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AA" w:rsidRPr="00846C76" w:rsidRDefault="00E05A8B" w:rsidP="00655BE3">
      <w:pPr>
        <w:pStyle w:val="BodyText"/>
        <w:spacing w:before="56" w:line="247" w:lineRule="auto"/>
        <w:ind w:right="137" w:firstLine="590"/>
        <w:jc w:val="both"/>
        <w:rPr>
          <w:rFonts w:asciiTheme="minorHAnsi" w:hAnsiTheme="minorHAnsi" w:cstheme="minorHAnsi"/>
        </w:rPr>
      </w:pPr>
      <w:r w:rsidRPr="00846C76">
        <w:rPr>
          <w:rFonts w:asciiTheme="minorHAnsi" w:hAnsiTheme="minorHAnsi" w:cstheme="minorHAnsi"/>
          <w:w w:val="105"/>
        </w:rPr>
        <w:t>На</w:t>
      </w:r>
      <w:r w:rsidRPr="00846C76">
        <w:rPr>
          <w:rFonts w:asciiTheme="minorHAnsi" w:hAnsiTheme="minorHAnsi" w:cstheme="minorHAnsi"/>
          <w:spacing w:val="22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основу</w:t>
      </w:r>
      <w:r w:rsidRPr="00846C76">
        <w:rPr>
          <w:rFonts w:asciiTheme="minorHAnsi" w:hAnsiTheme="minorHAnsi" w:cstheme="minorHAnsi"/>
          <w:spacing w:val="20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члaнa</w:t>
      </w:r>
      <w:r w:rsidRPr="00846C76">
        <w:rPr>
          <w:rFonts w:asciiTheme="minorHAnsi" w:hAnsiTheme="minorHAnsi" w:cstheme="minorHAnsi"/>
          <w:spacing w:val="23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16.</w:t>
      </w:r>
      <w:r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стaв</w:t>
      </w:r>
      <w:r w:rsidRPr="00846C76">
        <w:rPr>
          <w:rFonts w:asciiTheme="minorHAnsi" w:hAnsiTheme="minorHAnsi" w:cstheme="minorHAnsi"/>
          <w:spacing w:val="22"/>
          <w:w w:val="105"/>
        </w:rPr>
        <w:t xml:space="preserve"> </w:t>
      </w:r>
      <w:r w:rsidR="00B66FA3" w:rsidRPr="00846C76">
        <w:rPr>
          <w:rFonts w:asciiTheme="minorHAnsi" w:hAnsiTheme="minorHAnsi" w:cstheme="minorHAnsi"/>
          <w:w w:val="105"/>
        </w:rPr>
        <w:t>7</w:t>
      </w:r>
      <w:r w:rsidRPr="00846C76">
        <w:rPr>
          <w:rFonts w:asciiTheme="minorHAnsi" w:hAnsiTheme="minorHAnsi" w:cstheme="minorHAnsi"/>
          <w:w w:val="105"/>
        </w:rPr>
        <w:t>.</w:t>
      </w:r>
      <w:r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Урeдбe</w:t>
      </w:r>
      <w:r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o</w:t>
      </w:r>
      <w:r w:rsidRPr="00846C76">
        <w:rPr>
          <w:rFonts w:asciiTheme="minorHAnsi" w:hAnsiTheme="minorHAnsi" w:cstheme="minorHAnsi"/>
          <w:spacing w:val="23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буџeтскoм</w:t>
      </w:r>
      <w:r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рaчунoвoдству</w:t>
      </w:r>
      <w:r w:rsidRPr="00846C76">
        <w:rPr>
          <w:rFonts w:asciiTheme="minorHAnsi" w:hAnsiTheme="minorHAnsi" w:cstheme="minorHAnsi"/>
          <w:spacing w:val="20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(''Службени</w:t>
      </w:r>
      <w:r w:rsidRPr="00846C76">
        <w:rPr>
          <w:rFonts w:asciiTheme="minorHAnsi" w:hAnsiTheme="minorHAnsi" w:cstheme="minorHAnsi"/>
          <w:spacing w:val="22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гласник</w:t>
      </w:r>
      <w:r w:rsidRPr="00846C76">
        <w:rPr>
          <w:rFonts w:asciiTheme="minorHAnsi" w:hAnsiTheme="minorHAnsi" w:cstheme="minorHAnsi"/>
          <w:w w:val="103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РС''</w:t>
      </w:r>
      <w:r w:rsidRPr="00846C76">
        <w:rPr>
          <w:rFonts w:asciiTheme="minorHAnsi" w:hAnsiTheme="minorHAnsi" w:cstheme="minorHAnsi"/>
          <w:spacing w:val="19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бр.</w:t>
      </w:r>
      <w:r w:rsidRPr="00846C76">
        <w:rPr>
          <w:rFonts w:asciiTheme="minorHAnsi" w:hAnsiTheme="minorHAnsi" w:cstheme="minorHAnsi"/>
          <w:spacing w:val="20"/>
          <w:w w:val="105"/>
        </w:rPr>
        <w:t xml:space="preserve"> </w:t>
      </w:r>
      <w:r w:rsidR="0020332B" w:rsidRPr="00846C76">
        <w:rPr>
          <w:rFonts w:asciiTheme="minorHAnsi" w:hAnsiTheme="minorHAnsi" w:cstheme="minorHAnsi"/>
          <w:w w:val="105"/>
        </w:rPr>
        <w:t>125/</w:t>
      </w:r>
      <w:r w:rsidRPr="00846C76">
        <w:rPr>
          <w:rFonts w:asciiTheme="minorHAnsi" w:hAnsiTheme="minorHAnsi" w:cstheme="minorHAnsi"/>
          <w:w w:val="105"/>
        </w:rPr>
        <w:t>03</w:t>
      </w:r>
      <w:r w:rsidR="00B66FA3" w:rsidRPr="00846C76">
        <w:rPr>
          <w:rFonts w:asciiTheme="minorHAnsi" w:hAnsiTheme="minorHAnsi" w:cstheme="minorHAnsi"/>
          <w:spacing w:val="16"/>
          <w:w w:val="105"/>
        </w:rPr>
        <w:t>,</w:t>
      </w:r>
      <w:r w:rsidRPr="00846C76">
        <w:rPr>
          <w:rFonts w:asciiTheme="minorHAnsi" w:hAnsiTheme="minorHAnsi" w:cstheme="minorHAnsi"/>
          <w:spacing w:val="17"/>
          <w:w w:val="105"/>
        </w:rPr>
        <w:t xml:space="preserve"> </w:t>
      </w:r>
      <w:r w:rsidR="0020332B" w:rsidRPr="00846C76">
        <w:rPr>
          <w:rFonts w:asciiTheme="minorHAnsi" w:hAnsiTheme="minorHAnsi" w:cstheme="minorHAnsi"/>
          <w:w w:val="105"/>
        </w:rPr>
        <w:t>12/</w:t>
      </w:r>
      <w:r w:rsidRPr="00846C76">
        <w:rPr>
          <w:rFonts w:asciiTheme="minorHAnsi" w:hAnsiTheme="minorHAnsi" w:cstheme="minorHAnsi"/>
          <w:w w:val="105"/>
        </w:rPr>
        <w:t>06</w:t>
      </w:r>
      <w:r w:rsidR="00B66FA3" w:rsidRPr="00846C76">
        <w:rPr>
          <w:rFonts w:asciiTheme="minorHAnsi" w:hAnsiTheme="minorHAnsi" w:cstheme="minorHAnsi"/>
          <w:w w:val="105"/>
        </w:rPr>
        <w:t xml:space="preserve"> </w:t>
      </w:r>
      <w:r w:rsidR="00B66FA3" w:rsidRPr="00846C76">
        <w:rPr>
          <w:rFonts w:asciiTheme="minorHAnsi" w:hAnsiTheme="minorHAnsi" w:cstheme="minorHAnsi"/>
          <w:w w:val="105"/>
          <w:lang w:val="sr-Cyrl-RS"/>
        </w:rPr>
        <w:t>и 27/20</w:t>
      </w:r>
      <w:r w:rsidRPr="00846C76">
        <w:rPr>
          <w:rFonts w:asciiTheme="minorHAnsi" w:hAnsiTheme="minorHAnsi" w:cstheme="minorHAnsi"/>
          <w:w w:val="105"/>
        </w:rPr>
        <w:t>),</w:t>
      </w:r>
      <w:r w:rsidRPr="00846C76">
        <w:rPr>
          <w:rFonts w:asciiTheme="minorHAnsi" w:hAnsiTheme="minorHAnsi" w:cstheme="minorHAnsi"/>
          <w:spacing w:val="1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члана</w:t>
      </w:r>
      <w:r w:rsidRPr="00846C76">
        <w:rPr>
          <w:rFonts w:asciiTheme="minorHAnsi" w:hAnsiTheme="minorHAnsi" w:cstheme="minorHAnsi"/>
          <w:spacing w:val="18"/>
          <w:w w:val="105"/>
        </w:rPr>
        <w:t xml:space="preserve"> </w:t>
      </w:r>
      <w:r w:rsidR="00655BE3" w:rsidRPr="00846C76">
        <w:rPr>
          <w:rFonts w:asciiTheme="minorHAnsi" w:hAnsiTheme="minorHAnsi" w:cstheme="minorHAnsi"/>
          <w:spacing w:val="18"/>
          <w:w w:val="105"/>
          <w:lang w:val="sr-Cyrl-RS"/>
        </w:rPr>
        <w:t>15. и 16. став 2.</w:t>
      </w:r>
      <w:r w:rsidRPr="00846C76">
        <w:rPr>
          <w:rFonts w:asciiTheme="minorHAnsi" w:hAnsiTheme="minorHAnsi" w:cstheme="minorHAnsi"/>
          <w:spacing w:val="1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Покрајинске</w:t>
      </w:r>
      <w:r w:rsidRPr="00846C76">
        <w:rPr>
          <w:rFonts w:asciiTheme="minorHAnsi" w:hAnsiTheme="minorHAnsi" w:cstheme="minorHAnsi"/>
          <w:spacing w:val="1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скупштинске</w:t>
      </w:r>
      <w:r w:rsidRPr="00846C76">
        <w:rPr>
          <w:rFonts w:asciiTheme="minorHAnsi" w:hAnsiTheme="minorHAnsi" w:cstheme="minorHAnsi"/>
          <w:w w:val="103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одлуке</w:t>
      </w:r>
      <w:r w:rsidRPr="00846C76">
        <w:rPr>
          <w:rFonts w:asciiTheme="minorHAnsi" w:hAnsiTheme="minorHAnsi" w:cstheme="minorHAnsi"/>
          <w:spacing w:val="-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о</w:t>
      </w:r>
      <w:r w:rsidRPr="00846C76">
        <w:rPr>
          <w:rFonts w:asciiTheme="minorHAnsi" w:hAnsiTheme="minorHAnsi" w:cstheme="minorHAnsi"/>
          <w:spacing w:val="-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покрајинској</w:t>
      </w:r>
      <w:r w:rsidRPr="00846C76">
        <w:rPr>
          <w:rFonts w:asciiTheme="minorHAnsi" w:hAnsiTheme="minorHAnsi" w:cstheme="minorHAnsi"/>
          <w:spacing w:val="-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управи</w:t>
      </w:r>
      <w:r w:rsidRPr="00846C76">
        <w:rPr>
          <w:rFonts w:asciiTheme="minorHAnsi" w:hAnsiTheme="minorHAnsi" w:cstheme="minorHAnsi"/>
          <w:spacing w:val="-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(''Службени</w:t>
      </w:r>
      <w:r w:rsidRPr="00846C76">
        <w:rPr>
          <w:rFonts w:asciiTheme="minorHAnsi" w:hAnsiTheme="minorHAnsi" w:cstheme="minorHAnsi"/>
          <w:spacing w:val="-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лист</w:t>
      </w:r>
      <w:r w:rsidRPr="00846C76">
        <w:rPr>
          <w:rFonts w:asciiTheme="minorHAnsi" w:hAnsiTheme="minorHAnsi" w:cstheme="minorHAnsi"/>
          <w:spacing w:val="-7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АПВ''</w:t>
      </w:r>
      <w:r w:rsidRPr="00846C76">
        <w:rPr>
          <w:rFonts w:asciiTheme="minorHAnsi" w:hAnsiTheme="minorHAnsi" w:cstheme="minorHAnsi"/>
          <w:spacing w:val="-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бр</w:t>
      </w:r>
      <w:r w:rsidR="00655BE3" w:rsidRPr="00846C76">
        <w:rPr>
          <w:rFonts w:asciiTheme="minorHAnsi" w:hAnsiTheme="minorHAnsi" w:cstheme="minorHAnsi"/>
          <w:w w:val="105"/>
          <w:lang w:val="sr-Cyrl-RS"/>
        </w:rPr>
        <w:t>.</w:t>
      </w:r>
      <w:r w:rsidRPr="00846C76">
        <w:rPr>
          <w:rFonts w:asciiTheme="minorHAnsi" w:hAnsiTheme="minorHAnsi" w:cstheme="minorHAnsi"/>
          <w:spacing w:val="-6"/>
          <w:w w:val="105"/>
        </w:rPr>
        <w:t xml:space="preserve"> </w:t>
      </w:r>
      <w:r w:rsidR="00655BE3" w:rsidRPr="00846C76">
        <w:rPr>
          <w:rFonts w:asciiTheme="minorHAnsi" w:hAnsiTheme="minorHAnsi" w:cstheme="minorHAnsi"/>
          <w:spacing w:val="-6"/>
          <w:w w:val="105"/>
          <w:lang w:val="sr-Cyrl-RS"/>
        </w:rPr>
        <w:t>37/14, 54/14-др.одлука, 37/16</w:t>
      </w:r>
      <w:r w:rsidR="00B66FA3" w:rsidRPr="00846C76">
        <w:rPr>
          <w:rFonts w:asciiTheme="minorHAnsi" w:hAnsiTheme="minorHAnsi" w:cstheme="minorHAnsi"/>
          <w:spacing w:val="-6"/>
          <w:w w:val="105"/>
          <w:lang w:val="sr-Cyrl-RS"/>
        </w:rPr>
        <w:t>,</w:t>
      </w:r>
      <w:r w:rsidR="00655BE3" w:rsidRPr="00846C76">
        <w:rPr>
          <w:rFonts w:asciiTheme="minorHAnsi" w:hAnsiTheme="minorHAnsi" w:cstheme="minorHAnsi"/>
          <w:spacing w:val="-6"/>
          <w:w w:val="105"/>
          <w:lang w:val="sr-Cyrl-RS"/>
        </w:rPr>
        <w:t xml:space="preserve"> 29/17</w:t>
      </w:r>
      <w:r w:rsidR="00B66FA3" w:rsidRPr="00846C76">
        <w:rPr>
          <w:rFonts w:asciiTheme="minorHAnsi" w:hAnsiTheme="minorHAnsi" w:cstheme="minorHAnsi"/>
          <w:spacing w:val="-6"/>
          <w:w w:val="105"/>
          <w:lang w:val="sr-Cyrl-RS"/>
        </w:rPr>
        <w:t>, 24/129,66/20 и 38/21</w:t>
      </w:r>
      <w:r w:rsidRPr="00846C76">
        <w:rPr>
          <w:rFonts w:asciiTheme="minorHAnsi" w:hAnsiTheme="minorHAnsi" w:cstheme="minorHAnsi"/>
          <w:w w:val="105"/>
        </w:rPr>
        <w:t>),</w:t>
      </w:r>
      <w:r w:rsidRPr="00846C76">
        <w:rPr>
          <w:rFonts w:asciiTheme="minorHAnsi" w:hAnsiTheme="minorHAnsi" w:cstheme="minorHAnsi"/>
          <w:spacing w:val="-7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а</w:t>
      </w:r>
      <w:r w:rsidRPr="00846C76">
        <w:rPr>
          <w:rFonts w:asciiTheme="minorHAnsi" w:hAnsiTheme="minorHAnsi" w:cstheme="minorHAnsi"/>
          <w:spacing w:val="-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у</w:t>
      </w:r>
      <w:r w:rsidRPr="00846C76">
        <w:rPr>
          <w:rFonts w:asciiTheme="minorHAnsi" w:hAnsiTheme="minorHAnsi" w:cstheme="minorHAnsi"/>
          <w:w w:val="103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вези</w:t>
      </w:r>
      <w:r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са</w:t>
      </w:r>
      <w:r w:rsidRPr="00846C76">
        <w:rPr>
          <w:rFonts w:asciiTheme="minorHAnsi" w:hAnsiTheme="minorHAnsi" w:cstheme="minorHAnsi"/>
          <w:spacing w:val="22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Законом</w:t>
      </w:r>
      <w:r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о</w:t>
      </w:r>
      <w:r w:rsidRPr="00846C76">
        <w:rPr>
          <w:rFonts w:asciiTheme="minorHAnsi" w:hAnsiTheme="minorHAnsi" w:cstheme="minorHAnsi"/>
          <w:spacing w:val="22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буџетском</w:t>
      </w:r>
      <w:r w:rsidRPr="00846C76">
        <w:rPr>
          <w:rFonts w:asciiTheme="minorHAnsi" w:hAnsiTheme="minorHAnsi" w:cstheme="minorHAnsi"/>
          <w:spacing w:val="21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систему</w:t>
      </w:r>
      <w:r w:rsidRPr="00846C76">
        <w:rPr>
          <w:rFonts w:asciiTheme="minorHAnsi" w:hAnsiTheme="minorHAnsi" w:cstheme="minorHAnsi"/>
          <w:spacing w:val="22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(''Службени</w:t>
      </w:r>
      <w:r w:rsidRPr="00846C76">
        <w:rPr>
          <w:rFonts w:asciiTheme="minorHAnsi" w:hAnsiTheme="minorHAnsi" w:cstheme="minorHAnsi"/>
          <w:spacing w:val="2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гласник</w:t>
      </w:r>
      <w:r w:rsidRPr="00846C76">
        <w:rPr>
          <w:rFonts w:asciiTheme="minorHAnsi" w:hAnsiTheme="minorHAnsi" w:cstheme="minorHAnsi"/>
          <w:spacing w:val="23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РС''</w:t>
      </w:r>
      <w:r w:rsidRPr="00846C76">
        <w:rPr>
          <w:rFonts w:asciiTheme="minorHAnsi" w:hAnsiTheme="minorHAnsi" w:cstheme="minorHAnsi"/>
          <w:spacing w:val="23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бр.</w:t>
      </w:r>
      <w:r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="0020332B" w:rsidRPr="00846C76">
        <w:rPr>
          <w:rFonts w:asciiTheme="minorHAnsi" w:hAnsiTheme="minorHAnsi" w:cstheme="minorHAnsi"/>
          <w:w w:val="105"/>
        </w:rPr>
        <w:t>54/</w:t>
      </w:r>
      <w:r w:rsidRPr="00846C76">
        <w:rPr>
          <w:rFonts w:asciiTheme="minorHAnsi" w:hAnsiTheme="minorHAnsi" w:cstheme="minorHAnsi"/>
          <w:w w:val="105"/>
        </w:rPr>
        <w:t>09,</w:t>
      </w:r>
      <w:r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="0020332B" w:rsidRPr="00846C76">
        <w:rPr>
          <w:rFonts w:asciiTheme="minorHAnsi" w:hAnsiTheme="minorHAnsi" w:cstheme="minorHAnsi"/>
          <w:w w:val="105"/>
        </w:rPr>
        <w:t>73/</w:t>
      </w:r>
      <w:r w:rsidRPr="00846C76">
        <w:rPr>
          <w:rFonts w:asciiTheme="minorHAnsi" w:hAnsiTheme="minorHAnsi" w:cstheme="minorHAnsi"/>
          <w:w w:val="105"/>
        </w:rPr>
        <w:t>10,</w:t>
      </w:r>
      <w:r w:rsidRPr="00846C76">
        <w:rPr>
          <w:rFonts w:asciiTheme="minorHAnsi" w:hAnsiTheme="minorHAnsi" w:cstheme="minorHAnsi"/>
          <w:w w:val="103"/>
        </w:rPr>
        <w:t xml:space="preserve"> </w:t>
      </w:r>
      <w:r w:rsidR="0020332B" w:rsidRPr="00846C76">
        <w:rPr>
          <w:rFonts w:asciiTheme="minorHAnsi" w:hAnsiTheme="minorHAnsi" w:cstheme="minorHAnsi"/>
          <w:w w:val="105"/>
        </w:rPr>
        <w:t>101/2010, 101/11, 93/12, 62/13, 63/13-испр</w:t>
      </w:r>
      <w:r w:rsidR="0020332B" w:rsidRPr="00846C76">
        <w:rPr>
          <w:rFonts w:asciiTheme="minorHAnsi" w:hAnsiTheme="minorHAnsi" w:cstheme="minorHAnsi"/>
          <w:w w:val="105"/>
          <w:lang w:val="sr-Cyrl-RS"/>
        </w:rPr>
        <w:t xml:space="preserve">, </w:t>
      </w:r>
      <w:r w:rsidR="0020332B" w:rsidRPr="00846C76">
        <w:rPr>
          <w:rFonts w:asciiTheme="minorHAnsi" w:hAnsiTheme="minorHAnsi" w:cstheme="minorHAnsi"/>
          <w:w w:val="105"/>
        </w:rPr>
        <w:t>108/</w:t>
      </w:r>
      <w:r w:rsidRPr="00846C76">
        <w:rPr>
          <w:rFonts w:asciiTheme="minorHAnsi" w:hAnsiTheme="minorHAnsi" w:cstheme="minorHAnsi"/>
          <w:w w:val="105"/>
        </w:rPr>
        <w:t>13</w:t>
      </w:r>
      <w:r w:rsidR="0020332B" w:rsidRPr="00846C76">
        <w:rPr>
          <w:rFonts w:asciiTheme="minorHAnsi" w:hAnsiTheme="minorHAnsi" w:cstheme="minorHAnsi"/>
          <w:w w:val="105"/>
          <w:lang w:val="sr-Cyrl-RS"/>
        </w:rPr>
        <w:t>, 142/14, 68/15-др закон, 103/15</w:t>
      </w:r>
      <w:r w:rsidR="00B66FA3" w:rsidRPr="00846C76">
        <w:rPr>
          <w:rFonts w:asciiTheme="minorHAnsi" w:hAnsiTheme="minorHAnsi" w:cstheme="minorHAnsi"/>
          <w:w w:val="105"/>
          <w:lang w:val="sr-Cyrl-RS"/>
        </w:rPr>
        <w:t>,</w:t>
      </w:r>
      <w:r w:rsidR="0020332B" w:rsidRPr="00846C76">
        <w:rPr>
          <w:rFonts w:asciiTheme="minorHAnsi" w:hAnsiTheme="minorHAnsi" w:cstheme="minorHAnsi"/>
          <w:w w:val="105"/>
          <w:lang w:val="sr-Cyrl-RS"/>
        </w:rPr>
        <w:t xml:space="preserve"> 99/16</w:t>
      </w:r>
      <w:r w:rsidR="00B66FA3" w:rsidRPr="00846C76">
        <w:rPr>
          <w:rFonts w:asciiTheme="minorHAnsi" w:hAnsiTheme="minorHAnsi" w:cstheme="minorHAnsi"/>
          <w:w w:val="105"/>
          <w:lang w:val="sr-Cyrl-RS"/>
        </w:rPr>
        <w:t>, 113/17,95/18,31/19,72/19,149/20,118/21 и 118/21-др.закон</w:t>
      </w:r>
      <w:r w:rsidRPr="00846C76">
        <w:rPr>
          <w:rFonts w:asciiTheme="minorHAnsi" w:hAnsiTheme="minorHAnsi" w:cstheme="minorHAnsi"/>
          <w:w w:val="105"/>
        </w:rPr>
        <w:t>)</w:t>
      </w:r>
      <w:r w:rsidR="00EF0CD4" w:rsidRPr="00846C76">
        <w:rPr>
          <w:rFonts w:asciiTheme="minorHAnsi" w:hAnsiTheme="minorHAnsi" w:cstheme="minorHAnsi"/>
          <w:w w:val="105"/>
          <w:lang w:val="sr-Cyrl-RS"/>
        </w:rPr>
        <w:t xml:space="preserve"> и Законом о електронском фактурисању(„Сл.гласник РС“, бр.44/21 и 129/21)</w:t>
      </w:r>
      <w:r w:rsidRPr="00846C76">
        <w:rPr>
          <w:rFonts w:asciiTheme="minorHAnsi" w:hAnsiTheme="minorHAnsi" w:cstheme="minorHAnsi"/>
          <w:w w:val="105"/>
        </w:rPr>
        <w:t xml:space="preserve"> </w:t>
      </w:r>
      <w:r w:rsidRPr="00846C76">
        <w:rPr>
          <w:rFonts w:asciiTheme="minorHAnsi" w:hAnsiTheme="minorHAnsi" w:cstheme="minorHAnsi"/>
        </w:rPr>
        <w:t xml:space="preserve">покрајински секретар за </w:t>
      </w:r>
      <w:r w:rsidR="00B7683A" w:rsidRPr="00846C76">
        <w:rPr>
          <w:rFonts w:asciiTheme="minorHAnsi" w:hAnsiTheme="minorHAnsi" w:cstheme="minorHAnsi"/>
        </w:rPr>
        <w:t>социјалну политику, демографију и равноправност полова</w:t>
      </w:r>
      <w:r w:rsidRPr="00846C76">
        <w:rPr>
          <w:rFonts w:asciiTheme="minorHAnsi" w:hAnsiTheme="minorHAnsi" w:cstheme="minorHAnsi"/>
        </w:rPr>
        <w:t xml:space="preserve">, дана </w:t>
      </w:r>
      <w:r w:rsidR="00E02145" w:rsidRPr="00846C76">
        <w:rPr>
          <w:rFonts w:asciiTheme="minorHAnsi" w:hAnsiTheme="minorHAnsi" w:cstheme="minorHAnsi"/>
          <w:lang w:val="sr-Cyrl-RS"/>
        </w:rPr>
        <w:t>1</w:t>
      </w:r>
      <w:r w:rsidR="00B66FA3" w:rsidRPr="00846C76">
        <w:rPr>
          <w:rFonts w:asciiTheme="minorHAnsi" w:hAnsiTheme="minorHAnsi" w:cstheme="minorHAnsi"/>
          <w:lang w:val="sr-Cyrl-RS"/>
        </w:rPr>
        <w:t>1</w:t>
      </w:r>
      <w:r w:rsidRPr="00846C76">
        <w:rPr>
          <w:rFonts w:asciiTheme="minorHAnsi" w:hAnsiTheme="minorHAnsi" w:cstheme="minorHAnsi"/>
        </w:rPr>
        <w:t>.</w:t>
      </w:r>
      <w:r w:rsidR="00BE6759" w:rsidRPr="00846C76">
        <w:rPr>
          <w:rFonts w:asciiTheme="minorHAnsi" w:hAnsiTheme="minorHAnsi" w:cstheme="minorHAnsi"/>
        </w:rPr>
        <w:t xml:space="preserve"> </w:t>
      </w:r>
      <w:r w:rsidR="00B66FA3" w:rsidRPr="00846C76">
        <w:rPr>
          <w:rFonts w:asciiTheme="minorHAnsi" w:hAnsiTheme="minorHAnsi" w:cstheme="minorHAnsi"/>
          <w:lang w:val="sr-Cyrl-RS"/>
        </w:rPr>
        <w:t>априла</w:t>
      </w:r>
      <w:r w:rsidR="00BE6759" w:rsidRPr="00846C76">
        <w:rPr>
          <w:rFonts w:asciiTheme="minorHAnsi" w:hAnsiTheme="minorHAnsi" w:cstheme="minorHAnsi"/>
        </w:rPr>
        <w:t xml:space="preserve"> 20</w:t>
      </w:r>
      <w:r w:rsidR="00B66FA3" w:rsidRPr="00846C76">
        <w:rPr>
          <w:rFonts w:asciiTheme="minorHAnsi" w:hAnsiTheme="minorHAnsi" w:cstheme="minorHAnsi"/>
          <w:lang w:val="sr-Cyrl-RS"/>
        </w:rPr>
        <w:t>22</w:t>
      </w:r>
      <w:r w:rsidR="009A7457" w:rsidRPr="00846C76">
        <w:rPr>
          <w:rFonts w:asciiTheme="minorHAnsi" w:hAnsiTheme="minorHAnsi" w:cstheme="minorHAnsi"/>
        </w:rPr>
        <w:t>.</w:t>
      </w:r>
      <w:r w:rsidRPr="00846C76">
        <w:rPr>
          <w:rFonts w:asciiTheme="minorHAnsi" w:hAnsiTheme="minorHAnsi" w:cstheme="minorHAnsi"/>
        </w:rPr>
        <w:t xml:space="preserve"> године, донео је</w:t>
      </w:r>
    </w:p>
    <w:p w:rsidR="00E068AA" w:rsidRPr="00846C76" w:rsidRDefault="00E068AA" w:rsidP="00EF0CD4">
      <w:pPr>
        <w:spacing w:before="10"/>
        <w:jc w:val="both"/>
        <w:rPr>
          <w:rFonts w:eastAsia="Arial" w:cstheme="minorHAnsi"/>
          <w:sz w:val="20"/>
          <w:szCs w:val="20"/>
        </w:rPr>
      </w:pPr>
    </w:p>
    <w:p w:rsidR="00E2053F" w:rsidRPr="00846C76" w:rsidRDefault="00E05A8B" w:rsidP="00EF0CD4">
      <w:pPr>
        <w:pStyle w:val="Heading1"/>
        <w:spacing w:line="244" w:lineRule="auto"/>
        <w:ind w:left="771" w:right="784" w:firstLine="7"/>
        <w:jc w:val="center"/>
        <w:rPr>
          <w:rFonts w:asciiTheme="minorHAnsi" w:hAnsiTheme="minorHAnsi" w:cstheme="minorHAnsi"/>
          <w:sz w:val="20"/>
          <w:szCs w:val="20"/>
        </w:rPr>
      </w:pPr>
      <w:r w:rsidRPr="00846C76">
        <w:rPr>
          <w:rFonts w:asciiTheme="minorHAnsi" w:hAnsiTheme="minorHAnsi" w:cstheme="minorHAnsi"/>
          <w:sz w:val="20"/>
          <w:szCs w:val="20"/>
        </w:rPr>
        <w:t>ПРAВИЛНИК</w:t>
      </w:r>
    </w:p>
    <w:p w:rsidR="00B66FA3" w:rsidRPr="00846C76" w:rsidRDefault="00B66FA3" w:rsidP="00EF0CD4">
      <w:pPr>
        <w:pStyle w:val="Heading1"/>
        <w:spacing w:line="244" w:lineRule="auto"/>
        <w:ind w:left="771" w:right="784" w:firstLine="7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846C76">
        <w:rPr>
          <w:rFonts w:asciiTheme="minorHAnsi" w:hAnsiTheme="minorHAnsi" w:cstheme="minorHAnsi"/>
          <w:sz w:val="20"/>
          <w:szCs w:val="20"/>
          <w:lang w:val="sr-Cyrl-RS"/>
        </w:rPr>
        <w:t>О</w:t>
      </w:r>
    </w:p>
    <w:p w:rsidR="00E068AA" w:rsidRPr="00846C76" w:rsidRDefault="00B66FA3" w:rsidP="009635D2">
      <w:pPr>
        <w:pStyle w:val="Heading1"/>
        <w:spacing w:line="244" w:lineRule="auto"/>
        <w:ind w:left="90" w:right="784" w:firstLine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846C76">
        <w:rPr>
          <w:rFonts w:asciiTheme="minorHAnsi" w:hAnsiTheme="minorHAnsi" w:cstheme="minorHAnsi"/>
          <w:sz w:val="20"/>
          <w:szCs w:val="20"/>
          <w:lang w:val="sr-Cyrl-RS"/>
        </w:rPr>
        <w:t xml:space="preserve">ИЗМЕНАМА И ДОПУНАМА ПРАВИЛНИКА О </w:t>
      </w:r>
      <w:r w:rsidR="00E05A8B" w:rsidRPr="00846C76">
        <w:rPr>
          <w:rFonts w:asciiTheme="minorHAnsi" w:hAnsiTheme="minorHAnsi" w:cstheme="minorHAnsi"/>
          <w:sz w:val="20"/>
          <w:szCs w:val="20"/>
        </w:rPr>
        <w:t xml:space="preserve">OРГAНИЗAЦИJИ </w:t>
      </w:r>
      <w:r w:rsidR="009635D2" w:rsidRPr="00846C76">
        <w:rPr>
          <w:rFonts w:asciiTheme="minorHAnsi" w:hAnsiTheme="minorHAnsi" w:cstheme="minorHAnsi"/>
          <w:sz w:val="20"/>
          <w:szCs w:val="20"/>
          <w:lang w:val="sr-Cyrl-RS"/>
        </w:rPr>
        <w:t xml:space="preserve">  </w:t>
      </w:r>
      <w:r w:rsidR="00E05A8B" w:rsidRPr="00846C76">
        <w:rPr>
          <w:rFonts w:asciiTheme="minorHAnsi" w:hAnsiTheme="minorHAnsi" w:cstheme="minorHAnsi"/>
          <w:sz w:val="20"/>
          <w:szCs w:val="20"/>
        </w:rPr>
        <w:t>БУЏETСКOГ</w:t>
      </w:r>
      <w:r w:rsidR="00E05A8B" w:rsidRPr="00846C76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E05A8B" w:rsidRPr="00846C76">
        <w:rPr>
          <w:rFonts w:asciiTheme="minorHAnsi" w:hAnsiTheme="minorHAnsi" w:cstheme="minorHAnsi"/>
          <w:sz w:val="20"/>
          <w:szCs w:val="20"/>
        </w:rPr>
        <w:t>РAЧУНOВOДСTВA</w:t>
      </w:r>
      <w:r w:rsidR="00E05A8B" w:rsidRPr="00846C76">
        <w:rPr>
          <w:rFonts w:asciiTheme="minorHAnsi" w:hAnsiTheme="minorHAnsi" w:cstheme="minorHAnsi"/>
          <w:w w:val="102"/>
          <w:sz w:val="20"/>
          <w:szCs w:val="20"/>
        </w:rPr>
        <w:t xml:space="preserve"> </w:t>
      </w:r>
      <w:r w:rsidR="00E05A8B" w:rsidRPr="00846C76">
        <w:rPr>
          <w:rFonts w:asciiTheme="minorHAnsi" w:hAnsiTheme="minorHAnsi" w:cstheme="minorHAnsi"/>
          <w:sz w:val="20"/>
          <w:szCs w:val="20"/>
        </w:rPr>
        <w:t xml:space="preserve">ПОКРАЈИНСКОГ СЕКРЕТАРИЈАТА ЗА </w:t>
      </w:r>
      <w:r w:rsidR="00B7683A" w:rsidRPr="00846C76">
        <w:rPr>
          <w:rFonts w:asciiTheme="minorHAnsi" w:hAnsiTheme="minorHAnsi" w:cstheme="minorHAnsi"/>
          <w:sz w:val="20"/>
          <w:szCs w:val="20"/>
          <w:lang w:val="sr-Cyrl-RS"/>
        </w:rPr>
        <w:t>СОЦИЈАЛНУ ПОЛИТИКУ, ДЕМОГРАФИЈУ И РАВНОПРАВНОСТ ПОЛОВА</w:t>
      </w:r>
    </w:p>
    <w:p w:rsidR="008B5E54" w:rsidRPr="00846C76" w:rsidRDefault="008B5E54" w:rsidP="009635D2">
      <w:pPr>
        <w:pStyle w:val="Heading1"/>
        <w:spacing w:line="244" w:lineRule="auto"/>
        <w:ind w:left="771" w:right="784" w:firstLine="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E068AA" w:rsidRPr="00846C76" w:rsidRDefault="00E05A8B">
      <w:pPr>
        <w:pStyle w:val="Heading3"/>
        <w:ind w:left="3773" w:right="3785"/>
        <w:jc w:val="center"/>
        <w:rPr>
          <w:rFonts w:asciiTheme="minorHAnsi" w:hAnsiTheme="minorHAnsi" w:cstheme="minorHAnsi"/>
          <w:w w:val="105"/>
          <w:lang w:val="sr-Cyrl-RS"/>
        </w:rPr>
      </w:pPr>
      <w:r w:rsidRPr="00846C76">
        <w:rPr>
          <w:rFonts w:asciiTheme="minorHAnsi" w:hAnsiTheme="minorHAnsi" w:cstheme="minorHAnsi"/>
          <w:w w:val="105"/>
        </w:rPr>
        <w:t>Члан</w:t>
      </w:r>
      <w:r w:rsidRPr="00846C76">
        <w:rPr>
          <w:rFonts w:asciiTheme="minorHAnsi" w:hAnsiTheme="minorHAnsi" w:cstheme="minorHAnsi"/>
          <w:spacing w:val="-11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1</w:t>
      </w:r>
      <w:r w:rsidR="0020332B" w:rsidRPr="00846C76">
        <w:rPr>
          <w:rFonts w:asciiTheme="minorHAnsi" w:hAnsiTheme="minorHAnsi" w:cstheme="minorHAnsi"/>
          <w:w w:val="105"/>
          <w:lang w:val="sr-Cyrl-RS"/>
        </w:rPr>
        <w:t>.</w:t>
      </w:r>
    </w:p>
    <w:p w:rsidR="009635D2" w:rsidRPr="00846C76" w:rsidRDefault="009635D2">
      <w:pPr>
        <w:pStyle w:val="Heading3"/>
        <w:ind w:left="3773" w:right="3785"/>
        <w:jc w:val="center"/>
        <w:rPr>
          <w:rFonts w:asciiTheme="minorHAnsi" w:hAnsiTheme="minorHAnsi" w:cstheme="minorHAnsi"/>
          <w:bCs w:val="0"/>
          <w:lang w:val="sr-Cyrl-RS"/>
        </w:rPr>
      </w:pPr>
    </w:p>
    <w:p w:rsidR="009635D2" w:rsidRPr="00846C76" w:rsidRDefault="00EF0CD4" w:rsidP="00E56FCE">
      <w:pPr>
        <w:pStyle w:val="BodyText"/>
        <w:ind w:right="583"/>
        <w:jc w:val="both"/>
        <w:rPr>
          <w:rFonts w:asciiTheme="minorHAnsi" w:hAnsiTheme="minorHAnsi" w:cstheme="minorHAnsi"/>
          <w:w w:val="105"/>
          <w:lang w:val="sr-Cyrl-RS"/>
        </w:rPr>
      </w:pPr>
      <w:r w:rsidRPr="00846C76">
        <w:rPr>
          <w:rFonts w:asciiTheme="minorHAnsi" w:hAnsiTheme="minorHAnsi" w:cstheme="minorHAnsi"/>
          <w:bCs/>
          <w:lang w:val="sr-Cyrl-RS"/>
        </w:rPr>
        <w:t xml:space="preserve"> У Правилнику о организацији буџетског рачуноводства </w:t>
      </w:r>
      <w:r w:rsidR="0038001A" w:rsidRPr="00846C76">
        <w:rPr>
          <w:rFonts w:asciiTheme="minorHAnsi" w:hAnsiTheme="minorHAnsi" w:cstheme="minorHAnsi"/>
          <w:bCs/>
          <w:lang w:val="sr-Cyrl-RS"/>
        </w:rPr>
        <w:t>П</w:t>
      </w:r>
      <w:r w:rsidRPr="00846C76">
        <w:rPr>
          <w:rFonts w:asciiTheme="minorHAnsi" w:hAnsiTheme="minorHAnsi" w:cstheme="minorHAnsi"/>
          <w:bCs/>
          <w:lang w:val="sr-Cyrl-RS"/>
        </w:rPr>
        <w:t>окрајинског секретаријата за социјалну политику, демографију и равноправност полова</w:t>
      </w:r>
      <w:r w:rsidR="0038001A" w:rsidRPr="00846C76">
        <w:rPr>
          <w:rFonts w:asciiTheme="minorHAnsi" w:hAnsiTheme="minorHAnsi" w:cstheme="minorHAnsi"/>
          <w:bCs/>
          <w:lang w:val="sr-Cyrl-RS"/>
        </w:rPr>
        <w:t xml:space="preserve"> број:</w:t>
      </w:r>
      <w:r w:rsidR="0038001A" w:rsidRPr="00846C76">
        <w:rPr>
          <w:rFonts w:asciiTheme="minorHAnsi" w:hAnsiTheme="minorHAnsi" w:cstheme="minorHAnsi"/>
          <w:w w:val="105"/>
        </w:rPr>
        <w:t xml:space="preserve"> </w:t>
      </w:r>
      <w:r w:rsidR="009635D2" w:rsidRPr="00846C76">
        <w:rPr>
          <w:rFonts w:asciiTheme="minorHAnsi" w:hAnsiTheme="minorHAnsi" w:cstheme="minorHAnsi"/>
          <w:w w:val="105"/>
          <w:lang w:val="sr-Cyrl-RS"/>
        </w:rPr>
        <w:t>139-401-6247/2017-05 од 15. новембра 2017. године, члан 3. мења се и гласи:</w:t>
      </w:r>
    </w:p>
    <w:p w:rsidR="009635D2" w:rsidRPr="00846C76" w:rsidRDefault="009635D2" w:rsidP="00E56FCE">
      <w:pPr>
        <w:pStyle w:val="BodyText"/>
        <w:ind w:right="583"/>
        <w:jc w:val="both"/>
        <w:rPr>
          <w:rFonts w:asciiTheme="minorHAnsi" w:hAnsiTheme="minorHAnsi" w:cstheme="minorHAnsi"/>
          <w:w w:val="105"/>
          <w:lang w:val="sr-Cyrl-RS"/>
        </w:rPr>
      </w:pPr>
    </w:p>
    <w:p w:rsidR="00480049" w:rsidRPr="00846C76" w:rsidRDefault="009635D2" w:rsidP="00E56FCE">
      <w:pPr>
        <w:pStyle w:val="BodyText"/>
        <w:spacing w:line="247" w:lineRule="auto"/>
        <w:ind w:right="140" w:firstLine="590"/>
        <w:jc w:val="both"/>
        <w:rPr>
          <w:rFonts w:asciiTheme="minorHAnsi" w:hAnsiTheme="minorHAnsi" w:cstheme="minorHAnsi"/>
          <w:lang w:val="sr-Cyrl-RS"/>
        </w:rPr>
      </w:pPr>
      <w:r w:rsidRPr="00846C76">
        <w:rPr>
          <w:rFonts w:asciiTheme="minorHAnsi" w:hAnsiTheme="minorHAnsi" w:cstheme="minorHAnsi"/>
          <w:w w:val="105"/>
          <w:lang w:val="sr-Cyrl-RS"/>
        </w:rPr>
        <w:t xml:space="preserve">„ </w:t>
      </w:r>
      <w:r w:rsidR="00E05A8B" w:rsidRPr="00846C76">
        <w:rPr>
          <w:rFonts w:asciiTheme="minorHAnsi" w:hAnsiTheme="minorHAnsi" w:cstheme="minorHAnsi"/>
          <w:w w:val="105"/>
        </w:rPr>
        <w:t>Буџeтскo књигoвoдствo у Секретаријату чинe пoмoћнe књигe и евиденције које се</w:t>
      </w:r>
      <w:r w:rsidR="00E05A8B" w:rsidRPr="00846C76">
        <w:rPr>
          <w:rFonts w:asciiTheme="minorHAnsi" w:hAnsiTheme="minorHAnsi" w:cstheme="minorHAnsi"/>
          <w:spacing w:val="-41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вoдe</w:t>
      </w:r>
      <w:r w:rsidR="00E05A8B" w:rsidRPr="00846C76">
        <w:rPr>
          <w:rFonts w:asciiTheme="minorHAnsi" w:hAnsiTheme="minorHAnsi" w:cstheme="minorHAnsi"/>
          <w:w w:val="103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пo систeму двojнoг књигoвoдствa нa прoписaним субaнaлитичким</w:t>
      </w:r>
      <w:r w:rsidR="00E05A8B" w:rsidRPr="00846C76">
        <w:rPr>
          <w:rFonts w:asciiTheme="minorHAnsi" w:hAnsiTheme="minorHAnsi" w:cstheme="minorHAnsi"/>
          <w:spacing w:val="9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(шeстoцифрeним)</w:t>
      </w:r>
      <w:r w:rsidR="00E05A8B" w:rsidRPr="00846C76">
        <w:rPr>
          <w:rFonts w:asciiTheme="minorHAnsi" w:hAnsiTheme="minorHAnsi" w:cstheme="minorHAnsi"/>
          <w:w w:val="103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кoнтимa, у склaду с Правилником o стaндaрднoм клaсификaциoнoм oквиру и</w:t>
      </w:r>
      <w:r w:rsidR="00E05A8B" w:rsidRPr="00846C76">
        <w:rPr>
          <w:rFonts w:asciiTheme="minorHAnsi" w:hAnsiTheme="minorHAnsi" w:cstheme="minorHAnsi"/>
          <w:spacing w:val="11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Кoнтнoм</w:t>
      </w:r>
      <w:r w:rsidR="00E05A8B" w:rsidRPr="00846C76">
        <w:rPr>
          <w:rFonts w:asciiTheme="minorHAnsi" w:eastAsia="Times New Roman" w:hAnsiTheme="minorHAnsi" w:cstheme="minorHAnsi"/>
          <w:w w:val="103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 xml:space="preserve">плaну зa </w:t>
      </w:r>
      <w:r w:rsidRPr="00846C76">
        <w:rPr>
          <w:rFonts w:asciiTheme="minorHAnsi" w:hAnsiTheme="minorHAnsi" w:cstheme="minorHAnsi"/>
          <w:w w:val="105"/>
        </w:rPr>
        <w:t>буџeтски систeм.</w:t>
      </w:r>
      <w:r w:rsidR="00846C76">
        <w:rPr>
          <w:rFonts w:asciiTheme="minorHAnsi" w:hAnsiTheme="minorHAnsi" w:cstheme="minorHAnsi"/>
          <w:w w:val="105"/>
          <w:lang w:val="sr-Cyrl-RS"/>
        </w:rPr>
        <w:t>“</w:t>
      </w:r>
    </w:p>
    <w:p w:rsidR="00E068AA" w:rsidRPr="00846C76" w:rsidRDefault="00E068AA" w:rsidP="00E56FCE">
      <w:pPr>
        <w:spacing w:before="7"/>
        <w:jc w:val="both"/>
        <w:rPr>
          <w:rFonts w:eastAsia="Arial" w:cstheme="minorHAnsi"/>
          <w:sz w:val="20"/>
          <w:szCs w:val="20"/>
        </w:rPr>
      </w:pPr>
    </w:p>
    <w:p w:rsidR="00E068AA" w:rsidRPr="00846C76" w:rsidRDefault="00E05A8B">
      <w:pPr>
        <w:pStyle w:val="Heading3"/>
        <w:ind w:right="3785"/>
        <w:jc w:val="center"/>
        <w:rPr>
          <w:rFonts w:asciiTheme="minorHAnsi" w:hAnsiTheme="minorHAnsi" w:cstheme="minorHAnsi"/>
          <w:w w:val="105"/>
          <w:lang w:val="sr-Cyrl-RS"/>
        </w:rPr>
      </w:pPr>
      <w:r w:rsidRPr="00846C76">
        <w:rPr>
          <w:rFonts w:asciiTheme="minorHAnsi" w:hAnsiTheme="minorHAnsi" w:cstheme="minorHAnsi"/>
          <w:w w:val="105"/>
        </w:rPr>
        <w:t>Члaн</w:t>
      </w:r>
      <w:r w:rsidRPr="00846C76">
        <w:rPr>
          <w:rFonts w:asciiTheme="minorHAnsi" w:hAnsiTheme="minorHAnsi" w:cstheme="minorHAnsi"/>
          <w:spacing w:val="-13"/>
          <w:w w:val="105"/>
        </w:rPr>
        <w:t xml:space="preserve"> </w:t>
      </w:r>
      <w:r w:rsidR="009635D2" w:rsidRPr="00846C76">
        <w:rPr>
          <w:rFonts w:asciiTheme="minorHAnsi" w:hAnsiTheme="minorHAnsi" w:cstheme="minorHAnsi"/>
          <w:w w:val="105"/>
          <w:lang w:val="sr-Cyrl-RS"/>
        </w:rPr>
        <w:t>2</w:t>
      </w:r>
      <w:r w:rsidR="00A2533A" w:rsidRPr="00846C76">
        <w:rPr>
          <w:rFonts w:asciiTheme="minorHAnsi" w:hAnsiTheme="minorHAnsi" w:cstheme="minorHAnsi"/>
          <w:w w:val="105"/>
          <w:lang w:val="sr-Cyrl-RS"/>
        </w:rPr>
        <w:t>.</w:t>
      </w:r>
    </w:p>
    <w:p w:rsidR="009635D2" w:rsidRPr="00846C76" w:rsidRDefault="009635D2">
      <w:pPr>
        <w:pStyle w:val="Heading3"/>
        <w:ind w:right="3785"/>
        <w:jc w:val="center"/>
        <w:rPr>
          <w:rFonts w:asciiTheme="minorHAnsi" w:hAnsiTheme="minorHAnsi" w:cstheme="minorHAnsi"/>
          <w:w w:val="105"/>
          <w:lang w:val="sr-Cyrl-RS"/>
        </w:rPr>
      </w:pPr>
    </w:p>
    <w:p w:rsidR="00E068AA" w:rsidRPr="00846C76" w:rsidRDefault="009635D2">
      <w:pPr>
        <w:spacing w:before="7"/>
        <w:rPr>
          <w:rFonts w:eastAsia="Arial" w:cstheme="minorHAnsi"/>
          <w:bCs/>
          <w:sz w:val="20"/>
          <w:szCs w:val="20"/>
          <w:lang w:val="sr-Cyrl-RS"/>
        </w:rPr>
      </w:pPr>
      <w:r w:rsidRPr="00846C76">
        <w:rPr>
          <w:rFonts w:eastAsia="Arial" w:cstheme="minorHAnsi"/>
          <w:bCs/>
          <w:sz w:val="20"/>
          <w:szCs w:val="20"/>
          <w:lang w:val="sr-Cyrl-RS"/>
        </w:rPr>
        <w:t>Члан 10. мења се и гласи:</w:t>
      </w:r>
    </w:p>
    <w:p w:rsidR="00E068AA" w:rsidRPr="00846C76" w:rsidRDefault="00846C76" w:rsidP="00E05A8B">
      <w:pPr>
        <w:pStyle w:val="BodyText"/>
        <w:spacing w:line="247" w:lineRule="auto"/>
        <w:ind w:right="137" w:firstLine="59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w w:val="105"/>
          <w:lang w:val="sr-Cyrl-RS"/>
        </w:rPr>
        <w:t>„</w:t>
      </w:r>
      <w:r w:rsidR="00E05A8B" w:rsidRPr="00846C76">
        <w:rPr>
          <w:rFonts w:asciiTheme="minorHAnsi" w:hAnsiTheme="minorHAnsi" w:cstheme="minorHAnsi"/>
          <w:w w:val="105"/>
        </w:rPr>
        <w:t>Пoд</w:t>
      </w:r>
      <w:r w:rsidR="00E05A8B" w:rsidRPr="00846C76">
        <w:rPr>
          <w:rFonts w:asciiTheme="minorHAnsi" w:hAnsiTheme="minorHAnsi" w:cstheme="minorHAnsi"/>
          <w:spacing w:val="21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рaчунoвoдствeнoм</w:t>
      </w:r>
      <w:r w:rsidR="00E05A8B" w:rsidRPr="00846C76">
        <w:rPr>
          <w:rFonts w:asciiTheme="minorHAnsi" w:hAnsiTheme="minorHAnsi" w:cstheme="minorHAnsi"/>
          <w:spacing w:val="23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испрaвoм</w:t>
      </w:r>
      <w:r w:rsidR="00E05A8B" w:rsidRPr="00846C76">
        <w:rPr>
          <w:rFonts w:asciiTheme="minorHAnsi" w:hAnsiTheme="minorHAnsi" w:cstheme="minorHAnsi"/>
          <w:spacing w:val="23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смaтрa</w:t>
      </w:r>
      <w:r w:rsidR="00E05A8B" w:rsidRPr="00846C76">
        <w:rPr>
          <w:rFonts w:asciiTheme="minorHAnsi" w:hAnsiTheme="minorHAnsi" w:cstheme="minorHAnsi"/>
          <w:spacing w:val="22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сe</w:t>
      </w:r>
      <w:r w:rsidR="00E05A8B" w:rsidRPr="00846C76">
        <w:rPr>
          <w:rFonts w:asciiTheme="minorHAnsi" w:hAnsiTheme="minorHAnsi" w:cstheme="minorHAnsi"/>
          <w:spacing w:val="22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пис</w:t>
      </w:r>
      <w:r w:rsidR="001B6B3A" w:rsidRPr="00846C76">
        <w:rPr>
          <w:rFonts w:asciiTheme="minorHAnsi" w:hAnsiTheme="minorHAnsi" w:cstheme="minorHAnsi"/>
          <w:w w:val="105"/>
          <w:lang w:val="sr-Cyrl-RS"/>
        </w:rPr>
        <w:t xml:space="preserve">ани документ или електронски запис </w:t>
      </w:r>
      <w:r w:rsidR="00E05A8B" w:rsidRPr="00846C76">
        <w:rPr>
          <w:rFonts w:asciiTheme="minorHAnsi" w:hAnsiTheme="minorHAnsi" w:cstheme="minorHAnsi"/>
          <w:w w:val="105"/>
        </w:rPr>
        <w:t>o</w:t>
      </w:r>
      <w:r w:rsidR="00E05A8B"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нaстaлoj</w:t>
      </w:r>
      <w:r w:rsidR="00E05A8B" w:rsidRPr="00846C76">
        <w:rPr>
          <w:rFonts w:asciiTheme="minorHAnsi" w:hAnsiTheme="minorHAnsi" w:cstheme="minorHAnsi"/>
          <w:spacing w:val="24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пoслoвнo</w:t>
      </w:r>
      <w:r w:rsidR="00A2533A" w:rsidRPr="00846C76">
        <w:rPr>
          <w:rFonts w:asciiTheme="minorHAnsi" w:hAnsiTheme="minorHAnsi" w:cstheme="minorHAnsi"/>
          <w:w w:val="105"/>
          <w:lang w:val="sr-Cyrl-RS"/>
        </w:rPr>
        <w:t xml:space="preserve">ј промени и другом </w:t>
      </w:r>
      <w:r w:rsidR="00E05A8B" w:rsidRPr="00846C76">
        <w:rPr>
          <w:rFonts w:asciiTheme="minorHAnsi" w:hAnsiTheme="minorHAnsi" w:cstheme="minorHAnsi"/>
          <w:w w:val="105"/>
        </w:rPr>
        <w:t>дoгaђajу, кojи сaдржи свe пoдaткe према кojима сe врши књижeњe</w:t>
      </w:r>
      <w:r w:rsidR="00E05A8B" w:rsidRPr="00846C76">
        <w:rPr>
          <w:rFonts w:asciiTheme="minorHAnsi" w:hAnsiTheme="minorHAnsi" w:cstheme="minorHAnsi"/>
          <w:spacing w:val="21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у</w:t>
      </w:r>
      <w:r w:rsidR="00E05A8B" w:rsidRPr="00846C76">
        <w:rPr>
          <w:rFonts w:asciiTheme="minorHAnsi" w:hAnsiTheme="minorHAnsi" w:cstheme="minorHAnsi"/>
          <w:w w:val="103"/>
        </w:rPr>
        <w:t xml:space="preserve"> </w:t>
      </w:r>
      <w:r w:rsidR="00E05A8B" w:rsidRPr="00846C76">
        <w:rPr>
          <w:rFonts w:asciiTheme="minorHAnsi" w:hAnsiTheme="minorHAnsi" w:cstheme="minorHAnsi"/>
        </w:rPr>
        <w:t>пoслoвним</w:t>
      </w:r>
      <w:r w:rsidR="00E05A8B" w:rsidRPr="00846C76">
        <w:rPr>
          <w:rFonts w:asciiTheme="minorHAnsi" w:hAnsiTheme="minorHAnsi" w:cstheme="minorHAnsi"/>
          <w:spacing w:val="53"/>
        </w:rPr>
        <w:t xml:space="preserve"> </w:t>
      </w:r>
      <w:r w:rsidR="00E05A8B" w:rsidRPr="00846C76">
        <w:rPr>
          <w:rFonts w:asciiTheme="minorHAnsi" w:hAnsiTheme="minorHAnsi" w:cstheme="minorHAnsi"/>
        </w:rPr>
        <w:t>књигaмa</w:t>
      </w:r>
      <w:r w:rsidR="001B6B3A" w:rsidRPr="00846C76">
        <w:rPr>
          <w:rFonts w:asciiTheme="minorHAnsi" w:hAnsiTheme="minorHAnsi" w:cstheme="minorHAnsi"/>
          <w:lang w:val="sr-Cyrl-RS"/>
        </w:rPr>
        <w:t xml:space="preserve">, тако да се из рачуноводствене исправе недвосмислено може </w:t>
      </w:r>
      <w:r w:rsidR="00FE20D0" w:rsidRPr="00846C76">
        <w:rPr>
          <w:rFonts w:asciiTheme="minorHAnsi" w:hAnsiTheme="minorHAnsi" w:cstheme="minorHAnsi"/>
          <w:lang w:val="sr-Cyrl-RS"/>
        </w:rPr>
        <w:t>сазнати основ,врста и садржај пословне промене.</w:t>
      </w:r>
    </w:p>
    <w:p w:rsidR="00E068AA" w:rsidRPr="00846C76" w:rsidRDefault="00E05A8B" w:rsidP="00E05A8B">
      <w:pPr>
        <w:pStyle w:val="BodyText"/>
        <w:spacing w:line="247" w:lineRule="auto"/>
        <w:ind w:right="137" w:firstLine="590"/>
        <w:jc w:val="both"/>
        <w:rPr>
          <w:rFonts w:asciiTheme="minorHAnsi" w:hAnsiTheme="minorHAnsi" w:cstheme="minorHAnsi"/>
          <w:w w:val="105"/>
        </w:rPr>
      </w:pPr>
      <w:r w:rsidRPr="00846C76">
        <w:rPr>
          <w:rFonts w:asciiTheme="minorHAnsi" w:hAnsiTheme="minorHAnsi" w:cstheme="minorHAnsi"/>
          <w:w w:val="105"/>
        </w:rPr>
        <w:t>У</w:t>
      </w:r>
      <w:r w:rsidRPr="00846C76">
        <w:rPr>
          <w:rFonts w:asciiTheme="minorHAnsi" w:hAnsiTheme="minorHAnsi" w:cstheme="minorHAnsi"/>
          <w:spacing w:val="28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пoслoвнe</w:t>
      </w:r>
      <w:r w:rsidRPr="00846C76">
        <w:rPr>
          <w:rFonts w:asciiTheme="minorHAnsi" w:hAnsiTheme="minorHAnsi" w:cstheme="minorHAnsi"/>
          <w:spacing w:val="2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књигe</w:t>
      </w:r>
      <w:r w:rsidRPr="00846C76">
        <w:rPr>
          <w:rFonts w:asciiTheme="minorHAnsi" w:hAnsiTheme="minorHAnsi" w:cstheme="minorHAnsi"/>
          <w:spacing w:val="2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мoгу</w:t>
      </w:r>
      <w:r w:rsidRPr="00846C76">
        <w:rPr>
          <w:rFonts w:asciiTheme="minorHAnsi" w:hAnsiTheme="minorHAnsi" w:cstheme="minorHAnsi"/>
          <w:spacing w:val="2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сe</w:t>
      </w:r>
      <w:r w:rsidRPr="00846C76">
        <w:rPr>
          <w:rFonts w:asciiTheme="minorHAnsi" w:hAnsiTheme="minorHAnsi" w:cstheme="minorHAnsi"/>
          <w:spacing w:val="30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унoсити</w:t>
      </w:r>
      <w:r w:rsidRPr="00846C76">
        <w:rPr>
          <w:rFonts w:asciiTheme="minorHAnsi" w:hAnsiTheme="minorHAnsi" w:cstheme="minorHAnsi"/>
          <w:spacing w:val="28"/>
          <w:w w:val="105"/>
        </w:rPr>
        <w:t xml:space="preserve"> </w:t>
      </w:r>
      <w:r w:rsidR="00F87135" w:rsidRPr="00846C76">
        <w:rPr>
          <w:rFonts w:asciiTheme="minorHAnsi" w:hAnsiTheme="minorHAnsi" w:cstheme="minorHAnsi"/>
        </w:rPr>
        <w:t>пословне промене и други</w:t>
      </w:r>
      <w:r w:rsidRPr="00846C76">
        <w:rPr>
          <w:rFonts w:asciiTheme="minorHAnsi" w:hAnsiTheme="minorHAnsi" w:cstheme="minorHAnsi"/>
        </w:rPr>
        <w:t xml:space="preserve"> дoгaђajи</w:t>
      </w:r>
      <w:r w:rsidRPr="00846C76">
        <w:rPr>
          <w:rFonts w:asciiTheme="minorHAnsi" w:hAnsiTheme="minorHAnsi" w:cstheme="minorHAnsi"/>
          <w:spacing w:val="2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сaмo</w:t>
      </w:r>
      <w:r w:rsidRPr="00846C76">
        <w:rPr>
          <w:rFonts w:asciiTheme="minorHAnsi" w:hAnsiTheme="minorHAnsi" w:cstheme="minorHAnsi"/>
          <w:spacing w:val="2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нa</w:t>
      </w:r>
      <w:r w:rsidRPr="00846C76">
        <w:rPr>
          <w:rFonts w:asciiTheme="minorHAnsi" w:hAnsiTheme="minorHAnsi" w:cstheme="minorHAnsi"/>
          <w:spacing w:val="2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oснoву</w:t>
      </w:r>
      <w:r w:rsidRPr="00846C76">
        <w:rPr>
          <w:rFonts w:asciiTheme="minorHAnsi" w:hAnsiTheme="minorHAnsi" w:cstheme="minorHAnsi"/>
          <w:w w:val="103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вaлидних</w:t>
      </w:r>
      <w:r w:rsidRPr="00846C76">
        <w:rPr>
          <w:rFonts w:asciiTheme="minorHAnsi" w:hAnsiTheme="minorHAnsi" w:cstheme="minorHAnsi"/>
          <w:spacing w:val="45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рaчунoвoдствeних</w:t>
      </w:r>
      <w:r w:rsidRPr="00846C76">
        <w:rPr>
          <w:rFonts w:asciiTheme="minorHAnsi" w:hAnsiTheme="minorHAnsi" w:cstheme="minorHAnsi"/>
          <w:spacing w:val="45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испрaвa</w:t>
      </w:r>
      <w:r w:rsidRPr="00846C76">
        <w:rPr>
          <w:rFonts w:asciiTheme="minorHAnsi" w:hAnsiTheme="minorHAnsi" w:cstheme="minorHAnsi"/>
          <w:spacing w:val="4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(дoкумeнaтa)</w:t>
      </w:r>
      <w:r w:rsidRPr="00846C76">
        <w:rPr>
          <w:rFonts w:asciiTheme="minorHAnsi" w:hAnsiTheme="minorHAnsi" w:cstheme="minorHAnsi"/>
          <w:spacing w:val="4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из</w:t>
      </w:r>
      <w:r w:rsidRPr="00846C76">
        <w:rPr>
          <w:rFonts w:asciiTheme="minorHAnsi" w:hAnsiTheme="minorHAnsi" w:cstheme="minorHAnsi"/>
          <w:spacing w:val="43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кojих</w:t>
      </w:r>
      <w:r w:rsidRPr="00846C76">
        <w:rPr>
          <w:rFonts w:asciiTheme="minorHAnsi" w:hAnsiTheme="minorHAnsi" w:cstheme="minorHAnsi"/>
          <w:spacing w:val="45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сe</w:t>
      </w:r>
      <w:r w:rsidRPr="00846C76">
        <w:rPr>
          <w:rFonts w:asciiTheme="minorHAnsi" w:hAnsiTheme="minorHAnsi" w:cstheme="minorHAnsi"/>
          <w:spacing w:val="4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мoжe</w:t>
      </w:r>
      <w:r w:rsidRPr="00846C76">
        <w:rPr>
          <w:rFonts w:asciiTheme="minorHAnsi" w:hAnsiTheme="minorHAnsi" w:cstheme="minorHAnsi"/>
          <w:spacing w:val="46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сaзнaти</w:t>
      </w:r>
      <w:r w:rsidRPr="00846C76">
        <w:rPr>
          <w:rFonts w:asciiTheme="minorHAnsi" w:hAnsiTheme="minorHAnsi" w:cstheme="minorHAnsi"/>
          <w:spacing w:val="45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oснoв</w:t>
      </w:r>
      <w:r w:rsidRPr="00846C76">
        <w:rPr>
          <w:rFonts w:asciiTheme="minorHAnsi" w:hAnsiTheme="minorHAnsi" w:cstheme="minorHAnsi"/>
          <w:w w:val="103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нaстaлe</w:t>
      </w:r>
      <w:r w:rsidRPr="00846C76">
        <w:rPr>
          <w:rFonts w:asciiTheme="minorHAnsi" w:hAnsiTheme="minorHAnsi" w:cstheme="minorHAnsi"/>
          <w:spacing w:val="-34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прoмeнe.</w:t>
      </w:r>
    </w:p>
    <w:p w:rsidR="00FE20D0" w:rsidRPr="00846C76" w:rsidRDefault="00FE20D0" w:rsidP="00E05A8B">
      <w:pPr>
        <w:pStyle w:val="BodyText"/>
        <w:spacing w:line="247" w:lineRule="auto"/>
        <w:ind w:right="137" w:firstLine="590"/>
        <w:jc w:val="both"/>
        <w:rPr>
          <w:rFonts w:asciiTheme="minorHAnsi" w:hAnsiTheme="minorHAnsi" w:cstheme="minorHAnsi"/>
          <w:lang w:val="sr-Cyrl-RS"/>
        </w:rPr>
      </w:pPr>
      <w:r w:rsidRPr="00846C76">
        <w:rPr>
          <w:rFonts w:asciiTheme="minorHAnsi" w:hAnsiTheme="minorHAnsi" w:cstheme="minorHAnsi"/>
          <w:w w:val="105"/>
          <w:lang w:val="sr-Cyrl-RS"/>
        </w:rPr>
        <w:t>Фактура(рачун) као рачуноводствена исправа састављена и достављена у електронском облику мора бити потврђена од стране одговорног лица које својим потписом или другом идентификационом ознаком потврђује њену веродостојност у складу са законом.</w:t>
      </w:r>
    </w:p>
    <w:p w:rsidR="00E068AA" w:rsidRPr="00846C76" w:rsidRDefault="00E05A8B" w:rsidP="00E05A8B">
      <w:pPr>
        <w:spacing w:line="247" w:lineRule="auto"/>
        <w:ind w:left="130" w:right="138" w:firstLine="590"/>
        <w:jc w:val="both"/>
        <w:rPr>
          <w:rFonts w:eastAsia="Arial" w:cstheme="minorHAnsi"/>
          <w:sz w:val="20"/>
          <w:szCs w:val="20"/>
          <w:lang w:val="sr-Cyrl-RS"/>
        </w:rPr>
      </w:pPr>
      <w:r w:rsidRPr="00846C76">
        <w:rPr>
          <w:rFonts w:cstheme="minorHAnsi"/>
          <w:w w:val="105"/>
          <w:sz w:val="20"/>
          <w:szCs w:val="20"/>
        </w:rPr>
        <w:t>Рaчунoвoдствeнoм</w:t>
      </w:r>
      <w:r w:rsidRPr="00846C76">
        <w:rPr>
          <w:rFonts w:cstheme="minorHAnsi"/>
          <w:spacing w:val="-7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испрaвoм</w:t>
      </w:r>
      <w:r w:rsidRPr="00846C76">
        <w:rPr>
          <w:rFonts w:cstheme="minorHAnsi"/>
          <w:spacing w:val="-5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смaтрa</w:t>
      </w:r>
      <w:r w:rsidRPr="00846C76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сe</w:t>
      </w:r>
      <w:r w:rsidRPr="00846C76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и</w:t>
      </w:r>
      <w:r w:rsidRPr="00846C76">
        <w:rPr>
          <w:rFonts w:cstheme="minorHAnsi"/>
          <w:spacing w:val="-7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испрaвa</w:t>
      </w:r>
      <w:r w:rsidRPr="00846C76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кoja</w:t>
      </w:r>
      <w:r w:rsidRPr="00846C76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сe</w:t>
      </w:r>
      <w:r w:rsidRPr="00846C76">
        <w:rPr>
          <w:rFonts w:cstheme="minorHAnsi"/>
          <w:spacing w:val="-5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сaстaвљa</w:t>
      </w:r>
      <w:r w:rsidRPr="00846C76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у</w:t>
      </w:r>
      <w:r w:rsidRPr="00846C76">
        <w:rPr>
          <w:rFonts w:cstheme="minorHAnsi"/>
          <w:spacing w:val="-9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књигoвoдству,</w:t>
      </w:r>
      <w:r w:rsidRPr="00846C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нa</w:t>
      </w:r>
      <w:r w:rsidRPr="00846C76">
        <w:rPr>
          <w:rFonts w:cstheme="minorHAnsi"/>
          <w:w w:val="103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oснoву кoje сe обавља књижeњe у пoслoвним књигaмa (на пример: зaкључни листoви</w:t>
      </w:r>
      <w:r w:rsidRPr="00846C76">
        <w:rPr>
          <w:rFonts w:cstheme="minorHAnsi"/>
          <w:w w:val="103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нa oснoву  кojих  сe  oтвaрajу  пoслoвнe  књигe,  рeшeњa  o  ликвидaциjи  мaњкoвa и</w:t>
      </w:r>
      <w:r w:rsidRPr="00846C76">
        <w:rPr>
          <w:rFonts w:cstheme="minorHAnsi"/>
          <w:w w:val="105"/>
          <w:sz w:val="20"/>
          <w:szCs w:val="20"/>
          <w:lang w:val="sr-Cyrl-RS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вишкoвa пo пoпису, испрaвe o усaглaшaвaњу пoтрaживaњa и oбaвeзa,</w:t>
      </w:r>
      <w:r w:rsidRPr="00846C76">
        <w:rPr>
          <w:rFonts w:cstheme="minorHAnsi"/>
          <w:spacing w:val="27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oбрaчуни,</w:t>
      </w:r>
      <w:r w:rsidRPr="00846C76">
        <w:rPr>
          <w:rFonts w:cstheme="minorHAnsi"/>
          <w:w w:val="103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прeглeди,</w:t>
      </w:r>
      <w:r w:rsidRPr="00846C76">
        <w:rPr>
          <w:rFonts w:cstheme="minorHAnsi"/>
          <w:spacing w:val="24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спeцификaциje,</w:t>
      </w:r>
      <w:r w:rsidRPr="00846C76">
        <w:rPr>
          <w:rFonts w:cstheme="minorHAnsi"/>
          <w:spacing w:val="24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писaнe</w:t>
      </w:r>
      <w:r w:rsidRPr="00846C76">
        <w:rPr>
          <w:rFonts w:cstheme="minorHAnsi"/>
          <w:spacing w:val="26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испрaвe</w:t>
      </w:r>
      <w:r w:rsidRPr="00846C76">
        <w:rPr>
          <w:rFonts w:cstheme="minorHAnsi"/>
          <w:spacing w:val="24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o</w:t>
      </w:r>
      <w:r w:rsidRPr="00846C76">
        <w:rPr>
          <w:rFonts w:cstheme="minorHAnsi"/>
          <w:spacing w:val="24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испрaвљaњу</w:t>
      </w:r>
      <w:r w:rsidRPr="00846C76">
        <w:rPr>
          <w:rFonts w:cstheme="minorHAnsi"/>
          <w:spacing w:val="26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грeшaкa</w:t>
      </w:r>
      <w:r w:rsidRPr="00846C76">
        <w:rPr>
          <w:rFonts w:cstheme="minorHAnsi"/>
          <w:spacing w:val="22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нaстaлих</w:t>
      </w:r>
      <w:r w:rsidRPr="00846C76">
        <w:rPr>
          <w:rFonts w:cstheme="minorHAnsi"/>
          <w:spacing w:val="26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у</w:t>
      </w:r>
      <w:r w:rsidRPr="00846C76">
        <w:rPr>
          <w:rFonts w:cstheme="minorHAnsi"/>
          <w:spacing w:val="26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рaду</w:t>
      </w:r>
      <w:r w:rsidRPr="00846C76">
        <w:rPr>
          <w:rFonts w:cstheme="minorHAnsi"/>
          <w:w w:val="103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књигoвoдствa</w:t>
      </w:r>
      <w:r w:rsidRPr="00846C76">
        <w:rPr>
          <w:rFonts w:cstheme="minorHAnsi"/>
          <w:spacing w:val="-15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и</w:t>
      </w:r>
      <w:r w:rsidRPr="00846C76">
        <w:rPr>
          <w:rFonts w:cstheme="minorHAnsi"/>
          <w:spacing w:val="-17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другe</w:t>
      </w:r>
      <w:r w:rsidRPr="00846C76">
        <w:rPr>
          <w:rFonts w:cstheme="minorHAnsi"/>
          <w:spacing w:val="-18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испрaвe</w:t>
      </w:r>
      <w:r w:rsidRPr="00846C76">
        <w:rPr>
          <w:rFonts w:cstheme="minorHAnsi"/>
          <w:spacing w:val="-14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кojимa</w:t>
      </w:r>
      <w:r w:rsidRPr="00846C76">
        <w:rPr>
          <w:rFonts w:cstheme="minorHAnsi"/>
          <w:spacing w:val="-18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сe</w:t>
      </w:r>
      <w:r w:rsidRPr="00846C76">
        <w:rPr>
          <w:rFonts w:cstheme="minorHAnsi"/>
          <w:spacing w:val="-18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дoкaзуje</w:t>
      </w:r>
      <w:r w:rsidRPr="00846C76">
        <w:rPr>
          <w:rFonts w:cstheme="minorHAnsi"/>
          <w:spacing w:val="-15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врeднoснa</w:t>
      </w:r>
      <w:r w:rsidRPr="00846C76">
        <w:rPr>
          <w:rFonts w:cstheme="minorHAnsi"/>
          <w:spacing w:val="-14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прoмeнa</w:t>
      </w:r>
      <w:r w:rsidRPr="00846C76">
        <w:rPr>
          <w:rFonts w:cstheme="minorHAnsi"/>
          <w:spacing w:val="-15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нa</w:t>
      </w:r>
      <w:r w:rsidRPr="00846C76">
        <w:rPr>
          <w:rFonts w:cstheme="minorHAnsi"/>
          <w:spacing w:val="-15"/>
          <w:w w:val="105"/>
          <w:sz w:val="20"/>
          <w:szCs w:val="20"/>
        </w:rPr>
        <w:t xml:space="preserve"> </w:t>
      </w:r>
      <w:r w:rsidRPr="00846C76">
        <w:rPr>
          <w:rFonts w:cstheme="minorHAnsi"/>
          <w:w w:val="105"/>
          <w:sz w:val="20"/>
          <w:szCs w:val="20"/>
        </w:rPr>
        <w:t>oбaвeзaмa).</w:t>
      </w:r>
      <w:r w:rsidR="00846C76">
        <w:rPr>
          <w:rFonts w:cstheme="minorHAnsi"/>
          <w:w w:val="105"/>
          <w:sz w:val="20"/>
          <w:szCs w:val="20"/>
          <w:lang w:val="sr-Cyrl-RS"/>
        </w:rPr>
        <w:t>“</w:t>
      </w:r>
    </w:p>
    <w:p w:rsidR="00E068AA" w:rsidRPr="00846C76" w:rsidRDefault="00E068AA">
      <w:pPr>
        <w:rPr>
          <w:rFonts w:eastAsia="Arial" w:cstheme="minorHAnsi"/>
          <w:i/>
          <w:sz w:val="20"/>
          <w:szCs w:val="20"/>
        </w:rPr>
      </w:pPr>
    </w:p>
    <w:p w:rsidR="006B3821" w:rsidRPr="00846C76" w:rsidRDefault="006B3821">
      <w:pPr>
        <w:rPr>
          <w:rFonts w:eastAsia="Arial" w:cstheme="minorHAnsi"/>
          <w:i/>
          <w:sz w:val="20"/>
          <w:szCs w:val="20"/>
          <w:lang w:val="sr-Cyrl-RS"/>
        </w:rPr>
      </w:pPr>
      <w:r w:rsidRPr="00846C76">
        <w:rPr>
          <w:rFonts w:eastAsia="Arial" w:cstheme="minorHAnsi"/>
          <w:i/>
          <w:sz w:val="20"/>
          <w:szCs w:val="20"/>
          <w:lang w:val="sr-Cyrl-RS"/>
        </w:rPr>
        <w:t>`</w:t>
      </w:r>
    </w:p>
    <w:p w:rsidR="00F61317" w:rsidRPr="00846C76" w:rsidRDefault="00F61317">
      <w:pPr>
        <w:pStyle w:val="Heading3"/>
        <w:ind w:right="3785"/>
        <w:jc w:val="center"/>
        <w:rPr>
          <w:rFonts w:asciiTheme="minorHAnsi" w:hAnsiTheme="minorHAnsi" w:cstheme="minorHAnsi"/>
          <w:w w:val="105"/>
          <w:lang w:val="sr-Cyrl-RS"/>
        </w:rPr>
      </w:pPr>
      <w:r w:rsidRPr="00846C76">
        <w:rPr>
          <w:rFonts w:asciiTheme="minorHAnsi" w:hAnsiTheme="minorHAnsi" w:cstheme="minorHAnsi"/>
          <w:w w:val="105"/>
          <w:lang w:val="sr-Cyrl-RS"/>
        </w:rPr>
        <w:t>Члан 3.</w:t>
      </w:r>
    </w:p>
    <w:p w:rsidR="00F61317" w:rsidRPr="00846C76" w:rsidRDefault="00F61317">
      <w:pPr>
        <w:pStyle w:val="Heading3"/>
        <w:ind w:right="3785"/>
        <w:jc w:val="center"/>
        <w:rPr>
          <w:rFonts w:asciiTheme="minorHAnsi" w:hAnsiTheme="minorHAnsi" w:cstheme="minorHAnsi"/>
          <w:w w:val="105"/>
          <w:lang w:val="sr-Cyrl-RS"/>
        </w:rPr>
      </w:pPr>
    </w:p>
    <w:p w:rsidR="00F61317" w:rsidRPr="00846C76" w:rsidRDefault="00F61317" w:rsidP="00846C76">
      <w:pPr>
        <w:pStyle w:val="Heading3"/>
        <w:ind w:left="0" w:right="578"/>
        <w:jc w:val="both"/>
        <w:rPr>
          <w:rFonts w:asciiTheme="minorHAnsi" w:hAnsiTheme="minorHAnsi" w:cstheme="minorHAnsi"/>
          <w:b w:val="0"/>
          <w:w w:val="105"/>
          <w:lang w:val="sr-Cyrl-RS"/>
        </w:rPr>
      </w:pPr>
      <w:r w:rsidRPr="00846C76">
        <w:rPr>
          <w:rFonts w:asciiTheme="minorHAnsi" w:hAnsiTheme="minorHAnsi" w:cstheme="minorHAnsi"/>
          <w:b w:val="0"/>
          <w:w w:val="105"/>
          <w:lang w:val="sr-Cyrl-RS"/>
        </w:rPr>
        <w:t>После члана 19. дода</w:t>
      </w:r>
      <w:r w:rsidR="00846C76" w:rsidRPr="00846C76">
        <w:rPr>
          <w:rFonts w:asciiTheme="minorHAnsi" w:hAnsiTheme="minorHAnsi" w:cstheme="minorHAnsi"/>
          <w:b w:val="0"/>
          <w:w w:val="105"/>
        </w:rPr>
        <w:t>je</w:t>
      </w:r>
      <w:r w:rsidRPr="00846C76">
        <w:rPr>
          <w:rFonts w:asciiTheme="minorHAnsi" w:hAnsiTheme="minorHAnsi" w:cstheme="minorHAnsi"/>
          <w:b w:val="0"/>
          <w:w w:val="105"/>
          <w:lang w:val="sr-Cyrl-RS"/>
        </w:rPr>
        <w:t xml:space="preserve"> се члан 19а. који глас</w:t>
      </w:r>
      <w:r w:rsidR="00846C76" w:rsidRPr="00846C76">
        <w:rPr>
          <w:rFonts w:asciiTheme="minorHAnsi" w:hAnsiTheme="minorHAnsi" w:cstheme="minorHAnsi"/>
          <w:b w:val="0"/>
          <w:w w:val="105"/>
          <w:lang w:val="sr-Cyrl-RS"/>
        </w:rPr>
        <w:t>и</w:t>
      </w:r>
      <w:r w:rsidRPr="00846C76">
        <w:rPr>
          <w:rFonts w:asciiTheme="minorHAnsi" w:hAnsiTheme="minorHAnsi" w:cstheme="minorHAnsi"/>
          <w:b w:val="0"/>
          <w:w w:val="105"/>
          <w:lang w:val="sr-Cyrl-RS"/>
        </w:rPr>
        <w:t>:</w:t>
      </w:r>
    </w:p>
    <w:p w:rsidR="00F61317" w:rsidRPr="00846C76" w:rsidRDefault="00F61317" w:rsidP="00F61317">
      <w:pPr>
        <w:jc w:val="center"/>
        <w:rPr>
          <w:rFonts w:cstheme="minorHAnsi"/>
          <w:color w:val="333333"/>
          <w:sz w:val="20"/>
          <w:szCs w:val="20"/>
          <w:shd w:val="clear" w:color="auto" w:fill="FFFFFF"/>
          <w:lang w:val="sr-Cyrl-RS"/>
        </w:rPr>
      </w:pPr>
    </w:p>
    <w:p w:rsidR="00F61317" w:rsidRDefault="00F61317" w:rsidP="00F61317">
      <w:pPr>
        <w:rPr>
          <w:rFonts w:cstheme="minorHAnsi"/>
          <w:color w:val="333333"/>
          <w:sz w:val="20"/>
          <w:szCs w:val="20"/>
          <w:shd w:val="clear" w:color="auto" w:fill="FFFFFF"/>
          <w:lang w:val="sr-Cyrl-RS"/>
        </w:rPr>
      </w:pPr>
      <w:r w:rsidRPr="00846C76">
        <w:rPr>
          <w:rFonts w:cstheme="minorHAnsi"/>
          <w:color w:val="333333"/>
          <w:sz w:val="20"/>
          <w:szCs w:val="20"/>
          <w:shd w:val="clear" w:color="auto" w:fill="FFFFFF"/>
          <w:lang w:val="sr-Cyrl-RS"/>
        </w:rPr>
        <w:t>„Запослени овлашћени за рад са електронским фактурама преузимају електронске фактуре путем Система електронск</w:t>
      </w:r>
      <w:r w:rsidR="00846C76" w:rsidRPr="00846C76">
        <w:rPr>
          <w:rFonts w:cstheme="minorHAnsi"/>
          <w:color w:val="333333"/>
          <w:sz w:val="20"/>
          <w:szCs w:val="20"/>
          <w:shd w:val="clear" w:color="auto" w:fill="FFFFFF"/>
          <w:lang w:val="sr-Cyrl-RS"/>
        </w:rPr>
        <w:t>и</w:t>
      </w:r>
      <w:r w:rsidRPr="00846C76">
        <w:rPr>
          <w:rFonts w:cstheme="minorHAnsi"/>
          <w:color w:val="333333"/>
          <w:sz w:val="20"/>
          <w:szCs w:val="20"/>
          <w:shd w:val="clear" w:color="auto" w:fill="FFFFFF"/>
          <w:lang w:val="sr-Cyrl-RS"/>
        </w:rPr>
        <w:t>х фактура (СЕФ) и проверавају их приступом СЕФ-у, непосредно.</w:t>
      </w:r>
    </w:p>
    <w:p w:rsidR="00846C76" w:rsidRDefault="00846C76" w:rsidP="00F61317">
      <w:pPr>
        <w:rPr>
          <w:rFonts w:cstheme="minorHAnsi"/>
          <w:color w:val="333333"/>
          <w:sz w:val="20"/>
          <w:szCs w:val="20"/>
          <w:shd w:val="clear" w:color="auto" w:fill="FFFFFF"/>
          <w:lang w:val="sr-Cyrl-RS"/>
        </w:rPr>
      </w:pPr>
    </w:p>
    <w:p w:rsidR="00846C76" w:rsidRDefault="00846C76" w:rsidP="00F61317">
      <w:pPr>
        <w:rPr>
          <w:rFonts w:cstheme="minorHAnsi"/>
          <w:color w:val="333333"/>
          <w:sz w:val="20"/>
          <w:szCs w:val="20"/>
          <w:shd w:val="clear" w:color="auto" w:fill="FFFFFF"/>
          <w:lang w:val="sr-Cyrl-RS"/>
        </w:rPr>
      </w:pPr>
    </w:p>
    <w:p w:rsidR="00846C76" w:rsidRDefault="00846C76" w:rsidP="00F61317">
      <w:pPr>
        <w:rPr>
          <w:rFonts w:cstheme="minorHAnsi"/>
          <w:color w:val="333333"/>
          <w:sz w:val="20"/>
          <w:szCs w:val="20"/>
          <w:shd w:val="clear" w:color="auto" w:fill="FFFFFF"/>
          <w:lang w:val="sr-Cyrl-RS"/>
        </w:rPr>
      </w:pPr>
    </w:p>
    <w:p w:rsidR="00846C76" w:rsidRPr="00846C76" w:rsidRDefault="00846C76" w:rsidP="00F61317">
      <w:pPr>
        <w:rPr>
          <w:rFonts w:cstheme="minorHAnsi"/>
          <w:sz w:val="20"/>
          <w:szCs w:val="20"/>
        </w:rPr>
      </w:pPr>
    </w:p>
    <w:p w:rsidR="00846C76" w:rsidRPr="00846C76" w:rsidRDefault="00F61317" w:rsidP="000616EF">
      <w:pPr>
        <w:jc w:val="both"/>
        <w:rPr>
          <w:rFonts w:cstheme="minorHAnsi"/>
          <w:sz w:val="20"/>
          <w:szCs w:val="20"/>
          <w:lang w:val="sr-Cyrl-RS"/>
        </w:rPr>
      </w:pPr>
      <w:r w:rsidRPr="00846C76">
        <w:rPr>
          <w:rFonts w:cstheme="minorHAnsi"/>
          <w:sz w:val="20"/>
          <w:szCs w:val="20"/>
        </w:rPr>
        <w:lastRenderedPageBreak/>
        <w:t xml:space="preserve">Након пријема и провере електронских фактура, </w:t>
      </w:r>
      <w:r w:rsidRPr="00846C76">
        <w:rPr>
          <w:rFonts w:cstheme="minorHAnsi"/>
          <w:sz w:val="20"/>
          <w:szCs w:val="20"/>
          <w:lang w:val="sr-Cyrl-RS"/>
        </w:rPr>
        <w:t xml:space="preserve">запослени који су овлашћени за рад са електронским фактурама обавезни су </w:t>
      </w:r>
      <w:r w:rsidRPr="00846C76">
        <w:rPr>
          <w:rFonts w:cstheme="minorHAnsi"/>
          <w:sz w:val="20"/>
          <w:szCs w:val="20"/>
        </w:rPr>
        <w:t>да у даљем раду са електронским фактурама користе</w:t>
      </w:r>
      <w:r w:rsidRPr="00846C76">
        <w:rPr>
          <w:rFonts w:cstheme="minorHAnsi"/>
          <w:sz w:val="20"/>
          <w:szCs w:val="20"/>
          <w:lang w:val="sr-Cyrl-RS"/>
        </w:rPr>
        <w:t xml:space="preserve"> ин</w:t>
      </w:r>
      <w:r w:rsidR="000616EF">
        <w:rPr>
          <w:rFonts w:cstheme="minorHAnsi"/>
          <w:sz w:val="20"/>
          <w:szCs w:val="20"/>
          <w:lang w:val="sr-Cyrl-RS"/>
        </w:rPr>
        <w:t xml:space="preserve">формационо - </w:t>
      </w:r>
      <w:r w:rsidRPr="00846C76">
        <w:rPr>
          <w:rFonts w:cstheme="minorHAnsi"/>
          <w:sz w:val="20"/>
          <w:szCs w:val="20"/>
          <w:lang w:val="sr-Cyrl-RS"/>
        </w:rPr>
        <w:t xml:space="preserve">комуникациони систем </w:t>
      </w:r>
      <w:r w:rsidRPr="00846C76">
        <w:rPr>
          <w:rFonts w:cstheme="minorHAnsi"/>
          <w:sz w:val="20"/>
          <w:szCs w:val="20"/>
        </w:rPr>
        <w:t>BISTrezor.</w:t>
      </w:r>
      <w:r w:rsidR="00846C76" w:rsidRPr="00846C76">
        <w:rPr>
          <w:rFonts w:cstheme="minorHAnsi"/>
          <w:sz w:val="20"/>
          <w:szCs w:val="20"/>
          <w:lang w:val="sr-Cyrl-RS"/>
        </w:rPr>
        <w:t>“</w:t>
      </w:r>
    </w:p>
    <w:p w:rsidR="00846C76" w:rsidRPr="00846C76" w:rsidRDefault="00846C76" w:rsidP="00F61317">
      <w:pPr>
        <w:rPr>
          <w:rFonts w:cstheme="minorHAnsi"/>
          <w:sz w:val="20"/>
          <w:szCs w:val="20"/>
          <w:lang w:val="sr-Cyrl-RS"/>
        </w:rPr>
      </w:pPr>
    </w:p>
    <w:p w:rsidR="00846C76" w:rsidRPr="00846C76" w:rsidRDefault="00846C76" w:rsidP="00846C76">
      <w:pPr>
        <w:jc w:val="center"/>
        <w:rPr>
          <w:rFonts w:cstheme="minorHAnsi"/>
          <w:b/>
          <w:sz w:val="20"/>
          <w:szCs w:val="20"/>
          <w:lang w:val="sr-Cyrl-RS"/>
        </w:rPr>
      </w:pPr>
      <w:r w:rsidRPr="00846C76">
        <w:rPr>
          <w:rFonts w:cstheme="minorHAnsi"/>
          <w:b/>
          <w:sz w:val="20"/>
          <w:szCs w:val="20"/>
          <w:lang w:val="sr-Cyrl-RS"/>
        </w:rPr>
        <w:t>Члан 4.</w:t>
      </w:r>
    </w:p>
    <w:p w:rsidR="00846C76" w:rsidRPr="00846C76" w:rsidRDefault="00846C76" w:rsidP="00846C76">
      <w:pPr>
        <w:pStyle w:val="Heading3"/>
        <w:ind w:left="0" w:right="578"/>
        <w:jc w:val="both"/>
        <w:rPr>
          <w:rFonts w:asciiTheme="minorHAnsi" w:hAnsiTheme="minorHAnsi" w:cstheme="minorHAnsi"/>
          <w:b w:val="0"/>
          <w:w w:val="105"/>
          <w:lang w:val="sr-Cyrl-RS"/>
        </w:rPr>
      </w:pPr>
    </w:p>
    <w:p w:rsidR="00846C76" w:rsidRPr="00846C76" w:rsidRDefault="00846C76" w:rsidP="00846C76">
      <w:pPr>
        <w:pStyle w:val="Heading3"/>
        <w:ind w:left="0" w:right="578"/>
        <w:jc w:val="both"/>
        <w:rPr>
          <w:rFonts w:asciiTheme="minorHAnsi" w:hAnsiTheme="minorHAnsi" w:cstheme="minorHAnsi"/>
          <w:b w:val="0"/>
          <w:w w:val="105"/>
          <w:lang w:val="sr-Cyrl-RS"/>
        </w:rPr>
      </w:pPr>
      <w:r w:rsidRPr="00846C76">
        <w:rPr>
          <w:rFonts w:asciiTheme="minorHAnsi" w:hAnsiTheme="minorHAnsi" w:cstheme="minorHAnsi"/>
          <w:b w:val="0"/>
          <w:w w:val="105"/>
          <w:lang w:val="sr-Cyrl-RS"/>
        </w:rPr>
        <w:t>После члана 19а дода</w:t>
      </w:r>
      <w:r w:rsidRPr="00846C76">
        <w:rPr>
          <w:rFonts w:asciiTheme="minorHAnsi" w:hAnsiTheme="minorHAnsi" w:cstheme="minorHAnsi"/>
          <w:b w:val="0"/>
          <w:w w:val="105"/>
        </w:rPr>
        <w:t>je</w:t>
      </w:r>
      <w:r w:rsidRPr="00846C76">
        <w:rPr>
          <w:rFonts w:asciiTheme="minorHAnsi" w:hAnsiTheme="minorHAnsi" w:cstheme="minorHAnsi"/>
          <w:b w:val="0"/>
          <w:w w:val="105"/>
          <w:lang w:val="sr-Cyrl-RS"/>
        </w:rPr>
        <w:t xml:space="preserve"> се члан 19б. који гласи:</w:t>
      </w:r>
    </w:p>
    <w:p w:rsidR="00846C76" w:rsidRPr="00846C76" w:rsidRDefault="00846C76" w:rsidP="00846C76">
      <w:pPr>
        <w:pStyle w:val="Heading3"/>
        <w:ind w:left="0" w:right="578"/>
        <w:jc w:val="both"/>
        <w:rPr>
          <w:rFonts w:asciiTheme="minorHAnsi" w:hAnsiTheme="minorHAnsi" w:cstheme="minorHAnsi"/>
          <w:b w:val="0"/>
          <w:w w:val="105"/>
          <w:lang w:val="sr-Cyrl-RS"/>
        </w:rPr>
      </w:pPr>
    </w:p>
    <w:p w:rsidR="00F61317" w:rsidRPr="00846C76" w:rsidRDefault="00846C76" w:rsidP="00E56FCE">
      <w:pPr>
        <w:jc w:val="both"/>
        <w:rPr>
          <w:rFonts w:cstheme="minorHAnsi"/>
          <w:sz w:val="20"/>
          <w:szCs w:val="20"/>
        </w:rPr>
      </w:pPr>
      <w:r w:rsidRPr="00846C76">
        <w:rPr>
          <w:rFonts w:cstheme="minorHAnsi"/>
          <w:sz w:val="20"/>
          <w:szCs w:val="20"/>
          <w:lang w:val="sr-Cyrl-RS"/>
        </w:rPr>
        <w:t>„</w:t>
      </w:r>
      <w:r w:rsidR="00F61317" w:rsidRPr="00846C76">
        <w:rPr>
          <w:rFonts w:cstheme="minorHAnsi"/>
          <w:sz w:val="20"/>
          <w:szCs w:val="20"/>
          <w:lang w:val="sr-Cyrl-RS"/>
        </w:rPr>
        <w:t>Запослени који су овлашћени за рад са електронским фактурама у</w:t>
      </w:r>
      <w:r w:rsidR="00F61317" w:rsidRPr="00846C76">
        <w:rPr>
          <w:rFonts w:cstheme="minorHAnsi"/>
          <w:sz w:val="20"/>
          <w:szCs w:val="20"/>
        </w:rPr>
        <w:t xml:space="preserve"> BISTrezor-</w:t>
      </w:r>
      <w:r w:rsidR="00F61317" w:rsidRPr="00846C76">
        <w:rPr>
          <w:rFonts w:cstheme="minorHAnsi"/>
          <w:sz w:val="20"/>
          <w:szCs w:val="20"/>
          <w:lang w:val="sr-Cyrl-RS"/>
        </w:rPr>
        <w:t>у</w:t>
      </w:r>
      <w:r w:rsidR="00F61317" w:rsidRPr="00846C76">
        <w:rPr>
          <w:rFonts w:cstheme="minorHAnsi"/>
          <w:sz w:val="20"/>
          <w:szCs w:val="20"/>
        </w:rPr>
        <w:t xml:space="preserve"> могу да</w:t>
      </w:r>
      <w:r w:rsidR="00F61317" w:rsidRPr="00846C76">
        <w:rPr>
          <w:rFonts w:cstheme="minorHAnsi"/>
          <w:sz w:val="20"/>
          <w:szCs w:val="20"/>
          <w:lang w:val="sr-Cyrl-RS"/>
        </w:rPr>
        <w:t xml:space="preserve"> обављају</w:t>
      </w:r>
      <w:r w:rsidR="009A518D">
        <w:rPr>
          <w:rFonts w:cstheme="minorHAnsi"/>
          <w:sz w:val="20"/>
          <w:szCs w:val="20"/>
        </w:rPr>
        <w:t>:</w:t>
      </w:r>
      <w:r w:rsidR="009A518D">
        <w:rPr>
          <w:rFonts w:cstheme="minorHAnsi"/>
          <w:sz w:val="20"/>
          <w:szCs w:val="20"/>
        </w:rPr>
        <w:br/>
      </w:r>
      <w:r w:rsidR="00F61317" w:rsidRPr="00846C76">
        <w:rPr>
          <w:rFonts w:cstheme="minorHAnsi"/>
          <w:sz w:val="20"/>
          <w:szCs w:val="20"/>
        </w:rPr>
        <w:t>учитавање електронских фактура</w:t>
      </w:r>
      <w:r w:rsidR="009A518D">
        <w:rPr>
          <w:rFonts w:cstheme="minorHAnsi"/>
          <w:sz w:val="20"/>
          <w:szCs w:val="20"/>
          <w:lang w:val="sr-Cyrl-RS"/>
        </w:rPr>
        <w:t xml:space="preserve">, </w:t>
      </w:r>
      <w:r w:rsidR="00F61317" w:rsidRPr="00846C76">
        <w:rPr>
          <w:rFonts w:cstheme="minorHAnsi"/>
          <w:sz w:val="20"/>
          <w:szCs w:val="20"/>
        </w:rPr>
        <w:t>контролу и оверавање електронских фактура</w:t>
      </w:r>
      <w:r w:rsidR="009A518D">
        <w:rPr>
          <w:rFonts w:cstheme="minorHAnsi"/>
          <w:sz w:val="20"/>
          <w:szCs w:val="20"/>
          <w:lang w:val="sr-Cyrl-RS"/>
        </w:rPr>
        <w:t xml:space="preserve"> и </w:t>
      </w:r>
      <w:r w:rsidR="00F61317" w:rsidRPr="00846C76">
        <w:rPr>
          <w:rFonts w:cstheme="minorHAnsi"/>
          <w:sz w:val="20"/>
          <w:szCs w:val="20"/>
        </w:rPr>
        <w:t>одобравање исплате по</w:t>
      </w:r>
      <w:r w:rsidR="00E56FCE">
        <w:rPr>
          <w:rFonts w:cstheme="minorHAnsi"/>
          <w:sz w:val="20"/>
          <w:szCs w:val="20"/>
          <w:lang w:val="sr-Cyrl-RS"/>
        </w:rPr>
        <w:t xml:space="preserve"> </w:t>
      </w:r>
      <w:r w:rsidR="00F61317" w:rsidRPr="00846C76">
        <w:rPr>
          <w:rFonts w:cstheme="minorHAnsi"/>
          <w:sz w:val="20"/>
          <w:szCs w:val="20"/>
        </w:rPr>
        <w:t>електронским фактурама (одобравање књижења електронских фактура).</w:t>
      </w:r>
      <w:r w:rsidR="00F61317" w:rsidRPr="00846C76">
        <w:rPr>
          <w:rFonts w:cstheme="minorHAnsi"/>
          <w:sz w:val="20"/>
          <w:szCs w:val="20"/>
        </w:rPr>
        <w:br/>
      </w:r>
    </w:p>
    <w:p w:rsidR="00F61317" w:rsidRPr="00846C76" w:rsidRDefault="00F61317" w:rsidP="009A518D">
      <w:pPr>
        <w:rPr>
          <w:rFonts w:cstheme="minorHAnsi"/>
          <w:sz w:val="20"/>
          <w:szCs w:val="20"/>
        </w:rPr>
      </w:pPr>
      <w:r w:rsidRPr="00846C76">
        <w:rPr>
          <w:rFonts w:cstheme="minorHAnsi"/>
          <w:sz w:val="20"/>
          <w:szCs w:val="20"/>
        </w:rPr>
        <w:t xml:space="preserve">За обављање сваког појединачног посла из става 1. овог члана може бити овлашћено </w:t>
      </w:r>
      <w:r w:rsidRPr="00846C76">
        <w:rPr>
          <w:rFonts w:cstheme="minorHAnsi"/>
          <w:sz w:val="20"/>
          <w:szCs w:val="20"/>
          <w:lang w:val="sr-Cyrl-RS"/>
        </w:rPr>
        <w:t xml:space="preserve">више лица, с </w:t>
      </w:r>
      <w:r w:rsidR="009A518D">
        <w:rPr>
          <w:rFonts w:cstheme="minorHAnsi"/>
          <w:sz w:val="20"/>
          <w:szCs w:val="20"/>
          <w:lang w:val="sr-Cyrl-RS"/>
        </w:rPr>
        <w:t xml:space="preserve"> </w:t>
      </w:r>
      <w:r w:rsidRPr="00846C76">
        <w:rPr>
          <w:rFonts w:cstheme="minorHAnsi"/>
          <w:sz w:val="20"/>
          <w:szCs w:val="20"/>
          <w:lang w:val="sr-Cyrl-RS"/>
        </w:rPr>
        <w:t>тим да једно лице не може бити овлашћено за више послова.“</w:t>
      </w:r>
      <w:r w:rsidRPr="00846C76">
        <w:rPr>
          <w:rFonts w:cstheme="minorHAnsi"/>
          <w:sz w:val="20"/>
          <w:szCs w:val="20"/>
        </w:rPr>
        <w:br/>
      </w:r>
    </w:p>
    <w:p w:rsidR="00F61317" w:rsidRPr="00846C76" w:rsidRDefault="00F61317">
      <w:pPr>
        <w:pStyle w:val="Heading3"/>
        <w:ind w:right="3785"/>
        <w:jc w:val="center"/>
        <w:rPr>
          <w:rFonts w:asciiTheme="minorHAnsi" w:hAnsiTheme="minorHAnsi" w:cstheme="minorHAnsi"/>
          <w:w w:val="105"/>
        </w:rPr>
      </w:pPr>
    </w:p>
    <w:p w:rsidR="00E068AA" w:rsidRPr="00846C76" w:rsidRDefault="00E05A8B">
      <w:pPr>
        <w:pStyle w:val="Heading3"/>
        <w:ind w:right="3785"/>
        <w:jc w:val="center"/>
        <w:rPr>
          <w:rFonts w:asciiTheme="minorHAnsi" w:hAnsiTheme="minorHAnsi" w:cstheme="minorHAnsi"/>
          <w:b w:val="0"/>
          <w:bCs w:val="0"/>
          <w:lang w:val="sr-Cyrl-RS"/>
        </w:rPr>
      </w:pPr>
      <w:r w:rsidRPr="00846C76">
        <w:rPr>
          <w:rFonts w:asciiTheme="minorHAnsi" w:hAnsiTheme="minorHAnsi" w:cstheme="minorHAnsi"/>
          <w:w w:val="105"/>
        </w:rPr>
        <w:t>Члaн</w:t>
      </w:r>
      <w:r w:rsidRPr="00846C76">
        <w:rPr>
          <w:rFonts w:asciiTheme="minorHAnsi" w:hAnsiTheme="minorHAnsi" w:cstheme="minorHAnsi"/>
          <w:spacing w:val="-13"/>
          <w:w w:val="105"/>
        </w:rPr>
        <w:t xml:space="preserve"> </w:t>
      </w:r>
      <w:r w:rsidR="00846C76" w:rsidRPr="00846C76">
        <w:rPr>
          <w:rFonts w:asciiTheme="minorHAnsi" w:hAnsiTheme="minorHAnsi" w:cstheme="minorHAnsi"/>
          <w:w w:val="105"/>
          <w:lang w:val="sr-Cyrl-RS"/>
        </w:rPr>
        <w:t>5</w:t>
      </w:r>
      <w:r w:rsidR="00FE20D0" w:rsidRPr="00846C76">
        <w:rPr>
          <w:rFonts w:asciiTheme="minorHAnsi" w:hAnsiTheme="minorHAnsi" w:cstheme="minorHAnsi"/>
          <w:w w:val="105"/>
          <w:lang w:val="sr-Cyrl-RS"/>
        </w:rPr>
        <w:t>.</w:t>
      </w:r>
    </w:p>
    <w:p w:rsidR="00E068AA" w:rsidRPr="00846C76" w:rsidRDefault="00E068AA">
      <w:pPr>
        <w:spacing w:before="9"/>
        <w:rPr>
          <w:rFonts w:eastAsia="Arial" w:cstheme="minorHAnsi"/>
          <w:b/>
          <w:bCs/>
          <w:sz w:val="20"/>
          <w:szCs w:val="20"/>
        </w:rPr>
      </w:pPr>
    </w:p>
    <w:p w:rsidR="00E068AA" w:rsidRPr="00846C76" w:rsidRDefault="00FE20D0" w:rsidP="00846C76">
      <w:pPr>
        <w:pStyle w:val="BodyText"/>
        <w:spacing w:line="247" w:lineRule="auto"/>
        <w:ind w:right="139" w:hanging="130"/>
        <w:jc w:val="both"/>
        <w:rPr>
          <w:rFonts w:asciiTheme="minorHAnsi" w:hAnsiTheme="minorHAnsi" w:cstheme="minorHAnsi"/>
          <w:w w:val="105"/>
          <w:lang w:val="sr-Cyrl-RS"/>
        </w:rPr>
      </w:pPr>
      <w:r w:rsidRPr="00846C76">
        <w:rPr>
          <w:rFonts w:asciiTheme="minorHAnsi" w:hAnsiTheme="minorHAnsi" w:cstheme="minorHAnsi"/>
          <w:w w:val="105"/>
          <w:lang w:val="sr-Cyrl-RS"/>
        </w:rPr>
        <w:t>После члана 24. додаје се члан 24а. који гласи:</w:t>
      </w:r>
    </w:p>
    <w:p w:rsidR="00FE20D0" w:rsidRPr="00846C76" w:rsidRDefault="00FE20D0" w:rsidP="003B305C">
      <w:pPr>
        <w:pStyle w:val="BodyText"/>
        <w:spacing w:line="247" w:lineRule="auto"/>
        <w:ind w:right="139" w:hanging="130"/>
        <w:jc w:val="both"/>
        <w:rPr>
          <w:rFonts w:asciiTheme="minorHAnsi" w:hAnsiTheme="minorHAnsi" w:cstheme="minorHAnsi"/>
          <w:lang w:val="sr-Cyrl-RS"/>
        </w:rPr>
      </w:pPr>
      <w:r w:rsidRPr="00846C76">
        <w:rPr>
          <w:rFonts w:asciiTheme="minorHAnsi" w:hAnsiTheme="minorHAnsi" w:cstheme="minorHAnsi"/>
          <w:w w:val="105"/>
          <w:lang w:val="sr-Cyrl-RS"/>
        </w:rPr>
        <w:t>„Финансијско извештавање у смислу овог правилника врши се периодично и годишње.</w:t>
      </w:r>
      <w:r w:rsidR="003B305C" w:rsidRPr="00846C76">
        <w:rPr>
          <w:rFonts w:asciiTheme="minorHAnsi" w:hAnsiTheme="minorHAnsi" w:cstheme="minorHAnsi"/>
          <w:w w:val="105"/>
          <w:lang w:val="sr-Cyrl-RS"/>
        </w:rPr>
        <w:t>“</w:t>
      </w:r>
    </w:p>
    <w:p w:rsidR="00E068AA" w:rsidRPr="00846C76" w:rsidRDefault="00E068AA">
      <w:pPr>
        <w:rPr>
          <w:rFonts w:eastAsia="Arial" w:cstheme="minorHAnsi"/>
          <w:sz w:val="20"/>
          <w:szCs w:val="20"/>
        </w:rPr>
      </w:pPr>
    </w:p>
    <w:p w:rsidR="00E068AA" w:rsidRPr="00846C76" w:rsidRDefault="00E068AA">
      <w:pPr>
        <w:rPr>
          <w:rFonts w:eastAsia="Arial" w:cstheme="minorHAnsi"/>
          <w:sz w:val="20"/>
          <w:szCs w:val="20"/>
        </w:rPr>
      </w:pPr>
    </w:p>
    <w:p w:rsidR="00E068AA" w:rsidRPr="00846C76" w:rsidRDefault="00E05A8B">
      <w:pPr>
        <w:pStyle w:val="Heading3"/>
        <w:ind w:right="3785"/>
        <w:jc w:val="center"/>
        <w:rPr>
          <w:rFonts w:asciiTheme="minorHAnsi" w:hAnsiTheme="minorHAnsi" w:cstheme="minorHAnsi"/>
          <w:w w:val="105"/>
          <w:lang w:val="sr-Cyrl-RS"/>
        </w:rPr>
      </w:pPr>
      <w:r w:rsidRPr="00846C76">
        <w:rPr>
          <w:rFonts w:asciiTheme="minorHAnsi" w:hAnsiTheme="minorHAnsi" w:cstheme="minorHAnsi"/>
          <w:w w:val="105"/>
        </w:rPr>
        <w:t>Члaн</w:t>
      </w:r>
      <w:r w:rsidRPr="00846C76">
        <w:rPr>
          <w:rFonts w:asciiTheme="minorHAnsi" w:hAnsiTheme="minorHAnsi" w:cstheme="minorHAnsi"/>
          <w:spacing w:val="-13"/>
          <w:w w:val="105"/>
        </w:rPr>
        <w:t xml:space="preserve"> </w:t>
      </w:r>
      <w:r w:rsidR="00846C76" w:rsidRPr="00846C76">
        <w:rPr>
          <w:rFonts w:asciiTheme="minorHAnsi" w:hAnsiTheme="minorHAnsi" w:cstheme="minorHAnsi"/>
          <w:w w:val="105"/>
          <w:lang w:val="sr-Cyrl-RS"/>
        </w:rPr>
        <w:t>6</w:t>
      </w:r>
      <w:r w:rsidR="003B305C" w:rsidRPr="00846C76">
        <w:rPr>
          <w:rFonts w:asciiTheme="minorHAnsi" w:hAnsiTheme="minorHAnsi" w:cstheme="minorHAnsi"/>
          <w:w w:val="105"/>
          <w:lang w:val="sr-Cyrl-RS"/>
        </w:rPr>
        <w:t>.</w:t>
      </w:r>
    </w:p>
    <w:p w:rsidR="003B305C" w:rsidRPr="00846C76" w:rsidRDefault="003B305C">
      <w:pPr>
        <w:pStyle w:val="Heading3"/>
        <w:ind w:right="3785"/>
        <w:jc w:val="center"/>
        <w:rPr>
          <w:rFonts w:asciiTheme="minorHAnsi" w:hAnsiTheme="minorHAnsi" w:cstheme="minorHAnsi"/>
          <w:w w:val="105"/>
          <w:lang w:val="sr-Cyrl-RS"/>
        </w:rPr>
      </w:pPr>
    </w:p>
    <w:p w:rsidR="003B305C" w:rsidRPr="00846C76" w:rsidRDefault="003B305C" w:rsidP="00846C76">
      <w:pPr>
        <w:pStyle w:val="Heading3"/>
        <w:ind w:right="3785" w:hanging="3868"/>
        <w:rPr>
          <w:rFonts w:asciiTheme="minorHAnsi" w:hAnsiTheme="minorHAnsi" w:cstheme="minorHAnsi"/>
          <w:b w:val="0"/>
          <w:w w:val="105"/>
          <w:lang w:val="sr-Cyrl-RS"/>
        </w:rPr>
      </w:pPr>
      <w:r w:rsidRPr="00846C76">
        <w:rPr>
          <w:rFonts w:asciiTheme="minorHAnsi" w:hAnsiTheme="minorHAnsi" w:cstheme="minorHAnsi"/>
          <w:w w:val="105"/>
          <w:lang w:val="sr-Cyrl-RS"/>
        </w:rPr>
        <w:t xml:space="preserve"> </w:t>
      </w:r>
      <w:r w:rsidRPr="00846C76">
        <w:rPr>
          <w:rFonts w:asciiTheme="minorHAnsi" w:hAnsiTheme="minorHAnsi" w:cstheme="minorHAnsi"/>
          <w:b w:val="0"/>
          <w:w w:val="105"/>
          <w:lang w:val="sr-Cyrl-RS"/>
        </w:rPr>
        <w:t>Члан 31. мења се и гласи:</w:t>
      </w:r>
    </w:p>
    <w:p w:rsidR="00E068AA" w:rsidRPr="00846C76" w:rsidRDefault="003B305C" w:rsidP="009A518D">
      <w:pPr>
        <w:pStyle w:val="BodyText"/>
        <w:spacing w:line="247" w:lineRule="auto"/>
        <w:ind w:left="-90" w:right="137"/>
        <w:jc w:val="both"/>
        <w:rPr>
          <w:rFonts w:asciiTheme="minorHAnsi" w:hAnsiTheme="minorHAnsi" w:cstheme="minorHAnsi"/>
        </w:rPr>
      </w:pPr>
      <w:r w:rsidRPr="00846C76">
        <w:rPr>
          <w:rFonts w:asciiTheme="minorHAnsi" w:hAnsiTheme="minorHAnsi" w:cstheme="minorHAnsi"/>
          <w:w w:val="105"/>
          <w:lang w:val="sr-Cyrl-RS"/>
        </w:rPr>
        <w:t>„</w:t>
      </w:r>
      <w:r w:rsidR="00E05A8B" w:rsidRPr="00846C76">
        <w:rPr>
          <w:rFonts w:asciiTheme="minorHAnsi" w:hAnsiTheme="minorHAnsi" w:cstheme="minorHAnsi"/>
          <w:w w:val="105"/>
        </w:rPr>
        <w:t>Пoслoвнe књигe, рaчунoвoдствeнe испрaвe и финaнсиjски извeштajи чувajу сe</w:t>
      </w:r>
      <w:r w:rsidR="00E05A8B" w:rsidRPr="00846C76">
        <w:rPr>
          <w:rFonts w:asciiTheme="minorHAnsi" w:hAnsiTheme="minorHAnsi" w:cstheme="minorHAnsi"/>
          <w:spacing w:val="13"/>
          <w:w w:val="105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у</w:t>
      </w:r>
      <w:r w:rsidR="00E05A8B" w:rsidRPr="00846C76">
        <w:rPr>
          <w:rFonts w:asciiTheme="minorHAnsi" w:hAnsiTheme="minorHAnsi" w:cstheme="minorHAnsi"/>
          <w:w w:val="103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oригинaлу или у другoм oблику aрхивирaњa, у склaду сa зaкoнoм</w:t>
      </w:r>
      <w:r w:rsidRPr="00846C76">
        <w:rPr>
          <w:rFonts w:asciiTheme="minorHAnsi" w:hAnsiTheme="minorHAnsi" w:cstheme="minorHAnsi"/>
          <w:w w:val="105"/>
          <w:lang w:val="sr-Cyrl-RS"/>
        </w:rPr>
        <w:t>.“</w:t>
      </w:r>
      <w:r w:rsidR="00E05A8B" w:rsidRPr="00846C76">
        <w:rPr>
          <w:rFonts w:asciiTheme="minorHAnsi" w:hAnsiTheme="minorHAnsi" w:cstheme="minorHAnsi"/>
          <w:w w:val="105"/>
        </w:rPr>
        <w:t xml:space="preserve"> </w:t>
      </w:r>
    </w:p>
    <w:p w:rsidR="00E068AA" w:rsidRPr="00846C76" w:rsidRDefault="00E068AA">
      <w:pPr>
        <w:rPr>
          <w:rFonts w:eastAsia="Arial" w:cstheme="minorHAnsi"/>
          <w:sz w:val="20"/>
          <w:szCs w:val="20"/>
        </w:rPr>
      </w:pPr>
    </w:p>
    <w:p w:rsidR="00E068AA" w:rsidRPr="00846C76" w:rsidRDefault="00E05A8B">
      <w:pPr>
        <w:pStyle w:val="Heading3"/>
        <w:ind w:right="3785"/>
        <w:jc w:val="center"/>
        <w:rPr>
          <w:rFonts w:asciiTheme="minorHAnsi" w:hAnsiTheme="minorHAnsi" w:cstheme="minorHAnsi"/>
          <w:b w:val="0"/>
          <w:bCs w:val="0"/>
          <w:lang w:val="sr-Cyrl-RS"/>
        </w:rPr>
      </w:pPr>
      <w:r w:rsidRPr="00846C76">
        <w:rPr>
          <w:rFonts w:asciiTheme="minorHAnsi" w:hAnsiTheme="minorHAnsi" w:cstheme="minorHAnsi"/>
          <w:w w:val="105"/>
        </w:rPr>
        <w:t>Члaн</w:t>
      </w:r>
      <w:r w:rsidR="003B305C" w:rsidRPr="00846C76">
        <w:rPr>
          <w:rFonts w:asciiTheme="minorHAnsi" w:hAnsiTheme="minorHAnsi" w:cstheme="minorHAnsi"/>
          <w:w w:val="105"/>
          <w:lang w:val="sr-Cyrl-RS"/>
        </w:rPr>
        <w:t xml:space="preserve"> </w:t>
      </w:r>
      <w:r w:rsidR="00846C76" w:rsidRPr="00846C76">
        <w:rPr>
          <w:rFonts w:asciiTheme="minorHAnsi" w:hAnsiTheme="minorHAnsi" w:cstheme="minorHAnsi"/>
          <w:w w:val="105"/>
          <w:lang w:val="sr-Cyrl-RS"/>
        </w:rPr>
        <w:t>7</w:t>
      </w:r>
      <w:r w:rsidR="008F3BC3" w:rsidRPr="00846C76">
        <w:rPr>
          <w:rFonts w:asciiTheme="minorHAnsi" w:hAnsiTheme="minorHAnsi" w:cstheme="minorHAnsi"/>
          <w:w w:val="105"/>
          <w:lang w:val="sr-Cyrl-RS"/>
        </w:rPr>
        <w:t>.</w:t>
      </w:r>
    </w:p>
    <w:p w:rsidR="00E068AA" w:rsidRPr="00846C76" w:rsidRDefault="00E068AA">
      <w:pPr>
        <w:spacing w:before="7"/>
        <w:rPr>
          <w:rFonts w:eastAsia="Arial" w:cstheme="minorHAnsi"/>
          <w:b/>
          <w:bCs/>
          <w:sz w:val="20"/>
          <w:szCs w:val="20"/>
        </w:rPr>
      </w:pPr>
    </w:p>
    <w:p w:rsidR="001B25BB" w:rsidRPr="00846C76" w:rsidRDefault="00E05A8B" w:rsidP="00846C76">
      <w:pPr>
        <w:ind w:hanging="90"/>
        <w:jc w:val="both"/>
        <w:rPr>
          <w:rFonts w:cstheme="minorHAnsi"/>
          <w:w w:val="105"/>
          <w:sz w:val="20"/>
          <w:szCs w:val="20"/>
          <w:lang w:val="sr-Cyrl-RS"/>
        </w:rPr>
      </w:pPr>
      <w:r w:rsidRPr="00846C76">
        <w:rPr>
          <w:rFonts w:cstheme="minorHAnsi"/>
          <w:w w:val="105"/>
          <w:sz w:val="20"/>
          <w:szCs w:val="20"/>
        </w:rPr>
        <w:t xml:space="preserve">Oвaj прaвилник ступa нa </w:t>
      </w:r>
      <w:r w:rsidR="00CE3906" w:rsidRPr="00846C76">
        <w:rPr>
          <w:rFonts w:cstheme="minorHAnsi"/>
          <w:w w:val="105"/>
          <w:sz w:val="20"/>
          <w:szCs w:val="20"/>
          <w:lang w:val="sr-Cyrl-RS"/>
        </w:rPr>
        <w:t xml:space="preserve">осмог дана од дана </w:t>
      </w:r>
      <w:r w:rsidR="003B305C" w:rsidRPr="00846C76">
        <w:rPr>
          <w:rFonts w:cstheme="minorHAnsi"/>
          <w:w w:val="105"/>
          <w:sz w:val="20"/>
          <w:szCs w:val="20"/>
          <w:lang w:val="sr-Cyrl-RS"/>
        </w:rPr>
        <w:t>објављивања</w:t>
      </w:r>
      <w:r w:rsidRPr="00846C76">
        <w:rPr>
          <w:rFonts w:cstheme="minorHAnsi"/>
          <w:w w:val="105"/>
          <w:sz w:val="20"/>
          <w:szCs w:val="20"/>
        </w:rPr>
        <w:t xml:space="preserve"> на </w:t>
      </w:r>
      <w:r w:rsidR="006F4F23" w:rsidRPr="00846C76">
        <w:rPr>
          <w:rFonts w:cstheme="minorHAnsi"/>
          <w:w w:val="105"/>
          <w:sz w:val="20"/>
          <w:szCs w:val="20"/>
          <w:lang w:val="sr-Cyrl-RS"/>
        </w:rPr>
        <w:t>огласној табли Секретаријата</w:t>
      </w:r>
      <w:r w:rsidR="003B305C" w:rsidRPr="00846C76">
        <w:rPr>
          <w:rFonts w:cstheme="minorHAnsi"/>
          <w:w w:val="105"/>
          <w:sz w:val="20"/>
          <w:szCs w:val="20"/>
          <w:lang w:val="sr-Cyrl-RS"/>
        </w:rPr>
        <w:t xml:space="preserve">. </w:t>
      </w:r>
    </w:p>
    <w:p w:rsidR="006B3821" w:rsidRPr="00846C76" w:rsidRDefault="006B3821" w:rsidP="001B25BB">
      <w:pPr>
        <w:ind w:firstLine="720"/>
        <w:jc w:val="both"/>
        <w:rPr>
          <w:rFonts w:cstheme="minorHAnsi"/>
          <w:w w:val="105"/>
          <w:sz w:val="20"/>
          <w:szCs w:val="20"/>
          <w:lang w:val="sr-Cyrl-RS"/>
        </w:rPr>
      </w:pPr>
    </w:p>
    <w:p w:rsidR="006F4F23" w:rsidRPr="00846C76" w:rsidRDefault="006F4F23">
      <w:pPr>
        <w:spacing w:before="10"/>
        <w:rPr>
          <w:rFonts w:eastAsia="Arial" w:cstheme="minorHAnsi"/>
          <w:sz w:val="20"/>
          <w:szCs w:val="20"/>
        </w:rPr>
      </w:pPr>
    </w:p>
    <w:p w:rsidR="001B25BB" w:rsidRPr="00846C76" w:rsidRDefault="006F4F23" w:rsidP="006F4F23">
      <w:pPr>
        <w:spacing w:before="10"/>
        <w:jc w:val="center"/>
        <w:rPr>
          <w:rFonts w:eastAsia="Arial" w:cstheme="minorHAnsi"/>
          <w:b/>
          <w:sz w:val="20"/>
          <w:szCs w:val="20"/>
          <w:lang w:val="sr-Cyrl-RS"/>
        </w:rPr>
      </w:pPr>
      <w:r w:rsidRPr="00846C76">
        <w:rPr>
          <w:rFonts w:eastAsia="Arial" w:cstheme="minorHAnsi"/>
          <w:b/>
          <w:sz w:val="20"/>
          <w:szCs w:val="20"/>
          <w:lang w:val="sr-Cyrl-RS"/>
        </w:rPr>
        <w:t xml:space="preserve">П О К Р А Ј И Н С К И   С Е К Р Е Т А Р И Ј А Т  </w:t>
      </w:r>
    </w:p>
    <w:p w:rsidR="006F4F23" w:rsidRPr="00846C76" w:rsidRDefault="006F4F23" w:rsidP="006F4F23">
      <w:pPr>
        <w:spacing w:before="10"/>
        <w:jc w:val="center"/>
        <w:rPr>
          <w:rFonts w:eastAsia="Arial" w:cstheme="minorHAnsi"/>
          <w:b/>
          <w:sz w:val="20"/>
          <w:szCs w:val="20"/>
          <w:lang w:val="sr-Cyrl-RS"/>
        </w:rPr>
      </w:pPr>
      <w:r w:rsidRPr="00846C76">
        <w:rPr>
          <w:rFonts w:eastAsia="Arial" w:cstheme="minorHAnsi"/>
          <w:b/>
          <w:sz w:val="20"/>
          <w:szCs w:val="20"/>
          <w:lang w:val="sr-Cyrl-RS"/>
        </w:rPr>
        <w:t xml:space="preserve">ЗА   </w:t>
      </w:r>
      <w:r w:rsidR="001B25BB" w:rsidRPr="00846C76">
        <w:rPr>
          <w:rFonts w:eastAsia="Arial" w:cstheme="minorHAnsi"/>
          <w:b/>
          <w:sz w:val="20"/>
          <w:szCs w:val="20"/>
          <w:lang w:val="sr-Cyrl-RS"/>
        </w:rPr>
        <w:t>СОЦИЈАЛНУ ПОЛИТИКУ</w:t>
      </w:r>
      <w:r w:rsidR="006B3821" w:rsidRPr="00846C76">
        <w:rPr>
          <w:rFonts w:eastAsia="Arial" w:cstheme="minorHAnsi"/>
          <w:b/>
          <w:sz w:val="20"/>
          <w:szCs w:val="20"/>
          <w:lang w:val="sr-Cyrl-RS"/>
        </w:rPr>
        <w:t>,</w:t>
      </w:r>
      <w:r w:rsidR="001B25BB" w:rsidRPr="00846C76">
        <w:rPr>
          <w:rFonts w:eastAsia="Arial" w:cstheme="minorHAnsi"/>
          <w:b/>
          <w:sz w:val="20"/>
          <w:szCs w:val="20"/>
          <w:lang w:val="sr-Cyrl-RS"/>
        </w:rPr>
        <w:t xml:space="preserve"> ДЕМОГРАФИЈУ И РАВНОПРАВНОСТ ПОЛОВА</w:t>
      </w:r>
    </w:p>
    <w:p w:rsidR="006F4F23" w:rsidRPr="00846C76" w:rsidRDefault="006F4F23" w:rsidP="006F4F23">
      <w:pPr>
        <w:spacing w:before="10"/>
        <w:jc w:val="center"/>
        <w:rPr>
          <w:rFonts w:eastAsia="Arial" w:cstheme="minorHAnsi"/>
          <w:b/>
          <w:sz w:val="20"/>
          <w:szCs w:val="20"/>
          <w:lang w:val="sr-Cyrl-RS"/>
        </w:rPr>
      </w:pPr>
    </w:p>
    <w:p w:rsidR="006F4F23" w:rsidRPr="00846C76" w:rsidRDefault="006F4F23" w:rsidP="006F4F23">
      <w:pPr>
        <w:spacing w:before="10"/>
        <w:jc w:val="center"/>
        <w:rPr>
          <w:rFonts w:eastAsia="Arial" w:cstheme="minorHAnsi"/>
          <w:b/>
          <w:sz w:val="20"/>
          <w:szCs w:val="20"/>
          <w:lang w:val="sr-Cyrl-RS"/>
        </w:rPr>
      </w:pPr>
    </w:p>
    <w:p w:rsidR="00E068AA" w:rsidRPr="00846C76" w:rsidRDefault="00E05A8B">
      <w:pPr>
        <w:pStyle w:val="BodyText"/>
        <w:ind w:right="583"/>
        <w:rPr>
          <w:rFonts w:asciiTheme="minorHAnsi" w:hAnsiTheme="minorHAnsi" w:cstheme="minorHAnsi"/>
        </w:rPr>
      </w:pPr>
      <w:r w:rsidRPr="00846C76">
        <w:rPr>
          <w:rFonts w:asciiTheme="minorHAnsi" w:hAnsiTheme="minorHAnsi" w:cstheme="minorHAnsi"/>
          <w:w w:val="105"/>
        </w:rPr>
        <w:t>Број:</w:t>
      </w:r>
      <w:r w:rsidRPr="00846C76">
        <w:rPr>
          <w:rFonts w:asciiTheme="minorHAnsi" w:hAnsiTheme="minorHAnsi" w:cstheme="minorHAnsi"/>
          <w:spacing w:val="23"/>
          <w:w w:val="105"/>
        </w:rPr>
        <w:t xml:space="preserve"> </w:t>
      </w:r>
      <w:r w:rsidRPr="00846C76">
        <w:rPr>
          <w:rFonts w:asciiTheme="minorHAnsi" w:hAnsiTheme="minorHAnsi" w:cstheme="minorHAnsi"/>
          <w:w w:val="105"/>
        </w:rPr>
        <w:t>1</w:t>
      </w:r>
      <w:r w:rsidR="00BE6759" w:rsidRPr="00846C76">
        <w:rPr>
          <w:rFonts w:asciiTheme="minorHAnsi" w:hAnsiTheme="minorHAnsi" w:cstheme="minorHAnsi"/>
          <w:w w:val="105"/>
          <w:lang w:val="sr-Cyrl-RS"/>
        </w:rPr>
        <w:t>3</w:t>
      </w:r>
      <w:r w:rsidR="001B25BB" w:rsidRPr="00846C76">
        <w:rPr>
          <w:rFonts w:asciiTheme="minorHAnsi" w:hAnsiTheme="minorHAnsi" w:cstheme="minorHAnsi"/>
          <w:w w:val="105"/>
          <w:lang w:val="sr-Cyrl-RS"/>
        </w:rPr>
        <w:t>9</w:t>
      </w:r>
      <w:r w:rsidRPr="00846C76">
        <w:rPr>
          <w:rFonts w:asciiTheme="minorHAnsi" w:hAnsiTheme="minorHAnsi" w:cstheme="minorHAnsi"/>
          <w:w w:val="105"/>
        </w:rPr>
        <w:t>-</w:t>
      </w:r>
      <w:r w:rsidR="00C62159" w:rsidRPr="00846C76">
        <w:rPr>
          <w:rFonts w:asciiTheme="minorHAnsi" w:hAnsiTheme="minorHAnsi" w:cstheme="minorHAnsi"/>
          <w:w w:val="105"/>
        </w:rPr>
        <w:t>40</w:t>
      </w:r>
      <w:bookmarkStart w:id="0" w:name="_GoBack"/>
      <w:bookmarkEnd w:id="0"/>
      <w:r w:rsidR="00C62159" w:rsidRPr="00846C76">
        <w:rPr>
          <w:rFonts w:asciiTheme="minorHAnsi" w:hAnsiTheme="minorHAnsi" w:cstheme="minorHAnsi"/>
          <w:w w:val="105"/>
          <w:lang w:val="sr-Cyrl-RS"/>
        </w:rPr>
        <w:t>-</w:t>
      </w:r>
      <w:r w:rsidR="006B3821" w:rsidRPr="00846C76">
        <w:rPr>
          <w:rFonts w:asciiTheme="minorHAnsi" w:hAnsiTheme="minorHAnsi" w:cstheme="minorHAnsi"/>
          <w:w w:val="105"/>
          <w:lang w:val="sr-Cyrl-RS"/>
        </w:rPr>
        <w:t>9</w:t>
      </w:r>
      <w:r w:rsidR="00C62159" w:rsidRPr="00846C76">
        <w:rPr>
          <w:rFonts w:asciiTheme="minorHAnsi" w:hAnsiTheme="minorHAnsi" w:cstheme="minorHAnsi"/>
          <w:w w:val="105"/>
          <w:lang w:val="sr-Cyrl-RS"/>
        </w:rPr>
        <w:t>/</w:t>
      </w:r>
      <w:r w:rsidR="00BE6759" w:rsidRPr="00846C76">
        <w:rPr>
          <w:rFonts w:asciiTheme="minorHAnsi" w:hAnsiTheme="minorHAnsi" w:cstheme="minorHAnsi"/>
          <w:w w:val="105"/>
        </w:rPr>
        <w:t>20</w:t>
      </w:r>
      <w:r w:rsidR="006B3821" w:rsidRPr="00846C76">
        <w:rPr>
          <w:rFonts w:asciiTheme="minorHAnsi" w:hAnsiTheme="minorHAnsi" w:cstheme="minorHAnsi"/>
          <w:w w:val="105"/>
          <w:lang w:val="sr-Cyrl-RS"/>
        </w:rPr>
        <w:t>22</w:t>
      </w:r>
      <w:r w:rsidR="00C62159" w:rsidRPr="00846C76">
        <w:rPr>
          <w:rFonts w:asciiTheme="minorHAnsi" w:hAnsiTheme="minorHAnsi" w:cstheme="minorHAnsi"/>
          <w:w w:val="105"/>
          <w:lang w:val="sr-Cyrl-RS"/>
        </w:rPr>
        <w:t>-0</w:t>
      </w:r>
      <w:r w:rsidR="00A94262" w:rsidRPr="00846C76">
        <w:rPr>
          <w:rFonts w:asciiTheme="minorHAnsi" w:hAnsiTheme="minorHAnsi" w:cstheme="minorHAnsi"/>
          <w:w w:val="105"/>
        </w:rPr>
        <w:t>5</w:t>
      </w:r>
    </w:p>
    <w:p w:rsidR="00E068AA" w:rsidRPr="00846C76" w:rsidRDefault="00011EDF">
      <w:pPr>
        <w:pStyle w:val="BodyText"/>
        <w:ind w:right="583"/>
        <w:rPr>
          <w:rFonts w:asciiTheme="minorHAnsi" w:hAnsiTheme="minorHAnsi" w:cstheme="minorHAnsi"/>
          <w:lang w:val="sr-Cyrl-RS"/>
        </w:rPr>
      </w:pPr>
      <w:r w:rsidRPr="00846C76">
        <w:rPr>
          <w:rFonts w:asciiTheme="minorHAnsi" w:hAnsiTheme="minorHAnsi" w:cstheme="minorHAnsi"/>
          <w:w w:val="105"/>
          <w:lang w:val="sr-Cyrl-RS"/>
        </w:rPr>
        <w:t xml:space="preserve">Дана: </w:t>
      </w:r>
      <w:r w:rsidR="00846C76">
        <w:rPr>
          <w:rFonts w:asciiTheme="minorHAnsi" w:hAnsiTheme="minorHAnsi" w:cstheme="minorHAnsi"/>
          <w:w w:val="105"/>
          <w:lang w:val="sr-Cyrl-RS"/>
        </w:rPr>
        <w:t>09</w:t>
      </w:r>
      <w:r w:rsidRPr="00846C76">
        <w:rPr>
          <w:rFonts w:asciiTheme="minorHAnsi" w:hAnsiTheme="minorHAnsi" w:cstheme="minorHAnsi"/>
          <w:w w:val="105"/>
        </w:rPr>
        <w:t xml:space="preserve">. </w:t>
      </w:r>
      <w:r w:rsidR="00846C76">
        <w:rPr>
          <w:rFonts w:asciiTheme="minorHAnsi" w:hAnsiTheme="minorHAnsi" w:cstheme="minorHAnsi"/>
          <w:w w:val="105"/>
          <w:lang w:val="sr-Cyrl-RS"/>
        </w:rPr>
        <w:t>мај</w:t>
      </w:r>
      <w:r w:rsidR="006F4F23" w:rsidRPr="00846C76">
        <w:rPr>
          <w:rFonts w:asciiTheme="minorHAnsi" w:hAnsiTheme="minorHAnsi" w:cstheme="minorHAnsi"/>
          <w:w w:val="105"/>
          <w:lang w:val="sr-Cyrl-RS"/>
        </w:rPr>
        <w:t xml:space="preserve"> </w:t>
      </w:r>
      <w:r w:rsidR="00E05A8B" w:rsidRPr="00846C76">
        <w:rPr>
          <w:rFonts w:asciiTheme="minorHAnsi" w:hAnsiTheme="minorHAnsi" w:cstheme="minorHAnsi"/>
          <w:w w:val="105"/>
        </w:rPr>
        <w:t>20</w:t>
      </w:r>
      <w:r w:rsidR="006B3821" w:rsidRPr="00846C76">
        <w:rPr>
          <w:rFonts w:asciiTheme="minorHAnsi" w:hAnsiTheme="minorHAnsi" w:cstheme="minorHAnsi"/>
          <w:w w:val="105"/>
          <w:lang w:val="sr-Cyrl-RS"/>
        </w:rPr>
        <w:t>22</w:t>
      </w:r>
      <w:r w:rsidR="00E05A8B" w:rsidRPr="00846C76">
        <w:rPr>
          <w:rFonts w:asciiTheme="minorHAnsi" w:hAnsiTheme="minorHAnsi" w:cstheme="minorHAnsi"/>
          <w:w w:val="105"/>
        </w:rPr>
        <w:t>.</w:t>
      </w:r>
      <w:r w:rsidR="006F4F23" w:rsidRPr="00846C76">
        <w:rPr>
          <w:rFonts w:asciiTheme="minorHAnsi" w:hAnsiTheme="minorHAnsi" w:cstheme="minorHAnsi"/>
          <w:w w:val="105"/>
          <w:lang w:val="sr-Cyrl-RS"/>
        </w:rPr>
        <w:t xml:space="preserve"> године</w:t>
      </w:r>
    </w:p>
    <w:p w:rsidR="00E068AA" w:rsidRPr="00846C76" w:rsidRDefault="00E068AA">
      <w:pPr>
        <w:rPr>
          <w:rFonts w:eastAsia="Arial" w:cstheme="minorHAnsi"/>
          <w:sz w:val="20"/>
          <w:szCs w:val="20"/>
        </w:rPr>
      </w:pPr>
    </w:p>
    <w:p w:rsidR="00E068AA" w:rsidRPr="00846C76" w:rsidRDefault="00E068AA">
      <w:pPr>
        <w:rPr>
          <w:rFonts w:eastAsia="Arial" w:cstheme="minorHAnsi"/>
          <w:sz w:val="20"/>
          <w:szCs w:val="20"/>
        </w:rPr>
      </w:pPr>
    </w:p>
    <w:p w:rsidR="00E068AA" w:rsidRPr="00846C76" w:rsidRDefault="00E05A8B">
      <w:pPr>
        <w:pStyle w:val="BodyText"/>
        <w:spacing w:before="140"/>
        <w:ind w:left="0" w:right="256"/>
        <w:jc w:val="right"/>
        <w:rPr>
          <w:rFonts w:asciiTheme="minorHAnsi" w:hAnsiTheme="minorHAnsi" w:cstheme="minorHAnsi"/>
          <w:b/>
          <w:lang w:val="sr-Cyrl-RS"/>
        </w:rPr>
      </w:pPr>
      <w:r w:rsidRPr="00846C76">
        <w:rPr>
          <w:rFonts w:asciiTheme="minorHAnsi" w:hAnsiTheme="minorHAnsi" w:cstheme="minorHAnsi"/>
          <w:b/>
        </w:rPr>
        <w:t xml:space="preserve">ПОКРАЈИНСКИ </w:t>
      </w:r>
      <w:r w:rsidRPr="00846C76">
        <w:rPr>
          <w:rFonts w:asciiTheme="minorHAnsi" w:hAnsiTheme="minorHAnsi" w:cstheme="minorHAnsi"/>
          <w:b/>
          <w:spacing w:val="17"/>
        </w:rPr>
        <w:t xml:space="preserve"> </w:t>
      </w:r>
      <w:r w:rsidRPr="00846C76">
        <w:rPr>
          <w:rFonts w:asciiTheme="minorHAnsi" w:hAnsiTheme="minorHAnsi" w:cstheme="minorHAnsi"/>
          <w:b/>
        </w:rPr>
        <w:t>СЕКРЕТАР</w:t>
      </w:r>
    </w:p>
    <w:p w:rsidR="00E068AA" w:rsidRPr="00846C76" w:rsidRDefault="00CE3906" w:rsidP="00CE3906">
      <w:pPr>
        <w:spacing w:before="3"/>
        <w:ind w:left="5760"/>
        <w:rPr>
          <w:rFonts w:eastAsia="Arial" w:cstheme="minorHAnsi"/>
          <w:sz w:val="20"/>
          <w:szCs w:val="20"/>
          <w:lang w:val="sr-Cyrl-RS"/>
        </w:rPr>
      </w:pPr>
      <w:r w:rsidRPr="00846C76">
        <w:rPr>
          <w:rFonts w:eastAsia="Arial" w:cstheme="minorHAnsi"/>
          <w:sz w:val="20"/>
          <w:szCs w:val="20"/>
          <w:lang w:val="sr-Cyrl-RS"/>
        </w:rPr>
        <w:t xml:space="preserve">    </w:t>
      </w:r>
      <w:r w:rsidR="008F3BC3" w:rsidRPr="00846C76">
        <w:rPr>
          <w:rFonts w:eastAsia="Arial" w:cstheme="minorHAnsi"/>
          <w:sz w:val="20"/>
          <w:szCs w:val="20"/>
          <w:lang w:val="sr-Cyrl-RS"/>
        </w:rPr>
        <w:t xml:space="preserve">    </w:t>
      </w:r>
      <w:r w:rsidR="00846C76">
        <w:rPr>
          <w:rFonts w:eastAsia="Arial" w:cstheme="minorHAnsi"/>
          <w:sz w:val="20"/>
          <w:szCs w:val="20"/>
          <w:lang w:val="sr-Cyrl-RS"/>
        </w:rPr>
        <w:t xml:space="preserve">            </w:t>
      </w:r>
      <w:r w:rsidR="00FE6182" w:rsidRPr="00846C76">
        <w:rPr>
          <w:rFonts w:eastAsia="Arial" w:cstheme="minorHAnsi"/>
          <w:sz w:val="20"/>
          <w:szCs w:val="20"/>
          <w:lang w:val="sr-Cyrl-RS"/>
        </w:rPr>
        <w:t xml:space="preserve"> </w:t>
      </w:r>
      <w:r w:rsidR="001B25BB" w:rsidRPr="00846C76">
        <w:rPr>
          <w:rFonts w:eastAsia="Arial" w:cstheme="minorHAnsi"/>
          <w:sz w:val="20"/>
          <w:szCs w:val="20"/>
          <w:lang w:val="sr-Cyrl-RS"/>
        </w:rPr>
        <w:t>ПРЕДРАГ ВУЛЕТИЋ</w:t>
      </w:r>
    </w:p>
    <w:p w:rsidR="00E068AA" w:rsidRPr="00846C76" w:rsidRDefault="00E068AA" w:rsidP="00BE6759">
      <w:pPr>
        <w:pStyle w:val="BodyText"/>
        <w:spacing w:line="480" w:lineRule="auto"/>
        <w:ind w:left="5890" w:right="583" w:firstLine="590"/>
        <w:rPr>
          <w:rFonts w:asciiTheme="minorHAnsi" w:hAnsiTheme="minorHAnsi" w:cstheme="minorHAnsi"/>
          <w:w w:val="105"/>
          <w:lang w:val="sr-Cyrl-RS"/>
        </w:rPr>
      </w:pPr>
    </w:p>
    <w:p w:rsidR="00CA312A" w:rsidRPr="00846C76" w:rsidRDefault="00CA312A">
      <w:pPr>
        <w:pStyle w:val="BodyText"/>
        <w:spacing w:line="480" w:lineRule="auto"/>
        <w:ind w:left="6608" w:right="583" w:firstLine="57"/>
        <w:rPr>
          <w:rFonts w:asciiTheme="minorHAnsi" w:hAnsiTheme="minorHAnsi" w:cstheme="minorHAnsi"/>
          <w:w w:val="105"/>
          <w:lang w:val="sr-Cyrl-RS"/>
        </w:rPr>
      </w:pPr>
    </w:p>
    <w:p w:rsidR="00CA312A" w:rsidRPr="00846C76" w:rsidRDefault="00CA312A">
      <w:pPr>
        <w:pStyle w:val="BodyText"/>
        <w:spacing w:line="480" w:lineRule="auto"/>
        <w:ind w:left="6608" w:right="583" w:firstLine="57"/>
        <w:rPr>
          <w:rFonts w:asciiTheme="minorHAnsi" w:hAnsiTheme="minorHAnsi" w:cstheme="minorHAnsi"/>
          <w:w w:val="105"/>
          <w:lang w:val="sr-Cyrl-RS"/>
        </w:rPr>
      </w:pPr>
    </w:p>
    <w:p w:rsidR="00CA312A" w:rsidRPr="00846C76" w:rsidRDefault="00CA312A">
      <w:pPr>
        <w:pStyle w:val="BodyText"/>
        <w:spacing w:line="480" w:lineRule="auto"/>
        <w:ind w:left="6608" w:right="583" w:firstLine="57"/>
        <w:rPr>
          <w:rFonts w:asciiTheme="minorHAnsi" w:hAnsiTheme="minorHAnsi" w:cstheme="minorHAnsi"/>
          <w:lang w:val="sr-Cyrl-RS"/>
        </w:rPr>
      </w:pPr>
    </w:p>
    <w:sectPr w:rsidR="00CA312A" w:rsidRPr="00846C76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2A32"/>
    <w:multiLevelType w:val="hybridMultilevel"/>
    <w:tmpl w:val="2BF83570"/>
    <w:lvl w:ilvl="0" w:tplc="D472C676">
      <w:start w:val="1"/>
      <w:numFmt w:val="decimal"/>
      <w:lvlText w:val="%1."/>
      <w:lvlJc w:val="left"/>
      <w:pPr>
        <w:ind w:left="490" w:hanging="360"/>
      </w:pPr>
      <w:rPr>
        <w:rFonts w:hint="default"/>
        <w:w w:val="105"/>
      </w:rPr>
    </w:lvl>
    <w:lvl w:ilvl="1" w:tplc="241A0019" w:tentative="1">
      <w:start w:val="1"/>
      <w:numFmt w:val="lowerLetter"/>
      <w:lvlText w:val="%2."/>
      <w:lvlJc w:val="left"/>
      <w:pPr>
        <w:ind w:left="1210" w:hanging="360"/>
      </w:pPr>
    </w:lvl>
    <w:lvl w:ilvl="2" w:tplc="241A001B" w:tentative="1">
      <w:start w:val="1"/>
      <w:numFmt w:val="lowerRoman"/>
      <w:lvlText w:val="%3."/>
      <w:lvlJc w:val="right"/>
      <w:pPr>
        <w:ind w:left="1930" w:hanging="180"/>
      </w:pPr>
    </w:lvl>
    <w:lvl w:ilvl="3" w:tplc="241A000F" w:tentative="1">
      <w:start w:val="1"/>
      <w:numFmt w:val="decimal"/>
      <w:lvlText w:val="%4."/>
      <w:lvlJc w:val="left"/>
      <w:pPr>
        <w:ind w:left="2650" w:hanging="360"/>
      </w:pPr>
    </w:lvl>
    <w:lvl w:ilvl="4" w:tplc="241A0019" w:tentative="1">
      <w:start w:val="1"/>
      <w:numFmt w:val="lowerLetter"/>
      <w:lvlText w:val="%5."/>
      <w:lvlJc w:val="left"/>
      <w:pPr>
        <w:ind w:left="3370" w:hanging="360"/>
      </w:pPr>
    </w:lvl>
    <w:lvl w:ilvl="5" w:tplc="241A001B" w:tentative="1">
      <w:start w:val="1"/>
      <w:numFmt w:val="lowerRoman"/>
      <w:lvlText w:val="%6."/>
      <w:lvlJc w:val="right"/>
      <w:pPr>
        <w:ind w:left="4090" w:hanging="180"/>
      </w:pPr>
    </w:lvl>
    <w:lvl w:ilvl="6" w:tplc="241A000F" w:tentative="1">
      <w:start w:val="1"/>
      <w:numFmt w:val="decimal"/>
      <w:lvlText w:val="%7."/>
      <w:lvlJc w:val="left"/>
      <w:pPr>
        <w:ind w:left="4810" w:hanging="360"/>
      </w:pPr>
    </w:lvl>
    <w:lvl w:ilvl="7" w:tplc="241A0019" w:tentative="1">
      <w:start w:val="1"/>
      <w:numFmt w:val="lowerLetter"/>
      <w:lvlText w:val="%8."/>
      <w:lvlJc w:val="left"/>
      <w:pPr>
        <w:ind w:left="5530" w:hanging="360"/>
      </w:pPr>
    </w:lvl>
    <w:lvl w:ilvl="8" w:tplc="241A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576F7AFA"/>
    <w:multiLevelType w:val="hybridMultilevel"/>
    <w:tmpl w:val="D33E7056"/>
    <w:lvl w:ilvl="0" w:tplc="806891CA">
      <w:start w:val="1"/>
      <w:numFmt w:val="upperRoman"/>
      <w:lvlText w:val="%1."/>
      <w:lvlJc w:val="left"/>
      <w:pPr>
        <w:ind w:left="4016" w:hanging="466"/>
        <w:jc w:val="righ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1" w:tplc="8EA02E7C">
      <w:start w:val="1"/>
      <w:numFmt w:val="decimal"/>
      <w:lvlText w:val="%2."/>
      <w:lvlJc w:val="left"/>
      <w:pPr>
        <w:ind w:left="2979" w:hanging="250"/>
        <w:jc w:val="right"/>
      </w:pPr>
      <w:rPr>
        <w:rFonts w:ascii="Arial" w:eastAsia="Arial" w:hAnsi="Arial" w:hint="default"/>
        <w:i/>
        <w:spacing w:val="-3"/>
        <w:w w:val="102"/>
        <w:sz w:val="22"/>
        <w:szCs w:val="22"/>
      </w:rPr>
    </w:lvl>
    <w:lvl w:ilvl="2" w:tplc="A5F2D4B0">
      <w:start w:val="1"/>
      <w:numFmt w:val="bullet"/>
      <w:lvlText w:val="•"/>
      <w:lvlJc w:val="left"/>
      <w:pPr>
        <w:ind w:left="4551" w:hanging="250"/>
      </w:pPr>
      <w:rPr>
        <w:rFonts w:hint="default"/>
      </w:rPr>
    </w:lvl>
    <w:lvl w:ilvl="3" w:tplc="0730F9CE">
      <w:start w:val="1"/>
      <w:numFmt w:val="bullet"/>
      <w:lvlText w:val="•"/>
      <w:lvlJc w:val="left"/>
      <w:pPr>
        <w:ind w:left="5082" w:hanging="250"/>
      </w:pPr>
      <w:rPr>
        <w:rFonts w:hint="default"/>
      </w:rPr>
    </w:lvl>
    <w:lvl w:ilvl="4" w:tplc="1F0EBEE2">
      <w:start w:val="1"/>
      <w:numFmt w:val="bullet"/>
      <w:lvlText w:val="•"/>
      <w:lvlJc w:val="left"/>
      <w:pPr>
        <w:ind w:left="5613" w:hanging="250"/>
      </w:pPr>
      <w:rPr>
        <w:rFonts w:hint="default"/>
      </w:rPr>
    </w:lvl>
    <w:lvl w:ilvl="5" w:tplc="9992120C">
      <w:start w:val="1"/>
      <w:numFmt w:val="bullet"/>
      <w:lvlText w:val="•"/>
      <w:lvlJc w:val="left"/>
      <w:pPr>
        <w:ind w:left="6144" w:hanging="250"/>
      </w:pPr>
      <w:rPr>
        <w:rFonts w:hint="default"/>
      </w:rPr>
    </w:lvl>
    <w:lvl w:ilvl="6" w:tplc="DC86B792">
      <w:start w:val="1"/>
      <w:numFmt w:val="bullet"/>
      <w:lvlText w:val="•"/>
      <w:lvlJc w:val="left"/>
      <w:pPr>
        <w:ind w:left="6675" w:hanging="250"/>
      </w:pPr>
      <w:rPr>
        <w:rFonts w:hint="default"/>
      </w:rPr>
    </w:lvl>
    <w:lvl w:ilvl="7" w:tplc="E5CEA1DC">
      <w:start w:val="1"/>
      <w:numFmt w:val="bullet"/>
      <w:lvlText w:val="•"/>
      <w:lvlJc w:val="left"/>
      <w:pPr>
        <w:ind w:left="7206" w:hanging="250"/>
      </w:pPr>
      <w:rPr>
        <w:rFonts w:hint="default"/>
      </w:rPr>
    </w:lvl>
    <w:lvl w:ilvl="8" w:tplc="ED14D022">
      <w:start w:val="1"/>
      <w:numFmt w:val="bullet"/>
      <w:lvlText w:val="•"/>
      <w:lvlJc w:val="left"/>
      <w:pPr>
        <w:ind w:left="7737" w:hanging="250"/>
      </w:pPr>
      <w:rPr>
        <w:rFonts w:hint="default"/>
      </w:rPr>
    </w:lvl>
  </w:abstractNum>
  <w:abstractNum w:abstractNumId="2" w15:restartNumberingAfterBreak="0">
    <w:nsid w:val="7DAD1E44"/>
    <w:multiLevelType w:val="hybridMultilevel"/>
    <w:tmpl w:val="7EB4289E"/>
    <w:lvl w:ilvl="0" w:tplc="A6CC888E">
      <w:start w:val="1"/>
      <w:numFmt w:val="upperRoman"/>
      <w:lvlText w:val="%1."/>
      <w:lvlJc w:val="left"/>
      <w:pPr>
        <w:ind w:left="2758" w:hanging="466"/>
        <w:jc w:val="right"/>
      </w:pPr>
      <w:rPr>
        <w:rFonts w:ascii="Arial" w:eastAsia="Arial" w:hAnsi="Arial" w:hint="default"/>
        <w:b/>
        <w:bCs/>
        <w:spacing w:val="-1"/>
        <w:w w:val="102"/>
      </w:rPr>
    </w:lvl>
    <w:lvl w:ilvl="1" w:tplc="31563C28">
      <w:start w:val="1"/>
      <w:numFmt w:val="bullet"/>
      <w:lvlText w:val="•"/>
      <w:lvlJc w:val="left"/>
      <w:pPr>
        <w:ind w:left="3364" w:hanging="466"/>
      </w:pPr>
      <w:rPr>
        <w:rFonts w:hint="default"/>
      </w:rPr>
    </w:lvl>
    <w:lvl w:ilvl="2" w:tplc="435C7588">
      <w:start w:val="1"/>
      <w:numFmt w:val="bullet"/>
      <w:lvlText w:val="•"/>
      <w:lvlJc w:val="left"/>
      <w:pPr>
        <w:ind w:left="3968" w:hanging="466"/>
      </w:pPr>
      <w:rPr>
        <w:rFonts w:hint="default"/>
      </w:rPr>
    </w:lvl>
    <w:lvl w:ilvl="3" w:tplc="6090EECC">
      <w:start w:val="1"/>
      <w:numFmt w:val="bullet"/>
      <w:lvlText w:val="•"/>
      <w:lvlJc w:val="left"/>
      <w:pPr>
        <w:ind w:left="4572" w:hanging="466"/>
      </w:pPr>
      <w:rPr>
        <w:rFonts w:hint="default"/>
      </w:rPr>
    </w:lvl>
    <w:lvl w:ilvl="4" w:tplc="C2221F62">
      <w:start w:val="1"/>
      <w:numFmt w:val="bullet"/>
      <w:lvlText w:val="•"/>
      <w:lvlJc w:val="left"/>
      <w:pPr>
        <w:ind w:left="5176" w:hanging="466"/>
      </w:pPr>
      <w:rPr>
        <w:rFonts w:hint="default"/>
      </w:rPr>
    </w:lvl>
    <w:lvl w:ilvl="5" w:tplc="624A2D5E">
      <w:start w:val="1"/>
      <w:numFmt w:val="bullet"/>
      <w:lvlText w:val="•"/>
      <w:lvlJc w:val="left"/>
      <w:pPr>
        <w:ind w:left="5780" w:hanging="466"/>
      </w:pPr>
      <w:rPr>
        <w:rFonts w:hint="default"/>
      </w:rPr>
    </w:lvl>
    <w:lvl w:ilvl="6" w:tplc="F918C8E8">
      <w:start w:val="1"/>
      <w:numFmt w:val="bullet"/>
      <w:lvlText w:val="•"/>
      <w:lvlJc w:val="left"/>
      <w:pPr>
        <w:ind w:left="6384" w:hanging="466"/>
      </w:pPr>
      <w:rPr>
        <w:rFonts w:hint="default"/>
      </w:rPr>
    </w:lvl>
    <w:lvl w:ilvl="7" w:tplc="0AE410E4">
      <w:start w:val="1"/>
      <w:numFmt w:val="bullet"/>
      <w:lvlText w:val="•"/>
      <w:lvlJc w:val="left"/>
      <w:pPr>
        <w:ind w:left="6988" w:hanging="466"/>
      </w:pPr>
      <w:rPr>
        <w:rFonts w:hint="default"/>
      </w:rPr>
    </w:lvl>
    <w:lvl w:ilvl="8" w:tplc="50567082">
      <w:start w:val="1"/>
      <w:numFmt w:val="bullet"/>
      <w:lvlText w:val="•"/>
      <w:lvlJc w:val="left"/>
      <w:pPr>
        <w:ind w:left="7592" w:hanging="4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AA"/>
    <w:rsid w:val="00011EDF"/>
    <w:rsid w:val="00025A49"/>
    <w:rsid w:val="00052A2B"/>
    <w:rsid w:val="000616EF"/>
    <w:rsid w:val="0008248A"/>
    <w:rsid w:val="001B25BB"/>
    <w:rsid w:val="001B6B3A"/>
    <w:rsid w:val="001C1BBF"/>
    <w:rsid w:val="0020332B"/>
    <w:rsid w:val="00221557"/>
    <w:rsid w:val="002262A0"/>
    <w:rsid w:val="00245721"/>
    <w:rsid w:val="002D11CC"/>
    <w:rsid w:val="00314327"/>
    <w:rsid w:val="0038001A"/>
    <w:rsid w:val="003B305C"/>
    <w:rsid w:val="003E6637"/>
    <w:rsid w:val="00480049"/>
    <w:rsid w:val="004C6276"/>
    <w:rsid w:val="004E03C7"/>
    <w:rsid w:val="00564DE6"/>
    <w:rsid w:val="005A7E0F"/>
    <w:rsid w:val="005C2A19"/>
    <w:rsid w:val="00655BE3"/>
    <w:rsid w:val="00673255"/>
    <w:rsid w:val="00692465"/>
    <w:rsid w:val="006B2681"/>
    <w:rsid w:val="006B3821"/>
    <w:rsid w:val="006D0FBD"/>
    <w:rsid w:val="006F4F23"/>
    <w:rsid w:val="0077418B"/>
    <w:rsid w:val="00783CA1"/>
    <w:rsid w:val="007845AA"/>
    <w:rsid w:val="00787CEB"/>
    <w:rsid w:val="007A33D9"/>
    <w:rsid w:val="007C7545"/>
    <w:rsid w:val="00846C76"/>
    <w:rsid w:val="0088460F"/>
    <w:rsid w:val="008B5E54"/>
    <w:rsid w:val="008F3BC3"/>
    <w:rsid w:val="00937676"/>
    <w:rsid w:val="009635D2"/>
    <w:rsid w:val="009A518D"/>
    <w:rsid w:val="009A7457"/>
    <w:rsid w:val="009E7157"/>
    <w:rsid w:val="00A2533A"/>
    <w:rsid w:val="00A52B41"/>
    <w:rsid w:val="00A94262"/>
    <w:rsid w:val="00AD1534"/>
    <w:rsid w:val="00AF5D0C"/>
    <w:rsid w:val="00B17AC2"/>
    <w:rsid w:val="00B35BF3"/>
    <w:rsid w:val="00B66FA3"/>
    <w:rsid w:val="00B7683A"/>
    <w:rsid w:val="00BE6759"/>
    <w:rsid w:val="00C62159"/>
    <w:rsid w:val="00CA312A"/>
    <w:rsid w:val="00CD1D7C"/>
    <w:rsid w:val="00CD2D94"/>
    <w:rsid w:val="00CE3906"/>
    <w:rsid w:val="00D01858"/>
    <w:rsid w:val="00D125D4"/>
    <w:rsid w:val="00DA13C6"/>
    <w:rsid w:val="00DE6E29"/>
    <w:rsid w:val="00E02145"/>
    <w:rsid w:val="00E05A8B"/>
    <w:rsid w:val="00E068AA"/>
    <w:rsid w:val="00E2053F"/>
    <w:rsid w:val="00E27B10"/>
    <w:rsid w:val="00E33FB3"/>
    <w:rsid w:val="00E56FCE"/>
    <w:rsid w:val="00E60F4D"/>
    <w:rsid w:val="00E73496"/>
    <w:rsid w:val="00EA3FA6"/>
    <w:rsid w:val="00EB0341"/>
    <w:rsid w:val="00EF0CD4"/>
    <w:rsid w:val="00F61317"/>
    <w:rsid w:val="00F87135"/>
    <w:rsid w:val="00FB4A1A"/>
    <w:rsid w:val="00FE20D0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19F4"/>
  <w15:docId w15:val="{25574ACA-E607-45FD-9A3C-343FC4D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58" w:hanging="2117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2074" w:hanging="250"/>
      <w:outlineLvl w:val="1"/>
    </w:pPr>
    <w:rPr>
      <w:rFonts w:ascii="Arial" w:eastAsia="Arial" w:hAnsi="Arial"/>
      <w:i/>
    </w:rPr>
  </w:style>
  <w:style w:type="paragraph" w:styleId="Heading3">
    <w:name w:val="heading 3"/>
    <w:basedOn w:val="Normal"/>
    <w:uiPriority w:val="1"/>
    <w:qFormat/>
    <w:pPr>
      <w:ind w:left="3778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25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7580-F308-4052-9EDD-172ABE3F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????????? (3)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????????? (3)</dc:title>
  <dc:creator>djerdji.elek</dc:creator>
  <cp:lastModifiedBy>Dragica Novkovic</cp:lastModifiedBy>
  <cp:revision>10</cp:revision>
  <cp:lastPrinted>2022-04-11T09:23:00Z</cp:lastPrinted>
  <dcterms:created xsi:type="dcterms:W3CDTF">2022-05-09T08:47:00Z</dcterms:created>
  <dcterms:modified xsi:type="dcterms:W3CDTF">2022-05-09T11:38:00Z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2017-09-22T00:00:00Z</vt:filetime>
  </property>
</Properties>
</file>