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09" w:type="dxa"/>
        <w:tblInd w:w="-885" w:type="dxa"/>
        <w:tblLook w:val="04A0" w:firstRow="1" w:lastRow="0" w:firstColumn="1" w:lastColumn="0" w:noHBand="0" w:noVBand="1"/>
      </w:tblPr>
      <w:tblGrid>
        <w:gridCol w:w="1291"/>
        <w:gridCol w:w="1213"/>
        <w:gridCol w:w="4525"/>
        <w:gridCol w:w="1788"/>
        <w:gridCol w:w="1617"/>
        <w:gridCol w:w="875"/>
      </w:tblGrid>
      <w:tr w:rsidR="00DF5B82" w:rsidRPr="00DF5B82" w:rsidTr="00BC55FD">
        <w:trPr>
          <w:trHeight w:val="284"/>
        </w:trPr>
        <w:tc>
          <w:tcPr>
            <w:tcW w:w="1291" w:type="dxa"/>
            <w:tcBorders>
              <w:top w:val="nil"/>
              <w:left w:val="nil"/>
              <w:bottom w:val="nil"/>
              <w:right w:val="nil"/>
            </w:tcBorders>
            <w:shd w:val="clear" w:color="auto" w:fill="auto"/>
            <w:noWrap/>
            <w:vAlign w:val="bottom"/>
            <w:hideMark/>
          </w:tcPr>
          <w:p w:rsidR="006C3984" w:rsidRPr="00DF5B82" w:rsidRDefault="006C3984" w:rsidP="00BC55FD">
            <w:pPr>
              <w:spacing w:after="0" w:line="240" w:lineRule="auto"/>
              <w:rPr>
                <w:rFonts w:eastAsia="Times New Roman" w:cstheme="minorHAnsi"/>
                <w:sz w:val="18"/>
                <w:szCs w:val="18"/>
                <w:lang w:eastAsia="sr-Latn-RS"/>
              </w:rPr>
            </w:pPr>
          </w:p>
        </w:tc>
        <w:tc>
          <w:tcPr>
            <w:tcW w:w="1213" w:type="dxa"/>
            <w:tcBorders>
              <w:top w:val="nil"/>
              <w:left w:val="nil"/>
              <w:bottom w:val="nil"/>
              <w:right w:val="nil"/>
            </w:tcBorders>
            <w:shd w:val="clear" w:color="auto" w:fill="auto"/>
            <w:noWrap/>
            <w:vAlign w:val="bottom"/>
            <w:hideMark/>
          </w:tcPr>
          <w:p w:rsidR="006C3984" w:rsidRPr="00DF5B82" w:rsidRDefault="006C3984" w:rsidP="00BC55FD">
            <w:pPr>
              <w:spacing w:after="0" w:line="240" w:lineRule="auto"/>
              <w:rPr>
                <w:rFonts w:eastAsia="Times New Roman" w:cstheme="minorHAnsi"/>
                <w:sz w:val="18"/>
                <w:szCs w:val="18"/>
                <w:lang w:eastAsia="sr-Latn-RS"/>
              </w:rPr>
            </w:pPr>
          </w:p>
        </w:tc>
        <w:tc>
          <w:tcPr>
            <w:tcW w:w="4525" w:type="dxa"/>
            <w:tcBorders>
              <w:top w:val="nil"/>
              <w:left w:val="nil"/>
              <w:bottom w:val="nil"/>
              <w:right w:val="nil"/>
            </w:tcBorders>
            <w:shd w:val="clear" w:color="auto" w:fill="auto"/>
            <w:noWrap/>
            <w:vAlign w:val="bottom"/>
            <w:hideMark/>
          </w:tcPr>
          <w:p w:rsidR="006C3984" w:rsidRPr="00DF5B82" w:rsidRDefault="006C3984" w:rsidP="00BC55FD">
            <w:pPr>
              <w:spacing w:after="0" w:line="240" w:lineRule="auto"/>
              <w:rPr>
                <w:rFonts w:eastAsia="Times New Roman" w:cstheme="minorHAnsi"/>
                <w:sz w:val="18"/>
                <w:szCs w:val="18"/>
                <w:lang w:eastAsia="sr-Latn-RS"/>
              </w:rPr>
            </w:pPr>
          </w:p>
        </w:tc>
        <w:tc>
          <w:tcPr>
            <w:tcW w:w="1788" w:type="dxa"/>
            <w:tcBorders>
              <w:top w:val="nil"/>
              <w:left w:val="nil"/>
              <w:bottom w:val="nil"/>
              <w:right w:val="nil"/>
            </w:tcBorders>
            <w:shd w:val="clear" w:color="auto" w:fill="auto"/>
            <w:noWrap/>
            <w:vAlign w:val="bottom"/>
            <w:hideMark/>
          </w:tcPr>
          <w:p w:rsidR="006C3984" w:rsidRPr="00DF5B82" w:rsidRDefault="006C3984" w:rsidP="00BC55FD">
            <w:pPr>
              <w:spacing w:after="0" w:line="240" w:lineRule="auto"/>
              <w:rPr>
                <w:rFonts w:eastAsia="Times New Roman" w:cstheme="minorHAnsi"/>
                <w:sz w:val="18"/>
                <w:szCs w:val="18"/>
                <w:lang w:eastAsia="sr-Latn-RS"/>
              </w:rPr>
            </w:pPr>
          </w:p>
        </w:tc>
        <w:tc>
          <w:tcPr>
            <w:tcW w:w="2492" w:type="dxa"/>
            <w:gridSpan w:val="2"/>
            <w:tcBorders>
              <w:top w:val="nil"/>
              <w:left w:val="nil"/>
              <w:bottom w:val="nil"/>
              <w:right w:val="nil"/>
            </w:tcBorders>
            <w:shd w:val="clear" w:color="auto" w:fill="auto"/>
            <w:noWrap/>
            <w:vAlign w:val="bottom"/>
            <w:hideMark/>
          </w:tcPr>
          <w:p w:rsidR="006C3984" w:rsidRPr="00DF5B82" w:rsidRDefault="006C3984" w:rsidP="00BC55FD">
            <w:pPr>
              <w:spacing w:after="0" w:line="240" w:lineRule="auto"/>
              <w:jc w:val="center"/>
              <w:rPr>
                <w:rFonts w:eastAsia="Times New Roman" w:cstheme="minorHAnsi"/>
                <w:b/>
                <w:bCs/>
                <w:sz w:val="18"/>
                <w:szCs w:val="18"/>
                <w:lang w:eastAsia="sr-Latn-RS"/>
              </w:rPr>
            </w:pPr>
            <w:r w:rsidRPr="00DF5B82">
              <w:rPr>
                <w:rFonts w:eastAsia="Times New Roman" w:cstheme="minorHAnsi"/>
                <w:b/>
                <w:bCs/>
                <w:sz w:val="18"/>
                <w:szCs w:val="18"/>
                <w:lang w:eastAsia="sr-Latn-RS"/>
              </w:rPr>
              <w:t>Образац 1</w:t>
            </w:r>
          </w:p>
        </w:tc>
      </w:tr>
      <w:tr w:rsidR="00DF5B82" w:rsidRPr="00DF5B82" w:rsidTr="00BC55FD">
        <w:trPr>
          <w:trHeight w:val="284"/>
        </w:trPr>
        <w:tc>
          <w:tcPr>
            <w:tcW w:w="11309" w:type="dxa"/>
            <w:gridSpan w:val="6"/>
            <w:tcBorders>
              <w:top w:val="nil"/>
              <w:left w:val="nil"/>
              <w:bottom w:val="nil"/>
              <w:right w:val="nil"/>
            </w:tcBorders>
            <w:shd w:val="clear" w:color="auto" w:fill="auto"/>
            <w:noWrap/>
            <w:vAlign w:val="bottom"/>
            <w:hideMark/>
          </w:tcPr>
          <w:p w:rsidR="006C3984" w:rsidRPr="00DF5B82" w:rsidRDefault="006C3984" w:rsidP="00BC55FD">
            <w:pPr>
              <w:spacing w:after="0" w:line="240" w:lineRule="auto"/>
              <w:jc w:val="center"/>
              <w:rPr>
                <w:rFonts w:eastAsia="Times New Roman" w:cstheme="minorHAnsi"/>
                <w:b/>
                <w:bCs/>
                <w:sz w:val="18"/>
                <w:szCs w:val="18"/>
                <w:lang w:eastAsia="sr-Latn-RS"/>
              </w:rPr>
            </w:pPr>
            <w:r w:rsidRPr="00DF5B82">
              <w:rPr>
                <w:rFonts w:eastAsia="Times New Roman" w:cstheme="minorHAnsi"/>
                <w:b/>
                <w:bCs/>
                <w:sz w:val="18"/>
                <w:szCs w:val="18"/>
                <w:lang w:eastAsia="sr-Latn-RS"/>
              </w:rPr>
              <w:t xml:space="preserve">ИЗВЕШТАЈ О УЧИНКУ ПРОГРАМА ЗА </w:t>
            </w:r>
            <w:r w:rsidR="0064499F" w:rsidRPr="00DF5B82">
              <w:rPr>
                <w:rFonts w:eastAsia="Times New Roman" w:cstheme="minorHAnsi"/>
                <w:b/>
                <w:bCs/>
                <w:sz w:val="18"/>
                <w:szCs w:val="18"/>
                <w:lang w:eastAsia="sr-Latn-RS"/>
              </w:rPr>
              <w:t>2020</w:t>
            </w:r>
            <w:r w:rsidRPr="00DF5B82">
              <w:rPr>
                <w:rFonts w:eastAsia="Times New Roman" w:cstheme="minorHAnsi"/>
                <w:b/>
                <w:bCs/>
                <w:sz w:val="18"/>
                <w:szCs w:val="18"/>
                <w:lang w:eastAsia="sr-Latn-RS"/>
              </w:rPr>
              <w:t>. ГОДИНУ</w:t>
            </w:r>
          </w:p>
        </w:tc>
      </w:tr>
      <w:tr w:rsidR="00DF5B82" w:rsidRPr="00DF5B82" w:rsidTr="00BC55FD">
        <w:trPr>
          <w:trHeight w:val="284"/>
        </w:trPr>
        <w:tc>
          <w:tcPr>
            <w:tcW w:w="1291" w:type="dxa"/>
            <w:tcBorders>
              <w:top w:val="nil"/>
              <w:left w:val="nil"/>
              <w:bottom w:val="nil"/>
              <w:right w:val="nil"/>
            </w:tcBorders>
            <w:shd w:val="clear" w:color="auto" w:fill="auto"/>
            <w:noWrap/>
            <w:vAlign w:val="bottom"/>
            <w:hideMark/>
          </w:tcPr>
          <w:p w:rsidR="006C3984" w:rsidRPr="00DF5B82" w:rsidRDefault="006C3984" w:rsidP="00BC55FD">
            <w:pPr>
              <w:spacing w:after="0" w:line="240" w:lineRule="auto"/>
              <w:jc w:val="center"/>
              <w:rPr>
                <w:rFonts w:eastAsia="Times New Roman" w:cstheme="minorHAnsi"/>
                <w:sz w:val="18"/>
                <w:szCs w:val="18"/>
                <w:lang w:eastAsia="sr-Latn-RS"/>
              </w:rPr>
            </w:pPr>
          </w:p>
        </w:tc>
        <w:tc>
          <w:tcPr>
            <w:tcW w:w="1213" w:type="dxa"/>
            <w:tcBorders>
              <w:top w:val="nil"/>
              <w:left w:val="nil"/>
              <w:right w:val="nil"/>
            </w:tcBorders>
            <w:shd w:val="clear" w:color="auto" w:fill="auto"/>
            <w:noWrap/>
            <w:vAlign w:val="bottom"/>
            <w:hideMark/>
          </w:tcPr>
          <w:p w:rsidR="006C3984" w:rsidRPr="00DF5B82" w:rsidRDefault="006C3984" w:rsidP="00BC55FD">
            <w:pPr>
              <w:spacing w:after="0" w:line="240" w:lineRule="auto"/>
              <w:jc w:val="center"/>
              <w:rPr>
                <w:rFonts w:eastAsia="Times New Roman" w:cstheme="minorHAnsi"/>
                <w:sz w:val="18"/>
                <w:szCs w:val="18"/>
                <w:lang w:eastAsia="sr-Latn-RS"/>
              </w:rPr>
            </w:pPr>
          </w:p>
        </w:tc>
        <w:tc>
          <w:tcPr>
            <w:tcW w:w="4525" w:type="dxa"/>
            <w:tcBorders>
              <w:top w:val="nil"/>
              <w:left w:val="nil"/>
              <w:right w:val="nil"/>
            </w:tcBorders>
            <w:shd w:val="clear" w:color="auto" w:fill="auto"/>
            <w:noWrap/>
            <w:vAlign w:val="bottom"/>
            <w:hideMark/>
          </w:tcPr>
          <w:p w:rsidR="006C3984" w:rsidRPr="00DF5B82" w:rsidRDefault="006C3984" w:rsidP="00BC55FD">
            <w:pPr>
              <w:spacing w:after="0" w:line="240" w:lineRule="auto"/>
              <w:jc w:val="center"/>
              <w:rPr>
                <w:rFonts w:eastAsia="Times New Roman" w:cstheme="minorHAnsi"/>
                <w:sz w:val="18"/>
                <w:szCs w:val="18"/>
                <w:lang w:eastAsia="sr-Latn-RS"/>
              </w:rPr>
            </w:pPr>
          </w:p>
        </w:tc>
        <w:tc>
          <w:tcPr>
            <w:tcW w:w="1788" w:type="dxa"/>
            <w:tcBorders>
              <w:top w:val="nil"/>
              <w:left w:val="nil"/>
              <w:right w:val="nil"/>
            </w:tcBorders>
            <w:shd w:val="clear" w:color="auto" w:fill="auto"/>
            <w:noWrap/>
            <w:vAlign w:val="bottom"/>
            <w:hideMark/>
          </w:tcPr>
          <w:p w:rsidR="006C3984" w:rsidRPr="00DF5B82" w:rsidRDefault="006C3984" w:rsidP="00BC55FD">
            <w:pPr>
              <w:spacing w:after="0" w:line="240" w:lineRule="auto"/>
              <w:jc w:val="center"/>
              <w:rPr>
                <w:rFonts w:eastAsia="Times New Roman" w:cstheme="minorHAnsi"/>
                <w:sz w:val="18"/>
                <w:szCs w:val="18"/>
                <w:lang w:eastAsia="sr-Latn-RS"/>
              </w:rPr>
            </w:pPr>
          </w:p>
        </w:tc>
        <w:tc>
          <w:tcPr>
            <w:tcW w:w="1617" w:type="dxa"/>
            <w:tcBorders>
              <w:top w:val="nil"/>
              <w:left w:val="nil"/>
              <w:right w:val="nil"/>
            </w:tcBorders>
            <w:shd w:val="clear" w:color="auto" w:fill="auto"/>
            <w:noWrap/>
            <w:vAlign w:val="bottom"/>
            <w:hideMark/>
          </w:tcPr>
          <w:p w:rsidR="006C3984" w:rsidRPr="00DF5B82" w:rsidRDefault="006C3984" w:rsidP="00BC55FD">
            <w:pPr>
              <w:spacing w:after="0" w:line="240" w:lineRule="auto"/>
              <w:jc w:val="center"/>
              <w:rPr>
                <w:rFonts w:eastAsia="Times New Roman" w:cstheme="minorHAnsi"/>
                <w:sz w:val="18"/>
                <w:szCs w:val="18"/>
                <w:lang w:eastAsia="sr-Latn-RS"/>
              </w:rPr>
            </w:pPr>
          </w:p>
        </w:tc>
        <w:tc>
          <w:tcPr>
            <w:tcW w:w="875" w:type="dxa"/>
            <w:tcBorders>
              <w:top w:val="nil"/>
              <w:left w:val="nil"/>
              <w:right w:val="nil"/>
            </w:tcBorders>
            <w:shd w:val="clear" w:color="auto" w:fill="auto"/>
            <w:noWrap/>
            <w:vAlign w:val="bottom"/>
            <w:hideMark/>
          </w:tcPr>
          <w:p w:rsidR="006C3984" w:rsidRPr="00DF5B82" w:rsidRDefault="006C3984" w:rsidP="00BC55FD">
            <w:pPr>
              <w:spacing w:after="0" w:line="240" w:lineRule="auto"/>
              <w:jc w:val="center"/>
              <w:rPr>
                <w:rFonts w:eastAsia="Times New Roman" w:cstheme="minorHAnsi"/>
                <w:sz w:val="18"/>
                <w:szCs w:val="18"/>
                <w:lang w:eastAsia="sr-Latn-RS"/>
              </w:rPr>
            </w:pPr>
          </w:p>
        </w:tc>
      </w:tr>
      <w:tr w:rsidR="00DF5B82" w:rsidRPr="00DF5B82" w:rsidTr="00BC55FD">
        <w:trPr>
          <w:trHeight w:val="284"/>
        </w:trPr>
        <w:tc>
          <w:tcPr>
            <w:tcW w:w="1291" w:type="dxa"/>
            <w:tcBorders>
              <w:top w:val="nil"/>
              <w:left w:val="nil"/>
              <w:bottom w:val="nil"/>
              <w:right w:val="nil"/>
            </w:tcBorders>
            <w:shd w:val="clear" w:color="auto" w:fill="auto"/>
            <w:noWrap/>
            <w:vAlign w:val="bottom"/>
            <w:hideMark/>
          </w:tcPr>
          <w:p w:rsidR="006C3984" w:rsidRPr="00DF5B82" w:rsidRDefault="006C3984" w:rsidP="00BC55F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Корисник:</w:t>
            </w:r>
          </w:p>
        </w:tc>
        <w:tc>
          <w:tcPr>
            <w:tcW w:w="10018" w:type="dxa"/>
            <w:gridSpan w:val="5"/>
            <w:tcBorders>
              <w:top w:val="nil"/>
              <w:left w:val="nil"/>
              <w:bottom w:val="single" w:sz="4" w:space="0" w:color="auto"/>
              <w:right w:val="nil"/>
            </w:tcBorders>
            <w:shd w:val="clear" w:color="000000" w:fill="DAEEF3"/>
            <w:noWrap/>
            <w:vAlign w:val="bottom"/>
            <w:hideMark/>
          </w:tcPr>
          <w:p w:rsidR="006C3984" w:rsidRPr="00DF5B82" w:rsidRDefault="006C3984" w:rsidP="00BC55FD">
            <w:pPr>
              <w:spacing w:after="0" w:line="240" w:lineRule="auto"/>
              <w:jc w:val="center"/>
              <w:rPr>
                <w:rFonts w:eastAsia="Times New Roman" w:cstheme="minorHAnsi"/>
                <w:b/>
                <w:bCs/>
                <w:sz w:val="18"/>
                <w:szCs w:val="18"/>
                <w:lang w:eastAsia="sr-Latn-RS"/>
              </w:rPr>
            </w:pPr>
            <w:r w:rsidRPr="00DF5B82">
              <w:rPr>
                <w:rFonts w:eastAsia="Times New Roman" w:cstheme="minorHAnsi"/>
                <w:b/>
                <w:bCs/>
                <w:sz w:val="18"/>
                <w:szCs w:val="18"/>
                <w:lang w:val="sr-Cyrl-RS" w:eastAsia="sr-Latn-RS"/>
              </w:rPr>
              <w:t>ПОКРАЈИНСКИ СЕКРЕТАРИЈАТ ЗА СОЦИЈАЛНУ ПОЛИТИКУ, ДЕМОГРАФИЈУ И РАВНОПРАВНОСТ ПОЛОВА</w:t>
            </w:r>
            <w:r w:rsidRPr="00DF5B82">
              <w:rPr>
                <w:rFonts w:eastAsia="Times New Roman" w:cstheme="minorHAnsi"/>
                <w:b/>
                <w:bCs/>
                <w:sz w:val="18"/>
                <w:szCs w:val="18"/>
                <w:lang w:eastAsia="sr-Latn-RS"/>
              </w:rPr>
              <w:t> </w:t>
            </w:r>
          </w:p>
        </w:tc>
      </w:tr>
      <w:tr w:rsidR="00DF5B82" w:rsidRPr="00DF5B82" w:rsidTr="00BC55FD">
        <w:trPr>
          <w:trHeight w:val="284"/>
        </w:trPr>
        <w:tc>
          <w:tcPr>
            <w:tcW w:w="1291" w:type="dxa"/>
            <w:tcBorders>
              <w:top w:val="nil"/>
              <w:left w:val="nil"/>
              <w:bottom w:val="nil"/>
              <w:right w:val="nil"/>
            </w:tcBorders>
            <w:shd w:val="clear" w:color="auto" w:fill="auto"/>
            <w:noWrap/>
            <w:vAlign w:val="bottom"/>
            <w:hideMark/>
          </w:tcPr>
          <w:p w:rsidR="006C3984" w:rsidRPr="00DF5B82" w:rsidRDefault="006C3984" w:rsidP="00BC55FD">
            <w:pPr>
              <w:spacing w:after="0" w:line="240" w:lineRule="auto"/>
              <w:rPr>
                <w:rFonts w:eastAsia="Times New Roman" w:cstheme="minorHAnsi"/>
                <w:sz w:val="18"/>
                <w:szCs w:val="18"/>
                <w:lang w:eastAsia="sr-Latn-RS"/>
              </w:rPr>
            </w:pPr>
          </w:p>
        </w:tc>
        <w:tc>
          <w:tcPr>
            <w:tcW w:w="10018" w:type="dxa"/>
            <w:gridSpan w:val="5"/>
            <w:tcBorders>
              <w:top w:val="single" w:sz="4" w:space="0" w:color="auto"/>
              <w:left w:val="nil"/>
              <w:right w:val="nil"/>
            </w:tcBorders>
            <w:shd w:val="clear" w:color="000000" w:fill="FFFFFF"/>
            <w:noWrap/>
            <w:vAlign w:val="bottom"/>
            <w:hideMark/>
          </w:tcPr>
          <w:p w:rsidR="006C3984" w:rsidRPr="00DF5B82" w:rsidRDefault="006C3984" w:rsidP="00BC55FD">
            <w:pPr>
              <w:spacing w:after="0" w:line="240" w:lineRule="auto"/>
              <w:jc w:val="center"/>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(назив директног корисника)</w:t>
            </w:r>
          </w:p>
        </w:tc>
      </w:tr>
      <w:tr w:rsidR="00DF5B82" w:rsidRPr="00DF5B82" w:rsidTr="00BC55FD">
        <w:trPr>
          <w:trHeight w:val="284"/>
        </w:trPr>
        <w:tc>
          <w:tcPr>
            <w:tcW w:w="1291" w:type="dxa"/>
            <w:tcBorders>
              <w:top w:val="nil"/>
              <w:left w:val="nil"/>
              <w:bottom w:val="nil"/>
              <w:right w:val="nil"/>
            </w:tcBorders>
            <w:shd w:val="clear" w:color="auto" w:fill="auto"/>
            <w:noWrap/>
            <w:vAlign w:val="bottom"/>
            <w:hideMark/>
          </w:tcPr>
          <w:p w:rsidR="006C3984" w:rsidRPr="00DF5B82" w:rsidRDefault="006C3984" w:rsidP="00BC55FD">
            <w:pPr>
              <w:spacing w:after="0" w:line="240" w:lineRule="auto"/>
              <w:ind w:right="-309"/>
              <w:rPr>
                <w:rFonts w:eastAsia="Times New Roman" w:cstheme="minorHAnsi"/>
                <w:sz w:val="18"/>
                <w:szCs w:val="18"/>
                <w:lang w:eastAsia="sr-Latn-RS"/>
              </w:rPr>
            </w:pPr>
            <w:r w:rsidRPr="00DF5B82">
              <w:rPr>
                <w:rFonts w:eastAsia="Times New Roman" w:cstheme="minorHAnsi"/>
                <w:sz w:val="18"/>
                <w:szCs w:val="18"/>
                <w:lang w:eastAsia="sr-Latn-RS"/>
              </w:rPr>
              <w:t>Број раздела:</w:t>
            </w:r>
          </w:p>
        </w:tc>
        <w:tc>
          <w:tcPr>
            <w:tcW w:w="10018" w:type="dxa"/>
            <w:gridSpan w:val="5"/>
            <w:tcBorders>
              <w:top w:val="nil"/>
              <w:left w:val="nil"/>
              <w:bottom w:val="single" w:sz="4" w:space="0" w:color="auto"/>
              <w:right w:val="nil"/>
            </w:tcBorders>
            <w:shd w:val="clear" w:color="auto" w:fill="auto"/>
            <w:noWrap/>
            <w:vAlign w:val="bottom"/>
            <w:hideMark/>
          </w:tcPr>
          <w:p w:rsidR="006C3984" w:rsidRPr="00DF5B82" w:rsidRDefault="006C3984" w:rsidP="00BC55FD">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09</w:t>
            </w:r>
          </w:p>
        </w:tc>
      </w:tr>
      <w:tr w:rsidR="00DF5B82" w:rsidRPr="00DF5B82" w:rsidTr="00BC55FD">
        <w:trPr>
          <w:trHeight w:val="284"/>
        </w:trPr>
        <w:tc>
          <w:tcPr>
            <w:tcW w:w="1291" w:type="dxa"/>
            <w:tcBorders>
              <w:top w:val="nil"/>
              <w:left w:val="nil"/>
              <w:bottom w:val="nil"/>
              <w:right w:val="nil"/>
            </w:tcBorders>
            <w:shd w:val="clear" w:color="auto" w:fill="auto"/>
            <w:noWrap/>
            <w:vAlign w:val="bottom"/>
            <w:hideMark/>
          </w:tcPr>
          <w:p w:rsidR="006C3984" w:rsidRPr="00DF5B82" w:rsidRDefault="006C3984" w:rsidP="00BC55F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Глава:</w:t>
            </w:r>
          </w:p>
        </w:tc>
        <w:tc>
          <w:tcPr>
            <w:tcW w:w="10018" w:type="dxa"/>
            <w:gridSpan w:val="5"/>
            <w:tcBorders>
              <w:top w:val="single" w:sz="4" w:space="0" w:color="auto"/>
              <w:left w:val="nil"/>
              <w:bottom w:val="single" w:sz="4" w:space="0" w:color="auto"/>
              <w:right w:val="nil"/>
            </w:tcBorders>
            <w:shd w:val="clear" w:color="auto" w:fill="auto"/>
            <w:noWrap/>
            <w:vAlign w:val="bottom"/>
            <w:hideMark/>
          </w:tcPr>
          <w:p w:rsidR="006C3984" w:rsidRPr="00DF5B82" w:rsidRDefault="006C3984" w:rsidP="00BC55FD">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00</w:t>
            </w:r>
          </w:p>
        </w:tc>
      </w:tr>
      <w:tr w:rsidR="00DF5B82" w:rsidRPr="00DF5B82" w:rsidTr="00BC55FD">
        <w:trPr>
          <w:trHeight w:val="284"/>
        </w:trPr>
        <w:tc>
          <w:tcPr>
            <w:tcW w:w="1291" w:type="dxa"/>
            <w:tcBorders>
              <w:top w:val="nil"/>
              <w:left w:val="nil"/>
              <w:bottom w:val="nil"/>
              <w:right w:val="nil"/>
            </w:tcBorders>
            <w:shd w:val="clear" w:color="auto" w:fill="auto"/>
            <w:noWrap/>
            <w:vAlign w:val="bottom"/>
            <w:hideMark/>
          </w:tcPr>
          <w:p w:rsidR="006C3984" w:rsidRPr="00DF5B82" w:rsidRDefault="006C3984" w:rsidP="00BC55FD">
            <w:pPr>
              <w:spacing w:after="0" w:line="240" w:lineRule="auto"/>
              <w:rPr>
                <w:rFonts w:eastAsia="Times New Roman" w:cstheme="minorHAnsi"/>
                <w:sz w:val="18"/>
                <w:szCs w:val="18"/>
                <w:lang w:eastAsia="sr-Latn-RS"/>
              </w:rPr>
            </w:pPr>
          </w:p>
        </w:tc>
        <w:tc>
          <w:tcPr>
            <w:tcW w:w="1213" w:type="dxa"/>
            <w:tcBorders>
              <w:top w:val="single" w:sz="4" w:space="0" w:color="auto"/>
              <w:left w:val="nil"/>
              <w:bottom w:val="nil"/>
              <w:right w:val="nil"/>
            </w:tcBorders>
            <w:shd w:val="clear" w:color="auto" w:fill="auto"/>
            <w:noWrap/>
            <w:vAlign w:val="bottom"/>
            <w:hideMark/>
          </w:tcPr>
          <w:p w:rsidR="006C3984" w:rsidRPr="00DF5B82" w:rsidRDefault="006C3984" w:rsidP="00BC55FD">
            <w:pPr>
              <w:spacing w:after="0" w:line="240" w:lineRule="auto"/>
              <w:rPr>
                <w:rFonts w:eastAsia="Times New Roman" w:cstheme="minorHAnsi"/>
                <w:sz w:val="18"/>
                <w:szCs w:val="18"/>
                <w:lang w:eastAsia="sr-Latn-RS"/>
              </w:rPr>
            </w:pPr>
          </w:p>
        </w:tc>
        <w:tc>
          <w:tcPr>
            <w:tcW w:w="4525" w:type="dxa"/>
            <w:tcBorders>
              <w:top w:val="single" w:sz="4" w:space="0" w:color="auto"/>
              <w:left w:val="nil"/>
              <w:bottom w:val="nil"/>
              <w:right w:val="nil"/>
            </w:tcBorders>
            <w:shd w:val="clear" w:color="auto" w:fill="auto"/>
            <w:noWrap/>
            <w:vAlign w:val="bottom"/>
            <w:hideMark/>
          </w:tcPr>
          <w:p w:rsidR="006C3984" w:rsidRPr="00DF5B82" w:rsidRDefault="006C3984" w:rsidP="00BC55FD">
            <w:pPr>
              <w:spacing w:after="0" w:line="240" w:lineRule="auto"/>
              <w:rPr>
                <w:rFonts w:eastAsia="Times New Roman" w:cstheme="minorHAnsi"/>
                <w:sz w:val="18"/>
                <w:szCs w:val="18"/>
                <w:lang w:eastAsia="sr-Latn-RS"/>
              </w:rPr>
            </w:pPr>
          </w:p>
        </w:tc>
        <w:tc>
          <w:tcPr>
            <w:tcW w:w="1788" w:type="dxa"/>
            <w:tcBorders>
              <w:top w:val="single" w:sz="4" w:space="0" w:color="auto"/>
              <w:left w:val="nil"/>
              <w:bottom w:val="nil"/>
              <w:right w:val="nil"/>
            </w:tcBorders>
            <w:shd w:val="clear" w:color="auto" w:fill="auto"/>
            <w:noWrap/>
            <w:vAlign w:val="bottom"/>
            <w:hideMark/>
          </w:tcPr>
          <w:p w:rsidR="006C3984" w:rsidRPr="00DF5B82" w:rsidRDefault="006C3984" w:rsidP="00BC55FD">
            <w:pPr>
              <w:spacing w:after="0" w:line="240" w:lineRule="auto"/>
              <w:rPr>
                <w:rFonts w:eastAsia="Times New Roman" w:cstheme="minorHAnsi"/>
                <w:sz w:val="18"/>
                <w:szCs w:val="18"/>
                <w:lang w:eastAsia="sr-Latn-RS"/>
              </w:rPr>
            </w:pPr>
          </w:p>
        </w:tc>
        <w:tc>
          <w:tcPr>
            <w:tcW w:w="1617" w:type="dxa"/>
            <w:tcBorders>
              <w:top w:val="single" w:sz="4" w:space="0" w:color="auto"/>
              <w:left w:val="nil"/>
              <w:bottom w:val="nil"/>
              <w:right w:val="nil"/>
            </w:tcBorders>
            <w:shd w:val="clear" w:color="auto" w:fill="auto"/>
            <w:noWrap/>
            <w:vAlign w:val="bottom"/>
            <w:hideMark/>
          </w:tcPr>
          <w:p w:rsidR="006C3984" w:rsidRPr="00DF5B82" w:rsidRDefault="006C3984" w:rsidP="00BC55FD">
            <w:pPr>
              <w:spacing w:after="0" w:line="240" w:lineRule="auto"/>
              <w:rPr>
                <w:rFonts w:eastAsia="Times New Roman" w:cstheme="minorHAnsi"/>
                <w:sz w:val="18"/>
                <w:szCs w:val="18"/>
                <w:lang w:eastAsia="sr-Latn-RS"/>
              </w:rPr>
            </w:pPr>
          </w:p>
        </w:tc>
        <w:tc>
          <w:tcPr>
            <w:tcW w:w="875" w:type="dxa"/>
            <w:tcBorders>
              <w:top w:val="single" w:sz="4" w:space="0" w:color="auto"/>
              <w:left w:val="nil"/>
              <w:bottom w:val="nil"/>
              <w:right w:val="nil"/>
            </w:tcBorders>
            <w:shd w:val="clear" w:color="auto" w:fill="auto"/>
            <w:noWrap/>
            <w:vAlign w:val="bottom"/>
            <w:hideMark/>
          </w:tcPr>
          <w:p w:rsidR="006C3984" w:rsidRPr="00DF5B82" w:rsidRDefault="006C3984" w:rsidP="00BC55FD">
            <w:pPr>
              <w:spacing w:after="0" w:line="240" w:lineRule="auto"/>
              <w:rPr>
                <w:rFonts w:eastAsia="Times New Roman" w:cstheme="minorHAnsi"/>
                <w:sz w:val="18"/>
                <w:szCs w:val="18"/>
                <w:lang w:eastAsia="sr-Latn-RS"/>
              </w:rPr>
            </w:pPr>
          </w:p>
        </w:tc>
      </w:tr>
      <w:tr w:rsidR="00DF5B82" w:rsidRPr="00DF5B82" w:rsidTr="00BC55FD">
        <w:trPr>
          <w:trHeight w:val="334"/>
        </w:trPr>
        <w:tc>
          <w:tcPr>
            <w:tcW w:w="11309" w:type="dxa"/>
            <w:gridSpan w:val="6"/>
            <w:tcBorders>
              <w:top w:val="nil"/>
              <w:left w:val="nil"/>
              <w:bottom w:val="nil"/>
              <w:right w:val="nil"/>
            </w:tcBorders>
            <w:shd w:val="clear" w:color="auto" w:fill="auto"/>
            <w:noWrap/>
            <w:vAlign w:val="bottom"/>
            <w:hideMark/>
          </w:tcPr>
          <w:p w:rsidR="006C3984" w:rsidRPr="00DF5B82" w:rsidRDefault="006C3984" w:rsidP="00D66FEB">
            <w:pPr>
              <w:spacing w:after="0" w:line="240" w:lineRule="auto"/>
              <w:jc w:val="center"/>
              <w:rPr>
                <w:rFonts w:eastAsia="Times New Roman" w:cstheme="minorHAnsi"/>
                <w:b/>
                <w:bCs/>
                <w:sz w:val="18"/>
                <w:szCs w:val="18"/>
                <w:lang w:eastAsia="sr-Latn-RS"/>
              </w:rPr>
            </w:pPr>
            <w:r w:rsidRPr="00DF5B82">
              <w:rPr>
                <w:rFonts w:eastAsia="Times New Roman" w:cstheme="minorHAnsi"/>
                <w:b/>
                <w:bCs/>
                <w:sz w:val="18"/>
                <w:szCs w:val="18"/>
                <w:lang w:eastAsia="sr-Latn-RS"/>
              </w:rPr>
              <w:t>БИЛАНС ИЗВРШЕЊА ФИНАНСИЈСКОГ ПЛАНА КОРИСНИКА</w:t>
            </w:r>
          </w:p>
        </w:tc>
      </w:tr>
      <w:tr w:rsidR="00DF5B82" w:rsidRPr="00DF5B82" w:rsidTr="00BC55FD">
        <w:trPr>
          <w:trHeight w:val="284"/>
        </w:trPr>
        <w:tc>
          <w:tcPr>
            <w:tcW w:w="7029" w:type="dxa"/>
            <w:gridSpan w:val="3"/>
            <w:tcBorders>
              <w:top w:val="nil"/>
              <w:left w:val="nil"/>
              <w:bottom w:val="single" w:sz="4" w:space="0" w:color="auto"/>
              <w:right w:val="nil"/>
            </w:tcBorders>
            <w:shd w:val="clear" w:color="auto" w:fill="auto"/>
            <w:noWrap/>
            <w:vAlign w:val="bottom"/>
            <w:hideMark/>
          </w:tcPr>
          <w:p w:rsidR="006C3984" w:rsidRPr="00DF5B82" w:rsidRDefault="006C3984" w:rsidP="00BC55FD">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w:t>
            </w:r>
          </w:p>
        </w:tc>
        <w:tc>
          <w:tcPr>
            <w:tcW w:w="1788" w:type="dxa"/>
            <w:tcBorders>
              <w:top w:val="nil"/>
              <w:left w:val="nil"/>
              <w:bottom w:val="nil"/>
              <w:right w:val="nil"/>
            </w:tcBorders>
            <w:shd w:val="clear" w:color="auto" w:fill="auto"/>
            <w:noWrap/>
            <w:vAlign w:val="bottom"/>
            <w:hideMark/>
          </w:tcPr>
          <w:p w:rsidR="006C3984" w:rsidRPr="00DF5B82" w:rsidRDefault="006C3984" w:rsidP="00BC55FD">
            <w:pPr>
              <w:spacing w:after="0" w:line="240" w:lineRule="auto"/>
              <w:rPr>
                <w:rFonts w:eastAsia="Times New Roman" w:cstheme="minorHAnsi"/>
                <w:sz w:val="18"/>
                <w:szCs w:val="18"/>
                <w:lang w:eastAsia="sr-Latn-RS"/>
              </w:rPr>
            </w:pPr>
          </w:p>
        </w:tc>
        <w:tc>
          <w:tcPr>
            <w:tcW w:w="1617" w:type="dxa"/>
            <w:tcBorders>
              <w:top w:val="nil"/>
              <w:left w:val="nil"/>
              <w:bottom w:val="nil"/>
              <w:right w:val="nil"/>
            </w:tcBorders>
            <w:shd w:val="clear" w:color="auto" w:fill="auto"/>
            <w:noWrap/>
            <w:vAlign w:val="bottom"/>
            <w:hideMark/>
          </w:tcPr>
          <w:p w:rsidR="006C3984" w:rsidRPr="00DF5B82" w:rsidRDefault="006C3984" w:rsidP="00BC55FD">
            <w:pPr>
              <w:spacing w:after="0" w:line="240" w:lineRule="auto"/>
              <w:rPr>
                <w:rFonts w:eastAsia="Times New Roman" w:cstheme="minorHAnsi"/>
                <w:sz w:val="18"/>
                <w:szCs w:val="18"/>
                <w:lang w:eastAsia="sr-Latn-RS"/>
              </w:rPr>
            </w:pPr>
          </w:p>
        </w:tc>
        <w:tc>
          <w:tcPr>
            <w:tcW w:w="875" w:type="dxa"/>
            <w:tcBorders>
              <w:top w:val="nil"/>
              <w:left w:val="nil"/>
              <w:bottom w:val="nil"/>
              <w:right w:val="nil"/>
            </w:tcBorders>
            <w:shd w:val="clear" w:color="auto" w:fill="auto"/>
            <w:noWrap/>
            <w:vAlign w:val="bottom"/>
            <w:hideMark/>
          </w:tcPr>
          <w:p w:rsidR="006C3984" w:rsidRPr="00DF5B82" w:rsidRDefault="006C3984" w:rsidP="00BC55FD">
            <w:pPr>
              <w:spacing w:after="0" w:line="240" w:lineRule="auto"/>
              <w:rPr>
                <w:rFonts w:eastAsia="Times New Roman" w:cstheme="minorHAnsi"/>
                <w:sz w:val="18"/>
                <w:szCs w:val="18"/>
                <w:lang w:eastAsia="sr-Latn-RS"/>
              </w:rPr>
            </w:pPr>
          </w:p>
        </w:tc>
      </w:tr>
      <w:tr w:rsidR="00DF5B82" w:rsidRPr="00DF5B82" w:rsidTr="00BC55FD">
        <w:trPr>
          <w:trHeight w:val="1135"/>
        </w:trPr>
        <w:tc>
          <w:tcPr>
            <w:tcW w:w="1291" w:type="dxa"/>
            <w:tcBorders>
              <w:top w:val="nil"/>
              <w:left w:val="single" w:sz="4" w:space="0" w:color="auto"/>
              <w:bottom w:val="single" w:sz="4" w:space="0" w:color="auto"/>
              <w:right w:val="single" w:sz="4" w:space="0" w:color="auto"/>
            </w:tcBorders>
            <w:shd w:val="clear" w:color="000000" w:fill="F2F2F2"/>
            <w:vAlign w:val="center"/>
            <w:hideMark/>
          </w:tcPr>
          <w:p w:rsidR="006C3984" w:rsidRPr="00DF5B82" w:rsidRDefault="006C3984" w:rsidP="00BC55FD">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Шифра</w:t>
            </w:r>
            <w:r w:rsidRPr="00DF5B82">
              <w:rPr>
                <w:rFonts w:eastAsia="Times New Roman" w:cstheme="minorHAnsi"/>
                <w:sz w:val="18"/>
                <w:szCs w:val="18"/>
                <w:lang w:eastAsia="sr-Latn-RS"/>
              </w:rPr>
              <w:br/>
              <w:t>програма</w:t>
            </w:r>
          </w:p>
        </w:tc>
        <w:tc>
          <w:tcPr>
            <w:tcW w:w="1213" w:type="dxa"/>
            <w:tcBorders>
              <w:top w:val="nil"/>
              <w:left w:val="nil"/>
              <w:bottom w:val="single" w:sz="4" w:space="0" w:color="auto"/>
              <w:right w:val="single" w:sz="4" w:space="0" w:color="auto"/>
            </w:tcBorders>
            <w:shd w:val="clear" w:color="000000" w:fill="F2F2F2"/>
            <w:vAlign w:val="center"/>
            <w:hideMark/>
          </w:tcPr>
          <w:p w:rsidR="006C3984" w:rsidRPr="00DF5B82" w:rsidRDefault="006C3984" w:rsidP="00BC55FD">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Шифра</w:t>
            </w:r>
            <w:r w:rsidRPr="00DF5B82">
              <w:rPr>
                <w:rFonts w:eastAsia="Times New Roman" w:cstheme="minorHAnsi"/>
                <w:sz w:val="18"/>
                <w:szCs w:val="18"/>
                <w:lang w:eastAsia="sr-Latn-RS"/>
              </w:rPr>
              <w:br/>
              <w:t>програмске активности</w:t>
            </w:r>
            <w:r w:rsidRPr="00DF5B82">
              <w:rPr>
                <w:rFonts w:eastAsia="Times New Roman" w:cstheme="minorHAnsi"/>
                <w:sz w:val="18"/>
                <w:szCs w:val="18"/>
                <w:lang w:eastAsia="sr-Latn-RS"/>
              </w:rPr>
              <w:br/>
              <w:t>/ пројекта</w:t>
            </w:r>
          </w:p>
        </w:tc>
        <w:tc>
          <w:tcPr>
            <w:tcW w:w="4525" w:type="dxa"/>
            <w:tcBorders>
              <w:top w:val="nil"/>
              <w:left w:val="nil"/>
              <w:bottom w:val="single" w:sz="4" w:space="0" w:color="auto"/>
              <w:right w:val="single" w:sz="4" w:space="0" w:color="auto"/>
            </w:tcBorders>
            <w:shd w:val="clear" w:color="000000" w:fill="F2F2F2"/>
            <w:noWrap/>
            <w:vAlign w:val="center"/>
            <w:hideMark/>
          </w:tcPr>
          <w:p w:rsidR="006C3984" w:rsidRPr="00DF5B82" w:rsidRDefault="006C3984" w:rsidP="00BC55FD">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Назив програма/програмске активности/ пројекта</w:t>
            </w:r>
          </w:p>
        </w:tc>
        <w:tc>
          <w:tcPr>
            <w:tcW w:w="1788" w:type="dxa"/>
            <w:tcBorders>
              <w:top w:val="single" w:sz="4" w:space="0" w:color="auto"/>
              <w:left w:val="nil"/>
              <w:bottom w:val="single" w:sz="4" w:space="0" w:color="auto"/>
              <w:right w:val="single" w:sz="4" w:space="0" w:color="auto"/>
            </w:tcBorders>
            <w:shd w:val="clear" w:color="000000" w:fill="F2F2F2"/>
            <w:vAlign w:val="center"/>
            <w:hideMark/>
          </w:tcPr>
          <w:p w:rsidR="006C3984" w:rsidRPr="00DF5B82" w:rsidRDefault="006C3984" w:rsidP="00D66FEB">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Буџет за</w:t>
            </w:r>
            <w:r w:rsidRPr="00DF5B82">
              <w:rPr>
                <w:rFonts w:eastAsia="Times New Roman" w:cstheme="minorHAnsi"/>
                <w:sz w:val="18"/>
                <w:szCs w:val="18"/>
                <w:lang w:eastAsia="sr-Latn-RS"/>
              </w:rPr>
              <w:br/>
            </w:r>
            <w:r w:rsidR="0064499F" w:rsidRPr="00DF5B82">
              <w:rPr>
                <w:rFonts w:eastAsia="Times New Roman" w:cstheme="minorHAnsi"/>
                <w:sz w:val="18"/>
                <w:szCs w:val="18"/>
                <w:lang w:eastAsia="sr-Latn-RS"/>
              </w:rPr>
              <w:t>2020</w:t>
            </w:r>
            <w:r w:rsidRPr="00DF5B82">
              <w:rPr>
                <w:rFonts w:eastAsia="Times New Roman" w:cstheme="minorHAnsi"/>
                <w:sz w:val="18"/>
                <w:szCs w:val="18"/>
                <w:lang w:eastAsia="sr-Latn-RS"/>
              </w:rPr>
              <w:t>. годину</w:t>
            </w:r>
          </w:p>
        </w:tc>
        <w:tc>
          <w:tcPr>
            <w:tcW w:w="1617" w:type="dxa"/>
            <w:tcBorders>
              <w:top w:val="single" w:sz="4" w:space="0" w:color="auto"/>
              <w:left w:val="nil"/>
              <w:bottom w:val="single" w:sz="4" w:space="0" w:color="auto"/>
              <w:right w:val="single" w:sz="4" w:space="0" w:color="auto"/>
            </w:tcBorders>
            <w:shd w:val="clear" w:color="000000" w:fill="F2F2F2"/>
            <w:vAlign w:val="center"/>
            <w:hideMark/>
          </w:tcPr>
          <w:p w:rsidR="006C3984" w:rsidRPr="00DF5B82" w:rsidRDefault="006C3984" w:rsidP="00BC55FD">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Извршење</w:t>
            </w:r>
            <w:r w:rsidRPr="00DF5B82">
              <w:rPr>
                <w:rFonts w:eastAsia="Times New Roman" w:cstheme="minorHAnsi"/>
                <w:sz w:val="18"/>
                <w:szCs w:val="18"/>
                <w:lang w:eastAsia="sr-Latn-RS"/>
              </w:rPr>
              <w:br/>
            </w:r>
            <w:r w:rsidR="0064499F" w:rsidRPr="00DF5B82">
              <w:rPr>
                <w:rFonts w:eastAsia="Times New Roman" w:cstheme="minorHAnsi"/>
                <w:sz w:val="18"/>
                <w:szCs w:val="18"/>
                <w:lang w:eastAsia="sr-Latn-RS"/>
              </w:rPr>
              <w:t>2020</w:t>
            </w:r>
            <w:r w:rsidRPr="00DF5B82">
              <w:rPr>
                <w:rFonts w:eastAsia="Times New Roman" w:cstheme="minorHAnsi"/>
                <w:sz w:val="18"/>
                <w:szCs w:val="18"/>
                <w:lang w:eastAsia="sr-Latn-RS"/>
              </w:rPr>
              <w:t>.</w:t>
            </w:r>
          </w:p>
        </w:tc>
        <w:tc>
          <w:tcPr>
            <w:tcW w:w="875" w:type="dxa"/>
            <w:tcBorders>
              <w:top w:val="single" w:sz="4" w:space="0" w:color="auto"/>
              <w:left w:val="nil"/>
              <w:bottom w:val="single" w:sz="4" w:space="0" w:color="auto"/>
              <w:right w:val="single" w:sz="4" w:space="0" w:color="auto"/>
            </w:tcBorders>
            <w:shd w:val="clear" w:color="000000" w:fill="F2F2F2"/>
            <w:textDirection w:val="btLr"/>
            <w:vAlign w:val="center"/>
            <w:hideMark/>
          </w:tcPr>
          <w:p w:rsidR="006C3984" w:rsidRPr="00DF5B82" w:rsidRDefault="006C3984" w:rsidP="00BC55FD">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w:t>
            </w:r>
            <w:r w:rsidRPr="00DF5B82">
              <w:rPr>
                <w:rFonts w:eastAsia="Times New Roman" w:cstheme="minorHAnsi"/>
                <w:sz w:val="18"/>
                <w:szCs w:val="18"/>
                <w:lang w:eastAsia="sr-Latn-RS"/>
              </w:rPr>
              <w:br/>
              <w:t>ИЗВРШЕЊА</w:t>
            </w:r>
          </w:p>
        </w:tc>
      </w:tr>
      <w:tr w:rsidR="00DF5B82" w:rsidRPr="00DF5B82" w:rsidTr="00BC55FD">
        <w:trPr>
          <w:trHeight w:val="595"/>
        </w:trPr>
        <w:tc>
          <w:tcPr>
            <w:tcW w:w="1291" w:type="dxa"/>
            <w:tcBorders>
              <w:top w:val="nil"/>
              <w:left w:val="single" w:sz="4" w:space="0" w:color="auto"/>
              <w:bottom w:val="single" w:sz="4" w:space="0" w:color="auto"/>
              <w:right w:val="single" w:sz="4" w:space="0" w:color="auto"/>
            </w:tcBorders>
            <w:shd w:val="clear" w:color="000000" w:fill="DAEEF3"/>
            <w:noWrap/>
            <w:vAlign w:val="center"/>
            <w:hideMark/>
          </w:tcPr>
          <w:p w:rsidR="006C3984" w:rsidRPr="00DF5B82" w:rsidRDefault="006C3984" w:rsidP="00BC55FD">
            <w:pPr>
              <w:spacing w:after="0" w:line="240" w:lineRule="auto"/>
              <w:jc w:val="center"/>
              <w:rPr>
                <w:rFonts w:eastAsia="Times New Roman" w:cstheme="minorHAnsi"/>
                <w:b/>
                <w:bCs/>
                <w:sz w:val="18"/>
                <w:szCs w:val="18"/>
                <w:lang w:val="sr-Cyrl-RS" w:eastAsia="sr-Latn-RS"/>
              </w:rPr>
            </w:pPr>
            <w:r w:rsidRPr="00DF5B82">
              <w:rPr>
                <w:rFonts w:eastAsia="Times New Roman" w:cstheme="minorHAnsi"/>
                <w:b/>
                <w:bCs/>
                <w:sz w:val="18"/>
                <w:szCs w:val="18"/>
                <w:lang w:val="sr-Cyrl-RS" w:eastAsia="sr-Latn-RS"/>
              </w:rPr>
              <w:t>0902</w:t>
            </w:r>
          </w:p>
        </w:tc>
        <w:tc>
          <w:tcPr>
            <w:tcW w:w="5738" w:type="dxa"/>
            <w:gridSpan w:val="2"/>
            <w:tcBorders>
              <w:top w:val="nil"/>
              <w:left w:val="nil"/>
              <w:bottom w:val="single" w:sz="4" w:space="0" w:color="auto"/>
              <w:right w:val="nil"/>
            </w:tcBorders>
            <w:shd w:val="clear" w:color="000000" w:fill="DAEEF3"/>
            <w:noWrap/>
            <w:vAlign w:val="center"/>
            <w:hideMark/>
          </w:tcPr>
          <w:p w:rsidR="006C3984" w:rsidRPr="00DF5B82" w:rsidRDefault="006C3984" w:rsidP="00BC55FD">
            <w:pPr>
              <w:spacing w:after="0" w:line="240" w:lineRule="auto"/>
              <w:jc w:val="center"/>
              <w:rPr>
                <w:rFonts w:eastAsia="Times New Roman" w:cstheme="minorHAnsi"/>
                <w:bCs/>
                <w:sz w:val="18"/>
                <w:szCs w:val="18"/>
                <w:lang w:eastAsia="sr-Latn-RS"/>
              </w:rPr>
            </w:pPr>
            <w:r w:rsidRPr="00DF5B82">
              <w:rPr>
                <w:rFonts w:eastAsia="Times New Roman" w:cstheme="minorHAnsi"/>
                <w:bCs/>
                <w:i/>
                <w:sz w:val="18"/>
                <w:szCs w:val="18"/>
                <w:lang w:val="sr-Cyrl-RS" w:eastAsia="sr-Latn-RS"/>
              </w:rPr>
              <w:t>Социјална заштита</w:t>
            </w:r>
          </w:p>
        </w:tc>
        <w:tc>
          <w:tcPr>
            <w:tcW w:w="1788" w:type="dxa"/>
            <w:tcBorders>
              <w:top w:val="nil"/>
              <w:left w:val="nil"/>
              <w:bottom w:val="single" w:sz="4" w:space="0" w:color="auto"/>
              <w:right w:val="nil"/>
            </w:tcBorders>
            <w:shd w:val="clear" w:color="000000" w:fill="DAEEF3"/>
            <w:noWrap/>
            <w:vAlign w:val="center"/>
            <w:hideMark/>
          </w:tcPr>
          <w:p w:rsidR="006C3984" w:rsidRPr="00DF5B82" w:rsidRDefault="006C3984" w:rsidP="00BC55FD">
            <w:pPr>
              <w:spacing w:after="0" w:line="240" w:lineRule="auto"/>
              <w:jc w:val="center"/>
              <w:rPr>
                <w:rFonts w:eastAsia="Times New Roman" w:cstheme="minorHAnsi"/>
                <w:b/>
                <w:bCs/>
                <w:sz w:val="18"/>
                <w:szCs w:val="18"/>
                <w:lang w:eastAsia="sr-Latn-RS"/>
              </w:rPr>
            </w:pPr>
          </w:p>
        </w:tc>
        <w:tc>
          <w:tcPr>
            <w:tcW w:w="1617" w:type="dxa"/>
            <w:tcBorders>
              <w:top w:val="nil"/>
              <w:left w:val="nil"/>
              <w:bottom w:val="single" w:sz="4" w:space="0" w:color="auto"/>
              <w:right w:val="nil"/>
            </w:tcBorders>
            <w:shd w:val="clear" w:color="000000" w:fill="DAEEF3"/>
            <w:noWrap/>
            <w:vAlign w:val="center"/>
            <w:hideMark/>
          </w:tcPr>
          <w:p w:rsidR="006C3984" w:rsidRPr="00DF5B82" w:rsidRDefault="006C3984" w:rsidP="00BC55FD">
            <w:pPr>
              <w:spacing w:after="0" w:line="240" w:lineRule="auto"/>
              <w:jc w:val="center"/>
              <w:rPr>
                <w:rFonts w:eastAsia="Times New Roman" w:cstheme="minorHAnsi"/>
                <w:b/>
                <w:bCs/>
                <w:sz w:val="18"/>
                <w:szCs w:val="18"/>
                <w:lang w:eastAsia="sr-Latn-RS"/>
              </w:rPr>
            </w:pPr>
          </w:p>
        </w:tc>
        <w:tc>
          <w:tcPr>
            <w:tcW w:w="875" w:type="dxa"/>
            <w:tcBorders>
              <w:top w:val="nil"/>
              <w:left w:val="nil"/>
              <w:bottom w:val="single" w:sz="4" w:space="0" w:color="auto"/>
              <w:right w:val="single" w:sz="4" w:space="0" w:color="auto"/>
            </w:tcBorders>
            <w:shd w:val="clear" w:color="000000" w:fill="DAEEF3"/>
            <w:noWrap/>
            <w:vAlign w:val="center"/>
            <w:hideMark/>
          </w:tcPr>
          <w:p w:rsidR="006C3984" w:rsidRPr="00DF5B82" w:rsidRDefault="006C3984" w:rsidP="00BC55FD">
            <w:pPr>
              <w:spacing w:after="0" w:line="240" w:lineRule="auto"/>
              <w:jc w:val="center"/>
              <w:rPr>
                <w:rFonts w:eastAsia="Times New Roman" w:cstheme="minorHAnsi"/>
                <w:b/>
                <w:bCs/>
                <w:sz w:val="18"/>
                <w:szCs w:val="18"/>
                <w:lang w:eastAsia="sr-Latn-RS"/>
              </w:rPr>
            </w:pPr>
          </w:p>
        </w:tc>
      </w:tr>
      <w:tr w:rsidR="00DF5B82" w:rsidRPr="00DF5B82" w:rsidTr="00BC55FD">
        <w:trPr>
          <w:trHeight w:val="284"/>
        </w:trPr>
        <w:tc>
          <w:tcPr>
            <w:tcW w:w="1291" w:type="dxa"/>
            <w:vMerge w:val="restart"/>
            <w:tcBorders>
              <w:top w:val="nil"/>
              <w:left w:val="single" w:sz="4" w:space="0" w:color="auto"/>
              <w:right w:val="single" w:sz="4" w:space="0" w:color="auto"/>
            </w:tcBorders>
            <w:shd w:val="clear" w:color="auto" w:fill="auto"/>
            <w:noWrap/>
            <w:vAlign w:val="center"/>
            <w:hideMark/>
          </w:tcPr>
          <w:p w:rsidR="006C3984" w:rsidRPr="00DF5B82" w:rsidRDefault="006C3984" w:rsidP="00BC55FD">
            <w:pPr>
              <w:spacing w:after="0" w:line="240" w:lineRule="auto"/>
              <w:jc w:val="center"/>
              <w:rPr>
                <w:rFonts w:eastAsia="Times New Roman" w:cstheme="minorHAnsi"/>
                <w:sz w:val="18"/>
                <w:szCs w:val="18"/>
                <w:lang w:eastAsia="sr-Latn-RS"/>
              </w:rPr>
            </w:pPr>
          </w:p>
        </w:tc>
        <w:tc>
          <w:tcPr>
            <w:tcW w:w="1213" w:type="dxa"/>
            <w:tcBorders>
              <w:top w:val="nil"/>
              <w:left w:val="nil"/>
              <w:bottom w:val="single" w:sz="4" w:space="0" w:color="auto"/>
              <w:right w:val="single" w:sz="4" w:space="0" w:color="auto"/>
            </w:tcBorders>
            <w:shd w:val="clear" w:color="auto" w:fill="auto"/>
            <w:noWrap/>
            <w:vAlign w:val="center"/>
            <w:hideMark/>
          </w:tcPr>
          <w:p w:rsidR="006C3984" w:rsidRPr="00DF5B82" w:rsidRDefault="006C3984" w:rsidP="00BC55FD">
            <w:pPr>
              <w:spacing w:after="0" w:line="240" w:lineRule="auto"/>
              <w:jc w:val="center"/>
              <w:rPr>
                <w:rFonts w:eastAsia="Times New Roman" w:cstheme="minorHAnsi"/>
                <w:b/>
                <w:bCs/>
                <w:sz w:val="18"/>
                <w:szCs w:val="18"/>
                <w:lang w:val="sr-Cyrl-RS" w:eastAsia="sr-Latn-RS"/>
              </w:rPr>
            </w:pPr>
            <w:r w:rsidRPr="00DF5B82">
              <w:rPr>
                <w:rFonts w:eastAsia="Times New Roman" w:cstheme="minorHAnsi"/>
                <w:b/>
                <w:bCs/>
                <w:sz w:val="18"/>
                <w:szCs w:val="18"/>
                <w:lang w:val="sr-Cyrl-RS" w:eastAsia="sr-Latn-RS"/>
              </w:rPr>
              <w:t>1014</w:t>
            </w:r>
          </w:p>
        </w:tc>
        <w:tc>
          <w:tcPr>
            <w:tcW w:w="4525" w:type="dxa"/>
            <w:tcBorders>
              <w:top w:val="nil"/>
              <w:left w:val="nil"/>
              <w:bottom w:val="single" w:sz="4" w:space="0" w:color="auto"/>
              <w:right w:val="single" w:sz="4" w:space="0" w:color="auto"/>
            </w:tcBorders>
            <w:shd w:val="clear" w:color="auto" w:fill="auto"/>
            <w:vAlign w:val="center"/>
            <w:hideMark/>
          </w:tcPr>
          <w:p w:rsidR="006C3984" w:rsidRPr="00DF5B82" w:rsidRDefault="006C3984" w:rsidP="00BC55FD">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Развој услуга социјалне заштите – Програм унапређења социјалне заштите у АПВ</w:t>
            </w:r>
          </w:p>
        </w:tc>
        <w:tc>
          <w:tcPr>
            <w:tcW w:w="1788" w:type="dxa"/>
            <w:tcBorders>
              <w:top w:val="nil"/>
              <w:left w:val="nil"/>
              <w:bottom w:val="single" w:sz="4" w:space="0" w:color="auto"/>
              <w:right w:val="single" w:sz="4" w:space="0" w:color="auto"/>
            </w:tcBorders>
            <w:shd w:val="clear" w:color="auto" w:fill="auto"/>
            <w:noWrap/>
            <w:vAlign w:val="center"/>
            <w:hideMark/>
          </w:tcPr>
          <w:p w:rsidR="006C3984" w:rsidRPr="00DF5B82" w:rsidRDefault="00CA3566" w:rsidP="00CD411E">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eastAsia="sr-Latn-RS"/>
              </w:rPr>
              <w:t>1</w:t>
            </w:r>
            <w:r w:rsidR="00CD411E" w:rsidRPr="00DF5B82">
              <w:rPr>
                <w:rFonts w:eastAsia="Times New Roman" w:cstheme="minorHAnsi"/>
                <w:sz w:val="18"/>
                <w:szCs w:val="18"/>
                <w:lang w:val="sr-Cyrl-RS" w:eastAsia="sr-Latn-RS"/>
              </w:rPr>
              <w:t>1</w:t>
            </w:r>
            <w:r w:rsidRPr="00DF5B82">
              <w:rPr>
                <w:rFonts w:eastAsia="Times New Roman" w:cstheme="minorHAnsi"/>
                <w:sz w:val="18"/>
                <w:szCs w:val="18"/>
                <w:lang w:eastAsia="sr-Latn-RS"/>
              </w:rPr>
              <w:t>8</w:t>
            </w:r>
            <w:r w:rsidR="006C3984" w:rsidRPr="00DF5B82">
              <w:rPr>
                <w:rFonts w:eastAsia="Times New Roman" w:cstheme="minorHAnsi"/>
                <w:sz w:val="18"/>
                <w:szCs w:val="18"/>
                <w:lang w:val="sr-Cyrl-RS" w:eastAsia="sr-Latn-RS"/>
              </w:rPr>
              <w:t>.</w:t>
            </w:r>
            <w:r w:rsidRPr="00DF5B82">
              <w:rPr>
                <w:rFonts w:eastAsia="Times New Roman" w:cstheme="minorHAnsi"/>
                <w:sz w:val="18"/>
                <w:szCs w:val="18"/>
                <w:lang w:eastAsia="sr-Latn-RS"/>
              </w:rPr>
              <w:t>456</w:t>
            </w:r>
            <w:r w:rsidR="006C3984" w:rsidRPr="00DF5B82">
              <w:rPr>
                <w:rFonts w:eastAsia="Times New Roman" w:cstheme="minorHAnsi"/>
                <w:sz w:val="18"/>
                <w:szCs w:val="18"/>
                <w:lang w:val="sr-Cyrl-RS" w:eastAsia="sr-Latn-RS"/>
              </w:rPr>
              <w:t>.</w:t>
            </w:r>
            <w:r w:rsidRPr="00DF5B82">
              <w:rPr>
                <w:rFonts w:eastAsia="Times New Roman" w:cstheme="minorHAnsi"/>
                <w:sz w:val="18"/>
                <w:szCs w:val="18"/>
                <w:lang w:eastAsia="sr-Latn-RS"/>
              </w:rPr>
              <w:t>488</w:t>
            </w:r>
            <w:r w:rsidR="006C3984" w:rsidRPr="00DF5B82">
              <w:rPr>
                <w:rFonts w:eastAsia="Times New Roman" w:cstheme="minorHAnsi"/>
                <w:sz w:val="18"/>
                <w:szCs w:val="18"/>
                <w:lang w:val="sr-Cyrl-RS" w:eastAsia="sr-Latn-RS"/>
              </w:rPr>
              <w:t>,</w:t>
            </w:r>
            <w:r w:rsidRPr="00DF5B82">
              <w:rPr>
                <w:rFonts w:eastAsia="Times New Roman" w:cstheme="minorHAnsi"/>
                <w:sz w:val="18"/>
                <w:szCs w:val="18"/>
                <w:lang w:eastAsia="sr-Latn-RS"/>
              </w:rPr>
              <w:t>63</w:t>
            </w:r>
          </w:p>
        </w:tc>
        <w:tc>
          <w:tcPr>
            <w:tcW w:w="1617" w:type="dxa"/>
            <w:tcBorders>
              <w:top w:val="nil"/>
              <w:left w:val="nil"/>
              <w:bottom w:val="single" w:sz="4" w:space="0" w:color="auto"/>
              <w:right w:val="single" w:sz="4" w:space="0" w:color="auto"/>
            </w:tcBorders>
            <w:shd w:val="clear" w:color="auto" w:fill="auto"/>
            <w:noWrap/>
            <w:vAlign w:val="center"/>
            <w:hideMark/>
          </w:tcPr>
          <w:p w:rsidR="006C3984" w:rsidRPr="00DF5B82" w:rsidRDefault="00CA3566" w:rsidP="00CD411E">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eastAsia="sr-Latn-RS"/>
              </w:rPr>
              <w:t>1</w:t>
            </w:r>
            <w:r w:rsidR="00CD411E" w:rsidRPr="00DF5B82">
              <w:rPr>
                <w:rFonts w:eastAsia="Times New Roman" w:cstheme="minorHAnsi"/>
                <w:sz w:val="18"/>
                <w:szCs w:val="18"/>
                <w:lang w:val="sr-Cyrl-RS" w:eastAsia="sr-Latn-RS"/>
              </w:rPr>
              <w:t>1</w:t>
            </w:r>
            <w:r w:rsidRPr="00DF5B82">
              <w:rPr>
                <w:rFonts w:eastAsia="Times New Roman" w:cstheme="minorHAnsi"/>
                <w:sz w:val="18"/>
                <w:szCs w:val="18"/>
                <w:lang w:eastAsia="sr-Latn-RS"/>
              </w:rPr>
              <w:t>8</w:t>
            </w:r>
            <w:r w:rsidR="006C3984" w:rsidRPr="00DF5B82">
              <w:rPr>
                <w:rFonts w:eastAsia="Times New Roman" w:cstheme="minorHAnsi"/>
                <w:sz w:val="18"/>
                <w:szCs w:val="18"/>
                <w:lang w:val="sr-Cyrl-RS" w:eastAsia="sr-Latn-RS"/>
              </w:rPr>
              <w:t>.</w:t>
            </w:r>
            <w:r w:rsidRPr="00DF5B82">
              <w:rPr>
                <w:rFonts w:eastAsia="Times New Roman" w:cstheme="minorHAnsi"/>
                <w:sz w:val="18"/>
                <w:szCs w:val="18"/>
                <w:lang w:eastAsia="sr-Latn-RS"/>
              </w:rPr>
              <w:t>016</w:t>
            </w:r>
            <w:r w:rsidR="006C3984" w:rsidRPr="00DF5B82">
              <w:rPr>
                <w:rFonts w:eastAsia="Times New Roman" w:cstheme="minorHAnsi"/>
                <w:sz w:val="18"/>
                <w:szCs w:val="18"/>
                <w:lang w:val="sr-Cyrl-RS" w:eastAsia="sr-Latn-RS"/>
              </w:rPr>
              <w:t>.</w:t>
            </w:r>
            <w:r w:rsidRPr="00DF5B82">
              <w:rPr>
                <w:rFonts w:eastAsia="Times New Roman" w:cstheme="minorHAnsi"/>
                <w:sz w:val="18"/>
                <w:szCs w:val="18"/>
                <w:lang w:eastAsia="sr-Latn-RS"/>
              </w:rPr>
              <w:t>388</w:t>
            </w:r>
            <w:r w:rsidR="006C3984" w:rsidRPr="00DF5B82">
              <w:rPr>
                <w:rFonts w:eastAsia="Times New Roman" w:cstheme="minorHAnsi"/>
                <w:sz w:val="18"/>
                <w:szCs w:val="18"/>
                <w:lang w:val="sr-Cyrl-RS" w:eastAsia="sr-Latn-RS"/>
              </w:rPr>
              <w:t>,</w:t>
            </w:r>
            <w:r w:rsidRPr="00DF5B82">
              <w:rPr>
                <w:rFonts w:eastAsia="Times New Roman" w:cstheme="minorHAnsi"/>
                <w:sz w:val="18"/>
                <w:szCs w:val="18"/>
                <w:lang w:eastAsia="sr-Latn-RS"/>
              </w:rPr>
              <w:t>53</w:t>
            </w:r>
          </w:p>
        </w:tc>
        <w:tc>
          <w:tcPr>
            <w:tcW w:w="875" w:type="dxa"/>
            <w:tcBorders>
              <w:top w:val="nil"/>
              <w:left w:val="nil"/>
              <w:bottom w:val="single" w:sz="4" w:space="0" w:color="auto"/>
              <w:right w:val="single" w:sz="4" w:space="0" w:color="auto"/>
            </w:tcBorders>
            <w:shd w:val="clear" w:color="auto" w:fill="auto"/>
            <w:noWrap/>
            <w:vAlign w:val="center"/>
            <w:hideMark/>
          </w:tcPr>
          <w:p w:rsidR="006C3984" w:rsidRPr="00DF5B82" w:rsidRDefault="006C3984" w:rsidP="00C82FD3">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99,</w:t>
            </w:r>
            <w:r w:rsidR="00C82FD3" w:rsidRPr="00DF5B82">
              <w:rPr>
                <w:rFonts w:eastAsia="Times New Roman" w:cstheme="minorHAnsi"/>
                <w:sz w:val="18"/>
                <w:szCs w:val="18"/>
                <w:lang w:val="sr-Cyrl-RS" w:eastAsia="sr-Latn-RS"/>
              </w:rPr>
              <w:t>63</w:t>
            </w:r>
          </w:p>
        </w:tc>
      </w:tr>
      <w:tr w:rsidR="00DF5B82" w:rsidRPr="00DF5B82" w:rsidTr="00BC55FD">
        <w:trPr>
          <w:trHeight w:val="284"/>
        </w:trPr>
        <w:tc>
          <w:tcPr>
            <w:tcW w:w="1291" w:type="dxa"/>
            <w:vMerge/>
            <w:tcBorders>
              <w:left w:val="single" w:sz="4" w:space="0" w:color="auto"/>
              <w:right w:val="single" w:sz="4" w:space="0" w:color="auto"/>
            </w:tcBorders>
            <w:vAlign w:val="center"/>
            <w:hideMark/>
          </w:tcPr>
          <w:p w:rsidR="006C3984" w:rsidRPr="00DF5B82" w:rsidRDefault="006C3984" w:rsidP="00BC55FD">
            <w:pPr>
              <w:spacing w:after="0" w:line="240" w:lineRule="auto"/>
              <w:jc w:val="center"/>
              <w:rPr>
                <w:rFonts w:eastAsia="Times New Roman" w:cstheme="minorHAnsi"/>
                <w:sz w:val="18"/>
                <w:szCs w:val="18"/>
                <w:lang w:eastAsia="sr-Latn-RS"/>
              </w:rPr>
            </w:pPr>
          </w:p>
        </w:tc>
        <w:tc>
          <w:tcPr>
            <w:tcW w:w="1213" w:type="dxa"/>
            <w:tcBorders>
              <w:top w:val="nil"/>
              <w:left w:val="nil"/>
              <w:bottom w:val="single" w:sz="4" w:space="0" w:color="auto"/>
              <w:right w:val="single" w:sz="4" w:space="0" w:color="auto"/>
            </w:tcBorders>
            <w:shd w:val="clear" w:color="auto" w:fill="auto"/>
            <w:noWrap/>
            <w:vAlign w:val="center"/>
            <w:hideMark/>
          </w:tcPr>
          <w:p w:rsidR="006C3984" w:rsidRPr="00DF5B82" w:rsidRDefault="006C3984" w:rsidP="00BC55FD">
            <w:pPr>
              <w:spacing w:after="0" w:line="240" w:lineRule="auto"/>
              <w:jc w:val="center"/>
              <w:rPr>
                <w:rFonts w:eastAsia="Times New Roman" w:cstheme="minorHAnsi"/>
                <w:b/>
                <w:bCs/>
                <w:sz w:val="18"/>
                <w:szCs w:val="18"/>
                <w:lang w:val="sr-Cyrl-RS" w:eastAsia="sr-Latn-RS"/>
              </w:rPr>
            </w:pPr>
            <w:r w:rsidRPr="00DF5B82">
              <w:rPr>
                <w:rFonts w:eastAsia="Times New Roman" w:cstheme="minorHAnsi"/>
                <w:b/>
                <w:bCs/>
                <w:sz w:val="18"/>
                <w:szCs w:val="18"/>
                <w:lang w:val="sr-Cyrl-RS" w:eastAsia="sr-Latn-RS"/>
              </w:rPr>
              <w:t>1015</w:t>
            </w:r>
          </w:p>
        </w:tc>
        <w:tc>
          <w:tcPr>
            <w:tcW w:w="4525" w:type="dxa"/>
            <w:tcBorders>
              <w:top w:val="nil"/>
              <w:left w:val="nil"/>
              <w:bottom w:val="single" w:sz="4" w:space="0" w:color="auto"/>
              <w:right w:val="single" w:sz="4" w:space="0" w:color="auto"/>
            </w:tcBorders>
            <w:shd w:val="clear" w:color="auto" w:fill="auto"/>
            <w:vAlign w:val="center"/>
            <w:hideMark/>
          </w:tcPr>
          <w:p w:rsidR="006C3984" w:rsidRPr="00DF5B82" w:rsidRDefault="006C3984" w:rsidP="00BC55FD">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Подршка удружењима за програме у области социјалне заштите и заштите лица са инвалидитетом</w:t>
            </w:r>
          </w:p>
        </w:tc>
        <w:tc>
          <w:tcPr>
            <w:tcW w:w="1788" w:type="dxa"/>
            <w:tcBorders>
              <w:top w:val="nil"/>
              <w:left w:val="nil"/>
              <w:bottom w:val="single" w:sz="4" w:space="0" w:color="auto"/>
              <w:right w:val="single" w:sz="4" w:space="0" w:color="auto"/>
            </w:tcBorders>
            <w:shd w:val="clear" w:color="auto" w:fill="auto"/>
            <w:noWrap/>
            <w:vAlign w:val="center"/>
            <w:hideMark/>
          </w:tcPr>
          <w:p w:rsidR="006C3984" w:rsidRPr="00DF5B82" w:rsidRDefault="006C3984" w:rsidP="00BC55FD">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7.000.000,00</w:t>
            </w:r>
          </w:p>
        </w:tc>
        <w:tc>
          <w:tcPr>
            <w:tcW w:w="1617" w:type="dxa"/>
            <w:tcBorders>
              <w:top w:val="nil"/>
              <w:left w:val="nil"/>
              <w:bottom w:val="single" w:sz="4" w:space="0" w:color="auto"/>
              <w:right w:val="single" w:sz="4" w:space="0" w:color="auto"/>
            </w:tcBorders>
            <w:shd w:val="clear" w:color="auto" w:fill="auto"/>
            <w:noWrap/>
            <w:vAlign w:val="center"/>
            <w:hideMark/>
          </w:tcPr>
          <w:p w:rsidR="006C3984" w:rsidRPr="00DF5B82" w:rsidRDefault="00CA3566" w:rsidP="00CA3566">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eastAsia="sr-Latn-RS"/>
              </w:rPr>
              <w:t>7</w:t>
            </w:r>
            <w:r w:rsidR="006C3984" w:rsidRPr="00DF5B82">
              <w:rPr>
                <w:rFonts w:eastAsia="Times New Roman" w:cstheme="minorHAnsi"/>
                <w:sz w:val="18"/>
                <w:szCs w:val="18"/>
                <w:lang w:val="sr-Cyrl-RS" w:eastAsia="sr-Latn-RS"/>
              </w:rPr>
              <w:t>.</w:t>
            </w:r>
            <w:r w:rsidRPr="00DF5B82">
              <w:rPr>
                <w:rFonts w:eastAsia="Times New Roman" w:cstheme="minorHAnsi"/>
                <w:sz w:val="18"/>
                <w:szCs w:val="18"/>
                <w:lang w:eastAsia="sr-Latn-RS"/>
              </w:rPr>
              <w:t>000</w:t>
            </w:r>
            <w:r w:rsidR="006C3984" w:rsidRPr="00DF5B82">
              <w:rPr>
                <w:rFonts w:eastAsia="Times New Roman" w:cstheme="minorHAnsi"/>
                <w:sz w:val="18"/>
                <w:szCs w:val="18"/>
                <w:lang w:val="sr-Cyrl-RS" w:eastAsia="sr-Latn-RS"/>
              </w:rPr>
              <w:t>.</w:t>
            </w:r>
            <w:r w:rsidRPr="00DF5B82">
              <w:rPr>
                <w:rFonts w:eastAsia="Times New Roman" w:cstheme="minorHAnsi"/>
                <w:sz w:val="18"/>
                <w:szCs w:val="18"/>
                <w:lang w:eastAsia="sr-Latn-RS"/>
              </w:rPr>
              <w:t>000</w:t>
            </w:r>
            <w:r w:rsidR="006C3984" w:rsidRPr="00DF5B82">
              <w:rPr>
                <w:rFonts w:eastAsia="Times New Roman" w:cstheme="minorHAnsi"/>
                <w:sz w:val="18"/>
                <w:szCs w:val="18"/>
                <w:lang w:val="sr-Cyrl-RS" w:eastAsia="sr-Latn-RS"/>
              </w:rPr>
              <w:t>,</w:t>
            </w:r>
            <w:r w:rsidRPr="00DF5B82">
              <w:rPr>
                <w:rFonts w:eastAsia="Times New Roman" w:cstheme="minorHAnsi"/>
                <w:sz w:val="18"/>
                <w:szCs w:val="18"/>
                <w:lang w:eastAsia="sr-Latn-RS"/>
              </w:rPr>
              <w:t>0</w:t>
            </w:r>
            <w:r w:rsidR="006C3984" w:rsidRPr="00DF5B82">
              <w:rPr>
                <w:rFonts w:eastAsia="Times New Roman" w:cstheme="minorHAnsi"/>
                <w:sz w:val="18"/>
                <w:szCs w:val="18"/>
                <w:lang w:val="sr-Cyrl-RS" w:eastAsia="sr-Latn-RS"/>
              </w:rPr>
              <w:t>0</w:t>
            </w:r>
          </w:p>
        </w:tc>
        <w:tc>
          <w:tcPr>
            <w:tcW w:w="875" w:type="dxa"/>
            <w:tcBorders>
              <w:top w:val="nil"/>
              <w:left w:val="nil"/>
              <w:bottom w:val="single" w:sz="4" w:space="0" w:color="auto"/>
              <w:right w:val="single" w:sz="4" w:space="0" w:color="auto"/>
            </w:tcBorders>
            <w:shd w:val="clear" w:color="auto" w:fill="auto"/>
            <w:noWrap/>
            <w:vAlign w:val="center"/>
            <w:hideMark/>
          </w:tcPr>
          <w:p w:rsidR="006C3984" w:rsidRPr="00DF5B82" w:rsidRDefault="00CA3566" w:rsidP="00CA3566">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eastAsia="sr-Latn-RS"/>
              </w:rPr>
              <w:t>100</w:t>
            </w:r>
            <w:r w:rsidR="006C3984" w:rsidRPr="00DF5B82">
              <w:rPr>
                <w:rFonts w:eastAsia="Times New Roman" w:cstheme="minorHAnsi"/>
                <w:sz w:val="18"/>
                <w:szCs w:val="18"/>
                <w:lang w:val="sr-Cyrl-RS" w:eastAsia="sr-Latn-RS"/>
              </w:rPr>
              <w:t>,</w:t>
            </w:r>
            <w:r w:rsidRPr="00DF5B82">
              <w:rPr>
                <w:rFonts w:eastAsia="Times New Roman" w:cstheme="minorHAnsi"/>
                <w:sz w:val="18"/>
                <w:szCs w:val="18"/>
                <w:lang w:eastAsia="sr-Latn-RS"/>
              </w:rPr>
              <w:t>00</w:t>
            </w:r>
          </w:p>
        </w:tc>
      </w:tr>
      <w:tr w:rsidR="00DF5B82" w:rsidRPr="00DF5B82" w:rsidTr="00BC55FD">
        <w:trPr>
          <w:trHeight w:val="284"/>
        </w:trPr>
        <w:tc>
          <w:tcPr>
            <w:tcW w:w="1291" w:type="dxa"/>
            <w:vMerge/>
            <w:tcBorders>
              <w:left w:val="single" w:sz="4" w:space="0" w:color="auto"/>
              <w:right w:val="single" w:sz="4" w:space="0" w:color="auto"/>
            </w:tcBorders>
            <w:vAlign w:val="center"/>
          </w:tcPr>
          <w:p w:rsidR="006C3984" w:rsidRPr="00DF5B82" w:rsidRDefault="006C3984" w:rsidP="00BC55FD">
            <w:pPr>
              <w:spacing w:after="0" w:line="240" w:lineRule="auto"/>
              <w:jc w:val="center"/>
              <w:rPr>
                <w:rFonts w:eastAsia="Times New Roman" w:cstheme="minorHAnsi"/>
                <w:sz w:val="18"/>
                <w:szCs w:val="18"/>
                <w:lang w:eastAsia="sr-Latn-RS"/>
              </w:rPr>
            </w:pPr>
          </w:p>
        </w:tc>
        <w:tc>
          <w:tcPr>
            <w:tcW w:w="1213" w:type="dxa"/>
            <w:tcBorders>
              <w:top w:val="nil"/>
              <w:left w:val="nil"/>
              <w:bottom w:val="single" w:sz="4" w:space="0" w:color="auto"/>
              <w:right w:val="single" w:sz="4" w:space="0" w:color="auto"/>
            </w:tcBorders>
            <w:shd w:val="clear" w:color="auto" w:fill="auto"/>
            <w:noWrap/>
            <w:vAlign w:val="center"/>
          </w:tcPr>
          <w:p w:rsidR="006C3984" w:rsidRPr="00DF5B82" w:rsidRDefault="006C3984" w:rsidP="00BC55FD">
            <w:pPr>
              <w:spacing w:after="0" w:line="240" w:lineRule="auto"/>
              <w:jc w:val="center"/>
              <w:rPr>
                <w:rFonts w:eastAsia="Times New Roman" w:cstheme="minorHAnsi"/>
                <w:b/>
                <w:bCs/>
                <w:sz w:val="18"/>
                <w:szCs w:val="18"/>
                <w:lang w:val="sr-Cyrl-RS" w:eastAsia="sr-Latn-RS"/>
              </w:rPr>
            </w:pPr>
            <w:r w:rsidRPr="00DF5B82">
              <w:rPr>
                <w:rFonts w:eastAsia="Times New Roman" w:cstheme="minorHAnsi"/>
                <w:b/>
                <w:bCs/>
                <w:sz w:val="18"/>
                <w:szCs w:val="18"/>
                <w:lang w:val="sr-Cyrl-RS" w:eastAsia="sr-Latn-RS"/>
              </w:rPr>
              <w:t>1016</w:t>
            </w:r>
          </w:p>
        </w:tc>
        <w:tc>
          <w:tcPr>
            <w:tcW w:w="4525" w:type="dxa"/>
            <w:tcBorders>
              <w:top w:val="nil"/>
              <w:left w:val="nil"/>
              <w:bottom w:val="single" w:sz="4" w:space="0" w:color="auto"/>
              <w:right w:val="single" w:sz="4" w:space="0" w:color="auto"/>
            </w:tcBorders>
            <w:shd w:val="clear" w:color="auto" w:fill="auto"/>
            <w:vAlign w:val="center"/>
          </w:tcPr>
          <w:p w:rsidR="006C3984" w:rsidRPr="00DF5B82" w:rsidRDefault="006C3984" w:rsidP="00BC55FD">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Подршка раду за спровођење јавних овлашћења и других планираних активности Црвеног крста Војводине</w:t>
            </w:r>
          </w:p>
        </w:tc>
        <w:tc>
          <w:tcPr>
            <w:tcW w:w="1788" w:type="dxa"/>
            <w:tcBorders>
              <w:top w:val="nil"/>
              <w:left w:val="nil"/>
              <w:bottom w:val="single" w:sz="4" w:space="0" w:color="auto"/>
              <w:right w:val="single" w:sz="4" w:space="0" w:color="auto"/>
            </w:tcBorders>
            <w:shd w:val="clear" w:color="auto" w:fill="auto"/>
            <w:noWrap/>
            <w:vAlign w:val="center"/>
          </w:tcPr>
          <w:p w:rsidR="006C3984" w:rsidRPr="00DF5B82" w:rsidRDefault="00CA3566" w:rsidP="00CA3566">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eastAsia="sr-Latn-RS"/>
              </w:rPr>
              <w:t>16</w:t>
            </w:r>
            <w:r w:rsidR="006C3984" w:rsidRPr="00DF5B82">
              <w:rPr>
                <w:rFonts w:eastAsia="Times New Roman" w:cstheme="minorHAnsi"/>
                <w:sz w:val="18"/>
                <w:szCs w:val="18"/>
                <w:lang w:val="sr-Cyrl-RS" w:eastAsia="sr-Latn-RS"/>
              </w:rPr>
              <w:t>.</w:t>
            </w:r>
            <w:r w:rsidRPr="00DF5B82">
              <w:rPr>
                <w:rFonts w:eastAsia="Times New Roman" w:cstheme="minorHAnsi"/>
                <w:sz w:val="18"/>
                <w:szCs w:val="18"/>
                <w:lang w:eastAsia="sr-Latn-RS"/>
              </w:rPr>
              <w:t>591</w:t>
            </w:r>
            <w:r w:rsidR="006C3984" w:rsidRPr="00DF5B82">
              <w:rPr>
                <w:rFonts w:eastAsia="Times New Roman" w:cstheme="minorHAnsi"/>
                <w:sz w:val="18"/>
                <w:szCs w:val="18"/>
                <w:lang w:val="sr-Cyrl-RS" w:eastAsia="sr-Latn-RS"/>
              </w:rPr>
              <w:t>.</w:t>
            </w:r>
            <w:r w:rsidRPr="00DF5B82">
              <w:rPr>
                <w:rFonts w:eastAsia="Times New Roman" w:cstheme="minorHAnsi"/>
                <w:sz w:val="18"/>
                <w:szCs w:val="18"/>
                <w:lang w:eastAsia="sr-Latn-RS"/>
              </w:rPr>
              <w:t>462</w:t>
            </w:r>
            <w:r w:rsidR="006C3984" w:rsidRPr="00DF5B82">
              <w:rPr>
                <w:rFonts w:eastAsia="Times New Roman" w:cstheme="minorHAnsi"/>
                <w:sz w:val="18"/>
                <w:szCs w:val="18"/>
                <w:lang w:val="sr-Cyrl-RS" w:eastAsia="sr-Latn-RS"/>
              </w:rPr>
              <w:t>,00</w:t>
            </w:r>
          </w:p>
        </w:tc>
        <w:tc>
          <w:tcPr>
            <w:tcW w:w="1617" w:type="dxa"/>
            <w:tcBorders>
              <w:top w:val="nil"/>
              <w:left w:val="nil"/>
              <w:bottom w:val="single" w:sz="4" w:space="0" w:color="auto"/>
              <w:right w:val="single" w:sz="4" w:space="0" w:color="auto"/>
            </w:tcBorders>
            <w:shd w:val="clear" w:color="auto" w:fill="auto"/>
            <w:noWrap/>
            <w:vAlign w:val="center"/>
          </w:tcPr>
          <w:p w:rsidR="006C3984" w:rsidRPr="00DF5B82" w:rsidRDefault="00CA3566" w:rsidP="00CA3566">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eastAsia="sr-Latn-RS"/>
              </w:rPr>
              <w:t>16</w:t>
            </w:r>
            <w:r w:rsidR="006C3984" w:rsidRPr="00DF5B82">
              <w:rPr>
                <w:rFonts w:eastAsia="Times New Roman" w:cstheme="minorHAnsi"/>
                <w:sz w:val="18"/>
                <w:szCs w:val="18"/>
                <w:lang w:val="sr-Cyrl-RS" w:eastAsia="sr-Latn-RS"/>
              </w:rPr>
              <w:t>.</w:t>
            </w:r>
            <w:r w:rsidRPr="00DF5B82">
              <w:rPr>
                <w:rFonts w:eastAsia="Times New Roman" w:cstheme="minorHAnsi"/>
                <w:sz w:val="18"/>
                <w:szCs w:val="18"/>
                <w:lang w:eastAsia="sr-Latn-RS"/>
              </w:rPr>
              <w:t>591</w:t>
            </w:r>
            <w:r w:rsidR="006C3984" w:rsidRPr="00DF5B82">
              <w:rPr>
                <w:rFonts w:eastAsia="Times New Roman" w:cstheme="minorHAnsi"/>
                <w:sz w:val="18"/>
                <w:szCs w:val="18"/>
                <w:lang w:val="sr-Cyrl-RS" w:eastAsia="sr-Latn-RS"/>
              </w:rPr>
              <w:t>.</w:t>
            </w:r>
            <w:r w:rsidRPr="00DF5B82">
              <w:rPr>
                <w:rFonts w:eastAsia="Times New Roman" w:cstheme="minorHAnsi"/>
                <w:sz w:val="18"/>
                <w:szCs w:val="18"/>
                <w:lang w:eastAsia="sr-Latn-RS"/>
              </w:rPr>
              <w:t>462</w:t>
            </w:r>
            <w:r w:rsidR="006C3984" w:rsidRPr="00DF5B82">
              <w:rPr>
                <w:rFonts w:eastAsia="Times New Roman" w:cstheme="minorHAnsi"/>
                <w:sz w:val="18"/>
                <w:szCs w:val="18"/>
                <w:lang w:val="sr-Cyrl-RS" w:eastAsia="sr-Latn-RS"/>
              </w:rPr>
              <w:t>,00</w:t>
            </w:r>
          </w:p>
        </w:tc>
        <w:tc>
          <w:tcPr>
            <w:tcW w:w="875" w:type="dxa"/>
            <w:tcBorders>
              <w:top w:val="nil"/>
              <w:left w:val="nil"/>
              <w:bottom w:val="single" w:sz="4" w:space="0" w:color="auto"/>
              <w:right w:val="single" w:sz="4" w:space="0" w:color="auto"/>
            </w:tcBorders>
            <w:shd w:val="clear" w:color="auto" w:fill="auto"/>
            <w:noWrap/>
            <w:vAlign w:val="center"/>
          </w:tcPr>
          <w:p w:rsidR="006C3984" w:rsidRPr="00DF5B82" w:rsidRDefault="006C3984" w:rsidP="00BC55FD">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100,00</w:t>
            </w:r>
          </w:p>
        </w:tc>
      </w:tr>
      <w:tr w:rsidR="00DF5B82" w:rsidRPr="00DF5B82" w:rsidTr="00BC55FD">
        <w:trPr>
          <w:trHeight w:val="284"/>
        </w:trPr>
        <w:tc>
          <w:tcPr>
            <w:tcW w:w="1291" w:type="dxa"/>
            <w:vMerge/>
            <w:tcBorders>
              <w:left w:val="single" w:sz="4" w:space="0" w:color="auto"/>
              <w:right w:val="single" w:sz="4" w:space="0" w:color="auto"/>
            </w:tcBorders>
            <w:vAlign w:val="center"/>
          </w:tcPr>
          <w:p w:rsidR="006C3984" w:rsidRPr="00DF5B82" w:rsidRDefault="006C3984" w:rsidP="00BC55FD">
            <w:pPr>
              <w:spacing w:after="0" w:line="240" w:lineRule="auto"/>
              <w:jc w:val="center"/>
              <w:rPr>
                <w:rFonts w:eastAsia="Times New Roman" w:cstheme="minorHAnsi"/>
                <w:sz w:val="18"/>
                <w:szCs w:val="18"/>
                <w:lang w:eastAsia="sr-Latn-RS"/>
              </w:rPr>
            </w:pPr>
          </w:p>
        </w:tc>
        <w:tc>
          <w:tcPr>
            <w:tcW w:w="1213" w:type="dxa"/>
            <w:tcBorders>
              <w:top w:val="nil"/>
              <w:left w:val="nil"/>
              <w:bottom w:val="single" w:sz="4" w:space="0" w:color="auto"/>
              <w:right w:val="single" w:sz="4" w:space="0" w:color="auto"/>
            </w:tcBorders>
            <w:shd w:val="clear" w:color="auto" w:fill="auto"/>
            <w:noWrap/>
            <w:vAlign w:val="center"/>
          </w:tcPr>
          <w:p w:rsidR="006C3984" w:rsidRPr="00DF5B82" w:rsidRDefault="006C3984" w:rsidP="00BC55FD">
            <w:pPr>
              <w:spacing w:after="0" w:line="240" w:lineRule="auto"/>
              <w:jc w:val="center"/>
              <w:rPr>
                <w:rFonts w:eastAsia="Times New Roman" w:cstheme="minorHAnsi"/>
                <w:b/>
                <w:bCs/>
                <w:sz w:val="18"/>
                <w:szCs w:val="18"/>
                <w:lang w:val="sr-Cyrl-RS" w:eastAsia="sr-Latn-RS"/>
              </w:rPr>
            </w:pPr>
            <w:r w:rsidRPr="00DF5B82">
              <w:rPr>
                <w:rFonts w:eastAsia="Times New Roman" w:cstheme="minorHAnsi"/>
                <w:b/>
                <w:bCs/>
                <w:sz w:val="18"/>
                <w:szCs w:val="18"/>
                <w:lang w:val="sr-Cyrl-RS" w:eastAsia="sr-Latn-RS"/>
              </w:rPr>
              <w:t>1017</w:t>
            </w:r>
          </w:p>
        </w:tc>
        <w:tc>
          <w:tcPr>
            <w:tcW w:w="4525" w:type="dxa"/>
            <w:tcBorders>
              <w:top w:val="nil"/>
              <w:left w:val="nil"/>
              <w:bottom w:val="single" w:sz="4" w:space="0" w:color="auto"/>
              <w:right w:val="single" w:sz="4" w:space="0" w:color="auto"/>
            </w:tcBorders>
            <w:shd w:val="clear" w:color="auto" w:fill="auto"/>
            <w:vAlign w:val="center"/>
          </w:tcPr>
          <w:p w:rsidR="006C3984" w:rsidRPr="00DF5B82" w:rsidRDefault="006C3984" w:rsidP="00BC55FD">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 xml:space="preserve">Помоћ избеглим, прогнаним и расељеним лицима </w:t>
            </w:r>
          </w:p>
        </w:tc>
        <w:tc>
          <w:tcPr>
            <w:tcW w:w="1788" w:type="dxa"/>
            <w:tcBorders>
              <w:top w:val="nil"/>
              <w:left w:val="nil"/>
              <w:bottom w:val="single" w:sz="4" w:space="0" w:color="auto"/>
              <w:right w:val="single" w:sz="4" w:space="0" w:color="auto"/>
            </w:tcBorders>
            <w:shd w:val="clear" w:color="auto" w:fill="auto"/>
            <w:noWrap/>
            <w:vAlign w:val="center"/>
          </w:tcPr>
          <w:p w:rsidR="006C3984" w:rsidRPr="00DF5B82" w:rsidRDefault="00CA3566" w:rsidP="00CA3566">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eastAsia="sr-Latn-RS"/>
              </w:rPr>
              <w:t>66</w:t>
            </w:r>
            <w:r w:rsidR="006C3984" w:rsidRPr="00DF5B82">
              <w:rPr>
                <w:rFonts w:eastAsia="Times New Roman" w:cstheme="minorHAnsi"/>
                <w:sz w:val="18"/>
                <w:szCs w:val="18"/>
                <w:lang w:val="sr-Cyrl-RS" w:eastAsia="sr-Latn-RS"/>
              </w:rPr>
              <w:t>.</w:t>
            </w:r>
            <w:r w:rsidRPr="00DF5B82">
              <w:rPr>
                <w:rFonts w:eastAsia="Times New Roman" w:cstheme="minorHAnsi"/>
                <w:sz w:val="18"/>
                <w:szCs w:val="18"/>
                <w:lang w:eastAsia="sr-Latn-RS"/>
              </w:rPr>
              <w:t>505</w:t>
            </w:r>
            <w:r w:rsidR="006C3984" w:rsidRPr="00DF5B82">
              <w:rPr>
                <w:rFonts w:eastAsia="Times New Roman" w:cstheme="minorHAnsi"/>
                <w:sz w:val="18"/>
                <w:szCs w:val="18"/>
                <w:lang w:val="sr-Cyrl-RS" w:eastAsia="sr-Latn-RS"/>
              </w:rPr>
              <w:t>.000,00</w:t>
            </w:r>
          </w:p>
        </w:tc>
        <w:tc>
          <w:tcPr>
            <w:tcW w:w="1617" w:type="dxa"/>
            <w:tcBorders>
              <w:top w:val="nil"/>
              <w:left w:val="nil"/>
              <w:bottom w:val="single" w:sz="4" w:space="0" w:color="auto"/>
              <w:right w:val="single" w:sz="4" w:space="0" w:color="auto"/>
            </w:tcBorders>
            <w:shd w:val="clear" w:color="auto" w:fill="auto"/>
            <w:noWrap/>
            <w:vAlign w:val="center"/>
          </w:tcPr>
          <w:p w:rsidR="006C3984" w:rsidRPr="00DF5B82" w:rsidRDefault="00CA3566" w:rsidP="00CD411E">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eastAsia="sr-Latn-RS"/>
              </w:rPr>
              <w:t>66</w:t>
            </w:r>
            <w:r w:rsidR="006C3984" w:rsidRPr="00DF5B82">
              <w:rPr>
                <w:rFonts w:eastAsia="Times New Roman" w:cstheme="minorHAnsi"/>
                <w:sz w:val="18"/>
                <w:szCs w:val="18"/>
                <w:lang w:val="sr-Cyrl-RS" w:eastAsia="sr-Latn-RS"/>
              </w:rPr>
              <w:t>.5</w:t>
            </w:r>
            <w:r w:rsidRPr="00DF5B82">
              <w:rPr>
                <w:rFonts w:eastAsia="Times New Roman" w:cstheme="minorHAnsi"/>
                <w:sz w:val="18"/>
                <w:szCs w:val="18"/>
                <w:lang w:eastAsia="sr-Latn-RS"/>
              </w:rPr>
              <w:t>0</w:t>
            </w:r>
            <w:r w:rsidR="00CD411E" w:rsidRPr="00DF5B82">
              <w:rPr>
                <w:rFonts w:eastAsia="Times New Roman" w:cstheme="minorHAnsi"/>
                <w:sz w:val="18"/>
                <w:szCs w:val="18"/>
                <w:lang w:val="sr-Cyrl-RS" w:eastAsia="sr-Latn-RS"/>
              </w:rPr>
              <w:t>5</w:t>
            </w:r>
            <w:r w:rsidR="006C3984" w:rsidRPr="00DF5B82">
              <w:rPr>
                <w:rFonts w:eastAsia="Times New Roman" w:cstheme="minorHAnsi"/>
                <w:sz w:val="18"/>
                <w:szCs w:val="18"/>
                <w:lang w:val="sr-Cyrl-RS" w:eastAsia="sr-Latn-RS"/>
              </w:rPr>
              <w:t>.000,00</w:t>
            </w:r>
          </w:p>
        </w:tc>
        <w:tc>
          <w:tcPr>
            <w:tcW w:w="875" w:type="dxa"/>
            <w:tcBorders>
              <w:top w:val="nil"/>
              <w:left w:val="nil"/>
              <w:bottom w:val="single" w:sz="4" w:space="0" w:color="auto"/>
              <w:right w:val="single" w:sz="4" w:space="0" w:color="auto"/>
            </w:tcBorders>
            <w:shd w:val="clear" w:color="auto" w:fill="auto"/>
            <w:noWrap/>
            <w:vAlign w:val="center"/>
          </w:tcPr>
          <w:p w:rsidR="006C3984" w:rsidRPr="00DF5B82" w:rsidRDefault="006C3984" w:rsidP="00BC55FD">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100,00</w:t>
            </w:r>
          </w:p>
        </w:tc>
      </w:tr>
      <w:tr w:rsidR="00DF5B82" w:rsidRPr="00DF5B82" w:rsidTr="00BC55FD">
        <w:trPr>
          <w:trHeight w:val="284"/>
        </w:trPr>
        <w:tc>
          <w:tcPr>
            <w:tcW w:w="1291" w:type="dxa"/>
            <w:vMerge/>
            <w:tcBorders>
              <w:left w:val="single" w:sz="4" w:space="0" w:color="auto"/>
              <w:right w:val="single" w:sz="4" w:space="0" w:color="auto"/>
            </w:tcBorders>
            <w:vAlign w:val="center"/>
          </w:tcPr>
          <w:p w:rsidR="006C3984" w:rsidRPr="00DF5B82" w:rsidRDefault="006C3984" w:rsidP="00BC55FD">
            <w:pPr>
              <w:spacing w:after="0" w:line="240" w:lineRule="auto"/>
              <w:jc w:val="center"/>
              <w:rPr>
                <w:rFonts w:eastAsia="Times New Roman" w:cstheme="minorHAnsi"/>
                <w:sz w:val="18"/>
                <w:szCs w:val="18"/>
                <w:lang w:eastAsia="sr-Latn-RS"/>
              </w:rPr>
            </w:pPr>
          </w:p>
        </w:tc>
        <w:tc>
          <w:tcPr>
            <w:tcW w:w="1213" w:type="dxa"/>
            <w:tcBorders>
              <w:top w:val="nil"/>
              <w:left w:val="nil"/>
              <w:bottom w:val="single" w:sz="4" w:space="0" w:color="auto"/>
              <w:right w:val="single" w:sz="4" w:space="0" w:color="auto"/>
            </w:tcBorders>
            <w:shd w:val="clear" w:color="auto" w:fill="auto"/>
            <w:noWrap/>
            <w:vAlign w:val="center"/>
          </w:tcPr>
          <w:p w:rsidR="006C3984" w:rsidRPr="00DF5B82" w:rsidRDefault="006C3984" w:rsidP="00BC55FD">
            <w:pPr>
              <w:spacing w:after="0" w:line="240" w:lineRule="auto"/>
              <w:jc w:val="center"/>
              <w:rPr>
                <w:rFonts w:eastAsia="Times New Roman" w:cstheme="minorHAnsi"/>
                <w:b/>
                <w:bCs/>
                <w:sz w:val="18"/>
                <w:szCs w:val="18"/>
                <w:lang w:val="sr-Cyrl-RS" w:eastAsia="sr-Latn-RS"/>
              </w:rPr>
            </w:pPr>
            <w:r w:rsidRPr="00DF5B82">
              <w:rPr>
                <w:rFonts w:eastAsia="Times New Roman" w:cstheme="minorHAnsi"/>
                <w:b/>
                <w:bCs/>
                <w:sz w:val="18"/>
                <w:szCs w:val="18"/>
                <w:lang w:val="sr-Cyrl-RS" w:eastAsia="sr-Latn-RS"/>
              </w:rPr>
              <w:t>1027</w:t>
            </w:r>
          </w:p>
        </w:tc>
        <w:tc>
          <w:tcPr>
            <w:tcW w:w="4525" w:type="dxa"/>
            <w:tcBorders>
              <w:top w:val="nil"/>
              <w:left w:val="nil"/>
              <w:bottom w:val="single" w:sz="4" w:space="0" w:color="auto"/>
              <w:right w:val="single" w:sz="4" w:space="0" w:color="auto"/>
            </w:tcBorders>
            <w:shd w:val="clear" w:color="auto" w:fill="auto"/>
            <w:vAlign w:val="center"/>
          </w:tcPr>
          <w:p w:rsidR="006C3984" w:rsidRPr="00DF5B82" w:rsidRDefault="006C3984" w:rsidP="00BC55FD">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 xml:space="preserve">Администрација, управљање и надзор у области социјалне заштите и породично правне заштите </w:t>
            </w:r>
          </w:p>
        </w:tc>
        <w:tc>
          <w:tcPr>
            <w:tcW w:w="1788" w:type="dxa"/>
            <w:tcBorders>
              <w:top w:val="nil"/>
              <w:left w:val="nil"/>
              <w:bottom w:val="single" w:sz="4" w:space="0" w:color="auto"/>
              <w:right w:val="single" w:sz="4" w:space="0" w:color="auto"/>
            </w:tcBorders>
            <w:shd w:val="clear" w:color="auto" w:fill="auto"/>
            <w:noWrap/>
            <w:vAlign w:val="center"/>
          </w:tcPr>
          <w:p w:rsidR="006C3984" w:rsidRPr="00DF5B82" w:rsidRDefault="00CA3566" w:rsidP="00CA3566">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eastAsia="sr-Latn-RS"/>
              </w:rPr>
              <w:t>31</w:t>
            </w:r>
            <w:r w:rsidR="006C3984" w:rsidRPr="00DF5B82">
              <w:rPr>
                <w:rFonts w:eastAsia="Times New Roman" w:cstheme="minorHAnsi"/>
                <w:sz w:val="18"/>
                <w:szCs w:val="18"/>
                <w:lang w:val="sr-Cyrl-RS" w:eastAsia="sr-Latn-RS"/>
              </w:rPr>
              <w:t>.</w:t>
            </w:r>
            <w:r w:rsidRPr="00DF5B82">
              <w:rPr>
                <w:rFonts w:eastAsia="Times New Roman" w:cstheme="minorHAnsi"/>
                <w:sz w:val="18"/>
                <w:szCs w:val="18"/>
                <w:lang w:eastAsia="sr-Latn-RS"/>
              </w:rPr>
              <w:t>717</w:t>
            </w:r>
            <w:r w:rsidR="006C3984" w:rsidRPr="00DF5B82">
              <w:rPr>
                <w:rFonts w:eastAsia="Times New Roman" w:cstheme="minorHAnsi"/>
                <w:sz w:val="18"/>
                <w:szCs w:val="18"/>
                <w:lang w:val="sr-Cyrl-RS" w:eastAsia="sr-Latn-RS"/>
              </w:rPr>
              <w:t>.</w:t>
            </w:r>
            <w:r w:rsidRPr="00DF5B82">
              <w:rPr>
                <w:rFonts w:eastAsia="Times New Roman" w:cstheme="minorHAnsi"/>
                <w:sz w:val="18"/>
                <w:szCs w:val="18"/>
                <w:lang w:eastAsia="sr-Latn-RS"/>
              </w:rPr>
              <w:t>379</w:t>
            </w:r>
            <w:r w:rsidR="006C3984" w:rsidRPr="00DF5B82">
              <w:rPr>
                <w:rFonts w:eastAsia="Times New Roman" w:cstheme="minorHAnsi"/>
                <w:sz w:val="18"/>
                <w:szCs w:val="18"/>
                <w:lang w:val="sr-Cyrl-RS" w:eastAsia="sr-Latn-RS"/>
              </w:rPr>
              <w:t>,</w:t>
            </w:r>
            <w:r w:rsidRPr="00DF5B82">
              <w:rPr>
                <w:rFonts w:eastAsia="Times New Roman" w:cstheme="minorHAnsi"/>
                <w:sz w:val="18"/>
                <w:szCs w:val="18"/>
                <w:lang w:eastAsia="sr-Latn-RS"/>
              </w:rPr>
              <w:t>41</w:t>
            </w:r>
          </w:p>
        </w:tc>
        <w:tc>
          <w:tcPr>
            <w:tcW w:w="1617" w:type="dxa"/>
            <w:tcBorders>
              <w:top w:val="nil"/>
              <w:left w:val="nil"/>
              <w:bottom w:val="single" w:sz="4" w:space="0" w:color="auto"/>
              <w:right w:val="single" w:sz="4" w:space="0" w:color="auto"/>
            </w:tcBorders>
            <w:shd w:val="clear" w:color="auto" w:fill="auto"/>
            <w:noWrap/>
            <w:vAlign w:val="center"/>
          </w:tcPr>
          <w:p w:rsidR="006C3984" w:rsidRPr="00DF5B82" w:rsidRDefault="00CA3566" w:rsidP="00CA3566">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eastAsia="sr-Latn-RS"/>
              </w:rPr>
              <w:t>29</w:t>
            </w:r>
            <w:r w:rsidR="006C3984" w:rsidRPr="00DF5B82">
              <w:rPr>
                <w:rFonts w:eastAsia="Times New Roman" w:cstheme="minorHAnsi"/>
                <w:sz w:val="18"/>
                <w:szCs w:val="18"/>
                <w:lang w:val="sr-Cyrl-RS" w:eastAsia="sr-Latn-RS"/>
              </w:rPr>
              <w:t>.</w:t>
            </w:r>
            <w:r w:rsidRPr="00DF5B82">
              <w:rPr>
                <w:rFonts w:eastAsia="Times New Roman" w:cstheme="minorHAnsi"/>
                <w:sz w:val="18"/>
                <w:szCs w:val="18"/>
                <w:lang w:eastAsia="sr-Latn-RS"/>
              </w:rPr>
              <w:t>396</w:t>
            </w:r>
            <w:r w:rsidR="006C3984" w:rsidRPr="00DF5B82">
              <w:rPr>
                <w:rFonts w:eastAsia="Times New Roman" w:cstheme="minorHAnsi"/>
                <w:sz w:val="18"/>
                <w:szCs w:val="18"/>
                <w:lang w:val="sr-Cyrl-RS" w:eastAsia="sr-Latn-RS"/>
              </w:rPr>
              <w:t>.</w:t>
            </w:r>
            <w:r w:rsidRPr="00DF5B82">
              <w:rPr>
                <w:rFonts w:eastAsia="Times New Roman" w:cstheme="minorHAnsi"/>
                <w:sz w:val="18"/>
                <w:szCs w:val="18"/>
                <w:lang w:eastAsia="sr-Latn-RS"/>
              </w:rPr>
              <w:t>139</w:t>
            </w:r>
            <w:r w:rsidR="006C3984" w:rsidRPr="00DF5B82">
              <w:rPr>
                <w:rFonts w:eastAsia="Times New Roman" w:cstheme="minorHAnsi"/>
                <w:sz w:val="18"/>
                <w:szCs w:val="18"/>
                <w:lang w:val="sr-Cyrl-RS" w:eastAsia="sr-Latn-RS"/>
              </w:rPr>
              <w:t>,</w:t>
            </w:r>
            <w:r w:rsidRPr="00DF5B82">
              <w:rPr>
                <w:rFonts w:eastAsia="Times New Roman" w:cstheme="minorHAnsi"/>
                <w:sz w:val="18"/>
                <w:szCs w:val="18"/>
                <w:lang w:eastAsia="sr-Latn-RS"/>
              </w:rPr>
              <w:t>85</w:t>
            </w:r>
          </w:p>
        </w:tc>
        <w:tc>
          <w:tcPr>
            <w:tcW w:w="875" w:type="dxa"/>
            <w:tcBorders>
              <w:top w:val="nil"/>
              <w:left w:val="nil"/>
              <w:bottom w:val="single" w:sz="4" w:space="0" w:color="auto"/>
              <w:right w:val="single" w:sz="4" w:space="0" w:color="auto"/>
            </w:tcBorders>
            <w:shd w:val="clear" w:color="auto" w:fill="auto"/>
            <w:noWrap/>
            <w:vAlign w:val="center"/>
          </w:tcPr>
          <w:p w:rsidR="006C3984" w:rsidRPr="00DF5B82" w:rsidRDefault="00CA3566" w:rsidP="00CA3566">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eastAsia="sr-Latn-RS"/>
              </w:rPr>
              <w:t>92</w:t>
            </w:r>
            <w:r w:rsidR="006C3984" w:rsidRPr="00DF5B82">
              <w:rPr>
                <w:rFonts w:eastAsia="Times New Roman" w:cstheme="minorHAnsi"/>
                <w:sz w:val="18"/>
                <w:szCs w:val="18"/>
                <w:lang w:val="sr-Cyrl-RS" w:eastAsia="sr-Latn-RS"/>
              </w:rPr>
              <w:t>,</w:t>
            </w:r>
            <w:r w:rsidRPr="00DF5B82">
              <w:rPr>
                <w:rFonts w:eastAsia="Times New Roman" w:cstheme="minorHAnsi"/>
                <w:sz w:val="18"/>
                <w:szCs w:val="18"/>
                <w:lang w:eastAsia="sr-Latn-RS"/>
              </w:rPr>
              <w:t>68</w:t>
            </w:r>
          </w:p>
        </w:tc>
      </w:tr>
      <w:tr w:rsidR="00DF5B82" w:rsidRPr="00DF5B82" w:rsidTr="00BC55FD">
        <w:trPr>
          <w:trHeight w:val="284"/>
        </w:trPr>
        <w:tc>
          <w:tcPr>
            <w:tcW w:w="1291" w:type="dxa"/>
            <w:vMerge/>
            <w:tcBorders>
              <w:left w:val="single" w:sz="4" w:space="0" w:color="auto"/>
              <w:bottom w:val="single" w:sz="4" w:space="0" w:color="auto"/>
              <w:right w:val="single" w:sz="4" w:space="0" w:color="auto"/>
            </w:tcBorders>
            <w:vAlign w:val="center"/>
          </w:tcPr>
          <w:p w:rsidR="006C3984" w:rsidRPr="00DF5B82" w:rsidRDefault="006C3984" w:rsidP="00BC55FD">
            <w:pPr>
              <w:spacing w:after="0" w:line="240" w:lineRule="auto"/>
              <w:jc w:val="center"/>
              <w:rPr>
                <w:rFonts w:eastAsia="Times New Roman" w:cstheme="minorHAnsi"/>
                <w:sz w:val="18"/>
                <w:szCs w:val="18"/>
                <w:lang w:eastAsia="sr-Latn-RS"/>
              </w:rPr>
            </w:pPr>
          </w:p>
        </w:tc>
        <w:tc>
          <w:tcPr>
            <w:tcW w:w="1213" w:type="dxa"/>
            <w:tcBorders>
              <w:top w:val="nil"/>
              <w:left w:val="nil"/>
              <w:bottom w:val="single" w:sz="4" w:space="0" w:color="auto"/>
              <w:right w:val="single" w:sz="4" w:space="0" w:color="auto"/>
            </w:tcBorders>
            <w:shd w:val="clear" w:color="auto" w:fill="auto"/>
            <w:noWrap/>
            <w:vAlign w:val="center"/>
          </w:tcPr>
          <w:p w:rsidR="006C3984" w:rsidRPr="00DF5B82" w:rsidRDefault="006C3984" w:rsidP="00BC55FD">
            <w:pPr>
              <w:spacing w:after="0" w:line="240" w:lineRule="auto"/>
              <w:jc w:val="center"/>
              <w:rPr>
                <w:rFonts w:eastAsia="Times New Roman" w:cstheme="minorHAnsi"/>
                <w:b/>
                <w:bCs/>
                <w:sz w:val="18"/>
                <w:szCs w:val="18"/>
                <w:lang w:eastAsia="sr-Latn-RS"/>
              </w:rPr>
            </w:pPr>
          </w:p>
        </w:tc>
        <w:tc>
          <w:tcPr>
            <w:tcW w:w="4525" w:type="dxa"/>
            <w:tcBorders>
              <w:top w:val="nil"/>
              <w:left w:val="nil"/>
              <w:bottom w:val="single" w:sz="4" w:space="0" w:color="auto"/>
              <w:right w:val="single" w:sz="4" w:space="0" w:color="auto"/>
            </w:tcBorders>
            <w:shd w:val="clear" w:color="auto" w:fill="auto"/>
            <w:vAlign w:val="center"/>
          </w:tcPr>
          <w:p w:rsidR="006C3984" w:rsidRPr="00DF5B82" w:rsidRDefault="006C3984" w:rsidP="00BC55FD">
            <w:pPr>
              <w:spacing w:after="0" w:line="240" w:lineRule="auto"/>
              <w:jc w:val="center"/>
              <w:rPr>
                <w:rFonts w:eastAsia="Times New Roman" w:cstheme="minorHAnsi"/>
                <w:sz w:val="18"/>
                <w:szCs w:val="18"/>
                <w:lang w:eastAsia="sr-Latn-RS"/>
              </w:rPr>
            </w:pPr>
          </w:p>
        </w:tc>
        <w:tc>
          <w:tcPr>
            <w:tcW w:w="1788" w:type="dxa"/>
            <w:tcBorders>
              <w:top w:val="nil"/>
              <w:left w:val="nil"/>
              <w:bottom w:val="single" w:sz="4" w:space="0" w:color="auto"/>
              <w:right w:val="single" w:sz="4" w:space="0" w:color="auto"/>
            </w:tcBorders>
            <w:shd w:val="clear" w:color="auto" w:fill="auto"/>
            <w:noWrap/>
            <w:vAlign w:val="center"/>
          </w:tcPr>
          <w:p w:rsidR="006C3984" w:rsidRPr="00DF5B82" w:rsidRDefault="006C3984" w:rsidP="00BC55FD">
            <w:pPr>
              <w:spacing w:after="0" w:line="240" w:lineRule="auto"/>
              <w:jc w:val="right"/>
              <w:rPr>
                <w:rFonts w:eastAsia="Times New Roman" w:cstheme="minorHAnsi"/>
                <w:sz w:val="18"/>
                <w:szCs w:val="18"/>
                <w:lang w:eastAsia="sr-Latn-RS"/>
              </w:rPr>
            </w:pPr>
          </w:p>
        </w:tc>
        <w:tc>
          <w:tcPr>
            <w:tcW w:w="1617" w:type="dxa"/>
            <w:tcBorders>
              <w:top w:val="nil"/>
              <w:left w:val="nil"/>
              <w:bottom w:val="single" w:sz="4" w:space="0" w:color="auto"/>
              <w:right w:val="single" w:sz="4" w:space="0" w:color="auto"/>
            </w:tcBorders>
            <w:shd w:val="clear" w:color="auto" w:fill="auto"/>
            <w:noWrap/>
            <w:vAlign w:val="center"/>
          </w:tcPr>
          <w:p w:rsidR="006C3984" w:rsidRPr="00DF5B82" w:rsidRDefault="006C3984" w:rsidP="00BC55FD">
            <w:pPr>
              <w:spacing w:after="0" w:line="240" w:lineRule="auto"/>
              <w:jc w:val="right"/>
              <w:rPr>
                <w:rFonts w:eastAsia="Times New Roman" w:cstheme="minorHAnsi"/>
                <w:sz w:val="18"/>
                <w:szCs w:val="18"/>
                <w:lang w:eastAsia="sr-Latn-RS"/>
              </w:rPr>
            </w:pPr>
          </w:p>
        </w:tc>
        <w:tc>
          <w:tcPr>
            <w:tcW w:w="875" w:type="dxa"/>
            <w:tcBorders>
              <w:top w:val="nil"/>
              <w:left w:val="nil"/>
              <w:bottom w:val="single" w:sz="4" w:space="0" w:color="auto"/>
              <w:right w:val="single" w:sz="4" w:space="0" w:color="auto"/>
            </w:tcBorders>
            <w:shd w:val="clear" w:color="auto" w:fill="auto"/>
            <w:noWrap/>
            <w:vAlign w:val="center"/>
          </w:tcPr>
          <w:p w:rsidR="006C3984" w:rsidRPr="00DF5B82" w:rsidRDefault="006C3984" w:rsidP="00BC55FD">
            <w:pPr>
              <w:spacing w:after="0" w:line="240" w:lineRule="auto"/>
              <w:jc w:val="right"/>
              <w:rPr>
                <w:rFonts w:eastAsia="Times New Roman" w:cstheme="minorHAnsi"/>
                <w:sz w:val="18"/>
                <w:szCs w:val="18"/>
                <w:lang w:eastAsia="sr-Latn-RS"/>
              </w:rPr>
            </w:pPr>
          </w:p>
        </w:tc>
      </w:tr>
      <w:tr w:rsidR="00DF5B82" w:rsidRPr="00DF5B82" w:rsidTr="00BC55FD">
        <w:trPr>
          <w:trHeight w:val="284"/>
        </w:trPr>
        <w:tc>
          <w:tcPr>
            <w:tcW w:w="2504" w:type="dxa"/>
            <w:gridSpan w:val="2"/>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6C3984" w:rsidRPr="00DF5B82" w:rsidRDefault="006C3984" w:rsidP="00BC55FD">
            <w:pPr>
              <w:spacing w:after="0" w:line="240" w:lineRule="auto"/>
              <w:jc w:val="center"/>
              <w:rPr>
                <w:rFonts w:eastAsia="Times New Roman" w:cstheme="minorHAnsi"/>
                <w:b/>
                <w:bCs/>
                <w:sz w:val="18"/>
                <w:szCs w:val="18"/>
                <w:lang w:eastAsia="sr-Latn-RS"/>
              </w:rPr>
            </w:pPr>
          </w:p>
        </w:tc>
        <w:tc>
          <w:tcPr>
            <w:tcW w:w="4525" w:type="dxa"/>
            <w:tcBorders>
              <w:top w:val="nil"/>
              <w:left w:val="nil"/>
              <w:bottom w:val="single" w:sz="4" w:space="0" w:color="auto"/>
              <w:right w:val="single" w:sz="4" w:space="0" w:color="auto"/>
            </w:tcBorders>
            <w:shd w:val="clear" w:color="000000" w:fill="FDE9D9"/>
            <w:noWrap/>
            <w:vAlign w:val="center"/>
            <w:hideMark/>
          </w:tcPr>
          <w:p w:rsidR="006C3984" w:rsidRPr="00DF5B82" w:rsidRDefault="006C3984" w:rsidP="00BC55FD">
            <w:pPr>
              <w:spacing w:after="0" w:line="240" w:lineRule="auto"/>
              <w:jc w:val="center"/>
              <w:rPr>
                <w:rFonts w:eastAsia="Times New Roman" w:cstheme="minorHAnsi"/>
                <w:b/>
                <w:bCs/>
                <w:sz w:val="18"/>
                <w:szCs w:val="18"/>
                <w:lang w:eastAsia="sr-Latn-RS"/>
              </w:rPr>
            </w:pPr>
            <w:r w:rsidRPr="00DF5B82">
              <w:rPr>
                <w:rFonts w:eastAsia="Times New Roman" w:cstheme="minorHAnsi"/>
                <w:b/>
                <w:bCs/>
                <w:sz w:val="18"/>
                <w:szCs w:val="18"/>
                <w:lang w:eastAsia="sr-Latn-RS"/>
              </w:rPr>
              <w:t>УКУПНО ЗА ПРОГРАМ</w:t>
            </w:r>
          </w:p>
        </w:tc>
        <w:tc>
          <w:tcPr>
            <w:tcW w:w="1788" w:type="dxa"/>
            <w:tcBorders>
              <w:top w:val="nil"/>
              <w:left w:val="nil"/>
              <w:bottom w:val="single" w:sz="4" w:space="0" w:color="auto"/>
              <w:right w:val="single" w:sz="4" w:space="0" w:color="auto"/>
            </w:tcBorders>
            <w:shd w:val="clear" w:color="000000" w:fill="FDE9D9"/>
            <w:noWrap/>
            <w:vAlign w:val="center"/>
            <w:hideMark/>
          </w:tcPr>
          <w:p w:rsidR="006C3984" w:rsidRPr="00DF5B82" w:rsidRDefault="00CA3566" w:rsidP="00CA3566">
            <w:pPr>
              <w:spacing w:after="0" w:line="240" w:lineRule="auto"/>
              <w:jc w:val="right"/>
              <w:rPr>
                <w:rFonts w:eastAsia="Times New Roman" w:cstheme="minorHAnsi"/>
                <w:b/>
                <w:bCs/>
                <w:sz w:val="18"/>
                <w:szCs w:val="18"/>
                <w:lang w:val="sr-Cyrl-RS" w:eastAsia="sr-Latn-RS"/>
              </w:rPr>
            </w:pPr>
            <w:r w:rsidRPr="00DF5B82">
              <w:rPr>
                <w:rFonts w:eastAsia="Times New Roman" w:cstheme="minorHAnsi"/>
                <w:b/>
                <w:bCs/>
                <w:sz w:val="18"/>
                <w:szCs w:val="18"/>
                <w:lang w:eastAsia="sr-Latn-RS"/>
              </w:rPr>
              <w:t>240</w:t>
            </w:r>
            <w:r w:rsidR="006C3984" w:rsidRPr="00DF5B82">
              <w:rPr>
                <w:rFonts w:eastAsia="Times New Roman" w:cstheme="minorHAnsi"/>
                <w:b/>
                <w:bCs/>
                <w:sz w:val="18"/>
                <w:szCs w:val="18"/>
                <w:lang w:val="sr-Cyrl-RS" w:eastAsia="sr-Latn-RS"/>
              </w:rPr>
              <w:t>.</w:t>
            </w:r>
            <w:r w:rsidRPr="00DF5B82">
              <w:rPr>
                <w:rFonts w:eastAsia="Times New Roman" w:cstheme="minorHAnsi"/>
                <w:b/>
                <w:bCs/>
                <w:sz w:val="18"/>
                <w:szCs w:val="18"/>
                <w:lang w:eastAsia="sr-Latn-RS"/>
              </w:rPr>
              <w:t>270</w:t>
            </w:r>
            <w:r w:rsidR="006C3984" w:rsidRPr="00DF5B82">
              <w:rPr>
                <w:rFonts w:eastAsia="Times New Roman" w:cstheme="minorHAnsi"/>
                <w:b/>
                <w:bCs/>
                <w:sz w:val="18"/>
                <w:szCs w:val="18"/>
                <w:lang w:val="sr-Cyrl-RS" w:eastAsia="sr-Latn-RS"/>
              </w:rPr>
              <w:t>.</w:t>
            </w:r>
            <w:r w:rsidRPr="00DF5B82">
              <w:rPr>
                <w:rFonts w:eastAsia="Times New Roman" w:cstheme="minorHAnsi"/>
                <w:b/>
                <w:bCs/>
                <w:sz w:val="18"/>
                <w:szCs w:val="18"/>
                <w:lang w:eastAsia="sr-Latn-RS"/>
              </w:rPr>
              <w:t>330</w:t>
            </w:r>
            <w:r w:rsidR="006C3984" w:rsidRPr="00DF5B82">
              <w:rPr>
                <w:rFonts w:eastAsia="Times New Roman" w:cstheme="minorHAnsi"/>
                <w:b/>
                <w:bCs/>
                <w:sz w:val="18"/>
                <w:szCs w:val="18"/>
                <w:lang w:val="sr-Cyrl-RS" w:eastAsia="sr-Latn-RS"/>
              </w:rPr>
              <w:t>,</w:t>
            </w:r>
            <w:r w:rsidRPr="00DF5B82">
              <w:rPr>
                <w:rFonts w:eastAsia="Times New Roman" w:cstheme="minorHAnsi"/>
                <w:b/>
                <w:bCs/>
                <w:sz w:val="18"/>
                <w:szCs w:val="18"/>
                <w:lang w:eastAsia="sr-Latn-RS"/>
              </w:rPr>
              <w:t>04</w:t>
            </w:r>
          </w:p>
        </w:tc>
        <w:tc>
          <w:tcPr>
            <w:tcW w:w="1617" w:type="dxa"/>
            <w:tcBorders>
              <w:top w:val="nil"/>
              <w:left w:val="nil"/>
              <w:bottom w:val="single" w:sz="4" w:space="0" w:color="auto"/>
              <w:right w:val="single" w:sz="4" w:space="0" w:color="auto"/>
            </w:tcBorders>
            <w:shd w:val="clear" w:color="000000" w:fill="FDE9D9"/>
            <w:noWrap/>
            <w:vAlign w:val="center"/>
            <w:hideMark/>
          </w:tcPr>
          <w:p w:rsidR="006C3984" w:rsidRPr="00DF5B82" w:rsidRDefault="00CA3566" w:rsidP="00CA3566">
            <w:pPr>
              <w:spacing w:after="0" w:line="240" w:lineRule="auto"/>
              <w:jc w:val="right"/>
              <w:rPr>
                <w:rFonts w:eastAsia="Times New Roman" w:cstheme="minorHAnsi"/>
                <w:b/>
                <w:bCs/>
                <w:sz w:val="18"/>
                <w:szCs w:val="18"/>
                <w:lang w:val="sr-Cyrl-RS" w:eastAsia="sr-Latn-RS"/>
              </w:rPr>
            </w:pPr>
            <w:r w:rsidRPr="00DF5B82">
              <w:rPr>
                <w:rFonts w:eastAsia="Times New Roman" w:cstheme="minorHAnsi"/>
                <w:b/>
                <w:bCs/>
                <w:sz w:val="18"/>
                <w:szCs w:val="18"/>
                <w:lang w:eastAsia="sr-Latn-RS"/>
              </w:rPr>
              <w:t>237</w:t>
            </w:r>
            <w:r w:rsidR="006C3984" w:rsidRPr="00DF5B82">
              <w:rPr>
                <w:rFonts w:eastAsia="Times New Roman" w:cstheme="minorHAnsi"/>
                <w:b/>
                <w:bCs/>
                <w:sz w:val="18"/>
                <w:szCs w:val="18"/>
                <w:lang w:val="sr-Cyrl-RS" w:eastAsia="sr-Latn-RS"/>
              </w:rPr>
              <w:t>.</w:t>
            </w:r>
            <w:r w:rsidRPr="00DF5B82">
              <w:rPr>
                <w:rFonts w:eastAsia="Times New Roman" w:cstheme="minorHAnsi"/>
                <w:b/>
                <w:bCs/>
                <w:sz w:val="18"/>
                <w:szCs w:val="18"/>
                <w:lang w:eastAsia="sr-Latn-RS"/>
              </w:rPr>
              <w:t>508</w:t>
            </w:r>
            <w:r w:rsidR="006C3984" w:rsidRPr="00DF5B82">
              <w:rPr>
                <w:rFonts w:eastAsia="Times New Roman" w:cstheme="minorHAnsi"/>
                <w:b/>
                <w:bCs/>
                <w:sz w:val="18"/>
                <w:szCs w:val="18"/>
                <w:lang w:val="sr-Cyrl-RS" w:eastAsia="sr-Latn-RS"/>
              </w:rPr>
              <w:t>.</w:t>
            </w:r>
            <w:r w:rsidRPr="00DF5B82">
              <w:rPr>
                <w:rFonts w:eastAsia="Times New Roman" w:cstheme="minorHAnsi"/>
                <w:b/>
                <w:bCs/>
                <w:sz w:val="18"/>
                <w:szCs w:val="18"/>
                <w:lang w:eastAsia="sr-Latn-RS"/>
              </w:rPr>
              <w:t>990</w:t>
            </w:r>
            <w:r w:rsidR="006C3984" w:rsidRPr="00DF5B82">
              <w:rPr>
                <w:rFonts w:eastAsia="Times New Roman" w:cstheme="minorHAnsi"/>
                <w:b/>
                <w:bCs/>
                <w:sz w:val="18"/>
                <w:szCs w:val="18"/>
                <w:lang w:val="sr-Cyrl-RS" w:eastAsia="sr-Latn-RS"/>
              </w:rPr>
              <w:t>,</w:t>
            </w:r>
            <w:r w:rsidRPr="00DF5B82">
              <w:rPr>
                <w:rFonts w:eastAsia="Times New Roman" w:cstheme="minorHAnsi"/>
                <w:b/>
                <w:bCs/>
                <w:sz w:val="18"/>
                <w:szCs w:val="18"/>
                <w:lang w:eastAsia="sr-Latn-RS"/>
              </w:rPr>
              <w:t>38</w:t>
            </w:r>
          </w:p>
        </w:tc>
        <w:tc>
          <w:tcPr>
            <w:tcW w:w="875" w:type="dxa"/>
            <w:tcBorders>
              <w:top w:val="nil"/>
              <w:left w:val="nil"/>
              <w:bottom w:val="single" w:sz="4" w:space="0" w:color="auto"/>
              <w:right w:val="single" w:sz="4" w:space="0" w:color="auto"/>
            </w:tcBorders>
            <w:shd w:val="clear" w:color="000000" w:fill="FDE9D9"/>
            <w:noWrap/>
            <w:vAlign w:val="center"/>
            <w:hideMark/>
          </w:tcPr>
          <w:p w:rsidR="006C3984" w:rsidRPr="00DF5B82" w:rsidRDefault="006C3984" w:rsidP="00CA3566">
            <w:pPr>
              <w:spacing w:after="0" w:line="240" w:lineRule="auto"/>
              <w:jc w:val="right"/>
              <w:rPr>
                <w:rFonts w:eastAsia="Times New Roman" w:cstheme="minorHAnsi"/>
                <w:b/>
                <w:bCs/>
                <w:sz w:val="18"/>
                <w:szCs w:val="18"/>
                <w:lang w:val="sr-Cyrl-RS" w:eastAsia="sr-Latn-RS"/>
              </w:rPr>
            </w:pPr>
            <w:r w:rsidRPr="00DF5B82">
              <w:rPr>
                <w:rFonts w:eastAsia="Times New Roman" w:cstheme="minorHAnsi"/>
                <w:b/>
                <w:bCs/>
                <w:sz w:val="18"/>
                <w:szCs w:val="18"/>
                <w:lang w:val="sr-Cyrl-RS" w:eastAsia="sr-Latn-RS"/>
              </w:rPr>
              <w:t>9</w:t>
            </w:r>
            <w:r w:rsidR="00CA3566" w:rsidRPr="00DF5B82">
              <w:rPr>
                <w:rFonts w:eastAsia="Times New Roman" w:cstheme="minorHAnsi"/>
                <w:b/>
                <w:bCs/>
                <w:sz w:val="18"/>
                <w:szCs w:val="18"/>
                <w:lang w:eastAsia="sr-Latn-RS"/>
              </w:rPr>
              <w:t>8</w:t>
            </w:r>
            <w:r w:rsidRPr="00DF5B82">
              <w:rPr>
                <w:rFonts w:eastAsia="Times New Roman" w:cstheme="minorHAnsi"/>
                <w:b/>
                <w:bCs/>
                <w:sz w:val="18"/>
                <w:szCs w:val="18"/>
                <w:lang w:val="sr-Cyrl-RS" w:eastAsia="sr-Latn-RS"/>
              </w:rPr>
              <w:t>,</w:t>
            </w:r>
            <w:r w:rsidR="00CA3566" w:rsidRPr="00DF5B82">
              <w:rPr>
                <w:rFonts w:eastAsia="Times New Roman" w:cstheme="minorHAnsi"/>
                <w:b/>
                <w:bCs/>
                <w:sz w:val="18"/>
                <w:szCs w:val="18"/>
                <w:lang w:eastAsia="sr-Latn-RS"/>
              </w:rPr>
              <w:t>85</w:t>
            </w:r>
          </w:p>
        </w:tc>
      </w:tr>
      <w:tr w:rsidR="00DF5B82" w:rsidRPr="00DF5B82" w:rsidTr="00BC55FD">
        <w:trPr>
          <w:trHeight w:val="334"/>
        </w:trPr>
        <w:tc>
          <w:tcPr>
            <w:tcW w:w="1291" w:type="dxa"/>
            <w:tcBorders>
              <w:top w:val="nil"/>
              <w:left w:val="single" w:sz="4" w:space="0" w:color="auto"/>
              <w:bottom w:val="single" w:sz="4" w:space="0" w:color="auto"/>
              <w:right w:val="single" w:sz="4" w:space="0" w:color="auto"/>
            </w:tcBorders>
            <w:shd w:val="clear" w:color="000000" w:fill="DAEEF3"/>
            <w:noWrap/>
            <w:vAlign w:val="center"/>
            <w:hideMark/>
          </w:tcPr>
          <w:p w:rsidR="006C3984" w:rsidRPr="00DF5B82" w:rsidRDefault="006C3984" w:rsidP="00BC55FD">
            <w:pPr>
              <w:spacing w:after="0" w:line="240" w:lineRule="auto"/>
              <w:jc w:val="center"/>
              <w:rPr>
                <w:rFonts w:eastAsia="Times New Roman" w:cstheme="minorHAnsi"/>
                <w:b/>
                <w:bCs/>
                <w:sz w:val="18"/>
                <w:szCs w:val="18"/>
                <w:lang w:val="sr-Cyrl-RS" w:eastAsia="sr-Latn-RS"/>
              </w:rPr>
            </w:pPr>
            <w:r w:rsidRPr="00DF5B82">
              <w:rPr>
                <w:rFonts w:eastAsia="Times New Roman" w:cstheme="minorHAnsi"/>
                <w:b/>
                <w:bCs/>
                <w:sz w:val="18"/>
                <w:szCs w:val="18"/>
                <w:lang w:val="sr-Cyrl-RS" w:eastAsia="sr-Latn-RS"/>
              </w:rPr>
              <w:t>0903</w:t>
            </w:r>
          </w:p>
        </w:tc>
        <w:tc>
          <w:tcPr>
            <w:tcW w:w="1213" w:type="dxa"/>
            <w:tcBorders>
              <w:top w:val="nil"/>
              <w:left w:val="nil"/>
              <w:bottom w:val="single" w:sz="4" w:space="0" w:color="auto"/>
              <w:right w:val="nil"/>
            </w:tcBorders>
            <w:shd w:val="clear" w:color="000000" w:fill="DAEEF3"/>
            <w:noWrap/>
            <w:vAlign w:val="center"/>
            <w:hideMark/>
          </w:tcPr>
          <w:p w:rsidR="006C3984" w:rsidRPr="00DF5B82" w:rsidRDefault="006C3984" w:rsidP="00BC55FD">
            <w:pPr>
              <w:spacing w:after="0" w:line="240" w:lineRule="auto"/>
              <w:jc w:val="center"/>
              <w:rPr>
                <w:rFonts w:eastAsia="Times New Roman" w:cstheme="minorHAnsi"/>
                <w:b/>
                <w:bCs/>
                <w:sz w:val="18"/>
                <w:szCs w:val="18"/>
                <w:lang w:eastAsia="sr-Latn-RS"/>
              </w:rPr>
            </w:pPr>
          </w:p>
        </w:tc>
        <w:tc>
          <w:tcPr>
            <w:tcW w:w="4525" w:type="dxa"/>
            <w:tcBorders>
              <w:top w:val="nil"/>
              <w:left w:val="nil"/>
              <w:bottom w:val="single" w:sz="4" w:space="0" w:color="auto"/>
              <w:right w:val="nil"/>
            </w:tcBorders>
            <w:shd w:val="clear" w:color="000000" w:fill="DAEEF3"/>
            <w:noWrap/>
            <w:vAlign w:val="center"/>
            <w:hideMark/>
          </w:tcPr>
          <w:p w:rsidR="006C3984" w:rsidRPr="00DF5B82" w:rsidRDefault="006C3984" w:rsidP="00BC55FD">
            <w:pPr>
              <w:spacing w:after="0" w:line="240" w:lineRule="auto"/>
              <w:jc w:val="center"/>
              <w:rPr>
                <w:rFonts w:eastAsia="Times New Roman" w:cstheme="minorHAnsi"/>
                <w:bCs/>
                <w:i/>
                <w:sz w:val="18"/>
                <w:szCs w:val="18"/>
                <w:lang w:eastAsia="sr-Latn-RS"/>
              </w:rPr>
            </w:pPr>
            <w:r w:rsidRPr="00DF5B82">
              <w:rPr>
                <w:rFonts w:eastAsia="Times New Roman" w:cstheme="minorHAnsi"/>
                <w:bCs/>
                <w:i/>
                <w:sz w:val="18"/>
                <w:szCs w:val="18"/>
                <w:lang w:val="sr-Cyrl-RS" w:eastAsia="sr-Latn-RS"/>
              </w:rPr>
              <w:t>Породично правна заштита грађана</w:t>
            </w:r>
          </w:p>
        </w:tc>
        <w:tc>
          <w:tcPr>
            <w:tcW w:w="1788" w:type="dxa"/>
            <w:tcBorders>
              <w:top w:val="nil"/>
              <w:left w:val="nil"/>
              <w:bottom w:val="single" w:sz="4" w:space="0" w:color="auto"/>
              <w:right w:val="nil"/>
            </w:tcBorders>
            <w:shd w:val="clear" w:color="000000" w:fill="DAEEF3"/>
            <w:noWrap/>
            <w:vAlign w:val="center"/>
            <w:hideMark/>
          </w:tcPr>
          <w:p w:rsidR="006C3984" w:rsidRPr="00DF5B82" w:rsidRDefault="006C3984" w:rsidP="00BC55FD">
            <w:pPr>
              <w:spacing w:after="0" w:line="240" w:lineRule="auto"/>
              <w:jc w:val="right"/>
              <w:rPr>
                <w:rFonts w:eastAsia="Times New Roman" w:cstheme="minorHAnsi"/>
                <w:b/>
                <w:bCs/>
                <w:sz w:val="18"/>
                <w:szCs w:val="18"/>
                <w:lang w:eastAsia="sr-Latn-RS"/>
              </w:rPr>
            </w:pPr>
          </w:p>
        </w:tc>
        <w:tc>
          <w:tcPr>
            <w:tcW w:w="1617" w:type="dxa"/>
            <w:tcBorders>
              <w:top w:val="nil"/>
              <w:left w:val="nil"/>
              <w:bottom w:val="single" w:sz="4" w:space="0" w:color="auto"/>
              <w:right w:val="nil"/>
            </w:tcBorders>
            <w:shd w:val="clear" w:color="000000" w:fill="DAEEF3"/>
            <w:noWrap/>
            <w:vAlign w:val="center"/>
            <w:hideMark/>
          </w:tcPr>
          <w:p w:rsidR="006C3984" w:rsidRPr="00DF5B82" w:rsidRDefault="006C3984" w:rsidP="00BC55FD">
            <w:pPr>
              <w:spacing w:after="0" w:line="240" w:lineRule="auto"/>
              <w:jc w:val="right"/>
              <w:rPr>
                <w:rFonts w:eastAsia="Times New Roman" w:cstheme="minorHAnsi"/>
                <w:b/>
                <w:bCs/>
                <w:sz w:val="18"/>
                <w:szCs w:val="18"/>
                <w:lang w:eastAsia="sr-Latn-RS"/>
              </w:rPr>
            </w:pPr>
          </w:p>
        </w:tc>
        <w:tc>
          <w:tcPr>
            <w:tcW w:w="875" w:type="dxa"/>
            <w:tcBorders>
              <w:top w:val="nil"/>
              <w:left w:val="nil"/>
              <w:bottom w:val="single" w:sz="4" w:space="0" w:color="auto"/>
              <w:right w:val="single" w:sz="4" w:space="0" w:color="auto"/>
            </w:tcBorders>
            <w:shd w:val="clear" w:color="000000" w:fill="DAEEF3"/>
            <w:noWrap/>
            <w:vAlign w:val="center"/>
            <w:hideMark/>
          </w:tcPr>
          <w:p w:rsidR="006C3984" w:rsidRPr="00DF5B82" w:rsidRDefault="006C3984" w:rsidP="00BC55FD">
            <w:pPr>
              <w:spacing w:after="0" w:line="240" w:lineRule="auto"/>
              <w:jc w:val="right"/>
              <w:rPr>
                <w:rFonts w:eastAsia="Times New Roman" w:cstheme="minorHAnsi"/>
                <w:b/>
                <w:bCs/>
                <w:sz w:val="18"/>
                <w:szCs w:val="18"/>
                <w:lang w:eastAsia="sr-Latn-RS"/>
              </w:rPr>
            </w:pPr>
          </w:p>
        </w:tc>
      </w:tr>
      <w:tr w:rsidR="00DF5B82" w:rsidRPr="00DF5B82" w:rsidTr="00BC55FD">
        <w:trPr>
          <w:trHeight w:val="284"/>
        </w:trPr>
        <w:tc>
          <w:tcPr>
            <w:tcW w:w="1291" w:type="dxa"/>
            <w:vMerge w:val="restart"/>
            <w:tcBorders>
              <w:left w:val="single" w:sz="4" w:space="0" w:color="auto"/>
              <w:right w:val="single" w:sz="4" w:space="0" w:color="auto"/>
            </w:tcBorders>
            <w:vAlign w:val="center"/>
            <w:hideMark/>
          </w:tcPr>
          <w:p w:rsidR="006C3984" w:rsidRPr="00DF5B82" w:rsidRDefault="006C3984" w:rsidP="00BC55FD">
            <w:pPr>
              <w:spacing w:after="0" w:line="240" w:lineRule="auto"/>
              <w:jc w:val="center"/>
              <w:rPr>
                <w:rFonts w:eastAsia="Times New Roman" w:cstheme="minorHAnsi"/>
                <w:sz w:val="18"/>
                <w:szCs w:val="18"/>
                <w:lang w:eastAsia="sr-Latn-RS"/>
              </w:rPr>
            </w:pPr>
          </w:p>
        </w:tc>
        <w:tc>
          <w:tcPr>
            <w:tcW w:w="1213" w:type="dxa"/>
            <w:tcBorders>
              <w:top w:val="nil"/>
              <w:left w:val="nil"/>
              <w:bottom w:val="single" w:sz="4" w:space="0" w:color="auto"/>
              <w:right w:val="single" w:sz="4" w:space="0" w:color="auto"/>
            </w:tcBorders>
            <w:shd w:val="clear" w:color="auto" w:fill="auto"/>
            <w:noWrap/>
            <w:vAlign w:val="center"/>
            <w:hideMark/>
          </w:tcPr>
          <w:p w:rsidR="006C3984" w:rsidRPr="00DF5B82" w:rsidRDefault="006C3984" w:rsidP="00BC55FD">
            <w:pPr>
              <w:spacing w:after="0" w:line="240" w:lineRule="auto"/>
              <w:jc w:val="center"/>
              <w:rPr>
                <w:rFonts w:eastAsia="Times New Roman" w:cstheme="minorHAnsi"/>
                <w:b/>
                <w:bCs/>
                <w:sz w:val="18"/>
                <w:szCs w:val="18"/>
                <w:lang w:val="sr-Cyrl-RS" w:eastAsia="sr-Latn-RS"/>
              </w:rPr>
            </w:pPr>
            <w:r w:rsidRPr="00DF5B82">
              <w:rPr>
                <w:rFonts w:eastAsia="Times New Roman" w:cstheme="minorHAnsi"/>
                <w:b/>
                <w:bCs/>
                <w:sz w:val="18"/>
                <w:szCs w:val="18"/>
                <w:lang w:val="sr-Cyrl-RS" w:eastAsia="sr-Latn-RS"/>
              </w:rPr>
              <w:t>1006</w:t>
            </w:r>
          </w:p>
        </w:tc>
        <w:tc>
          <w:tcPr>
            <w:tcW w:w="4525" w:type="dxa"/>
            <w:tcBorders>
              <w:top w:val="nil"/>
              <w:left w:val="nil"/>
              <w:bottom w:val="single" w:sz="4" w:space="0" w:color="auto"/>
              <w:right w:val="single" w:sz="4" w:space="0" w:color="auto"/>
            </w:tcBorders>
            <w:shd w:val="clear" w:color="auto" w:fill="auto"/>
            <w:vAlign w:val="center"/>
            <w:hideMark/>
          </w:tcPr>
          <w:p w:rsidR="006C3984" w:rsidRPr="00DF5B82" w:rsidRDefault="006C3984" w:rsidP="00BC55FD">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Подршка удружењима за програме у области друштвене бриге о деци и за популаризацију пронаталитетне политике</w:t>
            </w:r>
          </w:p>
        </w:tc>
        <w:tc>
          <w:tcPr>
            <w:tcW w:w="1788" w:type="dxa"/>
            <w:tcBorders>
              <w:top w:val="nil"/>
              <w:left w:val="nil"/>
              <w:bottom w:val="single" w:sz="4" w:space="0" w:color="auto"/>
              <w:right w:val="single" w:sz="4" w:space="0" w:color="auto"/>
            </w:tcBorders>
            <w:shd w:val="clear" w:color="auto" w:fill="auto"/>
            <w:noWrap/>
            <w:vAlign w:val="center"/>
            <w:hideMark/>
          </w:tcPr>
          <w:p w:rsidR="006C3984" w:rsidRPr="00DF5B82" w:rsidRDefault="006C3984" w:rsidP="00BC55FD">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4.000.000,00</w:t>
            </w:r>
          </w:p>
        </w:tc>
        <w:tc>
          <w:tcPr>
            <w:tcW w:w="1617" w:type="dxa"/>
            <w:tcBorders>
              <w:top w:val="nil"/>
              <w:left w:val="nil"/>
              <w:bottom w:val="single" w:sz="4" w:space="0" w:color="auto"/>
              <w:right w:val="single" w:sz="4" w:space="0" w:color="auto"/>
            </w:tcBorders>
            <w:shd w:val="clear" w:color="auto" w:fill="auto"/>
            <w:noWrap/>
            <w:vAlign w:val="center"/>
            <w:hideMark/>
          </w:tcPr>
          <w:p w:rsidR="006C3984" w:rsidRPr="00DF5B82" w:rsidRDefault="006C3984" w:rsidP="00BC55FD">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4.000.000,00</w:t>
            </w:r>
          </w:p>
        </w:tc>
        <w:tc>
          <w:tcPr>
            <w:tcW w:w="875" w:type="dxa"/>
            <w:tcBorders>
              <w:top w:val="nil"/>
              <w:left w:val="nil"/>
              <w:bottom w:val="single" w:sz="4" w:space="0" w:color="auto"/>
              <w:right w:val="single" w:sz="4" w:space="0" w:color="auto"/>
            </w:tcBorders>
            <w:shd w:val="clear" w:color="auto" w:fill="auto"/>
            <w:noWrap/>
            <w:vAlign w:val="center"/>
            <w:hideMark/>
          </w:tcPr>
          <w:p w:rsidR="006C3984" w:rsidRPr="00DF5B82" w:rsidRDefault="006C3984" w:rsidP="00CA3566">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100,00</w:t>
            </w:r>
          </w:p>
        </w:tc>
      </w:tr>
      <w:tr w:rsidR="00DF5B82" w:rsidRPr="00DF5B82" w:rsidTr="00BC55FD">
        <w:trPr>
          <w:trHeight w:val="284"/>
        </w:trPr>
        <w:tc>
          <w:tcPr>
            <w:tcW w:w="1291" w:type="dxa"/>
            <w:vMerge/>
            <w:tcBorders>
              <w:left w:val="single" w:sz="4" w:space="0" w:color="auto"/>
              <w:right w:val="single" w:sz="4" w:space="0" w:color="auto"/>
            </w:tcBorders>
            <w:vAlign w:val="center"/>
          </w:tcPr>
          <w:p w:rsidR="006C3984" w:rsidRPr="00DF5B82" w:rsidRDefault="006C3984" w:rsidP="00BC55FD">
            <w:pPr>
              <w:spacing w:after="0" w:line="240" w:lineRule="auto"/>
              <w:jc w:val="center"/>
              <w:rPr>
                <w:rFonts w:eastAsia="Times New Roman" w:cstheme="minorHAnsi"/>
                <w:sz w:val="18"/>
                <w:szCs w:val="18"/>
                <w:lang w:eastAsia="sr-Latn-RS"/>
              </w:rPr>
            </w:pPr>
          </w:p>
        </w:tc>
        <w:tc>
          <w:tcPr>
            <w:tcW w:w="1213" w:type="dxa"/>
            <w:tcBorders>
              <w:top w:val="nil"/>
              <w:left w:val="nil"/>
              <w:bottom w:val="single" w:sz="4" w:space="0" w:color="auto"/>
              <w:right w:val="single" w:sz="4" w:space="0" w:color="auto"/>
            </w:tcBorders>
            <w:shd w:val="clear" w:color="auto" w:fill="auto"/>
            <w:noWrap/>
            <w:vAlign w:val="center"/>
          </w:tcPr>
          <w:p w:rsidR="006C3984" w:rsidRPr="00DF5B82" w:rsidRDefault="006C3984" w:rsidP="00BC55FD">
            <w:pPr>
              <w:spacing w:after="0" w:line="240" w:lineRule="auto"/>
              <w:jc w:val="center"/>
              <w:rPr>
                <w:rFonts w:eastAsia="Times New Roman" w:cstheme="minorHAnsi"/>
                <w:b/>
                <w:bCs/>
                <w:sz w:val="18"/>
                <w:szCs w:val="18"/>
                <w:lang w:val="sr-Cyrl-RS" w:eastAsia="sr-Latn-RS"/>
              </w:rPr>
            </w:pPr>
            <w:r w:rsidRPr="00DF5B82">
              <w:rPr>
                <w:rFonts w:eastAsia="Times New Roman" w:cstheme="minorHAnsi"/>
                <w:b/>
                <w:bCs/>
                <w:sz w:val="18"/>
                <w:szCs w:val="18"/>
                <w:lang w:val="sr-Cyrl-RS" w:eastAsia="sr-Latn-RS"/>
              </w:rPr>
              <w:t>1007</w:t>
            </w:r>
          </w:p>
        </w:tc>
        <w:tc>
          <w:tcPr>
            <w:tcW w:w="4525" w:type="dxa"/>
            <w:tcBorders>
              <w:top w:val="nil"/>
              <w:left w:val="nil"/>
              <w:bottom w:val="single" w:sz="4" w:space="0" w:color="auto"/>
              <w:right w:val="single" w:sz="4" w:space="0" w:color="auto"/>
            </w:tcBorders>
            <w:shd w:val="clear" w:color="auto" w:fill="auto"/>
            <w:vAlign w:val="center"/>
          </w:tcPr>
          <w:p w:rsidR="006C3984" w:rsidRPr="00DF5B82" w:rsidRDefault="006C3984" w:rsidP="00BC55FD">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Администрација, управљање и надзор</w:t>
            </w:r>
          </w:p>
        </w:tc>
        <w:tc>
          <w:tcPr>
            <w:tcW w:w="1788" w:type="dxa"/>
            <w:tcBorders>
              <w:top w:val="nil"/>
              <w:left w:val="nil"/>
              <w:bottom w:val="single" w:sz="4" w:space="0" w:color="auto"/>
              <w:right w:val="single" w:sz="4" w:space="0" w:color="auto"/>
            </w:tcBorders>
            <w:shd w:val="clear" w:color="auto" w:fill="auto"/>
            <w:noWrap/>
            <w:vAlign w:val="center"/>
          </w:tcPr>
          <w:p w:rsidR="006C3984" w:rsidRPr="00DF5B82" w:rsidRDefault="00CA3566" w:rsidP="00CA3566">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eastAsia="sr-Latn-RS"/>
              </w:rPr>
              <w:t>51.575</w:t>
            </w:r>
            <w:r w:rsidR="006C3984" w:rsidRPr="00DF5B82">
              <w:rPr>
                <w:rFonts w:eastAsia="Times New Roman" w:cstheme="minorHAnsi"/>
                <w:sz w:val="18"/>
                <w:szCs w:val="18"/>
                <w:lang w:val="sr-Cyrl-RS" w:eastAsia="sr-Latn-RS"/>
              </w:rPr>
              <w:t>.</w:t>
            </w:r>
            <w:r w:rsidRPr="00DF5B82">
              <w:rPr>
                <w:rFonts w:eastAsia="Times New Roman" w:cstheme="minorHAnsi"/>
                <w:sz w:val="18"/>
                <w:szCs w:val="18"/>
                <w:lang w:eastAsia="sr-Latn-RS"/>
              </w:rPr>
              <w:t>735</w:t>
            </w:r>
            <w:r w:rsidR="006C3984" w:rsidRPr="00DF5B82">
              <w:rPr>
                <w:rFonts w:eastAsia="Times New Roman" w:cstheme="minorHAnsi"/>
                <w:sz w:val="18"/>
                <w:szCs w:val="18"/>
                <w:lang w:val="sr-Cyrl-RS" w:eastAsia="sr-Latn-RS"/>
              </w:rPr>
              <w:t>,</w:t>
            </w:r>
            <w:r w:rsidRPr="00DF5B82">
              <w:rPr>
                <w:rFonts w:eastAsia="Times New Roman" w:cstheme="minorHAnsi"/>
                <w:sz w:val="18"/>
                <w:szCs w:val="18"/>
                <w:lang w:eastAsia="sr-Latn-RS"/>
              </w:rPr>
              <w:t>43</w:t>
            </w:r>
          </w:p>
        </w:tc>
        <w:tc>
          <w:tcPr>
            <w:tcW w:w="1617" w:type="dxa"/>
            <w:tcBorders>
              <w:top w:val="nil"/>
              <w:left w:val="nil"/>
              <w:bottom w:val="single" w:sz="4" w:space="0" w:color="auto"/>
              <w:right w:val="single" w:sz="4" w:space="0" w:color="auto"/>
            </w:tcBorders>
            <w:shd w:val="clear" w:color="auto" w:fill="auto"/>
            <w:noWrap/>
            <w:vAlign w:val="center"/>
          </w:tcPr>
          <w:p w:rsidR="006C3984" w:rsidRPr="00DF5B82" w:rsidRDefault="006C3984" w:rsidP="00CA3566">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4</w:t>
            </w:r>
            <w:r w:rsidR="00CA3566" w:rsidRPr="00DF5B82">
              <w:rPr>
                <w:rFonts w:eastAsia="Times New Roman" w:cstheme="minorHAnsi"/>
                <w:sz w:val="18"/>
                <w:szCs w:val="18"/>
                <w:lang w:eastAsia="sr-Latn-RS"/>
              </w:rPr>
              <w:t>5</w:t>
            </w:r>
            <w:r w:rsidRPr="00DF5B82">
              <w:rPr>
                <w:rFonts w:eastAsia="Times New Roman" w:cstheme="minorHAnsi"/>
                <w:sz w:val="18"/>
                <w:szCs w:val="18"/>
                <w:lang w:val="sr-Cyrl-RS" w:eastAsia="sr-Latn-RS"/>
              </w:rPr>
              <w:t>.</w:t>
            </w:r>
            <w:r w:rsidR="00CA3566" w:rsidRPr="00DF5B82">
              <w:rPr>
                <w:rFonts w:eastAsia="Times New Roman" w:cstheme="minorHAnsi"/>
                <w:sz w:val="18"/>
                <w:szCs w:val="18"/>
                <w:lang w:eastAsia="sr-Latn-RS"/>
              </w:rPr>
              <w:t>370</w:t>
            </w:r>
            <w:r w:rsidRPr="00DF5B82">
              <w:rPr>
                <w:rFonts w:eastAsia="Times New Roman" w:cstheme="minorHAnsi"/>
                <w:sz w:val="18"/>
                <w:szCs w:val="18"/>
                <w:lang w:val="sr-Cyrl-RS" w:eastAsia="sr-Latn-RS"/>
              </w:rPr>
              <w:t>.</w:t>
            </w:r>
            <w:r w:rsidR="00CA3566" w:rsidRPr="00DF5B82">
              <w:rPr>
                <w:rFonts w:eastAsia="Times New Roman" w:cstheme="minorHAnsi"/>
                <w:sz w:val="18"/>
                <w:szCs w:val="18"/>
                <w:lang w:eastAsia="sr-Latn-RS"/>
              </w:rPr>
              <w:t>585</w:t>
            </w:r>
            <w:r w:rsidRPr="00DF5B82">
              <w:rPr>
                <w:rFonts w:eastAsia="Times New Roman" w:cstheme="minorHAnsi"/>
                <w:sz w:val="18"/>
                <w:szCs w:val="18"/>
                <w:lang w:val="sr-Cyrl-RS" w:eastAsia="sr-Latn-RS"/>
              </w:rPr>
              <w:t>,</w:t>
            </w:r>
            <w:r w:rsidR="00CA3566" w:rsidRPr="00DF5B82">
              <w:rPr>
                <w:rFonts w:eastAsia="Times New Roman" w:cstheme="minorHAnsi"/>
                <w:sz w:val="18"/>
                <w:szCs w:val="18"/>
                <w:lang w:eastAsia="sr-Latn-RS"/>
              </w:rPr>
              <w:t>75</w:t>
            </w:r>
          </w:p>
        </w:tc>
        <w:tc>
          <w:tcPr>
            <w:tcW w:w="875" w:type="dxa"/>
            <w:tcBorders>
              <w:top w:val="nil"/>
              <w:left w:val="nil"/>
              <w:bottom w:val="single" w:sz="4" w:space="0" w:color="auto"/>
              <w:right w:val="single" w:sz="4" w:space="0" w:color="auto"/>
            </w:tcBorders>
            <w:shd w:val="clear" w:color="auto" w:fill="auto"/>
            <w:noWrap/>
            <w:vAlign w:val="center"/>
          </w:tcPr>
          <w:p w:rsidR="006C3984" w:rsidRPr="00DF5B82" w:rsidRDefault="00CA3566" w:rsidP="00B57DD2">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eastAsia="sr-Latn-RS"/>
              </w:rPr>
              <w:t>87</w:t>
            </w:r>
            <w:r w:rsidR="006C3984" w:rsidRPr="00DF5B82">
              <w:rPr>
                <w:rFonts w:eastAsia="Times New Roman" w:cstheme="minorHAnsi"/>
                <w:sz w:val="18"/>
                <w:szCs w:val="18"/>
                <w:lang w:val="sr-Cyrl-RS" w:eastAsia="sr-Latn-RS"/>
              </w:rPr>
              <w:t>,</w:t>
            </w:r>
            <w:r w:rsidR="00B57DD2" w:rsidRPr="00DF5B82">
              <w:rPr>
                <w:rFonts w:eastAsia="Times New Roman" w:cstheme="minorHAnsi"/>
                <w:sz w:val="18"/>
                <w:szCs w:val="18"/>
                <w:lang w:eastAsia="sr-Latn-RS"/>
              </w:rPr>
              <w:t>97</w:t>
            </w:r>
          </w:p>
        </w:tc>
      </w:tr>
      <w:tr w:rsidR="00DF5B82" w:rsidRPr="00DF5B82" w:rsidTr="00BC55FD">
        <w:trPr>
          <w:trHeight w:val="284"/>
        </w:trPr>
        <w:tc>
          <w:tcPr>
            <w:tcW w:w="1291" w:type="dxa"/>
            <w:vMerge/>
            <w:tcBorders>
              <w:left w:val="single" w:sz="4" w:space="0" w:color="auto"/>
              <w:bottom w:val="single" w:sz="4" w:space="0" w:color="auto"/>
              <w:right w:val="single" w:sz="4" w:space="0" w:color="auto"/>
            </w:tcBorders>
            <w:vAlign w:val="center"/>
          </w:tcPr>
          <w:p w:rsidR="006C3984" w:rsidRPr="00DF5B82" w:rsidRDefault="006C3984" w:rsidP="00BC55FD">
            <w:pPr>
              <w:spacing w:after="0" w:line="240" w:lineRule="auto"/>
              <w:jc w:val="center"/>
              <w:rPr>
                <w:rFonts w:eastAsia="Times New Roman" w:cstheme="minorHAnsi"/>
                <w:sz w:val="18"/>
                <w:szCs w:val="18"/>
                <w:lang w:eastAsia="sr-Latn-RS"/>
              </w:rPr>
            </w:pPr>
          </w:p>
        </w:tc>
        <w:tc>
          <w:tcPr>
            <w:tcW w:w="1213" w:type="dxa"/>
            <w:tcBorders>
              <w:top w:val="nil"/>
              <w:left w:val="nil"/>
              <w:bottom w:val="single" w:sz="4" w:space="0" w:color="auto"/>
              <w:right w:val="single" w:sz="4" w:space="0" w:color="auto"/>
            </w:tcBorders>
            <w:shd w:val="clear" w:color="auto" w:fill="auto"/>
            <w:noWrap/>
            <w:vAlign w:val="center"/>
          </w:tcPr>
          <w:p w:rsidR="006C3984" w:rsidRPr="00DF5B82" w:rsidRDefault="00B57DD2" w:rsidP="00BC55FD">
            <w:pPr>
              <w:spacing w:after="0" w:line="240" w:lineRule="auto"/>
              <w:jc w:val="center"/>
              <w:rPr>
                <w:rFonts w:eastAsia="Times New Roman" w:cstheme="minorHAnsi"/>
                <w:b/>
                <w:bCs/>
                <w:sz w:val="18"/>
                <w:szCs w:val="18"/>
                <w:lang w:eastAsia="sr-Latn-RS"/>
              </w:rPr>
            </w:pPr>
            <w:r w:rsidRPr="00DF5B82">
              <w:rPr>
                <w:rFonts w:eastAsia="Times New Roman" w:cstheme="minorHAnsi"/>
                <w:b/>
                <w:bCs/>
                <w:sz w:val="18"/>
                <w:szCs w:val="18"/>
                <w:lang w:eastAsia="sr-Latn-RS"/>
              </w:rPr>
              <w:t>1008</w:t>
            </w:r>
          </w:p>
        </w:tc>
        <w:tc>
          <w:tcPr>
            <w:tcW w:w="4525" w:type="dxa"/>
            <w:tcBorders>
              <w:top w:val="nil"/>
              <w:left w:val="nil"/>
              <w:bottom w:val="single" w:sz="4" w:space="0" w:color="auto"/>
              <w:right w:val="single" w:sz="4" w:space="0" w:color="auto"/>
            </w:tcBorders>
            <w:shd w:val="clear" w:color="auto" w:fill="auto"/>
            <w:vAlign w:val="center"/>
          </w:tcPr>
          <w:p w:rsidR="006C3984" w:rsidRPr="00DF5B82" w:rsidRDefault="00B57DD2" w:rsidP="00BC55FD">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Подстицаји унапређењу пронаталитетне популационе политике у Аутономној покрајини Војводини</w:t>
            </w:r>
          </w:p>
        </w:tc>
        <w:tc>
          <w:tcPr>
            <w:tcW w:w="1788" w:type="dxa"/>
            <w:tcBorders>
              <w:top w:val="nil"/>
              <w:left w:val="nil"/>
              <w:bottom w:val="single" w:sz="4" w:space="0" w:color="auto"/>
              <w:right w:val="single" w:sz="4" w:space="0" w:color="auto"/>
            </w:tcBorders>
            <w:shd w:val="clear" w:color="auto" w:fill="auto"/>
            <w:noWrap/>
            <w:vAlign w:val="center"/>
          </w:tcPr>
          <w:p w:rsidR="006C3984" w:rsidRPr="00DF5B82" w:rsidRDefault="00B57DD2" w:rsidP="00BC55FD">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300.541.000,00</w:t>
            </w:r>
          </w:p>
        </w:tc>
        <w:tc>
          <w:tcPr>
            <w:tcW w:w="1617" w:type="dxa"/>
            <w:tcBorders>
              <w:top w:val="nil"/>
              <w:left w:val="nil"/>
              <w:bottom w:val="single" w:sz="4" w:space="0" w:color="auto"/>
              <w:right w:val="single" w:sz="4" w:space="0" w:color="auto"/>
            </w:tcBorders>
            <w:shd w:val="clear" w:color="auto" w:fill="auto"/>
            <w:noWrap/>
            <w:vAlign w:val="center"/>
          </w:tcPr>
          <w:p w:rsidR="006C3984" w:rsidRPr="00DF5B82" w:rsidRDefault="00B57DD2" w:rsidP="00BC55FD">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295.365.876,29</w:t>
            </w:r>
          </w:p>
        </w:tc>
        <w:tc>
          <w:tcPr>
            <w:tcW w:w="875" w:type="dxa"/>
            <w:tcBorders>
              <w:top w:val="nil"/>
              <w:left w:val="nil"/>
              <w:bottom w:val="single" w:sz="4" w:space="0" w:color="auto"/>
              <w:right w:val="single" w:sz="4" w:space="0" w:color="auto"/>
            </w:tcBorders>
            <w:shd w:val="clear" w:color="auto" w:fill="auto"/>
            <w:noWrap/>
            <w:vAlign w:val="center"/>
          </w:tcPr>
          <w:p w:rsidR="006C3984" w:rsidRPr="00DF5B82" w:rsidRDefault="00B57DD2" w:rsidP="00BC55FD">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98,28</w:t>
            </w:r>
          </w:p>
        </w:tc>
      </w:tr>
      <w:tr w:rsidR="00DF5B82" w:rsidRPr="00DF5B82" w:rsidTr="00BC55FD">
        <w:trPr>
          <w:trHeight w:val="284"/>
        </w:trPr>
        <w:tc>
          <w:tcPr>
            <w:tcW w:w="2504" w:type="dxa"/>
            <w:gridSpan w:val="2"/>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6C3984" w:rsidRPr="00DF5B82" w:rsidRDefault="006C3984" w:rsidP="00BC55FD">
            <w:pPr>
              <w:spacing w:after="0" w:line="240" w:lineRule="auto"/>
              <w:jc w:val="center"/>
              <w:rPr>
                <w:rFonts w:eastAsia="Times New Roman" w:cstheme="minorHAnsi"/>
                <w:b/>
                <w:bCs/>
                <w:sz w:val="18"/>
                <w:szCs w:val="18"/>
                <w:lang w:eastAsia="sr-Latn-RS"/>
              </w:rPr>
            </w:pPr>
          </w:p>
        </w:tc>
        <w:tc>
          <w:tcPr>
            <w:tcW w:w="4525" w:type="dxa"/>
            <w:tcBorders>
              <w:top w:val="nil"/>
              <w:left w:val="nil"/>
              <w:bottom w:val="single" w:sz="4" w:space="0" w:color="auto"/>
              <w:right w:val="single" w:sz="4" w:space="0" w:color="auto"/>
            </w:tcBorders>
            <w:shd w:val="clear" w:color="000000" w:fill="FDE9D9"/>
            <w:noWrap/>
            <w:vAlign w:val="center"/>
            <w:hideMark/>
          </w:tcPr>
          <w:p w:rsidR="006C3984" w:rsidRPr="00DF5B82" w:rsidRDefault="006C3984" w:rsidP="00BC55FD">
            <w:pPr>
              <w:spacing w:after="0" w:line="240" w:lineRule="auto"/>
              <w:jc w:val="center"/>
              <w:rPr>
                <w:rFonts w:eastAsia="Times New Roman" w:cstheme="minorHAnsi"/>
                <w:b/>
                <w:bCs/>
                <w:sz w:val="18"/>
                <w:szCs w:val="18"/>
                <w:lang w:eastAsia="sr-Latn-RS"/>
              </w:rPr>
            </w:pPr>
            <w:r w:rsidRPr="00DF5B82">
              <w:rPr>
                <w:rFonts w:eastAsia="Times New Roman" w:cstheme="minorHAnsi"/>
                <w:b/>
                <w:bCs/>
                <w:sz w:val="18"/>
                <w:szCs w:val="18"/>
                <w:lang w:eastAsia="sr-Latn-RS"/>
              </w:rPr>
              <w:t>УКУПНО ЗА ПРОГРАМ</w:t>
            </w:r>
          </w:p>
        </w:tc>
        <w:tc>
          <w:tcPr>
            <w:tcW w:w="1788" w:type="dxa"/>
            <w:tcBorders>
              <w:top w:val="nil"/>
              <w:left w:val="nil"/>
              <w:bottom w:val="single" w:sz="4" w:space="0" w:color="auto"/>
              <w:right w:val="single" w:sz="4" w:space="0" w:color="auto"/>
            </w:tcBorders>
            <w:shd w:val="clear" w:color="000000" w:fill="FDE9D9"/>
            <w:noWrap/>
            <w:vAlign w:val="center"/>
            <w:hideMark/>
          </w:tcPr>
          <w:p w:rsidR="006C3984" w:rsidRPr="00DF5B82" w:rsidRDefault="00B57DD2" w:rsidP="00BC55FD">
            <w:pPr>
              <w:spacing w:after="0" w:line="240" w:lineRule="auto"/>
              <w:jc w:val="right"/>
              <w:rPr>
                <w:rFonts w:eastAsia="Times New Roman" w:cstheme="minorHAnsi"/>
                <w:b/>
                <w:bCs/>
                <w:sz w:val="18"/>
                <w:szCs w:val="18"/>
                <w:lang w:val="sr-Cyrl-RS" w:eastAsia="sr-Latn-RS"/>
              </w:rPr>
            </w:pPr>
            <w:r w:rsidRPr="00DF5B82">
              <w:rPr>
                <w:rFonts w:eastAsia="Times New Roman" w:cstheme="minorHAnsi"/>
                <w:b/>
                <w:sz w:val="18"/>
                <w:szCs w:val="18"/>
                <w:lang w:val="sr-Cyrl-RS" w:eastAsia="sr-Latn-RS"/>
              </w:rPr>
              <w:t>356.116.735,43</w:t>
            </w:r>
          </w:p>
        </w:tc>
        <w:tc>
          <w:tcPr>
            <w:tcW w:w="1617" w:type="dxa"/>
            <w:tcBorders>
              <w:top w:val="nil"/>
              <w:left w:val="nil"/>
              <w:bottom w:val="single" w:sz="4" w:space="0" w:color="auto"/>
              <w:right w:val="single" w:sz="4" w:space="0" w:color="auto"/>
            </w:tcBorders>
            <w:shd w:val="clear" w:color="000000" w:fill="FDE9D9"/>
            <w:noWrap/>
            <w:vAlign w:val="center"/>
            <w:hideMark/>
          </w:tcPr>
          <w:p w:rsidR="006C3984" w:rsidRPr="00DF5B82" w:rsidRDefault="00B57DD2" w:rsidP="00B57DD2">
            <w:pPr>
              <w:spacing w:after="0" w:line="240" w:lineRule="auto"/>
              <w:jc w:val="right"/>
              <w:rPr>
                <w:rFonts w:eastAsia="Times New Roman" w:cstheme="minorHAnsi"/>
                <w:b/>
                <w:bCs/>
                <w:sz w:val="18"/>
                <w:szCs w:val="18"/>
                <w:lang w:val="sr-Cyrl-RS" w:eastAsia="sr-Latn-RS"/>
              </w:rPr>
            </w:pPr>
            <w:r w:rsidRPr="00DF5B82">
              <w:rPr>
                <w:rFonts w:eastAsia="Times New Roman" w:cstheme="minorHAnsi"/>
                <w:b/>
                <w:bCs/>
                <w:sz w:val="18"/>
                <w:szCs w:val="18"/>
                <w:lang w:val="sr-Cyrl-RS" w:eastAsia="sr-Latn-RS"/>
              </w:rPr>
              <w:t>3</w:t>
            </w:r>
            <w:r w:rsidR="006C3984" w:rsidRPr="00DF5B82">
              <w:rPr>
                <w:rFonts w:eastAsia="Times New Roman" w:cstheme="minorHAnsi"/>
                <w:b/>
                <w:bCs/>
                <w:sz w:val="18"/>
                <w:szCs w:val="18"/>
                <w:lang w:val="sr-Cyrl-RS" w:eastAsia="sr-Latn-RS"/>
              </w:rPr>
              <w:t>4</w:t>
            </w:r>
            <w:r w:rsidRPr="00DF5B82">
              <w:rPr>
                <w:rFonts w:eastAsia="Times New Roman" w:cstheme="minorHAnsi"/>
                <w:b/>
                <w:bCs/>
                <w:sz w:val="18"/>
                <w:szCs w:val="18"/>
                <w:lang w:val="sr-Cyrl-RS" w:eastAsia="sr-Latn-RS"/>
              </w:rPr>
              <w:t>4</w:t>
            </w:r>
            <w:r w:rsidR="006C3984" w:rsidRPr="00DF5B82">
              <w:rPr>
                <w:rFonts w:eastAsia="Times New Roman" w:cstheme="minorHAnsi"/>
                <w:b/>
                <w:bCs/>
                <w:sz w:val="18"/>
                <w:szCs w:val="18"/>
                <w:lang w:val="sr-Cyrl-RS" w:eastAsia="sr-Latn-RS"/>
              </w:rPr>
              <w:t>.</w:t>
            </w:r>
            <w:r w:rsidRPr="00DF5B82">
              <w:rPr>
                <w:rFonts w:eastAsia="Times New Roman" w:cstheme="minorHAnsi"/>
                <w:b/>
                <w:bCs/>
                <w:sz w:val="18"/>
                <w:szCs w:val="18"/>
                <w:lang w:val="sr-Cyrl-RS" w:eastAsia="sr-Latn-RS"/>
              </w:rPr>
              <w:t>736</w:t>
            </w:r>
            <w:r w:rsidR="006C3984" w:rsidRPr="00DF5B82">
              <w:rPr>
                <w:rFonts w:eastAsia="Times New Roman" w:cstheme="minorHAnsi"/>
                <w:b/>
                <w:bCs/>
                <w:sz w:val="18"/>
                <w:szCs w:val="18"/>
                <w:lang w:val="sr-Cyrl-RS" w:eastAsia="sr-Latn-RS"/>
              </w:rPr>
              <w:t>.</w:t>
            </w:r>
            <w:r w:rsidRPr="00DF5B82">
              <w:rPr>
                <w:rFonts w:eastAsia="Times New Roman" w:cstheme="minorHAnsi"/>
                <w:b/>
                <w:bCs/>
                <w:sz w:val="18"/>
                <w:szCs w:val="18"/>
                <w:lang w:val="sr-Cyrl-RS" w:eastAsia="sr-Latn-RS"/>
              </w:rPr>
              <w:t>462</w:t>
            </w:r>
            <w:r w:rsidR="006C3984" w:rsidRPr="00DF5B82">
              <w:rPr>
                <w:rFonts w:eastAsia="Times New Roman" w:cstheme="minorHAnsi"/>
                <w:b/>
                <w:bCs/>
                <w:sz w:val="18"/>
                <w:szCs w:val="18"/>
                <w:lang w:val="sr-Cyrl-RS" w:eastAsia="sr-Latn-RS"/>
              </w:rPr>
              <w:t>,</w:t>
            </w:r>
            <w:r w:rsidRPr="00DF5B82">
              <w:rPr>
                <w:rFonts w:eastAsia="Times New Roman" w:cstheme="minorHAnsi"/>
                <w:b/>
                <w:bCs/>
                <w:sz w:val="18"/>
                <w:szCs w:val="18"/>
                <w:lang w:val="sr-Cyrl-RS" w:eastAsia="sr-Latn-RS"/>
              </w:rPr>
              <w:t>04</w:t>
            </w:r>
          </w:p>
        </w:tc>
        <w:tc>
          <w:tcPr>
            <w:tcW w:w="875" w:type="dxa"/>
            <w:tcBorders>
              <w:top w:val="nil"/>
              <w:left w:val="nil"/>
              <w:bottom w:val="single" w:sz="4" w:space="0" w:color="auto"/>
              <w:right w:val="single" w:sz="4" w:space="0" w:color="auto"/>
            </w:tcBorders>
            <w:shd w:val="clear" w:color="000000" w:fill="FDE9D9"/>
            <w:noWrap/>
            <w:vAlign w:val="center"/>
            <w:hideMark/>
          </w:tcPr>
          <w:p w:rsidR="006C3984" w:rsidRPr="00DF5B82" w:rsidRDefault="006C3984" w:rsidP="00B57DD2">
            <w:pPr>
              <w:spacing w:after="0" w:line="240" w:lineRule="auto"/>
              <w:jc w:val="right"/>
              <w:rPr>
                <w:rFonts w:eastAsia="Times New Roman" w:cstheme="minorHAnsi"/>
                <w:b/>
                <w:bCs/>
                <w:sz w:val="18"/>
                <w:szCs w:val="18"/>
                <w:lang w:val="sr-Cyrl-RS" w:eastAsia="sr-Latn-RS"/>
              </w:rPr>
            </w:pPr>
            <w:r w:rsidRPr="00DF5B82">
              <w:rPr>
                <w:rFonts w:eastAsia="Times New Roman" w:cstheme="minorHAnsi"/>
                <w:b/>
                <w:bCs/>
                <w:sz w:val="18"/>
                <w:szCs w:val="18"/>
                <w:lang w:val="sr-Cyrl-RS" w:eastAsia="sr-Latn-RS"/>
              </w:rPr>
              <w:t>9</w:t>
            </w:r>
            <w:r w:rsidR="00B57DD2" w:rsidRPr="00DF5B82">
              <w:rPr>
                <w:rFonts w:eastAsia="Times New Roman" w:cstheme="minorHAnsi"/>
                <w:b/>
                <w:bCs/>
                <w:sz w:val="18"/>
                <w:szCs w:val="18"/>
                <w:lang w:val="sr-Cyrl-RS" w:eastAsia="sr-Latn-RS"/>
              </w:rPr>
              <w:t>6</w:t>
            </w:r>
            <w:r w:rsidRPr="00DF5B82">
              <w:rPr>
                <w:rFonts w:eastAsia="Times New Roman" w:cstheme="minorHAnsi"/>
                <w:b/>
                <w:bCs/>
                <w:sz w:val="18"/>
                <w:szCs w:val="18"/>
                <w:lang w:val="sr-Cyrl-RS" w:eastAsia="sr-Latn-RS"/>
              </w:rPr>
              <w:t>,</w:t>
            </w:r>
            <w:r w:rsidR="00B57DD2" w:rsidRPr="00DF5B82">
              <w:rPr>
                <w:rFonts w:eastAsia="Times New Roman" w:cstheme="minorHAnsi"/>
                <w:b/>
                <w:bCs/>
                <w:sz w:val="18"/>
                <w:szCs w:val="18"/>
                <w:lang w:val="sr-Cyrl-RS" w:eastAsia="sr-Latn-RS"/>
              </w:rPr>
              <w:t>80</w:t>
            </w:r>
          </w:p>
        </w:tc>
      </w:tr>
      <w:tr w:rsidR="00DF5B82" w:rsidRPr="00DF5B82" w:rsidTr="00BC55FD">
        <w:trPr>
          <w:trHeight w:val="334"/>
        </w:trPr>
        <w:tc>
          <w:tcPr>
            <w:tcW w:w="1291" w:type="dxa"/>
            <w:tcBorders>
              <w:top w:val="nil"/>
              <w:left w:val="single" w:sz="4" w:space="0" w:color="auto"/>
              <w:bottom w:val="single" w:sz="4" w:space="0" w:color="auto"/>
              <w:right w:val="single" w:sz="4" w:space="0" w:color="auto"/>
            </w:tcBorders>
            <w:shd w:val="clear" w:color="000000" w:fill="DAEEF3"/>
            <w:noWrap/>
            <w:vAlign w:val="center"/>
            <w:hideMark/>
          </w:tcPr>
          <w:p w:rsidR="006C3984" w:rsidRPr="00DF5B82" w:rsidRDefault="006C3984" w:rsidP="00BC55FD">
            <w:pPr>
              <w:spacing w:after="0" w:line="240" w:lineRule="auto"/>
              <w:jc w:val="center"/>
              <w:rPr>
                <w:rFonts w:eastAsia="Times New Roman" w:cstheme="minorHAnsi"/>
                <w:b/>
                <w:bCs/>
                <w:sz w:val="18"/>
                <w:szCs w:val="18"/>
                <w:lang w:val="sr-Cyrl-RS" w:eastAsia="sr-Latn-RS"/>
              </w:rPr>
            </w:pPr>
            <w:r w:rsidRPr="00DF5B82">
              <w:rPr>
                <w:rFonts w:eastAsia="Times New Roman" w:cstheme="minorHAnsi"/>
                <w:b/>
                <w:bCs/>
                <w:sz w:val="18"/>
                <w:szCs w:val="18"/>
                <w:lang w:val="sr-Cyrl-RS" w:eastAsia="sr-Latn-RS"/>
              </w:rPr>
              <w:t>0904</w:t>
            </w:r>
          </w:p>
        </w:tc>
        <w:tc>
          <w:tcPr>
            <w:tcW w:w="1213" w:type="dxa"/>
            <w:tcBorders>
              <w:top w:val="nil"/>
              <w:left w:val="nil"/>
              <w:bottom w:val="single" w:sz="4" w:space="0" w:color="auto"/>
              <w:right w:val="nil"/>
            </w:tcBorders>
            <w:shd w:val="clear" w:color="000000" w:fill="DAEEF3"/>
            <w:noWrap/>
            <w:vAlign w:val="center"/>
            <w:hideMark/>
          </w:tcPr>
          <w:p w:rsidR="006C3984" w:rsidRPr="00DF5B82" w:rsidRDefault="006C3984" w:rsidP="00BC55FD">
            <w:pPr>
              <w:spacing w:after="0" w:line="240" w:lineRule="auto"/>
              <w:jc w:val="center"/>
              <w:rPr>
                <w:rFonts w:eastAsia="Times New Roman" w:cstheme="minorHAnsi"/>
                <w:b/>
                <w:bCs/>
                <w:sz w:val="18"/>
                <w:szCs w:val="18"/>
                <w:lang w:eastAsia="sr-Latn-RS"/>
              </w:rPr>
            </w:pPr>
          </w:p>
        </w:tc>
        <w:tc>
          <w:tcPr>
            <w:tcW w:w="4525" w:type="dxa"/>
            <w:tcBorders>
              <w:top w:val="nil"/>
              <w:left w:val="nil"/>
              <w:bottom w:val="single" w:sz="4" w:space="0" w:color="auto"/>
              <w:right w:val="nil"/>
            </w:tcBorders>
            <w:shd w:val="clear" w:color="000000" w:fill="DAEEF3"/>
            <w:noWrap/>
            <w:vAlign w:val="center"/>
            <w:hideMark/>
          </w:tcPr>
          <w:p w:rsidR="006C3984" w:rsidRPr="00DF5B82" w:rsidRDefault="006C3984" w:rsidP="00BC55FD">
            <w:pPr>
              <w:spacing w:after="0" w:line="240" w:lineRule="auto"/>
              <w:jc w:val="center"/>
              <w:rPr>
                <w:rFonts w:eastAsia="Times New Roman" w:cstheme="minorHAnsi"/>
                <w:b/>
                <w:bCs/>
                <w:sz w:val="18"/>
                <w:szCs w:val="18"/>
                <w:lang w:eastAsia="sr-Latn-RS"/>
              </w:rPr>
            </w:pPr>
            <w:r w:rsidRPr="00DF5B82">
              <w:rPr>
                <w:rFonts w:eastAsia="Times New Roman" w:cstheme="minorHAnsi"/>
                <w:bCs/>
                <w:i/>
                <w:sz w:val="18"/>
                <w:szCs w:val="18"/>
                <w:lang w:val="sr-Cyrl-RS" w:eastAsia="sr-Latn-RS"/>
              </w:rPr>
              <w:t>Борачко - инвалидска заштита</w:t>
            </w:r>
          </w:p>
        </w:tc>
        <w:tc>
          <w:tcPr>
            <w:tcW w:w="1788" w:type="dxa"/>
            <w:tcBorders>
              <w:top w:val="nil"/>
              <w:left w:val="nil"/>
              <w:bottom w:val="single" w:sz="4" w:space="0" w:color="auto"/>
              <w:right w:val="nil"/>
            </w:tcBorders>
            <w:shd w:val="clear" w:color="000000" w:fill="DAEEF3"/>
            <w:noWrap/>
            <w:vAlign w:val="center"/>
            <w:hideMark/>
          </w:tcPr>
          <w:p w:rsidR="006C3984" w:rsidRPr="00DF5B82" w:rsidRDefault="006C3984" w:rsidP="00BC55FD">
            <w:pPr>
              <w:spacing w:after="0" w:line="240" w:lineRule="auto"/>
              <w:jc w:val="right"/>
              <w:rPr>
                <w:rFonts w:eastAsia="Times New Roman" w:cstheme="minorHAnsi"/>
                <w:b/>
                <w:bCs/>
                <w:sz w:val="18"/>
                <w:szCs w:val="18"/>
                <w:lang w:eastAsia="sr-Latn-RS"/>
              </w:rPr>
            </w:pPr>
          </w:p>
        </w:tc>
        <w:tc>
          <w:tcPr>
            <w:tcW w:w="1617" w:type="dxa"/>
            <w:tcBorders>
              <w:top w:val="nil"/>
              <w:left w:val="nil"/>
              <w:bottom w:val="single" w:sz="4" w:space="0" w:color="auto"/>
              <w:right w:val="nil"/>
            </w:tcBorders>
            <w:shd w:val="clear" w:color="000000" w:fill="DAEEF3"/>
            <w:noWrap/>
            <w:vAlign w:val="center"/>
            <w:hideMark/>
          </w:tcPr>
          <w:p w:rsidR="006C3984" w:rsidRPr="00DF5B82" w:rsidRDefault="006C3984" w:rsidP="00BC55FD">
            <w:pPr>
              <w:spacing w:after="0" w:line="240" w:lineRule="auto"/>
              <w:jc w:val="right"/>
              <w:rPr>
                <w:rFonts w:eastAsia="Times New Roman" w:cstheme="minorHAnsi"/>
                <w:b/>
                <w:bCs/>
                <w:sz w:val="18"/>
                <w:szCs w:val="18"/>
                <w:lang w:eastAsia="sr-Latn-RS"/>
              </w:rPr>
            </w:pPr>
          </w:p>
        </w:tc>
        <w:tc>
          <w:tcPr>
            <w:tcW w:w="875" w:type="dxa"/>
            <w:tcBorders>
              <w:top w:val="nil"/>
              <w:left w:val="nil"/>
              <w:bottom w:val="single" w:sz="4" w:space="0" w:color="auto"/>
              <w:right w:val="single" w:sz="4" w:space="0" w:color="auto"/>
            </w:tcBorders>
            <w:shd w:val="clear" w:color="000000" w:fill="DAEEF3"/>
            <w:noWrap/>
            <w:vAlign w:val="center"/>
            <w:hideMark/>
          </w:tcPr>
          <w:p w:rsidR="006C3984" w:rsidRPr="00DF5B82" w:rsidRDefault="006C3984" w:rsidP="00BC55FD">
            <w:pPr>
              <w:spacing w:after="0" w:line="240" w:lineRule="auto"/>
              <w:jc w:val="right"/>
              <w:rPr>
                <w:rFonts w:eastAsia="Times New Roman" w:cstheme="minorHAnsi"/>
                <w:b/>
                <w:bCs/>
                <w:sz w:val="18"/>
                <w:szCs w:val="18"/>
                <w:lang w:eastAsia="sr-Latn-RS"/>
              </w:rPr>
            </w:pPr>
          </w:p>
        </w:tc>
      </w:tr>
      <w:tr w:rsidR="00DF5B82" w:rsidRPr="00DF5B82" w:rsidTr="00BC55FD">
        <w:trPr>
          <w:trHeight w:val="284"/>
        </w:trPr>
        <w:tc>
          <w:tcPr>
            <w:tcW w:w="1291" w:type="dxa"/>
            <w:vMerge w:val="restart"/>
            <w:tcBorders>
              <w:top w:val="nil"/>
              <w:left w:val="single" w:sz="4" w:space="0" w:color="auto"/>
              <w:right w:val="single" w:sz="4" w:space="0" w:color="auto"/>
            </w:tcBorders>
            <w:shd w:val="clear" w:color="auto" w:fill="auto"/>
            <w:noWrap/>
            <w:vAlign w:val="center"/>
            <w:hideMark/>
          </w:tcPr>
          <w:p w:rsidR="006C3984" w:rsidRPr="00DF5B82" w:rsidRDefault="006C3984" w:rsidP="00BC55FD">
            <w:pPr>
              <w:spacing w:after="0" w:line="240" w:lineRule="auto"/>
              <w:jc w:val="center"/>
              <w:rPr>
                <w:rFonts w:eastAsia="Times New Roman" w:cstheme="minorHAnsi"/>
                <w:sz w:val="18"/>
                <w:szCs w:val="18"/>
                <w:lang w:eastAsia="sr-Latn-RS"/>
              </w:rPr>
            </w:pPr>
          </w:p>
        </w:tc>
        <w:tc>
          <w:tcPr>
            <w:tcW w:w="1213" w:type="dxa"/>
            <w:tcBorders>
              <w:top w:val="nil"/>
              <w:left w:val="nil"/>
              <w:bottom w:val="single" w:sz="4" w:space="0" w:color="auto"/>
              <w:right w:val="single" w:sz="4" w:space="0" w:color="auto"/>
            </w:tcBorders>
            <w:shd w:val="clear" w:color="auto" w:fill="auto"/>
            <w:noWrap/>
            <w:vAlign w:val="center"/>
            <w:hideMark/>
          </w:tcPr>
          <w:p w:rsidR="006C3984" w:rsidRPr="00DF5B82" w:rsidRDefault="006C3984" w:rsidP="00BC55FD">
            <w:pPr>
              <w:spacing w:after="0" w:line="240" w:lineRule="auto"/>
              <w:jc w:val="center"/>
              <w:rPr>
                <w:rFonts w:eastAsia="Times New Roman" w:cstheme="minorHAnsi"/>
                <w:b/>
                <w:bCs/>
                <w:sz w:val="18"/>
                <w:szCs w:val="18"/>
                <w:lang w:val="sr-Cyrl-RS" w:eastAsia="sr-Latn-RS"/>
              </w:rPr>
            </w:pPr>
            <w:r w:rsidRPr="00DF5B82">
              <w:rPr>
                <w:rFonts w:eastAsia="Times New Roman" w:cstheme="minorHAnsi"/>
                <w:b/>
                <w:bCs/>
                <w:sz w:val="18"/>
                <w:szCs w:val="18"/>
                <w:lang w:val="sr-Cyrl-RS" w:eastAsia="sr-Latn-RS"/>
              </w:rPr>
              <w:t>1004</w:t>
            </w:r>
          </w:p>
        </w:tc>
        <w:tc>
          <w:tcPr>
            <w:tcW w:w="4525" w:type="dxa"/>
            <w:tcBorders>
              <w:top w:val="nil"/>
              <w:left w:val="nil"/>
              <w:bottom w:val="single" w:sz="4" w:space="0" w:color="auto"/>
              <w:right w:val="single" w:sz="4" w:space="0" w:color="auto"/>
            </w:tcBorders>
            <w:shd w:val="clear" w:color="auto" w:fill="auto"/>
            <w:vAlign w:val="center"/>
            <w:hideMark/>
          </w:tcPr>
          <w:p w:rsidR="006C3984" w:rsidRPr="00DF5B82" w:rsidRDefault="006C3984" w:rsidP="00BC55FD">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Подршка удружењима за програме у области борачко-инвалидске заштите и заштите цивилних инвалида рата</w:t>
            </w:r>
          </w:p>
        </w:tc>
        <w:tc>
          <w:tcPr>
            <w:tcW w:w="1788" w:type="dxa"/>
            <w:tcBorders>
              <w:top w:val="nil"/>
              <w:left w:val="nil"/>
              <w:bottom w:val="single" w:sz="4" w:space="0" w:color="auto"/>
              <w:right w:val="single" w:sz="4" w:space="0" w:color="auto"/>
            </w:tcBorders>
            <w:shd w:val="clear" w:color="auto" w:fill="auto"/>
            <w:noWrap/>
            <w:vAlign w:val="center"/>
            <w:hideMark/>
          </w:tcPr>
          <w:p w:rsidR="006C3984" w:rsidRPr="00DF5B82" w:rsidRDefault="006C3984" w:rsidP="00BC55FD">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7.000.000,00</w:t>
            </w:r>
          </w:p>
        </w:tc>
        <w:tc>
          <w:tcPr>
            <w:tcW w:w="1617" w:type="dxa"/>
            <w:tcBorders>
              <w:top w:val="nil"/>
              <w:left w:val="nil"/>
              <w:bottom w:val="single" w:sz="4" w:space="0" w:color="auto"/>
              <w:right w:val="single" w:sz="4" w:space="0" w:color="auto"/>
            </w:tcBorders>
            <w:shd w:val="clear" w:color="auto" w:fill="auto"/>
            <w:noWrap/>
            <w:vAlign w:val="center"/>
            <w:hideMark/>
          </w:tcPr>
          <w:p w:rsidR="006C3984" w:rsidRPr="00DF5B82" w:rsidRDefault="00CD411E" w:rsidP="00CD411E">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6</w:t>
            </w:r>
            <w:r w:rsidR="006C3984" w:rsidRPr="00DF5B82">
              <w:rPr>
                <w:rFonts w:eastAsia="Times New Roman" w:cstheme="minorHAnsi"/>
                <w:sz w:val="18"/>
                <w:szCs w:val="18"/>
                <w:lang w:val="sr-Cyrl-RS" w:eastAsia="sr-Latn-RS"/>
              </w:rPr>
              <w:t>.</w:t>
            </w:r>
            <w:r w:rsidRPr="00DF5B82">
              <w:rPr>
                <w:rFonts w:eastAsia="Times New Roman" w:cstheme="minorHAnsi"/>
                <w:sz w:val="18"/>
                <w:szCs w:val="18"/>
                <w:lang w:val="sr-Cyrl-RS" w:eastAsia="sr-Latn-RS"/>
              </w:rPr>
              <w:t>991</w:t>
            </w:r>
            <w:r w:rsidR="006C3984" w:rsidRPr="00DF5B82">
              <w:rPr>
                <w:rFonts w:eastAsia="Times New Roman" w:cstheme="minorHAnsi"/>
                <w:sz w:val="18"/>
                <w:szCs w:val="18"/>
                <w:lang w:val="sr-Cyrl-RS" w:eastAsia="sr-Latn-RS"/>
              </w:rPr>
              <w:t>.</w:t>
            </w:r>
            <w:r w:rsidRPr="00DF5B82">
              <w:rPr>
                <w:rFonts w:eastAsia="Times New Roman" w:cstheme="minorHAnsi"/>
                <w:sz w:val="18"/>
                <w:szCs w:val="18"/>
                <w:lang w:val="sr-Cyrl-RS" w:eastAsia="sr-Latn-RS"/>
              </w:rPr>
              <w:t>814</w:t>
            </w:r>
            <w:r w:rsidR="006C3984" w:rsidRPr="00DF5B82">
              <w:rPr>
                <w:rFonts w:eastAsia="Times New Roman" w:cstheme="minorHAnsi"/>
                <w:sz w:val="18"/>
                <w:szCs w:val="18"/>
                <w:lang w:val="sr-Cyrl-RS" w:eastAsia="sr-Latn-RS"/>
              </w:rPr>
              <w:t>,</w:t>
            </w:r>
            <w:r w:rsidRPr="00DF5B82">
              <w:rPr>
                <w:rFonts w:eastAsia="Times New Roman" w:cstheme="minorHAnsi"/>
                <w:sz w:val="18"/>
                <w:szCs w:val="18"/>
                <w:lang w:val="sr-Cyrl-RS" w:eastAsia="sr-Latn-RS"/>
              </w:rPr>
              <w:t>18</w:t>
            </w:r>
          </w:p>
        </w:tc>
        <w:tc>
          <w:tcPr>
            <w:tcW w:w="875" w:type="dxa"/>
            <w:tcBorders>
              <w:top w:val="nil"/>
              <w:left w:val="nil"/>
              <w:bottom w:val="single" w:sz="4" w:space="0" w:color="auto"/>
              <w:right w:val="single" w:sz="4" w:space="0" w:color="auto"/>
            </w:tcBorders>
            <w:shd w:val="clear" w:color="auto" w:fill="auto"/>
            <w:noWrap/>
            <w:vAlign w:val="center"/>
            <w:hideMark/>
          </w:tcPr>
          <w:p w:rsidR="006C3984" w:rsidRPr="00DF5B82" w:rsidRDefault="00CD411E" w:rsidP="00CD411E">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99,88</w:t>
            </w:r>
          </w:p>
        </w:tc>
      </w:tr>
      <w:tr w:rsidR="00DF5B82" w:rsidRPr="00DF5B82" w:rsidTr="00BC55FD">
        <w:trPr>
          <w:trHeight w:val="284"/>
        </w:trPr>
        <w:tc>
          <w:tcPr>
            <w:tcW w:w="1291" w:type="dxa"/>
            <w:vMerge/>
            <w:tcBorders>
              <w:left w:val="single" w:sz="4" w:space="0" w:color="auto"/>
              <w:right w:val="single" w:sz="4" w:space="0" w:color="auto"/>
            </w:tcBorders>
            <w:vAlign w:val="center"/>
            <w:hideMark/>
          </w:tcPr>
          <w:p w:rsidR="006C3984" w:rsidRPr="00DF5B82" w:rsidRDefault="006C3984" w:rsidP="00BC55FD">
            <w:pPr>
              <w:spacing w:after="0" w:line="240" w:lineRule="auto"/>
              <w:jc w:val="center"/>
              <w:rPr>
                <w:rFonts w:eastAsia="Times New Roman" w:cstheme="minorHAnsi"/>
                <w:sz w:val="18"/>
                <w:szCs w:val="18"/>
                <w:lang w:eastAsia="sr-Latn-RS"/>
              </w:rPr>
            </w:pPr>
          </w:p>
        </w:tc>
        <w:tc>
          <w:tcPr>
            <w:tcW w:w="1213" w:type="dxa"/>
            <w:tcBorders>
              <w:top w:val="nil"/>
              <w:left w:val="nil"/>
              <w:bottom w:val="single" w:sz="4" w:space="0" w:color="auto"/>
              <w:right w:val="single" w:sz="4" w:space="0" w:color="auto"/>
            </w:tcBorders>
            <w:shd w:val="clear" w:color="auto" w:fill="auto"/>
            <w:noWrap/>
            <w:vAlign w:val="center"/>
            <w:hideMark/>
          </w:tcPr>
          <w:p w:rsidR="006C3984" w:rsidRPr="00DF5B82" w:rsidRDefault="006C3984" w:rsidP="00BC55FD">
            <w:pPr>
              <w:spacing w:after="0" w:line="240" w:lineRule="auto"/>
              <w:jc w:val="center"/>
              <w:rPr>
                <w:rFonts w:eastAsia="Times New Roman" w:cstheme="minorHAnsi"/>
                <w:b/>
                <w:bCs/>
                <w:sz w:val="18"/>
                <w:szCs w:val="18"/>
                <w:lang w:val="sr-Cyrl-RS" w:eastAsia="sr-Latn-RS"/>
              </w:rPr>
            </w:pPr>
            <w:r w:rsidRPr="00DF5B82">
              <w:rPr>
                <w:rFonts w:eastAsia="Times New Roman" w:cstheme="minorHAnsi"/>
                <w:b/>
                <w:bCs/>
                <w:sz w:val="18"/>
                <w:szCs w:val="18"/>
                <w:lang w:val="sr-Cyrl-RS" w:eastAsia="sr-Latn-RS"/>
              </w:rPr>
              <w:t>1005</w:t>
            </w:r>
          </w:p>
        </w:tc>
        <w:tc>
          <w:tcPr>
            <w:tcW w:w="4525" w:type="dxa"/>
            <w:tcBorders>
              <w:top w:val="nil"/>
              <w:left w:val="nil"/>
              <w:bottom w:val="single" w:sz="4" w:space="0" w:color="auto"/>
              <w:right w:val="single" w:sz="4" w:space="0" w:color="auto"/>
            </w:tcBorders>
            <w:shd w:val="clear" w:color="auto" w:fill="auto"/>
            <w:vAlign w:val="center"/>
            <w:hideMark/>
          </w:tcPr>
          <w:p w:rsidR="006C3984" w:rsidRPr="00DF5B82" w:rsidRDefault="006C3984" w:rsidP="00BC55FD">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Администрација, управљање и надзор у области борачко-инвалидске заштите и заштите цивилних инвалида рата</w:t>
            </w:r>
          </w:p>
        </w:tc>
        <w:tc>
          <w:tcPr>
            <w:tcW w:w="1788" w:type="dxa"/>
            <w:tcBorders>
              <w:top w:val="nil"/>
              <w:left w:val="nil"/>
              <w:bottom w:val="single" w:sz="4" w:space="0" w:color="auto"/>
              <w:right w:val="single" w:sz="4" w:space="0" w:color="auto"/>
            </w:tcBorders>
            <w:shd w:val="clear" w:color="auto" w:fill="auto"/>
            <w:noWrap/>
            <w:vAlign w:val="center"/>
            <w:hideMark/>
          </w:tcPr>
          <w:p w:rsidR="006C3984" w:rsidRPr="00DF5B82" w:rsidRDefault="00B57DD2" w:rsidP="00B57DD2">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9</w:t>
            </w:r>
            <w:r w:rsidR="006C3984" w:rsidRPr="00DF5B82">
              <w:rPr>
                <w:rFonts w:eastAsia="Times New Roman" w:cstheme="minorHAnsi"/>
                <w:sz w:val="18"/>
                <w:szCs w:val="18"/>
                <w:lang w:val="sr-Cyrl-RS" w:eastAsia="sr-Latn-RS"/>
              </w:rPr>
              <w:t>.</w:t>
            </w:r>
            <w:r w:rsidRPr="00DF5B82">
              <w:rPr>
                <w:rFonts w:eastAsia="Times New Roman" w:cstheme="minorHAnsi"/>
                <w:sz w:val="18"/>
                <w:szCs w:val="18"/>
                <w:lang w:val="sr-Cyrl-RS" w:eastAsia="sr-Latn-RS"/>
              </w:rPr>
              <w:t>423</w:t>
            </w:r>
            <w:r w:rsidR="006C3984" w:rsidRPr="00DF5B82">
              <w:rPr>
                <w:rFonts w:eastAsia="Times New Roman" w:cstheme="minorHAnsi"/>
                <w:sz w:val="18"/>
                <w:szCs w:val="18"/>
                <w:lang w:val="sr-Cyrl-RS" w:eastAsia="sr-Latn-RS"/>
              </w:rPr>
              <w:t>.</w:t>
            </w:r>
            <w:r w:rsidRPr="00DF5B82">
              <w:rPr>
                <w:rFonts w:eastAsia="Times New Roman" w:cstheme="minorHAnsi"/>
                <w:sz w:val="18"/>
                <w:szCs w:val="18"/>
                <w:lang w:val="sr-Cyrl-RS" w:eastAsia="sr-Latn-RS"/>
              </w:rPr>
              <w:t>235</w:t>
            </w:r>
            <w:r w:rsidR="006C3984" w:rsidRPr="00DF5B82">
              <w:rPr>
                <w:rFonts w:eastAsia="Times New Roman" w:cstheme="minorHAnsi"/>
                <w:sz w:val="18"/>
                <w:szCs w:val="18"/>
                <w:lang w:val="sr-Cyrl-RS" w:eastAsia="sr-Latn-RS"/>
              </w:rPr>
              <w:t>,</w:t>
            </w:r>
            <w:r w:rsidRPr="00DF5B82">
              <w:rPr>
                <w:rFonts w:eastAsia="Times New Roman" w:cstheme="minorHAnsi"/>
                <w:sz w:val="18"/>
                <w:szCs w:val="18"/>
                <w:lang w:val="sr-Cyrl-RS" w:eastAsia="sr-Latn-RS"/>
              </w:rPr>
              <w:t>59</w:t>
            </w:r>
          </w:p>
        </w:tc>
        <w:tc>
          <w:tcPr>
            <w:tcW w:w="1617" w:type="dxa"/>
            <w:tcBorders>
              <w:top w:val="nil"/>
              <w:left w:val="nil"/>
              <w:bottom w:val="single" w:sz="4" w:space="0" w:color="auto"/>
              <w:right w:val="single" w:sz="4" w:space="0" w:color="auto"/>
            </w:tcBorders>
            <w:shd w:val="clear" w:color="auto" w:fill="auto"/>
            <w:noWrap/>
            <w:vAlign w:val="center"/>
            <w:hideMark/>
          </w:tcPr>
          <w:p w:rsidR="006C3984" w:rsidRPr="00DF5B82" w:rsidRDefault="00B57DD2" w:rsidP="00B57DD2">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8</w:t>
            </w:r>
            <w:r w:rsidR="006C3984" w:rsidRPr="00DF5B82">
              <w:rPr>
                <w:rFonts w:eastAsia="Times New Roman" w:cstheme="minorHAnsi"/>
                <w:sz w:val="18"/>
                <w:szCs w:val="18"/>
                <w:lang w:val="sr-Cyrl-RS" w:eastAsia="sr-Latn-RS"/>
              </w:rPr>
              <w:t>.5</w:t>
            </w:r>
            <w:r w:rsidRPr="00DF5B82">
              <w:rPr>
                <w:rFonts w:eastAsia="Times New Roman" w:cstheme="minorHAnsi"/>
                <w:sz w:val="18"/>
                <w:szCs w:val="18"/>
                <w:lang w:val="sr-Cyrl-RS" w:eastAsia="sr-Latn-RS"/>
              </w:rPr>
              <w:t>00</w:t>
            </w:r>
            <w:r w:rsidR="006C3984" w:rsidRPr="00DF5B82">
              <w:rPr>
                <w:rFonts w:eastAsia="Times New Roman" w:cstheme="minorHAnsi"/>
                <w:sz w:val="18"/>
                <w:szCs w:val="18"/>
                <w:lang w:val="sr-Cyrl-RS" w:eastAsia="sr-Latn-RS"/>
              </w:rPr>
              <w:t>.528,96</w:t>
            </w:r>
          </w:p>
        </w:tc>
        <w:tc>
          <w:tcPr>
            <w:tcW w:w="875" w:type="dxa"/>
            <w:tcBorders>
              <w:top w:val="nil"/>
              <w:left w:val="nil"/>
              <w:bottom w:val="single" w:sz="4" w:space="0" w:color="auto"/>
              <w:right w:val="single" w:sz="4" w:space="0" w:color="auto"/>
            </w:tcBorders>
            <w:shd w:val="clear" w:color="auto" w:fill="auto"/>
            <w:noWrap/>
            <w:vAlign w:val="center"/>
            <w:hideMark/>
          </w:tcPr>
          <w:p w:rsidR="006C3984" w:rsidRPr="00DF5B82" w:rsidRDefault="00B57DD2" w:rsidP="00B57DD2">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90</w:t>
            </w:r>
            <w:r w:rsidR="006C3984" w:rsidRPr="00DF5B82">
              <w:rPr>
                <w:rFonts w:eastAsia="Times New Roman" w:cstheme="minorHAnsi"/>
                <w:sz w:val="18"/>
                <w:szCs w:val="18"/>
                <w:lang w:val="sr-Cyrl-RS" w:eastAsia="sr-Latn-RS"/>
              </w:rPr>
              <w:t>,</w:t>
            </w:r>
            <w:r w:rsidRPr="00DF5B82">
              <w:rPr>
                <w:rFonts w:eastAsia="Times New Roman" w:cstheme="minorHAnsi"/>
                <w:sz w:val="18"/>
                <w:szCs w:val="18"/>
                <w:lang w:val="sr-Cyrl-RS" w:eastAsia="sr-Latn-RS"/>
              </w:rPr>
              <w:t>21</w:t>
            </w:r>
          </w:p>
        </w:tc>
      </w:tr>
      <w:tr w:rsidR="00DF5B82" w:rsidRPr="00DF5B82" w:rsidTr="00BC55FD">
        <w:trPr>
          <w:trHeight w:val="284"/>
        </w:trPr>
        <w:tc>
          <w:tcPr>
            <w:tcW w:w="2504" w:type="dxa"/>
            <w:gridSpan w:val="2"/>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6C3984" w:rsidRPr="00DF5B82" w:rsidRDefault="006C3984" w:rsidP="00BC55FD">
            <w:pPr>
              <w:spacing w:after="0" w:line="240" w:lineRule="auto"/>
              <w:jc w:val="center"/>
              <w:rPr>
                <w:rFonts w:eastAsia="Times New Roman" w:cstheme="minorHAnsi"/>
                <w:b/>
                <w:bCs/>
                <w:sz w:val="18"/>
                <w:szCs w:val="18"/>
                <w:lang w:eastAsia="sr-Latn-RS"/>
              </w:rPr>
            </w:pPr>
          </w:p>
        </w:tc>
        <w:tc>
          <w:tcPr>
            <w:tcW w:w="4525" w:type="dxa"/>
            <w:tcBorders>
              <w:top w:val="nil"/>
              <w:left w:val="nil"/>
              <w:bottom w:val="single" w:sz="4" w:space="0" w:color="auto"/>
              <w:right w:val="single" w:sz="4" w:space="0" w:color="auto"/>
            </w:tcBorders>
            <w:shd w:val="clear" w:color="000000" w:fill="FDE9D9"/>
            <w:noWrap/>
            <w:vAlign w:val="center"/>
            <w:hideMark/>
          </w:tcPr>
          <w:p w:rsidR="006C3984" w:rsidRPr="00DF5B82" w:rsidRDefault="006C3984" w:rsidP="00BC55FD">
            <w:pPr>
              <w:spacing w:after="0" w:line="240" w:lineRule="auto"/>
              <w:jc w:val="center"/>
              <w:rPr>
                <w:rFonts w:eastAsia="Times New Roman" w:cstheme="minorHAnsi"/>
                <w:b/>
                <w:bCs/>
                <w:sz w:val="18"/>
                <w:szCs w:val="18"/>
                <w:lang w:eastAsia="sr-Latn-RS"/>
              </w:rPr>
            </w:pPr>
            <w:r w:rsidRPr="00DF5B82">
              <w:rPr>
                <w:rFonts w:eastAsia="Times New Roman" w:cstheme="minorHAnsi"/>
                <w:b/>
                <w:bCs/>
                <w:sz w:val="18"/>
                <w:szCs w:val="18"/>
                <w:lang w:eastAsia="sr-Latn-RS"/>
              </w:rPr>
              <w:t>УКУПНО ЗА ПРОГРАМ</w:t>
            </w:r>
          </w:p>
        </w:tc>
        <w:tc>
          <w:tcPr>
            <w:tcW w:w="1788" w:type="dxa"/>
            <w:tcBorders>
              <w:top w:val="nil"/>
              <w:left w:val="nil"/>
              <w:bottom w:val="single" w:sz="4" w:space="0" w:color="auto"/>
              <w:right w:val="single" w:sz="4" w:space="0" w:color="auto"/>
            </w:tcBorders>
            <w:shd w:val="clear" w:color="000000" w:fill="FDE9D9"/>
            <w:noWrap/>
            <w:vAlign w:val="center"/>
            <w:hideMark/>
          </w:tcPr>
          <w:p w:rsidR="006C3984" w:rsidRPr="00DF5B82" w:rsidRDefault="00B57DD2" w:rsidP="00B57DD2">
            <w:pPr>
              <w:spacing w:after="0" w:line="240" w:lineRule="auto"/>
              <w:jc w:val="right"/>
              <w:rPr>
                <w:rFonts w:eastAsia="Times New Roman" w:cstheme="minorHAnsi"/>
                <w:b/>
                <w:bCs/>
                <w:sz w:val="18"/>
                <w:szCs w:val="18"/>
                <w:lang w:val="sr-Cyrl-RS" w:eastAsia="sr-Latn-RS"/>
              </w:rPr>
            </w:pPr>
            <w:r w:rsidRPr="00DF5B82">
              <w:rPr>
                <w:rFonts w:eastAsia="Times New Roman" w:cstheme="minorHAnsi"/>
                <w:b/>
                <w:bCs/>
                <w:sz w:val="18"/>
                <w:szCs w:val="18"/>
                <w:lang w:val="sr-Cyrl-RS" w:eastAsia="sr-Latn-RS"/>
              </w:rPr>
              <w:t>16</w:t>
            </w:r>
            <w:r w:rsidR="006C3984" w:rsidRPr="00DF5B82">
              <w:rPr>
                <w:rFonts w:eastAsia="Times New Roman" w:cstheme="minorHAnsi"/>
                <w:b/>
                <w:bCs/>
                <w:sz w:val="18"/>
                <w:szCs w:val="18"/>
                <w:lang w:val="sr-Cyrl-RS" w:eastAsia="sr-Latn-RS"/>
              </w:rPr>
              <w:t>.</w:t>
            </w:r>
            <w:r w:rsidRPr="00DF5B82">
              <w:rPr>
                <w:rFonts w:eastAsia="Times New Roman" w:cstheme="minorHAnsi"/>
                <w:b/>
                <w:bCs/>
                <w:sz w:val="18"/>
                <w:szCs w:val="18"/>
                <w:lang w:val="sr-Cyrl-RS" w:eastAsia="sr-Latn-RS"/>
              </w:rPr>
              <w:t>423</w:t>
            </w:r>
            <w:r w:rsidR="006C3984" w:rsidRPr="00DF5B82">
              <w:rPr>
                <w:rFonts w:eastAsia="Times New Roman" w:cstheme="minorHAnsi"/>
                <w:b/>
                <w:bCs/>
                <w:sz w:val="18"/>
                <w:szCs w:val="18"/>
                <w:lang w:val="sr-Cyrl-RS" w:eastAsia="sr-Latn-RS"/>
              </w:rPr>
              <w:t>.</w:t>
            </w:r>
            <w:r w:rsidRPr="00DF5B82">
              <w:rPr>
                <w:rFonts w:eastAsia="Times New Roman" w:cstheme="minorHAnsi"/>
                <w:b/>
                <w:bCs/>
                <w:sz w:val="18"/>
                <w:szCs w:val="18"/>
                <w:lang w:val="sr-Cyrl-RS" w:eastAsia="sr-Latn-RS"/>
              </w:rPr>
              <w:t>235</w:t>
            </w:r>
            <w:r w:rsidR="006C3984" w:rsidRPr="00DF5B82">
              <w:rPr>
                <w:rFonts w:eastAsia="Times New Roman" w:cstheme="minorHAnsi"/>
                <w:b/>
                <w:bCs/>
                <w:sz w:val="18"/>
                <w:szCs w:val="18"/>
                <w:lang w:val="sr-Cyrl-RS" w:eastAsia="sr-Latn-RS"/>
              </w:rPr>
              <w:t>,</w:t>
            </w:r>
            <w:r w:rsidRPr="00DF5B82">
              <w:rPr>
                <w:rFonts w:eastAsia="Times New Roman" w:cstheme="minorHAnsi"/>
                <w:b/>
                <w:bCs/>
                <w:sz w:val="18"/>
                <w:szCs w:val="18"/>
                <w:lang w:val="sr-Cyrl-RS" w:eastAsia="sr-Latn-RS"/>
              </w:rPr>
              <w:t>59</w:t>
            </w:r>
          </w:p>
        </w:tc>
        <w:tc>
          <w:tcPr>
            <w:tcW w:w="1617" w:type="dxa"/>
            <w:tcBorders>
              <w:top w:val="nil"/>
              <w:left w:val="nil"/>
              <w:bottom w:val="single" w:sz="4" w:space="0" w:color="auto"/>
              <w:right w:val="single" w:sz="4" w:space="0" w:color="auto"/>
            </w:tcBorders>
            <w:shd w:val="clear" w:color="000000" w:fill="FDE9D9"/>
            <w:noWrap/>
            <w:vAlign w:val="center"/>
            <w:hideMark/>
          </w:tcPr>
          <w:p w:rsidR="006C3984" w:rsidRPr="00DF5B82" w:rsidRDefault="006C3984" w:rsidP="00B57DD2">
            <w:pPr>
              <w:spacing w:after="0" w:line="240" w:lineRule="auto"/>
              <w:jc w:val="right"/>
              <w:rPr>
                <w:rFonts w:eastAsia="Times New Roman" w:cstheme="minorHAnsi"/>
                <w:b/>
                <w:bCs/>
                <w:sz w:val="18"/>
                <w:szCs w:val="18"/>
                <w:lang w:val="sr-Cyrl-RS" w:eastAsia="sr-Latn-RS"/>
              </w:rPr>
            </w:pPr>
            <w:r w:rsidRPr="00DF5B82">
              <w:rPr>
                <w:rFonts w:eastAsia="Times New Roman" w:cstheme="minorHAnsi"/>
                <w:b/>
                <w:bCs/>
                <w:sz w:val="18"/>
                <w:szCs w:val="18"/>
                <w:lang w:val="sr-Cyrl-RS" w:eastAsia="sr-Latn-RS"/>
              </w:rPr>
              <w:t>1</w:t>
            </w:r>
            <w:r w:rsidR="00B57DD2" w:rsidRPr="00DF5B82">
              <w:rPr>
                <w:rFonts w:eastAsia="Times New Roman" w:cstheme="minorHAnsi"/>
                <w:b/>
                <w:bCs/>
                <w:sz w:val="18"/>
                <w:szCs w:val="18"/>
                <w:lang w:val="sr-Cyrl-RS" w:eastAsia="sr-Latn-RS"/>
              </w:rPr>
              <w:t>5</w:t>
            </w:r>
            <w:r w:rsidRPr="00DF5B82">
              <w:rPr>
                <w:rFonts w:eastAsia="Times New Roman" w:cstheme="minorHAnsi"/>
                <w:b/>
                <w:bCs/>
                <w:sz w:val="18"/>
                <w:szCs w:val="18"/>
                <w:lang w:val="sr-Cyrl-RS" w:eastAsia="sr-Latn-RS"/>
              </w:rPr>
              <w:t>.</w:t>
            </w:r>
            <w:r w:rsidR="00B57DD2" w:rsidRPr="00DF5B82">
              <w:rPr>
                <w:rFonts w:eastAsia="Times New Roman" w:cstheme="minorHAnsi"/>
                <w:b/>
                <w:bCs/>
                <w:sz w:val="18"/>
                <w:szCs w:val="18"/>
                <w:lang w:val="sr-Cyrl-RS" w:eastAsia="sr-Latn-RS"/>
              </w:rPr>
              <w:t>492</w:t>
            </w:r>
            <w:r w:rsidRPr="00DF5B82">
              <w:rPr>
                <w:rFonts w:eastAsia="Times New Roman" w:cstheme="minorHAnsi"/>
                <w:b/>
                <w:bCs/>
                <w:sz w:val="18"/>
                <w:szCs w:val="18"/>
                <w:lang w:val="sr-Cyrl-RS" w:eastAsia="sr-Latn-RS"/>
              </w:rPr>
              <w:t>.</w:t>
            </w:r>
            <w:r w:rsidR="00B57DD2" w:rsidRPr="00DF5B82">
              <w:rPr>
                <w:rFonts w:eastAsia="Times New Roman" w:cstheme="minorHAnsi"/>
                <w:b/>
                <w:bCs/>
                <w:sz w:val="18"/>
                <w:szCs w:val="18"/>
                <w:lang w:val="sr-Cyrl-RS" w:eastAsia="sr-Latn-RS"/>
              </w:rPr>
              <w:t>343</w:t>
            </w:r>
            <w:r w:rsidRPr="00DF5B82">
              <w:rPr>
                <w:rFonts w:eastAsia="Times New Roman" w:cstheme="minorHAnsi"/>
                <w:b/>
                <w:bCs/>
                <w:sz w:val="18"/>
                <w:szCs w:val="18"/>
                <w:lang w:val="sr-Cyrl-RS" w:eastAsia="sr-Latn-RS"/>
              </w:rPr>
              <w:t>,</w:t>
            </w:r>
            <w:r w:rsidR="00B57DD2" w:rsidRPr="00DF5B82">
              <w:rPr>
                <w:rFonts w:eastAsia="Times New Roman" w:cstheme="minorHAnsi"/>
                <w:b/>
                <w:bCs/>
                <w:sz w:val="18"/>
                <w:szCs w:val="18"/>
                <w:lang w:val="sr-Cyrl-RS" w:eastAsia="sr-Latn-RS"/>
              </w:rPr>
              <w:t>13</w:t>
            </w:r>
          </w:p>
        </w:tc>
        <w:tc>
          <w:tcPr>
            <w:tcW w:w="875" w:type="dxa"/>
            <w:tcBorders>
              <w:top w:val="nil"/>
              <w:left w:val="nil"/>
              <w:bottom w:val="single" w:sz="4" w:space="0" w:color="auto"/>
              <w:right w:val="single" w:sz="4" w:space="0" w:color="auto"/>
            </w:tcBorders>
            <w:shd w:val="clear" w:color="000000" w:fill="FDE9D9"/>
            <w:noWrap/>
            <w:vAlign w:val="center"/>
            <w:hideMark/>
          </w:tcPr>
          <w:p w:rsidR="006C3984" w:rsidRPr="00DF5B82" w:rsidRDefault="00B57DD2" w:rsidP="00B57DD2">
            <w:pPr>
              <w:spacing w:after="0" w:line="240" w:lineRule="auto"/>
              <w:jc w:val="right"/>
              <w:rPr>
                <w:rFonts w:eastAsia="Times New Roman" w:cstheme="minorHAnsi"/>
                <w:b/>
                <w:bCs/>
                <w:sz w:val="18"/>
                <w:szCs w:val="18"/>
                <w:lang w:val="sr-Cyrl-RS" w:eastAsia="sr-Latn-RS"/>
              </w:rPr>
            </w:pPr>
            <w:r w:rsidRPr="00DF5B82">
              <w:rPr>
                <w:rFonts w:eastAsia="Times New Roman" w:cstheme="minorHAnsi"/>
                <w:b/>
                <w:bCs/>
                <w:sz w:val="18"/>
                <w:szCs w:val="18"/>
                <w:lang w:val="sr-Cyrl-RS" w:eastAsia="sr-Latn-RS"/>
              </w:rPr>
              <w:t>94</w:t>
            </w:r>
            <w:r w:rsidR="006C3984" w:rsidRPr="00DF5B82">
              <w:rPr>
                <w:rFonts w:eastAsia="Times New Roman" w:cstheme="minorHAnsi"/>
                <w:b/>
                <w:bCs/>
                <w:sz w:val="18"/>
                <w:szCs w:val="18"/>
                <w:lang w:val="sr-Cyrl-RS" w:eastAsia="sr-Latn-RS"/>
              </w:rPr>
              <w:t>,</w:t>
            </w:r>
            <w:r w:rsidRPr="00DF5B82">
              <w:rPr>
                <w:rFonts w:eastAsia="Times New Roman" w:cstheme="minorHAnsi"/>
                <w:b/>
                <w:bCs/>
                <w:sz w:val="18"/>
                <w:szCs w:val="18"/>
                <w:lang w:val="sr-Cyrl-RS" w:eastAsia="sr-Latn-RS"/>
              </w:rPr>
              <w:t>33</w:t>
            </w:r>
          </w:p>
        </w:tc>
      </w:tr>
      <w:tr w:rsidR="00DF5B82" w:rsidRPr="00DF5B82" w:rsidTr="00BC55FD">
        <w:trPr>
          <w:trHeight w:val="284"/>
        </w:trPr>
        <w:tc>
          <w:tcPr>
            <w:tcW w:w="1291" w:type="dxa"/>
            <w:tcBorders>
              <w:top w:val="nil"/>
              <w:left w:val="single" w:sz="4" w:space="0" w:color="auto"/>
              <w:bottom w:val="nil"/>
              <w:right w:val="nil"/>
            </w:tcBorders>
            <w:shd w:val="clear" w:color="auto" w:fill="auto"/>
            <w:noWrap/>
            <w:vAlign w:val="center"/>
            <w:hideMark/>
          </w:tcPr>
          <w:p w:rsidR="006C3984" w:rsidRPr="00DF5B82" w:rsidRDefault="006C3984" w:rsidP="00BC55FD">
            <w:pPr>
              <w:spacing w:after="0" w:line="240" w:lineRule="auto"/>
              <w:jc w:val="center"/>
              <w:rPr>
                <w:rFonts w:eastAsia="Times New Roman" w:cstheme="minorHAnsi"/>
                <w:sz w:val="18"/>
                <w:szCs w:val="18"/>
                <w:lang w:eastAsia="sr-Latn-RS"/>
              </w:rPr>
            </w:pPr>
          </w:p>
        </w:tc>
        <w:tc>
          <w:tcPr>
            <w:tcW w:w="1213" w:type="dxa"/>
            <w:tcBorders>
              <w:top w:val="nil"/>
              <w:left w:val="nil"/>
              <w:bottom w:val="nil"/>
              <w:right w:val="nil"/>
            </w:tcBorders>
            <w:shd w:val="clear" w:color="auto" w:fill="auto"/>
            <w:noWrap/>
            <w:vAlign w:val="center"/>
            <w:hideMark/>
          </w:tcPr>
          <w:p w:rsidR="006C3984" w:rsidRPr="00DF5B82" w:rsidRDefault="006C3984" w:rsidP="00BC55FD">
            <w:pPr>
              <w:spacing w:after="0" w:line="240" w:lineRule="auto"/>
              <w:jc w:val="center"/>
              <w:rPr>
                <w:rFonts w:eastAsia="Times New Roman" w:cstheme="minorHAnsi"/>
                <w:sz w:val="18"/>
                <w:szCs w:val="18"/>
                <w:lang w:eastAsia="sr-Latn-RS"/>
              </w:rPr>
            </w:pPr>
          </w:p>
        </w:tc>
        <w:tc>
          <w:tcPr>
            <w:tcW w:w="4525" w:type="dxa"/>
            <w:tcBorders>
              <w:top w:val="nil"/>
              <w:left w:val="nil"/>
              <w:bottom w:val="nil"/>
              <w:right w:val="nil"/>
            </w:tcBorders>
            <w:shd w:val="clear" w:color="auto" w:fill="auto"/>
            <w:noWrap/>
            <w:vAlign w:val="center"/>
            <w:hideMark/>
          </w:tcPr>
          <w:p w:rsidR="006C3984" w:rsidRPr="00DF5B82" w:rsidRDefault="006C3984" w:rsidP="00BC55FD">
            <w:pPr>
              <w:spacing w:after="0" w:line="240" w:lineRule="auto"/>
              <w:jc w:val="center"/>
              <w:rPr>
                <w:rFonts w:eastAsia="Times New Roman" w:cstheme="minorHAnsi"/>
                <w:sz w:val="18"/>
                <w:szCs w:val="18"/>
                <w:lang w:eastAsia="sr-Latn-RS"/>
              </w:rPr>
            </w:pPr>
          </w:p>
        </w:tc>
        <w:tc>
          <w:tcPr>
            <w:tcW w:w="1788" w:type="dxa"/>
            <w:tcBorders>
              <w:top w:val="nil"/>
              <w:left w:val="nil"/>
              <w:bottom w:val="nil"/>
              <w:right w:val="nil"/>
            </w:tcBorders>
            <w:shd w:val="clear" w:color="auto" w:fill="auto"/>
            <w:noWrap/>
            <w:vAlign w:val="center"/>
            <w:hideMark/>
          </w:tcPr>
          <w:p w:rsidR="006C3984" w:rsidRPr="00DF5B82" w:rsidRDefault="006C3984" w:rsidP="00BC55FD">
            <w:pPr>
              <w:spacing w:after="0" w:line="240" w:lineRule="auto"/>
              <w:jc w:val="right"/>
              <w:rPr>
                <w:rFonts w:eastAsia="Times New Roman" w:cstheme="minorHAnsi"/>
                <w:sz w:val="18"/>
                <w:szCs w:val="18"/>
                <w:lang w:eastAsia="sr-Latn-RS"/>
              </w:rPr>
            </w:pPr>
          </w:p>
        </w:tc>
        <w:tc>
          <w:tcPr>
            <w:tcW w:w="1617" w:type="dxa"/>
            <w:tcBorders>
              <w:top w:val="nil"/>
              <w:left w:val="nil"/>
              <w:bottom w:val="nil"/>
              <w:right w:val="nil"/>
            </w:tcBorders>
            <w:shd w:val="clear" w:color="auto" w:fill="auto"/>
            <w:noWrap/>
            <w:vAlign w:val="center"/>
            <w:hideMark/>
          </w:tcPr>
          <w:p w:rsidR="006C3984" w:rsidRPr="00DF5B82" w:rsidRDefault="006C3984" w:rsidP="00BC55FD">
            <w:pPr>
              <w:spacing w:after="0" w:line="240" w:lineRule="auto"/>
              <w:jc w:val="right"/>
              <w:rPr>
                <w:rFonts w:eastAsia="Times New Roman" w:cstheme="minorHAnsi"/>
                <w:sz w:val="18"/>
                <w:szCs w:val="18"/>
                <w:lang w:eastAsia="sr-Latn-RS"/>
              </w:rPr>
            </w:pPr>
          </w:p>
        </w:tc>
        <w:tc>
          <w:tcPr>
            <w:tcW w:w="875" w:type="dxa"/>
            <w:tcBorders>
              <w:top w:val="nil"/>
              <w:left w:val="nil"/>
              <w:bottom w:val="nil"/>
              <w:right w:val="single" w:sz="4" w:space="0" w:color="auto"/>
            </w:tcBorders>
            <w:shd w:val="clear" w:color="auto" w:fill="auto"/>
            <w:noWrap/>
            <w:vAlign w:val="center"/>
            <w:hideMark/>
          </w:tcPr>
          <w:p w:rsidR="006C3984" w:rsidRPr="00DF5B82" w:rsidRDefault="006C3984" w:rsidP="00BC55FD">
            <w:pPr>
              <w:spacing w:after="0" w:line="240" w:lineRule="auto"/>
              <w:jc w:val="right"/>
              <w:rPr>
                <w:rFonts w:eastAsia="Times New Roman" w:cstheme="minorHAnsi"/>
                <w:sz w:val="18"/>
                <w:szCs w:val="18"/>
                <w:lang w:eastAsia="sr-Latn-RS"/>
              </w:rPr>
            </w:pPr>
          </w:p>
        </w:tc>
      </w:tr>
    </w:tbl>
    <w:p w:rsidR="007519E0" w:rsidRPr="00DF5B82" w:rsidRDefault="007519E0">
      <w:r w:rsidRPr="00DF5B82">
        <w:br w:type="page"/>
      </w:r>
    </w:p>
    <w:tbl>
      <w:tblPr>
        <w:tblW w:w="11309" w:type="dxa"/>
        <w:tblInd w:w="-890" w:type="dxa"/>
        <w:tblLook w:val="04A0" w:firstRow="1" w:lastRow="0" w:firstColumn="1" w:lastColumn="0" w:noHBand="0" w:noVBand="1"/>
      </w:tblPr>
      <w:tblGrid>
        <w:gridCol w:w="1291"/>
        <w:gridCol w:w="1213"/>
        <w:gridCol w:w="4525"/>
        <w:gridCol w:w="1788"/>
        <w:gridCol w:w="1617"/>
        <w:gridCol w:w="875"/>
      </w:tblGrid>
      <w:tr w:rsidR="00DF5B82" w:rsidRPr="00DF5B82" w:rsidTr="007519E0">
        <w:trPr>
          <w:trHeight w:val="334"/>
        </w:trPr>
        <w:tc>
          <w:tcPr>
            <w:tcW w:w="1291"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6C3984" w:rsidRPr="00DF5B82" w:rsidRDefault="006C3984" w:rsidP="00BC55FD">
            <w:pPr>
              <w:spacing w:after="0" w:line="240" w:lineRule="auto"/>
              <w:jc w:val="center"/>
              <w:rPr>
                <w:rFonts w:eastAsia="Times New Roman" w:cstheme="minorHAnsi"/>
                <w:b/>
                <w:bCs/>
                <w:sz w:val="18"/>
                <w:szCs w:val="18"/>
                <w:lang w:val="sr-Cyrl-RS" w:eastAsia="sr-Latn-RS"/>
              </w:rPr>
            </w:pPr>
            <w:r w:rsidRPr="00DF5B82">
              <w:rPr>
                <w:rFonts w:eastAsia="Times New Roman" w:cstheme="minorHAnsi"/>
                <w:b/>
                <w:bCs/>
                <w:sz w:val="18"/>
                <w:szCs w:val="18"/>
                <w:lang w:val="sr-Cyrl-RS" w:eastAsia="sr-Latn-RS"/>
              </w:rPr>
              <w:lastRenderedPageBreak/>
              <w:t>1001</w:t>
            </w:r>
          </w:p>
        </w:tc>
        <w:tc>
          <w:tcPr>
            <w:tcW w:w="1213" w:type="dxa"/>
            <w:tcBorders>
              <w:top w:val="single" w:sz="4" w:space="0" w:color="auto"/>
              <w:left w:val="nil"/>
              <w:bottom w:val="single" w:sz="4" w:space="0" w:color="auto"/>
              <w:right w:val="nil"/>
            </w:tcBorders>
            <w:shd w:val="clear" w:color="000000" w:fill="DAEEF3"/>
            <w:noWrap/>
            <w:vAlign w:val="center"/>
            <w:hideMark/>
          </w:tcPr>
          <w:p w:rsidR="006C3984" w:rsidRPr="00DF5B82" w:rsidRDefault="006C3984" w:rsidP="00BC55FD">
            <w:pPr>
              <w:spacing w:after="0" w:line="240" w:lineRule="auto"/>
              <w:jc w:val="center"/>
              <w:rPr>
                <w:rFonts w:eastAsia="Times New Roman" w:cstheme="minorHAnsi"/>
                <w:b/>
                <w:bCs/>
                <w:sz w:val="18"/>
                <w:szCs w:val="18"/>
                <w:lang w:eastAsia="sr-Latn-RS"/>
              </w:rPr>
            </w:pPr>
          </w:p>
        </w:tc>
        <w:tc>
          <w:tcPr>
            <w:tcW w:w="4525" w:type="dxa"/>
            <w:tcBorders>
              <w:top w:val="single" w:sz="4" w:space="0" w:color="auto"/>
              <w:left w:val="nil"/>
              <w:bottom w:val="single" w:sz="4" w:space="0" w:color="auto"/>
              <w:right w:val="nil"/>
            </w:tcBorders>
            <w:shd w:val="clear" w:color="000000" w:fill="DAEEF3"/>
            <w:noWrap/>
            <w:vAlign w:val="center"/>
            <w:hideMark/>
          </w:tcPr>
          <w:p w:rsidR="006C3984" w:rsidRPr="00DF5B82" w:rsidRDefault="006C3984" w:rsidP="00BC55FD">
            <w:pPr>
              <w:spacing w:after="0" w:line="240" w:lineRule="auto"/>
              <w:jc w:val="center"/>
              <w:rPr>
                <w:rFonts w:eastAsia="Times New Roman" w:cstheme="minorHAnsi"/>
                <w:b/>
                <w:bCs/>
                <w:sz w:val="18"/>
                <w:szCs w:val="18"/>
                <w:lang w:eastAsia="sr-Latn-RS"/>
              </w:rPr>
            </w:pPr>
            <w:r w:rsidRPr="00DF5B82">
              <w:rPr>
                <w:rFonts w:eastAsia="Times New Roman" w:cstheme="minorHAnsi"/>
                <w:bCs/>
                <w:i/>
                <w:sz w:val="18"/>
                <w:szCs w:val="18"/>
                <w:lang w:val="sr-Cyrl-RS" w:eastAsia="sr-Latn-RS"/>
              </w:rPr>
              <w:t>Унапређење и заштита људских и мањинских права и слобода</w:t>
            </w:r>
          </w:p>
        </w:tc>
        <w:tc>
          <w:tcPr>
            <w:tcW w:w="1788" w:type="dxa"/>
            <w:tcBorders>
              <w:top w:val="single" w:sz="4" w:space="0" w:color="auto"/>
              <w:left w:val="nil"/>
              <w:bottom w:val="single" w:sz="4" w:space="0" w:color="auto"/>
              <w:right w:val="nil"/>
            </w:tcBorders>
            <w:shd w:val="clear" w:color="000000" w:fill="DAEEF3"/>
            <w:noWrap/>
            <w:vAlign w:val="center"/>
            <w:hideMark/>
          </w:tcPr>
          <w:p w:rsidR="006C3984" w:rsidRPr="00DF5B82" w:rsidRDefault="006C3984" w:rsidP="00BC55FD">
            <w:pPr>
              <w:spacing w:after="0" w:line="240" w:lineRule="auto"/>
              <w:jc w:val="right"/>
              <w:rPr>
                <w:rFonts w:eastAsia="Times New Roman" w:cstheme="minorHAnsi"/>
                <w:b/>
                <w:bCs/>
                <w:sz w:val="18"/>
                <w:szCs w:val="18"/>
                <w:lang w:eastAsia="sr-Latn-RS"/>
              </w:rPr>
            </w:pPr>
          </w:p>
        </w:tc>
        <w:tc>
          <w:tcPr>
            <w:tcW w:w="1617" w:type="dxa"/>
            <w:tcBorders>
              <w:top w:val="single" w:sz="4" w:space="0" w:color="auto"/>
              <w:left w:val="nil"/>
              <w:bottom w:val="single" w:sz="4" w:space="0" w:color="auto"/>
              <w:right w:val="nil"/>
            </w:tcBorders>
            <w:shd w:val="clear" w:color="000000" w:fill="DAEEF3"/>
            <w:noWrap/>
            <w:vAlign w:val="center"/>
            <w:hideMark/>
          </w:tcPr>
          <w:p w:rsidR="006C3984" w:rsidRPr="00DF5B82" w:rsidRDefault="006C3984" w:rsidP="00BC55FD">
            <w:pPr>
              <w:spacing w:after="0" w:line="240" w:lineRule="auto"/>
              <w:jc w:val="right"/>
              <w:rPr>
                <w:rFonts w:eastAsia="Times New Roman" w:cstheme="minorHAnsi"/>
                <w:b/>
                <w:bCs/>
                <w:sz w:val="18"/>
                <w:szCs w:val="18"/>
                <w:lang w:eastAsia="sr-Latn-RS"/>
              </w:rPr>
            </w:pPr>
          </w:p>
        </w:tc>
        <w:tc>
          <w:tcPr>
            <w:tcW w:w="875" w:type="dxa"/>
            <w:tcBorders>
              <w:top w:val="single" w:sz="4" w:space="0" w:color="auto"/>
              <w:left w:val="nil"/>
              <w:bottom w:val="single" w:sz="4" w:space="0" w:color="auto"/>
              <w:right w:val="single" w:sz="4" w:space="0" w:color="auto"/>
            </w:tcBorders>
            <w:shd w:val="clear" w:color="000000" w:fill="DAEEF3"/>
            <w:noWrap/>
            <w:vAlign w:val="center"/>
            <w:hideMark/>
          </w:tcPr>
          <w:p w:rsidR="006C3984" w:rsidRPr="00DF5B82" w:rsidRDefault="006C3984" w:rsidP="00BC55FD">
            <w:pPr>
              <w:spacing w:after="0" w:line="240" w:lineRule="auto"/>
              <w:jc w:val="right"/>
              <w:rPr>
                <w:rFonts w:eastAsia="Times New Roman" w:cstheme="minorHAnsi"/>
                <w:b/>
                <w:bCs/>
                <w:sz w:val="18"/>
                <w:szCs w:val="18"/>
                <w:lang w:eastAsia="sr-Latn-RS"/>
              </w:rPr>
            </w:pPr>
          </w:p>
        </w:tc>
      </w:tr>
      <w:tr w:rsidR="00DF5B82" w:rsidRPr="00DF5B82" w:rsidTr="007519E0">
        <w:trPr>
          <w:trHeight w:val="284"/>
        </w:trPr>
        <w:tc>
          <w:tcPr>
            <w:tcW w:w="1291" w:type="dxa"/>
            <w:vMerge w:val="restart"/>
            <w:tcBorders>
              <w:top w:val="nil"/>
              <w:left w:val="single" w:sz="4" w:space="0" w:color="auto"/>
              <w:right w:val="single" w:sz="4" w:space="0" w:color="auto"/>
            </w:tcBorders>
            <w:shd w:val="clear" w:color="auto" w:fill="auto"/>
            <w:noWrap/>
            <w:vAlign w:val="center"/>
            <w:hideMark/>
          </w:tcPr>
          <w:p w:rsidR="006C3984" w:rsidRPr="00DF5B82" w:rsidRDefault="006C3984" w:rsidP="00BC55FD">
            <w:pPr>
              <w:spacing w:after="0" w:line="240" w:lineRule="auto"/>
              <w:jc w:val="center"/>
              <w:rPr>
                <w:rFonts w:eastAsia="Times New Roman" w:cstheme="minorHAnsi"/>
                <w:sz w:val="18"/>
                <w:szCs w:val="18"/>
                <w:lang w:eastAsia="sr-Latn-RS"/>
              </w:rPr>
            </w:pPr>
          </w:p>
        </w:tc>
        <w:tc>
          <w:tcPr>
            <w:tcW w:w="1213" w:type="dxa"/>
            <w:tcBorders>
              <w:top w:val="nil"/>
              <w:left w:val="nil"/>
              <w:bottom w:val="single" w:sz="4" w:space="0" w:color="auto"/>
              <w:right w:val="single" w:sz="4" w:space="0" w:color="auto"/>
            </w:tcBorders>
            <w:shd w:val="clear" w:color="auto" w:fill="auto"/>
            <w:noWrap/>
            <w:vAlign w:val="center"/>
            <w:hideMark/>
          </w:tcPr>
          <w:p w:rsidR="006C3984" w:rsidRPr="00DF5B82" w:rsidRDefault="006C3984" w:rsidP="00BC55FD">
            <w:pPr>
              <w:spacing w:after="0" w:line="240" w:lineRule="auto"/>
              <w:jc w:val="center"/>
              <w:rPr>
                <w:rFonts w:eastAsia="Times New Roman" w:cstheme="minorHAnsi"/>
                <w:b/>
                <w:bCs/>
                <w:sz w:val="18"/>
                <w:szCs w:val="18"/>
                <w:lang w:val="sr-Cyrl-RS" w:eastAsia="sr-Latn-RS"/>
              </w:rPr>
            </w:pPr>
            <w:r w:rsidRPr="00DF5B82">
              <w:rPr>
                <w:rFonts w:eastAsia="Times New Roman" w:cstheme="minorHAnsi"/>
                <w:b/>
                <w:bCs/>
                <w:sz w:val="18"/>
                <w:szCs w:val="18"/>
                <w:lang w:val="sr-Cyrl-RS" w:eastAsia="sr-Latn-RS"/>
              </w:rPr>
              <w:t>1014</w:t>
            </w:r>
          </w:p>
        </w:tc>
        <w:tc>
          <w:tcPr>
            <w:tcW w:w="4525" w:type="dxa"/>
            <w:tcBorders>
              <w:top w:val="nil"/>
              <w:left w:val="nil"/>
              <w:bottom w:val="single" w:sz="4" w:space="0" w:color="auto"/>
              <w:right w:val="single" w:sz="4" w:space="0" w:color="auto"/>
            </w:tcBorders>
            <w:shd w:val="clear" w:color="auto" w:fill="auto"/>
            <w:vAlign w:val="center"/>
            <w:hideMark/>
          </w:tcPr>
          <w:p w:rsidR="006C3984" w:rsidRPr="00DF5B82" w:rsidRDefault="006C3984" w:rsidP="00BC55FD">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Африрмација родне равноправности</w:t>
            </w:r>
          </w:p>
        </w:tc>
        <w:tc>
          <w:tcPr>
            <w:tcW w:w="1788" w:type="dxa"/>
            <w:tcBorders>
              <w:top w:val="nil"/>
              <w:left w:val="nil"/>
              <w:bottom w:val="single" w:sz="4" w:space="0" w:color="auto"/>
              <w:right w:val="single" w:sz="4" w:space="0" w:color="auto"/>
            </w:tcBorders>
            <w:shd w:val="clear" w:color="auto" w:fill="auto"/>
            <w:noWrap/>
            <w:vAlign w:val="center"/>
            <w:hideMark/>
          </w:tcPr>
          <w:p w:rsidR="006C3984" w:rsidRPr="00DF5B82" w:rsidRDefault="00B57DD2" w:rsidP="00B57DD2">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4</w:t>
            </w:r>
            <w:r w:rsidR="006C3984" w:rsidRPr="00DF5B82">
              <w:rPr>
                <w:rFonts w:eastAsia="Times New Roman" w:cstheme="minorHAnsi"/>
                <w:sz w:val="18"/>
                <w:szCs w:val="18"/>
                <w:lang w:val="sr-Cyrl-RS" w:eastAsia="sr-Latn-RS"/>
              </w:rPr>
              <w:t>.</w:t>
            </w:r>
            <w:r w:rsidRPr="00DF5B82">
              <w:rPr>
                <w:rFonts w:eastAsia="Times New Roman" w:cstheme="minorHAnsi"/>
                <w:sz w:val="18"/>
                <w:szCs w:val="18"/>
                <w:lang w:val="sr-Cyrl-RS" w:eastAsia="sr-Latn-RS"/>
              </w:rPr>
              <w:t>931</w:t>
            </w:r>
            <w:r w:rsidR="006C3984" w:rsidRPr="00DF5B82">
              <w:rPr>
                <w:rFonts w:eastAsia="Times New Roman" w:cstheme="minorHAnsi"/>
                <w:sz w:val="18"/>
                <w:szCs w:val="18"/>
                <w:lang w:val="sr-Cyrl-RS" w:eastAsia="sr-Latn-RS"/>
              </w:rPr>
              <w:t>.000,00</w:t>
            </w:r>
          </w:p>
        </w:tc>
        <w:tc>
          <w:tcPr>
            <w:tcW w:w="1617" w:type="dxa"/>
            <w:tcBorders>
              <w:top w:val="nil"/>
              <w:left w:val="nil"/>
              <w:bottom w:val="single" w:sz="4" w:space="0" w:color="auto"/>
              <w:right w:val="single" w:sz="4" w:space="0" w:color="auto"/>
            </w:tcBorders>
            <w:shd w:val="clear" w:color="auto" w:fill="auto"/>
            <w:noWrap/>
            <w:vAlign w:val="center"/>
            <w:hideMark/>
          </w:tcPr>
          <w:p w:rsidR="006C3984" w:rsidRPr="00DF5B82" w:rsidRDefault="00B57DD2" w:rsidP="00B57DD2">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4</w:t>
            </w:r>
            <w:r w:rsidR="006C3984" w:rsidRPr="00DF5B82">
              <w:rPr>
                <w:rFonts w:eastAsia="Times New Roman" w:cstheme="minorHAnsi"/>
                <w:sz w:val="18"/>
                <w:szCs w:val="18"/>
                <w:lang w:val="sr-Cyrl-RS" w:eastAsia="sr-Latn-RS"/>
              </w:rPr>
              <w:t>.</w:t>
            </w:r>
            <w:r w:rsidRPr="00DF5B82">
              <w:rPr>
                <w:rFonts w:eastAsia="Times New Roman" w:cstheme="minorHAnsi"/>
                <w:sz w:val="18"/>
                <w:szCs w:val="18"/>
                <w:lang w:val="sr-Cyrl-RS" w:eastAsia="sr-Latn-RS"/>
              </w:rPr>
              <w:t>800</w:t>
            </w:r>
            <w:r w:rsidR="006C3984" w:rsidRPr="00DF5B82">
              <w:rPr>
                <w:rFonts w:eastAsia="Times New Roman" w:cstheme="minorHAnsi"/>
                <w:sz w:val="18"/>
                <w:szCs w:val="18"/>
                <w:lang w:val="sr-Cyrl-RS" w:eastAsia="sr-Latn-RS"/>
              </w:rPr>
              <w:t>.</w:t>
            </w:r>
            <w:r w:rsidRPr="00DF5B82">
              <w:rPr>
                <w:rFonts w:eastAsia="Times New Roman" w:cstheme="minorHAnsi"/>
                <w:sz w:val="18"/>
                <w:szCs w:val="18"/>
                <w:lang w:val="sr-Cyrl-RS" w:eastAsia="sr-Latn-RS"/>
              </w:rPr>
              <w:t>000</w:t>
            </w:r>
            <w:r w:rsidR="006C3984" w:rsidRPr="00DF5B82">
              <w:rPr>
                <w:rFonts w:eastAsia="Times New Roman" w:cstheme="minorHAnsi"/>
                <w:sz w:val="18"/>
                <w:szCs w:val="18"/>
                <w:lang w:val="sr-Cyrl-RS" w:eastAsia="sr-Latn-RS"/>
              </w:rPr>
              <w:t>,</w:t>
            </w:r>
            <w:r w:rsidRPr="00DF5B82">
              <w:rPr>
                <w:rFonts w:eastAsia="Times New Roman" w:cstheme="minorHAnsi"/>
                <w:sz w:val="18"/>
                <w:szCs w:val="18"/>
                <w:lang w:val="sr-Cyrl-RS" w:eastAsia="sr-Latn-RS"/>
              </w:rPr>
              <w:t>00</w:t>
            </w:r>
          </w:p>
        </w:tc>
        <w:tc>
          <w:tcPr>
            <w:tcW w:w="875" w:type="dxa"/>
            <w:tcBorders>
              <w:top w:val="nil"/>
              <w:left w:val="nil"/>
              <w:bottom w:val="single" w:sz="4" w:space="0" w:color="auto"/>
              <w:right w:val="single" w:sz="4" w:space="0" w:color="auto"/>
            </w:tcBorders>
            <w:shd w:val="clear" w:color="auto" w:fill="auto"/>
            <w:noWrap/>
            <w:vAlign w:val="center"/>
            <w:hideMark/>
          </w:tcPr>
          <w:p w:rsidR="006C3984" w:rsidRPr="00DF5B82" w:rsidRDefault="006C3984" w:rsidP="00B57DD2">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9</w:t>
            </w:r>
            <w:r w:rsidR="00B57DD2" w:rsidRPr="00DF5B82">
              <w:rPr>
                <w:rFonts w:eastAsia="Times New Roman" w:cstheme="minorHAnsi"/>
                <w:sz w:val="18"/>
                <w:szCs w:val="18"/>
                <w:lang w:val="sr-Cyrl-RS" w:eastAsia="sr-Latn-RS"/>
              </w:rPr>
              <w:t>7</w:t>
            </w:r>
            <w:r w:rsidRPr="00DF5B82">
              <w:rPr>
                <w:rFonts w:eastAsia="Times New Roman" w:cstheme="minorHAnsi"/>
                <w:sz w:val="18"/>
                <w:szCs w:val="18"/>
                <w:lang w:val="sr-Cyrl-RS" w:eastAsia="sr-Latn-RS"/>
              </w:rPr>
              <w:t>,</w:t>
            </w:r>
            <w:r w:rsidR="00B57DD2" w:rsidRPr="00DF5B82">
              <w:rPr>
                <w:rFonts w:eastAsia="Times New Roman" w:cstheme="minorHAnsi"/>
                <w:sz w:val="18"/>
                <w:szCs w:val="18"/>
                <w:lang w:val="sr-Cyrl-RS" w:eastAsia="sr-Latn-RS"/>
              </w:rPr>
              <w:t>34</w:t>
            </w:r>
          </w:p>
        </w:tc>
      </w:tr>
      <w:tr w:rsidR="00DF5B82" w:rsidRPr="00DF5B82" w:rsidTr="007519E0">
        <w:trPr>
          <w:trHeight w:val="284"/>
        </w:trPr>
        <w:tc>
          <w:tcPr>
            <w:tcW w:w="1291" w:type="dxa"/>
            <w:vMerge/>
            <w:tcBorders>
              <w:left w:val="single" w:sz="4" w:space="0" w:color="auto"/>
              <w:right w:val="single" w:sz="4" w:space="0" w:color="auto"/>
            </w:tcBorders>
            <w:vAlign w:val="center"/>
            <w:hideMark/>
          </w:tcPr>
          <w:p w:rsidR="006C3984" w:rsidRPr="00DF5B82" w:rsidRDefault="006C3984" w:rsidP="00BC55FD">
            <w:pPr>
              <w:spacing w:after="0" w:line="240" w:lineRule="auto"/>
              <w:jc w:val="center"/>
              <w:rPr>
                <w:rFonts w:eastAsia="Times New Roman" w:cstheme="minorHAnsi"/>
                <w:sz w:val="18"/>
                <w:szCs w:val="18"/>
                <w:lang w:eastAsia="sr-Latn-RS"/>
              </w:rPr>
            </w:pPr>
          </w:p>
        </w:tc>
        <w:tc>
          <w:tcPr>
            <w:tcW w:w="1213" w:type="dxa"/>
            <w:tcBorders>
              <w:top w:val="nil"/>
              <w:left w:val="nil"/>
              <w:bottom w:val="single" w:sz="4" w:space="0" w:color="auto"/>
              <w:right w:val="single" w:sz="4" w:space="0" w:color="auto"/>
            </w:tcBorders>
            <w:shd w:val="clear" w:color="auto" w:fill="auto"/>
            <w:noWrap/>
            <w:vAlign w:val="center"/>
            <w:hideMark/>
          </w:tcPr>
          <w:p w:rsidR="006C3984" w:rsidRPr="00DF5B82" w:rsidRDefault="006C3984" w:rsidP="00BC55FD">
            <w:pPr>
              <w:spacing w:after="0" w:line="240" w:lineRule="auto"/>
              <w:jc w:val="center"/>
              <w:rPr>
                <w:rFonts w:eastAsia="Times New Roman" w:cstheme="minorHAnsi"/>
                <w:b/>
                <w:bCs/>
                <w:sz w:val="18"/>
                <w:szCs w:val="18"/>
                <w:lang w:val="sr-Cyrl-RS" w:eastAsia="sr-Latn-RS"/>
              </w:rPr>
            </w:pPr>
            <w:r w:rsidRPr="00DF5B82">
              <w:rPr>
                <w:rFonts w:eastAsia="Times New Roman" w:cstheme="minorHAnsi"/>
                <w:b/>
                <w:bCs/>
                <w:sz w:val="18"/>
                <w:szCs w:val="18"/>
                <w:lang w:val="sr-Cyrl-RS" w:eastAsia="sr-Latn-RS"/>
              </w:rPr>
              <w:t>1015</w:t>
            </w:r>
          </w:p>
        </w:tc>
        <w:tc>
          <w:tcPr>
            <w:tcW w:w="4525" w:type="dxa"/>
            <w:tcBorders>
              <w:top w:val="nil"/>
              <w:left w:val="nil"/>
              <w:bottom w:val="single" w:sz="4" w:space="0" w:color="auto"/>
              <w:right w:val="single" w:sz="4" w:space="0" w:color="auto"/>
            </w:tcBorders>
            <w:shd w:val="clear" w:color="auto" w:fill="auto"/>
            <w:vAlign w:val="center"/>
            <w:hideMark/>
          </w:tcPr>
          <w:p w:rsidR="006C3984" w:rsidRPr="00DF5B82" w:rsidRDefault="006C3984" w:rsidP="00BC55FD">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Истраживачке, едукативне, промотивне, издаваћке и подстицајне активности у области равноправности полова</w:t>
            </w:r>
          </w:p>
        </w:tc>
        <w:tc>
          <w:tcPr>
            <w:tcW w:w="1788" w:type="dxa"/>
            <w:tcBorders>
              <w:top w:val="nil"/>
              <w:left w:val="nil"/>
              <w:bottom w:val="single" w:sz="4" w:space="0" w:color="auto"/>
              <w:right w:val="single" w:sz="4" w:space="0" w:color="auto"/>
            </w:tcBorders>
            <w:shd w:val="clear" w:color="auto" w:fill="auto"/>
            <w:noWrap/>
            <w:vAlign w:val="center"/>
            <w:hideMark/>
          </w:tcPr>
          <w:p w:rsidR="006C3984" w:rsidRPr="00DF5B82" w:rsidRDefault="00B57DD2" w:rsidP="00B57DD2">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63</w:t>
            </w:r>
            <w:r w:rsidR="006C3984" w:rsidRPr="00DF5B82">
              <w:rPr>
                <w:rFonts w:eastAsia="Times New Roman" w:cstheme="minorHAnsi"/>
                <w:sz w:val="18"/>
                <w:szCs w:val="18"/>
                <w:lang w:val="sr-Cyrl-RS" w:eastAsia="sr-Latn-RS"/>
              </w:rPr>
              <w:t>.</w:t>
            </w:r>
            <w:r w:rsidRPr="00DF5B82">
              <w:rPr>
                <w:rFonts w:eastAsia="Times New Roman" w:cstheme="minorHAnsi"/>
                <w:sz w:val="18"/>
                <w:szCs w:val="18"/>
                <w:lang w:val="sr-Cyrl-RS" w:eastAsia="sr-Latn-RS"/>
              </w:rPr>
              <w:t>0</w:t>
            </w:r>
            <w:r w:rsidR="006C3984" w:rsidRPr="00DF5B82">
              <w:rPr>
                <w:rFonts w:eastAsia="Times New Roman" w:cstheme="minorHAnsi"/>
                <w:sz w:val="18"/>
                <w:szCs w:val="18"/>
                <w:lang w:val="sr-Cyrl-RS" w:eastAsia="sr-Latn-RS"/>
              </w:rPr>
              <w:t>00.000,00</w:t>
            </w:r>
          </w:p>
        </w:tc>
        <w:tc>
          <w:tcPr>
            <w:tcW w:w="1617" w:type="dxa"/>
            <w:tcBorders>
              <w:top w:val="nil"/>
              <w:left w:val="nil"/>
              <w:bottom w:val="single" w:sz="4" w:space="0" w:color="auto"/>
              <w:right w:val="single" w:sz="4" w:space="0" w:color="auto"/>
            </w:tcBorders>
            <w:shd w:val="clear" w:color="auto" w:fill="auto"/>
            <w:noWrap/>
            <w:vAlign w:val="center"/>
            <w:hideMark/>
          </w:tcPr>
          <w:p w:rsidR="006C3984" w:rsidRPr="00DF5B82" w:rsidRDefault="00B57DD2" w:rsidP="00B57DD2">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63</w:t>
            </w:r>
            <w:r w:rsidR="006C3984" w:rsidRPr="00DF5B82">
              <w:rPr>
                <w:rFonts w:eastAsia="Times New Roman" w:cstheme="minorHAnsi"/>
                <w:sz w:val="18"/>
                <w:szCs w:val="18"/>
                <w:lang w:val="sr-Cyrl-RS" w:eastAsia="sr-Latn-RS"/>
              </w:rPr>
              <w:t>.</w:t>
            </w:r>
            <w:r w:rsidRPr="00DF5B82">
              <w:rPr>
                <w:rFonts w:eastAsia="Times New Roman" w:cstheme="minorHAnsi"/>
                <w:sz w:val="18"/>
                <w:szCs w:val="18"/>
                <w:lang w:val="sr-Cyrl-RS" w:eastAsia="sr-Latn-RS"/>
              </w:rPr>
              <w:t>0</w:t>
            </w:r>
            <w:r w:rsidR="006C3984" w:rsidRPr="00DF5B82">
              <w:rPr>
                <w:rFonts w:eastAsia="Times New Roman" w:cstheme="minorHAnsi"/>
                <w:sz w:val="18"/>
                <w:szCs w:val="18"/>
                <w:lang w:val="sr-Cyrl-RS" w:eastAsia="sr-Latn-RS"/>
              </w:rPr>
              <w:t>00.000,00</w:t>
            </w:r>
          </w:p>
        </w:tc>
        <w:tc>
          <w:tcPr>
            <w:tcW w:w="875" w:type="dxa"/>
            <w:tcBorders>
              <w:top w:val="nil"/>
              <w:left w:val="nil"/>
              <w:bottom w:val="single" w:sz="4" w:space="0" w:color="auto"/>
              <w:right w:val="single" w:sz="4" w:space="0" w:color="auto"/>
            </w:tcBorders>
            <w:shd w:val="clear" w:color="auto" w:fill="auto"/>
            <w:noWrap/>
            <w:vAlign w:val="center"/>
            <w:hideMark/>
          </w:tcPr>
          <w:p w:rsidR="006C3984" w:rsidRPr="00DF5B82" w:rsidRDefault="00765AD6" w:rsidP="00765AD6">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eastAsia="sr-Latn-RS"/>
              </w:rPr>
              <w:t>100</w:t>
            </w:r>
            <w:r w:rsidR="006C3984" w:rsidRPr="00DF5B82">
              <w:rPr>
                <w:rFonts w:eastAsia="Times New Roman" w:cstheme="minorHAnsi"/>
                <w:sz w:val="18"/>
                <w:szCs w:val="18"/>
                <w:lang w:val="sr-Cyrl-RS" w:eastAsia="sr-Latn-RS"/>
              </w:rPr>
              <w:t>,</w:t>
            </w:r>
            <w:r w:rsidRPr="00DF5B82">
              <w:rPr>
                <w:rFonts w:eastAsia="Times New Roman" w:cstheme="minorHAnsi"/>
                <w:sz w:val="18"/>
                <w:szCs w:val="18"/>
                <w:lang w:eastAsia="sr-Latn-RS"/>
              </w:rPr>
              <w:t>0</w:t>
            </w:r>
            <w:r w:rsidR="006C3984" w:rsidRPr="00DF5B82">
              <w:rPr>
                <w:rFonts w:eastAsia="Times New Roman" w:cstheme="minorHAnsi"/>
                <w:sz w:val="18"/>
                <w:szCs w:val="18"/>
                <w:lang w:val="sr-Cyrl-RS" w:eastAsia="sr-Latn-RS"/>
              </w:rPr>
              <w:t>0</w:t>
            </w:r>
          </w:p>
        </w:tc>
      </w:tr>
      <w:tr w:rsidR="00DF5B82" w:rsidRPr="00DF5B82" w:rsidTr="007519E0">
        <w:trPr>
          <w:trHeight w:val="284"/>
        </w:trPr>
        <w:tc>
          <w:tcPr>
            <w:tcW w:w="1291" w:type="dxa"/>
            <w:vMerge/>
            <w:tcBorders>
              <w:left w:val="single" w:sz="4" w:space="0" w:color="auto"/>
              <w:right w:val="single" w:sz="4" w:space="0" w:color="auto"/>
            </w:tcBorders>
            <w:vAlign w:val="center"/>
          </w:tcPr>
          <w:p w:rsidR="006C3984" w:rsidRPr="00DF5B82" w:rsidRDefault="006C3984" w:rsidP="00BC55FD">
            <w:pPr>
              <w:spacing w:after="0" w:line="240" w:lineRule="auto"/>
              <w:jc w:val="center"/>
              <w:rPr>
                <w:rFonts w:eastAsia="Times New Roman" w:cstheme="minorHAnsi"/>
                <w:sz w:val="18"/>
                <w:szCs w:val="18"/>
                <w:lang w:eastAsia="sr-Latn-RS"/>
              </w:rPr>
            </w:pPr>
          </w:p>
        </w:tc>
        <w:tc>
          <w:tcPr>
            <w:tcW w:w="1213" w:type="dxa"/>
            <w:tcBorders>
              <w:top w:val="nil"/>
              <w:left w:val="nil"/>
              <w:bottom w:val="single" w:sz="4" w:space="0" w:color="auto"/>
              <w:right w:val="single" w:sz="4" w:space="0" w:color="auto"/>
            </w:tcBorders>
            <w:shd w:val="clear" w:color="auto" w:fill="auto"/>
            <w:noWrap/>
            <w:vAlign w:val="center"/>
          </w:tcPr>
          <w:p w:rsidR="006C3984" w:rsidRPr="00DF5B82" w:rsidRDefault="006C3984" w:rsidP="00BC55FD">
            <w:pPr>
              <w:spacing w:after="0" w:line="240" w:lineRule="auto"/>
              <w:jc w:val="center"/>
              <w:rPr>
                <w:rFonts w:eastAsia="Times New Roman" w:cstheme="minorHAnsi"/>
                <w:b/>
                <w:bCs/>
                <w:sz w:val="18"/>
                <w:szCs w:val="18"/>
                <w:lang w:val="sr-Cyrl-RS" w:eastAsia="sr-Latn-RS"/>
              </w:rPr>
            </w:pPr>
            <w:r w:rsidRPr="00DF5B82">
              <w:rPr>
                <w:rFonts w:eastAsia="Times New Roman" w:cstheme="minorHAnsi"/>
                <w:b/>
                <w:bCs/>
                <w:sz w:val="18"/>
                <w:szCs w:val="18"/>
                <w:lang w:val="sr-Cyrl-RS" w:eastAsia="sr-Latn-RS"/>
              </w:rPr>
              <w:t>1016</w:t>
            </w:r>
          </w:p>
        </w:tc>
        <w:tc>
          <w:tcPr>
            <w:tcW w:w="4525" w:type="dxa"/>
            <w:tcBorders>
              <w:top w:val="nil"/>
              <w:left w:val="nil"/>
              <w:bottom w:val="single" w:sz="4" w:space="0" w:color="auto"/>
              <w:right w:val="single" w:sz="4" w:space="0" w:color="auto"/>
            </w:tcBorders>
            <w:shd w:val="clear" w:color="auto" w:fill="auto"/>
            <w:vAlign w:val="center"/>
          </w:tcPr>
          <w:p w:rsidR="006C3984" w:rsidRPr="00DF5B82" w:rsidRDefault="006C3984" w:rsidP="00BC55FD">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Подршка социјалној инклузији Рома на територији АПВ</w:t>
            </w:r>
          </w:p>
        </w:tc>
        <w:tc>
          <w:tcPr>
            <w:tcW w:w="1788" w:type="dxa"/>
            <w:tcBorders>
              <w:top w:val="nil"/>
              <w:left w:val="nil"/>
              <w:bottom w:val="single" w:sz="4" w:space="0" w:color="auto"/>
              <w:right w:val="single" w:sz="4" w:space="0" w:color="auto"/>
            </w:tcBorders>
            <w:shd w:val="clear" w:color="auto" w:fill="auto"/>
            <w:noWrap/>
            <w:vAlign w:val="center"/>
          </w:tcPr>
          <w:p w:rsidR="006C3984" w:rsidRPr="00DF5B82" w:rsidRDefault="006C3984" w:rsidP="00B57DD2">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2</w:t>
            </w:r>
            <w:r w:rsidR="00B57DD2" w:rsidRPr="00DF5B82">
              <w:rPr>
                <w:rFonts w:eastAsia="Times New Roman" w:cstheme="minorHAnsi"/>
                <w:sz w:val="18"/>
                <w:szCs w:val="18"/>
                <w:lang w:val="sr-Cyrl-RS" w:eastAsia="sr-Latn-RS"/>
              </w:rPr>
              <w:t>3</w:t>
            </w:r>
            <w:r w:rsidRPr="00DF5B82">
              <w:rPr>
                <w:rFonts w:eastAsia="Times New Roman" w:cstheme="minorHAnsi"/>
                <w:sz w:val="18"/>
                <w:szCs w:val="18"/>
                <w:lang w:val="sr-Cyrl-RS" w:eastAsia="sr-Latn-RS"/>
              </w:rPr>
              <w:t>.</w:t>
            </w:r>
            <w:r w:rsidR="00B57DD2" w:rsidRPr="00DF5B82">
              <w:rPr>
                <w:rFonts w:eastAsia="Times New Roman" w:cstheme="minorHAnsi"/>
                <w:sz w:val="18"/>
                <w:szCs w:val="18"/>
                <w:lang w:val="sr-Cyrl-RS" w:eastAsia="sr-Latn-RS"/>
              </w:rPr>
              <w:t>76</w:t>
            </w:r>
            <w:r w:rsidRPr="00DF5B82">
              <w:rPr>
                <w:rFonts w:eastAsia="Times New Roman" w:cstheme="minorHAnsi"/>
                <w:sz w:val="18"/>
                <w:szCs w:val="18"/>
                <w:lang w:val="sr-Cyrl-RS" w:eastAsia="sr-Latn-RS"/>
              </w:rPr>
              <w:t>0.000,00</w:t>
            </w:r>
          </w:p>
        </w:tc>
        <w:tc>
          <w:tcPr>
            <w:tcW w:w="1617" w:type="dxa"/>
            <w:tcBorders>
              <w:top w:val="nil"/>
              <w:left w:val="nil"/>
              <w:bottom w:val="single" w:sz="4" w:space="0" w:color="auto"/>
              <w:right w:val="single" w:sz="4" w:space="0" w:color="auto"/>
            </w:tcBorders>
            <w:shd w:val="clear" w:color="auto" w:fill="auto"/>
            <w:noWrap/>
            <w:vAlign w:val="center"/>
          </w:tcPr>
          <w:p w:rsidR="006C3984" w:rsidRPr="00DF5B82" w:rsidRDefault="006C3984" w:rsidP="00B57DD2">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2</w:t>
            </w:r>
            <w:r w:rsidR="00B57DD2" w:rsidRPr="00DF5B82">
              <w:rPr>
                <w:rFonts w:eastAsia="Times New Roman" w:cstheme="minorHAnsi"/>
                <w:sz w:val="18"/>
                <w:szCs w:val="18"/>
                <w:lang w:val="sr-Cyrl-RS" w:eastAsia="sr-Latn-RS"/>
              </w:rPr>
              <w:t>2</w:t>
            </w:r>
            <w:r w:rsidRPr="00DF5B82">
              <w:rPr>
                <w:rFonts w:eastAsia="Times New Roman" w:cstheme="minorHAnsi"/>
                <w:sz w:val="18"/>
                <w:szCs w:val="18"/>
                <w:lang w:val="sr-Cyrl-RS" w:eastAsia="sr-Latn-RS"/>
              </w:rPr>
              <w:t>.</w:t>
            </w:r>
            <w:r w:rsidR="00B57DD2" w:rsidRPr="00DF5B82">
              <w:rPr>
                <w:rFonts w:eastAsia="Times New Roman" w:cstheme="minorHAnsi"/>
                <w:sz w:val="18"/>
                <w:szCs w:val="18"/>
                <w:lang w:val="sr-Cyrl-RS" w:eastAsia="sr-Latn-RS"/>
              </w:rPr>
              <w:t>534</w:t>
            </w:r>
            <w:r w:rsidRPr="00DF5B82">
              <w:rPr>
                <w:rFonts w:eastAsia="Times New Roman" w:cstheme="minorHAnsi"/>
                <w:sz w:val="18"/>
                <w:szCs w:val="18"/>
                <w:lang w:val="sr-Cyrl-RS" w:eastAsia="sr-Latn-RS"/>
              </w:rPr>
              <w:t>.</w:t>
            </w:r>
            <w:r w:rsidR="00B57DD2" w:rsidRPr="00DF5B82">
              <w:rPr>
                <w:rFonts w:eastAsia="Times New Roman" w:cstheme="minorHAnsi"/>
                <w:sz w:val="18"/>
                <w:szCs w:val="18"/>
                <w:lang w:val="sr-Cyrl-RS" w:eastAsia="sr-Latn-RS"/>
              </w:rPr>
              <w:t>092</w:t>
            </w:r>
            <w:r w:rsidRPr="00DF5B82">
              <w:rPr>
                <w:rFonts w:eastAsia="Times New Roman" w:cstheme="minorHAnsi"/>
                <w:sz w:val="18"/>
                <w:szCs w:val="18"/>
                <w:lang w:val="sr-Cyrl-RS" w:eastAsia="sr-Latn-RS"/>
              </w:rPr>
              <w:t>,</w:t>
            </w:r>
            <w:r w:rsidR="00B57DD2" w:rsidRPr="00DF5B82">
              <w:rPr>
                <w:rFonts w:eastAsia="Times New Roman" w:cstheme="minorHAnsi"/>
                <w:sz w:val="18"/>
                <w:szCs w:val="18"/>
                <w:lang w:val="sr-Cyrl-RS" w:eastAsia="sr-Latn-RS"/>
              </w:rPr>
              <w:t>78</w:t>
            </w:r>
          </w:p>
        </w:tc>
        <w:tc>
          <w:tcPr>
            <w:tcW w:w="875" w:type="dxa"/>
            <w:tcBorders>
              <w:top w:val="nil"/>
              <w:left w:val="nil"/>
              <w:bottom w:val="single" w:sz="4" w:space="0" w:color="auto"/>
              <w:right w:val="single" w:sz="4" w:space="0" w:color="auto"/>
            </w:tcBorders>
            <w:shd w:val="clear" w:color="auto" w:fill="auto"/>
            <w:noWrap/>
            <w:vAlign w:val="center"/>
          </w:tcPr>
          <w:p w:rsidR="006C3984" w:rsidRPr="00DF5B82" w:rsidRDefault="006C3984" w:rsidP="00B57DD2">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9</w:t>
            </w:r>
            <w:r w:rsidR="00B57DD2" w:rsidRPr="00DF5B82">
              <w:rPr>
                <w:rFonts w:eastAsia="Times New Roman" w:cstheme="minorHAnsi"/>
                <w:sz w:val="18"/>
                <w:szCs w:val="18"/>
                <w:lang w:val="sr-Cyrl-RS" w:eastAsia="sr-Latn-RS"/>
              </w:rPr>
              <w:t>4</w:t>
            </w:r>
            <w:r w:rsidRPr="00DF5B82">
              <w:rPr>
                <w:rFonts w:eastAsia="Times New Roman" w:cstheme="minorHAnsi"/>
                <w:sz w:val="18"/>
                <w:szCs w:val="18"/>
                <w:lang w:val="sr-Cyrl-RS" w:eastAsia="sr-Latn-RS"/>
              </w:rPr>
              <w:t>,</w:t>
            </w:r>
            <w:r w:rsidR="00B57DD2" w:rsidRPr="00DF5B82">
              <w:rPr>
                <w:rFonts w:eastAsia="Times New Roman" w:cstheme="minorHAnsi"/>
                <w:sz w:val="18"/>
                <w:szCs w:val="18"/>
                <w:lang w:val="sr-Cyrl-RS" w:eastAsia="sr-Latn-RS"/>
              </w:rPr>
              <w:t>84</w:t>
            </w:r>
          </w:p>
        </w:tc>
      </w:tr>
      <w:tr w:rsidR="00DF5B82" w:rsidRPr="00DF5B82" w:rsidTr="007519E0">
        <w:trPr>
          <w:trHeight w:val="284"/>
        </w:trPr>
        <w:tc>
          <w:tcPr>
            <w:tcW w:w="1291" w:type="dxa"/>
            <w:vMerge/>
            <w:tcBorders>
              <w:left w:val="single" w:sz="4" w:space="0" w:color="auto"/>
              <w:right w:val="single" w:sz="4" w:space="0" w:color="auto"/>
            </w:tcBorders>
            <w:vAlign w:val="center"/>
          </w:tcPr>
          <w:p w:rsidR="006C3984" w:rsidRPr="00DF5B82" w:rsidRDefault="006C3984" w:rsidP="00BC55FD">
            <w:pPr>
              <w:spacing w:after="0" w:line="240" w:lineRule="auto"/>
              <w:jc w:val="center"/>
              <w:rPr>
                <w:rFonts w:eastAsia="Times New Roman" w:cstheme="minorHAnsi"/>
                <w:sz w:val="18"/>
                <w:szCs w:val="18"/>
                <w:lang w:eastAsia="sr-Latn-RS"/>
              </w:rPr>
            </w:pPr>
          </w:p>
        </w:tc>
        <w:tc>
          <w:tcPr>
            <w:tcW w:w="1213" w:type="dxa"/>
            <w:tcBorders>
              <w:top w:val="nil"/>
              <w:left w:val="nil"/>
              <w:bottom w:val="single" w:sz="4" w:space="0" w:color="auto"/>
              <w:right w:val="single" w:sz="4" w:space="0" w:color="auto"/>
            </w:tcBorders>
            <w:shd w:val="clear" w:color="auto" w:fill="auto"/>
            <w:noWrap/>
            <w:vAlign w:val="center"/>
          </w:tcPr>
          <w:p w:rsidR="006C3984" w:rsidRPr="00DF5B82" w:rsidRDefault="006C3984" w:rsidP="00BC55FD">
            <w:pPr>
              <w:spacing w:after="0" w:line="240" w:lineRule="auto"/>
              <w:jc w:val="center"/>
              <w:rPr>
                <w:rFonts w:eastAsia="Times New Roman" w:cstheme="minorHAnsi"/>
                <w:b/>
                <w:bCs/>
                <w:sz w:val="18"/>
                <w:szCs w:val="18"/>
                <w:lang w:val="sr-Cyrl-RS" w:eastAsia="sr-Latn-RS"/>
              </w:rPr>
            </w:pPr>
            <w:r w:rsidRPr="00DF5B82">
              <w:rPr>
                <w:rFonts w:eastAsia="Times New Roman" w:cstheme="minorHAnsi"/>
                <w:b/>
                <w:bCs/>
                <w:sz w:val="18"/>
                <w:szCs w:val="18"/>
                <w:lang w:val="sr-Cyrl-RS" w:eastAsia="sr-Latn-RS"/>
              </w:rPr>
              <w:t>1017</w:t>
            </w:r>
          </w:p>
        </w:tc>
        <w:tc>
          <w:tcPr>
            <w:tcW w:w="4525" w:type="dxa"/>
            <w:tcBorders>
              <w:top w:val="nil"/>
              <w:left w:val="nil"/>
              <w:bottom w:val="single" w:sz="4" w:space="0" w:color="auto"/>
              <w:right w:val="single" w:sz="4" w:space="0" w:color="auto"/>
            </w:tcBorders>
            <w:shd w:val="clear" w:color="auto" w:fill="auto"/>
            <w:vAlign w:val="center"/>
          </w:tcPr>
          <w:p w:rsidR="006C3984" w:rsidRPr="00DF5B82" w:rsidRDefault="006C3984" w:rsidP="00BC55FD">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Заштита жена од насиља у породици и у партнерским односима у АП Војводини</w:t>
            </w:r>
          </w:p>
        </w:tc>
        <w:tc>
          <w:tcPr>
            <w:tcW w:w="1788" w:type="dxa"/>
            <w:tcBorders>
              <w:top w:val="nil"/>
              <w:left w:val="nil"/>
              <w:bottom w:val="single" w:sz="4" w:space="0" w:color="auto"/>
              <w:right w:val="single" w:sz="4" w:space="0" w:color="auto"/>
            </w:tcBorders>
            <w:shd w:val="clear" w:color="auto" w:fill="auto"/>
            <w:noWrap/>
            <w:vAlign w:val="center"/>
          </w:tcPr>
          <w:p w:rsidR="006C3984" w:rsidRPr="00DF5B82" w:rsidRDefault="00B57DD2" w:rsidP="00B57DD2">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4</w:t>
            </w:r>
            <w:r w:rsidR="006C3984" w:rsidRPr="00DF5B82">
              <w:rPr>
                <w:rFonts w:eastAsia="Times New Roman" w:cstheme="minorHAnsi"/>
                <w:sz w:val="18"/>
                <w:szCs w:val="18"/>
                <w:lang w:val="sr-Cyrl-RS" w:eastAsia="sr-Latn-RS"/>
              </w:rPr>
              <w:t>.</w:t>
            </w:r>
            <w:r w:rsidRPr="00DF5B82">
              <w:rPr>
                <w:rFonts w:eastAsia="Times New Roman" w:cstheme="minorHAnsi"/>
                <w:sz w:val="18"/>
                <w:szCs w:val="18"/>
                <w:lang w:val="sr-Cyrl-RS" w:eastAsia="sr-Latn-RS"/>
              </w:rPr>
              <w:t>60</w:t>
            </w:r>
            <w:r w:rsidR="006C3984" w:rsidRPr="00DF5B82">
              <w:rPr>
                <w:rFonts w:eastAsia="Times New Roman" w:cstheme="minorHAnsi"/>
                <w:sz w:val="18"/>
                <w:szCs w:val="18"/>
                <w:lang w:val="sr-Cyrl-RS" w:eastAsia="sr-Latn-RS"/>
              </w:rPr>
              <w:t>0.000,00</w:t>
            </w:r>
          </w:p>
        </w:tc>
        <w:tc>
          <w:tcPr>
            <w:tcW w:w="1617" w:type="dxa"/>
            <w:tcBorders>
              <w:top w:val="nil"/>
              <w:left w:val="nil"/>
              <w:bottom w:val="single" w:sz="4" w:space="0" w:color="auto"/>
              <w:right w:val="single" w:sz="4" w:space="0" w:color="auto"/>
            </w:tcBorders>
            <w:shd w:val="clear" w:color="auto" w:fill="auto"/>
            <w:noWrap/>
            <w:vAlign w:val="center"/>
          </w:tcPr>
          <w:p w:rsidR="006C3984" w:rsidRPr="00DF5B82" w:rsidRDefault="00B57DD2" w:rsidP="00B57DD2">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3</w:t>
            </w:r>
            <w:r w:rsidR="006C3984" w:rsidRPr="00DF5B82">
              <w:rPr>
                <w:rFonts w:eastAsia="Times New Roman" w:cstheme="minorHAnsi"/>
                <w:sz w:val="18"/>
                <w:szCs w:val="18"/>
                <w:lang w:val="sr-Cyrl-RS" w:eastAsia="sr-Latn-RS"/>
              </w:rPr>
              <w:t>.</w:t>
            </w:r>
            <w:r w:rsidRPr="00DF5B82">
              <w:rPr>
                <w:rFonts w:eastAsia="Times New Roman" w:cstheme="minorHAnsi"/>
                <w:sz w:val="18"/>
                <w:szCs w:val="18"/>
                <w:lang w:val="sr-Cyrl-RS" w:eastAsia="sr-Latn-RS"/>
              </w:rPr>
              <w:t>839</w:t>
            </w:r>
            <w:r w:rsidR="006C3984" w:rsidRPr="00DF5B82">
              <w:rPr>
                <w:rFonts w:eastAsia="Times New Roman" w:cstheme="minorHAnsi"/>
                <w:sz w:val="18"/>
                <w:szCs w:val="18"/>
                <w:lang w:val="sr-Cyrl-RS" w:eastAsia="sr-Latn-RS"/>
              </w:rPr>
              <w:t>.</w:t>
            </w:r>
            <w:r w:rsidRPr="00DF5B82">
              <w:rPr>
                <w:rFonts w:eastAsia="Times New Roman" w:cstheme="minorHAnsi"/>
                <w:sz w:val="18"/>
                <w:szCs w:val="18"/>
                <w:lang w:val="sr-Cyrl-RS" w:eastAsia="sr-Latn-RS"/>
              </w:rPr>
              <w:t>850</w:t>
            </w:r>
            <w:r w:rsidR="006C3984" w:rsidRPr="00DF5B82">
              <w:rPr>
                <w:rFonts w:eastAsia="Times New Roman" w:cstheme="minorHAnsi"/>
                <w:sz w:val="18"/>
                <w:szCs w:val="18"/>
                <w:lang w:val="sr-Cyrl-RS" w:eastAsia="sr-Latn-RS"/>
              </w:rPr>
              <w:t>,00</w:t>
            </w:r>
          </w:p>
        </w:tc>
        <w:tc>
          <w:tcPr>
            <w:tcW w:w="875" w:type="dxa"/>
            <w:tcBorders>
              <w:top w:val="nil"/>
              <w:left w:val="nil"/>
              <w:bottom w:val="single" w:sz="4" w:space="0" w:color="auto"/>
              <w:right w:val="single" w:sz="4" w:space="0" w:color="auto"/>
            </w:tcBorders>
            <w:shd w:val="clear" w:color="auto" w:fill="auto"/>
            <w:noWrap/>
            <w:vAlign w:val="center"/>
          </w:tcPr>
          <w:p w:rsidR="006C3984" w:rsidRPr="00DF5B82" w:rsidRDefault="00B57DD2" w:rsidP="00CD411E">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8</w:t>
            </w:r>
            <w:r w:rsidR="00CD411E" w:rsidRPr="00DF5B82">
              <w:rPr>
                <w:rFonts w:eastAsia="Times New Roman" w:cstheme="minorHAnsi"/>
                <w:sz w:val="18"/>
                <w:szCs w:val="18"/>
                <w:lang w:val="sr-Cyrl-RS" w:eastAsia="sr-Latn-RS"/>
              </w:rPr>
              <w:t>3</w:t>
            </w:r>
            <w:r w:rsidR="006C3984" w:rsidRPr="00DF5B82">
              <w:rPr>
                <w:rFonts w:eastAsia="Times New Roman" w:cstheme="minorHAnsi"/>
                <w:sz w:val="18"/>
                <w:szCs w:val="18"/>
                <w:lang w:val="sr-Cyrl-RS" w:eastAsia="sr-Latn-RS"/>
              </w:rPr>
              <w:t>,</w:t>
            </w:r>
            <w:r w:rsidRPr="00DF5B82">
              <w:rPr>
                <w:rFonts w:eastAsia="Times New Roman" w:cstheme="minorHAnsi"/>
                <w:sz w:val="18"/>
                <w:szCs w:val="18"/>
                <w:lang w:val="sr-Cyrl-RS" w:eastAsia="sr-Latn-RS"/>
              </w:rPr>
              <w:t>47</w:t>
            </w:r>
          </w:p>
        </w:tc>
      </w:tr>
      <w:tr w:rsidR="00DF5B82" w:rsidRPr="00DF5B82" w:rsidTr="007519E0">
        <w:trPr>
          <w:trHeight w:val="284"/>
        </w:trPr>
        <w:tc>
          <w:tcPr>
            <w:tcW w:w="2504" w:type="dxa"/>
            <w:gridSpan w:val="2"/>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6C3984" w:rsidRPr="00DF5B82" w:rsidRDefault="006C3984" w:rsidP="00BC55FD">
            <w:pPr>
              <w:spacing w:after="0" w:line="240" w:lineRule="auto"/>
              <w:jc w:val="center"/>
              <w:rPr>
                <w:rFonts w:eastAsia="Times New Roman" w:cstheme="minorHAnsi"/>
                <w:b/>
                <w:bCs/>
                <w:sz w:val="18"/>
                <w:szCs w:val="18"/>
                <w:lang w:eastAsia="sr-Latn-RS"/>
              </w:rPr>
            </w:pPr>
          </w:p>
        </w:tc>
        <w:tc>
          <w:tcPr>
            <w:tcW w:w="4525" w:type="dxa"/>
            <w:tcBorders>
              <w:top w:val="nil"/>
              <w:left w:val="nil"/>
              <w:bottom w:val="single" w:sz="4" w:space="0" w:color="auto"/>
              <w:right w:val="single" w:sz="4" w:space="0" w:color="auto"/>
            </w:tcBorders>
            <w:shd w:val="clear" w:color="000000" w:fill="FDE9D9"/>
            <w:noWrap/>
            <w:vAlign w:val="center"/>
            <w:hideMark/>
          </w:tcPr>
          <w:p w:rsidR="006C3984" w:rsidRPr="00DF5B82" w:rsidRDefault="006C3984" w:rsidP="00BC55FD">
            <w:pPr>
              <w:spacing w:after="0" w:line="240" w:lineRule="auto"/>
              <w:jc w:val="center"/>
              <w:rPr>
                <w:rFonts w:eastAsia="Times New Roman" w:cstheme="minorHAnsi"/>
                <w:b/>
                <w:bCs/>
                <w:sz w:val="18"/>
                <w:szCs w:val="18"/>
                <w:lang w:eastAsia="sr-Latn-RS"/>
              </w:rPr>
            </w:pPr>
            <w:r w:rsidRPr="00DF5B82">
              <w:rPr>
                <w:rFonts w:eastAsia="Times New Roman" w:cstheme="minorHAnsi"/>
                <w:b/>
                <w:bCs/>
                <w:sz w:val="18"/>
                <w:szCs w:val="18"/>
                <w:lang w:eastAsia="sr-Latn-RS"/>
              </w:rPr>
              <w:t>УКУПНО ЗА ПРОГРАМ</w:t>
            </w:r>
          </w:p>
        </w:tc>
        <w:tc>
          <w:tcPr>
            <w:tcW w:w="1788" w:type="dxa"/>
            <w:tcBorders>
              <w:top w:val="nil"/>
              <w:left w:val="nil"/>
              <w:bottom w:val="single" w:sz="4" w:space="0" w:color="auto"/>
              <w:right w:val="single" w:sz="4" w:space="0" w:color="auto"/>
            </w:tcBorders>
            <w:shd w:val="clear" w:color="000000" w:fill="FDE9D9"/>
            <w:noWrap/>
            <w:vAlign w:val="center"/>
            <w:hideMark/>
          </w:tcPr>
          <w:p w:rsidR="006C3984" w:rsidRPr="00DF5B82" w:rsidRDefault="00D66FEB" w:rsidP="00D66FEB">
            <w:pPr>
              <w:spacing w:after="0" w:line="240" w:lineRule="auto"/>
              <w:jc w:val="right"/>
              <w:rPr>
                <w:rFonts w:eastAsia="Times New Roman" w:cstheme="minorHAnsi"/>
                <w:b/>
                <w:bCs/>
                <w:sz w:val="18"/>
                <w:szCs w:val="18"/>
                <w:lang w:val="sr-Cyrl-RS" w:eastAsia="sr-Latn-RS"/>
              </w:rPr>
            </w:pPr>
            <w:r w:rsidRPr="00DF5B82">
              <w:rPr>
                <w:rFonts w:eastAsia="Times New Roman" w:cstheme="minorHAnsi"/>
                <w:b/>
                <w:bCs/>
                <w:sz w:val="18"/>
                <w:szCs w:val="18"/>
                <w:lang w:val="sr-Cyrl-RS" w:eastAsia="sr-Latn-RS"/>
              </w:rPr>
              <w:t>96</w:t>
            </w:r>
            <w:r w:rsidR="006C3984" w:rsidRPr="00DF5B82">
              <w:rPr>
                <w:rFonts w:eastAsia="Times New Roman" w:cstheme="minorHAnsi"/>
                <w:b/>
                <w:bCs/>
                <w:sz w:val="18"/>
                <w:szCs w:val="18"/>
                <w:lang w:val="sr-Cyrl-RS" w:eastAsia="sr-Latn-RS"/>
              </w:rPr>
              <w:t>.</w:t>
            </w:r>
            <w:r w:rsidRPr="00DF5B82">
              <w:rPr>
                <w:rFonts w:eastAsia="Times New Roman" w:cstheme="minorHAnsi"/>
                <w:b/>
                <w:bCs/>
                <w:sz w:val="18"/>
                <w:szCs w:val="18"/>
                <w:lang w:val="sr-Cyrl-RS" w:eastAsia="sr-Latn-RS"/>
              </w:rPr>
              <w:t>291</w:t>
            </w:r>
            <w:r w:rsidR="006C3984" w:rsidRPr="00DF5B82">
              <w:rPr>
                <w:rFonts w:eastAsia="Times New Roman" w:cstheme="minorHAnsi"/>
                <w:b/>
                <w:bCs/>
                <w:sz w:val="18"/>
                <w:szCs w:val="18"/>
                <w:lang w:val="sr-Cyrl-RS" w:eastAsia="sr-Latn-RS"/>
              </w:rPr>
              <w:t>.</w:t>
            </w:r>
            <w:r w:rsidRPr="00DF5B82">
              <w:rPr>
                <w:rFonts w:eastAsia="Times New Roman" w:cstheme="minorHAnsi"/>
                <w:b/>
                <w:bCs/>
                <w:sz w:val="18"/>
                <w:szCs w:val="18"/>
                <w:lang w:val="sr-Cyrl-RS" w:eastAsia="sr-Latn-RS"/>
              </w:rPr>
              <w:t>000</w:t>
            </w:r>
            <w:r w:rsidR="006C3984" w:rsidRPr="00DF5B82">
              <w:rPr>
                <w:rFonts w:eastAsia="Times New Roman" w:cstheme="minorHAnsi"/>
                <w:b/>
                <w:bCs/>
                <w:sz w:val="18"/>
                <w:szCs w:val="18"/>
                <w:lang w:val="sr-Cyrl-RS" w:eastAsia="sr-Latn-RS"/>
              </w:rPr>
              <w:t>,00</w:t>
            </w:r>
          </w:p>
        </w:tc>
        <w:tc>
          <w:tcPr>
            <w:tcW w:w="1617" w:type="dxa"/>
            <w:tcBorders>
              <w:top w:val="nil"/>
              <w:left w:val="nil"/>
              <w:bottom w:val="single" w:sz="4" w:space="0" w:color="auto"/>
              <w:right w:val="single" w:sz="4" w:space="0" w:color="auto"/>
            </w:tcBorders>
            <w:shd w:val="clear" w:color="000000" w:fill="FDE9D9"/>
            <w:noWrap/>
            <w:vAlign w:val="center"/>
            <w:hideMark/>
          </w:tcPr>
          <w:p w:rsidR="006C3984" w:rsidRPr="00DF5B82" w:rsidRDefault="00D66FEB" w:rsidP="00D66FEB">
            <w:pPr>
              <w:spacing w:after="0" w:line="240" w:lineRule="auto"/>
              <w:jc w:val="right"/>
              <w:rPr>
                <w:rFonts w:eastAsia="Times New Roman" w:cstheme="minorHAnsi"/>
                <w:b/>
                <w:bCs/>
                <w:sz w:val="18"/>
                <w:szCs w:val="18"/>
                <w:lang w:val="sr-Cyrl-RS" w:eastAsia="sr-Latn-RS"/>
              </w:rPr>
            </w:pPr>
            <w:r w:rsidRPr="00DF5B82">
              <w:rPr>
                <w:rFonts w:eastAsia="Times New Roman" w:cstheme="minorHAnsi"/>
                <w:b/>
                <w:bCs/>
                <w:sz w:val="18"/>
                <w:szCs w:val="18"/>
                <w:lang w:val="sr-Cyrl-RS" w:eastAsia="sr-Latn-RS"/>
              </w:rPr>
              <w:t>94</w:t>
            </w:r>
            <w:r w:rsidR="006C3984" w:rsidRPr="00DF5B82">
              <w:rPr>
                <w:rFonts w:eastAsia="Times New Roman" w:cstheme="minorHAnsi"/>
                <w:b/>
                <w:bCs/>
                <w:sz w:val="18"/>
                <w:szCs w:val="18"/>
                <w:lang w:val="sr-Cyrl-RS" w:eastAsia="sr-Latn-RS"/>
              </w:rPr>
              <w:t>.</w:t>
            </w:r>
            <w:r w:rsidRPr="00DF5B82">
              <w:rPr>
                <w:rFonts w:eastAsia="Times New Roman" w:cstheme="minorHAnsi"/>
                <w:b/>
                <w:bCs/>
                <w:sz w:val="18"/>
                <w:szCs w:val="18"/>
                <w:lang w:val="sr-Cyrl-RS" w:eastAsia="sr-Latn-RS"/>
              </w:rPr>
              <w:t>173</w:t>
            </w:r>
            <w:r w:rsidR="006C3984" w:rsidRPr="00DF5B82">
              <w:rPr>
                <w:rFonts w:eastAsia="Times New Roman" w:cstheme="minorHAnsi"/>
                <w:b/>
                <w:bCs/>
                <w:sz w:val="18"/>
                <w:szCs w:val="18"/>
                <w:lang w:val="sr-Cyrl-RS" w:eastAsia="sr-Latn-RS"/>
              </w:rPr>
              <w:t>.</w:t>
            </w:r>
            <w:r w:rsidRPr="00DF5B82">
              <w:rPr>
                <w:rFonts w:eastAsia="Times New Roman" w:cstheme="minorHAnsi"/>
                <w:b/>
                <w:bCs/>
                <w:sz w:val="18"/>
                <w:szCs w:val="18"/>
                <w:lang w:val="sr-Cyrl-RS" w:eastAsia="sr-Latn-RS"/>
              </w:rPr>
              <w:t>942</w:t>
            </w:r>
            <w:r w:rsidR="006C3984" w:rsidRPr="00DF5B82">
              <w:rPr>
                <w:rFonts w:eastAsia="Times New Roman" w:cstheme="minorHAnsi"/>
                <w:b/>
                <w:bCs/>
                <w:sz w:val="18"/>
                <w:szCs w:val="18"/>
                <w:lang w:val="sr-Cyrl-RS" w:eastAsia="sr-Latn-RS"/>
              </w:rPr>
              <w:t>,</w:t>
            </w:r>
            <w:r w:rsidRPr="00DF5B82">
              <w:rPr>
                <w:rFonts w:eastAsia="Times New Roman" w:cstheme="minorHAnsi"/>
                <w:b/>
                <w:bCs/>
                <w:sz w:val="18"/>
                <w:szCs w:val="18"/>
                <w:lang w:val="sr-Cyrl-RS" w:eastAsia="sr-Latn-RS"/>
              </w:rPr>
              <w:t>78</w:t>
            </w:r>
          </w:p>
        </w:tc>
        <w:tc>
          <w:tcPr>
            <w:tcW w:w="875" w:type="dxa"/>
            <w:tcBorders>
              <w:top w:val="nil"/>
              <w:left w:val="nil"/>
              <w:bottom w:val="single" w:sz="4" w:space="0" w:color="auto"/>
              <w:right w:val="single" w:sz="4" w:space="0" w:color="auto"/>
            </w:tcBorders>
            <w:shd w:val="clear" w:color="000000" w:fill="FDE9D9"/>
            <w:noWrap/>
            <w:vAlign w:val="center"/>
            <w:hideMark/>
          </w:tcPr>
          <w:p w:rsidR="006C3984" w:rsidRPr="00DF5B82" w:rsidRDefault="006C3984" w:rsidP="00D66FEB">
            <w:pPr>
              <w:spacing w:after="0" w:line="240" w:lineRule="auto"/>
              <w:jc w:val="right"/>
              <w:rPr>
                <w:rFonts w:eastAsia="Times New Roman" w:cstheme="minorHAnsi"/>
                <w:b/>
                <w:bCs/>
                <w:sz w:val="18"/>
                <w:szCs w:val="18"/>
                <w:lang w:val="sr-Cyrl-RS" w:eastAsia="sr-Latn-RS"/>
              </w:rPr>
            </w:pPr>
            <w:r w:rsidRPr="00DF5B82">
              <w:rPr>
                <w:rFonts w:eastAsia="Times New Roman" w:cstheme="minorHAnsi"/>
                <w:b/>
                <w:bCs/>
                <w:sz w:val="18"/>
                <w:szCs w:val="18"/>
                <w:lang w:val="sr-Cyrl-RS" w:eastAsia="sr-Latn-RS"/>
              </w:rPr>
              <w:t>9</w:t>
            </w:r>
            <w:r w:rsidR="00D66FEB" w:rsidRPr="00DF5B82">
              <w:rPr>
                <w:rFonts w:eastAsia="Times New Roman" w:cstheme="minorHAnsi"/>
                <w:b/>
                <w:bCs/>
                <w:sz w:val="18"/>
                <w:szCs w:val="18"/>
                <w:lang w:val="sr-Cyrl-RS" w:eastAsia="sr-Latn-RS"/>
              </w:rPr>
              <w:t>7</w:t>
            </w:r>
            <w:r w:rsidRPr="00DF5B82">
              <w:rPr>
                <w:rFonts w:eastAsia="Times New Roman" w:cstheme="minorHAnsi"/>
                <w:b/>
                <w:bCs/>
                <w:sz w:val="18"/>
                <w:szCs w:val="18"/>
                <w:lang w:val="sr-Cyrl-RS" w:eastAsia="sr-Latn-RS"/>
              </w:rPr>
              <w:t>,</w:t>
            </w:r>
            <w:r w:rsidR="00D66FEB" w:rsidRPr="00DF5B82">
              <w:rPr>
                <w:rFonts w:eastAsia="Times New Roman" w:cstheme="minorHAnsi"/>
                <w:b/>
                <w:bCs/>
                <w:sz w:val="18"/>
                <w:szCs w:val="18"/>
                <w:lang w:val="sr-Cyrl-RS" w:eastAsia="sr-Latn-RS"/>
              </w:rPr>
              <w:t>80</w:t>
            </w:r>
          </w:p>
        </w:tc>
      </w:tr>
      <w:tr w:rsidR="00DF5B82" w:rsidRPr="00DF5B82" w:rsidTr="009C7E7F">
        <w:trPr>
          <w:trHeight w:val="334"/>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3984" w:rsidRPr="00DF5B82" w:rsidRDefault="006C3984" w:rsidP="00BC55FD">
            <w:pPr>
              <w:spacing w:after="0" w:line="240" w:lineRule="auto"/>
              <w:jc w:val="center"/>
              <w:rPr>
                <w:rFonts w:eastAsia="Times New Roman" w:cstheme="minorHAnsi"/>
                <w:b/>
                <w:bCs/>
                <w:sz w:val="18"/>
                <w:szCs w:val="18"/>
                <w:lang w:eastAsia="sr-Latn-RS"/>
              </w:rPr>
            </w:pPr>
          </w:p>
        </w:tc>
        <w:tc>
          <w:tcPr>
            <w:tcW w:w="1213" w:type="dxa"/>
            <w:tcBorders>
              <w:top w:val="single" w:sz="4" w:space="0" w:color="auto"/>
              <w:left w:val="nil"/>
              <w:bottom w:val="single" w:sz="4" w:space="0" w:color="auto"/>
              <w:right w:val="single" w:sz="4" w:space="0" w:color="auto"/>
            </w:tcBorders>
            <w:shd w:val="clear" w:color="auto" w:fill="auto"/>
            <w:noWrap/>
            <w:vAlign w:val="center"/>
            <w:hideMark/>
          </w:tcPr>
          <w:p w:rsidR="006C3984" w:rsidRPr="00DF5B82" w:rsidRDefault="006C3984" w:rsidP="00BC55FD">
            <w:pPr>
              <w:spacing w:after="0" w:line="240" w:lineRule="auto"/>
              <w:jc w:val="center"/>
              <w:rPr>
                <w:rFonts w:eastAsia="Times New Roman" w:cstheme="minorHAnsi"/>
                <w:b/>
                <w:bCs/>
                <w:sz w:val="18"/>
                <w:szCs w:val="18"/>
                <w:lang w:eastAsia="sr-Latn-RS"/>
              </w:rPr>
            </w:pPr>
          </w:p>
        </w:tc>
        <w:tc>
          <w:tcPr>
            <w:tcW w:w="4525" w:type="dxa"/>
            <w:tcBorders>
              <w:top w:val="single" w:sz="4" w:space="0" w:color="auto"/>
              <w:left w:val="nil"/>
              <w:bottom w:val="single" w:sz="4" w:space="0" w:color="auto"/>
              <w:right w:val="single" w:sz="4" w:space="0" w:color="auto"/>
            </w:tcBorders>
            <w:shd w:val="clear" w:color="auto" w:fill="auto"/>
            <w:noWrap/>
            <w:vAlign w:val="center"/>
            <w:hideMark/>
          </w:tcPr>
          <w:p w:rsidR="006C3984" w:rsidRPr="00DF5B82" w:rsidRDefault="006C3984" w:rsidP="00BC55FD">
            <w:pPr>
              <w:spacing w:after="0" w:line="240" w:lineRule="auto"/>
              <w:jc w:val="center"/>
              <w:rPr>
                <w:rFonts w:eastAsia="Times New Roman" w:cstheme="minorHAnsi"/>
                <w:b/>
                <w:bCs/>
                <w:sz w:val="18"/>
                <w:szCs w:val="18"/>
                <w:lang w:eastAsia="sr-Latn-RS"/>
              </w:rPr>
            </w:pPr>
            <w:r w:rsidRPr="00DF5B82">
              <w:rPr>
                <w:rFonts w:eastAsia="Times New Roman" w:cstheme="minorHAnsi"/>
                <w:b/>
                <w:bCs/>
                <w:sz w:val="18"/>
                <w:szCs w:val="18"/>
                <w:lang w:eastAsia="sr-Latn-RS"/>
              </w:rPr>
              <w:t>УКУПНО  ПРОГРАМИ:</w:t>
            </w:r>
          </w:p>
        </w:tc>
        <w:tc>
          <w:tcPr>
            <w:tcW w:w="1788" w:type="dxa"/>
            <w:tcBorders>
              <w:top w:val="single" w:sz="4" w:space="0" w:color="auto"/>
              <w:left w:val="nil"/>
              <w:bottom w:val="single" w:sz="4" w:space="0" w:color="auto"/>
              <w:right w:val="single" w:sz="4" w:space="0" w:color="auto"/>
            </w:tcBorders>
            <w:shd w:val="clear" w:color="auto" w:fill="auto"/>
            <w:noWrap/>
            <w:vAlign w:val="center"/>
            <w:hideMark/>
          </w:tcPr>
          <w:p w:rsidR="006C3984" w:rsidRPr="00DF5B82" w:rsidRDefault="00D66FEB" w:rsidP="00D66FEB">
            <w:pPr>
              <w:spacing w:after="0" w:line="240" w:lineRule="auto"/>
              <w:jc w:val="right"/>
              <w:rPr>
                <w:rFonts w:eastAsia="Times New Roman" w:cstheme="minorHAnsi"/>
                <w:b/>
                <w:bCs/>
                <w:sz w:val="18"/>
                <w:szCs w:val="18"/>
                <w:lang w:val="sr-Cyrl-RS" w:eastAsia="sr-Latn-RS"/>
              </w:rPr>
            </w:pPr>
            <w:r w:rsidRPr="00DF5B82">
              <w:rPr>
                <w:rFonts w:eastAsia="Times New Roman" w:cstheme="minorHAnsi"/>
                <w:b/>
                <w:bCs/>
                <w:sz w:val="18"/>
                <w:szCs w:val="18"/>
                <w:lang w:val="sr-Cyrl-RS" w:eastAsia="sr-Latn-RS"/>
              </w:rPr>
              <w:t>709</w:t>
            </w:r>
            <w:r w:rsidR="006C3984" w:rsidRPr="00DF5B82">
              <w:rPr>
                <w:rFonts w:eastAsia="Times New Roman" w:cstheme="minorHAnsi"/>
                <w:b/>
                <w:bCs/>
                <w:sz w:val="18"/>
                <w:szCs w:val="18"/>
                <w:lang w:val="sr-Cyrl-RS" w:eastAsia="sr-Latn-RS"/>
              </w:rPr>
              <w:t>.</w:t>
            </w:r>
            <w:r w:rsidRPr="00DF5B82">
              <w:rPr>
                <w:rFonts w:eastAsia="Times New Roman" w:cstheme="minorHAnsi"/>
                <w:b/>
                <w:bCs/>
                <w:sz w:val="18"/>
                <w:szCs w:val="18"/>
                <w:lang w:val="sr-Cyrl-RS" w:eastAsia="sr-Latn-RS"/>
              </w:rPr>
              <w:t>101</w:t>
            </w:r>
            <w:r w:rsidR="006C3984" w:rsidRPr="00DF5B82">
              <w:rPr>
                <w:rFonts w:eastAsia="Times New Roman" w:cstheme="minorHAnsi"/>
                <w:b/>
                <w:bCs/>
                <w:sz w:val="18"/>
                <w:szCs w:val="18"/>
                <w:lang w:val="sr-Cyrl-RS" w:eastAsia="sr-Latn-RS"/>
              </w:rPr>
              <w:t>.</w:t>
            </w:r>
            <w:r w:rsidRPr="00DF5B82">
              <w:rPr>
                <w:rFonts w:eastAsia="Times New Roman" w:cstheme="minorHAnsi"/>
                <w:b/>
                <w:bCs/>
                <w:sz w:val="18"/>
                <w:szCs w:val="18"/>
                <w:lang w:val="sr-Cyrl-RS" w:eastAsia="sr-Latn-RS"/>
              </w:rPr>
              <w:t>301</w:t>
            </w:r>
            <w:r w:rsidR="006C3984" w:rsidRPr="00DF5B82">
              <w:rPr>
                <w:rFonts w:eastAsia="Times New Roman" w:cstheme="minorHAnsi"/>
                <w:b/>
                <w:bCs/>
                <w:sz w:val="18"/>
                <w:szCs w:val="18"/>
                <w:lang w:val="sr-Cyrl-RS" w:eastAsia="sr-Latn-RS"/>
              </w:rPr>
              <w:t>,</w:t>
            </w:r>
            <w:r w:rsidRPr="00DF5B82">
              <w:rPr>
                <w:rFonts w:eastAsia="Times New Roman" w:cstheme="minorHAnsi"/>
                <w:b/>
                <w:bCs/>
                <w:sz w:val="18"/>
                <w:szCs w:val="18"/>
                <w:lang w:val="sr-Cyrl-RS" w:eastAsia="sr-Latn-RS"/>
              </w:rPr>
              <w:t>06</w:t>
            </w:r>
          </w:p>
        </w:tc>
        <w:tc>
          <w:tcPr>
            <w:tcW w:w="1617" w:type="dxa"/>
            <w:tcBorders>
              <w:top w:val="single" w:sz="4" w:space="0" w:color="auto"/>
              <w:left w:val="nil"/>
              <w:bottom w:val="single" w:sz="4" w:space="0" w:color="auto"/>
              <w:right w:val="single" w:sz="4" w:space="0" w:color="auto"/>
            </w:tcBorders>
            <w:shd w:val="clear" w:color="auto" w:fill="auto"/>
            <w:noWrap/>
            <w:vAlign w:val="center"/>
            <w:hideMark/>
          </w:tcPr>
          <w:p w:rsidR="006C3984" w:rsidRPr="00DF5B82" w:rsidRDefault="00D66FEB" w:rsidP="00CD411E">
            <w:pPr>
              <w:spacing w:after="0" w:line="240" w:lineRule="auto"/>
              <w:jc w:val="right"/>
              <w:rPr>
                <w:rFonts w:eastAsia="Times New Roman" w:cstheme="minorHAnsi"/>
                <w:b/>
                <w:bCs/>
                <w:sz w:val="18"/>
                <w:szCs w:val="18"/>
                <w:lang w:val="sr-Cyrl-RS" w:eastAsia="sr-Latn-RS"/>
              </w:rPr>
            </w:pPr>
            <w:r w:rsidRPr="00DF5B82">
              <w:rPr>
                <w:rFonts w:eastAsia="Times New Roman" w:cstheme="minorHAnsi"/>
                <w:b/>
                <w:bCs/>
                <w:sz w:val="18"/>
                <w:szCs w:val="18"/>
                <w:lang w:val="sr-Cyrl-RS" w:eastAsia="sr-Latn-RS"/>
              </w:rPr>
              <w:t>691</w:t>
            </w:r>
            <w:r w:rsidR="006C3984" w:rsidRPr="00DF5B82">
              <w:rPr>
                <w:rFonts w:eastAsia="Times New Roman" w:cstheme="minorHAnsi"/>
                <w:b/>
                <w:bCs/>
                <w:sz w:val="18"/>
                <w:szCs w:val="18"/>
                <w:lang w:val="sr-Cyrl-RS" w:eastAsia="sr-Latn-RS"/>
              </w:rPr>
              <w:t>.</w:t>
            </w:r>
            <w:r w:rsidR="00CD411E" w:rsidRPr="00DF5B82">
              <w:rPr>
                <w:rFonts w:eastAsia="Times New Roman" w:cstheme="minorHAnsi"/>
                <w:b/>
                <w:bCs/>
                <w:sz w:val="18"/>
                <w:szCs w:val="18"/>
                <w:lang w:val="sr-Cyrl-RS" w:eastAsia="sr-Latn-RS"/>
              </w:rPr>
              <w:t>911</w:t>
            </w:r>
            <w:r w:rsidR="006C3984" w:rsidRPr="00DF5B82">
              <w:rPr>
                <w:rFonts w:eastAsia="Times New Roman" w:cstheme="minorHAnsi"/>
                <w:b/>
                <w:bCs/>
                <w:sz w:val="18"/>
                <w:szCs w:val="18"/>
                <w:lang w:val="sr-Cyrl-RS" w:eastAsia="sr-Latn-RS"/>
              </w:rPr>
              <w:t>.</w:t>
            </w:r>
            <w:r w:rsidR="00CD411E" w:rsidRPr="00DF5B82">
              <w:rPr>
                <w:rFonts w:eastAsia="Times New Roman" w:cstheme="minorHAnsi"/>
                <w:b/>
                <w:bCs/>
                <w:sz w:val="18"/>
                <w:szCs w:val="18"/>
                <w:lang w:val="sr-Cyrl-RS" w:eastAsia="sr-Latn-RS"/>
              </w:rPr>
              <w:t>738</w:t>
            </w:r>
            <w:r w:rsidR="006C3984" w:rsidRPr="00DF5B82">
              <w:rPr>
                <w:rFonts w:eastAsia="Times New Roman" w:cstheme="minorHAnsi"/>
                <w:b/>
                <w:bCs/>
                <w:sz w:val="18"/>
                <w:szCs w:val="18"/>
                <w:lang w:val="sr-Cyrl-RS" w:eastAsia="sr-Latn-RS"/>
              </w:rPr>
              <w:t>,</w:t>
            </w:r>
            <w:r w:rsidR="00CD411E" w:rsidRPr="00DF5B82">
              <w:rPr>
                <w:rFonts w:eastAsia="Times New Roman" w:cstheme="minorHAnsi"/>
                <w:b/>
                <w:bCs/>
                <w:sz w:val="18"/>
                <w:szCs w:val="18"/>
                <w:lang w:val="sr-Cyrl-RS" w:eastAsia="sr-Latn-RS"/>
              </w:rPr>
              <w:t>33</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rsidR="006C3984" w:rsidRPr="00DF5B82" w:rsidRDefault="00D66FEB" w:rsidP="00D66FEB">
            <w:pPr>
              <w:spacing w:after="0" w:line="240" w:lineRule="auto"/>
              <w:jc w:val="right"/>
              <w:rPr>
                <w:rFonts w:eastAsia="Times New Roman" w:cstheme="minorHAnsi"/>
                <w:b/>
                <w:bCs/>
                <w:sz w:val="18"/>
                <w:szCs w:val="18"/>
                <w:lang w:val="sr-Cyrl-RS" w:eastAsia="sr-Latn-RS"/>
              </w:rPr>
            </w:pPr>
            <w:r w:rsidRPr="00DF5B82">
              <w:rPr>
                <w:rFonts w:eastAsia="Times New Roman" w:cstheme="minorHAnsi"/>
                <w:b/>
                <w:bCs/>
                <w:sz w:val="18"/>
                <w:szCs w:val="18"/>
                <w:lang w:val="sr-Cyrl-RS" w:eastAsia="sr-Latn-RS"/>
              </w:rPr>
              <w:t>97</w:t>
            </w:r>
            <w:r w:rsidR="006C3984" w:rsidRPr="00DF5B82">
              <w:rPr>
                <w:rFonts w:eastAsia="Times New Roman" w:cstheme="minorHAnsi"/>
                <w:b/>
                <w:bCs/>
                <w:sz w:val="18"/>
                <w:szCs w:val="18"/>
                <w:lang w:val="sr-Cyrl-RS" w:eastAsia="sr-Latn-RS"/>
              </w:rPr>
              <w:t>,</w:t>
            </w:r>
            <w:r w:rsidRPr="00DF5B82">
              <w:rPr>
                <w:rFonts w:eastAsia="Times New Roman" w:cstheme="minorHAnsi"/>
                <w:b/>
                <w:bCs/>
                <w:sz w:val="18"/>
                <w:szCs w:val="18"/>
                <w:lang w:val="sr-Cyrl-RS" w:eastAsia="sr-Latn-RS"/>
              </w:rPr>
              <w:t>58</w:t>
            </w:r>
          </w:p>
        </w:tc>
      </w:tr>
    </w:tbl>
    <w:p w:rsidR="00864D14" w:rsidRPr="00DF5B82" w:rsidRDefault="00864D14">
      <w:pPr>
        <w:rPr>
          <w:rFonts w:cstheme="minorHAnsi"/>
          <w:sz w:val="18"/>
          <w:szCs w:val="18"/>
        </w:rPr>
      </w:pPr>
    </w:p>
    <w:p w:rsidR="006C3984" w:rsidRDefault="006C3984">
      <w:pPr>
        <w:rPr>
          <w:rFonts w:cstheme="minorHAnsi"/>
          <w:sz w:val="18"/>
          <w:szCs w:val="18"/>
        </w:rPr>
      </w:pPr>
    </w:p>
    <w:p w:rsidR="00D02998" w:rsidRDefault="00D02998">
      <w:pPr>
        <w:rPr>
          <w:rFonts w:cstheme="minorHAnsi"/>
          <w:sz w:val="18"/>
          <w:szCs w:val="18"/>
        </w:rPr>
      </w:pPr>
    </w:p>
    <w:p w:rsidR="00D02998" w:rsidRDefault="00D02998">
      <w:pPr>
        <w:rPr>
          <w:rFonts w:cstheme="minorHAnsi"/>
          <w:sz w:val="18"/>
          <w:szCs w:val="18"/>
        </w:rPr>
      </w:pPr>
    </w:p>
    <w:p w:rsidR="00D02998" w:rsidRDefault="00D02998">
      <w:pPr>
        <w:rPr>
          <w:rFonts w:cstheme="minorHAnsi"/>
          <w:sz w:val="18"/>
          <w:szCs w:val="18"/>
        </w:rPr>
      </w:pPr>
    </w:p>
    <w:p w:rsidR="00D02998" w:rsidRDefault="00D02998">
      <w:pPr>
        <w:rPr>
          <w:rFonts w:cstheme="minorHAnsi"/>
          <w:sz w:val="18"/>
          <w:szCs w:val="18"/>
        </w:rPr>
      </w:pPr>
    </w:p>
    <w:p w:rsidR="00D02998" w:rsidRDefault="00D02998">
      <w:pPr>
        <w:rPr>
          <w:rFonts w:cstheme="minorHAnsi"/>
          <w:sz w:val="18"/>
          <w:szCs w:val="18"/>
        </w:rPr>
      </w:pPr>
    </w:p>
    <w:p w:rsidR="00D02998" w:rsidRDefault="00D02998">
      <w:pPr>
        <w:rPr>
          <w:rFonts w:cstheme="minorHAnsi"/>
          <w:sz w:val="18"/>
          <w:szCs w:val="18"/>
        </w:rPr>
      </w:pPr>
    </w:p>
    <w:p w:rsidR="00D02998" w:rsidRDefault="00D02998">
      <w:pPr>
        <w:rPr>
          <w:rFonts w:cstheme="minorHAnsi"/>
          <w:sz w:val="18"/>
          <w:szCs w:val="18"/>
        </w:rPr>
      </w:pPr>
    </w:p>
    <w:p w:rsidR="00D02998" w:rsidRDefault="00D02998">
      <w:pPr>
        <w:rPr>
          <w:rFonts w:cstheme="minorHAnsi"/>
          <w:sz w:val="18"/>
          <w:szCs w:val="18"/>
        </w:rPr>
      </w:pPr>
    </w:p>
    <w:p w:rsidR="00D02998" w:rsidRDefault="00D02998">
      <w:pPr>
        <w:rPr>
          <w:rFonts w:cstheme="minorHAnsi"/>
          <w:sz w:val="18"/>
          <w:szCs w:val="18"/>
        </w:rPr>
      </w:pPr>
    </w:p>
    <w:p w:rsidR="00D02998" w:rsidRDefault="00D02998">
      <w:pPr>
        <w:rPr>
          <w:rFonts w:cstheme="minorHAnsi"/>
          <w:sz w:val="18"/>
          <w:szCs w:val="18"/>
        </w:rPr>
      </w:pPr>
    </w:p>
    <w:p w:rsidR="00D02998" w:rsidRDefault="00D02998">
      <w:pPr>
        <w:rPr>
          <w:rFonts w:cstheme="minorHAnsi"/>
          <w:sz w:val="18"/>
          <w:szCs w:val="18"/>
        </w:rPr>
      </w:pPr>
    </w:p>
    <w:p w:rsidR="00D02998" w:rsidRDefault="00D02998">
      <w:pPr>
        <w:rPr>
          <w:rFonts w:cstheme="minorHAnsi"/>
          <w:sz w:val="18"/>
          <w:szCs w:val="18"/>
        </w:rPr>
      </w:pPr>
    </w:p>
    <w:p w:rsidR="00D02998" w:rsidRDefault="00D02998">
      <w:pPr>
        <w:rPr>
          <w:rFonts w:cstheme="minorHAnsi"/>
          <w:sz w:val="18"/>
          <w:szCs w:val="18"/>
        </w:rPr>
      </w:pPr>
    </w:p>
    <w:p w:rsidR="00D02998" w:rsidRDefault="00D02998">
      <w:pPr>
        <w:rPr>
          <w:rFonts w:cstheme="minorHAnsi"/>
          <w:sz w:val="18"/>
          <w:szCs w:val="18"/>
        </w:rPr>
      </w:pPr>
    </w:p>
    <w:p w:rsidR="00D02998" w:rsidRDefault="00D02998">
      <w:pPr>
        <w:rPr>
          <w:rFonts w:cstheme="minorHAnsi"/>
          <w:sz w:val="18"/>
          <w:szCs w:val="18"/>
        </w:rPr>
      </w:pPr>
    </w:p>
    <w:p w:rsidR="00D02998" w:rsidRDefault="00D02998">
      <w:pPr>
        <w:rPr>
          <w:rFonts w:cstheme="minorHAnsi"/>
          <w:sz w:val="18"/>
          <w:szCs w:val="18"/>
        </w:rPr>
      </w:pPr>
    </w:p>
    <w:p w:rsidR="00D02998" w:rsidRDefault="00D02998">
      <w:pPr>
        <w:rPr>
          <w:rFonts w:cstheme="minorHAnsi"/>
          <w:sz w:val="18"/>
          <w:szCs w:val="18"/>
        </w:rPr>
      </w:pPr>
    </w:p>
    <w:p w:rsidR="00D02998" w:rsidRDefault="00D02998">
      <w:pPr>
        <w:rPr>
          <w:rFonts w:cstheme="minorHAnsi"/>
          <w:sz w:val="18"/>
          <w:szCs w:val="18"/>
        </w:rPr>
      </w:pPr>
    </w:p>
    <w:p w:rsidR="00D02998" w:rsidRDefault="00D02998">
      <w:pPr>
        <w:rPr>
          <w:rFonts w:cstheme="minorHAnsi"/>
          <w:sz w:val="18"/>
          <w:szCs w:val="18"/>
        </w:rPr>
      </w:pPr>
    </w:p>
    <w:p w:rsidR="00D02998" w:rsidRDefault="00D02998">
      <w:pPr>
        <w:rPr>
          <w:rFonts w:cstheme="minorHAnsi"/>
          <w:sz w:val="18"/>
          <w:szCs w:val="18"/>
        </w:rPr>
      </w:pPr>
    </w:p>
    <w:p w:rsidR="00D02998" w:rsidRDefault="00D02998">
      <w:pPr>
        <w:rPr>
          <w:rFonts w:cstheme="minorHAnsi"/>
          <w:sz w:val="18"/>
          <w:szCs w:val="18"/>
        </w:rPr>
      </w:pPr>
    </w:p>
    <w:p w:rsidR="00D02998" w:rsidRPr="00DF5B82" w:rsidRDefault="00D02998">
      <w:pPr>
        <w:rPr>
          <w:rFonts w:cstheme="minorHAnsi"/>
          <w:sz w:val="18"/>
          <w:szCs w:val="18"/>
        </w:rPr>
      </w:pPr>
    </w:p>
    <w:tbl>
      <w:tblPr>
        <w:tblW w:w="11153" w:type="dxa"/>
        <w:tblInd w:w="-885" w:type="dxa"/>
        <w:tblLook w:val="04A0" w:firstRow="1" w:lastRow="0" w:firstColumn="1" w:lastColumn="0" w:noHBand="0" w:noVBand="1"/>
      </w:tblPr>
      <w:tblGrid>
        <w:gridCol w:w="1291"/>
        <w:gridCol w:w="1213"/>
        <w:gridCol w:w="4525"/>
        <w:gridCol w:w="1788"/>
        <w:gridCol w:w="1617"/>
        <w:gridCol w:w="719"/>
      </w:tblGrid>
      <w:tr w:rsidR="00DF5B82" w:rsidRPr="00DF5B82" w:rsidTr="00BC55FD">
        <w:trPr>
          <w:trHeight w:val="284"/>
        </w:trPr>
        <w:tc>
          <w:tcPr>
            <w:tcW w:w="1291" w:type="dxa"/>
            <w:tcBorders>
              <w:top w:val="nil"/>
              <w:left w:val="nil"/>
              <w:bottom w:val="nil"/>
              <w:right w:val="nil"/>
            </w:tcBorders>
            <w:shd w:val="clear" w:color="auto" w:fill="auto"/>
            <w:noWrap/>
            <w:vAlign w:val="bottom"/>
            <w:hideMark/>
          </w:tcPr>
          <w:p w:rsidR="006C3984" w:rsidRPr="00DF5B82" w:rsidRDefault="006C3984" w:rsidP="00BC55FD">
            <w:pPr>
              <w:spacing w:after="0" w:line="240" w:lineRule="auto"/>
              <w:rPr>
                <w:rFonts w:eastAsia="Times New Roman" w:cstheme="minorHAnsi"/>
                <w:sz w:val="18"/>
                <w:szCs w:val="18"/>
                <w:lang w:eastAsia="sr-Latn-RS"/>
              </w:rPr>
            </w:pPr>
          </w:p>
        </w:tc>
        <w:tc>
          <w:tcPr>
            <w:tcW w:w="1213" w:type="dxa"/>
            <w:tcBorders>
              <w:top w:val="nil"/>
              <w:left w:val="nil"/>
              <w:bottom w:val="nil"/>
              <w:right w:val="nil"/>
            </w:tcBorders>
            <w:shd w:val="clear" w:color="auto" w:fill="auto"/>
            <w:noWrap/>
            <w:vAlign w:val="bottom"/>
            <w:hideMark/>
          </w:tcPr>
          <w:p w:rsidR="006C3984" w:rsidRPr="00DF5B82" w:rsidRDefault="006C3984" w:rsidP="00BC55FD">
            <w:pPr>
              <w:spacing w:after="0" w:line="240" w:lineRule="auto"/>
              <w:rPr>
                <w:rFonts w:eastAsia="Times New Roman" w:cstheme="minorHAnsi"/>
                <w:sz w:val="18"/>
                <w:szCs w:val="18"/>
                <w:lang w:eastAsia="sr-Latn-RS"/>
              </w:rPr>
            </w:pPr>
          </w:p>
        </w:tc>
        <w:tc>
          <w:tcPr>
            <w:tcW w:w="4525" w:type="dxa"/>
            <w:tcBorders>
              <w:top w:val="nil"/>
              <w:left w:val="nil"/>
              <w:bottom w:val="nil"/>
              <w:right w:val="nil"/>
            </w:tcBorders>
            <w:shd w:val="clear" w:color="auto" w:fill="auto"/>
            <w:noWrap/>
            <w:vAlign w:val="bottom"/>
            <w:hideMark/>
          </w:tcPr>
          <w:p w:rsidR="006C3984" w:rsidRPr="00DF5B82" w:rsidRDefault="006C3984" w:rsidP="00BC55FD">
            <w:pPr>
              <w:spacing w:after="0" w:line="240" w:lineRule="auto"/>
              <w:rPr>
                <w:rFonts w:eastAsia="Times New Roman" w:cstheme="minorHAnsi"/>
                <w:sz w:val="18"/>
                <w:szCs w:val="18"/>
                <w:lang w:eastAsia="sr-Latn-RS"/>
              </w:rPr>
            </w:pPr>
          </w:p>
        </w:tc>
        <w:tc>
          <w:tcPr>
            <w:tcW w:w="1788" w:type="dxa"/>
            <w:tcBorders>
              <w:top w:val="nil"/>
              <w:left w:val="nil"/>
              <w:bottom w:val="nil"/>
              <w:right w:val="nil"/>
            </w:tcBorders>
            <w:shd w:val="clear" w:color="auto" w:fill="auto"/>
            <w:noWrap/>
            <w:vAlign w:val="bottom"/>
            <w:hideMark/>
          </w:tcPr>
          <w:p w:rsidR="006C3984" w:rsidRPr="00DF5B82" w:rsidRDefault="006C3984" w:rsidP="00BC55FD">
            <w:pPr>
              <w:spacing w:after="0" w:line="240" w:lineRule="auto"/>
              <w:rPr>
                <w:rFonts w:eastAsia="Times New Roman" w:cstheme="minorHAnsi"/>
                <w:sz w:val="18"/>
                <w:szCs w:val="18"/>
                <w:lang w:eastAsia="sr-Latn-RS"/>
              </w:rPr>
            </w:pPr>
          </w:p>
        </w:tc>
        <w:tc>
          <w:tcPr>
            <w:tcW w:w="2336" w:type="dxa"/>
            <w:gridSpan w:val="2"/>
            <w:tcBorders>
              <w:top w:val="nil"/>
              <w:left w:val="nil"/>
              <w:bottom w:val="nil"/>
              <w:right w:val="nil"/>
            </w:tcBorders>
            <w:shd w:val="clear" w:color="auto" w:fill="auto"/>
            <w:noWrap/>
            <w:vAlign w:val="bottom"/>
            <w:hideMark/>
          </w:tcPr>
          <w:p w:rsidR="006C3984" w:rsidRPr="00DF5B82" w:rsidRDefault="006C3984" w:rsidP="00BC55FD">
            <w:pPr>
              <w:spacing w:after="0" w:line="240" w:lineRule="auto"/>
              <w:jc w:val="center"/>
              <w:rPr>
                <w:rFonts w:eastAsia="Times New Roman" w:cstheme="minorHAnsi"/>
                <w:b/>
                <w:bCs/>
                <w:sz w:val="18"/>
                <w:szCs w:val="18"/>
                <w:lang w:eastAsia="sr-Latn-RS"/>
              </w:rPr>
            </w:pPr>
            <w:r w:rsidRPr="00DF5B82">
              <w:rPr>
                <w:rFonts w:eastAsia="Times New Roman" w:cstheme="minorHAnsi"/>
                <w:b/>
                <w:bCs/>
                <w:sz w:val="18"/>
                <w:szCs w:val="18"/>
                <w:lang w:eastAsia="sr-Latn-RS"/>
              </w:rPr>
              <w:t>Образац 1</w:t>
            </w:r>
          </w:p>
        </w:tc>
      </w:tr>
      <w:tr w:rsidR="00DF5B82" w:rsidRPr="00DF5B82" w:rsidTr="00BC55FD">
        <w:trPr>
          <w:trHeight w:val="284"/>
        </w:trPr>
        <w:tc>
          <w:tcPr>
            <w:tcW w:w="11153" w:type="dxa"/>
            <w:gridSpan w:val="6"/>
            <w:tcBorders>
              <w:top w:val="nil"/>
              <w:left w:val="nil"/>
              <w:bottom w:val="nil"/>
              <w:right w:val="nil"/>
            </w:tcBorders>
            <w:shd w:val="clear" w:color="auto" w:fill="auto"/>
            <w:noWrap/>
            <w:vAlign w:val="bottom"/>
            <w:hideMark/>
          </w:tcPr>
          <w:p w:rsidR="006C3984" w:rsidRPr="00DF5B82" w:rsidRDefault="006C3984" w:rsidP="00BC55FD">
            <w:pPr>
              <w:spacing w:after="0" w:line="240" w:lineRule="auto"/>
              <w:jc w:val="center"/>
              <w:rPr>
                <w:rFonts w:eastAsia="Times New Roman" w:cstheme="minorHAnsi"/>
                <w:b/>
                <w:bCs/>
                <w:sz w:val="18"/>
                <w:szCs w:val="18"/>
                <w:lang w:eastAsia="sr-Latn-RS"/>
              </w:rPr>
            </w:pPr>
            <w:r w:rsidRPr="00DF5B82">
              <w:rPr>
                <w:rFonts w:eastAsia="Times New Roman" w:cstheme="minorHAnsi"/>
                <w:b/>
                <w:bCs/>
                <w:sz w:val="18"/>
                <w:szCs w:val="18"/>
                <w:lang w:eastAsia="sr-Latn-RS"/>
              </w:rPr>
              <w:t xml:space="preserve">ИЗВЕШТАЈ О УЧИНКУ ПРОГРАМА ЗА </w:t>
            </w:r>
            <w:r w:rsidR="0064499F" w:rsidRPr="00DF5B82">
              <w:rPr>
                <w:rFonts w:eastAsia="Times New Roman" w:cstheme="minorHAnsi"/>
                <w:b/>
                <w:bCs/>
                <w:sz w:val="18"/>
                <w:szCs w:val="18"/>
                <w:lang w:eastAsia="sr-Latn-RS"/>
              </w:rPr>
              <w:t>2020</w:t>
            </w:r>
            <w:r w:rsidRPr="00DF5B82">
              <w:rPr>
                <w:rFonts w:eastAsia="Times New Roman" w:cstheme="minorHAnsi"/>
                <w:b/>
                <w:bCs/>
                <w:sz w:val="18"/>
                <w:szCs w:val="18"/>
                <w:lang w:eastAsia="sr-Latn-RS"/>
              </w:rPr>
              <w:t>. ГОДИНУ</w:t>
            </w:r>
          </w:p>
        </w:tc>
      </w:tr>
      <w:tr w:rsidR="00DF5B82" w:rsidRPr="00DF5B82" w:rsidTr="00BC55FD">
        <w:trPr>
          <w:trHeight w:val="284"/>
        </w:trPr>
        <w:tc>
          <w:tcPr>
            <w:tcW w:w="1291" w:type="dxa"/>
            <w:tcBorders>
              <w:top w:val="nil"/>
              <w:left w:val="nil"/>
              <w:bottom w:val="nil"/>
              <w:right w:val="nil"/>
            </w:tcBorders>
            <w:shd w:val="clear" w:color="auto" w:fill="auto"/>
            <w:noWrap/>
            <w:vAlign w:val="bottom"/>
            <w:hideMark/>
          </w:tcPr>
          <w:p w:rsidR="006C3984" w:rsidRPr="00DF5B82" w:rsidRDefault="006C3984" w:rsidP="00BC55FD">
            <w:pPr>
              <w:spacing w:after="0" w:line="240" w:lineRule="auto"/>
              <w:jc w:val="center"/>
              <w:rPr>
                <w:rFonts w:eastAsia="Times New Roman" w:cstheme="minorHAnsi"/>
                <w:sz w:val="18"/>
                <w:szCs w:val="18"/>
                <w:lang w:eastAsia="sr-Latn-RS"/>
              </w:rPr>
            </w:pPr>
          </w:p>
        </w:tc>
        <w:tc>
          <w:tcPr>
            <w:tcW w:w="1213" w:type="dxa"/>
            <w:tcBorders>
              <w:top w:val="nil"/>
              <w:left w:val="nil"/>
              <w:right w:val="nil"/>
            </w:tcBorders>
            <w:shd w:val="clear" w:color="auto" w:fill="auto"/>
            <w:noWrap/>
            <w:vAlign w:val="bottom"/>
            <w:hideMark/>
          </w:tcPr>
          <w:p w:rsidR="006C3984" w:rsidRPr="00DF5B82" w:rsidRDefault="006C3984" w:rsidP="00BC55FD">
            <w:pPr>
              <w:spacing w:after="0" w:line="240" w:lineRule="auto"/>
              <w:jc w:val="center"/>
              <w:rPr>
                <w:rFonts w:eastAsia="Times New Roman" w:cstheme="minorHAnsi"/>
                <w:sz w:val="18"/>
                <w:szCs w:val="18"/>
                <w:lang w:eastAsia="sr-Latn-RS"/>
              </w:rPr>
            </w:pPr>
          </w:p>
        </w:tc>
        <w:tc>
          <w:tcPr>
            <w:tcW w:w="4525" w:type="dxa"/>
            <w:tcBorders>
              <w:top w:val="nil"/>
              <w:left w:val="nil"/>
              <w:right w:val="nil"/>
            </w:tcBorders>
            <w:shd w:val="clear" w:color="auto" w:fill="auto"/>
            <w:noWrap/>
            <w:vAlign w:val="bottom"/>
            <w:hideMark/>
          </w:tcPr>
          <w:p w:rsidR="006C3984" w:rsidRPr="00DF5B82" w:rsidRDefault="006C3984" w:rsidP="00BC55FD">
            <w:pPr>
              <w:spacing w:after="0" w:line="240" w:lineRule="auto"/>
              <w:jc w:val="center"/>
              <w:rPr>
                <w:rFonts w:eastAsia="Times New Roman" w:cstheme="minorHAnsi"/>
                <w:sz w:val="18"/>
                <w:szCs w:val="18"/>
                <w:lang w:eastAsia="sr-Latn-RS"/>
              </w:rPr>
            </w:pPr>
          </w:p>
        </w:tc>
        <w:tc>
          <w:tcPr>
            <w:tcW w:w="1788" w:type="dxa"/>
            <w:tcBorders>
              <w:top w:val="nil"/>
              <w:left w:val="nil"/>
              <w:right w:val="nil"/>
            </w:tcBorders>
            <w:shd w:val="clear" w:color="auto" w:fill="auto"/>
            <w:noWrap/>
            <w:vAlign w:val="bottom"/>
            <w:hideMark/>
          </w:tcPr>
          <w:p w:rsidR="006C3984" w:rsidRPr="00DF5B82" w:rsidRDefault="006C3984" w:rsidP="00BC55FD">
            <w:pPr>
              <w:spacing w:after="0" w:line="240" w:lineRule="auto"/>
              <w:jc w:val="center"/>
              <w:rPr>
                <w:rFonts w:eastAsia="Times New Roman" w:cstheme="minorHAnsi"/>
                <w:sz w:val="18"/>
                <w:szCs w:val="18"/>
                <w:lang w:eastAsia="sr-Latn-RS"/>
              </w:rPr>
            </w:pPr>
          </w:p>
        </w:tc>
        <w:tc>
          <w:tcPr>
            <w:tcW w:w="1617" w:type="dxa"/>
            <w:tcBorders>
              <w:top w:val="nil"/>
              <w:left w:val="nil"/>
              <w:right w:val="nil"/>
            </w:tcBorders>
            <w:shd w:val="clear" w:color="auto" w:fill="auto"/>
            <w:noWrap/>
            <w:vAlign w:val="bottom"/>
            <w:hideMark/>
          </w:tcPr>
          <w:p w:rsidR="006C3984" w:rsidRPr="00DF5B82" w:rsidRDefault="006C3984" w:rsidP="00BC55FD">
            <w:pPr>
              <w:spacing w:after="0" w:line="240" w:lineRule="auto"/>
              <w:jc w:val="center"/>
              <w:rPr>
                <w:rFonts w:eastAsia="Times New Roman" w:cstheme="minorHAnsi"/>
                <w:sz w:val="18"/>
                <w:szCs w:val="18"/>
                <w:lang w:eastAsia="sr-Latn-RS"/>
              </w:rPr>
            </w:pPr>
          </w:p>
        </w:tc>
        <w:tc>
          <w:tcPr>
            <w:tcW w:w="719" w:type="dxa"/>
            <w:tcBorders>
              <w:top w:val="nil"/>
              <w:left w:val="nil"/>
              <w:right w:val="nil"/>
            </w:tcBorders>
            <w:shd w:val="clear" w:color="auto" w:fill="auto"/>
            <w:noWrap/>
            <w:vAlign w:val="bottom"/>
            <w:hideMark/>
          </w:tcPr>
          <w:p w:rsidR="006C3984" w:rsidRPr="00DF5B82" w:rsidRDefault="006C3984" w:rsidP="00BC55FD">
            <w:pPr>
              <w:spacing w:after="0" w:line="240" w:lineRule="auto"/>
              <w:jc w:val="center"/>
              <w:rPr>
                <w:rFonts w:eastAsia="Times New Roman" w:cstheme="minorHAnsi"/>
                <w:sz w:val="18"/>
                <w:szCs w:val="18"/>
                <w:lang w:eastAsia="sr-Latn-RS"/>
              </w:rPr>
            </w:pPr>
          </w:p>
        </w:tc>
      </w:tr>
      <w:tr w:rsidR="00DF5B82" w:rsidRPr="00DF5B82" w:rsidTr="00BC55FD">
        <w:trPr>
          <w:trHeight w:val="284"/>
        </w:trPr>
        <w:tc>
          <w:tcPr>
            <w:tcW w:w="1291" w:type="dxa"/>
            <w:tcBorders>
              <w:top w:val="nil"/>
              <w:left w:val="nil"/>
              <w:bottom w:val="nil"/>
              <w:right w:val="nil"/>
            </w:tcBorders>
            <w:shd w:val="clear" w:color="auto" w:fill="auto"/>
            <w:noWrap/>
            <w:vAlign w:val="bottom"/>
            <w:hideMark/>
          </w:tcPr>
          <w:p w:rsidR="006C3984" w:rsidRPr="00DF5B82" w:rsidRDefault="006C3984" w:rsidP="00BC55F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Корисник:</w:t>
            </w:r>
          </w:p>
        </w:tc>
        <w:tc>
          <w:tcPr>
            <w:tcW w:w="9862" w:type="dxa"/>
            <w:gridSpan w:val="5"/>
            <w:tcBorders>
              <w:top w:val="nil"/>
              <w:left w:val="nil"/>
              <w:bottom w:val="single" w:sz="4" w:space="0" w:color="auto"/>
              <w:right w:val="nil"/>
            </w:tcBorders>
            <w:shd w:val="clear" w:color="000000" w:fill="DAEEF3"/>
            <w:noWrap/>
            <w:vAlign w:val="bottom"/>
            <w:hideMark/>
          </w:tcPr>
          <w:p w:rsidR="006C3984" w:rsidRPr="00DF5B82" w:rsidRDefault="006C3984" w:rsidP="00BC55FD">
            <w:pPr>
              <w:spacing w:after="0" w:line="240" w:lineRule="auto"/>
              <w:jc w:val="center"/>
              <w:rPr>
                <w:rFonts w:eastAsia="Times New Roman" w:cstheme="minorHAnsi"/>
                <w:b/>
                <w:bCs/>
                <w:sz w:val="18"/>
                <w:szCs w:val="18"/>
                <w:lang w:eastAsia="sr-Latn-RS"/>
              </w:rPr>
            </w:pPr>
            <w:r w:rsidRPr="00DF5B82">
              <w:rPr>
                <w:rFonts w:eastAsia="Times New Roman" w:cstheme="minorHAnsi"/>
                <w:b/>
                <w:bCs/>
                <w:sz w:val="18"/>
                <w:szCs w:val="18"/>
                <w:lang w:val="sr-Cyrl-RS" w:eastAsia="sr-Latn-RS"/>
              </w:rPr>
              <w:t>ПОКРАЈИНСКИ СЕКРЕТАРИЈАТ ЗА СОЦИЈАЛНУ ПОЛИТИКУ, ДЕМОГРАФИЈУ И РАВНОПРАВНОСТ ПОЛОВА</w:t>
            </w:r>
            <w:r w:rsidRPr="00DF5B82">
              <w:rPr>
                <w:rFonts w:eastAsia="Times New Roman" w:cstheme="minorHAnsi"/>
                <w:b/>
                <w:bCs/>
                <w:sz w:val="18"/>
                <w:szCs w:val="18"/>
                <w:lang w:eastAsia="sr-Latn-RS"/>
              </w:rPr>
              <w:t> </w:t>
            </w:r>
          </w:p>
        </w:tc>
      </w:tr>
      <w:tr w:rsidR="00DF5B82" w:rsidRPr="00DF5B82" w:rsidTr="00BC55FD">
        <w:trPr>
          <w:trHeight w:val="284"/>
        </w:trPr>
        <w:tc>
          <w:tcPr>
            <w:tcW w:w="1291" w:type="dxa"/>
            <w:tcBorders>
              <w:top w:val="nil"/>
              <w:left w:val="nil"/>
              <w:bottom w:val="nil"/>
              <w:right w:val="nil"/>
            </w:tcBorders>
            <w:shd w:val="clear" w:color="auto" w:fill="auto"/>
            <w:noWrap/>
            <w:vAlign w:val="bottom"/>
            <w:hideMark/>
          </w:tcPr>
          <w:p w:rsidR="006C3984" w:rsidRPr="00DF5B82" w:rsidRDefault="006C3984" w:rsidP="00BC55FD">
            <w:pPr>
              <w:spacing w:after="0" w:line="240" w:lineRule="auto"/>
              <w:rPr>
                <w:rFonts w:eastAsia="Times New Roman" w:cstheme="minorHAnsi"/>
                <w:sz w:val="18"/>
                <w:szCs w:val="18"/>
                <w:lang w:eastAsia="sr-Latn-RS"/>
              </w:rPr>
            </w:pPr>
          </w:p>
        </w:tc>
        <w:tc>
          <w:tcPr>
            <w:tcW w:w="9862" w:type="dxa"/>
            <w:gridSpan w:val="5"/>
            <w:tcBorders>
              <w:top w:val="single" w:sz="4" w:space="0" w:color="auto"/>
              <w:left w:val="nil"/>
              <w:right w:val="nil"/>
            </w:tcBorders>
            <w:shd w:val="clear" w:color="000000" w:fill="FFFFFF"/>
            <w:noWrap/>
            <w:vAlign w:val="bottom"/>
            <w:hideMark/>
          </w:tcPr>
          <w:p w:rsidR="006C3984" w:rsidRPr="00DF5B82" w:rsidRDefault="006C3984" w:rsidP="00BC55FD">
            <w:pPr>
              <w:spacing w:after="0" w:line="240" w:lineRule="auto"/>
              <w:jc w:val="center"/>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(назив директног корисника)</w:t>
            </w:r>
          </w:p>
        </w:tc>
      </w:tr>
      <w:tr w:rsidR="00DF5B82" w:rsidRPr="00DF5B82" w:rsidTr="00BC55FD">
        <w:trPr>
          <w:trHeight w:val="284"/>
        </w:trPr>
        <w:tc>
          <w:tcPr>
            <w:tcW w:w="1291" w:type="dxa"/>
            <w:tcBorders>
              <w:top w:val="nil"/>
              <w:left w:val="nil"/>
              <w:bottom w:val="nil"/>
              <w:right w:val="nil"/>
            </w:tcBorders>
            <w:shd w:val="clear" w:color="auto" w:fill="auto"/>
            <w:noWrap/>
            <w:vAlign w:val="bottom"/>
            <w:hideMark/>
          </w:tcPr>
          <w:p w:rsidR="006C3984" w:rsidRPr="00DF5B82" w:rsidRDefault="006C3984" w:rsidP="00BC55FD">
            <w:pPr>
              <w:spacing w:after="0" w:line="240" w:lineRule="auto"/>
              <w:ind w:right="-309"/>
              <w:rPr>
                <w:rFonts w:eastAsia="Times New Roman" w:cstheme="minorHAnsi"/>
                <w:sz w:val="18"/>
                <w:szCs w:val="18"/>
                <w:lang w:eastAsia="sr-Latn-RS"/>
              </w:rPr>
            </w:pPr>
            <w:r w:rsidRPr="00DF5B82">
              <w:rPr>
                <w:rFonts w:eastAsia="Times New Roman" w:cstheme="minorHAnsi"/>
                <w:sz w:val="18"/>
                <w:szCs w:val="18"/>
                <w:lang w:eastAsia="sr-Latn-RS"/>
              </w:rPr>
              <w:t>Број раздела:</w:t>
            </w:r>
          </w:p>
        </w:tc>
        <w:tc>
          <w:tcPr>
            <w:tcW w:w="9862" w:type="dxa"/>
            <w:gridSpan w:val="5"/>
            <w:tcBorders>
              <w:top w:val="nil"/>
              <w:left w:val="nil"/>
              <w:bottom w:val="single" w:sz="4" w:space="0" w:color="auto"/>
              <w:right w:val="nil"/>
            </w:tcBorders>
            <w:shd w:val="clear" w:color="auto" w:fill="auto"/>
            <w:noWrap/>
            <w:vAlign w:val="bottom"/>
            <w:hideMark/>
          </w:tcPr>
          <w:p w:rsidR="006C3984" w:rsidRPr="00DF5B82" w:rsidRDefault="006C3984" w:rsidP="00BC55FD">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09</w:t>
            </w:r>
          </w:p>
        </w:tc>
      </w:tr>
      <w:tr w:rsidR="00DF5B82" w:rsidRPr="00DF5B82" w:rsidTr="00BC55FD">
        <w:trPr>
          <w:trHeight w:val="284"/>
        </w:trPr>
        <w:tc>
          <w:tcPr>
            <w:tcW w:w="1291" w:type="dxa"/>
            <w:tcBorders>
              <w:top w:val="nil"/>
              <w:left w:val="nil"/>
              <w:bottom w:val="nil"/>
              <w:right w:val="nil"/>
            </w:tcBorders>
            <w:shd w:val="clear" w:color="auto" w:fill="auto"/>
            <w:noWrap/>
            <w:vAlign w:val="bottom"/>
            <w:hideMark/>
          </w:tcPr>
          <w:p w:rsidR="006C3984" w:rsidRPr="00DF5B82" w:rsidRDefault="006C3984" w:rsidP="00BC55F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Глава:</w:t>
            </w:r>
          </w:p>
        </w:tc>
        <w:tc>
          <w:tcPr>
            <w:tcW w:w="9862" w:type="dxa"/>
            <w:gridSpan w:val="5"/>
            <w:tcBorders>
              <w:top w:val="single" w:sz="4" w:space="0" w:color="auto"/>
              <w:left w:val="nil"/>
              <w:bottom w:val="single" w:sz="4" w:space="0" w:color="auto"/>
              <w:right w:val="nil"/>
            </w:tcBorders>
            <w:shd w:val="clear" w:color="auto" w:fill="auto"/>
            <w:noWrap/>
            <w:vAlign w:val="bottom"/>
            <w:hideMark/>
          </w:tcPr>
          <w:p w:rsidR="006C3984" w:rsidRPr="00DF5B82" w:rsidRDefault="006C3984" w:rsidP="00BC55FD">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01 – Покрајински завод за социјалну заштиту</w:t>
            </w:r>
          </w:p>
        </w:tc>
      </w:tr>
      <w:tr w:rsidR="00DF5B82" w:rsidRPr="00DF5B82" w:rsidTr="00BC55FD">
        <w:trPr>
          <w:trHeight w:val="284"/>
        </w:trPr>
        <w:tc>
          <w:tcPr>
            <w:tcW w:w="1291" w:type="dxa"/>
            <w:tcBorders>
              <w:top w:val="nil"/>
              <w:left w:val="nil"/>
              <w:bottom w:val="nil"/>
              <w:right w:val="nil"/>
            </w:tcBorders>
            <w:shd w:val="clear" w:color="auto" w:fill="auto"/>
            <w:noWrap/>
            <w:vAlign w:val="bottom"/>
            <w:hideMark/>
          </w:tcPr>
          <w:p w:rsidR="006C3984" w:rsidRPr="00DF5B82" w:rsidRDefault="006C3984" w:rsidP="00BC55FD">
            <w:pPr>
              <w:spacing w:after="0" w:line="240" w:lineRule="auto"/>
              <w:rPr>
                <w:rFonts w:eastAsia="Times New Roman" w:cstheme="minorHAnsi"/>
                <w:sz w:val="18"/>
                <w:szCs w:val="18"/>
                <w:lang w:eastAsia="sr-Latn-RS"/>
              </w:rPr>
            </w:pPr>
          </w:p>
        </w:tc>
        <w:tc>
          <w:tcPr>
            <w:tcW w:w="1213" w:type="dxa"/>
            <w:tcBorders>
              <w:top w:val="single" w:sz="4" w:space="0" w:color="auto"/>
              <w:left w:val="nil"/>
              <w:bottom w:val="nil"/>
              <w:right w:val="nil"/>
            </w:tcBorders>
            <w:shd w:val="clear" w:color="auto" w:fill="auto"/>
            <w:noWrap/>
            <w:vAlign w:val="bottom"/>
            <w:hideMark/>
          </w:tcPr>
          <w:p w:rsidR="006C3984" w:rsidRPr="00DF5B82" w:rsidRDefault="006C3984" w:rsidP="00BC55FD">
            <w:pPr>
              <w:spacing w:after="0" w:line="240" w:lineRule="auto"/>
              <w:rPr>
                <w:rFonts w:eastAsia="Times New Roman" w:cstheme="minorHAnsi"/>
                <w:sz w:val="18"/>
                <w:szCs w:val="18"/>
                <w:lang w:eastAsia="sr-Latn-RS"/>
              </w:rPr>
            </w:pPr>
          </w:p>
        </w:tc>
        <w:tc>
          <w:tcPr>
            <w:tcW w:w="4525" w:type="dxa"/>
            <w:tcBorders>
              <w:top w:val="single" w:sz="4" w:space="0" w:color="auto"/>
              <w:left w:val="nil"/>
              <w:bottom w:val="nil"/>
              <w:right w:val="nil"/>
            </w:tcBorders>
            <w:shd w:val="clear" w:color="auto" w:fill="auto"/>
            <w:noWrap/>
            <w:vAlign w:val="bottom"/>
            <w:hideMark/>
          </w:tcPr>
          <w:p w:rsidR="006C3984" w:rsidRPr="00DF5B82" w:rsidRDefault="006C3984" w:rsidP="00BC55FD">
            <w:pPr>
              <w:spacing w:after="0" w:line="240" w:lineRule="auto"/>
              <w:rPr>
                <w:rFonts w:eastAsia="Times New Roman" w:cstheme="minorHAnsi"/>
                <w:sz w:val="18"/>
                <w:szCs w:val="18"/>
                <w:lang w:eastAsia="sr-Latn-RS"/>
              </w:rPr>
            </w:pPr>
          </w:p>
        </w:tc>
        <w:tc>
          <w:tcPr>
            <w:tcW w:w="1788" w:type="dxa"/>
            <w:tcBorders>
              <w:top w:val="single" w:sz="4" w:space="0" w:color="auto"/>
              <w:left w:val="nil"/>
              <w:bottom w:val="nil"/>
              <w:right w:val="nil"/>
            </w:tcBorders>
            <w:shd w:val="clear" w:color="auto" w:fill="auto"/>
            <w:noWrap/>
            <w:vAlign w:val="bottom"/>
            <w:hideMark/>
          </w:tcPr>
          <w:p w:rsidR="006C3984" w:rsidRPr="00DF5B82" w:rsidRDefault="006C3984" w:rsidP="00BC55FD">
            <w:pPr>
              <w:spacing w:after="0" w:line="240" w:lineRule="auto"/>
              <w:rPr>
                <w:rFonts w:eastAsia="Times New Roman" w:cstheme="minorHAnsi"/>
                <w:sz w:val="18"/>
                <w:szCs w:val="18"/>
                <w:lang w:eastAsia="sr-Latn-RS"/>
              </w:rPr>
            </w:pPr>
          </w:p>
        </w:tc>
        <w:tc>
          <w:tcPr>
            <w:tcW w:w="1617" w:type="dxa"/>
            <w:tcBorders>
              <w:top w:val="single" w:sz="4" w:space="0" w:color="auto"/>
              <w:left w:val="nil"/>
              <w:bottom w:val="nil"/>
              <w:right w:val="nil"/>
            </w:tcBorders>
            <w:shd w:val="clear" w:color="auto" w:fill="auto"/>
            <w:noWrap/>
            <w:vAlign w:val="bottom"/>
            <w:hideMark/>
          </w:tcPr>
          <w:p w:rsidR="006C3984" w:rsidRPr="00DF5B82" w:rsidRDefault="006C3984" w:rsidP="00BC55FD">
            <w:pPr>
              <w:spacing w:after="0" w:line="240" w:lineRule="auto"/>
              <w:rPr>
                <w:rFonts w:eastAsia="Times New Roman" w:cstheme="minorHAnsi"/>
                <w:sz w:val="18"/>
                <w:szCs w:val="18"/>
                <w:lang w:eastAsia="sr-Latn-RS"/>
              </w:rPr>
            </w:pPr>
          </w:p>
        </w:tc>
        <w:tc>
          <w:tcPr>
            <w:tcW w:w="719" w:type="dxa"/>
            <w:tcBorders>
              <w:top w:val="single" w:sz="4" w:space="0" w:color="auto"/>
              <w:left w:val="nil"/>
              <w:bottom w:val="nil"/>
              <w:right w:val="nil"/>
            </w:tcBorders>
            <w:shd w:val="clear" w:color="auto" w:fill="auto"/>
            <w:noWrap/>
            <w:vAlign w:val="bottom"/>
            <w:hideMark/>
          </w:tcPr>
          <w:p w:rsidR="006C3984" w:rsidRPr="00DF5B82" w:rsidRDefault="006C3984" w:rsidP="00BC55FD">
            <w:pPr>
              <w:spacing w:after="0" w:line="240" w:lineRule="auto"/>
              <w:rPr>
                <w:rFonts w:eastAsia="Times New Roman" w:cstheme="minorHAnsi"/>
                <w:sz w:val="18"/>
                <w:szCs w:val="18"/>
                <w:lang w:eastAsia="sr-Latn-RS"/>
              </w:rPr>
            </w:pPr>
          </w:p>
        </w:tc>
      </w:tr>
      <w:tr w:rsidR="00DF5B82" w:rsidRPr="00DF5B82" w:rsidTr="00BC55FD">
        <w:trPr>
          <w:trHeight w:val="334"/>
        </w:trPr>
        <w:tc>
          <w:tcPr>
            <w:tcW w:w="11153" w:type="dxa"/>
            <w:gridSpan w:val="6"/>
            <w:tcBorders>
              <w:top w:val="nil"/>
              <w:left w:val="nil"/>
              <w:bottom w:val="nil"/>
              <w:right w:val="nil"/>
            </w:tcBorders>
            <w:shd w:val="clear" w:color="auto" w:fill="auto"/>
            <w:noWrap/>
            <w:vAlign w:val="bottom"/>
            <w:hideMark/>
          </w:tcPr>
          <w:p w:rsidR="006C3984" w:rsidRPr="00DF5B82" w:rsidRDefault="006C3984" w:rsidP="00D66FEB">
            <w:pPr>
              <w:spacing w:after="0" w:line="240" w:lineRule="auto"/>
              <w:jc w:val="center"/>
              <w:rPr>
                <w:rFonts w:eastAsia="Times New Roman" w:cstheme="minorHAnsi"/>
                <w:b/>
                <w:bCs/>
                <w:sz w:val="18"/>
                <w:szCs w:val="18"/>
                <w:lang w:eastAsia="sr-Latn-RS"/>
              </w:rPr>
            </w:pPr>
            <w:r w:rsidRPr="00DF5B82">
              <w:rPr>
                <w:rFonts w:eastAsia="Times New Roman" w:cstheme="minorHAnsi"/>
                <w:b/>
                <w:bCs/>
                <w:sz w:val="18"/>
                <w:szCs w:val="18"/>
                <w:lang w:eastAsia="sr-Latn-RS"/>
              </w:rPr>
              <w:t>БИЛАНС ИЗВРШЕЊА ФИНАНСИЈСКОГ ПЛАНА КОРИСНИКА</w:t>
            </w:r>
          </w:p>
        </w:tc>
      </w:tr>
      <w:tr w:rsidR="00DF5B82" w:rsidRPr="00DF5B82" w:rsidTr="00BC55FD">
        <w:trPr>
          <w:trHeight w:val="284"/>
        </w:trPr>
        <w:tc>
          <w:tcPr>
            <w:tcW w:w="7029" w:type="dxa"/>
            <w:gridSpan w:val="3"/>
            <w:tcBorders>
              <w:top w:val="nil"/>
              <w:left w:val="nil"/>
              <w:bottom w:val="single" w:sz="4" w:space="0" w:color="auto"/>
              <w:right w:val="nil"/>
            </w:tcBorders>
            <w:shd w:val="clear" w:color="auto" w:fill="auto"/>
            <w:noWrap/>
            <w:vAlign w:val="bottom"/>
            <w:hideMark/>
          </w:tcPr>
          <w:p w:rsidR="006C3984" w:rsidRPr="00DF5B82" w:rsidRDefault="006C3984" w:rsidP="00BC55FD">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w:t>
            </w:r>
          </w:p>
        </w:tc>
        <w:tc>
          <w:tcPr>
            <w:tcW w:w="1788" w:type="dxa"/>
            <w:tcBorders>
              <w:top w:val="nil"/>
              <w:left w:val="nil"/>
              <w:bottom w:val="nil"/>
              <w:right w:val="nil"/>
            </w:tcBorders>
            <w:shd w:val="clear" w:color="auto" w:fill="auto"/>
            <w:noWrap/>
            <w:vAlign w:val="bottom"/>
            <w:hideMark/>
          </w:tcPr>
          <w:p w:rsidR="006C3984" w:rsidRPr="00DF5B82" w:rsidRDefault="006C3984" w:rsidP="00BC55FD">
            <w:pPr>
              <w:spacing w:after="0" w:line="240" w:lineRule="auto"/>
              <w:rPr>
                <w:rFonts w:eastAsia="Times New Roman" w:cstheme="minorHAnsi"/>
                <w:sz w:val="18"/>
                <w:szCs w:val="18"/>
                <w:lang w:eastAsia="sr-Latn-RS"/>
              </w:rPr>
            </w:pPr>
          </w:p>
        </w:tc>
        <w:tc>
          <w:tcPr>
            <w:tcW w:w="1617" w:type="dxa"/>
            <w:tcBorders>
              <w:top w:val="nil"/>
              <w:left w:val="nil"/>
              <w:bottom w:val="nil"/>
              <w:right w:val="nil"/>
            </w:tcBorders>
            <w:shd w:val="clear" w:color="auto" w:fill="auto"/>
            <w:noWrap/>
            <w:vAlign w:val="bottom"/>
            <w:hideMark/>
          </w:tcPr>
          <w:p w:rsidR="006C3984" w:rsidRPr="00DF5B82" w:rsidRDefault="006C3984" w:rsidP="00BC55FD">
            <w:pPr>
              <w:spacing w:after="0" w:line="240" w:lineRule="auto"/>
              <w:rPr>
                <w:rFonts w:eastAsia="Times New Roman" w:cstheme="minorHAnsi"/>
                <w:sz w:val="18"/>
                <w:szCs w:val="18"/>
                <w:lang w:eastAsia="sr-Latn-RS"/>
              </w:rPr>
            </w:pPr>
          </w:p>
        </w:tc>
        <w:tc>
          <w:tcPr>
            <w:tcW w:w="719" w:type="dxa"/>
            <w:tcBorders>
              <w:top w:val="nil"/>
              <w:left w:val="nil"/>
              <w:bottom w:val="nil"/>
              <w:right w:val="nil"/>
            </w:tcBorders>
            <w:shd w:val="clear" w:color="auto" w:fill="auto"/>
            <w:noWrap/>
            <w:vAlign w:val="bottom"/>
            <w:hideMark/>
          </w:tcPr>
          <w:p w:rsidR="006C3984" w:rsidRPr="00DF5B82" w:rsidRDefault="006C3984" w:rsidP="00BC55FD">
            <w:pPr>
              <w:spacing w:after="0" w:line="240" w:lineRule="auto"/>
              <w:rPr>
                <w:rFonts w:eastAsia="Times New Roman" w:cstheme="minorHAnsi"/>
                <w:sz w:val="18"/>
                <w:szCs w:val="18"/>
                <w:lang w:eastAsia="sr-Latn-RS"/>
              </w:rPr>
            </w:pPr>
          </w:p>
        </w:tc>
      </w:tr>
      <w:tr w:rsidR="00DF5B82" w:rsidRPr="00DF5B82" w:rsidTr="00BC55FD">
        <w:trPr>
          <w:trHeight w:val="1135"/>
        </w:trPr>
        <w:tc>
          <w:tcPr>
            <w:tcW w:w="1291" w:type="dxa"/>
            <w:tcBorders>
              <w:top w:val="nil"/>
              <w:left w:val="single" w:sz="4" w:space="0" w:color="auto"/>
              <w:bottom w:val="single" w:sz="4" w:space="0" w:color="auto"/>
              <w:right w:val="single" w:sz="4" w:space="0" w:color="auto"/>
            </w:tcBorders>
            <w:shd w:val="clear" w:color="000000" w:fill="F2F2F2"/>
            <w:vAlign w:val="center"/>
            <w:hideMark/>
          </w:tcPr>
          <w:p w:rsidR="006C3984" w:rsidRPr="00DF5B82" w:rsidRDefault="006C3984" w:rsidP="00BC55FD">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Шифра</w:t>
            </w:r>
            <w:r w:rsidRPr="00DF5B82">
              <w:rPr>
                <w:rFonts w:eastAsia="Times New Roman" w:cstheme="minorHAnsi"/>
                <w:sz w:val="18"/>
                <w:szCs w:val="18"/>
                <w:lang w:eastAsia="sr-Latn-RS"/>
              </w:rPr>
              <w:br/>
              <w:t>програма</w:t>
            </w:r>
          </w:p>
        </w:tc>
        <w:tc>
          <w:tcPr>
            <w:tcW w:w="1213" w:type="dxa"/>
            <w:tcBorders>
              <w:top w:val="nil"/>
              <w:left w:val="nil"/>
              <w:bottom w:val="single" w:sz="4" w:space="0" w:color="auto"/>
              <w:right w:val="single" w:sz="4" w:space="0" w:color="auto"/>
            </w:tcBorders>
            <w:shd w:val="clear" w:color="000000" w:fill="F2F2F2"/>
            <w:vAlign w:val="center"/>
            <w:hideMark/>
          </w:tcPr>
          <w:p w:rsidR="006C3984" w:rsidRPr="00DF5B82" w:rsidRDefault="006C3984" w:rsidP="00BC55FD">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Шифра</w:t>
            </w:r>
            <w:r w:rsidRPr="00DF5B82">
              <w:rPr>
                <w:rFonts w:eastAsia="Times New Roman" w:cstheme="minorHAnsi"/>
                <w:sz w:val="18"/>
                <w:szCs w:val="18"/>
                <w:lang w:eastAsia="sr-Latn-RS"/>
              </w:rPr>
              <w:br/>
              <w:t>програмске активности</w:t>
            </w:r>
            <w:r w:rsidRPr="00DF5B82">
              <w:rPr>
                <w:rFonts w:eastAsia="Times New Roman" w:cstheme="minorHAnsi"/>
                <w:sz w:val="18"/>
                <w:szCs w:val="18"/>
                <w:lang w:eastAsia="sr-Latn-RS"/>
              </w:rPr>
              <w:br/>
              <w:t>/ пројекта</w:t>
            </w:r>
          </w:p>
        </w:tc>
        <w:tc>
          <w:tcPr>
            <w:tcW w:w="4525" w:type="dxa"/>
            <w:tcBorders>
              <w:top w:val="nil"/>
              <w:left w:val="nil"/>
              <w:bottom w:val="single" w:sz="4" w:space="0" w:color="auto"/>
              <w:right w:val="single" w:sz="4" w:space="0" w:color="auto"/>
            </w:tcBorders>
            <w:shd w:val="clear" w:color="000000" w:fill="F2F2F2"/>
            <w:noWrap/>
            <w:vAlign w:val="center"/>
            <w:hideMark/>
          </w:tcPr>
          <w:p w:rsidR="006C3984" w:rsidRPr="00DF5B82" w:rsidRDefault="006C3984" w:rsidP="00BC55FD">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Назив програма/програмске активности/ пројекта</w:t>
            </w:r>
          </w:p>
        </w:tc>
        <w:tc>
          <w:tcPr>
            <w:tcW w:w="1788" w:type="dxa"/>
            <w:tcBorders>
              <w:top w:val="single" w:sz="4" w:space="0" w:color="auto"/>
              <w:left w:val="nil"/>
              <w:bottom w:val="single" w:sz="4" w:space="0" w:color="auto"/>
              <w:right w:val="single" w:sz="4" w:space="0" w:color="auto"/>
            </w:tcBorders>
            <w:shd w:val="clear" w:color="000000" w:fill="F2F2F2"/>
            <w:vAlign w:val="center"/>
            <w:hideMark/>
          </w:tcPr>
          <w:p w:rsidR="006C3984" w:rsidRPr="00DF5B82" w:rsidRDefault="006C3984" w:rsidP="00D66FEB">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Буџет за</w:t>
            </w:r>
            <w:r w:rsidRPr="00DF5B82">
              <w:rPr>
                <w:rFonts w:eastAsia="Times New Roman" w:cstheme="minorHAnsi"/>
                <w:sz w:val="18"/>
                <w:szCs w:val="18"/>
                <w:lang w:eastAsia="sr-Latn-RS"/>
              </w:rPr>
              <w:br/>
            </w:r>
            <w:r w:rsidR="0064499F" w:rsidRPr="00DF5B82">
              <w:rPr>
                <w:rFonts w:eastAsia="Times New Roman" w:cstheme="minorHAnsi"/>
                <w:sz w:val="18"/>
                <w:szCs w:val="18"/>
                <w:lang w:eastAsia="sr-Latn-RS"/>
              </w:rPr>
              <w:t>2020</w:t>
            </w:r>
            <w:r w:rsidRPr="00DF5B82">
              <w:rPr>
                <w:rFonts w:eastAsia="Times New Roman" w:cstheme="minorHAnsi"/>
                <w:sz w:val="18"/>
                <w:szCs w:val="18"/>
                <w:lang w:eastAsia="sr-Latn-RS"/>
              </w:rPr>
              <w:t>. годину</w:t>
            </w:r>
          </w:p>
        </w:tc>
        <w:tc>
          <w:tcPr>
            <w:tcW w:w="1617" w:type="dxa"/>
            <w:tcBorders>
              <w:top w:val="single" w:sz="4" w:space="0" w:color="auto"/>
              <w:left w:val="nil"/>
              <w:bottom w:val="single" w:sz="4" w:space="0" w:color="auto"/>
              <w:right w:val="single" w:sz="4" w:space="0" w:color="auto"/>
            </w:tcBorders>
            <w:shd w:val="clear" w:color="000000" w:fill="F2F2F2"/>
            <w:vAlign w:val="center"/>
            <w:hideMark/>
          </w:tcPr>
          <w:p w:rsidR="006C3984" w:rsidRPr="00DF5B82" w:rsidRDefault="006C3984" w:rsidP="00BC55FD">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Извршење</w:t>
            </w:r>
            <w:r w:rsidRPr="00DF5B82">
              <w:rPr>
                <w:rFonts w:eastAsia="Times New Roman" w:cstheme="minorHAnsi"/>
                <w:sz w:val="18"/>
                <w:szCs w:val="18"/>
                <w:lang w:eastAsia="sr-Latn-RS"/>
              </w:rPr>
              <w:br/>
            </w:r>
            <w:r w:rsidR="0064499F" w:rsidRPr="00DF5B82">
              <w:rPr>
                <w:rFonts w:eastAsia="Times New Roman" w:cstheme="minorHAnsi"/>
                <w:sz w:val="18"/>
                <w:szCs w:val="18"/>
                <w:lang w:eastAsia="sr-Latn-RS"/>
              </w:rPr>
              <w:t>2020</w:t>
            </w:r>
            <w:r w:rsidRPr="00DF5B82">
              <w:rPr>
                <w:rFonts w:eastAsia="Times New Roman" w:cstheme="minorHAnsi"/>
                <w:sz w:val="18"/>
                <w:szCs w:val="18"/>
                <w:lang w:eastAsia="sr-Latn-RS"/>
              </w:rPr>
              <w:t>.</w:t>
            </w:r>
          </w:p>
        </w:tc>
        <w:tc>
          <w:tcPr>
            <w:tcW w:w="719" w:type="dxa"/>
            <w:tcBorders>
              <w:top w:val="single" w:sz="4" w:space="0" w:color="auto"/>
              <w:left w:val="nil"/>
              <w:bottom w:val="single" w:sz="4" w:space="0" w:color="auto"/>
              <w:right w:val="single" w:sz="4" w:space="0" w:color="auto"/>
            </w:tcBorders>
            <w:shd w:val="clear" w:color="000000" w:fill="F2F2F2"/>
            <w:textDirection w:val="btLr"/>
            <w:vAlign w:val="center"/>
            <w:hideMark/>
          </w:tcPr>
          <w:p w:rsidR="006C3984" w:rsidRPr="00DF5B82" w:rsidRDefault="006C3984" w:rsidP="00BC55FD">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w:t>
            </w:r>
            <w:r w:rsidRPr="00DF5B82">
              <w:rPr>
                <w:rFonts w:eastAsia="Times New Roman" w:cstheme="minorHAnsi"/>
                <w:sz w:val="18"/>
                <w:szCs w:val="18"/>
                <w:lang w:eastAsia="sr-Latn-RS"/>
              </w:rPr>
              <w:br/>
              <w:t>ИЗВРШЕЊА</w:t>
            </w:r>
          </w:p>
        </w:tc>
      </w:tr>
      <w:tr w:rsidR="00DF5B82" w:rsidRPr="00DF5B82" w:rsidTr="00BC55FD">
        <w:trPr>
          <w:trHeight w:val="334"/>
        </w:trPr>
        <w:tc>
          <w:tcPr>
            <w:tcW w:w="1291" w:type="dxa"/>
            <w:tcBorders>
              <w:top w:val="nil"/>
              <w:left w:val="single" w:sz="4" w:space="0" w:color="auto"/>
              <w:bottom w:val="single" w:sz="4" w:space="0" w:color="auto"/>
              <w:right w:val="single" w:sz="4" w:space="0" w:color="auto"/>
            </w:tcBorders>
            <w:shd w:val="clear" w:color="000000" w:fill="DAEEF3"/>
            <w:noWrap/>
            <w:vAlign w:val="center"/>
            <w:hideMark/>
          </w:tcPr>
          <w:p w:rsidR="006C3984" w:rsidRPr="00DF5B82" w:rsidRDefault="006C3984" w:rsidP="00BC55FD">
            <w:pPr>
              <w:spacing w:after="0" w:line="240" w:lineRule="auto"/>
              <w:jc w:val="center"/>
              <w:rPr>
                <w:rFonts w:eastAsia="Times New Roman" w:cstheme="minorHAnsi"/>
                <w:b/>
                <w:bCs/>
                <w:sz w:val="18"/>
                <w:szCs w:val="18"/>
                <w:lang w:val="sr-Cyrl-RS" w:eastAsia="sr-Latn-RS"/>
              </w:rPr>
            </w:pPr>
            <w:r w:rsidRPr="00DF5B82">
              <w:rPr>
                <w:rFonts w:eastAsia="Times New Roman" w:cstheme="minorHAnsi"/>
                <w:b/>
                <w:bCs/>
                <w:sz w:val="18"/>
                <w:szCs w:val="18"/>
                <w:lang w:val="sr-Cyrl-RS" w:eastAsia="sr-Latn-RS"/>
              </w:rPr>
              <w:t>0902</w:t>
            </w:r>
          </w:p>
        </w:tc>
        <w:tc>
          <w:tcPr>
            <w:tcW w:w="5738" w:type="dxa"/>
            <w:gridSpan w:val="2"/>
            <w:tcBorders>
              <w:top w:val="nil"/>
              <w:left w:val="nil"/>
              <w:bottom w:val="single" w:sz="4" w:space="0" w:color="auto"/>
              <w:right w:val="nil"/>
            </w:tcBorders>
            <w:shd w:val="clear" w:color="000000" w:fill="DAEEF3"/>
            <w:noWrap/>
            <w:vAlign w:val="center"/>
            <w:hideMark/>
          </w:tcPr>
          <w:p w:rsidR="006C3984" w:rsidRPr="00DF5B82" w:rsidRDefault="006C3984" w:rsidP="00BC55FD">
            <w:pPr>
              <w:spacing w:after="0" w:line="240" w:lineRule="auto"/>
              <w:jc w:val="center"/>
              <w:rPr>
                <w:rFonts w:eastAsia="Times New Roman" w:cstheme="minorHAnsi"/>
                <w:bCs/>
                <w:sz w:val="18"/>
                <w:szCs w:val="18"/>
                <w:lang w:eastAsia="sr-Latn-RS"/>
              </w:rPr>
            </w:pPr>
            <w:r w:rsidRPr="00DF5B82">
              <w:rPr>
                <w:rFonts w:eastAsia="Times New Roman" w:cstheme="minorHAnsi"/>
                <w:bCs/>
                <w:i/>
                <w:sz w:val="18"/>
                <w:szCs w:val="18"/>
                <w:lang w:val="sr-Cyrl-RS" w:eastAsia="sr-Latn-RS"/>
              </w:rPr>
              <w:t>Социјална заштита</w:t>
            </w:r>
          </w:p>
        </w:tc>
        <w:tc>
          <w:tcPr>
            <w:tcW w:w="1788" w:type="dxa"/>
            <w:tcBorders>
              <w:top w:val="nil"/>
              <w:left w:val="nil"/>
              <w:bottom w:val="single" w:sz="4" w:space="0" w:color="auto"/>
              <w:right w:val="nil"/>
            </w:tcBorders>
            <w:shd w:val="clear" w:color="000000" w:fill="DAEEF3"/>
            <w:noWrap/>
            <w:vAlign w:val="center"/>
            <w:hideMark/>
          </w:tcPr>
          <w:p w:rsidR="006C3984" w:rsidRPr="00DF5B82" w:rsidRDefault="006C3984" w:rsidP="00BC55FD">
            <w:pPr>
              <w:spacing w:after="0" w:line="240" w:lineRule="auto"/>
              <w:jc w:val="center"/>
              <w:rPr>
                <w:rFonts w:eastAsia="Times New Roman" w:cstheme="minorHAnsi"/>
                <w:b/>
                <w:bCs/>
                <w:sz w:val="18"/>
                <w:szCs w:val="18"/>
                <w:lang w:eastAsia="sr-Latn-RS"/>
              </w:rPr>
            </w:pPr>
          </w:p>
        </w:tc>
        <w:tc>
          <w:tcPr>
            <w:tcW w:w="1617" w:type="dxa"/>
            <w:tcBorders>
              <w:top w:val="nil"/>
              <w:left w:val="nil"/>
              <w:bottom w:val="single" w:sz="4" w:space="0" w:color="auto"/>
              <w:right w:val="nil"/>
            </w:tcBorders>
            <w:shd w:val="clear" w:color="000000" w:fill="DAEEF3"/>
            <w:noWrap/>
            <w:vAlign w:val="center"/>
            <w:hideMark/>
          </w:tcPr>
          <w:p w:rsidR="006C3984" w:rsidRPr="00DF5B82" w:rsidRDefault="006C3984" w:rsidP="00BC55FD">
            <w:pPr>
              <w:spacing w:after="0" w:line="240" w:lineRule="auto"/>
              <w:jc w:val="center"/>
              <w:rPr>
                <w:rFonts w:eastAsia="Times New Roman" w:cstheme="minorHAnsi"/>
                <w:b/>
                <w:bCs/>
                <w:sz w:val="18"/>
                <w:szCs w:val="18"/>
                <w:lang w:eastAsia="sr-Latn-RS"/>
              </w:rPr>
            </w:pPr>
          </w:p>
        </w:tc>
        <w:tc>
          <w:tcPr>
            <w:tcW w:w="719" w:type="dxa"/>
            <w:tcBorders>
              <w:top w:val="nil"/>
              <w:left w:val="nil"/>
              <w:bottom w:val="single" w:sz="4" w:space="0" w:color="auto"/>
              <w:right w:val="single" w:sz="4" w:space="0" w:color="auto"/>
            </w:tcBorders>
            <w:shd w:val="clear" w:color="000000" w:fill="DAEEF3"/>
            <w:noWrap/>
            <w:vAlign w:val="center"/>
            <w:hideMark/>
          </w:tcPr>
          <w:p w:rsidR="006C3984" w:rsidRPr="00DF5B82" w:rsidRDefault="006C3984" w:rsidP="00BC55FD">
            <w:pPr>
              <w:spacing w:after="0" w:line="240" w:lineRule="auto"/>
              <w:jc w:val="center"/>
              <w:rPr>
                <w:rFonts w:eastAsia="Times New Roman" w:cstheme="minorHAnsi"/>
                <w:b/>
                <w:bCs/>
                <w:sz w:val="18"/>
                <w:szCs w:val="18"/>
                <w:lang w:eastAsia="sr-Latn-RS"/>
              </w:rPr>
            </w:pPr>
          </w:p>
        </w:tc>
      </w:tr>
      <w:tr w:rsidR="00DF5B82" w:rsidRPr="00DF5B82" w:rsidTr="00BC55FD">
        <w:trPr>
          <w:trHeight w:val="284"/>
        </w:trPr>
        <w:tc>
          <w:tcPr>
            <w:tcW w:w="1291" w:type="dxa"/>
            <w:tcBorders>
              <w:top w:val="nil"/>
              <w:left w:val="single" w:sz="4" w:space="0" w:color="auto"/>
              <w:right w:val="single" w:sz="4" w:space="0" w:color="auto"/>
            </w:tcBorders>
            <w:shd w:val="clear" w:color="auto" w:fill="auto"/>
            <w:noWrap/>
            <w:vAlign w:val="center"/>
            <w:hideMark/>
          </w:tcPr>
          <w:p w:rsidR="006C3984" w:rsidRPr="00DF5B82" w:rsidRDefault="006C3984" w:rsidP="00BC55FD">
            <w:pPr>
              <w:spacing w:after="0" w:line="240" w:lineRule="auto"/>
              <w:jc w:val="center"/>
              <w:rPr>
                <w:rFonts w:eastAsia="Times New Roman" w:cstheme="minorHAnsi"/>
                <w:sz w:val="18"/>
                <w:szCs w:val="18"/>
                <w:lang w:eastAsia="sr-Latn-RS"/>
              </w:rPr>
            </w:pPr>
          </w:p>
        </w:tc>
        <w:tc>
          <w:tcPr>
            <w:tcW w:w="1213" w:type="dxa"/>
            <w:tcBorders>
              <w:top w:val="nil"/>
              <w:left w:val="nil"/>
              <w:bottom w:val="single" w:sz="4" w:space="0" w:color="auto"/>
              <w:right w:val="single" w:sz="4" w:space="0" w:color="auto"/>
            </w:tcBorders>
            <w:shd w:val="clear" w:color="auto" w:fill="auto"/>
            <w:noWrap/>
            <w:vAlign w:val="center"/>
            <w:hideMark/>
          </w:tcPr>
          <w:p w:rsidR="006C3984" w:rsidRPr="00DF5B82" w:rsidRDefault="006C3984" w:rsidP="00BC55FD">
            <w:pPr>
              <w:spacing w:after="0" w:line="240" w:lineRule="auto"/>
              <w:jc w:val="center"/>
              <w:rPr>
                <w:rFonts w:eastAsia="Times New Roman" w:cstheme="minorHAnsi"/>
                <w:b/>
                <w:bCs/>
                <w:sz w:val="18"/>
                <w:szCs w:val="18"/>
                <w:lang w:val="sr-Cyrl-RS" w:eastAsia="sr-Latn-RS"/>
              </w:rPr>
            </w:pPr>
            <w:r w:rsidRPr="00DF5B82">
              <w:rPr>
                <w:rFonts w:eastAsia="Times New Roman" w:cstheme="minorHAnsi"/>
                <w:b/>
                <w:bCs/>
                <w:sz w:val="18"/>
                <w:szCs w:val="18"/>
                <w:lang w:val="sr-Cyrl-RS" w:eastAsia="sr-Latn-RS"/>
              </w:rPr>
              <w:t>1019</w:t>
            </w:r>
          </w:p>
        </w:tc>
        <w:tc>
          <w:tcPr>
            <w:tcW w:w="4525" w:type="dxa"/>
            <w:tcBorders>
              <w:top w:val="nil"/>
              <w:left w:val="nil"/>
              <w:bottom w:val="single" w:sz="4" w:space="0" w:color="auto"/>
              <w:right w:val="single" w:sz="4" w:space="0" w:color="auto"/>
            </w:tcBorders>
            <w:shd w:val="clear" w:color="auto" w:fill="auto"/>
            <w:vAlign w:val="center"/>
            <w:hideMark/>
          </w:tcPr>
          <w:p w:rsidR="006C3984" w:rsidRPr="00DF5B82" w:rsidRDefault="006C3984" w:rsidP="00BC55FD">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Развој,  истраживање и друге стручне услуге у социјалној заштити</w:t>
            </w:r>
          </w:p>
        </w:tc>
        <w:tc>
          <w:tcPr>
            <w:tcW w:w="1788" w:type="dxa"/>
            <w:tcBorders>
              <w:top w:val="nil"/>
              <w:left w:val="nil"/>
              <w:bottom w:val="single" w:sz="4" w:space="0" w:color="auto"/>
              <w:right w:val="single" w:sz="4" w:space="0" w:color="auto"/>
            </w:tcBorders>
            <w:shd w:val="clear" w:color="auto" w:fill="auto"/>
            <w:noWrap/>
            <w:vAlign w:val="center"/>
            <w:hideMark/>
          </w:tcPr>
          <w:p w:rsidR="006C3984" w:rsidRPr="00DF5B82" w:rsidRDefault="00FF3E35" w:rsidP="00D66FEB">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eastAsia="sr-Latn-RS"/>
              </w:rPr>
              <w:t>29.068.414,25</w:t>
            </w:r>
          </w:p>
        </w:tc>
        <w:tc>
          <w:tcPr>
            <w:tcW w:w="1617" w:type="dxa"/>
            <w:tcBorders>
              <w:top w:val="nil"/>
              <w:left w:val="nil"/>
              <w:bottom w:val="single" w:sz="4" w:space="0" w:color="auto"/>
              <w:right w:val="single" w:sz="4" w:space="0" w:color="auto"/>
            </w:tcBorders>
            <w:shd w:val="clear" w:color="auto" w:fill="auto"/>
            <w:noWrap/>
            <w:vAlign w:val="center"/>
            <w:hideMark/>
          </w:tcPr>
          <w:p w:rsidR="006C3984" w:rsidRPr="00DF5B82" w:rsidRDefault="006C3984" w:rsidP="00D66FEB">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2</w:t>
            </w:r>
            <w:r w:rsidR="00D66FEB" w:rsidRPr="00DF5B82">
              <w:rPr>
                <w:rFonts w:eastAsia="Times New Roman" w:cstheme="minorHAnsi"/>
                <w:sz w:val="18"/>
                <w:szCs w:val="18"/>
                <w:lang w:val="sr-Cyrl-RS" w:eastAsia="sr-Latn-RS"/>
              </w:rPr>
              <w:t>4</w:t>
            </w:r>
            <w:r w:rsidRPr="00DF5B82">
              <w:rPr>
                <w:rFonts w:eastAsia="Times New Roman" w:cstheme="minorHAnsi"/>
                <w:sz w:val="18"/>
                <w:szCs w:val="18"/>
                <w:lang w:val="sr-Cyrl-RS" w:eastAsia="sr-Latn-RS"/>
              </w:rPr>
              <w:t>.</w:t>
            </w:r>
            <w:r w:rsidR="00D66FEB" w:rsidRPr="00DF5B82">
              <w:rPr>
                <w:rFonts w:eastAsia="Times New Roman" w:cstheme="minorHAnsi"/>
                <w:sz w:val="18"/>
                <w:szCs w:val="18"/>
                <w:lang w:val="sr-Cyrl-RS" w:eastAsia="sr-Latn-RS"/>
              </w:rPr>
              <w:t>754</w:t>
            </w:r>
            <w:r w:rsidRPr="00DF5B82">
              <w:rPr>
                <w:rFonts w:eastAsia="Times New Roman" w:cstheme="minorHAnsi"/>
                <w:sz w:val="18"/>
                <w:szCs w:val="18"/>
                <w:lang w:val="sr-Cyrl-RS" w:eastAsia="sr-Latn-RS"/>
              </w:rPr>
              <w:t>.</w:t>
            </w:r>
            <w:r w:rsidR="00D66FEB" w:rsidRPr="00DF5B82">
              <w:rPr>
                <w:rFonts w:eastAsia="Times New Roman" w:cstheme="minorHAnsi"/>
                <w:sz w:val="18"/>
                <w:szCs w:val="18"/>
                <w:lang w:val="sr-Cyrl-RS" w:eastAsia="sr-Latn-RS"/>
              </w:rPr>
              <w:t>833</w:t>
            </w:r>
            <w:r w:rsidRPr="00DF5B82">
              <w:rPr>
                <w:rFonts w:eastAsia="Times New Roman" w:cstheme="minorHAnsi"/>
                <w:sz w:val="18"/>
                <w:szCs w:val="18"/>
                <w:lang w:val="sr-Cyrl-RS" w:eastAsia="sr-Latn-RS"/>
              </w:rPr>
              <w:t>,</w:t>
            </w:r>
            <w:r w:rsidR="00D66FEB" w:rsidRPr="00DF5B82">
              <w:rPr>
                <w:rFonts w:eastAsia="Times New Roman" w:cstheme="minorHAnsi"/>
                <w:sz w:val="18"/>
                <w:szCs w:val="18"/>
                <w:lang w:val="sr-Cyrl-RS" w:eastAsia="sr-Latn-RS"/>
              </w:rPr>
              <w:t>31</w:t>
            </w:r>
          </w:p>
        </w:tc>
        <w:tc>
          <w:tcPr>
            <w:tcW w:w="719" w:type="dxa"/>
            <w:tcBorders>
              <w:top w:val="nil"/>
              <w:left w:val="nil"/>
              <w:bottom w:val="single" w:sz="4" w:space="0" w:color="auto"/>
              <w:right w:val="single" w:sz="4" w:space="0" w:color="auto"/>
            </w:tcBorders>
            <w:shd w:val="clear" w:color="auto" w:fill="auto"/>
            <w:noWrap/>
            <w:vAlign w:val="center"/>
            <w:hideMark/>
          </w:tcPr>
          <w:p w:rsidR="006C3984" w:rsidRPr="00DF5B82" w:rsidRDefault="005A4BE3" w:rsidP="00D66FEB">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eastAsia="sr-Latn-RS"/>
              </w:rPr>
              <w:t>8</w:t>
            </w:r>
            <w:r w:rsidR="00D66FEB" w:rsidRPr="00DF5B82">
              <w:rPr>
                <w:rFonts w:eastAsia="Times New Roman" w:cstheme="minorHAnsi"/>
                <w:sz w:val="18"/>
                <w:szCs w:val="18"/>
                <w:lang w:eastAsia="sr-Latn-RS"/>
              </w:rPr>
              <w:t>6</w:t>
            </w:r>
            <w:r w:rsidR="006C3984" w:rsidRPr="00DF5B82">
              <w:rPr>
                <w:rFonts w:eastAsia="Times New Roman" w:cstheme="minorHAnsi"/>
                <w:sz w:val="18"/>
                <w:szCs w:val="18"/>
                <w:lang w:val="sr-Cyrl-RS" w:eastAsia="sr-Latn-RS"/>
              </w:rPr>
              <w:t>,</w:t>
            </w:r>
            <w:r w:rsidR="00D66FEB" w:rsidRPr="00DF5B82">
              <w:rPr>
                <w:rFonts w:eastAsia="Times New Roman" w:cstheme="minorHAnsi"/>
                <w:sz w:val="18"/>
                <w:szCs w:val="18"/>
                <w:lang w:val="sr-Cyrl-RS" w:eastAsia="sr-Latn-RS"/>
              </w:rPr>
              <w:t>05</w:t>
            </w:r>
          </w:p>
        </w:tc>
      </w:tr>
      <w:tr w:rsidR="00DF5B82" w:rsidRPr="00DF5B82" w:rsidTr="00BC55FD">
        <w:trPr>
          <w:trHeight w:val="284"/>
        </w:trPr>
        <w:tc>
          <w:tcPr>
            <w:tcW w:w="1291" w:type="dxa"/>
            <w:tcBorders>
              <w:left w:val="single" w:sz="4" w:space="0" w:color="auto"/>
              <w:bottom w:val="single" w:sz="4" w:space="0" w:color="auto"/>
              <w:right w:val="single" w:sz="4" w:space="0" w:color="auto"/>
            </w:tcBorders>
            <w:vAlign w:val="center"/>
          </w:tcPr>
          <w:p w:rsidR="006C3984" w:rsidRPr="00DF5B82" w:rsidRDefault="006C3984" w:rsidP="00BC55FD">
            <w:pPr>
              <w:spacing w:after="0" w:line="240" w:lineRule="auto"/>
              <w:jc w:val="center"/>
              <w:rPr>
                <w:rFonts w:eastAsia="Times New Roman" w:cstheme="minorHAnsi"/>
                <w:sz w:val="18"/>
                <w:szCs w:val="18"/>
                <w:lang w:eastAsia="sr-Latn-RS"/>
              </w:rPr>
            </w:pPr>
          </w:p>
        </w:tc>
        <w:tc>
          <w:tcPr>
            <w:tcW w:w="1213" w:type="dxa"/>
            <w:tcBorders>
              <w:top w:val="nil"/>
              <w:left w:val="nil"/>
              <w:bottom w:val="single" w:sz="4" w:space="0" w:color="auto"/>
              <w:right w:val="single" w:sz="4" w:space="0" w:color="auto"/>
            </w:tcBorders>
            <w:shd w:val="clear" w:color="auto" w:fill="auto"/>
            <w:noWrap/>
            <w:vAlign w:val="center"/>
          </w:tcPr>
          <w:p w:rsidR="006C3984" w:rsidRPr="00DF5B82" w:rsidRDefault="00D66FEB" w:rsidP="00BC55FD">
            <w:pPr>
              <w:spacing w:after="0" w:line="240" w:lineRule="auto"/>
              <w:jc w:val="center"/>
              <w:rPr>
                <w:rFonts w:eastAsia="Times New Roman" w:cstheme="minorHAnsi"/>
                <w:b/>
                <w:bCs/>
                <w:sz w:val="18"/>
                <w:szCs w:val="18"/>
                <w:lang w:val="sr-Cyrl-RS" w:eastAsia="sr-Latn-RS"/>
              </w:rPr>
            </w:pPr>
            <w:r w:rsidRPr="00DF5B82">
              <w:rPr>
                <w:rFonts w:eastAsia="Times New Roman" w:cstheme="minorHAnsi"/>
                <w:b/>
                <w:bCs/>
                <w:sz w:val="18"/>
                <w:szCs w:val="18"/>
                <w:lang w:val="sr-Cyrl-RS" w:eastAsia="sr-Latn-RS"/>
              </w:rPr>
              <w:t>4040</w:t>
            </w:r>
          </w:p>
        </w:tc>
        <w:tc>
          <w:tcPr>
            <w:tcW w:w="4525" w:type="dxa"/>
            <w:tcBorders>
              <w:top w:val="nil"/>
              <w:left w:val="nil"/>
              <w:bottom w:val="single" w:sz="4" w:space="0" w:color="auto"/>
              <w:right w:val="single" w:sz="4" w:space="0" w:color="auto"/>
            </w:tcBorders>
            <w:shd w:val="clear" w:color="auto" w:fill="auto"/>
            <w:vAlign w:val="center"/>
          </w:tcPr>
          <w:p w:rsidR="006C3984" w:rsidRPr="00DF5B82" w:rsidRDefault="006C3984" w:rsidP="00BC55FD">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Интеррег пројекат „Инклузивна заједница“</w:t>
            </w:r>
          </w:p>
        </w:tc>
        <w:tc>
          <w:tcPr>
            <w:tcW w:w="1788" w:type="dxa"/>
            <w:tcBorders>
              <w:top w:val="nil"/>
              <w:left w:val="nil"/>
              <w:bottom w:val="single" w:sz="4" w:space="0" w:color="auto"/>
              <w:right w:val="single" w:sz="4" w:space="0" w:color="auto"/>
            </w:tcBorders>
            <w:shd w:val="clear" w:color="auto" w:fill="auto"/>
            <w:noWrap/>
            <w:vAlign w:val="center"/>
          </w:tcPr>
          <w:p w:rsidR="006C3984" w:rsidRPr="00DF5B82" w:rsidRDefault="00D66FEB" w:rsidP="00D66FEB">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830</w:t>
            </w:r>
            <w:r w:rsidR="006C3984" w:rsidRPr="00DF5B82">
              <w:rPr>
                <w:rFonts w:eastAsia="Times New Roman" w:cstheme="minorHAnsi"/>
                <w:sz w:val="18"/>
                <w:szCs w:val="18"/>
                <w:lang w:val="sr-Cyrl-RS" w:eastAsia="sr-Latn-RS"/>
              </w:rPr>
              <w:t>.</w:t>
            </w:r>
            <w:r w:rsidRPr="00DF5B82">
              <w:rPr>
                <w:rFonts w:eastAsia="Times New Roman" w:cstheme="minorHAnsi"/>
                <w:sz w:val="18"/>
                <w:szCs w:val="18"/>
                <w:lang w:val="sr-Cyrl-RS" w:eastAsia="sr-Latn-RS"/>
              </w:rPr>
              <w:t>000</w:t>
            </w:r>
            <w:r w:rsidR="006C3984" w:rsidRPr="00DF5B82">
              <w:rPr>
                <w:rFonts w:eastAsia="Times New Roman" w:cstheme="minorHAnsi"/>
                <w:sz w:val="18"/>
                <w:szCs w:val="18"/>
                <w:lang w:val="sr-Cyrl-RS" w:eastAsia="sr-Latn-RS"/>
              </w:rPr>
              <w:t>,00</w:t>
            </w:r>
          </w:p>
        </w:tc>
        <w:tc>
          <w:tcPr>
            <w:tcW w:w="1617" w:type="dxa"/>
            <w:tcBorders>
              <w:top w:val="nil"/>
              <w:left w:val="nil"/>
              <w:bottom w:val="single" w:sz="4" w:space="0" w:color="auto"/>
              <w:right w:val="single" w:sz="4" w:space="0" w:color="auto"/>
            </w:tcBorders>
            <w:shd w:val="clear" w:color="auto" w:fill="auto"/>
            <w:noWrap/>
            <w:vAlign w:val="center"/>
          </w:tcPr>
          <w:p w:rsidR="006C3984" w:rsidRPr="00DF5B82" w:rsidRDefault="00DE560D" w:rsidP="00DE560D">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sr-Cyrl-RS" w:eastAsia="sr-Latn-RS"/>
              </w:rPr>
              <w:t>685</w:t>
            </w:r>
            <w:r w:rsidR="006C3984" w:rsidRPr="00DF5B82">
              <w:rPr>
                <w:rFonts w:eastAsia="Times New Roman" w:cstheme="minorHAnsi"/>
                <w:sz w:val="18"/>
                <w:szCs w:val="18"/>
                <w:lang w:val="sr-Cyrl-RS" w:eastAsia="sr-Latn-RS"/>
              </w:rPr>
              <w:t>.</w:t>
            </w:r>
            <w:r w:rsidRPr="00DF5B82">
              <w:rPr>
                <w:rFonts w:eastAsia="Times New Roman" w:cstheme="minorHAnsi"/>
                <w:sz w:val="18"/>
                <w:szCs w:val="18"/>
                <w:lang w:val="sr-Cyrl-RS" w:eastAsia="sr-Latn-RS"/>
              </w:rPr>
              <w:t>485</w:t>
            </w:r>
            <w:r w:rsidR="006C3984" w:rsidRPr="00DF5B82">
              <w:rPr>
                <w:rFonts w:eastAsia="Times New Roman" w:cstheme="minorHAnsi"/>
                <w:sz w:val="18"/>
                <w:szCs w:val="18"/>
                <w:lang w:val="sr-Cyrl-RS" w:eastAsia="sr-Latn-RS"/>
              </w:rPr>
              <w:t>,</w:t>
            </w:r>
            <w:r w:rsidRPr="00DF5B82">
              <w:rPr>
                <w:rFonts w:eastAsia="Times New Roman" w:cstheme="minorHAnsi"/>
                <w:sz w:val="18"/>
                <w:szCs w:val="18"/>
                <w:lang w:val="sr-Cyrl-RS" w:eastAsia="sr-Latn-RS"/>
              </w:rPr>
              <w:t>03</w:t>
            </w:r>
          </w:p>
        </w:tc>
        <w:tc>
          <w:tcPr>
            <w:tcW w:w="719" w:type="dxa"/>
            <w:tcBorders>
              <w:top w:val="nil"/>
              <w:left w:val="nil"/>
              <w:bottom w:val="single" w:sz="4" w:space="0" w:color="auto"/>
              <w:right w:val="single" w:sz="4" w:space="0" w:color="auto"/>
            </w:tcBorders>
            <w:shd w:val="clear" w:color="auto" w:fill="auto"/>
            <w:noWrap/>
            <w:vAlign w:val="center"/>
          </w:tcPr>
          <w:p w:rsidR="006C3984" w:rsidRPr="00DF5B82" w:rsidRDefault="00094C76" w:rsidP="00094C76">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eastAsia="sr-Latn-RS"/>
              </w:rPr>
              <w:t>82</w:t>
            </w:r>
            <w:r w:rsidR="006C3984" w:rsidRPr="00DF5B82">
              <w:rPr>
                <w:rFonts w:eastAsia="Times New Roman" w:cstheme="minorHAnsi"/>
                <w:sz w:val="18"/>
                <w:szCs w:val="18"/>
                <w:lang w:val="sr-Cyrl-RS" w:eastAsia="sr-Latn-RS"/>
              </w:rPr>
              <w:t>,</w:t>
            </w:r>
            <w:r w:rsidRPr="00DF5B82">
              <w:rPr>
                <w:rFonts w:eastAsia="Times New Roman" w:cstheme="minorHAnsi"/>
                <w:sz w:val="18"/>
                <w:szCs w:val="18"/>
                <w:lang w:eastAsia="sr-Latn-RS"/>
              </w:rPr>
              <w:t>59</w:t>
            </w:r>
          </w:p>
        </w:tc>
      </w:tr>
      <w:tr w:rsidR="00DF5B82" w:rsidRPr="00DF5B82" w:rsidTr="00BC55FD">
        <w:trPr>
          <w:trHeight w:val="284"/>
        </w:trPr>
        <w:tc>
          <w:tcPr>
            <w:tcW w:w="2504" w:type="dxa"/>
            <w:gridSpan w:val="2"/>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6C3984" w:rsidRPr="00DF5B82" w:rsidRDefault="006C3984" w:rsidP="00BC55FD">
            <w:pPr>
              <w:spacing w:after="0" w:line="240" w:lineRule="auto"/>
              <w:jc w:val="center"/>
              <w:rPr>
                <w:rFonts w:eastAsia="Times New Roman" w:cstheme="minorHAnsi"/>
                <w:b/>
                <w:bCs/>
                <w:sz w:val="18"/>
                <w:szCs w:val="18"/>
                <w:lang w:eastAsia="sr-Latn-RS"/>
              </w:rPr>
            </w:pPr>
          </w:p>
        </w:tc>
        <w:tc>
          <w:tcPr>
            <w:tcW w:w="4525" w:type="dxa"/>
            <w:tcBorders>
              <w:top w:val="nil"/>
              <w:left w:val="nil"/>
              <w:bottom w:val="single" w:sz="4" w:space="0" w:color="auto"/>
              <w:right w:val="single" w:sz="4" w:space="0" w:color="auto"/>
            </w:tcBorders>
            <w:shd w:val="clear" w:color="000000" w:fill="FDE9D9"/>
            <w:noWrap/>
            <w:vAlign w:val="center"/>
            <w:hideMark/>
          </w:tcPr>
          <w:p w:rsidR="006C3984" w:rsidRPr="00DF5B82" w:rsidRDefault="006C3984" w:rsidP="00BC55FD">
            <w:pPr>
              <w:spacing w:after="0" w:line="240" w:lineRule="auto"/>
              <w:jc w:val="center"/>
              <w:rPr>
                <w:rFonts w:eastAsia="Times New Roman" w:cstheme="minorHAnsi"/>
                <w:b/>
                <w:bCs/>
                <w:sz w:val="18"/>
                <w:szCs w:val="18"/>
                <w:lang w:eastAsia="sr-Latn-RS"/>
              </w:rPr>
            </w:pPr>
            <w:r w:rsidRPr="00DF5B82">
              <w:rPr>
                <w:rFonts w:eastAsia="Times New Roman" w:cstheme="minorHAnsi"/>
                <w:b/>
                <w:bCs/>
                <w:sz w:val="18"/>
                <w:szCs w:val="18"/>
                <w:lang w:eastAsia="sr-Latn-RS"/>
              </w:rPr>
              <w:t>УКУПНО ЗА ПРОГРАМ</w:t>
            </w:r>
          </w:p>
        </w:tc>
        <w:tc>
          <w:tcPr>
            <w:tcW w:w="1788" w:type="dxa"/>
            <w:tcBorders>
              <w:top w:val="nil"/>
              <w:left w:val="nil"/>
              <w:bottom w:val="single" w:sz="4" w:space="0" w:color="auto"/>
              <w:right w:val="single" w:sz="4" w:space="0" w:color="auto"/>
            </w:tcBorders>
            <w:shd w:val="clear" w:color="000000" w:fill="FDE9D9"/>
            <w:noWrap/>
            <w:vAlign w:val="center"/>
            <w:hideMark/>
          </w:tcPr>
          <w:p w:rsidR="006C3984" w:rsidRPr="00DF5B82" w:rsidRDefault="00D66FEB" w:rsidP="00D66FEB">
            <w:pPr>
              <w:spacing w:after="0" w:line="240" w:lineRule="auto"/>
              <w:jc w:val="right"/>
              <w:rPr>
                <w:rFonts w:eastAsia="Times New Roman" w:cstheme="minorHAnsi"/>
                <w:b/>
                <w:bCs/>
                <w:sz w:val="18"/>
                <w:szCs w:val="18"/>
                <w:lang w:val="sr-Cyrl-RS" w:eastAsia="sr-Latn-RS"/>
              </w:rPr>
            </w:pPr>
            <w:r w:rsidRPr="00DF5B82">
              <w:rPr>
                <w:rFonts w:eastAsia="Times New Roman" w:cstheme="minorHAnsi"/>
                <w:b/>
                <w:bCs/>
                <w:sz w:val="18"/>
                <w:szCs w:val="18"/>
                <w:lang w:val="sr-Cyrl-RS" w:eastAsia="sr-Latn-RS"/>
              </w:rPr>
              <w:t>29</w:t>
            </w:r>
            <w:r w:rsidR="006C3984" w:rsidRPr="00DF5B82">
              <w:rPr>
                <w:rFonts w:eastAsia="Times New Roman" w:cstheme="minorHAnsi"/>
                <w:b/>
                <w:bCs/>
                <w:sz w:val="18"/>
                <w:szCs w:val="18"/>
                <w:lang w:val="sr-Cyrl-RS" w:eastAsia="sr-Latn-RS"/>
              </w:rPr>
              <w:t>.</w:t>
            </w:r>
            <w:r w:rsidRPr="00DF5B82">
              <w:rPr>
                <w:rFonts w:eastAsia="Times New Roman" w:cstheme="minorHAnsi"/>
                <w:b/>
                <w:bCs/>
                <w:sz w:val="18"/>
                <w:szCs w:val="18"/>
                <w:lang w:val="sr-Cyrl-RS" w:eastAsia="sr-Latn-RS"/>
              </w:rPr>
              <w:t>898</w:t>
            </w:r>
            <w:r w:rsidR="006C3984" w:rsidRPr="00DF5B82">
              <w:rPr>
                <w:rFonts w:eastAsia="Times New Roman" w:cstheme="minorHAnsi"/>
                <w:b/>
                <w:bCs/>
                <w:sz w:val="18"/>
                <w:szCs w:val="18"/>
                <w:lang w:val="sr-Cyrl-RS" w:eastAsia="sr-Latn-RS"/>
              </w:rPr>
              <w:t>.</w:t>
            </w:r>
            <w:r w:rsidRPr="00DF5B82">
              <w:rPr>
                <w:rFonts w:eastAsia="Times New Roman" w:cstheme="minorHAnsi"/>
                <w:b/>
                <w:bCs/>
                <w:sz w:val="18"/>
                <w:szCs w:val="18"/>
                <w:lang w:val="sr-Cyrl-RS" w:eastAsia="sr-Latn-RS"/>
              </w:rPr>
              <w:t>414</w:t>
            </w:r>
            <w:r w:rsidR="006C3984" w:rsidRPr="00DF5B82">
              <w:rPr>
                <w:rFonts w:eastAsia="Times New Roman" w:cstheme="minorHAnsi"/>
                <w:b/>
                <w:bCs/>
                <w:sz w:val="18"/>
                <w:szCs w:val="18"/>
                <w:lang w:val="sr-Cyrl-RS" w:eastAsia="sr-Latn-RS"/>
              </w:rPr>
              <w:t>,</w:t>
            </w:r>
            <w:r w:rsidRPr="00DF5B82">
              <w:rPr>
                <w:rFonts w:eastAsia="Times New Roman" w:cstheme="minorHAnsi"/>
                <w:b/>
                <w:bCs/>
                <w:sz w:val="18"/>
                <w:szCs w:val="18"/>
                <w:lang w:val="sr-Cyrl-RS" w:eastAsia="sr-Latn-RS"/>
              </w:rPr>
              <w:t>25</w:t>
            </w:r>
          </w:p>
        </w:tc>
        <w:tc>
          <w:tcPr>
            <w:tcW w:w="1617" w:type="dxa"/>
            <w:tcBorders>
              <w:top w:val="nil"/>
              <w:left w:val="nil"/>
              <w:bottom w:val="single" w:sz="4" w:space="0" w:color="auto"/>
              <w:right w:val="single" w:sz="4" w:space="0" w:color="auto"/>
            </w:tcBorders>
            <w:shd w:val="clear" w:color="000000" w:fill="FDE9D9"/>
            <w:noWrap/>
            <w:vAlign w:val="center"/>
            <w:hideMark/>
          </w:tcPr>
          <w:p w:rsidR="006C3984" w:rsidRPr="00DF5B82" w:rsidRDefault="006C3984" w:rsidP="00855558">
            <w:pPr>
              <w:spacing w:after="0" w:line="240" w:lineRule="auto"/>
              <w:jc w:val="right"/>
              <w:rPr>
                <w:rFonts w:eastAsia="Times New Roman" w:cstheme="minorHAnsi"/>
                <w:b/>
                <w:bCs/>
                <w:sz w:val="18"/>
                <w:szCs w:val="18"/>
                <w:lang w:val="sr-Cyrl-RS" w:eastAsia="sr-Latn-RS"/>
              </w:rPr>
            </w:pPr>
            <w:r w:rsidRPr="00DF5B82">
              <w:rPr>
                <w:rFonts w:eastAsia="Times New Roman" w:cstheme="minorHAnsi"/>
                <w:b/>
                <w:bCs/>
                <w:sz w:val="18"/>
                <w:szCs w:val="18"/>
                <w:lang w:val="sr-Cyrl-RS" w:eastAsia="sr-Latn-RS"/>
              </w:rPr>
              <w:t>2</w:t>
            </w:r>
            <w:r w:rsidR="00DE560D" w:rsidRPr="00DF5B82">
              <w:rPr>
                <w:rFonts w:eastAsia="Times New Roman" w:cstheme="minorHAnsi"/>
                <w:b/>
                <w:bCs/>
                <w:sz w:val="18"/>
                <w:szCs w:val="18"/>
                <w:lang w:val="sr-Cyrl-RS" w:eastAsia="sr-Latn-RS"/>
              </w:rPr>
              <w:t>5</w:t>
            </w:r>
            <w:r w:rsidRPr="00DF5B82">
              <w:rPr>
                <w:rFonts w:eastAsia="Times New Roman" w:cstheme="minorHAnsi"/>
                <w:b/>
                <w:bCs/>
                <w:sz w:val="18"/>
                <w:szCs w:val="18"/>
                <w:lang w:val="sr-Cyrl-RS" w:eastAsia="sr-Latn-RS"/>
              </w:rPr>
              <w:t>.</w:t>
            </w:r>
            <w:r w:rsidR="00DE560D" w:rsidRPr="00DF5B82">
              <w:rPr>
                <w:rFonts w:eastAsia="Times New Roman" w:cstheme="minorHAnsi"/>
                <w:b/>
                <w:bCs/>
                <w:sz w:val="18"/>
                <w:szCs w:val="18"/>
                <w:lang w:val="sr-Cyrl-RS" w:eastAsia="sr-Latn-RS"/>
              </w:rPr>
              <w:t>440</w:t>
            </w:r>
            <w:r w:rsidRPr="00DF5B82">
              <w:rPr>
                <w:rFonts w:eastAsia="Times New Roman" w:cstheme="minorHAnsi"/>
                <w:b/>
                <w:bCs/>
                <w:sz w:val="18"/>
                <w:szCs w:val="18"/>
                <w:lang w:val="sr-Cyrl-RS" w:eastAsia="sr-Latn-RS"/>
              </w:rPr>
              <w:t>.</w:t>
            </w:r>
            <w:r w:rsidR="00855558" w:rsidRPr="00DF5B82">
              <w:rPr>
                <w:rFonts w:eastAsia="Times New Roman" w:cstheme="minorHAnsi"/>
                <w:b/>
                <w:bCs/>
                <w:sz w:val="18"/>
                <w:szCs w:val="18"/>
                <w:lang w:eastAsia="sr-Latn-RS"/>
              </w:rPr>
              <w:t>318</w:t>
            </w:r>
            <w:r w:rsidRPr="00DF5B82">
              <w:rPr>
                <w:rFonts w:eastAsia="Times New Roman" w:cstheme="minorHAnsi"/>
                <w:b/>
                <w:bCs/>
                <w:sz w:val="18"/>
                <w:szCs w:val="18"/>
                <w:lang w:val="sr-Cyrl-RS" w:eastAsia="sr-Latn-RS"/>
              </w:rPr>
              <w:t>,</w:t>
            </w:r>
            <w:r w:rsidR="00855558" w:rsidRPr="00DF5B82">
              <w:rPr>
                <w:rFonts w:eastAsia="Times New Roman" w:cstheme="minorHAnsi"/>
                <w:b/>
                <w:bCs/>
                <w:sz w:val="18"/>
                <w:szCs w:val="18"/>
                <w:lang w:eastAsia="sr-Latn-RS"/>
              </w:rPr>
              <w:t>34</w:t>
            </w:r>
          </w:p>
        </w:tc>
        <w:tc>
          <w:tcPr>
            <w:tcW w:w="719" w:type="dxa"/>
            <w:tcBorders>
              <w:top w:val="nil"/>
              <w:left w:val="nil"/>
              <w:bottom w:val="single" w:sz="4" w:space="0" w:color="auto"/>
              <w:right w:val="single" w:sz="4" w:space="0" w:color="auto"/>
            </w:tcBorders>
            <w:shd w:val="clear" w:color="000000" w:fill="FDE9D9"/>
            <w:noWrap/>
            <w:vAlign w:val="center"/>
            <w:hideMark/>
          </w:tcPr>
          <w:p w:rsidR="006C3984" w:rsidRPr="00DF5B82" w:rsidRDefault="006C3984" w:rsidP="00855558">
            <w:pPr>
              <w:spacing w:after="0" w:line="240" w:lineRule="auto"/>
              <w:jc w:val="right"/>
              <w:rPr>
                <w:rFonts w:eastAsia="Times New Roman" w:cstheme="minorHAnsi"/>
                <w:b/>
                <w:bCs/>
                <w:sz w:val="18"/>
                <w:szCs w:val="18"/>
                <w:lang w:val="sr-Cyrl-RS" w:eastAsia="sr-Latn-RS"/>
              </w:rPr>
            </w:pPr>
            <w:r w:rsidRPr="00DF5B82">
              <w:rPr>
                <w:rFonts w:eastAsia="Times New Roman" w:cstheme="minorHAnsi"/>
                <w:b/>
                <w:bCs/>
                <w:sz w:val="18"/>
                <w:szCs w:val="18"/>
                <w:lang w:val="sr-Cyrl-RS" w:eastAsia="sr-Latn-RS"/>
              </w:rPr>
              <w:t>8</w:t>
            </w:r>
            <w:r w:rsidR="00DE560D" w:rsidRPr="00DF5B82">
              <w:rPr>
                <w:rFonts w:eastAsia="Times New Roman" w:cstheme="minorHAnsi"/>
                <w:b/>
                <w:bCs/>
                <w:sz w:val="18"/>
                <w:szCs w:val="18"/>
                <w:lang w:val="sr-Cyrl-RS" w:eastAsia="sr-Latn-RS"/>
              </w:rPr>
              <w:t>5</w:t>
            </w:r>
            <w:r w:rsidRPr="00DF5B82">
              <w:rPr>
                <w:rFonts w:eastAsia="Times New Roman" w:cstheme="minorHAnsi"/>
                <w:b/>
                <w:bCs/>
                <w:sz w:val="18"/>
                <w:szCs w:val="18"/>
                <w:lang w:val="sr-Cyrl-RS" w:eastAsia="sr-Latn-RS"/>
              </w:rPr>
              <w:t>,</w:t>
            </w:r>
            <w:r w:rsidR="00DE560D" w:rsidRPr="00DF5B82">
              <w:rPr>
                <w:rFonts w:eastAsia="Times New Roman" w:cstheme="minorHAnsi"/>
                <w:b/>
                <w:bCs/>
                <w:sz w:val="18"/>
                <w:szCs w:val="18"/>
                <w:lang w:val="sr-Cyrl-RS" w:eastAsia="sr-Latn-RS"/>
              </w:rPr>
              <w:t>0</w:t>
            </w:r>
            <w:r w:rsidR="00855558" w:rsidRPr="00DF5B82">
              <w:rPr>
                <w:rFonts w:eastAsia="Times New Roman" w:cstheme="minorHAnsi"/>
                <w:b/>
                <w:bCs/>
                <w:sz w:val="18"/>
                <w:szCs w:val="18"/>
                <w:lang w:eastAsia="sr-Latn-RS"/>
              </w:rPr>
              <w:t>9</w:t>
            </w:r>
          </w:p>
        </w:tc>
      </w:tr>
    </w:tbl>
    <w:p w:rsidR="006C3984" w:rsidRPr="00DF5B82" w:rsidRDefault="006C3984">
      <w:pPr>
        <w:rPr>
          <w:rFonts w:cstheme="minorHAnsi"/>
          <w:sz w:val="18"/>
          <w:szCs w:val="18"/>
        </w:rPr>
      </w:pPr>
    </w:p>
    <w:p w:rsidR="006C3984" w:rsidRPr="00DF5B82" w:rsidRDefault="006C3984">
      <w:pPr>
        <w:rPr>
          <w:rFonts w:cstheme="minorHAnsi"/>
          <w:sz w:val="18"/>
          <w:szCs w:val="18"/>
        </w:rPr>
      </w:pPr>
    </w:p>
    <w:p w:rsidR="006C3984" w:rsidRPr="00DF5B82" w:rsidRDefault="006C3984">
      <w:pPr>
        <w:spacing w:after="160" w:line="259" w:lineRule="auto"/>
        <w:rPr>
          <w:rFonts w:cstheme="minorHAnsi"/>
          <w:sz w:val="18"/>
          <w:szCs w:val="18"/>
          <w:lang w:val="sr-Cyrl-RS"/>
        </w:rPr>
      </w:pPr>
      <w:r w:rsidRPr="00DF5B82">
        <w:rPr>
          <w:rFonts w:cstheme="minorHAnsi"/>
          <w:sz w:val="18"/>
          <w:szCs w:val="18"/>
          <w:lang w:val="sr-Cyrl-RS"/>
        </w:rPr>
        <w:br w:type="page"/>
      </w:r>
    </w:p>
    <w:tbl>
      <w:tblPr>
        <w:tblW w:w="11153" w:type="dxa"/>
        <w:tblInd w:w="-885" w:type="dxa"/>
        <w:tblLook w:val="04A0" w:firstRow="1" w:lastRow="0" w:firstColumn="1" w:lastColumn="0" w:noHBand="0" w:noVBand="1"/>
      </w:tblPr>
      <w:tblGrid>
        <w:gridCol w:w="1291"/>
        <w:gridCol w:w="1213"/>
        <w:gridCol w:w="4525"/>
        <w:gridCol w:w="1788"/>
        <w:gridCol w:w="1617"/>
        <w:gridCol w:w="719"/>
      </w:tblGrid>
      <w:tr w:rsidR="00DF5B82" w:rsidRPr="00DF5B82" w:rsidTr="00BC55FD">
        <w:trPr>
          <w:trHeight w:val="284"/>
        </w:trPr>
        <w:tc>
          <w:tcPr>
            <w:tcW w:w="1291" w:type="dxa"/>
            <w:tcBorders>
              <w:top w:val="nil"/>
              <w:left w:val="nil"/>
              <w:bottom w:val="nil"/>
              <w:right w:val="nil"/>
            </w:tcBorders>
            <w:shd w:val="clear" w:color="auto" w:fill="auto"/>
            <w:noWrap/>
            <w:vAlign w:val="bottom"/>
            <w:hideMark/>
          </w:tcPr>
          <w:p w:rsidR="006C3984" w:rsidRPr="00DF5B82" w:rsidRDefault="006C3984" w:rsidP="00BC55FD">
            <w:pPr>
              <w:spacing w:after="0" w:line="240" w:lineRule="auto"/>
              <w:rPr>
                <w:rFonts w:eastAsia="Times New Roman" w:cstheme="minorHAnsi"/>
                <w:sz w:val="18"/>
                <w:szCs w:val="18"/>
                <w:lang w:eastAsia="sr-Latn-RS"/>
              </w:rPr>
            </w:pPr>
          </w:p>
        </w:tc>
        <w:tc>
          <w:tcPr>
            <w:tcW w:w="1213" w:type="dxa"/>
            <w:tcBorders>
              <w:top w:val="nil"/>
              <w:left w:val="nil"/>
              <w:bottom w:val="nil"/>
              <w:right w:val="nil"/>
            </w:tcBorders>
            <w:shd w:val="clear" w:color="auto" w:fill="auto"/>
            <w:noWrap/>
            <w:vAlign w:val="bottom"/>
            <w:hideMark/>
          </w:tcPr>
          <w:p w:rsidR="006C3984" w:rsidRPr="00DF5B82" w:rsidRDefault="006C3984" w:rsidP="00BC55FD">
            <w:pPr>
              <w:spacing w:after="0" w:line="240" w:lineRule="auto"/>
              <w:rPr>
                <w:rFonts w:eastAsia="Times New Roman" w:cstheme="minorHAnsi"/>
                <w:sz w:val="18"/>
                <w:szCs w:val="18"/>
                <w:lang w:eastAsia="sr-Latn-RS"/>
              </w:rPr>
            </w:pPr>
          </w:p>
        </w:tc>
        <w:tc>
          <w:tcPr>
            <w:tcW w:w="4525" w:type="dxa"/>
            <w:tcBorders>
              <w:top w:val="nil"/>
              <w:left w:val="nil"/>
              <w:bottom w:val="nil"/>
              <w:right w:val="nil"/>
            </w:tcBorders>
            <w:shd w:val="clear" w:color="auto" w:fill="auto"/>
            <w:noWrap/>
            <w:vAlign w:val="bottom"/>
            <w:hideMark/>
          </w:tcPr>
          <w:p w:rsidR="006C3984" w:rsidRPr="00DF5B82" w:rsidRDefault="006C3984" w:rsidP="00BC55FD">
            <w:pPr>
              <w:spacing w:after="0" w:line="240" w:lineRule="auto"/>
              <w:rPr>
                <w:rFonts w:eastAsia="Times New Roman" w:cstheme="minorHAnsi"/>
                <w:sz w:val="18"/>
                <w:szCs w:val="18"/>
                <w:lang w:eastAsia="sr-Latn-RS"/>
              </w:rPr>
            </w:pPr>
          </w:p>
        </w:tc>
        <w:tc>
          <w:tcPr>
            <w:tcW w:w="1788" w:type="dxa"/>
            <w:tcBorders>
              <w:top w:val="nil"/>
              <w:left w:val="nil"/>
              <w:bottom w:val="nil"/>
              <w:right w:val="nil"/>
            </w:tcBorders>
            <w:shd w:val="clear" w:color="auto" w:fill="auto"/>
            <w:noWrap/>
            <w:vAlign w:val="bottom"/>
            <w:hideMark/>
          </w:tcPr>
          <w:p w:rsidR="006C3984" w:rsidRPr="00DF5B82" w:rsidRDefault="006C3984" w:rsidP="00BC55FD">
            <w:pPr>
              <w:spacing w:after="0" w:line="240" w:lineRule="auto"/>
              <w:rPr>
                <w:rFonts w:eastAsia="Times New Roman" w:cstheme="minorHAnsi"/>
                <w:sz w:val="18"/>
                <w:szCs w:val="18"/>
                <w:lang w:eastAsia="sr-Latn-RS"/>
              </w:rPr>
            </w:pPr>
          </w:p>
        </w:tc>
        <w:tc>
          <w:tcPr>
            <w:tcW w:w="2336" w:type="dxa"/>
            <w:gridSpan w:val="2"/>
            <w:tcBorders>
              <w:top w:val="nil"/>
              <w:left w:val="nil"/>
              <w:bottom w:val="nil"/>
              <w:right w:val="nil"/>
            </w:tcBorders>
            <w:shd w:val="clear" w:color="auto" w:fill="auto"/>
            <w:noWrap/>
            <w:vAlign w:val="bottom"/>
            <w:hideMark/>
          </w:tcPr>
          <w:p w:rsidR="006C3984" w:rsidRPr="00DF5B82" w:rsidRDefault="006C3984" w:rsidP="00BC55FD">
            <w:pPr>
              <w:spacing w:after="0" w:line="240" w:lineRule="auto"/>
              <w:jc w:val="center"/>
              <w:rPr>
                <w:rFonts w:eastAsia="Times New Roman" w:cstheme="minorHAnsi"/>
                <w:b/>
                <w:bCs/>
                <w:sz w:val="18"/>
                <w:szCs w:val="18"/>
                <w:lang w:eastAsia="sr-Latn-RS"/>
              </w:rPr>
            </w:pPr>
            <w:r w:rsidRPr="00DF5B82">
              <w:rPr>
                <w:rFonts w:eastAsia="Times New Roman" w:cstheme="minorHAnsi"/>
                <w:b/>
                <w:bCs/>
                <w:sz w:val="18"/>
                <w:szCs w:val="18"/>
                <w:lang w:eastAsia="sr-Latn-RS"/>
              </w:rPr>
              <w:t>Образац 1</w:t>
            </w:r>
          </w:p>
        </w:tc>
      </w:tr>
      <w:tr w:rsidR="00DF5B82" w:rsidRPr="00DF5B82" w:rsidTr="00BC55FD">
        <w:trPr>
          <w:trHeight w:val="284"/>
        </w:trPr>
        <w:tc>
          <w:tcPr>
            <w:tcW w:w="11153" w:type="dxa"/>
            <w:gridSpan w:val="6"/>
            <w:tcBorders>
              <w:top w:val="nil"/>
              <w:left w:val="nil"/>
              <w:bottom w:val="nil"/>
              <w:right w:val="nil"/>
            </w:tcBorders>
            <w:shd w:val="clear" w:color="auto" w:fill="auto"/>
            <w:noWrap/>
            <w:vAlign w:val="bottom"/>
            <w:hideMark/>
          </w:tcPr>
          <w:p w:rsidR="006C3984" w:rsidRPr="00DF5B82" w:rsidRDefault="006C3984" w:rsidP="00BC55FD">
            <w:pPr>
              <w:spacing w:after="0" w:line="240" w:lineRule="auto"/>
              <w:jc w:val="center"/>
              <w:rPr>
                <w:rFonts w:eastAsia="Times New Roman" w:cstheme="minorHAnsi"/>
                <w:b/>
                <w:bCs/>
                <w:sz w:val="18"/>
                <w:szCs w:val="18"/>
                <w:lang w:eastAsia="sr-Latn-RS"/>
              </w:rPr>
            </w:pPr>
            <w:r w:rsidRPr="00DF5B82">
              <w:rPr>
                <w:rFonts w:eastAsia="Times New Roman" w:cstheme="minorHAnsi"/>
                <w:b/>
                <w:bCs/>
                <w:sz w:val="18"/>
                <w:szCs w:val="18"/>
                <w:lang w:eastAsia="sr-Latn-RS"/>
              </w:rPr>
              <w:t xml:space="preserve">ПОЛУГОДИШЊИ ИЗВЕШТАЈ О УЧИНКУ ПРОГРАМА ЗА </w:t>
            </w:r>
            <w:r w:rsidR="0064499F" w:rsidRPr="00DF5B82">
              <w:rPr>
                <w:rFonts w:eastAsia="Times New Roman" w:cstheme="minorHAnsi"/>
                <w:b/>
                <w:bCs/>
                <w:sz w:val="18"/>
                <w:szCs w:val="18"/>
                <w:lang w:eastAsia="sr-Latn-RS"/>
              </w:rPr>
              <w:t>2020</w:t>
            </w:r>
            <w:r w:rsidRPr="00DF5B82">
              <w:rPr>
                <w:rFonts w:eastAsia="Times New Roman" w:cstheme="minorHAnsi"/>
                <w:b/>
                <w:bCs/>
                <w:sz w:val="18"/>
                <w:szCs w:val="18"/>
                <w:lang w:eastAsia="sr-Latn-RS"/>
              </w:rPr>
              <w:t>. ГОДИНУ</w:t>
            </w:r>
          </w:p>
        </w:tc>
      </w:tr>
      <w:tr w:rsidR="00DF5B82" w:rsidRPr="00DF5B82" w:rsidTr="00BC55FD">
        <w:trPr>
          <w:trHeight w:val="284"/>
        </w:trPr>
        <w:tc>
          <w:tcPr>
            <w:tcW w:w="1291" w:type="dxa"/>
            <w:tcBorders>
              <w:top w:val="nil"/>
              <w:left w:val="nil"/>
              <w:bottom w:val="nil"/>
              <w:right w:val="nil"/>
            </w:tcBorders>
            <w:shd w:val="clear" w:color="auto" w:fill="auto"/>
            <w:noWrap/>
            <w:vAlign w:val="bottom"/>
            <w:hideMark/>
          </w:tcPr>
          <w:p w:rsidR="006C3984" w:rsidRPr="00DF5B82" w:rsidRDefault="006C3984" w:rsidP="00BC55FD">
            <w:pPr>
              <w:spacing w:after="0" w:line="240" w:lineRule="auto"/>
              <w:jc w:val="center"/>
              <w:rPr>
                <w:rFonts w:eastAsia="Times New Roman" w:cstheme="minorHAnsi"/>
                <w:sz w:val="18"/>
                <w:szCs w:val="18"/>
                <w:lang w:eastAsia="sr-Latn-RS"/>
              </w:rPr>
            </w:pPr>
          </w:p>
        </w:tc>
        <w:tc>
          <w:tcPr>
            <w:tcW w:w="1213" w:type="dxa"/>
            <w:tcBorders>
              <w:top w:val="nil"/>
              <w:left w:val="nil"/>
              <w:right w:val="nil"/>
            </w:tcBorders>
            <w:shd w:val="clear" w:color="auto" w:fill="auto"/>
            <w:noWrap/>
            <w:vAlign w:val="bottom"/>
            <w:hideMark/>
          </w:tcPr>
          <w:p w:rsidR="006C3984" w:rsidRPr="00DF5B82" w:rsidRDefault="006C3984" w:rsidP="00BC55FD">
            <w:pPr>
              <w:spacing w:after="0" w:line="240" w:lineRule="auto"/>
              <w:jc w:val="center"/>
              <w:rPr>
                <w:rFonts w:eastAsia="Times New Roman" w:cstheme="minorHAnsi"/>
                <w:sz w:val="18"/>
                <w:szCs w:val="18"/>
                <w:lang w:eastAsia="sr-Latn-RS"/>
              </w:rPr>
            </w:pPr>
          </w:p>
        </w:tc>
        <w:tc>
          <w:tcPr>
            <w:tcW w:w="4525" w:type="dxa"/>
            <w:tcBorders>
              <w:top w:val="nil"/>
              <w:left w:val="nil"/>
              <w:right w:val="nil"/>
            </w:tcBorders>
            <w:shd w:val="clear" w:color="auto" w:fill="auto"/>
            <w:noWrap/>
            <w:vAlign w:val="bottom"/>
            <w:hideMark/>
          </w:tcPr>
          <w:p w:rsidR="006C3984" w:rsidRPr="00DF5B82" w:rsidRDefault="006C3984" w:rsidP="00BC55FD">
            <w:pPr>
              <w:spacing w:after="0" w:line="240" w:lineRule="auto"/>
              <w:jc w:val="center"/>
              <w:rPr>
                <w:rFonts w:eastAsia="Times New Roman" w:cstheme="minorHAnsi"/>
                <w:sz w:val="18"/>
                <w:szCs w:val="18"/>
                <w:lang w:eastAsia="sr-Latn-RS"/>
              </w:rPr>
            </w:pPr>
          </w:p>
        </w:tc>
        <w:tc>
          <w:tcPr>
            <w:tcW w:w="1788" w:type="dxa"/>
            <w:tcBorders>
              <w:top w:val="nil"/>
              <w:left w:val="nil"/>
              <w:right w:val="nil"/>
            </w:tcBorders>
            <w:shd w:val="clear" w:color="auto" w:fill="auto"/>
            <w:noWrap/>
            <w:vAlign w:val="bottom"/>
            <w:hideMark/>
          </w:tcPr>
          <w:p w:rsidR="006C3984" w:rsidRPr="00DF5B82" w:rsidRDefault="006C3984" w:rsidP="00BC55FD">
            <w:pPr>
              <w:spacing w:after="0" w:line="240" w:lineRule="auto"/>
              <w:jc w:val="center"/>
              <w:rPr>
                <w:rFonts w:eastAsia="Times New Roman" w:cstheme="minorHAnsi"/>
                <w:sz w:val="18"/>
                <w:szCs w:val="18"/>
                <w:lang w:eastAsia="sr-Latn-RS"/>
              </w:rPr>
            </w:pPr>
          </w:p>
        </w:tc>
        <w:tc>
          <w:tcPr>
            <w:tcW w:w="1617" w:type="dxa"/>
            <w:tcBorders>
              <w:top w:val="nil"/>
              <w:left w:val="nil"/>
              <w:right w:val="nil"/>
            </w:tcBorders>
            <w:shd w:val="clear" w:color="auto" w:fill="auto"/>
            <w:noWrap/>
            <w:vAlign w:val="bottom"/>
            <w:hideMark/>
          </w:tcPr>
          <w:p w:rsidR="006C3984" w:rsidRPr="00DF5B82" w:rsidRDefault="006C3984" w:rsidP="00BC55FD">
            <w:pPr>
              <w:spacing w:after="0" w:line="240" w:lineRule="auto"/>
              <w:jc w:val="center"/>
              <w:rPr>
                <w:rFonts w:eastAsia="Times New Roman" w:cstheme="minorHAnsi"/>
                <w:sz w:val="18"/>
                <w:szCs w:val="18"/>
                <w:lang w:eastAsia="sr-Latn-RS"/>
              </w:rPr>
            </w:pPr>
          </w:p>
        </w:tc>
        <w:tc>
          <w:tcPr>
            <w:tcW w:w="719" w:type="dxa"/>
            <w:tcBorders>
              <w:top w:val="nil"/>
              <w:left w:val="nil"/>
              <w:right w:val="nil"/>
            </w:tcBorders>
            <w:shd w:val="clear" w:color="auto" w:fill="auto"/>
            <w:noWrap/>
            <w:vAlign w:val="bottom"/>
            <w:hideMark/>
          </w:tcPr>
          <w:p w:rsidR="006C3984" w:rsidRPr="00DF5B82" w:rsidRDefault="006C3984" w:rsidP="00BC55FD">
            <w:pPr>
              <w:spacing w:after="0" w:line="240" w:lineRule="auto"/>
              <w:jc w:val="center"/>
              <w:rPr>
                <w:rFonts w:eastAsia="Times New Roman" w:cstheme="minorHAnsi"/>
                <w:sz w:val="18"/>
                <w:szCs w:val="18"/>
                <w:lang w:eastAsia="sr-Latn-RS"/>
              </w:rPr>
            </w:pPr>
          </w:p>
        </w:tc>
      </w:tr>
      <w:tr w:rsidR="00DF5B82" w:rsidRPr="00DF5B82" w:rsidTr="00BC55FD">
        <w:trPr>
          <w:trHeight w:val="284"/>
        </w:trPr>
        <w:tc>
          <w:tcPr>
            <w:tcW w:w="1291" w:type="dxa"/>
            <w:tcBorders>
              <w:top w:val="nil"/>
              <w:left w:val="nil"/>
              <w:bottom w:val="nil"/>
              <w:right w:val="nil"/>
            </w:tcBorders>
            <w:shd w:val="clear" w:color="auto" w:fill="auto"/>
            <w:noWrap/>
            <w:vAlign w:val="bottom"/>
            <w:hideMark/>
          </w:tcPr>
          <w:p w:rsidR="006C3984" w:rsidRPr="00DF5B82" w:rsidRDefault="006C3984" w:rsidP="00BC55F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Корисник:</w:t>
            </w:r>
          </w:p>
        </w:tc>
        <w:tc>
          <w:tcPr>
            <w:tcW w:w="9862" w:type="dxa"/>
            <w:gridSpan w:val="5"/>
            <w:tcBorders>
              <w:top w:val="nil"/>
              <w:left w:val="nil"/>
              <w:bottom w:val="single" w:sz="4" w:space="0" w:color="auto"/>
              <w:right w:val="nil"/>
            </w:tcBorders>
            <w:shd w:val="clear" w:color="000000" w:fill="DAEEF3"/>
            <w:noWrap/>
            <w:vAlign w:val="bottom"/>
            <w:hideMark/>
          </w:tcPr>
          <w:p w:rsidR="006C3984" w:rsidRPr="00DF5B82" w:rsidRDefault="006C3984" w:rsidP="00BC55FD">
            <w:pPr>
              <w:spacing w:after="0" w:line="240" w:lineRule="auto"/>
              <w:jc w:val="center"/>
              <w:rPr>
                <w:rFonts w:eastAsia="Times New Roman" w:cstheme="minorHAnsi"/>
                <w:b/>
                <w:bCs/>
                <w:sz w:val="18"/>
                <w:szCs w:val="18"/>
                <w:lang w:eastAsia="sr-Latn-RS"/>
              </w:rPr>
            </w:pPr>
            <w:r w:rsidRPr="00DF5B82">
              <w:rPr>
                <w:rFonts w:eastAsia="Times New Roman" w:cstheme="minorHAnsi"/>
                <w:b/>
                <w:bCs/>
                <w:sz w:val="18"/>
                <w:szCs w:val="18"/>
                <w:lang w:val="sr-Cyrl-RS" w:eastAsia="sr-Latn-RS"/>
              </w:rPr>
              <w:t>ПОКРАЈИНСКИ СЕКРЕТАРИЈАТ ЗА СОЦИЈАЛНУ ПОЛИТИКУ, ДЕМОГРАФИЈУ И РАВНОПРАВНОСТ ПОЛОВА</w:t>
            </w:r>
            <w:r w:rsidRPr="00DF5B82">
              <w:rPr>
                <w:rFonts w:eastAsia="Times New Roman" w:cstheme="minorHAnsi"/>
                <w:b/>
                <w:bCs/>
                <w:sz w:val="18"/>
                <w:szCs w:val="18"/>
                <w:lang w:eastAsia="sr-Latn-RS"/>
              </w:rPr>
              <w:t> </w:t>
            </w:r>
          </w:p>
        </w:tc>
      </w:tr>
      <w:tr w:rsidR="00DF5B82" w:rsidRPr="00DF5B82" w:rsidTr="00BC55FD">
        <w:trPr>
          <w:trHeight w:val="284"/>
        </w:trPr>
        <w:tc>
          <w:tcPr>
            <w:tcW w:w="1291" w:type="dxa"/>
            <w:tcBorders>
              <w:top w:val="nil"/>
              <w:left w:val="nil"/>
              <w:bottom w:val="nil"/>
              <w:right w:val="nil"/>
            </w:tcBorders>
            <w:shd w:val="clear" w:color="auto" w:fill="auto"/>
            <w:noWrap/>
            <w:vAlign w:val="bottom"/>
            <w:hideMark/>
          </w:tcPr>
          <w:p w:rsidR="006C3984" w:rsidRPr="00DF5B82" w:rsidRDefault="006C3984" w:rsidP="00BC55FD">
            <w:pPr>
              <w:spacing w:after="0" w:line="240" w:lineRule="auto"/>
              <w:rPr>
                <w:rFonts w:eastAsia="Times New Roman" w:cstheme="minorHAnsi"/>
                <w:sz w:val="18"/>
                <w:szCs w:val="18"/>
                <w:lang w:eastAsia="sr-Latn-RS"/>
              </w:rPr>
            </w:pPr>
          </w:p>
        </w:tc>
        <w:tc>
          <w:tcPr>
            <w:tcW w:w="9862" w:type="dxa"/>
            <w:gridSpan w:val="5"/>
            <w:tcBorders>
              <w:top w:val="single" w:sz="4" w:space="0" w:color="auto"/>
              <w:left w:val="nil"/>
              <w:right w:val="nil"/>
            </w:tcBorders>
            <w:shd w:val="clear" w:color="000000" w:fill="FFFFFF"/>
            <w:noWrap/>
            <w:vAlign w:val="bottom"/>
            <w:hideMark/>
          </w:tcPr>
          <w:p w:rsidR="006C3984" w:rsidRPr="00DF5B82" w:rsidRDefault="006C3984" w:rsidP="00BC55FD">
            <w:pPr>
              <w:spacing w:after="0" w:line="240" w:lineRule="auto"/>
              <w:jc w:val="center"/>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(назив директног корисника)</w:t>
            </w:r>
          </w:p>
        </w:tc>
      </w:tr>
      <w:tr w:rsidR="00DF5B82" w:rsidRPr="00DF5B82" w:rsidTr="00BC55FD">
        <w:trPr>
          <w:trHeight w:val="284"/>
        </w:trPr>
        <w:tc>
          <w:tcPr>
            <w:tcW w:w="1291" w:type="dxa"/>
            <w:tcBorders>
              <w:top w:val="nil"/>
              <w:left w:val="nil"/>
              <w:bottom w:val="nil"/>
              <w:right w:val="nil"/>
            </w:tcBorders>
            <w:shd w:val="clear" w:color="auto" w:fill="auto"/>
            <w:noWrap/>
            <w:vAlign w:val="bottom"/>
            <w:hideMark/>
          </w:tcPr>
          <w:p w:rsidR="006C3984" w:rsidRPr="00DF5B82" w:rsidRDefault="006C3984" w:rsidP="00BC55FD">
            <w:pPr>
              <w:spacing w:after="0" w:line="240" w:lineRule="auto"/>
              <w:ind w:right="-309"/>
              <w:rPr>
                <w:rFonts w:eastAsia="Times New Roman" w:cstheme="minorHAnsi"/>
                <w:sz w:val="18"/>
                <w:szCs w:val="18"/>
                <w:lang w:eastAsia="sr-Latn-RS"/>
              </w:rPr>
            </w:pPr>
            <w:r w:rsidRPr="00DF5B82">
              <w:rPr>
                <w:rFonts w:eastAsia="Times New Roman" w:cstheme="minorHAnsi"/>
                <w:sz w:val="18"/>
                <w:szCs w:val="18"/>
                <w:lang w:eastAsia="sr-Latn-RS"/>
              </w:rPr>
              <w:t>Број раздела:</w:t>
            </w:r>
          </w:p>
        </w:tc>
        <w:tc>
          <w:tcPr>
            <w:tcW w:w="9862" w:type="dxa"/>
            <w:gridSpan w:val="5"/>
            <w:tcBorders>
              <w:top w:val="nil"/>
              <w:left w:val="nil"/>
              <w:bottom w:val="single" w:sz="4" w:space="0" w:color="auto"/>
              <w:right w:val="nil"/>
            </w:tcBorders>
            <w:shd w:val="clear" w:color="auto" w:fill="auto"/>
            <w:noWrap/>
            <w:vAlign w:val="bottom"/>
            <w:hideMark/>
          </w:tcPr>
          <w:p w:rsidR="006C3984" w:rsidRPr="00DF5B82" w:rsidRDefault="006C3984" w:rsidP="00BC55FD">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09</w:t>
            </w:r>
          </w:p>
        </w:tc>
      </w:tr>
      <w:tr w:rsidR="00DF5B82" w:rsidRPr="00DF5B82" w:rsidTr="00BC55FD">
        <w:trPr>
          <w:trHeight w:val="284"/>
        </w:trPr>
        <w:tc>
          <w:tcPr>
            <w:tcW w:w="1291" w:type="dxa"/>
            <w:tcBorders>
              <w:top w:val="nil"/>
              <w:left w:val="nil"/>
              <w:bottom w:val="nil"/>
              <w:right w:val="nil"/>
            </w:tcBorders>
            <w:shd w:val="clear" w:color="auto" w:fill="auto"/>
            <w:noWrap/>
            <w:vAlign w:val="bottom"/>
            <w:hideMark/>
          </w:tcPr>
          <w:p w:rsidR="006C3984" w:rsidRPr="00DF5B82" w:rsidRDefault="006C3984" w:rsidP="00BC55F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Глава:</w:t>
            </w:r>
          </w:p>
        </w:tc>
        <w:tc>
          <w:tcPr>
            <w:tcW w:w="9862" w:type="dxa"/>
            <w:gridSpan w:val="5"/>
            <w:tcBorders>
              <w:top w:val="single" w:sz="4" w:space="0" w:color="auto"/>
              <w:left w:val="nil"/>
              <w:bottom w:val="single" w:sz="4" w:space="0" w:color="auto"/>
              <w:right w:val="nil"/>
            </w:tcBorders>
            <w:shd w:val="clear" w:color="auto" w:fill="auto"/>
            <w:noWrap/>
            <w:vAlign w:val="bottom"/>
            <w:hideMark/>
          </w:tcPr>
          <w:p w:rsidR="006C3984" w:rsidRPr="00DF5B82" w:rsidRDefault="006C3984" w:rsidP="006C3984">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 xml:space="preserve">02 – Центри за породични смештај и усвојење </w:t>
            </w:r>
          </w:p>
        </w:tc>
      </w:tr>
      <w:tr w:rsidR="00DF5B82" w:rsidRPr="00DF5B82" w:rsidTr="00BC55FD">
        <w:trPr>
          <w:trHeight w:val="284"/>
        </w:trPr>
        <w:tc>
          <w:tcPr>
            <w:tcW w:w="1291" w:type="dxa"/>
            <w:tcBorders>
              <w:top w:val="nil"/>
              <w:left w:val="nil"/>
              <w:bottom w:val="nil"/>
              <w:right w:val="nil"/>
            </w:tcBorders>
            <w:shd w:val="clear" w:color="auto" w:fill="auto"/>
            <w:noWrap/>
            <w:vAlign w:val="bottom"/>
            <w:hideMark/>
          </w:tcPr>
          <w:p w:rsidR="006C3984" w:rsidRPr="00DF5B82" w:rsidRDefault="006C3984" w:rsidP="00BC55FD">
            <w:pPr>
              <w:spacing w:after="0" w:line="240" w:lineRule="auto"/>
              <w:rPr>
                <w:rFonts w:eastAsia="Times New Roman" w:cstheme="minorHAnsi"/>
                <w:sz w:val="18"/>
                <w:szCs w:val="18"/>
                <w:lang w:eastAsia="sr-Latn-RS"/>
              </w:rPr>
            </w:pPr>
          </w:p>
        </w:tc>
        <w:tc>
          <w:tcPr>
            <w:tcW w:w="1213" w:type="dxa"/>
            <w:tcBorders>
              <w:top w:val="single" w:sz="4" w:space="0" w:color="auto"/>
              <w:left w:val="nil"/>
              <w:bottom w:val="nil"/>
              <w:right w:val="nil"/>
            </w:tcBorders>
            <w:shd w:val="clear" w:color="auto" w:fill="auto"/>
            <w:noWrap/>
            <w:vAlign w:val="bottom"/>
            <w:hideMark/>
          </w:tcPr>
          <w:p w:rsidR="006C3984" w:rsidRPr="00DF5B82" w:rsidRDefault="006C3984" w:rsidP="00BC55FD">
            <w:pPr>
              <w:spacing w:after="0" w:line="240" w:lineRule="auto"/>
              <w:rPr>
                <w:rFonts w:eastAsia="Times New Roman" w:cstheme="minorHAnsi"/>
                <w:sz w:val="18"/>
                <w:szCs w:val="18"/>
                <w:lang w:eastAsia="sr-Latn-RS"/>
              </w:rPr>
            </w:pPr>
          </w:p>
        </w:tc>
        <w:tc>
          <w:tcPr>
            <w:tcW w:w="4525" w:type="dxa"/>
            <w:tcBorders>
              <w:top w:val="single" w:sz="4" w:space="0" w:color="auto"/>
              <w:left w:val="nil"/>
              <w:bottom w:val="nil"/>
              <w:right w:val="nil"/>
            </w:tcBorders>
            <w:shd w:val="clear" w:color="auto" w:fill="auto"/>
            <w:noWrap/>
            <w:vAlign w:val="bottom"/>
            <w:hideMark/>
          </w:tcPr>
          <w:p w:rsidR="006C3984" w:rsidRPr="00DF5B82" w:rsidRDefault="006C3984" w:rsidP="00BC55FD">
            <w:pPr>
              <w:spacing w:after="0" w:line="240" w:lineRule="auto"/>
              <w:rPr>
                <w:rFonts w:eastAsia="Times New Roman" w:cstheme="minorHAnsi"/>
                <w:sz w:val="18"/>
                <w:szCs w:val="18"/>
                <w:lang w:eastAsia="sr-Latn-RS"/>
              </w:rPr>
            </w:pPr>
          </w:p>
        </w:tc>
        <w:tc>
          <w:tcPr>
            <w:tcW w:w="1788" w:type="dxa"/>
            <w:tcBorders>
              <w:top w:val="single" w:sz="4" w:space="0" w:color="auto"/>
              <w:left w:val="nil"/>
              <w:bottom w:val="nil"/>
              <w:right w:val="nil"/>
            </w:tcBorders>
            <w:shd w:val="clear" w:color="auto" w:fill="auto"/>
            <w:noWrap/>
            <w:vAlign w:val="bottom"/>
            <w:hideMark/>
          </w:tcPr>
          <w:p w:rsidR="006C3984" w:rsidRPr="00DF5B82" w:rsidRDefault="006C3984" w:rsidP="00BC55FD">
            <w:pPr>
              <w:spacing w:after="0" w:line="240" w:lineRule="auto"/>
              <w:rPr>
                <w:rFonts w:eastAsia="Times New Roman" w:cstheme="minorHAnsi"/>
                <w:sz w:val="18"/>
                <w:szCs w:val="18"/>
                <w:lang w:eastAsia="sr-Latn-RS"/>
              </w:rPr>
            </w:pPr>
          </w:p>
        </w:tc>
        <w:tc>
          <w:tcPr>
            <w:tcW w:w="1617" w:type="dxa"/>
            <w:tcBorders>
              <w:top w:val="single" w:sz="4" w:space="0" w:color="auto"/>
              <w:left w:val="nil"/>
              <w:bottom w:val="nil"/>
              <w:right w:val="nil"/>
            </w:tcBorders>
            <w:shd w:val="clear" w:color="auto" w:fill="auto"/>
            <w:noWrap/>
            <w:vAlign w:val="bottom"/>
            <w:hideMark/>
          </w:tcPr>
          <w:p w:rsidR="006C3984" w:rsidRPr="00DF5B82" w:rsidRDefault="006C3984" w:rsidP="00BC55FD">
            <w:pPr>
              <w:spacing w:after="0" w:line="240" w:lineRule="auto"/>
              <w:rPr>
                <w:rFonts w:eastAsia="Times New Roman" w:cstheme="minorHAnsi"/>
                <w:sz w:val="18"/>
                <w:szCs w:val="18"/>
                <w:lang w:eastAsia="sr-Latn-RS"/>
              </w:rPr>
            </w:pPr>
          </w:p>
        </w:tc>
        <w:tc>
          <w:tcPr>
            <w:tcW w:w="719" w:type="dxa"/>
            <w:tcBorders>
              <w:top w:val="single" w:sz="4" w:space="0" w:color="auto"/>
              <w:left w:val="nil"/>
              <w:bottom w:val="nil"/>
              <w:right w:val="nil"/>
            </w:tcBorders>
            <w:shd w:val="clear" w:color="auto" w:fill="auto"/>
            <w:noWrap/>
            <w:vAlign w:val="bottom"/>
            <w:hideMark/>
          </w:tcPr>
          <w:p w:rsidR="006C3984" w:rsidRPr="00DF5B82" w:rsidRDefault="006C3984" w:rsidP="00BC55FD">
            <w:pPr>
              <w:spacing w:after="0" w:line="240" w:lineRule="auto"/>
              <w:rPr>
                <w:rFonts w:eastAsia="Times New Roman" w:cstheme="minorHAnsi"/>
                <w:sz w:val="18"/>
                <w:szCs w:val="18"/>
                <w:lang w:eastAsia="sr-Latn-RS"/>
              </w:rPr>
            </w:pPr>
          </w:p>
        </w:tc>
      </w:tr>
      <w:tr w:rsidR="00DF5B82" w:rsidRPr="00DF5B82" w:rsidTr="00BC55FD">
        <w:trPr>
          <w:trHeight w:val="334"/>
        </w:trPr>
        <w:tc>
          <w:tcPr>
            <w:tcW w:w="11153" w:type="dxa"/>
            <w:gridSpan w:val="6"/>
            <w:tcBorders>
              <w:top w:val="nil"/>
              <w:left w:val="nil"/>
              <w:bottom w:val="nil"/>
              <w:right w:val="nil"/>
            </w:tcBorders>
            <w:shd w:val="clear" w:color="auto" w:fill="auto"/>
            <w:noWrap/>
            <w:vAlign w:val="bottom"/>
            <w:hideMark/>
          </w:tcPr>
          <w:p w:rsidR="006C3984" w:rsidRPr="00DF5B82" w:rsidRDefault="006C3984" w:rsidP="00D66FEB">
            <w:pPr>
              <w:spacing w:after="0" w:line="240" w:lineRule="auto"/>
              <w:jc w:val="center"/>
              <w:rPr>
                <w:rFonts w:eastAsia="Times New Roman" w:cstheme="minorHAnsi"/>
                <w:b/>
                <w:bCs/>
                <w:sz w:val="18"/>
                <w:szCs w:val="18"/>
                <w:lang w:eastAsia="sr-Latn-RS"/>
              </w:rPr>
            </w:pPr>
            <w:r w:rsidRPr="00DF5B82">
              <w:rPr>
                <w:rFonts w:eastAsia="Times New Roman" w:cstheme="minorHAnsi"/>
                <w:b/>
                <w:bCs/>
                <w:sz w:val="18"/>
                <w:szCs w:val="18"/>
                <w:lang w:eastAsia="sr-Latn-RS"/>
              </w:rPr>
              <w:t>БИЛАНС ИЗВРШЕЊА ФИНАНСИЈСКОГ ПЛАНА КОРИСНИКА</w:t>
            </w:r>
          </w:p>
        </w:tc>
      </w:tr>
      <w:tr w:rsidR="00DF5B82" w:rsidRPr="00DF5B82" w:rsidTr="00BC55FD">
        <w:trPr>
          <w:trHeight w:val="284"/>
        </w:trPr>
        <w:tc>
          <w:tcPr>
            <w:tcW w:w="7029" w:type="dxa"/>
            <w:gridSpan w:val="3"/>
            <w:tcBorders>
              <w:top w:val="nil"/>
              <w:left w:val="nil"/>
              <w:bottom w:val="single" w:sz="4" w:space="0" w:color="auto"/>
              <w:right w:val="nil"/>
            </w:tcBorders>
            <w:shd w:val="clear" w:color="auto" w:fill="auto"/>
            <w:noWrap/>
            <w:vAlign w:val="bottom"/>
            <w:hideMark/>
          </w:tcPr>
          <w:p w:rsidR="006C3984" w:rsidRPr="00DF5B82" w:rsidRDefault="006C3984" w:rsidP="00BC55FD">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w:t>
            </w:r>
          </w:p>
        </w:tc>
        <w:tc>
          <w:tcPr>
            <w:tcW w:w="1788" w:type="dxa"/>
            <w:tcBorders>
              <w:top w:val="nil"/>
              <w:left w:val="nil"/>
              <w:bottom w:val="nil"/>
              <w:right w:val="nil"/>
            </w:tcBorders>
            <w:shd w:val="clear" w:color="auto" w:fill="auto"/>
            <w:noWrap/>
            <w:vAlign w:val="bottom"/>
            <w:hideMark/>
          </w:tcPr>
          <w:p w:rsidR="006C3984" w:rsidRPr="00DF5B82" w:rsidRDefault="006C3984" w:rsidP="00BC55FD">
            <w:pPr>
              <w:spacing w:after="0" w:line="240" w:lineRule="auto"/>
              <w:rPr>
                <w:rFonts w:eastAsia="Times New Roman" w:cstheme="minorHAnsi"/>
                <w:sz w:val="18"/>
                <w:szCs w:val="18"/>
                <w:lang w:eastAsia="sr-Latn-RS"/>
              </w:rPr>
            </w:pPr>
          </w:p>
        </w:tc>
        <w:tc>
          <w:tcPr>
            <w:tcW w:w="1617" w:type="dxa"/>
            <w:tcBorders>
              <w:top w:val="nil"/>
              <w:left w:val="nil"/>
              <w:bottom w:val="nil"/>
              <w:right w:val="nil"/>
            </w:tcBorders>
            <w:shd w:val="clear" w:color="auto" w:fill="auto"/>
            <w:noWrap/>
            <w:vAlign w:val="bottom"/>
            <w:hideMark/>
          </w:tcPr>
          <w:p w:rsidR="006C3984" w:rsidRPr="00DF5B82" w:rsidRDefault="006C3984" w:rsidP="00BC55FD">
            <w:pPr>
              <w:spacing w:after="0" w:line="240" w:lineRule="auto"/>
              <w:rPr>
                <w:rFonts w:eastAsia="Times New Roman" w:cstheme="minorHAnsi"/>
                <w:sz w:val="18"/>
                <w:szCs w:val="18"/>
                <w:lang w:eastAsia="sr-Latn-RS"/>
              </w:rPr>
            </w:pPr>
          </w:p>
        </w:tc>
        <w:tc>
          <w:tcPr>
            <w:tcW w:w="719" w:type="dxa"/>
            <w:tcBorders>
              <w:top w:val="nil"/>
              <w:left w:val="nil"/>
              <w:bottom w:val="nil"/>
              <w:right w:val="nil"/>
            </w:tcBorders>
            <w:shd w:val="clear" w:color="auto" w:fill="auto"/>
            <w:noWrap/>
            <w:vAlign w:val="bottom"/>
            <w:hideMark/>
          </w:tcPr>
          <w:p w:rsidR="006C3984" w:rsidRPr="00DF5B82" w:rsidRDefault="006C3984" w:rsidP="00BC55FD">
            <w:pPr>
              <w:spacing w:after="0" w:line="240" w:lineRule="auto"/>
              <w:rPr>
                <w:rFonts w:eastAsia="Times New Roman" w:cstheme="minorHAnsi"/>
                <w:sz w:val="18"/>
                <w:szCs w:val="18"/>
                <w:lang w:eastAsia="sr-Latn-RS"/>
              </w:rPr>
            </w:pPr>
          </w:p>
        </w:tc>
      </w:tr>
      <w:tr w:rsidR="00DF5B82" w:rsidRPr="00DF5B82" w:rsidTr="00BC55FD">
        <w:trPr>
          <w:trHeight w:val="1135"/>
        </w:trPr>
        <w:tc>
          <w:tcPr>
            <w:tcW w:w="1291" w:type="dxa"/>
            <w:tcBorders>
              <w:top w:val="nil"/>
              <w:left w:val="single" w:sz="4" w:space="0" w:color="auto"/>
              <w:bottom w:val="single" w:sz="4" w:space="0" w:color="auto"/>
              <w:right w:val="single" w:sz="4" w:space="0" w:color="auto"/>
            </w:tcBorders>
            <w:shd w:val="clear" w:color="000000" w:fill="F2F2F2"/>
            <w:vAlign w:val="center"/>
            <w:hideMark/>
          </w:tcPr>
          <w:p w:rsidR="006C3984" w:rsidRPr="00DF5B82" w:rsidRDefault="006C3984" w:rsidP="00BC55FD">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Шифра</w:t>
            </w:r>
            <w:r w:rsidRPr="00DF5B82">
              <w:rPr>
                <w:rFonts w:eastAsia="Times New Roman" w:cstheme="minorHAnsi"/>
                <w:sz w:val="18"/>
                <w:szCs w:val="18"/>
                <w:lang w:eastAsia="sr-Latn-RS"/>
              </w:rPr>
              <w:br/>
              <w:t>програма</w:t>
            </w:r>
          </w:p>
        </w:tc>
        <w:tc>
          <w:tcPr>
            <w:tcW w:w="1213" w:type="dxa"/>
            <w:tcBorders>
              <w:top w:val="nil"/>
              <w:left w:val="nil"/>
              <w:bottom w:val="single" w:sz="4" w:space="0" w:color="auto"/>
              <w:right w:val="single" w:sz="4" w:space="0" w:color="auto"/>
            </w:tcBorders>
            <w:shd w:val="clear" w:color="000000" w:fill="F2F2F2"/>
            <w:vAlign w:val="center"/>
            <w:hideMark/>
          </w:tcPr>
          <w:p w:rsidR="006C3984" w:rsidRPr="00DF5B82" w:rsidRDefault="006C3984" w:rsidP="00BC55FD">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Шифра</w:t>
            </w:r>
            <w:r w:rsidRPr="00DF5B82">
              <w:rPr>
                <w:rFonts w:eastAsia="Times New Roman" w:cstheme="minorHAnsi"/>
                <w:sz w:val="18"/>
                <w:szCs w:val="18"/>
                <w:lang w:eastAsia="sr-Latn-RS"/>
              </w:rPr>
              <w:br/>
              <w:t>програмске активности</w:t>
            </w:r>
            <w:r w:rsidRPr="00DF5B82">
              <w:rPr>
                <w:rFonts w:eastAsia="Times New Roman" w:cstheme="minorHAnsi"/>
                <w:sz w:val="18"/>
                <w:szCs w:val="18"/>
                <w:lang w:eastAsia="sr-Latn-RS"/>
              </w:rPr>
              <w:br/>
              <w:t>/ пројекта</w:t>
            </w:r>
          </w:p>
        </w:tc>
        <w:tc>
          <w:tcPr>
            <w:tcW w:w="4525" w:type="dxa"/>
            <w:tcBorders>
              <w:top w:val="nil"/>
              <w:left w:val="nil"/>
              <w:bottom w:val="single" w:sz="4" w:space="0" w:color="auto"/>
              <w:right w:val="single" w:sz="4" w:space="0" w:color="auto"/>
            </w:tcBorders>
            <w:shd w:val="clear" w:color="000000" w:fill="F2F2F2"/>
            <w:noWrap/>
            <w:vAlign w:val="center"/>
            <w:hideMark/>
          </w:tcPr>
          <w:p w:rsidR="006C3984" w:rsidRPr="00DF5B82" w:rsidRDefault="006C3984" w:rsidP="00BC55FD">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Назив програма/програмске активности/ пројекта</w:t>
            </w:r>
          </w:p>
        </w:tc>
        <w:tc>
          <w:tcPr>
            <w:tcW w:w="1788" w:type="dxa"/>
            <w:tcBorders>
              <w:top w:val="single" w:sz="4" w:space="0" w:color="auto"/>
              <w:left w:val="nil"/>
              <w:bottom w:val="single" w:sz="4" w:space="0" w:color="auto"/>
              <w:right w:val="single" w:sz="4" w:space="0" w:color="auto"/>
            </w:tcBorders>
            <w:shd w:val="clear" w:color="000000" w:fill="F2F2F2"/>
            <w:vAlign w:val="center"/>
            <w:hideMark/>
          </w:tcPr>
          <w:p w:rsidR="006C3984" w:rsidRPr="00DF5B82" w:rsidRDefault="006C3984" w:rsidP="00D66FEB">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Буџет за</w:t>
            </w:r>
            <w:r w:rsidRPr="00DF5B82">
              <w:rPr>
                <w:rFonts w:eastAsia="Times New Roman" w:cstheme="minorHAnsi"/>
                <w:sz w:val="18"/>
                <w:szCs w:val="18"/>
                <w:lang w:eastAsia="sr-Latn-RS"/>
              </w:rPr>
              <w:br/>
            </w:r>
            <w:r w:rsidR="0064499F" w:rsidRPr="00DF5B82">
              <w:rPr>
                <w:rFonts w:eastAsia="Times New Roman" w:cstheme="minorHAnsi"/>
                <w:sz w:val="18"/>
                <w:szCs w:val="18"/>
                <w:lang w:eastAsia="sr-Latn-RS"/>
              </w:rPr>
              <w:t>2020</w:t>
            </w:r>
            <w:r w:rsidRPr="00DF5B82">
              <w:rPr>
                <w:rFonts w:eastAsia="Times New Roman" w:cstheme="minorHAnsi"/>
                <w:sz w:val="18"/>
                <w:szCs w:val="18"/>
                <w:lang w:eastAsia="sr-Latn-RS"/>
              </w:rPr>
              <w:t>. годину</w:t>
            </w:r>
          </w:p>
        </w:tc>
        <w:tc>
          <w:tcPr>
            <w:tcW w:w="1617" w:type="dxa"/>
            <w:tcBorders>
              <w:top w:val="single" w:sz="4" w:space="0" w:color="auto"/>
              <w:left w:val="nil"/>
              <w:bottom w:val="single" w:sz="4" w:space="0" w:color="auto"/>
              <w:right w:val="single" w:sz="4" w:space="0" w:color="auto"/>
            </w:tcBorders>
            <w:shd w:val="clear" w:color="000000" w:fill="F2F2F2"/>
            <w:vAlign w:val="center"/>
            <w:hideMark/>
          </w:tcPr>
          <w:p w:rsidR="006C3984" w:rsidRPr="00DF5B82" w:rsidRDefault="006C3984" w:rsidP="00BC55FD">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Извршење</w:t>
            </w:r>
            <w:r w:rsidRPr="00DF5B82">
              <w:rPr>
                <w:rFonts w:eastAsia="Times New Roman" w:cstheme="minorHAnsi"/>
                <w:sz w:val="18"/>
                <w:szCs w:val="18"/>
                <w:lang w:eastAsia="sr-Latn-RS"/>
              </w:rPr>
              <w:br/>
            </w:r>
            <w:r w:rsidR="0064499F" w:rsidRPr="00DF5B82">
              <w:rPr>
                <w:rFonts w:eastAsia="Times New Roman" w:cstheme="minorHAnsi"/>
                <w:sz w:val="18"/>
                <w:szCs w:val="18"/>
                <w:lang w:eastAsia="sr-Latn-RS"/>
              </w:rPr>
              <w:t>2020</w:t>
            </w:r>
            <w:r w:rsidRPr="00DF5B82">
              <w:rPr>
                <w:rFonts w:eastAsia="Times New Roman" w:cstheme="minorHAnsi"/>
                <w:sz w:val="18"/>
                <w:szCs w:val="18"/>
                <w:lang w:eastAsia="sr-Latn-RS"/>
              </w:rPr>
              <w:t>.</w:t>
            </w:r>
          </w:p>
        </w:tc>
        <w:tc>
          <w:tcPr>
            <w:tcW w:w="719" w:type="dxa"/>
            <w:tcBorders>
              <w:top w:val="single" w:sz="4" w:space="0" w:color="auto"/>
              <w:left w:val="nil"/>
              <w:bottom w:val="single" w:sz="4" w:space="0" w:color="auto"/>
              <w:right w:val="single" w:sz="4" w:space="0" w:color="auto"/>
            </w:tcBorders>
            <w:shd w:val="clear" w:color="000000" w:fill="F2F2F2"/>
            <w:textDirection w:val="btLr"/>
            <w:vAlign w:val="center"/>
            <w:hideMark/>
          </w:tcPr>
          <w:p w:rsidR="006C3984" w:rsidRPr="00DF5B82" w:rsidRDefault="006C3984" w:rsidP="00BC55FD">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w:t>
            </w:r>
            <w:r w:rsidRPr="00DF5B82">
              <w:rPr>
                <w:rFonts w:eastAsia="Times New Roman" w:cstheme="minorHAnsi"/>
                <w:sz w:val="18"/>
                <w:szCs w:val="18"/>
                <w:lang w:eastAsia="sr-Latn-RS"/>
              </w:rPr>
              <w:br/>
              <w:t>ИЗВРШЕЊА</w:t>
            </w:r>
          </w:p>
        </w:tc>
      </w:tr>
      <w:tr w:rsidR="00DF5B82" w:rsidRPr="00DF5B82" w:rsidTr="00BC55FD">
        <w:trPr>
          <w:trHeight w:val="334"/>
        </w:trPr>
        <w:tc>
          <w:tcPr>
            <w:tcW w:w="1291" w:type="dxa"/>
            <w:tcBorders>
              <w:top w:val="nil"/>
              <w:left w:val="single" w:sz="4" w:space="0" w:color="auto"/>
              <w:bottom w:val="single" w:sz="4" w:space="0" w:color="auto"/>
              <w:right w:val="single" w:sz="4" w:space="0" w:color="auto"/>
            </w:tcBorders>
            <w:shd w:val="clear" w:color="000000" w:fill="DAEEF3"/>
            <w:noWrap/>
            <w:vAlign w:val="center"/>
            <w:hideMark/>
          </w:tcPr>
          <w:p w:rsidR="006C3984" w:rsidRPr="00DF5B82" w:rsidRDefault="006C3984" w:rsidP="00BC55FD">
            <w:pPr>
              <w:spacing w:after="0" w:line="240" w:lineRule="auto"/>
              <w:jc w:val="center"/>
              <w:rPr>
                <w:rFonts w:eastAsia="Times New Roman" w:cstheme="minorHAnsi"/>
                <w:b/>
                <w:bCs/>
                <w:sz w:val="18"/>
                <w:szCs w:val="18"/>
                <w:lang w:val="sr-Cyrl-RS" w:eastAsia="sr-Latn-RS"/>
              </w:rPr>
            </w:pPr>
            <w:r w:rsidRPr="00DF5B82">
              <w:rPr>
                <w:rFonts w:eastAsia="Times New Roman" w:cstheme="minorHAnsi"/>
                <w:b/>
                <w:bCs/>
                <w:sz w:val="18"/>
                <w:szCs w:val="18"/>
                <w:lang w:val="sr-Cyrl-RS" w:eastAsia="sr-Latn-RS"/>
              </w:rPr>
              <w:t>0902</w:t>
            </w:r>
          </w:p>
        </w:tc>
        <w:tc>
          <w:tcPr>
            <w:tcW w:w="5738" w:type="dxa"/>
            <w:gridSpan w:val="2"/>
            <w:tcBorders>
              <w:top w:val="nil"/>
              <w:left w:val="nil"/>
              <w:bottom w:val="single" w:sz="4" w:space="0" w:color="auto"/>
              <w:right w:val="nil"/>
            </w:tcBorders>
            <w:shd w:val="clear" w:color="000000" w:fill="DAEEF3"/>
            <w:noWrap/>
            <w:vAlign w:val="center"/>
            <w:hideMark/>
          </w:tcPr>
          <w:p w:rsidR="006C3984" w:rsidRPr="00DF5B82" w:rsidRDefault="006C3984" w:rsidP="00BC55FD">
            <w:pPr>
              <w:spacing w:after="0" w:line="240" w:lineRule="auto"/>
              <w:jc w:val="center"/>
              <w:rPr>
                <w:rFonts w:eastAsia="Times New Roman" w:cstheme="minorHAnsi"/>
                <w:bCs/>
                <w:sz w:val="18"/>
                <w:szCs w:val="18"/>
                <w:lang w:eastAsia="sr-Latn-RS"/>
              </w:rPr>
            </w:pPr>
            <w:r w:rsidRPr="00DF5B82">
              <w:rPr>
                <w:rFonts w:eastAsia="Times New Roman" w:cstheme="minorHAnsi"/>
                <w:bCs/>
                <w:i/>
                <w:sz w:val="18"/>
                <w:szCs w:val="18"/>
                <w:lang w:val="sr-Cyrl-RS" w:eastAsia="sr-Latn-RS"/>
              </w:rPr>
              <w:t>Социјална заштита</w:t>
            </w:r>
          </w:p>
        </w:tc>
        <w:tc>
          <w:tcPr>
            <w:tcW w:w="1788" w:type="dxa"/>
            <w:tcBorders>
              <w:top w:val="nil"/>
              <w:left w:val="nil"/>
              <w:bottom w:val="single" w:sz="4" w:space="0" w:color="auto"/>
              <w:right w:val="nil"/>
            </w:tcBorders>
            <w:shd w:val="clear" w:color="000000" w:fill="DAEEF3"/>
            <w:noWrap/>
            <w:vAlign w:val="center"/>
            <w:hideMark/>
          </w:tcPr>
          <w:p w:rsidR="006C3984" w:rsidRPr="00DF5B82" w:rsidRDefault="006C3984" w:rsidP="00BC55FD">
            <w:pPr>
              <w:spacing w:after="0" w:line="240" w:lineRule="auto"/>
              <w:jc w:val="center"/>
              <w:rPr>
                <w:rFonts w:eastAsia="Times New Roman" w:cstheme="minorHAnsi"/>
                <w:b/>
                <w:bCs/>
                <w:sz w:val="18"/>
                <w:szCs w:val="18"/>
                <w:lang w:eastAsia="sr-Latn-RS"/>
              </w:rPr>
            </w:pPr>
          </w:p>
        </w:tc>
        <w:tc>
          <w:tcPr>
            <w:tcW w:w="1617" w:type="dxa"/>
            <w:tcBorders>
              <w:top w:val="nil"/>
              <w:left w:val="nil"/>
              <w:bottom w:val="single" w:sz="4" w:space="0" w:color="auto"/>
              <w:right w:val="nil"/>
            </w:tcBorders>
            <w:shd w:val="clear" w:color="000000" w:fill="DAEEF3"/>
            <w:noWrap/>
            <w:vAlign w:val="center"/>
            <w:hideMark/>
          </w:tcPr>
          <w:p w:rsidR="006C3984" w:rsidRPr="00DF5B82" w:rsidRDefault="006C3984" w:rsidP="00BC55FD">
            <w:pPr>
              <w:spacing w:after="0" w:line="240" w:lineRule="auto"/>
              <w:jc w:val="center"/>
              <w:rPr>
                <w:rFonts w:eastAsia="Times New Roman" w:cstheme="minorHAnsi"/>
                <w:b/>
                <w:bCs/>
                <w:sz w:val="18"/>
                <w:szCs w:val="18"/>
                <w:lang w:eastAsia="sr-Latn-RS"/>
              </w:rPr>
            </w:pPr>
          </w:p>
        </w:tc>
        <w:tc>
          <w:tcPr>
            <w:tcW w:w="719" w:type="dxa"/>
            <w:tcBorders>
              <w:top w:val="nil"/>
              <w:left w:val="nil"/>
              <w:bottom w:val="single" w:sz="4" w:space="0" w:color="auto"/>
              <w:right w:val="single" w:sz="4" w:space="0" w:color="auto"/>
            </w:tcBorders>
            <w:shd w:val="clear" w:color="000000" w:fill="DAEEF3"/>
            <w:noWrap/>
            <w:vAlign w:val="center"/>
            <w:hideMark/>
          </w:tcPr>
          <w:p w:rsidR="006C3984" w:rsidRPr="00DF5B82" w:rsidRDefault="006C3984" w:rsidP="00BC55FD">
            <w:pPr>
              <w:spacing w:after="0" w:line="240" w:lineRule="auto"/>
              <w:jc w:val="center"/>
              <w:rPr>
                <w:rFonts w:eastAsia="Times New Roman" w:cstheme="minorHAnsi"/>
                <w:b/>
                <w:bCs/>
                <w:sz w:val="18"/>
                <w:szCs w:val="18"/>
                <w:lang w:eastAsia="sr-Latn-RS"/>
              </w:rPr>
            </w:pPr>
          </w:p>
        </w:tc>
      </w:tr>
      <w:tr w:rsidR="00DF5B82" w:rsidRPr="00DF5B82" w:rsidTr="00BC55FD">
        <w:trPr>
          <w:trHeight w:val="284"/>
        </w:trPr>
        <w:tc>
          <w:tcPr>
            <w:tcW w:w="1291" w:type="dxa"/>
            <w:vMerge w:val="restart"/>
            <w:tcBorders>
              <w:top w:val="nil"/>
              <w:left w:val="single" w:sz="4" w:space="0" w:color="auto"/>
              <w:right w:val="single" w:sz="4" w:space="0" w:color="auto"/>
            </w:tcBorders>
            <w:shd w:val="clear" w:color="auto" w:fill="auto"/>
            <w:noWrap/>
            <w:vAlign w:val="center"/>
            <w:hideMark/>
          </w:tcPr>
          <w:p w:rsidR="006C3984" w:rsidRPr="00DF5B82" w:rsidRDefault="006C3984" w:rsidP="00BC55FD">
            <w:pPr>
              <w:spacing w:after="0" w:line="240" w:lineRule="auto"/>
              <w:jc w:val="center"/>
              <w:rPr>
                <w:rFonts w:eastAsia="Times New Roman" w:cstheme="minorHAnsi"/>
                <w:sz w:val="18"/>
                <w:szCs w:val="18"/>
                <w:lang w:eastAsia="sr-Latn-RS"/>
              </w:rPr>
            </w:pPr>
          </w:p>
        </w:tc>
        <w:tc>
          <w:tcPr>
            <w:tcW w:w="1213" w:type="dxa"/>
            <w:tcBorders>
              <w:top w:val="nil"/>
              <w:left w:val="nil"/>
              <w:bottom w:val="single" w:sz="4" w:space="0" w:color="auto"/>
              <w:right w:val="single" w:sz="4" w:space="0" w:color="auto"/>
            </w:tcBorders>
            <w:shd w:val="clear" w:color="auto" w:fill="auto"/>
            <w:noWrap/>
            <w:vAlign w:val="center"/>
            <w:hideMark/>
          </w:tcPr>
          <w:p w:rsidR="006C3984" w:rsidRPr="00DF5B82" w:rsidRDefault="006C3984" w:rsidP="00BC55FD">
            <w:pPr>
              <w:spacing w:after="0" w:line="240" w:lineRule="auto"/>
              <w:jc w:val="center"/>
              <w:rPr>
                <w:rFonts w:eastAsia="Times New Roman" w:cstheme="minorHAnsi"/>
                <w:b/>
                <w:bCs/>
                <w:sz w:val="18"/>
                <w:szCs w:val="18"/>
                <w:lang w:val="sr-Cyrl-RS" w:eastAsia="sr-Latn-RS"/>
              </w:rPr>
            </w:pPr>
            <w:r w:rsidRPr="00DF5B82">
              <w:rPr>
                <w:rFonts w:eastAsia="Times New Roman" w:cstheme="minorHAnsi"/>
                <w:b/>
                <w:bCs/>
                <w:sz w:val="18"/>
                <w:szCs w:val="18"/>
                <w:lang w:val="sr-Cyrl-RS" w:eastAsia="sr-Latn-RS"/>
              </w:rPr>
              <w:t>1020</w:t>
            </w:r>
          </w:p>
        </w:tc>
        <w:tc>
          <w:tcPr>
            <w:tcW w:w="4525" w:type="dxa"/>
            <w:tcBorders>
              <w:top w:val="nil"/>
              <w:left w:val="nil"/>
              <w:bottom w:val="single" w:sz="4" w:space="0" w:color="auto"/>
              <w:right w:val="single" w:sz="4" w:space="0" w:color="auto"/>
            </w:tcBorders>
            <w:shd w:val="clear" w:color="auto" w:fill="auto"/>
            <w:vAlign w:val="center"/>
            <w:hideMark/>
          </w:tcPr>
          <w:p w:rsidR="006C3984" w:rsidRPr="00DF5B82" w:rsidRDefault="006C3984" w:rsidP="00BC55FD">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 xml:space="preserve">Породични смештак и усвојење </w:t>
            </w:r>
          </w:p>
        </w:tc>
        <w:tc>
          <w:tcPr>
            <w:tcW w:w="1788" w:type="dxa"/>
            <w:tcBorders>
              <w:top w:val="nil"/>
              <w:left w:val="nil"/>
              <w:bottom w:val="single" w:sz="4" w:space="0" w:color="auto"/>
              <w:right w:val="single" w:sz="4" w:space="0" w:color="auto"/>
            </w:tcBorders>
            <w:shd w:val="clear" w:color="auto" w:fill="auto"/>
            <w:noWrap/>
            <w:vAlign w:val="center"/>
            <w:hideMark/>
          </w:tcPr>
          <w:p w:rsidR="006C3984" w:rsidRPr="00DF5B82" w:rsidRDefault="005A519C" w:rsidP="005A519C">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59</w:t>
            </w:r>
            <w:r w:rsidR="006C3984" w:rsidRPr="00DF5B82">
              <w:rPr>
                <w:rFonts w:eastAsia="Times New Roman" w:cstheme="minorHAnsi"/>
                <w:sz w:val="18"/>
                <w:szCs w:val="18"/>
                <w:lang w:val="sr-Cyrl-RS" w:eastAsia="sr-Latn-RS"/>
              </w:rPr>
              <w:t>.</w:t>
            </w:r>
            <w:r w:rsidRPr="00DF5B82">
              <w:rPr>
                <w:rFonts w:eastAsia="Times New Roman" w:cstheme="minorHAnsi"/>
                <w:sz w:val="18"/>
                <w:szCs w:val="18"/>
                <w:lang w:val="sr-Cyrl-RS" w:eastAsia="sr-Latn-RS"/>
              </w:rPr>
              <w:t>050</w:t>
            </w:r>
            <w:r w:rsidR="006C3984" w:rsidRPr="00DF5B82">
              <w:rPr>
                <w:rFonts w:eastAsia="Times New Roman" w:cstheme="minorHAnsi"/>
                <w:sz w:val="18"/>
                <w:szCs w:val="18"/>
                <w:lang w:val="sr-Cyrl-RS" w:eastAsia="sr-Latn-RS"/>
              </w:rPr>
              <w:t>.</w:t>
            </w:r>
            <w:r w:rsidRPr="00DF5B82">
              <w:rPr>
                <w:rFonts w:eastAsia="Times New Roman" w:cstheme="minorHAnsi"/>
                <w:sz w:val="18"/>
                <w:szCs w:val="18"/>
                <w:lang w:val="sr-Cyrl-RS" w:eastAsia="sr-Latn-RS"/>
              </w:rPr>
              <w:t>911</w:t>
            </w:r>
            <w:r w:rsidR="006C3984" w:rsidRPr="00DF5B82">
              <w:rPr>
                <w:rFonts w:eastAsia="Times New Roman" w:cstheme="minorHAnsi"/>
                <w:sz w:val="18"/>
                <w:szCs w:val="18"/>
                <w:lang w:val="sr-Cyrl-RS" w:eastAsia="sr-Latn-RS"/>
              </w:rPr>
              <w:t>,</w:t>
            </w:r>
            <w:r w:rsidRPr="00DF5B82">
              <w:rPr>
                <w:rFonts w:eastAsia="Times New Roman" w:cstheme="minorHAnsi"/>
                <w:sz w:val="18"/>
                <w:szCs w:val="18"/>
                <w:lang w:val="sr-Cyrl-RS" w:eastAsia="sr-Latn-RS"/>
              </w:rPr>
              <w:t>45</w:t>
            </w:r>
          </w:p>
        </w:tc>
        <w:tc>
          <w:tcPr>
            <w:tcW w:w="1617" w:type="dxa"/>
            <w:tcBorders>
              <w:top w:val="nil"/>
              <w:left w:val="nil"/>
              <w:bottom w:val="single" w:sz="4" w:space="0" w:color="auto"/>
              <w:right w:val="single" w:sz="4" w:space="0" w:color="auto"/>
            </w:tcBorders>
            <w:shd w:val="clear" w:color="auto" w:fill="auto"/>
            <w:noWrap/>
            <w:vAlign w:val="center"/>
            <w:hideMark/>
          </w:tcPr>
          <w:p w:rsidR="006C3984" w:rsidRPr="00DF5B82" w:rsidRDefault="007519E0" w:rsidP="005A519C">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eastAsia="sr-Latn-RS"/>
              </w:rPr>
              <w:t>43.882.527,46</w:t>
            </w:r>
          </w:p>
        </w:tc>
        <w:tc>
          <w:tcPr>
            <w:tcW w:w="719" w:type="dxa"/>
            <w:tcBorders>
              <w:top w:val="nil"/>
              <w:left w:val="nil"/>
              <w:bottom w:val="single" w:sz="4" w:space="0" w:color="auto"/>
              <w:right w:val="single" w:sz="4" w:space="0" w:color="auto"/>
            </w:tcBorders>
            <w:shd w:val="clear" w:color="auto" w:fill="auto"/>
            <w:noWrap/>
            <w:vAlign w:val="center"/>
            <w:hideMark/>
          </w:tcPr>
          <w:p w:rsidR="006C3984" w:rsidRPr="00DF5B82" w:rsidRDefault="005A519C" w:rsidP="007519E0">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sr-Cyrl-RS" w:eastAsia="sr-Latn-RS"/>
              </w:rPr>
              <w:t>7</w:t>
            </w:r>
            <w:r w:rsidR="007519E0" w:rsidRPr="00DF5B82">
              <w:rPr>
                <w:rFonts w:eastAsia="Times New Roman" w:cstheme="minorHAnsi"/>
                <w:sz w:val="18"/>
                <w:szCs w:val="18"/>
                <w:lang w:eastAsia="sr-Latn-RS"/>
              </w:rPr>
              <w:t>4</w:t>
            </w:r>
            <w:r w:rsidR="006C3984" w:rsidRPr="00DF5B82">
              <w:rPr>
                <w:rFonts w:eastAsia="Times New Roman" w:cstheme="minorHAnsi"/>
                <w:sz w:val="18"/>
                <w:szCs w:val="18"/>
                <w:lang w:val="sr-Cyrl-RS" w:eastAsia="sr-Latn-RS"/>
              </w:rPr>
              <w:t>,</w:t>
            </w:r>
            <w:r w:rsidRPr="00DF5B82">
              <w:rPr>
                <w:rFonts w:eastAsia="Times New Roman" w:cstheme="minorHAnsi"/>
                <w:sz w:val="18"/>
                <w:szCs w:val="18"/>
                <w:lang w:val="sr-Cyrl-RS" w:eastAsia="sr-Latn-RS"/>
              </w:rPr>
              <w:t>3</w:t>
            </w:r>
            <w:r w:rsidR="007519E0" w:rsidRPr="00DF5B82">
              <w:rPr>
                <w:rFonts w:eastAsia="Times New Roman" w:cstheme="minorHAnsi"/>
                <w:sz w:val="18"/>
                <w:szCs w:val="18"/>
                <w:lang w:eastAsia="sr-Latn-RS"/>
              </w:rPr>
              <w:t>1</w:t>
            </w:r>
          </w:p>
        </w:tc>
      </w:tr>
      <w:tr w:rsidR="00DF5B82" w:rsidRPr="00DF5B82" w:rsidTr="00BC55FD">
        <w:trPr>
          <w:trHeight w:val="284"/>
        </w:trPr>
        <w:tc>
          <w:tcPr>
            <w:tcW w:w="1291" w:type="dxa"/>
            <w:vMerge/>
            <w:tcBorders>
              <w:left w:val="single" w:sz="4" w:space="0" w:color="auto"/>
              <w:right w:val="single" w:sz="4" w:space="0" w:color="auto"/>
            </w:tcBorders>
            <w:vAlign w:val="center"/>
            <w:hideMark/>
          </w:tcPr>
          <w:p w:rsidR="006C3984" w:rsidRPr="00DF5B82" w:rsidRDefault="006C3984" w:rsidP="00BC55FD">
            <w:pPr>
              <w:spacing w:after="0" w:line="240" w:lineRule="auto"/>
              <w:jc w:val="center"/>
              <w:rPr>
                <w:rFonts w:eastAsia="Times New Roman" w:cstheme="minorHAnsi"/>
                <w:sz w:val="18"/>
                <w:szCs w:val="18"/>
                <w:lang w:eastAsia="sr-Latn-RS"/>
              </w:rPr>
            </w:pPr>
          </w:p>
        </w:tc>
        <w:tc>
          <w:tcPr>
            <w:tcW w:w="1213" w:type="dxa"/>
            <w:tcBorders>
              <w:top w:val="nil"/>
              <w:left w:val="nil"/>
              <w:bottom w:val="single" w:sz="4" w:space="0" w:color="auto"/>
              <w:right w:val="single" w:sz="4" w:space="0" w:color="auto"/>
            </w:tcBorders>
            <w:shd w:val="clear" w:color="auto" w:fill="auto"/>
            <w:noWrap/>
            <w:vAlign w:val="center"/>
            <w:hideMark/>
          </w:tcPr>
          <w:p w:rsidR="006C3984" w:rsidRPr="00DF5B82" w:rsidRDefault="006C3984" w:rsidP="005A519C">
            <w:pPr>
              <w:spacing w:after="0" w:line="240" w:lineRule="auto"/>
              <w:jc w:val="center"/>
              <w:rPr>
                <w:rFonts w:eastAsia="Times New Roman" w:cstheme="minorHAnsi"/>
                <w:b/>
                <w:bCs/>
                <w:sz w:val="18"/>
                <w:szCs w:val="18"/>
                <w:lang w:val="sr-Cyrl-RS" w:eastAsia="sr-Latn-RS"/>
              </w:rPr>
            </w:pPr>
            <w:r w:rsidRPr="00DF5B82">
              <w:rPr>
                <w:rFonts w:eastAsia="Times New Roman" w:cstheme="minorHAnsi"/>
                <w:b/>
                <w:bCs/>
                <w:sz w:val="18"/>
                <w:szCs w:val="18"/>
                <w:lang w:val="sr-Cyrl-RS" w:eastAsia="sr-Latn-RS"/>
              </w:rPr>
              <w:t>40</w:t>
            </w:r>
            <w:r w:rsidR="005A519C" w:rsidRPr="00DF5B82">
              <w:rPr>
                <w:rFonts w:eastAsia="Times New Roman" w:cstheme="minorHAnsi"/>
                <w:b/>
                <w:bCs/>
                <w:sz w:val="18"/>
                <w:szCs w:val="18"/>
                <w:lang w:val="sr-Cyrl-RS" w:eastAsia="sr-Latn-RS"/>
              </w:rPr>
              <w:t>41</w:t>
            </w:r>
          </w:p>
        </w:tc>
        <w:tc>
          <w:tcPr>
            <w:tcW w:w="4525" w:type="dxa"/>
            <w:tcBorders>
              <w:top w:val="nil"/>
              <w:left w:val="nil"/>
              <w:bottom w:val="single" w:sz="4" w:space="0" w:color="auto"/>
              <w:right w:val="single" w:sz="4" w:space="0" w:color="auto"/>
            </w:tcBorders>
            <w:shd w:val="clear" w:color="auto" w:fill="auto"/>
            <w:vAlign w:val="center"/>
          </w:tcPr>
          <w:p w:rsidR="006C3984" w:rsidRPr="00DF5B82" w:rsidRDefault="006C3984" w:rsidP="005A519C">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Саветодавно терапијск</w:t>
            </w:r>
            <w:r w:rsidR="005A519C" w:rsidRPr="00DF5B82">
              <w:rPr>
                <w:rFonts w:eastAsia="Times New Roman" w:cstheme="minorHAnsi"/>
                <w:sz w:val="18"/>
                <w:szCs w:val="18"/>
                <w:lang w:val="sr-Cyrl-RS" w:eastAsia="sr-Latn-RS"/>
              </w:rPr>
              <w:t xml:space="preserve">а подршка за децу на хранитељству и развој привременог породичног смештаја у </w:t>
            </w:r>
            <w:r w:rsidRPr="00DF5B82">
              <w:rPr>
                <w:rFonts w:eastAsia="Times New Roman" w:cstheme="minorHAnsi"/>
                <w:sz w:val="18"/>
                <w:szCs w:val="18"/>
                <w:lang w:val="sr-Cyrl-RS" w:eastAsia="sr-Latn-RS"/>
              </w:rPr>
              <w:t xml:space="preserve"> </w:t>
            </w:r>
            <w:r w:rsidR="0064499F" w:rsidRPr="00DF5B82">
              <w:rPr>
                <w:rFonts w:eastAsia="Times New Roman" w:cstheme="minorHAnsi"/>
                <w:sz w:val="18"/>
                <w:szCs w:val="18"/>
                <w:lang w:val="sr-Cyrl-RS" w:eastAsia="sr-Latn-RS"/>
              </w:rPr>
              <w:t>2020</w:t>
            </w:r>
            <w:r w:rsidRPr="00DF5B82">
              <w:rPr>
                <w:rFonts w:eastAsia="Times New Roman" w:cstheme="minorHAnsi"/>
                <w:sz w:val="18"/>
                <w:szCs w:val="18"/>
                <w:lang w:val="sr-Cyrl-RS" w:eastAsia="sr-Latn-RS"/>
              </w:rPr>
              <w:t>.години</w:t>
            </w:r>
          </w:p>
        </w:tc>
        <w:tc>
          <w:tcPr>
            <w:tcW w:w="1788" w:type="dxa"/>
            <w:tcBorders>
              <w:top w:val="nil"/>
              <w:left w:val="nil"/>
              <w:bottom w:val="single" w:sz="4" w:space="0" w:color="auto"/>
              <w:right w:val="single" w:sz="4" w:space="0" w:color="auto"/>
            </w:tcBorders>
            <w:shd w:val="clear" w:color="auto" w:fill="auto"/>
            <w:noWrap/>
            <w:vAlign w:val="center"/>
          </w:tcPr>
          <w:p w:rsidR="006C3984" w:rsidRPr="00DF5B82" w:rsidRDefault="005A519C" w:rsidP="005A519C">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3</w:t>
            </w:r>
            <w:r w:rsidR="006C3984" w:rsidRPr="00DF5B82">
              <w:rPr>
                <w:rFonts w:eastAsia="Times New Roman" w:cstheme="minorHAnsi"/>
                <w:sz w:val="18"/>
                <w:szCs w:val="18"/>
                <w:lang w:val="sr-Cyrl-RS" w:eastAsia="sr-Latn-RS"/>
              </w:rPr>
              <w:t>.</w:t>
            </w:r>
            <w:r w:rsidRPr="00DF5B82">
              <w:rPr>
                <w:rFonts w:eastAsia="Times New Roman" w:cstheme="minorHAnsi"/>
                <w:sz w:val="18"/>
                <w:szCs w:val="18"/>
                <w:lang w:val="sr-Cyrl-RS" w:eastAsia="sr-Latn-RS"/>
              </w:rPr>
              <w:t>1</w:t>
            </w:r>
            <w:r w:rsidR="006C3984" w:rsidRPr="00DF5B82">
              <w:rPr>
                <w:rFonts w:eastAsia="Times New Roman" w:cstheme="minorHAnsi"/>
                <w:sz w:val="18"/>
                <w:szCs w:val="18"/>
                <w:lang w:val="sr-Cyrl-RS" w:eastAsia="sr-Latn-RS"/>
              </w:rPr>
              <w:t>00.000,00</w:t>
            </w:r>
          </w:p>
        </w:tc>
        <w:tc>
          <w:tcPr>
            <w:tcW w:w="1617" w:type="dxa"/>
            <w:tcBorders>
              <w:top w:val="nil"/>
              <w:left w:val="nil"/>
              <w:bottom w:val="single" w:sz="4" w:space="0" w:color="auto"/>
              <w:right w:val="single" w:sz="4" w:space="0" w:color="auto"/>
            </w:tcBorders>
            <w:shd w:val="clear" w:color="auto" w:fill="auto"/>
            <w:noWrap/>
            <w:vAlign w:val="center"/>
          </w:tcPr>
          <w:p w:rsidR="006C3984" w:rsidRPr="00DF5B82" w:rsidRDefault="005A519C" w:rsidP="00461B14">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3</w:t>
            </w:r>
            <w:r w:rsidR="006C3984" w:rsidRPr="00DF5B82">
              <w:rPr>
                <w:rFonts w:eastAsia="Times New Roman" w:cstheme="minorHAnsi"/>
                <w:sz w:val="18"/>
                <w:szCs w:val="18"/>
                <w:lang w:val="sr-Cyrl-RS" w:eastAsia="sr-Latn-RS"/>
              </w:rPr>
              <w:t>.</w:t>
            </w:r>
            <w:r w:rsidRPr="00DF5B82">
              <w:rPr>
                <w:rFonts w:eastAsia="Times New Roman" w:cstheme="minorHAnsi"/>
                <w:sz w:val="18"/>
                <w:szCs w:val="18"/>
                <w:lang w:val="sr-Cyrl-RS" w:eastAsia="sr-Latn-RS"/>
              </w:rPr>
              <w:t>09</w:t>
            </w:r>
            <w:r w:rsidR="00461B14" w:rsidRPr="00DF5B82">
              <w:rPr>
                <w:rFonts w:eastAsia="Times New Roman" w:cstheme="minorHAnsi"/>
                <w:sz w:val="18"/>
                <w:szCs w:val="18"/>
                <w:lang w:val="sr-Cyrl-RS" w:eastAsia="sr-Latn-RS"/>
              </w:rPr>
              <w:t>9</w:t>
            </w:r>
            <w:r w:rsidR="006C3984" w:rsidRPr="00DF5B82">
              <w:rPr>
                <w:rFonts w:eastAsia="Times New Roman" w:cstheme="minorHAnsi"/>
                <w:sz w:val="18"/>
                <w:szCs w:val="18"/>
                <w:lang w:val="sr-Cyrl-RS" w:eastAsia="sr-Latn-RS"/>
              </w:rPr>
              <w:t>.</w:t>
            </w:r>
            <w:r w:rsidRPr="00DF5B82">
              <w:rPr>
                <w:rFonts w:eastAsia="Times New Roman" w:cstheme="minorHAnsi"/>
                <w:sz w:val="18"/>
                <w:szCs w:val="18"/>
                <w:lang w:val="sr-Cyrl-RS" w:eastAsia="sr-Latn-RS"/>
              </w:rPr>
              <w:t>494</w:t>
            </w:r>
            <w:r w:rsidR="006C3984" w:rsidRPr="00DF5B82">
              <w:rPr>
                <w:rFonts w:eastAsia="Times New Roman" w:cstheme="minorHAnsi"/>
                <w:sz w:val="18"/>
                <w:szCs w:val="18"/>
                <w:lang w:val="sr-Cyrl-RS" w:eastAsia="sr-Latn-RS"/>
              </w:rPr>
              <w:t>,</w:t>
            </w:r>
            <w:r w:rsidRPr="00DF5B82">
              <w:rPr>
                <w:rFonts w:eastAsia="Times New Roman" w:cstheme="minorHAnsi"/>
                <w:sz w:val="18"/>
                <w:szCs w:val="18"/>
                <w:lang w:val="sr-Cyrl-RS" w:eastAsia="sr-Latn-RS"/>
              </w:rPr>
              <w:t>58</w:t>
            </w:r>
          </w:p>
        </w:tc>
        <w:tc>
          <w:tcPr>
            <w:tcW w:w="719" w:type="dxa"/>
            <w:tcBorders>
              <w:top w:val="nil"/>
              <w:left w:val="nil"/>
              <w:bottom w:val="single" w:sz="4" w:space="0" w:color="auto"/>
              <w:right w:val="single" w:sz="4" w:space="0" w:color="auto"/>
            </w:tcBorders>
            <w:shd w:val="clear" w:color="auto" w:fill="auto"/>
            <w:noWrap/>
            <w:vAlign w:val="center"/>
          </w:tcPr>
          <w:p w:rsidR="006C3984" w:rsidRPr="00DF5B82" w:rsidRDefault="00362846" w:rsidP="005A519C">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eastAsia="sr-Latn-RS"/>
              </w:rPr>
              <w:t>99</w:t>
            </w:r>
            <w:r w:rsidR="006C3984" w:rsidRPr="00DF5B82">
              <w:rPr>
                <w:rFonts w:eastAsia="Times New Roman" w:cstheme="minorHAnsi"/>
                <w:sz w:val="18"/>
                <w:szCs w:val="18"/>
                <w:lang w:val="sr-Cyrl-RS" w:eastAsia="sr-Latn-RS"/>
              </w:rPr>
              <w:t>,</w:t>
            </w:r>
            <w:r w:rsidRPr="00DF5B82">
              <w:rPr>
                <w:rFonts w:eastAsia="Times New Roman" w:cstheme="minorHAnsi"/>
                <w:sz w:val="18"/>
                <w:szCs w:val="18"/>
                <w:lang w:eastAsia="sr-Latn-RS"/>
              </w:rPr>
              <w:t>9</w:t>
            </w:r>
            <w:r w:rsidR="005A519C" w:rsidRPr="00DF5B82">
              <w:rPr>
                <w:rFonts w:eastAsia="Times New Roman" w:cstheme="minorHAnsi"/>
                <w:sz w:val="18"/>
                <w:szCs w:val="18"/>
                <w:lang w:val="sr-Cyrl-RS" w:eastAsia="sr-Latn-RS"/>
              </w:rPr>
              <w:t>8</w:t>
            </w:r>
          </w:p>
        </w:tc>
      </w:tr>
      <w:tr w:rsidR="00DF5B82" w:rsidRPr="00DF5B82" w:rsidTr="00BC55FD">
        <w:trPr>
          <w:trHeight w:val="284"/>
        </w:trPr>
        <w:tc>
          <w:tcPr>
            <w:tcW w:w="1291" w:type="dxa"/>
            <w:vMerge/>
            <w:tcBorders>
              <w:left w:val="single" w:sz="4" w:space="0" w:color="auto"/>
              <w:right w:val="single" w:sz="4" w:space="0" w:color="auto"/>
            </w:tcBorders>
            <w:vAlign w:val="center"/>
          </w:tcPr>
          <w:p w:rsidR="006C3984" w:rsidRPr="00DF5B82" w:rsidRDefault="006C3984" w:rsidP="00BC55FD">
            <w:pPr>
              <w:spacing w:after="0" w:line="240" w:lineRule="auto"/>
              <w:jc w:val="center"/>
              <w:rPr>
                <w:rFonts w:eastAsia="Times New Roman" w:cstheme="minorHAnsi"/>
                <w:sz w:val="18"/>
                <w:szCs w:val="18"/>
                <w:lang w:eastAsia="sr-Latn-RS"/>
              </w:rPr>
            </w:pPr>
          </w:p>
        </w:tc>
        <w:tc>
          <w:tcPr>
            <w:tcW w:w="1213" w:type="dxa"/>
            <w:tcBorders>
              <w:top w:val="nil"/>
              <w:left w:val="nil"/>
              <w:bottom w:val="single" w:sz="4" w:space="0" w:color="auto"/>
              <w:right w:val="single" w:sz="4" w:space="0" w:color="auto"/>
            </w:tcBorders>
            <w:shd w:val="clear" w:color="auto" w:fill="auto"/>
            <w:noWrap/>
            <w:vAlign w:val="center"/>
          </w:tcPr>
          <w:p w:rsidR="006C3984" w:rsidRPr="00DF5B82" w:rsidRDefault="006C3984" w:rsidP="005A519C">
            <w:pPr>
              <w:spacing w:after="0" w:line="240" w:lineRule="auto"/>
              <w:jc w:val="center"/>
              <w:rPr>
                <w:rFonts w:eastAsia="Times New Roman" w:cstheme="minorHAnsi"/>
                <w:b/>
                <w:bCs/>
                <w:sz w:val="18"/>
                <w:szCs w:val="18"/>
                <w:lang w:val="sr-Cyrl-RS" w:eastAsia="sr-Latn-RS"/>
              </w:rPr>
            </w:pPr>
            <w:r w:rsidRPr="00DF5B82">
              <w:rPr>
                <w:rFonts w:eastAsia="Times New Roman" w:cstheme="minorHAnsi"/>
                <w:b/>
                <w:bCs/>
                <w:sz w:val="18"/>
                <w:szCs w:val="18"/>
                <w:lang w:val="sr-Cyrl-RS" w:eastAsia="sr-Latn-RS"/>
              </w:rPr>
              <w:t>40</w:t>
            </w:r>
            <w:r w:rsidR="005A519C" w:rsidRPr="00DF5B82">
              <w:rPr>
                <w:rFonts w:eastAsia="Times New Roman" w:cstheme="minorHAnsi"/>
                <w:b/>
                <w:bCs/>
                <w:sz w:val="18"/>
                <w:szCs w:val="18"/>
                <w:lang w:val="sr-Cyrl-RS" w:eastAsia="sr-Latn-RS"/>
              </w:rPr>
              <w:t>42</w:t>
            </w:r>
          </w:p>
        </w:tc>
        <w:tc>
          <w:tcPr>
            <w:tcW w:w="4525" w:type="dxa"/>
            <w:tcBorders>
              <w:top w:val="nil"/>
              <w:left w:val="nil"/>
              <w:bottom w:val="single" w:sz="4" w:space="0" w:color="auto"/>
              <w:right w:val="single" w:sz="4" w:space="0" w:color="auto"/>
            </w:tcBorders>
            <w:shd w:val="clear" w:color="auto" w:fill="auto"/>
            <w:vAlign w:val="center"/>
          </w:tcPr>
          <w:p w:rsidR="006C3984" w:rsidRPr="00DF5B82" w:rsidRDefault="006C3984" w:rsidP="00BC55FD">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Рзвој хранитељства у АП Војводини</w:t>
            </w:r>
            <w:r w:rsidR="005A519C" w:rsidRPr="00DF5B82">
              <w:rPr>
                <w:rFonts w:eastAsia="Times New Roman" w:cstheme="minorHAnsi"/>
                <w:sz w:val="18"/>
                <w:szCs w:val="18"/>
                <w:lang w:val="sr-Cyrl-RS" w:eastAsia="sr-Latn-RS"/>
              </w:rPr>
              <w:t xml:space="preserve"> у 2020. години</w:t>
            </w:r>
          </w:p>
        </w:tc>
        <w:tc>
          <w:tcPr>
            <w:tcW w:w="1788" w:type="dxa"/>
            <w:tcBorders>
              <w:top w:val="nil"/>
              <w:left w:val="nil"/>
              <w:bottom w:val="single" w:sz="4" w:space="0" w:color="auto"/>
              <w:right w:val="single" w:sz="4" w:space="0" w:color="auto"/>
            </w:tcBorders>
            <w:shd w:val="clear" w:color="auto" w:fill="auto"/>
            <w:noWrap/>
            <w:vAlign w:val="center"/>
          </w:tcPr>
          <w:p w:rsidR="006C3984" w:rsidRPr="00DF5B82" w:rsidRDefault="006C3984" w:rsidP="005A519C">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1.</w:t>
            </w:r>
            <w:r w:rsidR="005A519C" w:rsidRPr="00DF5B82">
              <w:rPr>
                <w:rFonts w:eastAsia="Times New Roman" w:cstheme="minorHAnsi"/>
                <w:sz w:val="18"/>
                <w:szCs w:val="18"/>
                <w:lang w:val="sr-Cyrl-RS" w:eastAsia="sr-Latn-RS"/>
              </w:rPr>
              <w:t>9</w:t>
            </w:r>
            <w:r w:rsidRPr="00DF5B82">
              <w:rPr>
                <w:rFonts w:eastAsia="Times New Roman" w:cstheme="minorHAnsi"/>
                <w:sz w:val="18"/>
                <w:szCs w:val="18"/>
                <w:lang w:val="sr-Cyrl-RS" w:eastAsia="sr-Latn-RS"/>
              </w:rPr>
              <w:t>7</w:t>
            </w:r>
            <w:r w:rsidR="005A519C" w:rsidRPr="00DF5B82">
              <w:rPr>
                <w:rFonts w:eastAsia="Times New Roman" w:cstheme="minorHAnsi"/>
                <w:sz w:val="18"/>
                <w:szCs w:val="18"/>
                <w:lang w:val="sr-Cyrl-RS" w:eastAsia="sr-Latn-RS"/>
              </w:rPr>
              <w:t>7</w:t>
            </w:r>
            <w:r w:rsidRPr="00DF5B82">
              <w:rPr>
                <w:rFonts w:eastAsia="Times New Roman" w:cstheme="minorHAnsi"/>
                <w:sz w:val="18"/>
                <w:szCs w:val="18"/>
                <w:lang w:val="sr-Cyrl-RS" w:eastAsia="sr-Latn-RS"/>
              </w:rPr>
              <w:t>.</w:t>
            </w:r>
            <w:r w:rsidR="005A519C" w:rsidRPr="00DF5B82">
              <w:rPr>
                <w:rFonts w:eastAsia="Times New Roman" w:cstheme="minorHAnsi"/>
                <w:sz w:val="18"/>
                <w:szCs w:val="18"/>
                <w:lang w:val="sr-Cyrl-RS" w:eastAsia="sr-Latn-RS"/>
              </w:rPr>
              <w:t>000</w:t>
            </w:r>
            <w:r w:rsidRPr="00DF5B82">
              <w:rPr>
                <w:rFonts w:eastAsia="Times New Roman" w:cstheme="minorHAnsi"/>
                <w:sz w:val="18"/>
                <w:szCs w:val="18"/>
                <w:lang w:val="sr-Cyrl-RS" w:eastAsia="sr-Latn-RS"/>
              </w:rPr>
              <w:t>,00</w:t>
            </w:r>
          </w:p>
        </w:tc>
        <w:tc>
          <w:tcPr>
            <w:tcW w:w="1617" w:type="dxa"/>
            <w:tcBorders>
              <w:top w:val="nil"/>
              <w:left w:val="nil"/>
              <w:bottom w:val="single" w:sz="4" w:space="0" w:color="auto"/>
              <w:right w:val="single" w:sz="4" w:space="0" w:color="auto"/>
            </w:tcBorders>
            <w:shd w:val="clear" w:color="auto" w:fill="auto"/>
            <w:noWrap/>
            <w:vAlign w:val="center"/>
          </w:tcPr>
          <w:p w:rsidR="006C3984" w:rsidRPr="00DF5B82" w:rsidRDefault="005A519C" w:rsidP="005A519C">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686</w:t>
            </w:r>
            <w:r w:rsidR="006C3984" w:rsidRPr="00DF5B82">
              <w:rPr>
                <w:rFonts w:eastAsia="Times New Roman" w:cstheme="minorHAnsi"/>
                <w:sz w:val="18"/>
                <w:szCs w:val="18"/>
                <w:lang w:val="sr-Cyrl-RS" w:eastAsia="sr-Latn-RS"/>
              </w:rPr>
              <w:t>.</w:t>
            </w:r>
            <w:r w:rsidRPr="00DF5B82">
              <w:rPr>
                <w:rFonts w:eastAsia="Times New Roman" w:cstheme="minorHAnsi"/>
                <w:sz w:val="18"/>
                <w:szCs w:val="18"/>
                <w:lang w:val="sr-Cyrl-RS" w:eastAsia="sr-Latn-RS"/>
              </w:rPr>
              <w:t>750</w:t>
            </w:r>
            <w:r w:rsidR="006C3984" w:rsidRPr="00DF5B82">
              <w:rPr>
                <w:rFonts w:eastAsia="Times New Roman" w:cstheme="minorHAnsi"/>
                <w:sz w:val="18"/>
                <w:szCs w:val="18"/>
                <w:lang w:val="sr-Cyrl-RS" w:eastAsia="sr-Latn-RS"/>
              </w:rPr>
              <w:t>,00</w:t>
            </w:r>
          </w:p>
        </w:tc>
        <w:tc>
          <w:tcPr>
            <w:tcW w:w="719" w:type="dxa"/>
            <w:tcBorders>
              <w:top w:val="nil"/>
              <w:left w:val="nil"/>
              <w:bottom w:val="single" w:sz="4" w:space="0" w:color="auto"/>
              <w:right w:val="single" w:sz="4" w:space="0" w:color="auto"/>
            </w:tcBorders>
            <w:shd w:val="clear" w:color="auto" w:fill="auto"/>
            <w:noWrap/>
            <w:vAlign w:val="center"/>
          </w:tcPr>
          <w:p w:rsidR="006C3984" w:rsidRPr="00DF5B82" w:rsidRDefault="005A519C" w:rsidP="005A519C">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34</w:t>
            </w:r>
            <w:r w:rsidR="006C3984" w:rsidRPr="00DF5B82">
              <w:rPr>
                <w:rFonts w:eastAsia="Times New Roman" w:cstheme="minorHAnsi"/>
                <w:sz w:val="18"/>
                <w:szCs w:val="18"/>
                <w:lang w:val="sr-Cyrl-RS" w:eastAsia="sr-Latn-RS"/>
              </w:rPr>
              <w:t>,</w:t>
            </w:r>
            <w:r w:rsidRPr="00DF5B82">
              <w:rPr>
                <w:rFonts w:eastAsia="Times New Roman" w:cstheme="minorHAnsi"/>
                <w:sz w:val="18"/>
                <w:szCs w:val="18"/>
                <w:lang w:val="sr-Cyrl-RS" w:eastAsia="sr-Latn-RS"/>
              </w:rPr>
              <w:t>74</w:t>
            </w:r>
          </w:p>
        </w:tc>
      </w:tr>
      <w:tr w:rsidR="00DF5B82" w:rsidRPr="00DF5B82" w:rsidTr="00BC55FD">
        <w:trPr>
          <w:trHeight w:val="284"/>
        </w:trPr>
        <w:tc>
          <w:tcPr>
            <w:tcW w:w="1291" w:type="dxa"/>
            <w:vMerge/>
            <w:tcBorders>
              <w:left w:val="single" w:sz="4" w:space="0" w:color="auto"/>
              <w:bottom w:val="single" w:sz="4" w:space="0" w:color="auto"/>
              <w:right w:val="single" w:sz="4" w:space="0" w:color="auto"/>
            </w:tcBorders>
            <w:vAlign w:val="center"/>
          </w:tcPr>
          <w:p w:rsidR="006C3984" w:rsidRPr="00DF5B82" w:rsidRDefault="006C3984" w:rsidP="00BC55FD">
            <w:pPr>
              <w:spacing w:after="0" w:line="240" w:lineRule="auto"/>
              <w:jc w:val="center"/>
              <w:rPr>
                <w:rFonts w:eastAsia="Times New Roman" w:cstheme="minorHAnsi"/>
                <w:sz w:val="18"/>
                <w:szCs w:val="18"/>
                <w:lang w:eastAsia="sr-Latn-RS"/>
              </w:rPr>
            </w:pPr>
          </w:p>
        </w:tc>
        <w:tc>
          <w:tcPr>
            <w:tcW w:w="1213" w:type="dxa"/>
            <w:tcBorders>
              <w:top w:val="nil"/>
              <w:left w:val="nil"/>
              <w:bottom w:val="single" w:sz="4" w:space="0" w:color="auto"/>
              <w:right w:val="single" w:sz="4" w:space="0" w:color="auto"/>
            </w:tcBorders>
            <w:shd w:val="clear" w:color="auto" w:fill="auto"/>
            <w:noWrap/>
            <w:vAlign w:val="center"/>
          </w:tcPr>
          <w:p w:rsidR="006C3984" w:rsidRPr="00DF5B82" w:rsidRDefault="006C3984" w:rsidP="00BC55FD">
            <w:pPr>
              <w:spacing w:after="0" w:line="240" w:lineRule="auto"/>
              <w:jc w:val="center"/>
              <w:rPr>
                <w:rFonts w:eastAsia="Times New Roman" w:cstheme="minorHAnsi"/>
                <w:b/>
                <w:bCs/>
                <w:sz w:val="18"/>
                <w:szCs w:val="18"/>
                <w:lang w:eastAsia="sr-Latn-RS"/>
              </w:rPr>
            </w:pPr>
          </w:p>
        </w:tc>
        <w:tc>
          <w:tcPr>
            <w:tcW w:w="4525" w:type="dxa"/>
            <w:tcBorders>
              <w:top w:val="nil"/>
              <w:left w:val="nil"/>
              <w:bottom w:val="single" w:sz="4" w:space="0" w:color="auto"/>
              <w:right w:val="single" w:sz="4" w:space="0" w:color="auto"/>
            </w:tcBorders>
            <w:shd w:val="clear" w:color="auto" w:fill="auto"/>
            <w:vAlign w:val="center"/>
          </w:tcPr>
          <w:p w:rsidR="006C3984" w:rsidRPr="00DF5B82" w:rsidRDefault="006C3984" w:rsidP="00BC55FD">
            <w:pPr>
              <w:spacing w:after="0" w:line="240" w:lineRule="auto"/>
              <w:jc w:val="center"/>
              <w:rPr>
                <w:rFonts w:eastAsia="Times New Roman" w:cstheme="minorHAnsi"/>
                <w:sz w:val="18"/>
                <w:szCs w:val="18"/>
                <w:lang w:eastAsia="sr-Latn-RS"/>
              </w:rPr>
            </w:pPr>
          </w:p>
        </w:tc>
        <w:tc>
          <w:tcPr>
            <w:tcW w:w="1788" w:type="dxa"/>
            <w:tcBorders>
              <w:top w:val="nil"/>
              <w:left w:val="nil"/>
              <w:bottom w:val="single" w:sz="4" w:space="0" w:color="auto"/>
              <w:right w:val="single" w:sz="4" w:space="0" w:color="auto"/>
            </w:tcBorders>
            <w:shd w:val="clear" w:color="auto" w:fill="auto"/>
            <w:noWrap/>
            <w:vAlign w:val="center"/>
          </w:tcPr>
          <w:p w:rsidR="006C3984" w:rsidRPr="00DF5B82" w:rsidRDefault="006C3984" w:rsidP="00BC55FD">
            <w:pPr>
              <w:spacing w:after="0" w:line="240" w:lineRule="auto"/>
              <w:jc w:val="right"/>
              <w:rPr>
                <w:rFonts w:eastAsia="Times New Roman" w:cstheme="minorHAnsi"/>
                <w:sz w:val="18"/>
                <w:szCs w:val="18"/>
                <w:lang w:eastAsia="sr-Latn-RS"/>
              </w:rPr>
            </w:pPr>
          </w:p>
        </w:tc>
        <w:tc>
          <w:tcPr>
            <w:tcW w:w="1617" w:type="dxa"/>
            <w:tcBorders>
              <w:top w:val="nil"/>
              <w:left w:val="nil"/>
              <w:bottom w:val="single" w:sz="4" w:space="0" w:color="auto"/>
              <w:right w:val="single" w:sz="4" w:space="0" w:color="auto"/>
            </w:tcBorders>
            <w:shd w:val="clear" w:color="auto" w:fill="auto"/>
            <w:noWrap/>
            <w:vAlign w:val="center"/>
          </w:tcPr>
          <w:p w:rsidR="006C3984" w:rsidRPr="00DF5B82" w:rsidRDefault="006C3984" w:rsidP="00BC55FD">
            <w:pPr>
              <w:spacing w:after="0" w:line="240" w:lineRule="auto"/>
              <w:jc w:val="right"/>
              <w:rPr>
                <w:rFonts w:eastAsia="Times New Roman" w:cstheme="minorHAnsi"/>
                <w:sz w:val="18"/>
                <w:szCs w:val="18"/>
                <w:lang w:eastAsia="sr-Latn-RS"/>
              </w:rPr>
            </w:pPr>
          </w:p>
        </w:tc>
        <w:tc>
          <w:tcPr>
            <w:tcW w:w="719" w:type="dxa"/>
            <w:tcBorders>
              <w:top w:val="nil"/>
              <w:left w:val="nil"/>
              <w:bottom w:val="single" w:sz="4" w:space="0" w:color="auto"/>
              <w:right w:val="single" w:sz="4" w:space="0" w:color="auto"/>
            </w:tcBorders>
            <w:shd w:val="clear" w:color="auto" w:fill="auto"/>
            <w:noWrap/>
            <w:vAlign w:val="center"/>
          </w:tcPr>
          <w:p w:rsidR="006C3984" w:rsidRPr="00DF5B82" w:rsidRDefault="006C3984" w:rsidP="00BC55FD">
            <w:pPr>
              <w:spacing w:after="0" w:line="240" w:lineRule="auto"/>
              <w:jc w:val="right"/>
              <w:rPr>
                <w:rFonts w:eastAsia="Times New Roman" w:cstheme="minorHAnsi"/>
                <w:sz w:val="18"/>
                <w:szCs w:val="18"/>
                <w:lang w:eastAsia="sr-Latn-RS"/>
              </w:rPr>
            </w:pPr>
          </w:p>
        </w:tc>
      </w:tr>
      <w:tr w:rsidR="00DF5B82" w:rsidRPr="00DF5B82" w:rsidTr="00BC55FD">
        <w:trPr>
          <w:trHeight w:val="284"/>
        </w:trPr>
        <w:tc>
          <w:tcPr>
            <w:tcW w:w="2504" w:type="dxa"/>
            <w:gridSpan w:val="2"/>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6C3984" w:rsidRPr="00DF5B82" w:rsidRDefault="006C3984" w:rsidP="00BC55FD">
            <w:pPr>
              <w:spacing w:after="0" w:line="240" w:lineRule="auto"/>
              <w:jc w:val="center"/>
              <w:rPr>
                <w:rFonts w:eastAsia="Times New Roman" w:cstheme="minorHAnsi"/>
                <w:b/>
                <w:bCs/>
                <w:sz w:val="18"/>
                <w:szCs w:val="18"/>
                <w:lang w:eastAsia="sr-Latn-RS"/>
              </w:rPr>
            </w:pPr>
          </w:p>
        </w:tc>
        <w:tc>
          <w:tcPr>
            <w:tcW w:w="4525" w:type="dxa"/>
            <w:tcBorders>
              <w:top w:val="nil"/>
              <w:left w:val="nil"/>
              <w:bottom w:val="single" w:sz="4" w:space="0" w:color="auto"/>
              <w:right w:val="single" w:sz="4" w:space="0" w:color="auto"/>
            </w:tcBorders>
            <w:shd w:val="clear" w:color="000000" w:fill="FDE9D9"/>
            <w:noWrap/>
            <w:vAlign w:val="center"/>
            <w:hideMark/>
          </w:tcPr>
          <w:p w:rsidR="006C3984" w:rsidRPr="00DF5B82" w:rsidRDefault="006C3984" w:rsidP="00BC55FD">
            <w:pPr>
              <w:spacing w:after="0" w:line="240" w:lineRule="auto"/>
              <w:jc w:val="center"/>
              <w:rPr>
                <w:rFonts w:eastAsia="Times New Roman" w:cstheme="minorHAnsi"/>
                <w:b/>
                <w:bCs/>
                <w:sz w:val="18"/>
                <w:szCs w:val="18"/>
                <w:lang w:eastAsia="sr-Latn-RS"/>
              </w:rPr>
            </w:pPr>
            <w:r w:rsidRPr="00DF5B82">
              <w:rPr>
                <w:rFonts w:eastAsia="Times New Roman" w:cstheme="minorHAnsi"/>
                <w:b/>
                <w:bCs/>
                <w:sz w:val="18"/>
                <w:szCs w:val="18"/>
                <w:lang w:eastAsia="sr-Latn-RS"/>
              </w:rPr>
              <w:t>УКУПНО ЗА ПРОГРАМ</w:t>
            </w:r>
          </w:p>
        </w:tc>
        <w:tc>
          <w:tcPr>
            <w:tcW w:w="1788" w:type="dxa"/>
            <w:tcBorders>
              <w:top w:val="nil"/>
              <w:left w:val="nil"/>
              <w:bottom w:val="single" w:sz="4" w:space="0" w:color="auto"/>
              <w:right w:val="single" w:sz="4" w:space="0" w:color="auto"/>
            </w:tcBorders>
            <w:shd w:val="clear" w:color="000000" w:fill="FDE9D9"/>
            <w:noWrap/>
            <w:vAlign w:val="center"/>
            <w:hideMark/>
          </w:tcPr>
          <w:p w:rsidR="006C3984" w:rsidRPr="00DF5B82" w:rsidRDefault="005A519C" w:rsidP="005A519C">
            <w:pPr>
              <w:spacing w:after="0" w:line="240" w:lineRule="auto"/>
              <w:jc w:val="right"/>
              <w:rPr>
                <w:rFonts w:eastAsia="Times New Roman" w:cstheme="minorHAnsi"/>
                <w:b/>
                <w:bCs/>
                <w:sz w:val="18"/>
                <w:szCs w:val="18"/>
                <w:lang w:val="sr-Cyrl-RS" w:eastAsia="sr-Latn-RS"/>
              </w:rPr>
            </w:pPr>
            <w:r w:rsidRPr="00DF5B82">
              <w:rPr>
                <w:rFonts w:eastAsia="Times New Roman" w:cstheme="minorHAnsi"/>
                <w:b/>
                <w:bCs/>
                <w:sz w:val="18"/>
                <w:szCs w:val="18"/>
                <w:lang w:val="sr-Cyrl-RS" w:eastAsia="sr-Latn-RS"/>
              </w:rPr>
              <w:t>64</w:t>
            </w:r>
            <w:r w:rsidR="006C3984" w:rsidRPr="00DF5B82">
              <w:rPr>
                <w:rFonts w:eastAsia="Times New Roman" w:cstheme="minorHAnsi"/>
                <w:b/>
                <w:bCs/>
                <w:sz w:val="18"/>
                <w:szCs w:val="18"/>
                <w:lang w:val="sr-Cyrl-RS" w:eastAsia="sr-Latn-RS"/>
              </w:rPr>
              <w:t>.</w:t>
            </w:r>
            <w:r w:rsidRPr="00DF5B82">
              <w:rPr>
                <w:rFonts w:eastAsia="Times New Roman" w:cstheme="minorHAnsi"/>
                <w:b/>
                <w:bCs/>
                <w:sz w:val="18"/>
                <w:szCs w:val="18"/>
                <w:lang w:val="sr-Cyrl-RS" w:eastAsia="sr-Latn-RS"/>
              </w:rPr>
              <w:t>127</w:t>
            </w:r>
            <w:r w:rsidR="006C3984" w:rsidRPr="00DF5B82">
              <w:rPr>
                <w:rFonts w:eastAsia="Times New Roman" w:cstheme="minorHAnsi"/>
                <w:b/>
                <w:bCs/>
                <w:sz w:val="18"/>
                <w:szCs w:val="18"/>
                <w:lang w:val="sr-Cyrl-RS" w:eastAsia="sr-Latn-RS"/>
              </w:rPr>
              <w:t>.</w:t>
            </w:r>
            <w:r w:rsidRPr="00DF5B82">
              <w:rPr>
                <w:rFonts w:eastAsia="Times New Roman" w:cstheme="minorHAnsi"/>
                <w:b/>
                <w:bCs/>
                <w:sz w:val="18"/>
                <w:szCs w:val="18"/>
                <w:lang w:val="sr-Cyrl-RS" w:eastAsia="sr-Latn-RS"/>
              </w:rPr>
              <w:t>911</w:t>
            </w:r>
            <w:r w:rsidR="006C3984" w:rsidRPr="00DF5B82">
              <w:rPr>
                <w:rFonts w:eastAsia="Times New Roman" w:cstheme="minorHAnsi"/>
                <w:b/>
                <w:bCs/>
                <w:sz w:val="18"/>
                <w:szCs w:val="18"/>
                <w:lang w:val="sr-Cyrl-RS" w:eastAsia="sr-Latn-RS"/>
              </w:rPr>
              <w:t>,</w:t>
            </w:r>
            <w:r w:rsidRPr="00DF5B82">
              <w:rPr>
                <w:rFonts w:eastAsia="Times New Roman" w:cstheme="minorHAnsi"/>
                <w:b/>
                <w:bCs/>
                <w:sz w:val="18"/>
                <w:szCs w:val="18"/>
                <w:lang w:val="sr-Cyrl-RS" w:eastAsia="sr-Latn-RS"/>
              </w:rPr>
              <w:t>45</w:t>
            </w:r>
          </w:p>
        </w:tc>
        <w:tc>
          <w:tcPr>
            <w:tcW w:w="1617" w:type="dxa"/>
            <w:tcBorders>
              <w:top w:val="nil"/>
              <w:left w:val="nil"/>
              <w:bottom w:val="single" w:sz="4" w:space="0" w:color="auto"/>
              <w:right w:val="single" w:sz="4" w:space="0" w:color="auto"/>
            </w:tcBorders>
            <w:shd w:val="clear" w:color="000000" w:fill="FDE9D9"/>
            <w:noWrap/>
            <w:vAlign w:val="center"/>
            <w:hideMark/>
          </w:tcPr>
          <w:p w:rsidR="006C3984" w:rsidRPr="00DF5B82" w:rsidRDefault="007519E0" w:rsidP="005A519C">
            <w:pPr>
              <w:spacing w:after="0" w:line="240" w:lineRule="auto"/>
              <w:jc w:val="right"/>
              <w:rPr>
                <w:rFonts w:eastAsia="Times New Roman" w:cstheme="minorHAnsi"/>
                <w:b/>
                <w:bCs/>
                <w:sz w:val="18"/>
                <w:szCs w:val="18"/>
                <w:lang w:eastAsia="sr-Latn-RS"/>
              </w:rPr>
            </w:pPr>
            <w:r w:rsidRPr="00DF5B82">
              <w:rPr>
                <w:rFonts w:eastAsia="Times New Roman" w:cstheme="minorHAnsi"/>
                <w:b/>
                <w:bCs/>
                <w:sz w:val="18"/>
                <w:szCs w:val="18"/>
                <w:lang w:eastAsia="sr-Latn-RS"/>
              </w:rPr>
              <w:t>47.668.772,04</w:t>
            </w:r>
          </w:p>
        </w:tc>
        <w:tc>
          <w:tcPr>
            <w:tcW w:w="719" w:type="dxa"/>
            <w:tcBorders>
              <w:top w:val="nil"/>
              <w:left w:val="nil"/>
              <w:bottom w:val="single" w:sz="4" w:space="0" w:color="auto"/>
              <w:right w:val="single" w:sz="4" w:space="0" w:color="auto"/>
            </w:tcBorders>
            <w:shd w:val="clear" w:color="000000" w:fill="FDE9D9"/>
            <w:noWrap/>
            <w:vAlign w:val="center"/>
            <w:hideMark/>
          </w:tcPr>
          <w:p w:rsidR="006C3984" w:rsidRPr="00DF5B82" w:rsidRDefault="005A519C" w:rsidP="007519E0">
            <w:pPr>
              <w:spacing w:after="0" w:line="240" w:lineRule="auto"/>
              <w:jc w:val="right"/>
              <w:rPr>
                <w:rFonts w:eastAsia="Times New Roman" w:cstheme="minorHAnsi"/>
                <w:b/>
                <w:bCs/>
                <w:sz w:val="18"/>
                <w:szCs w:val="18"/>
                <w:lang w:eastAsia="sr-Latn-RS"/>
              </w:rPr>
            </w:pPr>
            <w:r w:rsidRPr="00DF5B82">
              <w:rPr>
                <w:rFonts w:eastAsia="Times New Roman" w:cstheme="minorHAnsi"/>
                <w:b/>
                <w:bCs/>
                <w:sz w:val="18"/>
                <w:szCs w:val="18"/>
                <w:lang w:val="sr-Cyrl-RS" w:eastAsia="sr-Latn-RS"/>
              </w:rPr>
              <w:t>7</w:t>
            </w:r>
            <w:r w:rsidR="007519E0" w:rsidRPr="00DF5B82">
              <w:rPr>
                <w:rFonts w:eastAsia="Times New Roman" w:cstheme="minorHAnsi"/>
                <w:b/>
                <w:bCs/>
                <w:sz w:val="18"/>
                <w:szCs w:val="18"/>
                <w:lang w:eastAsia="sr-Latn-RS"/>
              </w:rPr>
              <w:t>4</w:t>
            </w:r>
            <w:r w:rsidR="006C3984" w:rsidRPr="00DF5B82">
              <w:rPr>
                <w:rFonts w:eastAsia="Times New Roman" w:cstheme="minorHAnsi"/>
                <w:b/>
                <w:bCs/>
                <w:sz w:val="18"/>
                <w:szCs w:val="18"/>
                <w:lang w:val="sr-Cyrl-RS" w:eastAsia="sr-Latn-RS"/>
              </w:rPr>
              <w:t>,</w:t>
            </w:r>
            <w:r w:rsidR="007519E0" w:rsidRPr="00DF5B82">
              <w:rPr>
                <w:rFonts w:eastAsia="Times New Roman" w:cstheme="minorHAnsi"/>
                <w:b/>
                <w:bCs/>
                <w:sz w:val="18"/>
                <w:szCs w:val="18"/>
                <w:lang w:eastAsia="sr-Latn-RS"/>
              </w:rPr>
              <w:t>33</w:t>
            </w:r>
          </w:p>
        </w:tc>
      </w:tr>
    </w:tbl>
    <w:p w:rsidR="006C3984" w:rsidRPr="00DF5B82" w:rsidRDefault="006C3984" w:rsidP="006C3984">
      <w:pPr>
        <w:jc w:val="right"/>
        <w:rPr>
          <w:rFonts w:cstheme="minorHAnsi"/>
          <w:sz w:val="18"/>
          <w:szCs w:val="18"/>
          <w:lang w:val="sr-Cyrl-RS"/>
        </w:rPr>
      </w:pPr>
    </w:p>
    <w:p w:rsidR="005A519C" w:rsidRPr="00DF5B82" w:rsidRDefault="005A519C" w:rsidP="006C3984">
      <w:pPr>
        <w:jc w:val="right"/>
        <w:rPr>
          <w:rFonts w:cstheme="minorHAnsi"/>
          <w:sz w:val="18"/>
          <w:szCs w:val="18"/>
          <w:lang w:val="sr-Cyrl-RS"/>
        </w:rPr>
      </w:pPr>
    </w:p>
    <w:tbl>
      <w:tblPr>
        <w:tblW w:w="11309" w:type="dxa"/>
        <w:tblInd w:w="-885" w:type="dxa"/>
        <w:tblLook w:val="04A0" w:firstRow="1" w:lastRow="0" w:firstColumn="1" w:lastColumn="0" w:noHBand="0" w:noVBand="1"/>
      </w:tblPr>
      <w:tblGrid>
        <w:gridCol w:w="1291"/>
        <w:gridCol w:w="1213"/>
        <w:gridCol w:w="4525"/>
        <w:gridCol w:w="1788"/>
        <w:gridCol w:w="1617"/>
        <w:gridCol w:w="875"/>
      </w:tblGrid>
      <w:tr w:rsidR="00DF5B82" w:rsidRPr="00DF5B82" w:rsidTr="00DF5B82">
        <w:trPr>
          <w:trHeight w:val="334"/>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519C" w:rsidRPr="00DF5B82" w:rsidRDefault="005A519C" w:rsidP="001E38EC">
            <w:pPr>
              <w:spacing w:after="0" w:line="240" w:lineRule="auto"/>
              <w:jc w:val="center"/>
              <w:rPr>
                <w:rFonts w:eastAsia="Times New Roman" w:cstheme="minorHAnsi"/>
                <w:b/>
                <w:bCs/>
                <w:sz w:val="18"/>
                <w:szCs w:val="18"/>
                <w:lang w:eastAsia="sr-Latn-RS"/>
              </w:rPr>
            </w:pPr>
          </w:p>
        </w:tc>
        <w:tc>
          <w:tcPr>
            <w:tcW w:w="1213" w:type="dxa"/>
            <w:tcBorders>
              <w:top w:val="single" w:sz="4" w:space="0" w:color="auto"/>
              <w:left w:val="nil"/>
              <w:bottom w:val="single" w:sz="4" w:space="0" w:color="auto"/>
              <w:right w:val="single" w:sz="4" w:space="0" w:color="auto"/>
            </w:tcBorders>
            <w:shd w:val="clear" w:color="auto" w:fill="auto"/>
            <w:noWrap/>
            <w:vAlign w:val="center"/>
            <w:hideMark/>
          </w:tcPr>
          <w:p w:rsidR="005A519C" w:rsidRPr="00DF5B82" w:rsidRDefault="005A519C" w:rsidP="001E38EC">
            <w:pPr>
              <w:spacing w:after="0" w:line="240" w:lineRule="auto"/>
              <w:jc w:val="center"/>
              <w:rPr>
                <w:rFonts w:eastAsia="Times New Roman" w:cstheme="minorHAnsi"/>
                <w:b/>
                <w:bCs/>
                <w:sz w:val="18"/>
                <w:szCs w:val="18"/>
                <w:lang w:eastAsia="sr-Latn-RS"/>
              </w:rPr>
            </w:pPr>
          </w:p>
        </w:tc>
        <w:tc>
          <w:tcPr>
            <w:tcW w:w="4525" w:type="dxa"/>
            <w:tcBorders>
              <w:top w:val="single" w:sz="4" w:space="0" w:color="auto"/>
              <w:left w:val="nil"/>
              <w:bottom w:val="single" w:sz="4" w:space="0" w:color="auto"/>
              <w:right w:val="single" w:sz="4" w:space="0" w:color="auto"/>
            </w:tcBorders>
            <w:shd w:val="clear" w:color="auto" w:fill="auto"/>
            <w:noWrap/>
            <w:vAlign w:val="center"/>
            <w:hideMark/>
          </w:tcPr>
          <w:p w:rsidR="005A519C" w:rsidRPr="00DF5B82" w:rsidRDefault="005A519C" w:rsidP="001E38EC">
            <w:pPr>
              <w:spacing w:after="0" w:line="240" w:lineRule="auto"/>
              <w:jc w:val="center"/>
              <w:rPr>
                <w:rFonts w:eastAsia="Times New Roman" w:cstheme="minorHAnsi"/>
                <w:b/>
                <w:bCs/>
                <w:sz w:val="18"/>
                <w:szCs w:val="18"/>
                <w:lang w:eastAsia="sr-Latn-RS"/>
              </w:rPr>
            </w:pPr>
            <w:r w:rsidRPr="00DF5B82">
              <w:rPr>
                <w:rFonts w:eastAsia="Times New Roman" w:cstheme="minorHAnsi"/>
                <w:b/>
                <w:bCs/>
                <w:sz w:val="18"/>
                <w:szCs w:val="18"/>
                <w:lang w:eastAsia="sr-Latn-RS"/>
              </w:rPr>
              <w:t>УКУПНО  ПРОГРАМИ:</w:t>
            </w:r>
          </w:p>
        </w:tc>
        <w:tc>
          <w:tcPr>
            <w:tcW w:w="1788" w:type="dxa"/>
            <w:tcBorders>
              <w:top w:val="single" w:sz="4" w:space="0" w:color="auto"/>
              <w:left w:val="nil"/>
              <w:bottom w:val="single" w:sz="4" w:space="0" w:color="auto"/>
              <w:right w:val="single" w:sz="4" w:space="0" w:color="auto"/>
            </w:tcBorders>
            <w:shd w:val="clear" w:color="auto" w:fill="auto"/>
            <w:noWrap/>
            <w:vAlign w:val="center"/>
            <w:hideMark/>
          </w:tcPr>
          <w:p w:rsidR="005A519C" w:rsidRPr="00DF5B82" w:rsidRDefault="00855558" w:rsidP="00855558">
            <w:pPr>
              <w:spacing w:after="0" w:line="240" w:lineRule="auto"/>
              <w:jc w:val="right"/>
              <w:rPr>
                <w:rFonts w:eastAsia="Times New Roman" w:cstheme="minorHAnsi"/>
                <w:b/>
                <w:bCs/>
                <w:sz w:val="18"/>
                <w:szCs w:val="18"/>
                <w:lang w:val="sr-Cyrl-RS" w:eastAsia="sr-Latn-RS"/>
              </w:rPr>
            </w:pPr>
            <w:r w:rsidRPr="00DF5B82">
              <w:rPr>
                <w:rFonts w:eastAsia="Times New Roman" w:cstheme="minorHAnsi"/>
                <w:b/>
                <w:bCs/>
                <w:sz w:val="18"/>
                <w:szCs w:val="18"/>
                <w:lang w:eastAsia="sr-Latn-RS"/>
              </w:rPr>
              <w:t>803</w:t>
            </w:r>
            <w:r w:rsidR="005A519C" w:rsidRPr="00DF5B82">
              <w:rPr>
                <w:rFonts w:eastAsia="Times New Roman" w:cstheme="minorHAnsi"/>
                <w:b/>
                <w:bCs/>
                <w:sz w:val="18"/>
                <w:szCs w:val="18"/>
                <w:lang w:val="sr-Cyrl-RS" w:eastAsia="sr-Latn-RS"/>
              </w:rPr>
              <w:t>.1</w:t>
            </w:r>
            <w:r w:rsidRPr="00DF5B82">
              <w:rPr>
                <w:rFonts w:eastAsia="Times New Roman" w:cstheme="minorHAnsi"/>
                <w:b/>
                <w:bCs/>
                <w:sz w:val="18"/>
                <w:szCs w:val="18"/>
                <w:lang w:eastAsia="sr-Latn-RS"/>
              </w:rPr>
              <w:t>27</w:t>
            </w:r>
            <w:r w:rsidR="005A519C" w:rsidRPr="00DF5B82">
              <w:rPr>
                <w:rFonts w:eastAsia="Times New Roman" w:cstheme="minorHAnsi"/>
                <w:b/>
                <w:bCs/>
                <w:sz w:val="18"/>
                <w:szCs w:val="18"/>
                <w:lang w:val="sr-Cyrl-RS" w:eastAsia="sr-Latn-RS"/>
              </w:rPr>
              <w:t>.</w:t>
            </w:r>
            <w:r w:rsidRPr="00DF5B82">
              <w:rPr>
                <w:rFonts w:eastAsia="Times New Roman" w:cstheme="minorHAnsi"/>
                <w:b/>
                <w:bCs/>
                <w:sz w:val="18"/>
                <w:szCs w:val="18"/>
                <w:lang w:eastAsia="sr-Latn-RS"/>
              </w:rPr>
              <w:t>626</w:t>
            </w:r>
            <w:r w:rsidR="005A519C" w:rsidRPr="00DF5B82">
              <w:rPr>
                <w:rFonts w:eastAsia="Times New Roman" w:cstheme="minorHAnsi"/>
                <w:b/>
                <w:bCs/>
                <w:sz w:val="18"/>
                <w:szCs w:val="18"/>
                <w:lang w:val="sr-Cyrl-RS" w:eastAsia="sr-Latn-RS"/>
              </w:rPr>
              <w:t>,</w:t>
            </w:r>
            <w:r w:rsidRPr="00DF5B82">
              <w:rPr>
                <w:rFonts w:eastAsia="Times New Roman" w:cstheme="minorHAnsi"/>
                <w:b/>
                <w:bCs/>
                <w:sz w:val="18"/>
                <w:szCs w:val="18"/>
                <w:lang w:eastAsia="sr-Latn-RS"/>
              </w:rPr>
              <w:t>76</w:t>
            </w:r>
          </w:p>
        </w:tc>
        <w:tc>
          <w:tcPr>
            <w:tcW w:w="1617" w:type="dxa"/>
            <w:tcBorders>
              <w:top w:val="single" w:sz="4" w:space="0" w:color="auto"/>
              <w:left w:val="nil"/>
              <w:bottom w:val="single" w:sz="4" w:space="0" w:color="auto"/>
              <w:right w:val="single" w:sz="4" w:space="0" w:color="auto"/>
            </w:tcBorders>
            <w:shd w:val="clear" w:color="auto" w:fill="auto"/>
            <w:noWrap/>
            <w:vAlign w:val="center"/>
            <w:hideMark/>
          </w:tcPr>
          <w:p w:rsidR="005A519C" w:rsidRPr="00DF5B82" w:rsidRDefault="00855558" w:rsidP="007519E0">
            <w:pPr>
              <w:spacing w:after="0" w:line="240" w:lineRule="auto"/>
              <w:jc w:val="right"/>
              <w:rPr>
                <w:rFonts w:eastAsia="Times New Roman" w:cstheme="minorHAnsi"/>
                <w:b/>
                <w:bCs/>
                <w:sz w:val="18"/>
                <w:szCs w:val="18"/>
                <w:lang w:eastAsia="sr-Latn-RS"/>
              </w:rPr>
            </w:pPr>
            <w:r w:rsidRPr="00DF5B82">
              <w:rPr>
                <w:rFonts w:eastAsia="Times New Roman" w:cstheme="minorHAnsi"/>
                <w:b/>
                <w:bCs/>
                <w:sz w:val="18"/>
                <w:szCs w:val="18"/>
                <w:lang w:eastAsia="sr-Latn-RS"/>
              </w:rPr>
              <w:t>76</w:t>
            </w:r>
            <w:r w:rsidR="007519E0" w:rsidRPr="00DF5B82">
              <w:rPr>
                <w:rFonts w:eastAsia="Times New Roman" w:cstheme="minorHAnsi"/>
                <w:b/>
                <w:bCs/>
                <w:sz w:val="18"/>
                <w:szCs w:val="18"/>
                <w:lang w:eastAsia="sr-Latn-RS"/>
              </w:rPr>
              <w:t>5</w:t>
            </w:r>
            <w:r w:rsidR="005A519C" w:rsidRPr="00DF5B82">
              <w:rPr>
                <w:rFonts w:eastAsia="Times New Roman" w:cstheme="minorHAnsi"/>
                <w:b/>
                <w:bCs/>
                <w:sz w:val="18"/>
                <w:szCs w:val="18"/>
                <w:lang w:val="sr-Cyrl-RS" w:eastAsia="sr-Latn-RS"/>
              </w:rPr>
              <w:t>.</w:t>
            </w:r>
            <w:r w:rsidR="007519E0" w:rsidRPr="00DF5B82">
              <w:rPr>
                <w:rFonts w:eastAsia="Times New Roman" w:cstheme="minorHAnsi"/>
                <w:b/>
                <w:bCs/>
                <w:sz w:val="18"/>
                <w:szCs w:val="18"/>
                <w:lang w:eastAsia="sr-Latn-RS"/>
              </w:rPr>
              <w:t>020</w:t>
            </w:r>
            <w:r w:rsidR="005A519C" w:rsidRPr="00DF5B82">
              <w:rPr>
                <w:rFonts w:eastAsia="Times New Roman" w:cstheme="minorHAnsi"/>
                <w:b/>
                <w:bCs/>
                <w:sz w:val="18"/>
                <w:szCs w:val="18"/>
                <w:lang w:val="sr-Cyrl-RS" w:eastAsia="sr-Latn-RS"/>
              </w:rPr>
              <w:t>.</w:t>
            </w:r>
            <w:r w:rsidR="007519E0" w:rsidRPr="00DF5B82">
              <w:rPr>
                <w:rFonts w:eastAsia="Times New Roman" w:cstheme="minorHAnsi"/>
                <w:b/>
                <w:bCs/>
                <w:sz w:val="18"/>
                <w:szCs w:val="18"/>
                <w:lang w:eastAsia="sr-Latn-RS"/>
              </w:rPr>
              <w:t>828</w:t>
            </w:r>
            <w:r w:rsidR="005A519C" w:rsidRPr="00DF5B82">
              <w:rPr>
                <w:rFonts w:eastAsia="Times New Roman" w:cstheme="minorHAnsi"/>
                <w:b/>
                <w:bCs/>
                <w:sz w:val="18"/>
                <w:szCs w:val="18"/>
                <w:lang w:val="sr-Cyrl-RS" w:eastAsia="sr-Latn-RS"/>
              </w:rPr>
              <w:t>,</w:t>
            </w:r>
            <w:r w:rsidR="007519E0" w:rsidRPr="00DF5B82">
              <w:rPr>
                <w:rFonts w:eastAsia="Times New Roman" w:cstheme="minorHAnsi"/>
                <w:b/>
                <w:bCs/>
                <w:sz w:val="18"/>
                <w:szCs w:val="18"/>
                <w:lang w:eastAsia="sr-Latn-RS"/>
              </w:rPr>
              <w:t>71</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rsidR="005A519C" w:rsidRPr="00DF5B82" w:rsidRDefault="005A519C" w:rsidP="007519E0">
            <w:pPr>
              <w:spacing w:after="0" w:line="240" w:lineRule="auto"/>
              <w:jc w:val="right"/>
              <w:rPr>
                <w:rFonts w:eastAsia="Times New Roman" w:cstheme="minorHAnsi"/>
                <w:b/>
                <w:bCs/>
                <w:sz w:val="18"/>
                <w:szCs w:val="18"/>
                <w:lang w:val="sr-Cyrl-RS" w:eastAsia="sr-Latn-RS"/>
              </w:rPr>
            </w:pPr>
            <w:r w:rsidRPr="00DF5B82">
              <w:rPr>
                <w:rFonts w:eastAsia="Times New Roman" w:cstheme="minorHAnsi"/>
                <w:b/>
                <w:bCs/>
                <w:sz w:val="18"/>
                <w:szCs w:val="18"/>
                <w:lang w:val="sr-Cyrl-RS" w:eastAsia="sr-Latn-RS"/>
              </w:rPr>
              <w:t>9</w:t>
            </w:r>
            <w:r w:rsidR="00855558" w:rsidRPr="00DF5B82">
              <w:rPr>
                <w:rFonts w:eastAsia="Times New Roman" w:cstheme="minorHAnsi"/>
                <w:b/>
                <w:bCs/>
                <w:sz w:val="18"/>
                <w:szCs w:val="18"/>
                <w:lang w:eastAsia="sr-Latn-RS"/>
              </w:rPr>
              <w:t>5</w:t>
            </w:r>
            <w:r w:rsidRPr="00DF5B82">
              <w:rPr>
                <w:rFonts w:eastAsia="Times New Roman" w:cstheme="minorHAnsi"/>
                <w:b/>
                <w:bCs/>
                <w:sz w:val="18"/>
                <w:szCs w:val="18"/>
                <w:lang w:val="sr-Cyrl-RS" w:eastAsia="sr-Latn-RS"/>
              </w:rPr>
              <w:t>,</w:t>
            </w:r>
            <w:r w:rsidR="007519E0" w:rsidRPr="00DF5B82">
              <w:rPr>
                <w:rFonts w:eastAsia="Times New Roman" w:cstheme="minorHAnsi"/>
                <w:b/>
                <w:bCs/>
                <w:sz w:val="18"/>
                <w:szCs w:val="18"/>
                <w:lang w:eastAsia="sr-Latn-RS"/>
              </w:rPr>
              <w:t>2</w:t>
            </w:r>
            <w:r w:rsidR="00855558" w:rsidRPr="00DF5B82">
              <w:rPr>
                <w:rFonts w:eastAsia="Times New Roman" w:cstheme="minorHAnsi"/>
                <w:b/>
                <w:bCs/>
                <w:sz w:val="18"/>
                <w:szCs w:val="18"/>
                <w:lang w:eastAsia="sr-Latn-RS"/>
              </w:rPr>
              <w:t>6</w:t>
            </w:r>
          </w:p>
        </w:tc>
      </w:tr>
    </w:tbl>
    <w:p w:rsidR="005A519C" w:rsidRPr="00DF5B82" w:rsidRDefault="005A519C" w:rsidP="006C3984">
      <w:pPr>
        <w:jc w:val="right"/>
        <w:rPr>
          <w:rFonts w:cstheme="minorHAnsi"/>
          <w:sz w:val="18"/>
          <w:szCs w:val="18"/>
          <w:lang w:val="sr-Cyrl-RS"/>
        </w:rPr>
      </w:pPr>
    </w:p>
    <w:p w:rsidR="005A519C" w:rsidRPr="00DF5B82" w:rsidRDefault="005A519C" w:rsidP="006C3984">
      <w:pPr>
        <w:jc w:val="right"/>
        <w:rPr>
          <w:rFonts w:cstheme="minorHAnsi"/>
          <w:sz w:val="18"/>
          <w:szCs w:val="18"/>
          <w:lang w:val="sr-Cyrl-RS"/>
        </w:rPr>
      </w:pPr>
    </w:p>
    <w:p w:rsidR="005A519C" w:rsidRPr="00DF5B82" w:rsidRDefault="005A519C" w:rsidP="006C3984">
      <w:pPr>
        <w:jc w:val="right"/>
        <w:rPr>
          <w:rFonts w:cstheme="minorHAnsi"/>
          <w:sz w:val="18"/>
          <w:szCs w:val="18"/>
          <w:lang w:val="sr-Cyrl-RS"/>
        </w:rPr>
      </w:pPr>
    </w:p>
    <w:p w:rsidR="005A519C" w:rsidRPr="00DF5B82" w:rsidRDefault="005A519C" w:rsidP="006C3984">
      <w:pPr>
        <w:jc w:val="right"/>
        <w:rPr>
          <w:rFonts w:cstheme="minorHAnsi"/>
          <w:sz w:val="18"/>
          <w:szCs w:val="18"/>
          <w:lang w:val="sr-Cyrl-RS"/>
        </w:rPr>
      </w:pPr>
    </w:p>
    <w:p w:rsidR="005A519C" w:rsidRPr="00DF5B82" w:rsidRDefault="005A519C" w:rsidP="006C3984">
      <w:pPr>
        <w:jc w:val="right"/>
        <w:rPr>
          <w:rFonts w:cstheme="minorHAnsi"/>
          <w:sz w:val="18"/>
          <w:szCs w:val="18"/>
          <w:lang w:val="sr-Cyrl-RS"/>
        </w:rPr>
      </w:pPr>
    </w:p>
    <w:p w:rsidR="005A519C" w:rsidRPr="00DF5B82" w:rsidRDefault="005A519C" w:rsidP="006C3984">
      <w:pPr>
        <w:jc w:val="right"/>
        <w:rPr>
          <w:rFonts w:cstheme="minorHAnsi"/>
          <w:sz w:val="18"/>
          <w:szCs w:val="18"/>
          <w:lang w:val="sr-Cyrl-RS"/>
        </w:rPr>
      </w:pPr>
    </w:p>
    <w:p w:rsidR="006C3984" w:rsidRPr="00DF5B82" w:rsidRDefault="006C3984">
      <w:pPr>
        <w:spacing w:after="160" w:line="259" w:lineRule="auto"/>
        <w:rPr>
          <w:rFonts w:cstheme="minorHAnsi"/>
          <w:sz w:val="18"/>
          <w:szCs w:val="18"/>
          <w:lang w:val="sr-Cyrl-RS"/>
        </w:rPr>
      </w:pPr>
      <w:r w:rsidRPr="00DF5B82">
        <w:rPr>
          <w:rFonts w:cstheme="minorHAnsi"/>
          <w:sz w:val="18"/>
          <w:szCs w:val="18"/>
          <w:lang w:val="sr-Cyrl-RS"/>
        </w:rPr>
        <w:br w:type="page"/>
      </w:r>
    </w:p>
    <w:tbl>
      <w:tblPr>
        <w:tblW w:w="10740" w:type="dxa"/>
        <w:tblInd w:w="-459" w:type="dxa"/>
        <w:tblLook w:val="04A0" w:firstRow="1" w:lastRow="0" w:firstColumn="1" w:lastColumn="0" w:noHBand="0" w:noVBand="1"/>
      </w:tblPr>
      <w:tblGrid>
        <w:gridCol w:w="2267"/>
        <w:gridCol w:w="4593"/>
        <w:gridCol w:w="1356"/>
        <w:gridCol w:w="1356"/>
        <w:gridCol w:w="1168"/>
      </w:tblGrid>
      <w:tr w:rsidR="00DF5B82" w:rsidRPr="00DF5B82" w:rsidTr="00BC55FD">
        <w:trPr>
          <w:trHeight w:val="302"/>
        </w:trPr>
        <w:tc>
          <w:tcPr>
            <w:tcW w:w="10740" w:type="dxa"/>
            <w:gridSpan w:val="5"/>
            <w:tcBorders>
              <w:top w:val="nil"/>
              <w:left w:val="nil"/>
              <w:bottom w:val="nil"/>
              <w:right w:val="nil"/>
            </w:tcBorders>
            <w:shd w:val="clear" w:color="auto" w:fill="auto"/>
            <w:noWrap/>
            <w:vAlign w:val="bottom"/>
            <w:hideMark/>
          </w:tcPr>
          <w:p w:rsidR="006C3984" w:rsidRPr="00DF5B82" w:rsidRDefault="006C3984" w:rsidP="00BC55FD">
            <w:pPr>
              <w:spacing w:after="0" w:line="240" w:lineRule="auto"/>
              <w:jc w:val="center"/>
              <w:rPr>
                <w:rFonts w:eastAsia="Times New Roman" w:cstheme="minorHAnsi"/>
                <w:b/>
                <w:bCs/>
                <w:sz w:val="18"/>
                <w:szCs w:val="18"/>
                <w:lang w:eastAsia="sr-Latn-RS"/>
              </w:rPr>
            </w:pPr>
            <w:r w:rsidRPr="00DF5B82">
              <w:rPr>
                <w:rFonts w:cstheme="minorHAnsi"/>
                <w:sz w:val="18"/>
                <w:szCs w:val="18"/>
                <w:lang w:val="sr-Cyrl-RS"/>
              </w:rPr>
              <w:lastRenderedPageBreak/>
              <w:br w:type="page"/>
            </w:r>
            <w:r w:rsidRPr="00DF5B82">
              <w:rPr>
                <w:rFonts w:eastAsia="Times New Roman" w:cstheme="minorHAnsi"/>
                <w:b/>
                <w:bCs/>
                <w:sz w:val="18"/>
                <w:szCs w:val="18"/>
                <w:lang w:eastAsia="sr-Latn-RS"/>
              </w:rPr>
              <w:t>ПРОГРАМСКА СТРУКТУРА</w:t>
            </w:r>
          </w:p>
        </w:tc>
      </w:tr>
      <w:tr w:rsidR="00DF5B82" w:rsidRPr="00DF5B82" w:rsidTr="00BC55FD">
        <w:trPr>
          <w:trHeight w:val="257"/>
        </w:trPr>
        <w:tc>
          <w:tcPr>
            <w:tcW w:w="2267" w:type="dxa"/>
            <w:tcBorders>
              <w:top w:val="nil"/>
              <w:left w:val="nil"/>
              <w:bottom w:val="nil"/>
              <w:right w:val="nil"/>
            </w:tcBorders>
            <w:shd w:val="clear" w:color="auto" w:fill="auto"/>
            <w:noWrap/>
            <w:vAlign w:val="bottom"/>
            <w:hideMark/>
          </w:tcPr>
          <w:p w:rsidR="006C3984" w:rsidRPr="00DF5B82" w:rsidRDefault="006C3984" w:rsidP="00BC55FD">
            <w:pPr>
              <w:spacing w:after="0" w:line="240" w:lineRule="auto"/>
              <w:rPr>
                <w:rFonts w:eastAsia="Times New Roman" w:cstheme="minorHAnsi"/>
                <w:sz w:val="18"/>
                <w:szCs w:val="18"/>
                <w:lang w:eastAsia="sr-Latn-RS"/>
              </w:rPr>
            </w:pPr>
          </w:p>
        </w:tc>
        <w:tc>
          <w:tcPr>
            <w:tcW w:w="4593" w:type="dxa"/>
            <w:tcBorders>
              <w:top w:val="nil"/>
              <w:left w:val="nil"/>
              <w:bottom w:val="single" w:sz="4" w:space="0" w:color="auto"/>
              <w:right w:val="nil"/>
            </w:tcBorders>
            <w:shd w:val="clear" w:color="auto" w:fill="auto"/>
            <w:noWrap/>
            <w:vAlign w:val="bottom"/>
            <w:hideMark/>
          </w:tcPr>
          <w:p w:rsidR="006C3984" w:rsidRPr="00DF5B82" w:rsidRDefault="006C3984" w:rsidP="00BC55F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p>
        </w:tc>
        <w:tc>
          <w:tcPr>
            <w:tcW w:w="1356" w:type="dxa"/>
            <w:tcBorders>
              <w:top w:val="nil"/>
              <w:left w:val="nil"/>
              <w:bottom w:val="single" w:sz="4" w:space="0" w:color="auto"/>
              <w:right w:val="nil"/>
            </w:tcBorders>
            <w:shd w:val="clear" w:color="auto" w:fill="auto"/>
            <w:noWrap/>
            <w:vAlign w:val="bottom"/>
            <w:hideMark/>
          </w:tcPr>
          <w:p w:rsidR="006C3984" w:rsidRPr="00DF5B82" w:rsidRDefault="006C3984" w:rsidP="00BC55F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p>
        </w:tc>
        <w:tc>
          <w:tcPr>
            <w:tcW w:w="1356" w:type="dxa"/>
            <w:tcBorders>
              <w:top w:val="nil"/>
              <w:left w:val="nil"/>
              <w:bottom w:val="single" w:sz="4" w:space="0" w:color="auto"/>
              <w:right w:val="nil"/>
            </w:tcBorders>
            <w:shd w:val="clear" w:color="auto" w:fill="auto"/>
            <w:noWrap/>
            <w:vAlign w:val="bottom"/>
            <w:hideMark/>
          </w:tcPr>
          <w:p w:rsidR="006C3984" w:rsidRPr="00DF5B82" w:rsidRDefault="006C3984" w:rsidP="00BC55F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p>
        </w:tc>
        <w:tc>
          <w:tcPr>
            <w:tcW w:w="1168" w:type="dxa"/>
            <w:tcBorders>
              <w:top w:val="nil"/>
              <w:left w:val="nil"/>
              <w:bottom w:val="single" w:sz="4" w:space="0" w:color="auto"/>
              <w:right w:val="nil"/>
            </w:tcBorders>
            <w:shd w:val="clear" w:color="auto" w:fill="auto"/>
            <w:noWrap/>
            <w:vAlign w:val="bottom"/>
            <w:hideMark/>
          </w:tcPr>
          <w:p w:rsidR="006C3984" w:rsidRPr="00DF5B82" w:rsidRDefault="006C3984" w:rsidP="00BC55F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p>
        </w:tc>
      </w:tr>
      <w:tr w:rsidR="00DF5B82" w:rsidRPr="00DF5B82" w:rsidTr="00BC55FD">
        <w:trPr>
          <w:trHeight w:val="967"/>
        </w:trPr>
        <w:tc>
          <w:tcPr>
            <w:tcW w:w="2267"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6C3984" w:rsidRPr="00DF5B82" w:rsidRDefault="006C3984" w:rsidP="00BC55FD">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Шифра</w:t>
            </w:r>
            <w:r w:rsidRPr="00DF5B82">
              <w:rPr>
                <w:rFonts w:eastAsia="Times New Roman" w:cstheme="minorHAnsi"/>
                <w:sz w:val="18"/>
                <w:szCs w:val="18"/>
                <w:lang w:eastAsia="sr-Latn-RS"/>
              </w:rPr>
              <w:br/>
              <w:t>програма/</w:t>
            </w:r>
            <w:r w:rsidRPr="00DF5B82">
              <w:rPr>
                <w:rFonts w:eastAsia="Times New Roman" w:cstheme="minorHAnsi"/>
                <w:sz w:val="18"/>
                <w:szCs w:val="18"/>
                <w:lang w:eastAsia="sr-Latn-RS"/>
              </w:rPr>
              <w:br/>
              <w:t xml:space="preserve"> програмске активности/</w:t>
            </w:r>
            <w:r w:rsidRPr="00DF5B82">
              <w:rPr>
                <w:rFonts w:eastAsia="Times New Roman" w:cstheme="minorHAnsi"/>
                <w:sz w:val="18"/>
                <w:szCs w:val="18"/>
                <w:lang w:eastAsia="sr-Latn-RS"/>
              </w:rPr>
              <w:br/>
              <w:t>пројекта</w:t>
            </w:r>
          </w:p>
        </w:tc>
        <w:tc>
          <w:tcPr>
            <w:tcW w:w="4593" w:type="dxa"/>
            <w:tcBorders>
              <w:top w:val="nil"/>
              <w:left w:val="nil"/>
              <w:bottom w:val="single" w:sz="4" w:space="0" w:color="auto"/>
              <w:right w:val="single" w:sz="4" w:space="0" w:color="auto"/>
            </w:tcBorders>
            <w:shd w:val="clear" w:color="000000" w:fill="F2F2F2"/>
            <w:noWrap/>
            <w:vAlign w:val="center"/>
            <w:hideMark/>
          </w:tcPr>
          <w:p w:rsidR="006C3984" w:rsidRPr="00DF5B82" w:rsidRDefault="006C3984" w:rsidP="00BC55FD">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Назив </w:t>
            </w:r>
            <w:r w:rsidRPr="00DF5B82">
              <w:rPr>
                <w:rFonts w:eastAsia="Times New Roman" w:cstheme="minorHAnsi"/>
                <w:sz w:val="18"/>
                <w:szCs w:val="18"/>
                <w:lang w:val="sr-Cyrl-RS" w:eastAsia="sr-Latn-RS"/>
              </w:rPr>
              <w:t>П</w:t>
            </w:r>
            <w:r w:rsidRPr="00DF5B82">
              <w:rPr>
                <w:rFonts w:eastAsia="Times New Roman" w:cstheme="minorHAnsi"/>
                <w:sz w:val="18"/>
                <w:szCs w:val="18"/>
                <w:lang w:eastAsia="sr-Latn-RS"/>
              </w:rPr>
              <w:t>рограма</w:t>
            </w:r>
          </w:p>
        </w:tc>
        <w:tc>
          <w:tcPr>
            <w:tcW w:w="1356" w:type="dxa"/>
            <w:tcBorders>
              <w:top w:val="nil"/>
              <w:left w:val="nil"/>
              <w:bottom w:val="single" w:sz="4" w:space="0" w:color="auto"/>
              <w:right w:val="single" w:sz="4" w:space="0" w:color="auto"/>
            </w:tcBorders>
            <w:shd w:val="clear" w:color="000000" w:fill="F2F2F2"/>
            <w:vAlign w:val="center"/>
            <w:hideMark/>
          </w:tcPr>
          <w:p w:rsidR="006C3984" w:rsidRPr="00DF5B82" w:rsidRDefault="006C3984" w:rsidP="00BC55FD">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Буџет за</w:t>
            </w:r>
            <w:r w:rsidRPr="00DF5B82">
              <w:rPr>
                <w:rFonts w:eastAsia="Times New Roman" w:cstheme="minorHAnsi"/>
                <w:sz w:val="18"/>
                <w:szCs w:val="18"/>
                <w:lang w:eastAsia="sr-Latn-RS"/>
              </w:rPr>
              <w:br/>
            </w:r>
            <w:r w:rsidR="0064499F" w:rsidRPr="00DF5B82">
              <w:rPr>
                <w:rFonts w:eastAsia="Times New Roman" w:cstheme="minorHAnsi"/>
                <w:sz w:val="18"/>
                <w:szCs w:val="18"/>
                <w:lang w:eastAsia="sr-Latn-RS"/>
              </w:rPr>
              <w:t>2020</w:t>
            </w:r>
            <w:r w:rsidRPr="00DF5B82">
              <w:rPr>
                <w:rFonts w:eastAsia="Times New Roman" w:cstheme="minorHAnsi"/>
                <w:sz w:val="18"/>
                <w:szCs w:val="18"/>
                <w:lang w:eastAsia="sr-Latn-RS"/>
              </w:rPr>
              <w:t>. годину</w:t>
            </w:r>
          </w:p>
        </w:tc>
        <w:tc>
          <w:tcPr>
            <w:tcW w:w="1356" w:type="dxa"/>
            <w:tcBorders>
              <w:top w:val="nil"/>
              <w:left w:val="nil"/>
              <w:bottom w:val="single" w:sz="4" w:space="0" w:color="auto"/>
              <w:right w:val="single" w:sz="4" w:space="0" w:color="auto"/>
            </w:tcBorders>
            <w:shd w:val="clear" w:color="000000" w:fill="F2F2F2"/>
            <w:vAlign w:val="center"/>
            <w:hideMark/>
          </w:tcPr>
          <w:p w:rsidR="006C3984" w:rsidRPr="00DF5B82" w:rsidRDefault="006C3984" w:rsidP="00E90303">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eastAsia="sr-Latn-RS"/>
              </w:rPr>
              <w:t>Извршење</w:t>
            </w:r>
            <w:r w:rsidRPr="00DF5B82">
              <w:rPr>
                <w:rFonts w:eastAsia="Times New Roman" w:cstheme="minorHAnsi"/>
                <w:sz w:val="18"/>
                <w:szCs w:val="18"/>
                <w:lang w:eastAsia="sr-Latn-RS"/>
              </w:rPr>
              <w:br/>
              <w:t xml:space="preserve">  </w:t>
            </w:r>
            <w:r w:rsidR="0064499F" w:rsidRPr="00DF5B82">
              <w:rPr>
                <w:rFonts w:eastAsia="Times New Roman" w:cstheme="minorHAnsi"/>
                <w:sz w:val="18"/>
                <w:szCs w:val="18"/>
                <w:lang w:eastAsia="sr-Latn-RS"/>
              </w:rPr>
              <w:t>2020</w:t>
            </w:r>
            <w:r w:rsidRPr="00DF5B82">
              <w:rPr>
                <w:rFonts w:eastAsia="Times New Roman" w:cstheme="minorHAnsi"/>
                <w:sz w:val="18"/>
                <w:szCs w:val="18"/>
                <w:lang w:eastAsia="sr-Latn-RS"/>
              </w:rPr>
              <w:t>.</w:t>
            </w:r>
            <w:r w:rsidRPr="00DF5B82">
              <w:rPr>
                <w:rFonts w:eastAsia="Times New Roman" w:cstheme="minorHAnsi"/>
                <w:sz w:val="18"/>
                <w:szCs w:val="18"/>
                <w:lang w:val="sr-Cyrl-RS" w:eastAsia="sr-Latn-RS"/>
              </w:rPr>
              <w:t>године</w:t>
            </w:r>
          </w:p>
        </w:tc>
        <w:tc>
          <w:tcPr>
            <w:tcW w:w="1168" w:type="dxa"/>
            <w:tcBorders>
              <w:top w:val="nil"/>
              <w:left w:val="nil"/>
              <w:bottom w:val="single" w:sz="4" w:space="0" w:color="auto"/>
              <w:right w:val="single" w:sz="4" w:space="0" w:color="auto"/>
            </w:tcBorders>
            <w:shd w:val="clear" w:color="000000" w:fill="F2F2F2"/>
            <w:vAlign w:val="center"/>
            <w:hideMark/>
          </w:tcPr>
          <w:p w:rsidR="006C3984" w:rsidRPr="00DF5B82" w:rsidRDefault="006C3984" w:rsidP="00BC55FD">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w:t>
            </w:r>
            <w:r w:rsidRPr="00DF5B82">
              <w:rPr>
                <w:rFonts w:eastAsia="Times New Roman" w:cstheme="minorHAnsi"/>
                <w:sz w:val="18"/>
                <w:szCs w:val="18"/>
                <w:lang w:eastAsia="sr-Latn-RS"/>
              </w:rPr>
              <w:br/>
              <w:t>извршења</w:t>
            </w:r>
          </w:p>
        </w:tc>
      </w:tr>
      <w:tr w:rsidR="00DF5B82" w:rsidRPr="00DF5B82" w:rsidTr="00BC55FD">
        <w:trPr>
          <w:trHeight w:val="665"/>
        </w:trPr>
        <w:tc>
          <w:tcPr>
            <w:tcW w:w="2267" w:type="dxa"/>
            <w:tcBorders>
              <w:top w:val="nil"/>
              <w:left w:val="single" w:sz="4" w:space="0" w:color="auto"/>
              <w:bottom w:val="single" w:sz="4" w:space="0" w:color="auto"/>
              <w:right w:val="single" w:sz="4" w:space="0" w:color="auto"/>
            </w:tcBorders>
            <w:shd w:val="clear" w:color="auto" w:fill="auto"/>
            <w:noWrap/>
            <w:vAlign w:val="center"/>
          </w:tcPr>
          <w:p w:rsidR="006C3984" w:rsidRPr="00DF5B82" w:rsidRDefault="006C3984" w:rsidP="00BC55FD">
            <w:pPr>
              <w:spacing w:after="0" w:line="240" w:lineRule="auto"/>
              <w:jc w:val="center"/>
              <w:rPr>
                <w:rFonts w:eastAsia="Times New Roman" w:cstheme="minorHAnsi"/>
                <w:bCs/>
                <w:sz w:val="18"/>
                <w:szCs w:val="18"/>
                <w:lang w:val="sr-Cyrl-RS" w:eastAsia="sr-Latn-RS"/>
              </w:rPr>
            </w:pPr>
            <w:r w:rsidRPr="00DF5B82">
              <w:rPr>
                <w:rFonts w:eastAsia="Times New Roman" w:cstheme="minorHAnsi"/>
                <w:bCs/>
                <w:sz w:val="18"/>
                <w:szCs w:val="18"/>
                <w:lang w:val="sr-Cyrl-RS" w:eastAsia="sr-Latn-RS"/>
              </w:rPr>
              <w:t>902</w:t>
            </w:r>
          </w:p>
        </w:tc>
        <w:tc>
          <w:tcPr>
            <w:tcW w:w="4593" w:type="dxa"/>
            <w:tcBorders>
              <w:top w:val="nil"/>
              <w:left w:val="nil"/>
              <w:bottom w:val="single" w:sz="4" w:space="0" w:color="auto"/>
              <w:right w:val="nil"/>
            </w:tcBorders>
            <w:shd w:val="clear" w:color="auto" w:fill="auto"/>
            <w:vAlign w:val="center"/>
          </w:tcPr>
          <w:p w:rsidR="006C3984" w:rsidRPr="00DF5B82" w:rsidRDefault="006C3984" w:rsidP="00BC55FD">
            <w:pPr>
              <w:spacing w:after="0" w:line="240" w:lineRule="auto"/>
              <w:jc w:val="center"/>
              <w:rPr>
                <w:rFonts w:eastAsia="Times New Roman" w:cstheme="minorHAnsi"/>
                <w:b/>
                <w:sz w:val="18"/>
                <w:szCs w:val="18"/>
                <w:lang w:val="sr-Cyrl-RS" w:eastAsia="sr-Latn-RS"/>
              </w:rPr>
            </w:pPr>
            <w:r w:rsidRPr="00DF5B82">
              <w:rPr>
                <w:rFonts w:eastAsia="Times New Roman" w:cstheme="minorHAnsi"/>
                <w:b/>
                <w:sz w:val="18"/>
                <w:szCs w:val="18"/>
                <w:lang w:val="sr-Cyrl-RS" w:eastAsia="sr-Latn-RS"/>
              </w:rPr>
              <w:t>Социјална заштита</w:t>
            </w:r>
          </w:p>
        </w:tc>
        <w:tc>
          <w:tcPr>
            <w:tcW w:w="1356" w:type="dxa"/>
            <w:tcBorders>
              <w:top w:val="nil"/>
              <w:left w:val="single" w:sz="4" w:space="0" w:color="auto"/>
              <w:bottom w:val="single" w:sz="4" w:space="0" w:color="auto"/>
              <w:right w:val="single" w:sz="4" w:space="0" w:color="auto"/>
            </w:tcBorders>
            <w:shd w:val="clear" w:color="auto" w:fill="auto"/>
            <w:noWrap/>
            <w:vAlign w:val="center"/>
          </w:tcPr>
          <w:p w:rsidR="006C3984" w:rsidRPr="00DF5B82" w:rsidRDefault="00D141CB" w:rsidP="00D141CB">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eastAsia="sr-Latn-RS"/>
              </w:rPr>
              <w:t>240</w:t>
            </w:r>
            <w:r w:rsidR="006C3984" w:rsidRPr="00DF5B82">
              <w:rPr>
                <w:rFonts w:eastAsia="Times New Roman" w:cstheme="minorHAnsi"/>
                <w:sz w:val="18"/>
                <w:szCs w:val="18"/>
                <w:lang w:eastAsia="sr-Latn-RS"/>
              </w:rPr>
              <w:t>.</w:t>
            </w:r>
            <w:r w:rsidRPr="00DF5B82">
              <w:rPr>
                <w:rFonts w:eastAsia="Times New Roman" w:cstheme="minorHAnsi"/>
                <w:sz w:val="18"/>
                <w:szCs w:val="18"/>
                <w:lang w:eastAsia="sr-Latn-RS"/>
              </w:rPr>
              <w:t>270</w:t>
            </w:r>
            <w:r w:rsidR="006C3984" w:rsidRPr="00DF5B82">
              <w:rPr>
                <w:rFonts w:eastAsia="Times New Roman" w:cstheme="minorHAnsi"/>
                <w:sz w:val="18"/>
                <w:szCs w:val="18"/>
                <w:lang w:eastAsia="sr-Latn-RS"/>
              </w:rPr>
              <w:t>.</w:t>
            </w:r>
            <w:r w:rsidRPr="00DF5B82">
              <w:rPr>
                <w:rFonts w:eastAsia="Times New Roman" w:cstheme="minorHAnsi"/>
                <w:sz w:val="18"/>
                <w:szCs w:val="18"/>
                <w:lang w:eastAsia="sr-Latn-RS"/>
              </w:rPr>
              <w:t>330</w:t>
            </w:r>
            <w:r w:rsidR="006C3984" w:rsidRPr="00DF5B82">
              <w:rPr>
                <w:rFonts w:eastAsia="Times New Roman" w:cstheme="minorHAnsi"/>
                <w:sz w:val="18"/>
                <w:szCs w:val="18"/>
                <w:lang w:eastAsia="sr-Latn-RS"/>
              </w:rPr>
              <w:t>,</w:t>
            </w:r>
            <w:r w:rsidRPr="00DF5B82">
              <w:rPr>
                <w:rFonts w:eastAsia="Times New Roman" w:cstheme="minorHAnsi"/>
                <w:sz w:val="18"/>
                <w:szCs w:val="18"/>
                <w:lang w:eastAsia="sr-Latn-RS"/>
              </w:rPr>
              <w:t>04</w:t>
            </w:r>
          </w:p>
        </w:tc>
        <w:tc>
          <w:tcPr>
            <w:tcW w:w="1356" w:type="dxa"/>
            <w:tcBorders>
              <w:top w:val="nil"/>
              <w:left w:val="nil"/>
              <w:bottom w:val="single" w:sz="4" w:space="0" w:color="auto"/>
              <w:right w:val="single" w:sz="4" w:space="0" w:color="auto"/>
            </w:tcBorders>
            <w:shd w:val="clear" w:color="auto" w:fill="auto"/>
            <w:noWrap/>
            <w:vAlign w:val="center"/>
          </w:tcPr>
          <w:p w:rsidR="006C3984" w:rsidRPr="00DF5B82" w:rsidRDefault="00D141CB" w:rsidP="00D141CB">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eastAsia="sr-Latn-RS"/>
              </w:rPr>
              <w:t>237</w:t>
            </w:r>
            <w:r w:rsidR="006C3984" w:rsidRPr="00DF5B82">
              <w:rPr>
                <w:rFonts w:eastAsia="Times New Roman" w:cstheme="minorHAnsi"/>
                <w:sz w:val="18"/>
                <w:szCs w:val="18"/>
                <w:lang w:eastAsia="sr-Latn-RS"/>
              </w:rPr>
              <w:t>.</w:t>
            </w:r>
            <w:r w:rsidRPr="00DF5B82">
              <w:rPr>
                <w:rFonts w:eastAsia="Times New Roman" w:cstheme="minorHAnsi"/>
                <w:sz w:val="18"/>
                <w:szCs w:val="18"/>
                <w:lang w:eastAsia="sr-Latn-RS"/>
              </w:rPr>
              <w:t>508</w:t>
            </w:r>
            <w:r w:rsidR="006C3984" w:rsidRPr="00DF5B82">
              <w:rPr>
                <w:rFonts w:eastAsia="Times New Roman" w:cstheme="minorHAnsi"/>
                <w:sz w:val="18"/>
                <w:szCs w:val="18"/>
                <w:lang w:eastAsia="sr-Latn-RS"/>
              </w:rPr>
              <w:t>.</w:t>
            </w:r>
            <w:r w:rsidRPr="00DF5B82">
              <w:rPr>
                <w:rFonts w:eastAsia="Times New Roman" w:cstheme="minorHAnsi"/>
                <w:sz w:val="18"/>
                <w:szCs w:val="18"/>
                <w:lang w:eastAsia="sr-Latn-RS"/>
              </w:rPr>
              <w:t>990</w:t>
            </w:r>
            <w:r w:rsidR="006C3984" w:rsidRPr="00DF5B82">
              <w:rPr>
                <w:rFonts w:eastAsia="Times New Roman" w:cstheme="minorHAnsi"/>
                <w:sz w:val="18"/>
                <w:szCs w:val="18"/>
                <w:lang w:eastAsia="sr-Latn-RS"/>
              </w:rPr>
              <w:t>,</w:t>
            </w:r>
            <w:r w:rsidRPr="00DF5B82">
              <w:rPr>
                <w:rFonts w:eastAsia="Times New Roman" w:cstheme="minorHAnsi"/>
                <w:sz w:val="18"/>
                <w:szCs w:val="18"/>
                <w:lang w:eastAsia="sr-Latn-RS"/>
              </w:rPr>
              <w:t>38</w:t>
            </w:r>
          </w:p>
        </w:tc>
        <w:tc>
          <w:tcPr>
            <w:tcW w:w="1168" w:type="dxa"/>
            <w:tcBorders>
              <w:top w:val="nil"/>
              <w:left w:val="nil"/>
              <w:bottom w:val="single" w:sz="4" w:space="0" w:color="auto"/>
              <w:right w:val="single" w:sz="4" w:space="0" w:color="auto"/>
            </w:tcBorders>
            <w:shd w:val="clear" w:color="auto" w:fill="auto"/>
            <w:noWrap/>
            <w:vAlign w:val="center"/>
          </w:tcPr>
          <w:p w:rsidR="006C3984" w:rsidRPr="00DF5B82" w:rsidRDefault="006C3984" w:rsidP="00B03926">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eastAsia="sr-Latn-RS"/>
              </w:rPr>
              <w:t>9</w:t>
            </w:r>
            <w:r w:rsidR="00D141CB" w:rsidRPr="00DF5B82">
              <w:rPr>
                <w:rFonts w:eastAsia="Times New Roman" w:cstheme="minorHAnsi"/>
                <w:sz w:val="18"/>
                <w:szCs w:val="18"/>
                <w:lang w:eastAsia="sr-Latn-RS"/>
              </w:rPr>
              <w:t>8</w:t>
            </w:r>
            <w:r w:rsidRPr="00DF5B82">
              <w:rPr>
                <w:rFonts w:eastAsia="Times New Roman" w:cstheme="minorHAnsi"/>
                <w:sz w:val="18"/>
                <w:szCs w:val="18"/>
                <w:lang w:eastAsia="sr-Latn-RS"/>
              </w:rPr>
              <w:t>,</w:t>
            </w:r>
            <w:r w:rsidR="00D141CB" w:rsidRPr="00DF5B82">
              <w:rPr>
                <w:rFonts w:eastAsia="Times New Roman" w:cstheme="minorHAnsi"/>
                <w:sz w:val="18"/>
                <w:szCs w:val="18"/>
                <w:lang w:eastAsia="sr-Latn-RS"/>
              </w:rPr>
              <w:t>85</w:t>
            </w:r>
          </w:p>
        </w:tc>
      </w:tr>
      <w:tr w:rsidR="00DF5B82" w:rsidRPr="00DF5B82" w:rsidTr="00BC55FD">
        <w:trPr>
          <w:trHeight w:val="405"/>
        </w:trPr>
        <w:tc>
          <w:tcPr>
            <w:tcW w:w="2267" w:type="dxa"/>
            <w:tcBorders>
              <w:top w:val="nil"/>
              <w:left w:val="single" w:sz="4" w:space="0" w:color="auto"/>
              <w:bottom w:val="single" w:sz="4" w:space="0" w:color="auto"/>
              <w:right w:val="single" w:sz="4" w:space="0" w:color="auto"/>
            </w:tcBorders>
            <w:shd w:val="clear" w:color="auto" w:fill="auto"/>
            <w:noWrap/>
            <w:vAlign w:val="center"/>
            <w:hideMark/>
          </w:tcPr>
          <w:p w:rsidR="006C3984" w:rsidRPr="00DF5B82" w:rsidRDefault="006C3984" w:rsidP="00BC55F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Одговорно лице:</w:t>
            </w:r>
          </w:p>
        </w:tc>
        <w:tc>
          <w:tcPr>
            <w:tcW w:w="847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C3984" w:rsidRPr="00DF5B82" w:rsidRDefault="006C3984" w:rsidP="00BC55F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ПОКРАЈИНСКИ СЕКРЕТАР</w:t>
            </w:r>
            <w:r w:rsidRPr="00DF5B82">
              <w:rPr>
                <w:rFonts w:eastAsia="Times New Roman" w:cstheme="minorHAnsi"/>
                <w:sz w:val="18"/>
                <w:szCs w:val="18"/>
                <w:lang w:eastAsia="sr-Latn-RS"/>
              </w:rPr>
              <w:tab/>
            </w:r>
            <w:r w:rsidRPr="00DF5B82">
              <w:rPr>
                <w:rFonts w:eastAsia="Times New Roman" w:cstheme="minorHAnsi"/>
                <w:sz w:val="18"/>
                <w:szCs w:val="18"/>
                <w:lang w:eastAsia="sr-Latn-RS"/>
              </w:rPr>
              <w:tab/>
            </w:r>
            <w:r w:rsidRPr="00DF5B82">
              <w:rPr>
                <w:rFonts w:eastAsia="Times New Roman" w:cstheme="minorHAnsi"/>
                <w:sz w:val="18"/>
                <w:szCs w:val="18"/>
                <w:lang w:eastAsia="sr-Latn-RS"/>
              </w:rPr>
              <w:tab/>
            </w:r>
            <w:r w:rsidRPr="00DF5B82">
              <w:rPr>
                <w:rFonts w:eastAsia="Times New Roman" w:cstheme="minorHAnsi"/>
                <w:sz w:val="18"/>
                <w:szCs w:val="18"/>
                <w:lang w:eastAsia="sr-Latn-RS"/>
              </w:rPr>
              <w:tab/>
            </w:r>
            <w:r w:rsidRPr="00DF5B82">
              <w:rPr>
                <w:rFonts w:eastAsia="Times New Roman" w:cstheme="minorHAnsi"/>
                <w:sz w:val="18"/>
                <w:szCs w:val="18"/>
                <w:lang w:eastAsia="sr-Latn-RS"/>
              </w:rPr>
              <w:tab/>
            </w:r>
            <w:r w:rsidRPr="00DF5B82">
              <w:rPr>
                <w:rFonts w:eastAsia="Times New Roman" w:cstheme="minorHAnsi"/>
                <w:sz w:val="18"/>
                <w:szCs w:val="18"/>
                <w:lang w:eastAsia="sr-Latn-RS"/>
              </w:rPr>
              <w:tab/>
            </w:r>
            <w:r w:rsidRPr="00DF5B82">
              <w:rPr>
                <w:rFonts w:eastAsia="Times New Roman" w:cstheme="minorHAnsi"/>
                <w:sz w:val="18"/>
                <w:szCs w:val="18"/>
                <w:lang w:eastAsia="sr-Latn-RS"/>
              </w:rPr>
              <w:tab/>
            </w:r>
            <w:r w:rsidRPr="00DF5B82">
              <w:rPr>
                <w:rFonts w:eastAsia="Times New Roman" w:cstheme="minorHAnsi"/>
                <w:sz w:val="18"/>
                <w:szCs w:val="18"/>
                <w:lang w:eastAsia="sr-Latn-RS"/>
              </w:rPr>
              <w:tab/>
            </w:r>
          </w:p>
        </w:tc>
      </w:tr>
      <w:tr w:rsidR="00DF5B82" w:rsidRPr="00DF5B82" w:rsidTr="00BC55FD">
        <w:trPr>
          <w:trHeight w:val="405"/>
        </w:trPr>
        <w:tc>
          <w:tcPr>
            <w:tcW w:w="2267" w:type="dxa"/>
            <w:tcBorders>
              <w:top w:val="nil"/>
              <w:left w:val="single" w:sz="4" w:space="0" w:color="auto"/>
              <w:bottom w:val="single" w:sz="4" w:space="0" w:color="auto"/>
              <w:right w:val="single" w:sz="4" w:space="0" w:color="auto"/>
            </w:tcBorders>
            <w:shd w:val="clear" w:color="auto" w:fill="auto"/>
            <w:noWrap/>
            <w:vAlign w:val="center"/>
            <w:hideMark/>
          </w:tcPr>
          <w:p w:rsidR="006C3984" w:rsidRPr="00DF5B82" w:rsidRDefault="006C3984" w:rsidP="00BC55F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Време трајања пројекта:</w:t>
            </w:r>
          </w:p>
        </w:tc>
        <w:tc>
          <w:tcPr>
            <w:tcW w:w="847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C3984" w:rsidRPr="00DF5B82" w:rsidRDefault="006C3984" w:rsidP="00BC55FD">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0064499F" w:rsidRPr="00DF5B82">
              <w:rPr>
                <w:rFonts w:eastAsia="Times New Roman" w:cstheme="minorHAnsi"/>
                <w:sz w:val="18"/>
                <w:szCs w:val="18"/>
                <w:lang w:val="sr-Cyrl-RS" w:eastAsia="sr-Latn-RS"/>
              </w:rPr>
              <w:t>2020</w:t>
            </w:r>
          </w:p>
        </w:tc>
      </w:tr>
      <w:tr w:rsidR="00DF5B82" w:rsidRPr="00DF5B82" w:rsidTr="00BC55FD">
        <w:trPr>
          <w:trHeight w:val="1014"/>
        </w:trPr>
        <w:tc>
          <w:tcPr>
            <w:tcW w:w="2267" w:type="dxa"/>
            <w:tcBorders>
              <w:top w:val="nil"/>
              <w:left w:val="single" w:sz="4" w:space="0" w:color="auto"/>
              <w:bottom w:val="single" w:sz="4" w:space="0" w:color="auto"/>
              <w:right w:val="single" w:sz="4" w:space="0" w:color="auto"/>
            </w:tcBorders>
            <w:shd w:val="clear" w:color="auto" w:fill="auto"/>
            <w:hideMark/>
          </w:tcPr>
          <w:p w:rsidR="006C3984" w:rsidRPr="00DF5B82" w:rsidRDefault="006C3984" w:rsidP="00BC55FD">
            <w:pPr>
              <w:spacing w:after="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 xml:space="preserve">Опис: </w:t>
            </w:r>
          </w:p>
        </w:tc>
        <w:tc>
          <w:tcPr>
            <w:tcW w:w="8473" w:type="dxa"/>
            <w:gridSpan w:val="4"/>
            <w:tcBorders>
              <w:top w:val="single" w:sz="4" w:space="0" w:color="auto"/>
              <w:left w:val="nil"/>
              <w:bottom w:val="single" w:sz="4" w:space="0" w:color="auto"/>
              <w:right w:val="single" w:sz="4" w:space="0" w:color="000000"/>
            </w:tcBorders>
            <w:shd w:val="clear" w:color="auto" w:fill="auto"/>
          </w:tcPr>
          <w:p w:rsidR="006C3984" w:rsidRPr="00DF5B82" w:rsidRDefault="006C3984" w:rsidP="00B92771">
            <w:pPr>
              <w:jc w:val="both"/>
              <w:rPr>
                <w:rFonts w:eastAsia="Times New Roman" w:cstheme="minorHAnsi"/>
                <w:iCs/>
                <w:sz w:val="18"/>
                <w:szCs w:val="18"/>
                <w:lang w:eastAsia="sr-Latn-RS"/>
              </w:rPr>
            </w:pPr>
            <w:r w:rsidRPr="00DF5B82">
              <w:rPr>
                <w:rFonts w:cstheme="minorHAnsi"/>
                <w:sz w:val="18"/>
                <w:szCs w:val="18"/>
              </w:rPr>
              <w:t xml:space="preserve">Подршка грађанима у остваривању права на социјалну заштиту и  породично правну заштиту, финансијска подршка за спровођење Програма унапређења социјалне заштите у АПВ, финансијска  подршка удружењима грађана за програме у области  социјалне заштите и заштите лица са инвалидитетом, финансијска подршка решавању питања избеглих, расељених и прогнаних лица, финансијска подршка за реализацију јавних овлашћења и програмских активности Црвеног крста Војводине, финансирање рада индиректних корисника Покрајинског завода за социјалну заштиту и </w:t>
            </w:r>
            <w:r w:rsidR="00B92771" w:rsidRPr="00DF5B82">
              <w:rPr>
                <w:rFonts w:cstheme="minorHAnsi"/>
                <w:sz w:val="18"/>
                <w:szCs w:val="18"/>
                <w:lang w:val="sr-Cyrl-RS"/>
              </w:rPr>
              <w:t>ц</w:t>
            </w:r>
            <w:r w:rsidRPr="00DF5B82">
              <w:rPr>
                <w:rFonts w:cstheme="minorHAnsi"/>
                <w:sz w:val="18"/>
                <w:szCs w:val="18"/>
              </w:rPr>
              <w:t>ент</w:t>
            </w:r>
            <w:r w:rsidR="00B92771" w:rsidRPr="00DF5B82">
              <w:rPr>
                <w:rFonts w:cstheme="minorHAnsi"/>
                <w:sz w:val="18"/>
                <w:szCs w:val="18"/>
                <w:lang w:val="sr-Cyrl-RS"/>
              </w:rPr>
              <w:t>а</w:t>
            </w:r>
            <w:r w:rsidRPr="00DF5B82">
              <w:rPr>
                <w:rFonts w:cstheme="minorHAnsi"/>
                <w:sz w:val="18"/>
                <w:szCs w:val="18"/>
              </w:rPr>
              <w:t xml:space="preserve">ра за породични смештај и усвојење </w:t>
            </w:r>
          </w:p>
        </w:tc>
      </w:tr>
      <w:tr w:rsidR="00DF5B82" w:rsidRPr="00DF5B82" w:rsidTr="00BC55FD">
        <w:trPr>
          <w:trHeight w:val="1681"/>
        </w:trPr>
        <w:tc>
          <w:tcPr>
            <w:tcW w:w="2267" w:type="dxa"/>
            <w:tcBorders>
              <w:top w:val="nil"/>
              <w:left w:val="single" w:sz="4" w:space="0" w:color="auto"/>
              <w:bottom w:val="single" w:sz="4" w:space="0" w:color="auto"/>
              <w:right w:val="single" w:sz="4" w:space="0" w:color="auto"/>
            </w:tcBorders>
            <w:shd w:val="clear" w:color="auto" w:fill="auto"/>
            <w:hideMark/>
          </w:tcPr>
          <w:p w:rsidR="006C3984" w:rsidRPr="00DF5B82" w:rsidRDefault="006C3984" w:rsidP="00BC55FD">
            <w:pPr>
              <w:spacing w:after="0" w:line="240" w:lineRule="auto"/>
              <w:rPr>
                <w:rFonts w:eastAsia="Times New Roman" w:cstheme="minorHAnsi"/>
                <w:i/>
                <w:iCs/>
                <w:sz w:val="18"/>
                <w:szCs w:val="18"/>
                <w:lang w:val="sr-Cyrl-RS" w:eastAsia="sr-Latn-RS"/>
              </w:rPr>
            </w:pPr>
            <w:r w:rsidRPr="00DF5B82">
              <w:rPr>
                <w:rFonts w:eastAsia="Times New Roman" w:cstheme="minorHAnsi"/>
                <w:i/>
                <w:iCs/>
                <w:sz w:val="18"/>
                <w:szCs w:val="18"/>
                <w:lang w:val="sr-Cyrl-RS" w:eastAsia="sr-Latn-RS"/>
              </w:rPr>
              <w:t>Учинак Програма</w:t>
            </w:r>
          </w:p>
          <w:p w:rsidR="006C3984" w:rsidRPr="00DF5B82" w:rsidRDefault="006C3984" w:rsidP="00BC55FD">
            <w:pPr>
              <w:spacing w:after="0" w:line="240" w:lineRule="auto"/>
              <w:rPr>
                <w:rFonts w:eastAsia="Times New Roman" w:cstheme="minorHAnsi"/>
                <w:i/>
                <w:iCs/>
                <w:sz w:val="18"/>
                <w:szCs w:val="18"/>
                <w:lang w:val="sr-Cyrl-RS" w:eastAsia="sr-Latn-RS"/>
              </w:rPr>
            </w:pPr>
          </w:p>
        </w:tc>
        <w:tc>
          <w:tcPr>
            <w:tcW w:w="8473" w:type="dxa"/>
            <w:gridSpan w:val="4"/>
            <w:tcBorders>
              <w:top w:val="single" w:sz="4" w:space="0" w:color="auto"/>
              <w:left w:val="nil"/>
              <w:bottom w:val="single" w:sz="4" w:space="0" w:color="auto"/>
              <w:right w:val="single" w:sz="4" w:space="0" w:color="000000"/>
            </w:tcBorders>
            <w:shd w:val="clear" w:color="auto" w:fill="auto"/>
            <w:noWrap/>
          </w:tcPr>
          <w:p w:rsidR="006C3984" w:rsidRPr="00DF5B82" w:rsidRDefault="006C3984" w:rsidP="00BC55FD">
            <w:pPr>
              <w:spacing w:after="0" w:line="240" w:lineRule="auto"/>
              <w:jc w:val="both"/>
              <w:rPr>
                <w:rFonts w:eastAsia="Times New Roman" w:cstheme="minorHAnsi"/>
                <w:i/>
                <w:iCs/>
                <w:sz w:val="18"/>
                <w:szCs w:val="18"/>
                <w:lang w:val="sr-Cyrl-RS" w:eastAsia="sr-Latn-RS"/>
              </w:rPr>
            </w:pPr>
            <w:r w:rsidRPr="00DF5B82">
              <w:rPr>
                <w:rFonts w:eastAsia="Times New Roman" w:cstheme="minorHAnsi"/>
                <w:i/>
                <w:iCs/>
                <w:sz w:val="18"/>
                <w:szCs w:val="18"/>
                <w:lang w:eastAsia="sr-Latn-RS"/>
              </w:rPr>
              <w:t xml:space="preserve">У односу на планиране циљеве и индикаторе утврђено је да су за посматрани период остварене вредности у складу са планираним. </w:t>
            </w:r>
            <w:r w:rsidRPr="00DF5B82">
              <w:rPr>
                <w:rFonts w:eastAsia="Times New Roman" w:cstheme="minorHAnsi"/>
                <w:i/>
                <w:iCs/>
                <w:sz w:val="18"/>
                <w:szCs w:val="18"/>
                <w:lang w:val="sr-Cyrl-RS" w:eastAsia="sr-Latn-RS"/>
              </w:rPr>
              <w:t xml:space="preserve">Реализовани </w:t>
            </w:r>
            <w:r w:rsidRPr="00DF5B82">
              <w:rPr>
                <w:rFonts w:eastAsia="Times New Roman" w:cstheme="minorHAnsi"/>
                <w:i/>
                <w:iCs/>
                <w:sz w:val="18"/>
                <w:szCs w:val="18"/>
                <w:lang w:eastAsia="sr-Latn-RS"/>
              </w:rPr>
              <w:t xml:space="preserve"> пројекти  у складу су са постављеним циљевима, циљним групама ка којима су били усмерени, предвиђеним активностима и планираним буџетима</w:t>
            </w:r>
            <w:r w:rsidRPr="00DF5B82">
              <w:rPr>
                <w:rFonts w:eastAsia="Times New Roman" w:cstheme="minorHAnsi"/>
                <w:i/>
                <w:iCs/>
                <w:sz w:val="18"/>
                <w:szCs w:val="18"/>
                <w:lang w:val="sr-Cyrl-RS" w:eastAsia="sr-Latn-RS"/>
              </w:rPr>
              <w:t>,  а планирани задаци по питању стручног и инспекцијских надзора реализовани изнад планираних показатеља</w:t>
            </w:r>
            <w:r w:rsidR="00B03926" w:rsidRPr="00DF5B82">
              <w:rPr>
                <w:rFonts w:eastAsia="Times New Roman" w:cstheme="minorHAnsi"/>
                <w:i/>
                <w:iCs/>
                <w:sz w:val="18"/>
                <w:szCs w:val="18"/>
                <w:lang w:val="sr-Cyrl-RS" w:eastAsia="sr-Latn-RS"/>
              </w:rPr>
              <w:t xml:space="preserve">. </w:t>
            </w:r>
          </w:p>
          <w:p w:rsidR="00BC49FD" w:rsidRPr="00DF5B82" w:rsidRDefault="006C3984" w:rsidP="00B03926">
            <w:pPr>
              <w:spacing w:after="0" w:line="240" w:lineRule="auto"/>
              <w:jc w:val="both"/>
              <w:rPr>
                <w:rFonts w:eastAsia="Times New Roman" w:cstheme="minorHAnsi"/>
                <w:i/>
                <w:iCs/>
                <w:sz w:val="18"/>
                <w:szCs w:val="18"/>
                <w:lang w:val="sr-Cyrl-RS" w:eastAsia="sr-Latn-RS"/>
              </w:rPr>
            </w:pPr>
            <w:r w:rsidRPr="00DF5B82">
              <w:rPr>
                <w:rFonts w:eastAsia="Times New Roman" w:cstheme="minorHAnsi"/>
                <w:i/>
                <w:iCs/>
                <w:sz w:val="18"/>
                <w:szCs w:val="18"/>
                <w:lang w:val="sr-Cyrl-RS" w:eastAsia="sr-Latn-RS"/>
              </w:rPr>
              <w:t>У  односу на родну компоненту планираног буџета за социјалну заштиту  и постављене циљеве</w:t>
            </w:r>
            <w:r w:rsidR="00B03926" w:rsidRPr="00DF5B82">
              <w:rPr>
                <w:rFonts w:eastAsia="Times New Roman" w:cstheme="minorHAnsi"/>
                <w:i/>
                <w:iCs/>
                <w:sz w:val="18"/>
                <w:szCs w:val="18"/>
                <w:lang w:val="sr-Cyrl-RS" w:eastAsia="sr-Latn-RS"/>
              </w:rPr>
              <w:t xml:space="preserve"> може се рећи да су , у највећем броју у складу са планираним. Поједина одступања или чак неизвршења појединих индикатора односе на Црвени крст Војводине који је своје активности морао да прилагоди епидемиолошкој ситуацији у земљи и преорјентишу своје активности у складу са тим. </w:t>
            </w:r>
            <w:r w:rsidRPr="00DF5B82">
              <w:rPr>
                <w:rFonts w:eastAsia="Times New Roman" w:cstheme="minorHAnsi"/>
                <w:i/>
                <w:iCs/>
                <w:sz w:val="18"/>
                <w:szCs w:val="18"/>
                <w:lang w:val="sr-Cyrl-RS" w:eastAsia="sr-Latn-RS"/>
              </w:rPr>
              <w:t xml:space="preserve"> </w:t>
            </w:r>
          </w:p>
        </w:tc>
      </w:tr>
      <w:tr w:rsidR="00DF5B82" w:rsidRPr="00DF5B82" w:rsidTr="00BC55FD">
        <w:trPr>
          <w:trHeight w:val="257"/>
        </w:trPr>
        <w:tc>
          <w:tcPr>
            <w:tcW w:w="2267" w:type="dxa"/>
            <w:tcBorders>
              <w:top w:val="nil"/>
              <w:left w:val="single" w:sz="4" w:space="0" w:color="auto"/>
              <w:bottom w:val="single" w:sz="4" w:space="0" w:color="auto"/>
              <w:right w:val="single" w:sz="4" w:space="0" w:color="auto"/>
            </w:tcBorders>
            <w:shd w:val="clear" w:color="000000" w:fill="B7DEE8"/>
            <w:noWrap/>
            <w:vAlign w:val="bottom"/>
            <w:hideMark/>
          </w:tcPr>
          <w:p w:rsidR="006C3984" w:rsidRPr="00DF5B82" w:rsidRDefault="006C3984" w:rsidP="00BC55FD">
            <w:pPr>
              <w:spacing w:after="0" w:line="240" w:lineRule="auto"/>
              <w:rPr>
                <w:rFonts w:eastAsia="Times New Roman" w:cstheme="minorHAnsi"/>
                <w:b/>
                <w:bCs/>
                <w:sz w:val="18"/>
                <w:szCs w:val="18"/>
                <w:lang w:eastAsia="sr-Latn-RS"/>
              </w:rPr>
            </w:pPr>
            <w:r w:rsidRPr="00DF5B82">
              <w:rPr>
                <w:rFonts w:eastAsia="Times New Roman" w:cstheme="minorHAnsi"/>
                <w:b/>
                <w:bCs/>
                <w:sz w:val="18"/>
                <w:szCs w:val="18"/>
                <w:lang w:eastAsia="sr-Latn-RS"/>
              </w:rPr>
              <w:t>Циљ 1:</w:t>
            </w:r>
          </w:p>
        </w:tc>
        <w:tc>
          <w:tcPr>
            <w:tcW w:w="8473" w:type="dxa"/>
            <w:gridSpan w:val="4"/>
            <w:tcBorders>
              <w:top w:val="single" w:sz="4" w:space="0" w:color="auto"/>
              <w:left w:val="nil"/>
              <w:bottom w:val="single" w:sz="4" w:space="0" w:color="auto"/>
              <w:right w:val="single" w:sz="4" w:space="0" w:color="000000"/>
            </w:tcBorders>
            <w:shd w:val="clear" w:color="000000" w:fill="B7DEE8"/>
            <w:noWrap/>
            <w:vAlign w:val="bottom"/>
            <w:hideMark/>
          </w:tcPr>
          <w:p w:rsidR="006C3984" w:rsidRPr="00DF5B82" w:rsidRDefault="006C3984" w:rsidP="00BC55FD">
            <w:pPr>
              <w:spacing w:after="0" w:line="240" w:lineRule="auto"/>
              <w:rPr>
                <w:rFonts w:eastAsia="Times New Roman" w:cstheme="minorHAnsi"/>
                <w:b/>
                <w:bCs/>
                <w:sz w:val="18"/>
                <w:szCs w:val="18"/>
                <w:lang w:eastAsia="sr-Latn-RS"/>
              </w:rPr>
            </w:pPr>
            <w:r w:rsidRPr="00DF5B82">
              <w:rPr>
                <w:rFonts w:eastAsia="Times New Roman" w:cstheme="minorHAnsi"/>
                <w:b/>
                <w:bCs/>
                <w:sz w:val="18"/>
                <w:szCs w:val="18"/>
                <w:lang w:eastAsia="sr-Latn-RS"/>
              </w:rPr>
              <w:t> </w:t>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t>Развој мреже услуга социјалне заштите</w:t>
            </w:r>
            <w:r w:rsidRPr="00DF5B82">
              <w:rPr>
                <w:rFonts w:eastAsia="Times New Roman" w:cstheme="minorHAnsi"/>
                <w:b/>
                <w:bCs/>
                <w:sz w:val="18"/>
                <w:szCs w:val="18"/>
                <w:lang w:eastAsia="sr-Latn-RS"/>
              </w:rPr>
              <w:tab/>
            </w:r>
          </w:p>
        </w:tc>
      </w:tr>
      <w:tr w:rsidR="00DF5B82" w:rsidRPr="00DF5B82" w:rsidTr="00BC55FD">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6C3984" w:rsidRPr="00DF5B82" w:rsidRDefault="006C3984" w:rsidP="00BC55FD">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 xml:space="preserve">Индикатор 1.1  </w:t>
            </w:r>
          </w:p>
        </w:tc>
        <w:tc>
          <w:tcPr>
            <w:tcW w:w="4593" w:type="dxa"/>
            <w:vMerge w:val="restart"/>
            <w:tcBorders>
              <w:top w:val="nil"/>
              <w:left w:val="single" w:sz="4" w:space="0" w:color="auto"/>
              <w:bottom w:val="single" w:sz="4" w:space="0" w:color="000000"/>
              <w:right w:val="single" w:sz="4" w:space="0" w:color="auto"/>
            </w:tcBorders>
            <w:shd w:val="clear" w:color="000000" w:fill="DAEEF3"/>
            <w:vAlign w:val="center"/>
            <w:hideMark/>
          </w:tcPr>
          <w:p w:rsidR="006C3984" w:rsidRPr="00DF5B82" w:rsidRDefault="006C3984" w:rsidP="00BC55FD">
            <w:pPr>
              <w:rPr>
                <w:rFonts w:cstheme="minorHAnsi"/>
                <w:sz w:val="18"/>
                <w:szCs w:val="18"/>
              </w:rPr>
            </w:pPr>
            <w:r w:rsidRPr="00DF5B82">
              <w:rPr>
                <w:rFonts w:cstheme="minorHAnsi"/>
                <w:sz w:val="18"/>
                <w:szCs w:val="18"/>
              </w:rPr>
              <w:t>Број  пружалаца услуга (установа социјалне заштите и удружења грађана) у области социјалне заштите и заштите лица са инвалидитетом  за које  се обезбеђује финансијска подршка Секретаријата са циљем  решавања социјалних потреба грађана у локалним срединама</w:t>
            </w:r>
          </w:p>
        </w:tc>
        <w:tc>
          <w:tcPr>
            <w:tcW w:w="1356" w:type="dxa"/>
            <w:tcBorders>
              <w:top w:val="nil"/>
              <w:left w:val="nil"/>
              <w:bottom w:val="single" w:sz="4" w:space="0" w:color="auto"/>
              <w:right w:val="single" w:sz="4" w:space="0" w:color="auto"/>
            </w:tcBorders>
            <w:shd w:val="clear" w:color="000000" w:fill="DAEEF3"/>
            <w:vAlign w:val="center"/>
            <w:hideMark/>
          </w:tcPr>
          <w:p w:rsidR="006C3984" w:rsidRPr="00DF5B82" w:rsidRDefault="006C3984" w:rsidP="00BC55FD">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Базна</w:t>
            </w:r>
            <w:r w:rsidRPr="00DF5B82">
              <w:rPr>
                <w:rFonts w:eastAsia="Times New Roman" w:cstheme="minorHAnsi"/>
                <w:sz w:val="18"/>
                <w:szCs w:val="18"/>
                <w:lang w:eastAsia="sr-Latn-RS"/>
              </w:rPr>
              <w:br/>
              <w:t>вредност</w:t>
            </w:r>
          </w:p>
        </w:tc>
        <w:tc>
          <w:tcPr>
            <w:tcW w:w="1356" w:type="dxa"/>
            <w:tcBorders>
              <w:top w:val="nil"/>
              <w:left w:val="nil"/>
              <w:bottom w:val="single" w:sz="4" w:space="0" w:color="auto"/>
              <w:right w:val="single" w:sz="4" w:space="0" w:color="auto"/>
            </w:tcBorders>
            <w:shd w:val="clear" w:color="000000" w:fill="DAEEF3"/>
            <w:vAlign w:val="center"/>
            <w:hideMark/>
          </w:tcPr>
          <w:p w:rsidR="006C3984" w:rsidRPr="00DF5B82" w:rsidRDefault="006C3984" w:rsidP="00BC55FD">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eastAsia="sr-Latn-RS"/>
              </w:rPr>
              <w:t>Циљна</w:t>
            </w:r>
            <w:r w:rsidRPr="00DF5B82">
              <w:rPr>
                <w:rFonts w:eastAsia="Times New Roman" w:cstheme="minorHAnsi"/>
                <w:sz w:val="18"/>
                <w:szCs w:val="18"/>
                <w:lang w:eastAsia="sr-Latn-RS"/>
              </w:rPr>
              <w:br/>
              <w:t xml:space="preserve">вредност у </w:t>
            </w:r>
            <w:r w:rsidR="0064499F" w:rsidRPr="00DF5B82">
              <w:rPr>
                <w:rFonts w:eastAsia="Times New Roman" w:cstheme="minorHAnsi"/>
                <w:sz w:val="18"/>
                <w:szCs w:val="18"/>
                <w:lang w:eastAsia="sr-Latn-RS"/>
              </w:rPr>
              <w:t>2020</w:t>
            </w:r>
            <w:r w:rsidRPr="00DF5B82">
              <w:rPr>
                <w:rFonts w:eastAsia="Times New Roman" w:cstheme="minorHAnsi"/>
                <w:sz w:val="18"/>
                <w:szCs w:val="18"/>
                <w:lang w:eastAsia="sr-Latn-RS"/>
              </w:rPr>
              <w:t>.</w:t>
            </w:r>
            <w:r w:rsidRPr="00DF5B82">
              <w:rPr>
                <w:rFonts w:eastAsia="Times New Roman" w:cstheme="minorHAnsi"/>
                <w:sz w:val="18"/>
                <w:szCs w:val="18"/>
                <w:lang w:val="sr-Cyrl-RS" w:eastAsia="sr-Latn-RS"/>
              </w:rPr>
              <w:t xml:space="preserve"> године</w:t>
            </w:r>
          </w:p>
        </w:tc>
        <w:tc>
          <w:tcPr>
            <w:tcW w:w="1168" w:type="dxa"/>
            <w:tcBorders>
              <w:top w:val="nil"/>
              <w:left w:val="nil"/>
              <w:bottom w:val="single" w:sz="4" w:space="0" w:color="auto"/>
              <w:right w:val="single" w:sz="4" w:space="0" w:color="auto"/>
            </w:tcBorders>
            <w:shd w:val="clear" w:color="000000" w:fill="DAEEF3"/>
            <w:vAlign w:val="center"/>
            <w:hideMark/>
          </w:tcPr>
          <w:p w:rsidR="006C3984" w:rsidRPr="00DF5B82" w:rsidRDefault="006C3984" w:rsidP="00BC55FD">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eastAsia="sr-Latn-RS"/>
              </w:rPr>
              <w:t xml:space="preserve">Остварена </w:t>
            </w:r>
            <w:r w:rsidRPr="00DF5B82">
              <w:rPr>
                <w:rFonts w:eastAsia="Times New Roman" w:cstheme="minorHAnsi"/>
                <w:sz w:val="18"/>
                <w:szCs w:val="18"/>
                <w:lang w:eastAsia="sr-Latn-RS"/>
              </w:rPr>
              <w:br/>
              <w:t xml:space="preserve">вредност </w:t>
            </w:r>
            <w:r w:rsidRPr="00DF5B82">
              <w:rPr>
                <w:rFonts w:eastAsia="Times New Roman" w:cstheme="minorHAnsi"/>
                <w:sz w:val="18"/>
                <w:szCs w:val="18"/>
                <w:lang w:eastAsia="sr-Latn-RS"/>
              </w:rPr>
              <w:br/>
            </w:r>
            <w:r w:rsidR="0064499F" w:rsidRPr="00DF5B82">
              <w:rPr>
                <w:rFonts w:eastAsia="Times New Roman" w:cstheme="minorHAnsi"/>
                <w:sz w:val="18"/>
                <w:szCs w:val="18"/>
                <w:lang w:eastAsia="sr-Latn-RS"/>
              </w:rPr>
              <w:t>2020</w:t>
            </w:r>
            <w:r w:rsidRPr="00DF5B82">
              <w:rPr>
                <w:rFonts w:eastAsia="Times New Roman" w:cstheme="minorHAnsi"/>
                <w:sz w:val="18"/>
                <w:szCs w:val="18"/>
                <w:lang w:eastAsia="sr-Latn-RS"/>
              </w:rPr>
              <w:t>.</w:t>
            </w:r>
            <w:r w:rsidRPr="00DF5B82">
              <w:rPr>
                <w:rFonts w:eastAsia="Times New Roman" w:cstheme="minorHAnsi"/>
                <w:sz w:val="18"/>
                <w:szCs w:val="18"/>
                <w:lang w:val="sr-Cyrl-RS" w:eastAsia="sr-Latn-RS"/>
              </w:rPr>
              <w:t>године</w:t>
            </w:r>
          </w:p>
        </w:tc>
      </w:tr>
      <w:tr w:rsidR="00DF5B82" w:rsidRPr="00DF5B82" w:rsidTr="00BC55FD">
        <w:trPr>
          <w:trHeight w:val="257"/>
        </w:trPr>
        <w:tc>
          <w:tcPr>
            <w:tcW w:w="2267" w:type="dxa"/>
            <w:vMerge/>
            <w:tcBorders>
              <w:top w:val="nil"/>
              <w:left w:val="single" w:sz="4" w:space="0" w:color="auto"/>
              <w:bottom w:val="single" w:sz="4" w:space="0" w:color="000000"/>
              <w:right w:val="single" w:sz="4" w:space="0" w:color="auto"/>
            </w:tcBorders>
            <w:vAlign w:val="center"/>
            <w:hideMark/>
          </w:tcPr>
          <w:p w:rsidR="006C3984" w:rsidRPr="00DF5B82" w:rsidRDefault="006C3984" w:rsidP="00BC55FD">
            <w:pPr>
              <w:spacing w:after="0" w:line="240" w:lineRule="auto"/>
              <w:rPr>
                <w:rFonts w:eastAsia="Times New Roman" w:cstheme="minorHAnsi"/>
                <w:b/>
                <w:bCs/>
                <w:i/>
                <w:iCs/>
                <w:sz w:val="18"/>
                <w:szCs w:val="18"/>
                <w:lang w:eastAsia="sr-Latn-RS"/>
              </w:rPr>
            </w:pPr>
          </w:p>
        </w:tc>
        <w:tc>
          <w:tcPr>
            <w:tcW w:w="4593" w:type="dxa"/>
            <w:vMerge/>
            <w:tcBorders>
              <w:top w:val="nil"/>
              <w:left w:val="single" w:sz="4" w:space="0" w:color="auto"/>
              <w:bottom w:val="single" w:sz="4" w:space="0" w:color="000000"/>
              <w:right w:val="single" w:sz="4" w:space="0" w:color="auto"/>
            </w:tcBorders>
            <w:vAlign w:val="center"/>
            <w:hideMark/>
          </w:tcPr>
          <w:p w:rsidR="006C3984" w:rsidRPr="00DF5B82" w:rsidRDefault="006C3984" w:rsidP="00BC55FD">
            <w:pPr>
              <w:spacing w:after="0" w:line="240" w:lineRule="auto"/>
              <w:rPr>
                <w:rFonts w:eastAsia="Times New Roman" w:cstheme="minorHAnsi"/>
                <w:b/>
                <w:bCs/>
                <w:i/>
                <w:iCs/>
                <w:sz w:val="18"/>
                <w:szCs w:val="18"/>
                <w:lang w:eastAsia="sr-Latn-RS"/>
              </w:rPr>
            </w:pPr>
          </w:p>
        </w:tc>
        <w:tc>
          <w:tcPr>
            <w:tcW w:w="1356" w:type="dxa"/>
            <w:tcBorders>
              <w:top w:val="nil"/>
              <w:left w:val="nil"/>
              <w:bottom w:val="single" w:sz="4" w:space="0" w:color="auto"/>
              <w:right w:val="single" w:sz="4" w:space="0" w:color="auto"/>
            </w:tcBorders>
            <w:shd w:val="clear" w:color="000000" w:fill="DAEEF3"/>
            <w:vAlign w:val="bottom"/>
            <w:hideMark/>
          </w:tcPr>
          <w:p w:rsidR="006C3984" w:rsidRPr="00DF5B82" w:rsidRDefault="006960AF" w:rsidP="00BC55FD">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101</w:t>
            </w:r>
          </w:p>
        </w:tc>
        <w:tc>
          <w:tcPr>
            <w:tcW w:w="1356" w:type="dxa"/>
            <w:tcBorders>
              <w:top w:val="nil"/>
              <w:left w:val="nil"/>
              <w:bottom w:val="single" w:sz="4" w:space="0" w:color="auto"/>
              <w:right w:val="single" w:sz="4" w:space="0" w:color="auto"/>
            </w:tcBorders>
            <w:shd w:val="clear" w:color="000000" w:fill="DAEEF3"/>
            <w:vAlign w:val="bottom"/>
            <w:hideMark/>
          </w:tcPr>
          <w:p w:rsidR="006C3984" w:rsidRPr="00DF5B82" w:rsidRDefault="006C3984" w:rsidP="006960AF">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sr-Cyrl-RS" w:eastAsia="sr-Latn-RS"/>
              </w:rPr>
              <w:t>1</w:t>
            </w:r>
            <w:r w:rsidR="006960AF" w:rsidRPr="00DF5B82">
              <w:rPr>
                <w:rFonts w:eastAsia="Times New Roman" w:cstheme="minorHAnsi"/>
                <w:sz w:val="18"/>
                <w:szCs w:val="18"/>
                <w:lang w:val="sr-Cyrl-RS" w:eastAsia="sr-Latn-RS"/>
              </w:rPr>
              <w:t>1</w:t>
            </w:r>
            <w:r w:rsidRPr="00DF5B82">
              <w:rPr>
                <w:rFonts w:eastAsia="Times New Roman" w:cstheme="minorHAnsi"/>
                <w:sz w:val="18"/>
                <w:szCs w:val="18"/>
                <w:lang w:val="sr-Cyrl-RS" w:eastAsia="sr-Latn-RS"/>
              </w:rPr>
              <w:t>0</w:t>
            </w:r>
            <w:r w:rsidRPr="00DF5B82">
              <w:rPr>
                <w:rFonts w:eastAsia="Times New Roman" w:cstheme="minorHAnsi"/>
                <w:sz w:val="18"/>
                <w:szCs w:val="18"/>
                <w:lang w:eastAsia="sr-Latn-RS"/>
              </w:rPr>
              <w:t> </w:t>
            </w:r>
          </w:p>
        </w:tc>
        <w:tc>
          <w:tcPr>
            <w:tcW w:w="1168" w:type="dxa"/>
            <w:tcBorders>
              <w:top w:val="nil"/>
              <w:left w:val="nil"/>
              <w:bottom w:val="single" w:sz="4" w:space="0" w:color="auto"/>
              <w:right w:val="single" w:sz="4" w:space="0" w:color="auto"/>
            </w:tcBorders>
            <w:shd w:val="clear" w:color="000000" w:fill="DAEEF3"/>
            <w:vAlign w:val="bottom"/>
            <w:hideMark/>
          </w:tcPr>
          <w:p w:rsidR="006C3984" w:rsidRPr="00DF5B82" w:rsidRDefault="00FA7E16" w:rsidP="00B228E1">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sr-Cyrl-RS" w:eastAsia="sr-Latn-RS"/>
              </w:rPr>
              <w:t>1</w:t>
            </w:r>
            <w:r w:rsidR="00B228E1" w:rsidRPr="00DF5B82">
              <w:rPr>
                <w:rFonts w:eastAsia="Times New Roman" w:cstheme="minorHAnsi"/>
                <w:sz w:val="18"/>
                <w:szCs w:val="18"/>
                <w:lang w:val="sr-Cyrl-RS" w:eastAsia="sr-Latn-RS"/>
              </w:rPr>
              <w:t>21</w:t>
            </w:r>
            <w:r w:rsidR="006C3984" w:rsidRPr="00DF5B82">
              <w:rPr>
                <w:rFonts w:eastAsia="Times New Roman" w:cstheme="minorHAnsi"/>
                <w:sz w:val="18"/>
                <w:szCs w:val="18"/>
                <w:lang w:eastAsia="sr-Latn-RS"/>
              </w:rPr>
              <w:t> </w:t>
            </w:r>
          </w:p>
        </w:tc>
      </w:tr>
      <w:tr w:rsidR="00DF5B82" w:rsidRPr="00DF5B82" w:rsidTr="00BC55FD">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6C3984" w:rsidRPr="00DF5B82" w:rsidRDefault="006C3984" w:rsidP="00BC55F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 година:</w:t>
            </w:r>
          </w:p>
        </w:tc>
        <w:tc>
          <w:tcPr>
            <w:tcW w:w="8473" w:type="dxa"/>
            <w:gridSpan w:val="4"/>
            <w:tcBorders>
              <w:top w:val="single" w:sz="4" w:space="0" w:color="auto"/>
              <w:left w:val="nil"/>
              <w:bottom w:val="single" w:sz="4" w:space="0" w:color="auto"/>
              <w:right w:val="single" w:sz="4" w:space="0" w:color="000000"/>
            </w:tcBorders>
            <w:shd w:val="clear" w:color="auto" w:fill="auto"/>
            <w:hideMark/>
          </w:tcPr>
          <w:p w:rsidR="006C3984" w:rsidRPr="00DF5B82" w:rsidRDefault="006C3984" w:rsidP="006960AF">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201</w:t>
            </w:r>
            <w:r w:rsidR="006960AF" w:rsidRPr="00DF5B82">
              <w:rPr>
                <w:rFonts w:eastAsia="Times New Roman" w:cstheme="minorHAnsi"/>
                <w:sz w:val="18"/>
                <w:szCs w:val="18"/>
                <w:lang w:val="sr-Cyrl-RS" w:eastAsia="sr-Latn-RS"/>
              </w:rPr>
              <w:t>8</w:t>
            </w:r>
          </w:p>
        </w:tc>
      </w:tr>
      <w:tr w:rsidR="00DF5B82" w:rsidRPr="00DF5B82" w:rsidTr="00BC55FD">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6C3984" w:rsidRPr="00DF5B82" w:rsidRDefault="006C3984" w:rsidP="00BC55F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Јединица мере:</w:t>
            </w:r>
          </w:p>
        </w:tc>
        <w:tc>
          <w:tcPr>
            <w:tcW w:w="8473" w:type="dxa"/>
            <w:gridSpan w:val="4"/>
            <w:tcBorders>
              <w:top w:val="single" w:sz="4" w:space="0" w:color="auto"/>
              <w:left w:val="nil"/>
              <w:bottom w:val="single" w:sz="4" w:space="0" w:color="auto"/>
              <w:right w:val="single" w:sz="4" w:space="0" w:color="000000"/>
            </w:tcBorders>
            <w:shd w:val="clear" w:color="auto" w:fill="auto"/>
            <w:vAlign w:val="bottom"/>
            <w:hideMark/>
          </w:tcPr>
          <w:p w:rsidR="006C3984" w:rsidRPr="00DF5B82" w:rsidRDefault="006C3984" w:rsidP="00BC55FD">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број</w:t>
            </w:r>
          </w:p>
        </w:tc>
      </w:tr>
      <w:tr w:rsidR="00DF5B82" w:rsidRPr="00DF5B82" w:rsidTr="00BC55FD">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6C3984" w:rsidRPr="00DF5B82" w:rsidRDefault="006C3984" w:rsidP="00BC55F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tc>
        <w:tc>
          <w:tcPr>
            <w:tcW w:w="8473" w:type="dxa"/>
            <w:gridSpan w:val="4"/>
            <w:tcBorders>
              <w:top w:val="single" w:sz="4" w:space="0" w:color="auto"/>
              <w:left w:val="nil"/>
              <w:bottom w:val="single" w:sz="4" w:space="0" w:color="auto"/>
              <w:right w:val="single" w:sz="4" w:space="0" w:color="000000"/>
            </w:tcBorders>
            <w:shd w:val="clear" w:color="auto" w:fill="auto"/>
            <w:vAlign w:val="bottom"/>
            <w:hideMark/>
          </w:tcPr>
          <w:p w:rsidR="006C3984" w:rsidRPr="00DF5B82" w:rsidRDefault="006C3984" w:rsidP="00BC55F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Конкурсна документација</w:t>
            </w:r>
            <w:r w:rsidRPr="00DF5B82">
              <w:rPr>
                <w:rFonts w:eastAsia="Times New Roman" w:cstheme="minorHAnsi"/>
                <w:sz w:val="18"/>
                <w:szCs w:val="18"/>
                <w:lang w:eastAsia="sr-Latn-RS"/>
              </w:rPr>
              <w:tab/>
            </w:r>
          </w:p>
        </w:tc>
      </w:tr>
      <w:tr w:rsidR="00DF5B82" w:rsidRPr="00DF5B82" w:rsidTr="00BC55FD">
        <w:trPr>
          <w:trHeight w:val="665"/>
        </w:trPr>
        <w:tc>
          <w:tcPr>
            <w:tcW w:w="2267" w:type="dxa"/>
            <w:tcBorders>
              <w:top w:val="nil"/>
              <w:left w:val="single" w:sz="4" w:space="0" w:color="auto"/>
              <w:bottom w:val="single" w:sz="4" w:space="0" w:color="auto"/>
              <w:right w:val="single" w:sz="4" w:space="0" w:color="auto"/>
            </w:tcBorders>
            <w:shd w:val="clear" w:color="auto" w:fill="auto"/>
            <w:hideMark/>
          </w:tcPr>
          <w:p w:rsidR="006C3984" w:rsidRPr="00DF5B82" w:rsidRDefault="006C3984" w:rsidP="00BC55F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Коментар:</w:t>
            </w:r>
          </w:p>
        </w:tc>
        <w:tc>
          <w:tcPr>
            <w:tcW w:w="8473" w:type="dxa"/>
            <w:gridSpan w:val="4"/>
            <w:tcBorders>
              <w:top w:val="single" w:sz="4" w:space="0" w:color="auto"/>
              <w:left w:val="nil"/>
              <w:bottom w:val="single" w:sz="4" w:space="0" w:color="auto"/>
              <w:right w:val="single" w:sz="4" w:space="0" w:color="000000"/>
            </w:tcBorders>
            <w:shd w:val="clear" w:color="auto" w:fill="auto"/>
            <w:hideMark/>
          </w:tcPr>
          <w:p w:rsidR="006C3984" w:rsidRPr="00DF5B82" w:rsidRDefault="006C3984" w:rsidP="009A7A95">
            <w:pPr>
              <w:spacing w:after="0" w:line="240" w:lineRule="auto"/>
              <w:jc w:val="both"/>
              <w:rPr>
                <w:rFonts w:eastAsia="Times New Roman" w:cstheme="minorHAnsi"/>
                <w:sz w:val="18"/>
                <w:szCs w:val="18"/>
                <w:lang w:eastAsia="sr-Latn-RS"/>
              </w:rPr>
            </w:pPr>
            <w:r w:rsidRPr="00DF5B82">
              <w:rPr>
                <w:rFonts w:eastAsia="Times New Roman" w:cstheme="minorHAnsi"/>
                <w:sz w:val="18"/>
                <w:szCs w:val="18"/>
                <w:lang w:eastAsia="sr-Latn-RS"/>
              </w:rPr>
              <w:t>Секретаријат  расписује   јавн</w:t>
            </w:r>
            <w:r w:rsidR="00B62041" w:rsidRPr="00DF5B82">
              <w:rPr>
                <w:rFonts w:eastAsia="Times New Roman" w:cstheme="minorHAnsi"/>
                <w:sz w:val="18"/>
                <w:szCs w:val="18"/>
                <w:lang w:eastAsia="sr-Latn-RS"/>
              </w:rPr>
              <w:t>и</w:t>
            </w:r>
            <w:r w:rsidRPr="00DF5B82">
              <w:rPr>
                <w:rFonts w:eastAsia="Times New Roman" w:cstheme="minorHAnsi"/>
                <w:sz w:val="18"/>
                <w:szCs w:val="18"/>
                <w:lang w:eastAsia="sr-Latn-RS"/>
              </w:rPr>
              <w:t xml:space="preserve"> конкурса   ради подршке</w:t>
            </w:r>
            <w:r w:rsidR="009A7A95" w:rsidRPr="00DF5B82">
              <w:rPr>
                <w:rFonts w:eastAsia="Times New Roman" w:cstheme="minorHAnsi"/>
                <w:sz w:val="18"/>
                <w:szCs w:val="18"/>
                <w:lang w:val="sr-Cyrl-RS" w:eastAsia="sr-Latn-RS"/>
              </w:rPr>
              <w:t xml:space="preserve"> </w:t>
            </w:r>
            <w:r w:rsidRPr="00DF5B82">
              <w:rPr>
                <w:rFonts w:eastAsia="Times New Roman" w:cstheme="minorHAnsi"/>
                <w:sz w:val="18"/>
                <w:szCs w:val="18"/>
                <w:lang w:eastAsia="sr-Latn-RS"/>
              </w:rPr>
              <w:t>пројектима за реализацију Програма унапређења социјалне заштите у АПВ односно  за пројекте намењене социјалној заштити и заштити лица са инвалидитетом</w:t>
            </w:r>
          </w:p>
        </w:tc>
      </w:tr>
      <w:tr w:rsidR="00DF5B82" w:rsidRPr="00DF5B82" w:rsidTr="00BC55FD">
        <w:trPr>
          <w:trHeight w:val="640"/>
        </w:trPr>
        <w:tc>
          <w:tcPr>
            <w:tcW w:w="2267" w:type="dxa"/>
            <w:tcBorders>
              <w:top w:val="nil"/>
              <w:left w:val="single" w:sz="4" w:space="0" w:color="auto"/>
              <w:bottom w:val="single" w:sz="4" w:space="0" w:color="auto"/>
              <w:right w:val="single" w:sz="4" w:space="0" w:color="auto"/>
            </w:tcBorders>
            <w:shd w:val="clear" w:color="auto" w:fill="auto"/>
            <w:hideMark/>
          </w:tcPr>
          <w:p w:rsidR="006C3984" w:rsidRPr="00DF5B82" w:rsidRDefault="006C3984" w:rsidP="00BC55FD">
            <w:pPr>
              <w:spacing w:after="24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одступања од циљне вредности:</w:t>
            </w:r>
          </w:p>
        </w:tc>
        <w:tc>
          <w:tcPr>
            <w:tcW w:w="8473" w:type="dxa"/>
            <w:gridSpan w:val="4"/>
            <w:tcBorders>
              <w:top w:val="single" w:sz="4" w:space="0" w:color="auto"/>
              <w:left w:val="nil"/>
              <w:bottom w:val="single" w:sz="4" w:space="0" w:color="auto"/>
              <w:right w:val="single" w:sz="4" w:space="0" w:color="000000"/>
            </w:tcBorders>
            <w:shd w:val="clear" w:color="auto" w:fill="auto"/>
            <w:hideMark/>
          </w:tcPr>
          <w:p w:rsidR="006C3984" w:rsidRPr="00DF5B82" w:rsidRDefault="00B62041" w:rsidP="00081F91">
            <w:pPr>
              <w:spacing w:after="0" w:line="240" w:lineRule="auto"/>
              <w:rPr>
                <w:rFonts w:eastAsia="Times New Roman" w:cstheme="minorHAnsi"/>
                <w:i/>
                <w:iCs/>
                <w:sz w:val="18"/>
                <w:szCs w:val="18"/>
                <w:lang w:val="sr-Cyrl-RS" w:eastAsia="sr-Latn-RS"/>
              </w:rPr>
            </w:pPr>
            <w:r w:rsidRPr="00DF5B82">
              <w:rPr>
                <w:rFonts w:eastAsia="Times New Roman" w:cstheme="minorHAnsi"/>
                <w:i/>
                <w:iCs/>
                <w:sz w:val="18"/>
                <w:szCs w:val="18"/>
                <w:lang w:val="sr-Cyrl-RS" w:eastAsia="sr-Latn-RS"/>
              </w:rPr>
              <w:t xml:space="preserve">У </w:t>
            </w:r>
            <w:r w:rsidR="0064499F" w:rsidRPr="00DF5B82">
              <w:rPr>
                <w:rFonts w:eastAsia="Times New Roman" w:cstheme="minorHAnsi"/>
                <w:i/>
                <w:iCs/>
                <w:sz w:val="18"/>
                <w:szCs w:val="18"/>
                <w:lang w:val="sr-Cyrl-RS" w:eastAsia="sr-Latn-RS"/>
              </w:rPr>
              <w:t>2020</w:t>
            </w:r>
            <w:r w:rsidRPr="00DF5B82">
              <w:rPr>
                <w:rFonts w:eastAsia="Times New Roman" w:cstheme="minorHAnsi"/>
                <w:i/>
                <w:iCs/>
                <w:sz w:val="18"/>
                <w:szCs w:val="18"/>
                <w:lang w:val="sr-Cyrl-RS" w:eastAsia="sr-Latn-RS"/>
              </w:rPr>
              <w:t>. години, н</w:t>
            </w:r>
            <w:r w:rsidR="006C3984" w:rsidRPr="00DF5B82">
              <w:rPr>
                <w:rFonts w:eastAsia="Times New Roman" w:cstheme="minorHAnsi"/>
                <w:i/>
                <w:iCs/>
                <w:sz w:val="18"/>
                <w:szCs w:val="18"/>
                <w:lang w:val="sr-Cyrl-RS" w:eastAsia="sr-Latn-RS"/>
              </w:rPr>
              <w:t>а основу  расписан</w:t>
            </w:r>
            <w:r w:rsidR="00FA7E16" w:rsidRPr="00DF5B82">
              <w:rPr>
                <w:rFonts w:eastAsia="Times New Roman" w:cstheme="minorHAnsi"/>
                <w:i/>
                <w:iCs/>
                <w:sz w:val="18"/>
                <w:szCs w:val="18"/>
                <w:lang w:eastAsia="sr-Latn-RS"/>
              </w:rPr>
              <w:t>og</w:t>
            </w:r>
            <w:r w:rsidR="009B30CE" w:rsidRPr="00DF5B82">
              <w:rPr>
                <w:rFonts w:eastAsia="Times New Roman" w:cstheme="minorHAnsi"/>
                <w:i/>
                <w:iCs/>
                <w:sz w:val="18"/>
                <w:szCs w:val="18"/>
                <w:lang w:val="sr-Cyrl-RS" w:eastAsia="sr-Latn-RS"/>
              </w:rPr>
              <w:t xml:space="preserve"> јавн</w:t>
            </w:r>
            <w:r w:rsidR="00FA7E16" w:rsidRPr="00DF5B82">
              <w:rPr>
                <w:rFonts w:eastAsia="Times New Roman" w:cstheme="minorHAnsi"/>
                <w:i/>
                <w:iCs/>
                <w:sz w:val="18"/>
                <w:szCs w:val="18"/>
                <w:lang w:eastAsia="sr-Latn-RS"/>
              </w:rPr>
              <w:t>og</w:t>
            </w:r>
            <w:r w:rsidR="009B30CE" w:rsidRPr="00DF5B82">
              <w:rPr>
                <w:rFonts w:eastAsia="Times New Roman" w:cstheme="minorHAnsi"/>
                <w:i/>
                <w:iCs/>
                <w:sz w:val="18"/>
                <w:szCs w:val="18"/>
                <w:lang w:val="sr-Cyrl-RS" w:eastAsia="sr-Latn-RS"/>
              </w:rPr>
              <w:t xml:space="preserve"> конкурса за реализацију П</w:t>
            </w:r>
            <w:r w:rsidR="006C3984" w:rsidRPr="00DF5B82">
              <w:rPr>
                <w:rFonts w:eastAsia="Times New Roman" w:cstheme="minorHAnsi"/>
                <w:i/>
                <w:iCs/>
                <w:sz w:val="18"/>
                <w:szCs w:val="18"/>
                <w:lang w:val="sr-Cyrl-RS" w:eastAsia="sr-Latn-RS"/>
              </w:rPr>
              <w:t>рограма унапређења социјалне заштите у АПВ и једног расписасног конкурса за реализацију пројекта удружења грађана за унапређење положаја лица са инвалидитетом</w:t>
            </w:r>
            <w:r w:rsidRPr="00DF5B82">
              <w:rPr>
                <w:rFonts w:eastAsia="Times New Roman" w:cstheme="minorHAnsi"/>
                <w:i/>
                <w:iCs/>
                <w:sz w:val="18"/>
                <w:szCs w:val="18"/>
                <w:lang w:val="sr-Cyrl-RS" w:eastAsia="sr-Latn-RS"/>
              </w:rPr>
              <w:t>,</w:t>
            </w:r>
            <w:r w:rsidR="006C3984" w:rsidRPr="00DF5B82">
              <w:rPr>
                <w:rFonts w:eastAsia="Times New Roman" w:cstheme="minorHAnsi"/>
                <w:i/>
                <w:iCs/>
                <w:sz w:val="18"/>
                <w:szCs w:val="18"/>
                <w:lang w:val="sr-Cyrl-RS" w:eastAsia="sr-Latn-RS"/>
              </w:rPr>
              <w:t xml:space="preserve"> одабрано </w:t>
            </w:r>
            <w:r w:rsidR="00FA7E16" w:rsidRPr="00DF5B82">
              <w:rPr>
                <w:rFonts w:eastAsia="Times New Roman" w:cstheme="minorHAnsi"/>
                <w:i/>
                <w:iCs/>
                <w:sz w:val="18"/>
                <w:szCs w:val="18"/>
                <w:lang w:val="sr-Cyrl-RS" w:eastAsia="sr-Latn-RS"/>
              </w:rPr>
              <w:t>је</w:t>
            </w:r>
            <w:r w:rsidR="006C3984" w:rsidRPr="00DF5B82">
              <w:rPr>
                <w:rFonts w:eastAsia="Times New Roman" w:cstheme="minorHAnsi"/>
                <w:i/>
                <w:iCs/>
                <w:sz w:val="18"/>
                <w:szCs w:val="18"/>
                <w:lang w:val="sr-Cyrl-RS" w:eastAsia="sr-Latn-RS"/>
              </w:rPr>
              <w:t xml:space="preserve"> </w:t>
            </w:r>
            <w:r w:rsidR="00FA7E16" w:rsidRPr="00DF5B82">
              <w:rPr>
                <w:rFonts w:eastAsia="Times New Roman" w:cstheme="minorHAnsi"/>
                <w:i/>
                <w:iCs/>
                <w:sz w:val="18"/>
                <w:szCs w:val="18"/>
                <w:lang w:eastAsia="sr-Latn-RS"/>
              </w:rPr>
              <w:t>1</w:t>
            </w:r>
            <w:r w:rsidR="00081F91" w:rsidRPr="00DF5B82">
              <w:rPr>
                <w:rFonts w:eastAsia="Times New Roman" w:cstheme="minorHAnsi"/>
                <w:i/>
                <w:iCs/>
                <w:sz w:val="18"/>
                <w:szCs w:val="18"/>
                <w:lang w:val="sr-Cyrl-RS" w:eastAsia="sr-Latn-RS"/>
              </w:rPr>
              <w:t>34</w:t>
            </w:r>
            <w:r w:rsidR="006C3984" w:rsidRPr="00DF5B82">
              <w:rPr>
                <w:rFonts w:eastAsia="Times New Roman" w:cstheme="minorHAnsi"/>
                <w:i/>
                <w:iCs/>
                <w:sz w:val="18"/>
                <w:szCs w:val="18"/>
                <w:lang w:val="sr-Cyrl-RS" w:eastAsia="sr-Latn-RS"/>
              </w:rPr>
              <w:t xml:space="preserve"> пројеката које је </w:t>
            </w:r>
            <w:r w:rsidR="00081F91" w:rsidRPr="00DF5B82">
              <w:rPr>
                <w:rFonts w:eastAsia="Times New Roman" w:cstheme="minorHAnsi"/>
                <w:i/>
                <w:iCs/>
                <w:sz w:val="18"/>
                <w:szCs w:val="18"/>
                <w:lang w:val="sr-Cyrl-RS" w:eastAsia="sr-Latn-RS"/>
              </w:rPr>
              <w:t xml:space="preserve">укупно </w:t>
            </w:r>
            <w:r w:rsidR="006C3984" w:rsidRPr="00DF5B82">
              <w:rPr>
                <w:rFonts w:eastAsia="Times New Roman" w:cstheme="minorHAnsi"/>
                <w:i/>
                <w:iCs/>
                <w:sz w:val="18"/>
                <w:szCs w:val="18"/>
                <w:lang w:val="sr-Cyrl-RS" w:eastAsia="sr-Latn-RS"/>
              </w:rPr>
              <w:t xml:space="preserve">реализовало </w:t>
            </w:r>
            <w:r w:rsidR="00FA7E16" w:rsidRPr="00DF5B82">
              <w:rPr>
                <w:rFonts w:eastAsia="Times New Roman" w:cstheme="minorHAnsi"/>
                <w:i/>
                <w:iCs/>
                <w:sz w:val="18"/>
                <w:szCs w:val="18"/>
                <w:lang w:val="sr-Cyrl-RS" w:eastAsia="sr-Latn-RS"/>
              </w:rPr>
              <w:t>1</w:t>
            </w:r>
            <w:r w:rsidR="00B228E1" w:rsidRPr="00DF5B82">
              <w:rPr>
                <w:rFonts w:eastAsia="Times New Roman" w:cstheme="minorHAnsi"/>
                <w:i/>
                <w:iCs/>
                <w:sz w:val="18"/>
                <w:szCs w:val="18"/>
                <w:lang w:val="sr-Cyrl-RS" w:eastAsia="sr-Latn-RS"/>
              </w:rPr>
              <w:t>21</w:t>
            </w:r>
            <w:r w:rsidR="006C3984" w:rsidRPr="00DF5B82">
              <w:rPr>
                <w:rFonts w:eastAsia="Times New Roman" w:cstheme="minorHAnsi"/>
                <w:i/>
                <w:iCs/>
                <w:sz w:val="18"/>
                <w:szCs w:val="18"/>
                <w:lang w:val="sr-Cyrl-RS" w:eastAsia="sr-Latn-RS"/>
              </w:rPr>
              <w:t xml:space="preserve"> установе социјалне заштите </w:t>
            </w:r>
            <w:r w:rsidR="00081F91" w:rsidRPr="00DF5B82">
              <w:rPr>
                <w:rFonts w:eastAsia="Times New Roman" w:cstheme="minorHAnsi"/>
                <w:i/>
                <w:iCs/>
                <w:sz w:val="18"/>
                <w:szCs w:val="18"/>
                <w:lang w:val="sr-Cyrl-RS" w:eastAsia="sr-Latn-RS"/>
              </w:rPr>
              <w:t>и</w:t>
            </w:r>
            <w:r w:rsidR="006C3984" w:rsidRPr="00DF5B82">
              <w:rPr>
                <w:rFonts w:eastAsia="Times New Roman" w:cstheme="minorHAnsi"/>
                <w:i/>
                <w:iCs/>
                <w:sz w:val="18"/>
                <w:szCs w:val="18"/>
                <w:lang w:val="sr-Cyrl-RS" w:eastAsia="sr-Latn-RS"/>
              </w:rPr>
              <w:t xml:space="preserve"> удружења грађана. </w:t>
            </w:r>
          </w:p>
        </w:tc>
      </w:tr>
      <w:tr w:rsidR="00DF5B82" w:rsidRPr="00DF5B82" w:rsidTr="00BC55FD">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6C3984" w:rsidRPr="00DF5B82" w:rsidRDefault="006C3984" w:rsidP="00BC55FD">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Индикатор 1.</w:t>
            </w:r>
            <w:r w:rsidRPr="00DF5B82">
              <w:rPr>
                <w:rFonts w:eastAsia="Times New Roman" w:cstheme="minorHAnsi"/>
                <w:b/>
                <w:bCs/>
                <w:i/>
                <w:iCs/>
                <w:sz w:val="18"/>
                <w:szCs w:val="18"/>
                <w:lang w:val="sr-Cyrl-RS" w:eastAsia="sr-Latn-RS"/>
              </w:rPr>
              <w:t>2</w:t>
            </w:r>
            <w:r w:rsidRPr="00DF5B82">
              <w:rPr>
                <w:rFonts w:eastAsia="Times New Roman" w:cstheme="minorHAnsi"/>
                <w:b/>
                <w:bCs/>
                <w:i/>
                <w:iCs/>
                <w:sz w:val="18"/>
                <w:szCs w:val="18"/>
                <w:lang w:eastAsia="sr-Latn-RS"/>
              </w:rPr>
              <w:t xml:space="preserve">  </w:t>
            </w:r>
          </w:p>
        </w:tc>
        <w:tc>
          <w:tcPr>
            <w:tcW w:w="4593" w:type="dxa"/>
            <w:vMerge w:val="restart"/>
            <w:tcBorders>
              <w:top w:val="nil"/>
              <w:left w:val="single" w:sz="4" w:space="0" w:color="auto"/>
              <w:bottom w:val="single" w:sz="4" w:space="0" w:color="000000"/>
              <w:right w:val="single" w:sz="4" w:space="0" w:color="auto"/>
            </w:tcBorders>
            <w:shd w:val="clear" w:color="000000" w:fill="DAEEF3"/>
            <w:vAlign w:val="center"/>
            <w:hideMark/>
          </w:tcPr>
          <w:p w:rsidR="006C3984" w:rsidRPr="00DF5B82" w:rsidRDefault="006C3984" w:rsidP="00BC55FD">
            <w:pPr>
              <w:rPr>
                <w:rFonts w:cstheme="minorHAnsi"/>
                <w:sz w:val="18"/>
                <w:szCs w:val="18"/>
              </w:rPr>
            </w:pPr>
            <w:r w:rsidRPr="00DF5B82">
              <w:rPr>
                <w:rFonts w:cstheme="minorHAnsi"/>
                <w:sz w:val="18"/>
                <w:szCs w:val="18"/>
              </w:rPr>
              <w:t>Број јединица локалне самоуправе из којих установе социјалне заштите  и удружења  грађана  конкуришу за финансијска средства ради решавања социјалних потреба својих грађана</w:t>
            </w:r>
          </w:p>
        </w:tc>
        <w:tc>
          <w:tcPr>
            <w:tcW w:w="1356" w:type="dxa"/>
            <w:tcBorders>
              <w:top w:val="nil"/>
              <w:left w:val="nil"/>
              <w:bottom w:val="single" w:sz="4" w:space="0" w:color="auto"/>
              <w:right w:val="single" w:sz="4" w:space="0" w:color="auto"/>
            </w:tcBorders>
            <w:shd w:val="clear" w:color="000000" w:fill="DAEEF3"/>
            <w:vAlign w:val="center"/>
            <w:hideMark/>
          </w:tcPr>
          <w:p w:rsidR="006C3984" w:rsidRPr="00DF5B82" w:rsidRDefault="006C3984" w:rsidP="00BC55FD">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Базна</w:t>
            </w:r>
            <w:r w:rsidRPr="00DF5B82">
              <w:rPr>
                <w:rFonts w:eastAsia="Times New Roman" w:cstheme="minorHAnsi"/>
                <w:sz w:val="18"/>
                <w:szCs w:val="18"/>
                <w:lang w:eastAsia="sr-Latn-RS"/>
              </w:rPr>
              <w:br/>
              <w:t>вредност</w:t>
            </w:r>
          </w:p>
        </w:tc>
        <w:tc>
          <w:tcPr>
            <w:tcW w:w="1356" w:type="dxa"/>
            <w:tcBorders>
              <w:top w:val="nil"/>
              <w:left w:val="nil"/>
              <w:bottom w:val="single" w:sz="4" w:space="0" w:color="auto"/>
              <w:right w:val="single" w:sz="4" w:space="0" w:color="auto"/>
            </w:tcBorders>
            <w:shd w:val="clear" w:color="000000" w:fill="DAEEF3"/>
            <w:vAlign w:val="center"/>
            <w:hideMark/>
          </w:tcPr>
          <w:p w:rsidR="006C3984" w:rsidRPr="00DF5B82" w:rsidRDefault="006C3984" w:rsidP="00BC55FD">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Циљна</w:t>
            </w:r>
            <w:r w:rsidRPr="00DF5B82">
              <w:rPr>
                <w:rFonts w:eastAsia="Times New Roman" w:cstheme="minorHAnsi"/>
                <w:sz w:val="18"/>
                <w:szCs w:val="18"/>
                <w:lang w:eastAsia="sr-Latn-RS"/>
              </w:rPr>
              <w:br/>
              <w:t xml:space="preserve">вредност у </w:t>
            </w:r>
            <w:r w:rsidR="0064499F" w:rsidRPr="00DF5B82">
              <w:rPr>
                <w:rFonts w:eastAsia="Times New Roman" w:cstheme="minorHAnsi"/>
                <w:sz w:val="18"/>
                <w:szCs w:val="18"/>
                <w:lang w:eastAsia="sr-Latn-RS"/>
              </w:rPr>
              <w:t>2020</w:t>
            </w:r>
            <w:r w:rsidRPr="00DF5B82">
              <w:rPr>
                <w:rFonts w:eastAsia="Times New Roman" w:cstheme="minorHAnsi"/>
                <w:sz w:val="18"/>
                <w:szCs w:val="18"/>
                <w:lang w:eastAsia="sr-Latn-RS"/>
              </w:rPr>
              <w:t>.</w:t>
            </w:r>
            <w:r w:rsidRPr="00DF5B82">
              <w:rPr>
                <w:rFonts w:eastAsia="Times New Roman" w:cstheme="minorHAnsi"/>
                <w:sz w:val="18"/>
                <w:szCs w:val="18"/>
                <w:lang w:val="sr-Cyrl-RS" w:eastAsia="sr-Latn-RS"/>
              </w:rPr>
              <w:t xml:space="preserve"> године</w:t>
            </w:r>
          </w:p>
        </w:tc>
        <w:tc>
          <w:tcPr>
            <w:tcW w:w="1168" w:type="dxa"/>
            <w:tcBorders>
              <w:top w:val="nil"/>
              <w:left w:val="nil"/>
              <w:bottom w:val="single" w:sz="4" w:space="0" w:color="auto"/>
              <w:right w:val="single" w:sz="4" w:space="0" w:color="auto"/>
            </w:tcBorders>
            <w:shd w:val="clear" w:color="000000" w:fill="DAEEF3"/>
            <w:vAlign w:val="center"/>
            <w:hideMark/>
          </w:tcPr>
          <w:p w:rsidR="006C3984" w:rsidRPr="00DF5B82" w:rsidRDefault="006C3984" w:rsidP="00BC55FD">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r w:rsidRPr="00DF5B82">
              <w:rPr>
                <w:rFonts w:eastAsia="Times New Roman" w:cstheme="minorHAnsi"/>
                <w:sz w:val="18"/>
                <w:szCs w:val="18"/>
                <w:lang w:eastAsia="sr-Latn-RS"/>
              </w:rPr>
              <w:br/>
              <w:t xml:space="preserve">вредност </w:t>
            </w:r>
            <w:r w:rsidRPr="00DF5B82">
              <w:rPr>
                <w:rFonts w:eastAsia="Times New Roman" w:cstheme="minorHAnsi"/>
                <w:sz w:val="18"/>
                <w:szCs w:val="18"/>
                <w:lang w:eastAsia="sr-Latn-RS"/>
              </w:rPr>
              <w:br/>
            </w:r>
            <w:r w:rsidR="0064499F" w:rsidRPr="00DF5B82">
              <w:rPr>
                <w:rFonts w:eastAsia="Times New Roman" w:cstheme="minorHAnsi"/>
                <w:sz w:val="18"/>
                <w:szCs w:val="18"/>
                <w:lang w:eastAsia="sr-Latn-RS"/>
              </w:rPr>
              <w:t>2020</w:t>
            </w:r>
            <w:r w:rsidRPr="00DF5B82">
              <w:rPr>
                <w:rFonts w:eastAsia="Times New Roman" w:cstheme="minorHAnsi"/>
                <w:sz w:val="18"/>
                <w:szCs w:val="18"/>
                <w:lang w:eastAsia="sr-Latn-RS"/>
              </w:rPr>
              <w:t>.</w:t>
            </w:r>
            <w:r w:rsidRPr="00DF5B82">
              <w:rPr>
                <w:rFonts w:cstheme="minorHAnsi"/>
                <w:sz w:val="18"/>
                <w:szCs w:val="18"/>
              </w:rPr>
              <w:t xml:space="preserve"> </w:t>
            </w:r>
            <w:r w:rsidRPr="00DF5B82">
              <w:rPr>
                <w:rFonts w:eastAsia="Times New Roman" w:cstheme="minorHAnsi"/>
                <w:sz w:val="18"/>
                <w:szCs w:val="18"/>
                <w:lang w:eastAsia="sr-Latn-RS"/>
              </w:rPr>
              <w:t>године</w:t>
            </w:r>
          </w:p>
        </w:tc>
      </w:tr>
      <w:tr w:rsidR="00DF5B82" w:rsidRPr="00DF5B82" w:rsidTr="00BC55FD">
        <w:trPr>
          <w:trHeight w:val="257"/>
        </w:trPr>
        <w:tc>
          <w:tcPr>
            <w:tcW w:w="2267" w:type="dxa"/>
            <w:vMerge/>
            <w:tcBorders>
              <w:top w:val="nil"/>
              <w:left w:val="single" w:sz="4" w:space="0" w:color="auto"/>
              <w:bottom w:val="single" w:sz="4" w:space="0" w:color="000000"/>
              <w:right w:val="single" w:sz="4" w:space="0" w:color="auto"/>
            </w:tcBorders>
            <w:vAlign w:val="center"/>
            <w:hideMark/>
          </w:tcPr>
          <w:p w:rsidR="006C3984" w:rsidRPr="00DF5B82" w:rsidRDefault="006C3984" w:rsidP="00BC55FD">
            <w:pPr>
              <w:spacing w:after="0" w:line="240" w:lineRule="auto"/>
              <w:rPr>
                <w:rFonts w:eastAsia="Times New Roman" w:cstheme="minorHAnsi"/>
                <w:b/>
                <w:bCs/>
                <w:i/>
                <w:iCs/>
                <w:sz w:val="18"/>
                <w:szCs w:val="18"/>
                <w:lang w:eastAsia="sr-Latn-RS"/>
              </w:rPr>
            </w:pPr>
          </w:p>
        </w:tc>
        <w:tc>
          <w:tcPr>
            <w:tcW w:w="4593" w:type="dxa"/>
            <w:vMerge/>
            <w:tcBorders>
              <w:top w:val="nil"/>
              <w:left w:val="single" w:sz="4" w:space="0" w:color="auto"/>
              <w:bottom w:val="single" w:sz="4" w:space="0" w:color="000000"/>
              <w:right w:val="single" w:sz="4" w:space="0" w:color="auto"/>
            </w:tcBorders>
            <w:vAlign w:val="center"/>
            <w:hideMark/>
          </w:tcPr>
          <w:p w:rsidR="006C3984" w:rsidRPr="00DF5B82" w:rsidRDefault="006C3984" w:rsidP="00BC55FD">
            <w:pPr>
              <w:spacing w:after="0" w:line="240" w:lineRule="auto"/>
              <w:rPr>
                <w:rFonts w:eastAsia="Times New Roman" w:cstheme="minorHAnsi"/>
                <w:b/>
                <w:bCs/>
                <w:i/>
                <w:iCs/>
                <w:sz w:val="18"/>
                <w:szCs w:val="18"/>
                <w:lang w:eastAsia="sr-Latn-RS"/>
              </w:rPr>
            </w:pPr>
          </w:p>
        </w:tc>
        <w:tc>
          <w:tcPr>
            <w:tcW w:w="1356" w:type="dxa"/>
            <w:tcBorders>
              <w:top w:val="nil"/>
              <w:left w:val="nil"/>
              <w:bottom w:val="single" w:sz="4" w:space="0" w:color="auto"/>
              <w:right w:val="single" w:sz="4" w:space="0" w:color="auto"/>
            </w:tcBorders>
            <w:shd w:val="clear" w:color="000000" w:fill="DAEEF3"/>
            <w:vAlign w:val="bottom"/>
            <w:hideMark/>
          </w:tcPr>
          <w:p w:rsidR="006C3984" w:rsidRPr="00DF5B82" w:rsidRDefault="006C3984" w:rsidP="00B228E1">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sr-Cyrl-RS" w:eastAsia="sr-Latn-RS"/>
              </w:rPr>
              <w:t>2</w:t>
            </w:r>
            <w:r w:rsidR="00B228E1" w:rsidRPr="00DF5B82">
              <w:rPr>
                <w:rFonts w:eastAsia="Times New Roman" w:cstheme="minorHAnsi"/>
                <w:sz w:val="18"/>
                <w:szCs w:val="18"/>
                <w:lang w:val="sr-Cyrl-RS" w:eastAsia="sr-Latn-RS"/>
              </w:rPr>
              <w:t>7</w:t>
            </w:r>
          </w:p>
        </w:tc>
        <w:tc>
          <w:tcPr>
            <w:tcW w:w="1356" w:type="dxa"/>
            <w:tcBorders>
              <w:top w:val="nil"/>
              <w:left w:val="nil"/>
              <w:bottom w:val="single" w:sz="4" w:space="0" w:color="auto"/>
              <w:right w:val="single" w:sz="4" w:space="0" w:color="auto"/>
            </w:tcBorders>
            <w:shd w:val="clear" w:color="000000" w:fill="DAEEF3"/>
            <w:vAlign w:val="bottom"/>
            <w:hideMark/>
          </w:tcPr>
          <w:p w:rsidR="006C3984" w:rsidRPr="00DF5B82" w:rsidRDefault="00B228E1" w:rsidP="00BC55FD">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sr-Cyrl-RS" w:eastAsia="sr-Latn-RS"/>
              </w:rPr>
              <w:t>30</w:t>
            </w:r>
          </w:p>
        </w:tc>
        <w:tc>
          <w:tcPr>
            <w:tcW w:w="1168" w:type="dxa"/>
            <w:tcBorders>
              <w:top w:val="nil"/>
              <w:left w:val="nil"/>
              <w:bottom w:val="single" w:sz="4" w:space="0" w:color="auto"/>
              <w:right w:val="single" w:sz="4" w:space="0" w:color="auto"/>
            </w:tcBorders>
            <w:shd w:val="clear" w:color="000000" w:fill="DAEEF3"/>
            <w:vAlign w:val="bottom"/>
            <w:hideMark/>
          </w:tcPr>
          <w:p w:rsidR="006C3984" w:rsidRPr="00DF5B82" w:rsidRDefault="00B228E1" w:rsidP="00081F91">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sr-Cyrl-RS" w:eastAsia="sr-Latn-RS"/>
              </w:rPr>
              <w:t>1</w:t>
            </w:r>
            <w:r w:rsidR="00081F91" w:rsidRPr="00DF5B82">
              <w:rPr>
                <w:rFonts w:eastAsia="Times New Roman" w:cstheme="minorHAnsi"/>
                <w:sz w:val="18"/>
                <w:szCs w:val="18"/>
                <w:lang w:val="sr-Cyrl-RS" w:eastAsia="sr-Latn-RS"/>
              </w:rPr>
              <w:t>8</w:t>
            </w:r>
            <w:r w:rsidR="006C3984" w:rsidRPr="00DF5B82">
              <w:rPr>
                <w:rFonts w:eastAsia="Times New Roman" w:cstheme="minorHAnsi"/>
                <w:sz w:val="18"/>
                <w:szCs w:val="18"/>
                <w:lang w:eastAsia="sr-Latn-RS"/>
              </w:rPr>
              <w:t> </w:t>
            </w:r>
          </w:p>
        </w:tc>
      </w:tr>
      <w:tr w:rsidR="00DF5B82" w:rsidRPr="00DF5B82" w:rsidTr="00BC55FD">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6C3984" w:rsidRPr="00DF5B82" w:rsidRDefault="006C3984" w:rsidP="00BC55F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 година:</w:t>
            </w:r>
          </w:p>
        </w:tc>
        <w:tc>
          <w:tcPr>
            <w:tcW w:w="8473" w:type="dxa"/>
            <w:gridSpan w:val="4"/>
            <w:tcBorders>
              <w:top w:val="single" w:sz="4" w:space="0" w:color="auto"/>
              <w:left w:val="nil"/>
              <w:bottom w:val="single" w:sz="4" w:space="0" w:color="auto"/>
              <w:right w:val="single" w:sz="4" w:space="0" w:color="000000"/>
            </w:tcBorders>
            <w:shd w:val="clear" w:color="auto" w:fill="auto"/>
            <w:hideMark/>
          </w:tcPr>
          <w:p w:rsidR="006C3984" w:rsidRPr="00DF5B82" w:rsidRDefault="006C3984" w:rsidP="00B228E1">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201</w:t>
            </w:r>
            <w:r w:rsidR="00B228E1" w:rsidRPr="00DF5B82">
              <w:rPr>
                <w:rFonts w:eastAsia="Times New Roman" w:cstheme="minorHAnsi"/>
                <w:sz w:val="18"/>
                <w:szCs w:val="18"/>
                <w:lang w:val="sr-Cyrl-RS" w:eastAsia="sr-Latn-RS"/>
              </w:rPr>
              <w:t>8</w:t>
            </w:r>
          </w:p>
        </w:tc>
      </w:tr>
      <w:tr w:rsidR="00DF5B82" w:rsidRPr="00DF5B82" w:rsidTr="00BC55FD">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6C3984" w:rsidRPr="00DF5B82" w:rsidRDefault="006C3984" w:rsidP="00BC55F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Јединица мере:</w:t>
            </w:r>
          </w:p>
        </w:tc>
        <w:tc>
          <w:tcPr>
            <w:tcW w:w="8473" w:type="dxa"/>
            <w:gridSpan w:val="4"/>
            <w:tcBorders>
              <w:top w:val="single" w:sz="4" w:space="0" w:color="auto"/>
              <w:left w:val="nil"/>
              <w:bottom w:val="single" w:sz="4" w:space="0" w:color="auto"/>
              <w:right w:val="single" w:sz="4" w:space="0" w:color="000000"/>
            </w:tcBorders>
            <w:shd w:val="clear" w:color="auto" w:fill="auto"/>
            <w:vAlign w:val="bottom"/>
            <w:hideMark/>
          </w:tcPr>
          <w:p w:rsidR="006C3984" w:rsidRPr="00DF5B82" w:rsidRDefault="006C3984" w:rsidP="00BC55FD">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број</w:t>
            </w:r>
          </w:p>
        </w:tc>
      </w:tr>
    </w:tbl>
    <w:p w:rsidR="00DE0886" w:rsidRPr="00DF5B82" w:rsidRDefault="00DE0886">
      <w:r w:rsidRPr="00DF5B82">
        <w:br w:type="page"/>
      </w:r>
    </w:p>
    <w:tbl>
      <w:tblPr>
        <w:tblW w:w="10740" w:type="dxa"/>
        <w:tblInd w:w="-464" w:type="dxa"/>
        <w:tblLook w:val="04A0" w:firstRow="1" w:lastRow="0" w:firstColumn="1" w:lastColumn="0" w:noHBand="0" w:noVBand="1"/>
      </w:tblPr>
      <w:tblGrid>
        <w:gridCol w:w="2267"/>
        <w:gridCol w:w="4593"/>
        <w:gridCol w:w="1356"/>
        <w:gridCol w:w="1356"/>
        <w:gridCol w:w="1168"/>
      </w:tblGrid>
      <w:tr w:rsidR="00DF5B82" w:rsidRPr="00DF5B82" w:rsidTr="00DE0886">
        <w:trPr>
          <w:trHeight w:val="257"/>
        </w:trPr>
        <w:tc>
          <w:tcPr>
            <w:tcW w:w="22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3984" w:rsidRPr="00DF5B82" w:rsidRDefault="006C3984" w:rsidP="00BC55F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lastRenderedPageBreak/>
              <w:t>Извор верификације:</w:t>
            </w:r>
          </w:p>
        </w:tc>
        <w:tc>
          <w:tcPr>
            <w:tcW w:w="8473" w:type="dxa"/>
            <w:gridSpan w:val="4"/>
            <w:tcBorders>
              <w:top w:val="single" w:sz="4" w:space="0" w:color="auto"/>
              <w:left w:val="nil"/>
              <w:bottom w:val="single" w:sz="4" w:space="0" w:color="auto"/>
              <w:right w:val="single" w:sz="4" w:space="0" w:color="auto"/>
            </w:tcBorders>
            <w:shd w:val="clear" w:color="auto" w:fill="auto"/>
            <w:vAlign w:val="bottom"/>
            <w:hideMark/>
          </w:tcPr>
          <w:p w:rsidR="006C3984" w:rsidRPr="00DF5B82" w:rsidRDefault="006C3984" w:rsidP="00BC55F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Конкурсна документација</w:t>
            </w:r>
            <w:r w:rsidRPr="00DF5B82">
              <w:rPr>
                <w:rFonts w:eastAsia="Times New Roman" w:cstheme="minorHAnsi"/>
                <w:sz w:val="18"/>
                <w:szCs w:val="18"/>
                <w:lang w:eastAsia="sr-Latn-RS"/>
              </w:rPr>
              <w:tab/>
            </w:r>
          </w:p>
        </w:tc>
      </w:tr>
      <w:tr w:rsidR="00DF5B82" w:rsidRPr="00DF5B82" w:rsidTr="00DE0886">
        <w:trPr>
          <w:trHeight w:val="665"/>
        </w:trPr>
        <w:tc>
          <w:tcPr>
            <w:tcW w:w="2267" w:type="dxa"/>
            <w:tcBorders>
              <w:top w:val="single" w:sz="4" w:space="0" w:color="auto"/>
              <w:left w:val="single" w:sz="4" w:space="0" w:color="auto"/>
              <w:bottom w:val="single" w:sz="4" w:space="0" w:color="auto"/>
              <w:right w:val="single" w:sz="4" w:space="0" w:color="auto"/>
            </w:tcBorders>
            <w:shd w:val="clear" w:color="auto" w:fill="auto"/>
            <w:hideMark/>
          </w:tcPr>
          <w:p w:rsidR="006C3984" w:rsidRPr="00DF5B82" w:rsidRDefault="006C3984" w:rsidP="00BC55F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Коментар:</w:t>
            </w:r>
          </w:p>
        </w:tc>
        <w:tc>
          <w:tcPr>
            <w:tcW w:w="8473" w:type="dxa"/>
            <w:gridSpan w:val="4"/>
            <w:tcBorders>
              <w:top w:val="single" w:sz="4" w:space="0" w:color="auto"/>
              <w:left w:val="nil"/>
              <w:bottom w:val="single" w:sz="4" w:space="0" w:color="auto"/>
              <w:right w:val="single" w:sz="4" w:space="0" w:color="000000"/>
            </w:tcBorders>
            <w:shd w:val="clear" w:color="auto" w:fill="auto"/>
            <w:hideMark/>
          </w:tcPr>
          <w:p w:rsidR="006C3984" w:rsidRPr="00DF5B82" w:rsidRDefault="006C3984" w:rsidP="00BC55F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У АПВ има 45 општина односно градова,  а само из једног броја  општина установе и удружења  грађана делује проактивно у циљу стварања услова за  пружање  недостајућих услуга  у области социјалне заштите за своје грађане</w:t>
            </w:r>
          </w:p>
        </w:tc>
      </w:tr>
      <w:tr w:rsidR="00DF5B82" w:rsidRPr="00DF5B82" w:rsidTr="00DE0886">
        <w:trPr>
          <w:trHeight w:val="861"/>
        </w:trPr>
        <w:tc>
          <w:tcPr>
            <w:tcW w:w="2267" w:type="dxa"/>
            <w:tcBorders>
              <w:top w:val="nil"/>
              <w:left w:val="single" w:sz="4" w:space="0" w:color="auto"/>
              <w:bottom w:val="single" w:sz="4" w:space="0" w:color="auto"/>
              <w:right w:val="single" w:sz="4" w:space="0" w:color="auto"/>
            </w:tcBorders>
            <w:shd w:val="clear" w:color="auto" w:fill="auto"/>
            <w:hideMark/>
          </w:tcPr>
          <w:p w:rsidR="006C3984" w:rsidRPr="00DF5B82" w:rsidRDefault="006C3984" w:rsidP="00BC55FD">
            <w:pPr>
              <w:spacing w:after="24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одступања од циљне вредности:</w:t>
            </w:r>
          </w:p>
        </w:tc>
        <w:tc>
          <w:tcPr>
            <w:tcW w:w="8473" w:type="dxa"/>
            <w:gridSpan w:val="4"/>
            <w:tcBorders>
              <w:top w:val="single" w:sz="4" w:space="0" w:color="auto"/>
              <w:left w:val="nil"/>
              <w:bottom w:val="single" w:sz="4" w:space="0" w:color="auto"/>
              <w:right w:val="single" w:sz="4" w:space="0" w:color="000000"/>
            </w:tcBorders>
            <w:shd w:val="clear" w:color="auto" w:fill="auto"/>
            <w:hideMark/>
          </w:tcPr>
          <w:p w:rsidR="006C3984" w:rsidRPr="00DF5B82" w:rsidRDefault="006C3984" w:rsidP="00081F91">
            <w:pPr>
              <w:spacing w:after="0" w:line="240" w:lineRule="auto"/>
              <w:rPr>
                <w:rFonts w:eastAsia="Times New Roman" w:cstheme="minorHAnsi"/>
                <w:i/>
                <w:iCs/>
                <w:sz w:val="18"/>
                <w:szCs w:val="18"/>
                <w:lang w:val="sr-Cyrl-RS" w:eastAsia="sr-Latn-RS"/>
              </w:rPr>
            </w:pPr>
            <w:r w:rsidRPr="00DF5B82">
              <w:rPr>
                <w:rFonts w:eastAsia="Times New Roman" w:cstheme="minorHAnsi"/>
                <w:i/>
                <w:iCs/>
                <w:sz w:val="18"/>
                <w:szCs w:val="18"/>
                <w:lang w:eastAsia="sr-Latn-RS"/>
              </w:rPr>
              <w:t> </w:t>
            </w:r>
            <w:r w:rsidRPr="00DF5B82">
              <w:rPr>
                <w:rFonts w:eastAsia="Times New Roman" w:cstheme="minorHAnsi"/>
                <w:i/>
                <w:iCs/>
                <w:sz w:val="18"/>
                <w:szCs w:val="18"/>
                <w:lang w:val="sr-Cyrl-RS" w:eastAsia="sr-Latn-RS"/>
              </w:rPr>
              <w:t>У о</w:t>
            </w:r>
            <w:r w:rsidR="009B30CE" w:rsidRPr="00DF5B82">
              <w:rPr>
                <w:rFonts w:eastAsia="Times New Roman" w:cstheme="minorHAnsi"/>
                <w:i/>
                <w:iCs/>
                <w:sz w:val="18"/>
                <w:szCs w:val="18"/>
                <w:lang w:val="sr-Cyrl-RS" w:eastAsia="sr-Latn-RS"/>
              </w:rPr>
              <w:t>д</w:t>
            </w:r>
            <w:r w:rsidRPr="00DF5B82">
              <w:rPr>
                <w:rFonts w:eastAsia="Times New Roman" w:cstheme="minorHAnsi"/>
                <w:i/>
                <w:iCs/>
                <w:sz w:val="18"/>
                <w:szCs w:val="18"/>
                <w:lang w:val="sr-Cyrl-RS" w:eastAsia="sr-Latn-RS"/>
              </w:rPr>
              <w:t>но</w:t>
            </w:r>
            <w:r w:rsidR="009B30CE" w:rsidRPr="00DF5B82">
              <w:rPr>
                <w:rFonts w:eastAsia="Times New Roman" w:cstheme="minorHAnsi"/>
                <w:i/>
                <w:iCs/>
                <w:sz w:val="18"/>
                <w:szCs w:val="18"/>
                <w:lang w:val="sr-Cyrl-RS" w:eastAsia="sr-Latn-RS"/>
              </w:rPr>
              <w:t>с</w:t>
            </w:r>
            <w:r w:rsidRPr="00DF5B82">
              <w:rPr>
                <w:rFonts w:eastAsia="Times New Roman" w:cstheme="minorHAnsi"/>
                <w:i/>
                <w:iCs/>
                <w:sz w:val="18"/>
                <w:szCs w:val="18"/>
                <w:lang w:val="sr-Cyrl-RS" w:eastAsia="sr-Latn-RS"/>
              </w:rPr>
              <w:t>у на дефинисану конкурсну документацију и пријављене пројекте,  одабрано је  и финансијски подржано око</w:t>
            </w:r>
            <w:r w:rsidR="009B30CE" w:rsidRPr="00DF5B82">
              <w:rPr>
                <w:rFonts w:eastAsia="Times New Roman" w:cstheme="minorHAnsi"/>
                <w:i/>
                <w:iCs/>
                <w:sz w:val="18"/>
                <w:szCs w:val="18"/>
                <w:lang w:val="sr-Cyrl-RS" w:eastAsia="sr-Latn-RS"/>
              </w:rPr>
              <w:t>преко</w:t>
            </w:r>
            <w:r w:rsidRPr="00DF5B82">
              <w:rPr>
                <w:rFonts w:eastAsia="Times New Roman" w:cstheme="minorHAnsi"/>
                <w:i/>
                <w:iCs/>
                <w:sz w:val="18"/>
                <w:szCs w:val="18"/>
                <w:lang w:val="sr-Cyrl-RS" w:eastAsia="sr-Latn-RS"/>
              </w:rPr>
              <w:t xml:space="preserve"> </w:t>
            </w:r>
            <w:r w:rsidR="00B228E1" w:rsidRPr="00DF5B82">
              <w:rPr>
                <w:rFonts w:eastAsia="Times New Roman" w:cstheme="minorHAnsi"/>
                <w:i/>
                <w:iCs/>
                <w:sz w:val="18"/>
                <w:szCs w:val="18"/>
                <w:lang w:val="sr-Cyrl-RS" w:eastAsia="sr-Latn-RS"/>
              </w:rPr>
              <w:t>1</w:t>
            </w:r>
            <w:r w:rsidR="00081F91" w:rsidRPr="00DF5B82">
              <w:rPr>
                <w:rFonts w:eastAsia="Times New Roman" w:cstheme="minorHAnsi"/>
                <w:i/>
                <w:iCs/>
                <w:sz w:val="18"/>
                <w:szCs w:val="18"/>
                <w:lang w:val="sr-Cyrl-RS" w:eastAsia="sr-Latn-RS"/>
              </w:rPr>
              <w:t>34</w:t>
            </w:r>
            <w:r w:rsidRPr="00DF5B82">
              <w:rPr>
                <w:rFonts w:eastAsia="Times New Roman" w:cstheme="minorHAnsi"/>
                <w:i/>
                <w:iCs/>
                <w:sz w:val="18"/>
                <w:szCs w:val="18"/>
                <w:lang w:val="sr-Cyrl-RS" w:eastAsia="sr-Latn-RS"/>
              </w:rPr>
              <w:t xml:space="preserve"> пројекта из  </w:t>
            </w:r>
            <w:r w:rsidR="00B228E1" w:rsidRPr="00DF5B82">
              <w:rPr>
                <w:rFonts w:eastAsia="Times New Roman" w:cstheme="minorHAnsi"/>
                <w:i/>
                <w:iCs/>
                <w:sz w:val="18"/>
                <w:szCs w:val="18"/>
                <w:lang w:val="sr-Cyrl-RS" w:eastAsia="sr-Latn-RS"/>
              </w:rPr>
              <w:t>1</w:t>
            </w:r>
            <w:r w:rsidR="00081F91" w:rsidRPr="00DF5B82">
              <w:rPr>
                <w:rFonts w:eastAsia="Times New Roman" w:cstheme="minorHAnsi"/>
                <w:i/>
                <w:iCs/>
                <w:sz w:val="18"/>
                <w:szCs w:val="18"/>
                <w:lang w:val="sr-Cyrl-RS" w:eastAsia="sr-Latn-RS"/>
              </w:rPr>
              <w:t>8</w:t>
            </w:r>
            <w:r w:rsidRPr="00DF5B82">
              <w:rPr>
                <w:rFonts w:eastAsia="Times New Roman" w:cstheme="minorHAnsi"/>
                <w:i/>
                <w:iCs/>
                <w:sz w:val="18"/>
                <w:szCs w:val="18"/>
                <w:lang w:val="sr-Cyrl-RS" w:eastAsia="sr-Latn-RS"/>
              </w:rPr>
              <w:t xml:space="preserve">  локаланих самоуправа</w:t>
            </w:r>
            <w:r w:rsidR="00B228E1" w:rsidRPr="00DF5B82">
              <w:rPr>
                <w:rFonts w:eastAsia="Times New Roman" w:cstheme="minorHAnsi"/>
                <w:i/>
                <w:iCs/>
                <w:sz w:val="18"/>
                <w:szCs w:val="18"/>
                <w:lang w:val="sr-Cyrl-RS" w:eastAsia="sr-Latn-RS"/>
              </w:rPr>
              <w:t>. Мања</w:t>
            </w:r>
            <w:r w:rsidRPr="00DF5B82">
              <w:rPr>
                <w:rFonts w:eastAsia="Times New Roman" w:cstheme="minorHAnsi"/>
                <w:i/>
                <w:iCs/>
                <w:sz w:val="18"/>
                <w:szCs w:val="18"/>
                <w:lang w:val="sr-Cyrl-RS" w:eastAsia="sr-Latn-RS"/>
              </w:rPr>
              <w:t xml:space="preserve"> заинтересованости</w:t>
            </w:r>
            <w:r w:rsidR="009B30CE" w:rsidRPr="00DF5B82">
              <w:rPr>
                <w:rFonts w:eastAsia="Times New Roman" w:cstheme="minorHAnsi"/>
                <w:i/>
                <w:iCs/>
                <w:sz w:val="18"/>
                <w:szCs w:val="18"/>
                <w:lang w:val="sr-Cyrl-RS" w:eastAsia="sr-Latn-RS"/>
              </w:rPr>
              <w:t xml:space="preserve"> апликаната </w:t>
            </w:r>
            <w:r w:rsidR="00B228E1" w:rsidRPr="00DF5B82">
              <w:rPr>
                <w:rFonts w:eastAsia="Times New Roman" w:cstheme="minorHAnsi"/>
                <w:i/>
                <w:iCs/>
                <w:sz w:val="18"/>
                <w:szCs w:val="18"/>
                <w:lang w:val="sr-Cyrl-RS" w:eastAsia="sr-Latn-RS"/>
              </w:rPr>
              <w:t xml:space="preserve">- </w:t>
            </w:r>
            <w:r w:rsidRPr="00DF5B82">
              <w:rPr>
                <w:rFonts w:eastAsia="Times New Roman" w:cstheme="minorHAnsi"/>
                <w:i/>
                <w:iCs/>
                <w:sz w:val="18"/>
                <w:szCs w:val="18"/>
                <w:lang w:val="sr-Cyrl-RS" w:eastAsia="sr-Latn-RS"/>
              </w:rPr>
              <w:t xml:space="preserve">локалних самоуправа </w:t>
            </w:r>
            <w:r w:rsidR="009B30CE" w:rsidRPr="00DF5B82">
              <w:rPr>
                <w:rFonts w:eastAsia="Times New Roman" w:cstheme="minorHAnsi"/>
                <w:i/>
                <w:iCs/>
                <w:sz w:val="18"/>
                <w:szCs w:val="18"/>
                <w:lang w:val="sr-Cyrl-RS" w:eastAsia="sr-Latn-RS"/>
              </w:rPr>
              <w:t xml:space="preserve">из Покрајине </w:t>
            </w:r>
            <w:r w:rsidR="00854600" w:rsidRPr="00DF5B82">
              <w:rPr>
                <w:rFonts w:eastAsia="Times New Roman" w:cstheme="minorHAnsi"/>
                <w:i/>
                <w:iCs/>
                <w:sz w:val="18"/>
                <w:szCs w:val="18"/>
                <w:lang w:val="sr-Cyrl-RS" w:eastAsia="sr-Latn-RS"/>
              </w:rPr>
              <w:t xml:space="preserve">процењује се да је последица </w:t>
            </w:r>
            <w:r w:rsidR="00B228E1" w:rsidRPr="00DF5B82">
              <w:rPr>
                <w:rFonts w:eastAsia="Times New Roman" w:cstheme="minorHAnsi"/>
                <w:i/>
                <w:iCs/>
                <w:sz w:val="18"/>
                <w:szCs w:val="18"/>
                <w:lang w:val="sr-Cyrl-RS" w:eastAsia="sr-Latn-RS"/>
              </w:rPr>
              <w:t xml:space="preserve"> епидемиолошке ситуације и веће ангажовање на превазилажењу настале здравствене ситуације</w:t>
            </w:r>
            <w:r w:rsidR="00854600" w:rsidRPr="00DF5B82">
              <w:rPr>
                <w:rFonts w:eastAsia="Times New Roman" w:cstheme="minorHAnsi"/>
                <w:i/>
                <w:iCs/>
                <w:sz w:val="18"/>
                <w:szCs w:val="18"/>
                <w:lang w:val="sr-Cyrl-RS" w:eastAsia="sr-Latn-RS"/>
              </w:rPr>
              <w:t xml:space="preserve"> изазване </w:t>
            </w:r>
            <w:r w:rsidR="00854600" w:rsidRPr="00DF5B82">
              <w:rPr>
                <w:rFonts w:eastAsia="Times New Roman" w:cstheme="minorHAnsi"/>
                <w:i/>
                <w:iCs/>
                <w:sz w:val="18"/>
                <w:szCs w:val="18"/>
                <w:lang w:eastAsia="sr-Latn-RS"/>
              </w:rPr>
              <w:t>COVID 19</w:t>
            </w:r>
            <w:r w:rsidRPr="00DF5B82">
              <w:rPr>
                <w:rFonts w:eastAsia="Times New Roman" w:cstheme="minorHAnsi"/>
                <w:i/>
                <w:iCs/>
                <w:sz w:val="18"/>
                <w:szCs w:val="18"/>
                <w:lang w:val="sr-Cyrl-RS" w:eastAsia="sr-Latn-RS"/>
              </w:rPr>
              <w:t>.</w:t>
            </w:r>
            <w:r w:rsidRPr="00DF5B82">
              <w:rPr>
                <w:rFonts w:eastAsia="Times New Roman" w:cstheme="minorHAnsi"/>
                <w:i/>
                <w:iCs/>
                <w:sz w:val="18"/>
                <w:szCs w:val="18"/>
                <w:lang w:eastAsia="sr-Latn-RS"/>
              </w:rPr>
              <w:t xml:space="preserve"> </w:t>
            </w:r>
          </w:p>
        </w:tc>
      </w:tr>
      <w:tr w:rsidR="00DF5B82" w:rsidRPr="00DF5B82" w:rsidTr="00DE0886">
        <w:trPr>
          <w:trHeight w:val="257"/>
        </w:trPr>
        <w:tc>
          <w:tcPr>
            <w:tcW w:w="2267" w:type="dxa"/>
            <w:tcBorders>
              <w:top w:val="nil"/>
              <w:left w:val="single" w:sz="4" w:space="0" w:color="auto"/>
              <w:bottom w:val="single" w:sz="4" w:space="0" w:color="auto"/>
              <w:right w:val="single" w:sz="4" w:space="0" w:color="auto"/>
            </w:tcBorders>
            <w:shd w:val="clear" w:color="000000" w:fill="B7DEE8"/>
            <w:noWrap/>
            <w:vAlign w:val="bottom"/>
            <w:hideMark/>
          </w:tcPr>
          <w:p w:rsidR="006C3984" w:rsidRPr="00DF5B82" w:rsidRDefault="006C3984" w:rsidP="00BC55FD">
            <w:pPr>
              <w:spacing w:after="0" w:line="240" w:lineRule="auto"/>
              <w:rPr>
                <w:rFonts w:eastAsia="Times New Roman" w:cstheme="minorHAnsi"/>
                <w:b/>
                <w:bCs/>
                <w:sz w:val="18"/>
                <w:szCs w:val="18"/>
                <w:lang w:eastAsia="sr-Latn-RS"/>
              </w:rPr>
            </w:pPr>
            <w:r w:rsidRPr="00DF5B82">
              <w:rPr>
                <w:rFonts w:eastAsia="Times New Roman" w:cstheme="minorHAnsi"/>
                <w:b/>
                <w:bCs/>
                <w:sz w:val="18"/>
                <w:szCs w:val="18"/>
                <w:lang w:eastAsia="sr-Latn-RS"/>
              </w:rPr>
              <w:t xml:space="preserve">Циљ </w:t>
            </w:r>
            <w:r w:rsidRPr="00DF5B82">
              <w:rPr>
                <w:rFonts w:eastAsia="Times New Roman" w:cstheme="minorHAnsi"/>
                <w:b/>
                <w:bCs/>
                <w:sz w:val="18"/>
                <w:szCs w:val="18"/>
                <w:lang w:val="sr-Cyrl-RS" w:eastAsia="sr-Latn-RS"/>
              </w:rPr>
              <w:t>2</w:t>
            </w:r>
            <w:r w:rsidRPr="00DF5B82">
              <w:rPr>
                <w:rFonts w:eastAsia="Times New Roman" w:cstheme="minorHAnsi"/>
                <w:b/>
                <w:bCs/>
                <w:sz w:val="18"/>
                <w:szCs w:val="18"/>
                <w:lang w:eastAsia="sr-Latn-RS"/>
              </w:rPr>
              <w:t>:</w:t>
            </w:r>
          </w:p>
        </w:tc>
        <w:tc>
          <w:tcPr>
            <w:tcW w:w="8473" w:type="dxa"/>
            <w:gridSpan w:val="4"/>
            <w:tcBorders>
              <w:top w:val="single" w:sz="4" w:space="0" w:color="auto"/>
              <w:left w:val="nil"/>
              <w:bottom w:val="single" w:sz="4" w:space="0" w:color="auto"/>
              <w:right w:val="single" w:sz="4" w:space="0" w:color="000000"/>
            </w:tcBorders>
            <w:shd w:val="clear" w:color="000000" w:fill="B7DEE8"/>
            <w:noWrap/>
            <w:vAlign w:val="bottom"/>
            <w:hideMark/>
          </w:tcPr>
          <w:p w:rsidR="006C3984" w:rsidRPr="00DF5B82" w:rsidRDefault="006C3984" w:rsidP="00BC55FD">
            <w:pPr>
              <w:spacing w:after="0" w:line="240" w:lineRule="auto"/>
              <w:rPr>
                <w:rFonts w:eastAsia="Times New Roman" w:cstheme="minorHAnsi"/>
                <w:b/>
                <w:bCs/>
                <w:sz w:val="18"/>
                <w:szCs w:val="18"/>
                <w:lang w:eastAsia="sr-Latn-RS"/>
              </w:rPr>
            </w:pPr>
            <w:r w:rsidRPr="00DF5B82">
              <w:rPr>
                <w:rFonts w:eastAsia="Times New Roman" w:cstheme="minorHAnsi"/>
                <w:b/>
                <w:bCs/>
                <w:sz w:val="18"/>
                <w:szCs w:val="18"/>
                <w:lang w:eastAsia="sr-Latn-RS"/>
              </w:rPr>
              <w:t>Подстицање процеса деинституционализације кроз афирмацију породице као најбољег оквира заштите рањивих група и</w:t>
            </w:r>
            <w:r w:rsidRPr="00DF5B82">
              <w:rPr>
                <w:rFonts w:eastAsia="Times New Roman" w:cstheme="minorHAnsi"/>
                <w:b/>
                <w:bCs/>
                <w:sz w:val="18"/>
                <w:szCs w:val="18"/>
                <w:lang w:val="sr-Cyrl-RS" w:eastAsia="sr-Latn-RS"/>
              </w:rPr>
              <w:t xml:space="preserve"> </w:t>
            </w:r>
            <w:r w:rsidRPr="00DF5B82">
              <w:rPr>
                <w:rFonts w:eastAsia="Times New Roman" w:cstheme="minorHAnsi"/>
                <w:b/>
                <w:bCs/>
                <w:sz w:val="18"/>
                <w:szCs w:val="18"/>
                <w:lang w:eastAsia="sr-Latn-RS"/>
              </w:rPr>
              <w:t>стимулацију породичне реинтеграције</w:t>
            </w:r>
          </w:p>
        </w:tc>
      </w:tr>
      <w:tr w:rsidR="00DF5B82" w:rsidRPr="00DF5B82" w:rsidTr="00DE0886">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6C3984" w:rsidRPr="00DF5B82" w:rsidRDefault="006C3984" w:rsidP="00BC55FD">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 xml:space="preserve">Индикатор </w:t>
            </w:r>
            <w:r w:rsidRPr="00DF5B82">
              <w:rPr>
                <w:rFonts w:eastAsia="Times New Roman" w:cstheme="minorHAnsi"/>
                <w:b/>
                <w:bCs/>
                <w:i/>
                <w:iCs/>
                <w:sz w:val="18"/>
                <w:szCs w:val="18"/>
                <w:lang w:val="sr-Cyrl-RS" w:eastAsia="sr-Latn-RS"/>
              </w:rPr>
              <w:t>2</w:t>
            </w:r>
            <w:r w:rsidRPr="00DF5B82">
              <w:rPr>
                <w:rFonts w:eastAsia="Times New Roman" w:cstheme="minorHAnsi"/>
                <w:b/>
                <w:bCs/>
                <w:i/>
                <w:iCs/>
                <w:sz w:val="18"/>
                <w:szCs w:val="18"/>
                <w:lang w:eastAsia="sr-Latn-RS"/>
              </w:rPr>
              <w:t xml:space="preserve">.1  </w:t>
            </w:r>
          </w:p>
        </w:tc>
        <w:tc>
          <w:tcPr>
            <w:tcW w:w="4593" w:type="dxa"/>
            <w:vMerge w:val="restart"/>
            <w:tcBorders>
              <w:top w:val="nil"/>
              <w:left w:val="single" w:sz="4" w:space="0" w:color="auto"/>
              <w:bottom w:val="single" w:sz="4" w:space="0" w:color="000000"/>
              <w:right w:val="single" w:sz="4" w:space="0" w:color="auto"/>
            </w:tcBorders>
            <w:shd w:val="clear" w:color="000000" w:fill="DAEEF3"/>
            <w:hideMark/>
          </w:tcPr>
          <w:p w:rsidR="006C3984" w:rsidRPr="00DF5B82" w:rsidRDefault="006C3984" w:rsidP="00BC55FD">
            <w:pPr>
              <w:spacing w:after="0" w:line="240" w:lineRule="auto"/>
              <w:rPr>
                <w:rFonts w:eastAsia="Times New Roman" w:cstheme="minorHAnsi"/>
                <w:bCs/>
                <w:iCs/>
                <w:sz w:val="18"/>
                <w:szCs w:val="18"/>
                <w:lang w:eastAsia="sr-Latn-RS"/>
              </w:rPr>
            </w:pPr>
            <w:r w:rsidRPr="00DF5B82">
              <w:rPr>
                <w:rFonts w:eastAsia="Times New Roman" w:cstheme="minorHAnsi"/>
                <w:bCs/>
                <w:iCs/>
                <w:sz w:val="18"/>
                <w:szCs w:val="18"/>
                <w:lang w:eastAsia="sr-Latn-RS"/>
              </w:rPr>
              <w:t>Број  пунолетних корисника  смештених на породичном смештају</w:t>
            </w:r>
            <w:r w:rsidRPr="00DF5B82">
              <w:rPr>
                <w:rFonts w:eastAsia="Times New Roman" w:cstheme="minorHAnsi"/>
                <w:bCs/>
                <w:iCs/>
                <w:sz w:val="18"/>
                <w:szCs w:val="18"/>
                <w:lang w:eastAsia="sr-Latn-RS"/>
              </w:rPr>
              <w:tab/>
            </w:r>
          </w:p>
        </w:tc>
        <w:tc>
          <w:tcPr>
            <w:tcW w:w="1356" w:type="dxa"/>
            <w:tcBorders>
              <w:top w:val="nil"/>
              <w:left w:val="nil"/>
              <w:bottom w:val="single" w:sz="4" w:space="0" w:color="auto"/>
              <w:right w:val="single" w:sz="4" w:space="0" w:color="auto"/>
            </w:tcBorders>
            <w:shd w:val="clear" w:color="000000" w:fill="DAEEF3"/>
            <w:vAlign w:val="center"/>
            <w:hideMark/>
          </w:tcPr>
          <w:p w:rsidR="006C3984" w:rsidRPr="00DF5B82" w:rsidRDefault="006C3984" w:rsidP="00BC55FD">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Базна</w:t>
            </w:r>
            <w:r w:rsidRPr="00DF5B82">
              <w:rPr>
                <w:rFonts w:eastAsia="Times New Roman" w:cstheme="minorHAnsi"/>
                <w:sz w:val="18"/>
                <w:szCs w:val="18"/>
                <w:lang w:eastAsia="sr-Latn-RS"/>
              </w:rPr>
              <w:br/>
              <w:t>вредност</w:t>
            </w:r>
          </w:p>
        </w:tc>
        <w:tc>
          <w:tcPr>
            <w:tcW w:w="1356" w:type="dxa"/>
            <w:tcBorders>
              <w:top w:val="nil"/>
              <w:left w:val="nil"/>
              <w:bottom w:val="single" w:sz="4" w:space="0" w:color="auto"/>
              <w:right w:val="single" w:sz="4" w:space="0" w:color="auto"/>
            </w:tcBorders>
            <w:shd w:val="clear" w:color="000000" w:fill="DAEEF3"/>
            <w:vAlign w:val="center"/>
            <w:hideMark/>
          </w:tcPr>
          <w:p w:rsidR="006C3984" w:rsidRPr="00DF5B82" w:rsidRDefault="006C3984" w:rsidP="00BC55FD">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Циљна</w:t>
            </w:r>
            <w:r w:rsidRPr="00DF5B82">
              <w:rPr>
                <w:rFonts w:eastAsia="Times New Roman" w:cstheme="minorHAnsi"/>
                <w:sz w:val="18"/>
                <w:szCs w:val="18"/>
                <w:lang w:eastAsia="sr-Latn-RS"/>
              </w:rPr>
              <w:br/>
              <w:t xml:space="preserve">вредност у </w:t>
            </w:r>
            <w:r w:rsidR="0064499F" w:rsidRPr="00DF5B82">
              <w:rPr>
                <w:rFonts w:eastAsia="Times New Roman" w:cstheme="minorHAnsi"/>
                <w:sz w:val="18"/>
                <w:szCs w:val="18"/>
                <w:lang w:eastAsia="sr-Latn-RS"/>
              </w:rPr>
              <w:t>2020</w:t>
            </w:r>
            <w:r w:rsidRPr="00DF5B82">
              <w:rPr>
                <w:rFonts w:eastAsia="Times New Roman" w:cstheme="minorHAnsi"/>
                <w:sz w:val="18"/>
                <w:szCs w:val="18"/>
                <w:lang w:eastAsia="sr-Latn-RS"/>
              </w:rPr>
              <w:t>.</w:t>
            </w:r>
            <w:r w:rsidRPr="00DF5B82">
              <w:rPr>
                <w:rFonts w:cstheme="minorHAnsi"/>
                <w:sz w:val="18"/>
                <w:szCs w:val="18"/>
              </w:rPr>
              <w:t xml:space="preserve"> </w:t>
            </w:r>
            <w:r w:rsidRPr="00DF5B82">
              <w:rPr>
                <w:rFonts w:eastAsia="Times New Roman" w:cstheme="minorHAnsi"/>
                <w:sz w:val="18"/>
                <w:szCs w:val="18"/>
                <w:lang w:eastAsia="sr-Latn-RS"/>
              </w:rPr>
              <w:t>године</w:t>
            </w:r>
          </w:p>
        </w:tc>
        <w:tc>
          <w:tcPr>
            <w:tcW w:w="1168" w:type="dxa"/>
            <w:tcBorders>
              <w:top w:val="nil"/>
              <w:left w:val="nil"/>
              <w:bottom w:val="single" w:sz="4" w:space="0" w:color="auto"/>
              <w:right w:val="single" w:sz="4" w:space="0" w:color="auto"/>
            </w:tcBorders>
            <w:shd w:val="clear" w:color="000000" w:fill="DAEEF3"/>
            <w:vAlign w:val="center"/>
            <w:hideMark/>
          </w:tcPr>
          <w:p w:rsidR="006C3984" w:rsidRPr="00DF5B82" w:rsidRDefault="006C3984" w:rsidP="00BC55FD">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r w:rsidRPr="00DF5B82">
              <w:rPr>
                <w:rFonts w:eastAsia="Times New Roman" w:cstheme="minorHAnsi"/>
                <w:sz w:val="18"/>
                <w:szCs w:val="18"/>
                <w:lang w:eastAsia="sr-Latn-RS"/>
              </w:rPr>
              <w:br/>
              <w:t xml:space="preserve">вредност </w:t>
            </w:r>
            <w:r w:rsidRPr="00DF5B82">
              <w:rPr>
                <w:rFonts w:eastAsia="Times New Roman" w:cstheme="minorHAnsi"/>
                <w:sz w:val="18"/>
                <w:szCs w:val="18"/>
                <w:lang w:eastAsia="sr-Latn-RS"/>
              </w:rPr>
              <w:br/>
            </w:r>
            <w:r w:rsidR="0064499F" w:rsidRPr="00DF5B82">
              <w:rPr>
                <w:rFonts w:eastAsia="Times New Roman" w:cstheme="minorHAnsi"/>
                <w:sz w:val="18"/>
                <w:szCs w:val="18"/>
                <w:lang w:eastAsia="sr-Latn-RS"/>
              </w:rPr>
              <w:t>2020</w:t>
            </w:r>
            <w:r w:rsidRPr="00DF5B82">
              <w:rPr>
                <w:rFonts w:eastAsia="Times New Roman" w:cstheme="minorHAnsi"/>
                <w:sz w:val="18"/>
                <w:szCs w:val="18"/>
                <w:lang w:eastAsia="sr-Latn-RS"/>
              </w:rPr>
              <w:t>.</w:t>
            </w:r>
            <w:r w:rsidRPr="00DF5B82">
              <w:rPr>
                <w:rFonts w:cstheme="minorHAnsi"/>
                <w:sz w:val="18"/>
                <w:szCs w:val="18"/>
              </w:rPr>
              <w:t xml:space="preserve"> </w:t>
            </w:r>
            <w:r w:rsidRPr="00DF5B82">
              <w:rPr>
                <w:rFonts w:eastAsia="Times New Roman" w:cstheme="minorHAnsi"/>
                <w:sz w:val="18"/>
                <w:szCs w:val="18"/>
                <w:lang w:eastAsia="sr-Latn-RS"/>
              </w:rPr>
              <w:t>године</w:t>
            </w:r>
          </w:p>
        </w:tc>
      </w:tr>
      <w:tr w:rsidR="00DF5B82" w:rsidRPr="00DF5B82" w:rsidTr="00DE0886">
        <w:trPr>
          <w:trHeight w:val="257"/>
        </w:trPr>
        <w:tc>
          <w:tcPr>
            <w:tcW w:w="2267" w:type="dxa"/>
            <w:vMerge/>
            <w:tcBorders>
              <w:top w:val="nil"/>
              <w:left w:val="single" w:sz="4" w:space="0" w:color="auto"/>
              <w:bottom w:val="single" w:sz="4" w:space="0" w:color="000000"/>
              <w:right w:val="single" w:sz="4" w:space="0" w:color="auto"/>
            </w:tcBorders>
            <w:vAlign w:val="center"/>
            <w:hideMark/>
          </w:tcPr>
          <w:p w:rsidR="006C3984" w:rsidRPr="00DF5B82" w:rsidRDefault="006C3984" w:rsidP="00BC55FD">
            <w:pPr>
              <w:spacing w:after="0" w:line="240" w:lineRule="auto"/>
              <w:rPr>
                <w:rFonts w:eastAsia="Times New Roman" w:cstheme="minorHAnsi"/>
                <w:b/>
                <w:bCs/>
                <w:i/>
                <w:iCs/>
                <w:sz w:val="18"/>
                <w:szCs w:val="18"/>
                <w:lang w:eastAsia="sr-Latn-RS"/>
              </w:rPr>
            </w:pPr>
          </w:p>
        </w:tc>
        <w:tc>
          <w:tcPr>
            <w:tcW w:w="4593" w:type="dxa"/>
            <w:vMerge/>
            <w:tcBorders>
              <w:top w:val="nil"/>
              <w:left w:val="single" w:sz="4" w:space="0" w:color="auto"/>
              <w:bottom w:val="single" w:sz="4" w:space="0" w:color="000000"/>
              <w:right w:val="single" w:sz="4" w:space="0" w:color="auto"/>
            </w:tcBorders>
            <w:vAlign w:val="center"/>
            <w:hideMark/>
          </w:tcPr>
          <w:p w:rsidR="006C3984" w:rsidRPr="00DF5B82" w:rsidRDefault="006C3984" w:rsidP="00BC55FD">
            <w:pPr>
              <w:spacing w:after="0" w:line="240" w:lineRule="auto"/>
              <w:rPr>
                <w:rFonts w:eastAsia="Times New Roman" w:cstheme="minorHAnsi"/>
                <w:b/>
                <w:bCs/>
                <w:i/>
                <w:iCs/>
                <w:sz w:val="18"/>
                <w:szCs w:val="18"/>
                <w:lang w:eastAsia="sr-Latn-RS"/>
              </w:rPr>
            </w:pPr>
          </w:p>
        </w:tc>
        <w:tc>
          <w:tcPr>
            <w:tcW w:w="1356" w:type="dxa"/>
            <w:tcBorders>
              <w:top w:val="nil"/>
              <w:left w:val="nil"/>
              <w:bottom w:val="single" w:sz="4" w:space="0" w:color="auto"/>
              <w:right w:val="single" w:sz="4" w:space="0" w:color="auto"/>
            </w:tcBorders>
            <w:shd w:val="clear" w:color="000000" w:fill="DAEEF3"/>
            <w:vAlign w:val="bottom"/>
            <w:hideMark/>
          </w:tcPr>
          <w:p w:rsidR="006C3984" w:rsidRPr="00DF5B82" w:rsidRDefault="006C3984" w:rsidP="00854600">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sr-Cyrl-RS" w:eastAsia="sr-Latn-RS"/>
              </w:rPr>
              <w:t>3</w:t>
            </w:r>
            <w:r w:rsidR="00854600" w:rsidRPr="00DF5B82">
              <w:rPr>
                <w:rFonts w:eastAsia="Times New Roman" w:cstheme="minorHAnsi"/>
                <w:sz w:val="18"/>
                <w:szCs w:val="18"/>
                <w:lang w:eastAsia="sr-Latn-RS"/>
              </w:rPr>
              <w:t>27</w:t>
            </w:r>
            <w:r w:rsidRPr="00DF5B82">
              <w:rPr>
                <w:rFonts w:eastAsia="Times New Roman" w:cstheme="minorHAnsi"/>
                <w:sz w:val="18"/>
                <w:szCs w:val="18"/>
                <w:lang w:eastAsia="sr-Latn-RS"/>
              </w:rPr>
              <w:t> </w:t>
            </w:r>
          </w:p>
        </w:tc>
        <w:tc>
          <w:tcPr>
            <w:tcW w:w="1356" w:type="dxa"/>
            <w:tcBorders>
              <w:top w:val="nil"/>
              <w:left w:val="nil"/>
              <w:bottom w:val="single" w:sz="4" w:space="0" w:color="auto"/>
              <w:right w:val="single" w:sz="4" w:space="0" w:color="auto"/>
            </w:tcBorders>
            <w:shd w:val="clear" w:color="000000" w:fill="DAEEF3"/>
            <w:vAlign w:val="bottom"/>
            <w:hideMark/>
          </w:tcPr>
          <w:p w:rsidR="006C3984" w:rsidRPr="00DF5B82" w:rsidRDefault="006C3984" w:rsidP="00854600">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sr-Cyrl-RS" w:eastAsia="sr-Latn-RS"/>
              </w:rPr>
              <w:t>3</w:t>
            </w:r>
            <w:r w:rsidR="00854600" w:rsidRPr="00DF5B82">
              <w:rPr>
                <w:rFonts w:eastAsia="Times New Roman" w:cstheme="minorHAnsi"/>
                <w:sz w:val="18"/>
                <w:szCs w:val="18"/>
                <w:lang w:eastAsia="sr-Latn-RS"/>
              </w:rPr>
              <w:t>40</w:t>
            </w:r>
            <w:r w:rsidRPr="00DF5B82">
              <w:rPr>
                <w:rFonts w:eastAsia="Times New Roman" w:cstheme="minorHAnsi"/>
                <w:sz w:val="18"/>
                <w:szCs w:val="18"/>
                <w:lang w:eastAsia="sr-Latn-RS"/>
              </w:rPr>
              <w:t> </w:t>
            </w:r>
          </w:p>
        </w:tc>
        <w:tc>
          <w:tcPr>
            <w:tcW w:w="1168" w:type="dxa"/>
            <w:tcBorders>
              <w:top w:val="nil"/>
              <w:left w:val="nil"/>
              <w:bottom w:val="single" w:sz="4" w:space="0" w:color="auto"/>
              <w:right w:val="single" w:sz="4" w:space="0" w:color="auto"/>
            </w:tcBorders>
            <w:shd w:val="clear" w:color="000000" w:fill="DAEEF3"/>
            <w:vAlign w:val="bottom"/>
            <w:hideMark/>
          </w:tcPr>
          <w:p w:rsidR="006C3984" w:rsidRPr="00DF5B82" w:rsidRDefault="00A12B85" w:rsidP="00AB51E5">
            <w:pPr>
              <w:spacing w:after="0" w:line="240" w:lineRule="auto"/>
              <w:jc w:val="right"/>
              <w:rPr>
                <w:rFonts w:eastAsia="Times New Roman" w:cstheme="minorHAnsi"/>
                <w:sz w:val="18"/>
                <w:szCs w:val="18"/>
                <w:lang w:eastAsia="sr-Latn-RS"/>
              </w:rPr>
            </w:pPr>
            <w:r>
              <w:rPr>
                <w:rFonts w:eastAsia="Times New Roman" w:cstheme="minorHAnsi"/>
                <w:sz w:val="18"/>
                <w:szCs w:val="18"/>
                <w:lang w:val="sr-Cyrl-RS" w:eastAsia="sr-Latn-RS"/>
              </w:rPr>
              <w:t>449</w:t>
            </w:r>
          </w:p>
        </w:tc>
      </w:tr>
      <w:tr w:rsidR="00DF5B82" w:rsidRPr="00DF5B82" w:rsidTr="00DE0886">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6C3984" w:rsidRPr="00DF5B82" w:rsidRDefault="006C3984" w:rsidP="00BC55F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 година:</w:t>
            </w:r>
          </w:p>
        </w:tc>
        <w:tc>
          <w:tcPr>
            <w:tcW w:w="8473" w:type="dxa"/>
            <w:gridSpan w:val="4"/>
            <w:tcBorders>
              <w:top w:val="single" w:sz="4" w:space="0" w:color="auto"/>
              <w:left w:val="nil"/>
              <w:bottom w:val="single" w:sz="4" w:space="0" w:color="auto"/>
              <w:right w:val="single" w:sz="4" w:space="0" w:color="000000"/>
            </w:tcBorders>
            <w:shd w:val="clear" w:color="auto" w:fill="auto"/>
            <w:hideMark/>
          </w:tcPr>
          <w:p w:rsidR="006C3984" w:rsidRPr="00DF5B82" w:rsidRDefault="006C3984" w:rsidP="00854600">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201</w:t>
            </w:r>
            <w:r w:rsidR="00854600" w:rsidRPr="00DF5B82">
              <w:rPr>
                <w:rFonts w:eastAsia="Times New Roman" w:cstheme="minorHAnsi"/>
                <w:sz w:val="18"/>
                <w:szCs w:val="18"/>
                <w:lang w:eastAsia="sr-Latn-RS"/>
              </w:rPr>
              <w:t>8</w:t>
            </w:r>
          </w:p>
        </w:tc>
      </w:tr>
      <w:tr w:rsidR="00DF5B82" w:rsidRPr="00DF5B82" w:rsidTr="00DE0886">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6C3984" w:rsidRPr="00DF5B82" w:rsidRDefault="006C3984" w:rsidP="00BC55F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Јединица мере:</w:t>
            </w:r>
          </w:p>
        </w:tc>
        <w:tc>
          <w:tcPr>
            <w:tcW w:w="8473" w:type="dxa"/>
            <w:gridSpan w:val="4"/>
            <w:tcBorders>
              <w:top w:val="single" w:sz="4" w:space="0" w:color="auto"/>
              <w:left w:val="nil"/>
              <w:bottom w:val="single" w:sz="4" w:space="0" w:color="auto"/>
              <w:right w:val="single" w:sz="4" w:space="0" w:color="000000"/>
            </w:tcBorders>
            <w:shd w:val="clear" w:color="auto" w:fill="auto"/>
            <w:vAlign w:val="bottom"/>
            <w:hideMark/>
          </w:tcPr>
          <w:p w:rsidR="006C3984" w:rsidRPr="00DF5B82" w:rsidRDefault="006C3984" w:rsidP="00BC55FD">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број</w:t>
            </w:r>
          </w:p>
        </w:tc>
      </w:tr>
      <w:tr w:rsidR="00DF5B82" w:rsidRPr="00DF5B82" w:rsidTr="00DE0886">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6C3984" w:rsidRPr="00DF5B82" w:rsidRDefault="006C3984" w:rsidP="00BC55F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tc>
        <w:tc>
          <w:tcPr>
            <w:tcW w:w="8473" w:type="dxa"/>
            <w:gridSpan w:val="4"/>
            <w:tcBorders>
              <w:top w:val="single" w:sz="4" w:space="0" w:color="auto"/>
              <w:left w:val="nil"/>
              <w:bottom w:val="single" w:sz="4" w:space="0" w:color="auto"/>
              <w:right w:val="single" w:sz="4" w:space="0" w:color="000000"/>
            </w:tcBorders>
            <w:shd w:val="clear" w:color="auto" w:fill="auto"/>
            <w:vAlign w:val="bottom"/>
            <w:hideMark/>
          </w:tcPr>
          <w:p w:rsidR="006C3984" w:rsidRPr="00DF5B82" w:rsidRDefault="006C3984" w:rsidP="00BC55F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Извештај о раду центара за социјални рад који припрема Покрајински завод за социјалну заштиту</w:t>
            </w:r>
          </w:p>
        </w:tc>
      </w:tr>
      <w:tr w:rsidR="00DF5B82" w:rsidRPr="00DF5B82" w:rsidTr="00DE0886">
        <w:trPr>
          <w:trHeight w:val="499"/>
        </w:trPr>
        <w:tc>
          <w:tcPr>
            <w:tcW w:w="2267" w:type="dxa"/>
            <w:tcBorders>
              <w:top w:val="nil"/>
              <w:left w:val="single" w:sz="4" w:space="0" w:color="auto"/>
              <w:bottom w:val="single" w:sz="4" w:space="0" w:color="auto"/>
              <w:right w:val="single" w:sz="4" w:space="0" w:color="auto"/>
            </w:tcBorders>
            <w:shd w:val="clear" w:color="auto" w:fill="auto"/>
            <w:hideMark/>
          </w:tcPr>
          <w:p w:rsidR="006C3984" w:rsidRPr="00DF5B82" w:rsidRDefault="006C3984" w:rsidP="00BC55F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Коментар:</w:t>
            </w:r>
          </w:p>
        </w:tc>
        <w:tc>
          <w:tcPr>
            <w:tcW w:w="8473" w:type="dxa"/>
            <w:gridSpan w:val="4"/>
            <w:tcBorders>
              <w:top w:val="single" w:sz="4" w:space="0" w:color="auto"/>
              <w:left w:val="nil"/>
              <w:bottom w:val="single" w:sz="4" w:space="0" w:color="auto"/>
              <w:right w:val="single" w:sz="4" w:space="0" w:color="000000"/>
            </w:tcBorders>
            <w:shd w:val="clear" w:color="auto" w:fill="auto"/>
            <w:hideMark/>
          </w:tcPr>
          <w:p w:rsidR="006C3984" w:rsidRPr="00DF5B82" w:rsidRDefault="006C3984" w:rsidP="00854600">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 година дефинисана је на основу Извештаја о раду центара за социјални рад за 201</w:t>
            </w:r>
            <w:r w:rsidR="00854600" w:rsidRPr="00DF5B82">
              <w:rPr>
                <w:rFonts w:eastAsia="Times New Roman" w:cstheme="minorHAnsi"/>
                <w:sz w:val="18"/>
                <w:szCs w:val="18"/>
                <w:lang w:eastAsia="sr-Latn-RS"/>
              </w:rPr>
              <w:t>8</w:t>
            </w:r>
            <w:r w:rsidRPr="00DF5B82">
              <w:rPr>
                <w:rFonts w:eastAsia="Times New Roman" w:cstheme="minorHAnsi"/>
                <w:sz w:val="18"/>
                <w:szCs w:val="18"/>
                <w:lang w:eastAsia="sr-Latn-RS"/>
              </w:rPr>
              <w:t>. годину где је утврђено да је услуге породичног смештаја користило 3</w:t>
            </w:r>
            <w:r w:rsidR="00854600" w:rsidRPr="00DF5B82">
              <w:rPr>
                <w:rFonts w:eastAsia="Times New Roman" w:cstheme="minorHAnsi"/>
                <w:sz w:val="18"/>
                <w:szCs w:val="18"/>
                <w:lang w:eastAsia="sr-Latn-RS"/>
              </w:rPr>
              <w:t>27</w:t>
            </w:r>
            <w:r w:rsidRPr="00DF5B82">
              <w:rPr>
                <w:rFonts w:eastAsia="Times New Roman" w:cstheme="minorHAnsi"/>
                <w:sz w:val="18"/>
                <w:szCs w:val="18"/>
                <w:lang w:eastAsia="sr-Latn-RS"/>
              </w:rPr>
              <w:t xml:space="preserve"> пуноплетних корисника.</w:t>
            </w:r>
          </w:p>
        </w:tc>
      </w:tr>
      <w:tr w:rsidR="00DF5B82" w:rsidRPr="00DF5B82" w:rsidTr="00DE0886">
        <w:trPr>
          <w:trHeight w:val="861"/>
        </w:trPr>
        <w:tc>
          <w:tcPr>
            <w:tcW w:w="2267" w:type="dxa"/>
            <w:tcBorders>
              <w:top w:val="nil"/>
              <w:left w:val="single" w:sz="4" w:space="0" w:color="auto"/>
              <w:bottom w:val="single" w:sz="4" w:space="0" w:color="auto"/>
              <w:right w:val="single" w:sz="4" w:space="0" w:color="auto"/>
            </w:tcBorders>
            <w:shd w:val="clear" w:color="auto" w:fill="auto"/>
            <w:hideMark/>
          </w:tcPr>
          <w:p w:rsidR="006C3984" w:rsidRPr="00DF5B82" w:rsidRDefault="006C3984" w:rsidP="00BC55FD">
            <w:pPr>
              <w:spacing w:after="24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одступања од циљне вредности:</w:t>
            </w:r>
          </w:p>
        </w:tc>
        <w:tc>
          <w:tcPr>
            <w:tcW w:w="8473" w:type="dxa"/>
            <w:gridSpan w:val="4"/>
            <w:tcBorders>
              <w:top w:val="single" w:sz="4" w:space="0" w:color="auto"/>
              <w:left w:val="nil"/>
              <w:bottom w:val="single" w:sz="4" w:space="0" w:color="auto"/>
              <w:right w:val="single" w:sz="4" w:space="0" w:color="000000"/>
            </w:tcBorders>
            <w:shd w:val="clear" w:color="auto" w:fill="auto"/>
            <w:hideMark/>
          </w:tcPr>
          <w:p w:rsidR="00BC49FD" w:rsidRPr="00DF5B82" w:rsidRDefault="006C3984" w:rsidP="00BC49FD">
            <w:pPr>
              <w:spacing w:after="0" w:line="240" w:lineRule="auto"/>
              <w:jc w:val="both"/>
              <w:rPr>
                <w:rFonts w:eastAsia="Times New Roman" w:cstheme="minorHAnsi"/>
                <w:i/>
                <w:iCs/>
                <w:sz w:val="18"/>
                <w:szCs w:val="18"/>
                <w:lang w:val="sr-Cyrl-RS" w:eastAsia="sr-Latn-RS"/>
              </w:rPr>
            </w:pPr>
            <w:r w:rsidRPr="00DF5B82">
              <w:rPr>
                <w:rFonts w:eastAsia="Times New Roman" w:cstheme="minorHAnsi"/>
                <w:i/>
                <w:iCs/>
                <w:sz w:val="18"/>
                <w:szCs w:val="18"/>
                <w:lang w:eastAsia="sr-Latn-RS"/>
              </w:rPr>
              <w:t>На основу годишњих извештаја о раду центара за социјални  рад које припрема Покрајински завод за социјалну заштиту на бази прикупљених извештаја центара за социјални рад са територије АПВ, може се видети да је у 201</w:t>
            </w:r>
            <w:r w:rsidR="00854600" w:rsidRPr="00DF5B82">
              <w:rPr>
                <w:rFonts w:eastAsia="Times New Roman" w:cstheme="minorHAnsi"/>
                <w:i/>
                <w:iCs/>
                <w:sz w:val="18"/>
                <w:szCs w:val="18"/>
                <w:lang w:eastAsia="sr-Latn-RS"/>
              </w:rPr>
              <w:t>8</w:t>
            </w:r>
            <w:r w:rsidRPr="00DF5B82">
              <w:rPr>
                <w:rFonts w:eastAsia="Times New Roman" w:cstheme="minorHAnsi"/>
                <w:i/>
                <w:iCs/>
                <w:sz w:val="18"/>
                <w:szCs w:val="18"/>
                <w:lang w:eastAsia="sr-Latn-RS"/>
              </w:rPr>
              <w:t xml:space="preserve">. године </w:t>
            </w:r>
            <w:r w:rsidR="00081F91" w:rsidRPr="00DF5B82">
              <w:rPr>
                <w:rFonts w:eastAsia="Times New Roman" w:cstheme="minorHAnsi"/>
                <w:i/>
                <w:iCs/>
                <w:sz w:val="18"/>
                <w:szCs w:val="18"/>
                <w:lang w:val="sr-Cyrl-RS" w:eastAsia="sr-Latn-RS"/>
              </w:rPr>
              <w:t xml:space="preserve">на породичном смештају </w:t>
            </w:r>
            <w:r w:rsidR="00BC49FD" w:rsidRPr="00DF5B82">
              <w:rPr>
                <w:rFonts w:eastAsia="Times New Roman" w:cstheme="minorHAnsi"/>
                <w:i/>
                <w:iCs/>
                <w:sz w:val="18"/>
                <w:szCs w:val="18"/>
                <w:lang w:val="sr-Cyrl-RS" w:eastAsia="sr-Latn-RS"/>
              </w:rPr>
              <w:t xml:space="preserve"> било </w:t>
            </w:r>
            <w:r w:rsidR="009B30CE" w:rsidRPr="00DF5B82">
              <w:rPr>
                <w:rFonts w:eastAsia="Times New Roman" w:cstheme="minorHAnsi"/>
                <w:i/>
                <w:iCs/>
                <w:sz w:val="18"/>
                <w:szCs w:val="18"/>
                <w:lang w:eastAsia="sr-Latn-RS"/>
              </w:rPr>
              <w:t>3</w:t>
            </w:r>
            <w:r w:rsidR="00854600" w:rsidRPr="00DF5B82">
              <w:rPr>
                <w:rFonts w:eastAsia="Times New Roman" w:cstheme="minorHAnsi"/>
                <w:i/>
                <w:iCs/>
                <w:sz w:val="18"/>
                <w:szCs w:val="18"/>
                <w:lang w:eastAsia="sr-Latn-RS"/>
              </w:rPr>
              <w:t>27</w:t>
            </w:r>
            <w:r w:rsidR="009B30CE" w:rsidRPr="00DF5B82">
              <w:rPr>
                <w:rFonts w:eastAsia="Times New Roman" w:cstheme="minorHAnsi"/>
                <w:i/>
                <w:iCs/>
                <w:sz w:val="18"/>
                <w:szCs w:val="18"/>
                <w:lang w:eastAsia="sr-Latn-RS"/>
              </w:rPr>
              <w:t xml:space="preserve"> мушкар</w:t>
            </w:r>
            <w:r w:rsidR="00BC49FD" w:rsidRPr="00DF5B82">
              <w:rPr>
                <w:rFonts w:eastAsia="Times New Roman" w:cstheme="minorHAnsi"/>
                <w:i/>
                <w:iCs/>
                <w:sz w:val="18"/>
                <w:szCs w:val="18"/>
                <w:lang w:val="sr-Cyrl-RS" w:eastAsia="sr-Latn-RS"/>
              </w:rPr>
              <w:t>а</w:t>
            </w:r>
            <w:r w:rsidR="009B30CE" w:rsidRPr="00DF5B82">
              <w:rPr>
                <w:rFonts w:eastAsia="Times New Roman" w:cstheme="minorHAnsi"/>
                <w:i/>
                <w:iCs/>
                <w:sz w:val="18"/>
                <w:szCs w:val="18"/>
                <w:lang w:eastAsia="sr-Latn-RS"/>
              </w:rPr>
              <w:t>ца,</w:t>
            </w:r>
            <w:r w:rsidRPr="00DF5B82">
              <w:rPr>
                <w:rFonts w:eastAsia="Times New Roman" w:cstheme="minorHAnsi"/>
                <w:i/>
                <w:iCs/>
                <w:sz w:val="18"/>
                <w:szCs w:val="18"/>
                <w:lang w:eastAsia="sr-Latn-RS"/>
              </w:rPr>
              <w:t xml:space="preserve">  201</w:t>
            </w:r>
            <w:r w:rsidR="00854600" w:rsidRPr="00DF5B82">
              <w:rPr>
                <w:rFonts w:eastAsia="Times New Roman" w:cstheme="minorHAnsi"/>
                <w:i/>
                <w:iCs/>
                <w:sz w:val="18"/>
                <w:szCs w:val="18"/>
                <w:lang w:eastAsia="sr-Latn-RS"/>
              </w:rPr>
              <w:t>9</w:t>
            </w:r>
            <w:r w:rsidRPr="00DF5B82">
              <w:rPr>
                <w:rFonts w:eastAsia="Times New Roman" w:cstheme="minorHAnsi"/>
                <w:i/>
                <w:iCs/>
                <w:sz w:val="18"/>
                <w:szCs w:val="18"/>
                <w:lang w:eastAsia="sr-Latn-RS"/>
              </w:rPr>
              <w:t>. додин</w:t>
            </w:r>
            <w:r w:rsidR="009B30CE" w:rsidRPr="00DF5B82">
              <w:rPr>
                <w:rFonts w:eastAsia="Times New Roman" w:cstheme="minorHAnsi"/>
                <w:i/>
                <w:iCs/>
                <w:sz w:val="18"/>
                <w:szCs w:val="18"/>
                <w:lang w:val="sr-Cyrl-RS" w:eastAsia="sr-Latn-RS"/>
              </w:rPr>
              <w:t>е</w:t>
            </w:r>
            <w:r w:rsidRPr="00DF5B82">
              <w:rPr>
                <w:rFonts w:eastAsia="Times New Roman" w:cstheme="minorHAnsi"/>
                <w:i/>
                <w:iCs/>
                <w:sz w:val="18"/>
                <w:szCs w:val="18"/>
                <w:lang w:eastAsia="sr-Latn-RS"/>
              </w:rPr>
              <w:t xml:space="preserve"> на породичном смештају 3</w:t>
            </w:r>
            <w:r w:rsidR="00854600" w:rsidRPr="00DF5B82">
              <w:rPr>
                <w:rFonts w:eastAsia="Times New Roman" w:cstheme="minorHAnsi"/>
                <w:i/>
                <w:iCs/>
                <w:sz w:val="18"/>
                <w:szCs w:val="18"/>
                <w:lang w:eastAsia="sr-Latn-RS"/>
              </w:rPr>
              <w:t>23 мушкарца</w:t>
            </w:r>
            <w:r w:rsidR="00A4417D" w:rsidRPr="00DF5B82">
              <w:rPr>
                <w:rFonts w:eastAsia="Times New Roman" w:cstheme="minorHAnsi"/>
                <w:i/>
                <w:iCs/>
                <w:sz w:val="18"/>
                <w:szCs w:val="18"/>
                <w:lang w:val="sr-Cyrl-RS" w:eastAsia="sr-Latn-RS"/>
              </w:rPr>
              <w:t xml:space="preserve">. </w:t>
            </w:r>
          </w:p>
          <w:p w:rsidR="006C3984" w:rsidRPr="00DF5B82" w:rsidRDefault="006C3984" w:rsidP="00BC49FD">
            <w:pPr>
              <w:spacing w:after="0" w:line="240" w:lineRule="auto"/>
              <w:jc w:val="both"/>
              <w:rPr>
                <w:rFonts w:eastAsia="Times New Roman" w:cstheme="minorHAnsi"/>
                <w:i/>
                <w:iCs/>
                <w:sz w:val="18"/>
                <w:szCs w:val="18"/>
                <w:lang w:val="sr-Cyrl-RS" w:eastAsia="sr-Latn-RS"/>
              </w:rPr>
            </w:pPr>
            <w:r w:rsidRPr="00DF5B82">
              <w:rPr>
                <w:rFonts w:eastAsia="Times New Roman" w:cstheme="minorHAnsi"/>
                <w:i/>
                <w:iCs/>
                <w:sz w:val="18"/>
                <w:szCs w:val="18"/>
                <w:lang w:val="sr-Cyrl-RS" w:eastAsia="sr-Latn-RS"/>
              </w:rPr>
              <w:t xml:space="preserve">У табели је исказан процењен број у складу са расположивим подацима, а </w:t>
            </w:r>
            <w:r w:rsidR="00A4417D" w:rsidRPr="00DF5B82">
              <w:rPr>
                <w:rFonts w:eastAsia="Times New Roman" w:cstheme="minorHAnsi"/>
                <w:i/>
                <w:iCs/>
                <w:sz w:val="18"/>
                <w:szCs w:val="18"/>
                <w:lang w:val="sr-Cyrl-RS" w:eastAsia="sr-Latn-RS"/>
              </w:rPr>
              <w:t xml:space="preserve">коначни </w:t>
            </w:r>
            <w:r w:rsidRPr="00DF5B82">
              <w:rPr>
                <w:rFonts w:eastAsia="Times New Roman" w:cstheme="minorHAnsi"/>
                <w:i/>
                <w:iCs/>
                <w:sz w:val="18"/>
                <w:szCs w:val="18"/>
                <w:lang w:eastAsia="sr-Latn-RS"/>
              </w:rPr>
              <w:t xml:space="preserve"> подаци за </w:t>
            </w:r>
            <w:r w:rsidR="0064499F" w:rsidRPr="00DF5B82">
              <w:rPr>
                <w:rFonts w:eastAsia="Times New Roman" w:cstheme="minorHAnsi"/>
                <w:i/>
                <w:iCs/>
                <w:sz w:val="18"/>
                <w:szCs w:val="18"/>
                <w:lang w:eastAsia="sr-Latn-RS"/>
              </w:rPr>
              <w:t>2020</w:t>
            </w:r>
            <w:r w:rsidRPr="00DF5B82">
              <w:rPr>
                <w:rFonts w:eastAsia="Times New Roman" w:cstheme="minorHAnsi"/>
                <w:i/>
                <w:iCs/>
                <w:sz w:val="18"/>
                <w:szCs w:val="18"/>
                <w:lang w:eastAsia="sr-Latn-RS"/>
              </w:rPr>
              <w:t>. годину  биће познати након израде годишњег извештаја о раду центара за социјал</w:t>
            </w:r>
            <w:r w:rsidR="00BC49FD" w:rsidRPr="00DF5B82">
              <w:rPr>
                <w:rFonts w:eastAsia="Times New Roman" w:cstheme="minorHAnsi"/>
                <w:i/>
                <w:iCs/>
                <w:sz w:val="18"/>
                <w:szCs w:val="18"/>
                <w:lang w:eastAsia="sr-Latn-RS"/>
              </w:rPr>
              <w:t>ни рад са територије АПВ.</w:t>
            </w:r>
          </w:p>
        </w:tc>
      </w:tr>
      <w:tr w:rsidR="00DF5B82" w:rsidRPr="00DF5B82" w:rsidTr="00DE0886">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6C3984" w:rsidRPr="00DF5B82" w:rsidRDefault="006C3984" w:rsidP="00BC55FD">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 xml:space="preserve">Индикатор </w:t>
            </w:r>
            <w:r w:rsidRPr="00DF5B82">
              <w:rPr>
                <w:rFonts w:eastAsia="Times New Roman" w:cstheme="minorHAnsi"/>
                <w:b/>
                <w:bCs/>
                <w:i/>
                <w:iCs/>
                <w:sz w:val="18"/>
                <w:szCs w:val="18"/>
                <w:lang w:val="sr-Cyrl-RS" w:eastAsia="sr-Latn-RS"/>
              </w:rPr>
              <w:t>2</w:t>
            </w:r>
            <w:r w:rsidRPr="00DF5B82">
              <w:rPr>
                <w:rFonts w:eastAsia="Times New Roman" w:cstheme="minorHAnsi"/>
                <w:b/>
                <w:bCs/>
                <w:i/>
                <w:iCs/>
                <w:sz w:val="18"/>
                <w:szCs w:val="18"/>
                <w:lang w:eastAsia="sr-Latn-RS"/>
              </w:rPr>
              <w:t>.</w:t>
            </w:r>
            <w:r w:rsidRPr="00DF5B82">
              <w:rPr>
                <w:rFonts w:eastAsia="Times New Roman" w:cstheme="minorHAnsi"/>
                <w:b/>
                <w:bCs/>
                <w:i/>
                <w:iCs/>
                <w:sz w:val="18"/>
                <w:szCs w:val="18"/>
                <w:lang w:val="sr-Cyrl-RS" w:eastAsia="sr-Latn-RS"/>
              </w:rPr>
              <w:t>2</w:t>
            </w:r>
            <w:r w:rsidRPr="00DF5B82">
              <w:rPr>
                <w:rFonts w:eastAsia="Times New Roman" w:cstheme="minorHAnsi"/>
                <w:b/>
                <w:bCs/>
                <w:i/>
                <w:iCs/>
                <w:sz w:val="18"/>
                <w:szCs w:val="18"/>
                <w:lang w:eastAsia="sr-Latn-RS"/>
              </w:rPr>
              <w:t xml:space="preserve"> </w:t>
            </w:r>
          </w:p>
        </w:tc>
        <w:tc>
          <w:tcPr>
            <w:tcW w:w="4593" w:type="dxa"/>
            <w:vMerge w:val="restart"/>
            <w:tcBorders>
              <w:top w:val="nil"/>
              <w:left w:val="single" w:sz="4" w:space="0" w:color="auto"/>
              <w:bottom w:val="single" w:sz="4" w:space="0" w:color="000000"/>
              <w:right w:val="single" w:sz="4" w:space="0" w:color="auto"/>
            </w:tcBorders>
            <w:shd w:val="clear" w:color="000000" w:fill="DAEEF3"/>
            <w:hideMark/>
          </w:tcPr>
          <w:p w:rsidR="006C3984" w:rsidRPr="00DF5B82" w:rsidRDefault="006C3984" w:rsidP="00BC55FD">
            <w:pPr>
              <w:spacing w:after="0" w:line="240" w:lineRule="auto"/>
              <w:rPr>
                <w:rFonts w:eastAsia="Times New Roman" w:cstheme="minorHAnsi"/>
                <w:bCs/>
                <w:iCs/>
                <w:sz w:val="18"/>
                <w:szCs w:val="18"/>
                <w:lang w:eastAsia="sr-Latn-RS"/>
              </w:rPr>
            </w:pPr>
            <w:r w:rsidRPr="00DF5B82">
              <w:rPr>
                <w:rFonts w:eastAsia="Times New Roman" w:cstheme="minorHAnsi"/>
                <w:b/>
                <w:bCs/>
                <w:i/>
                <w:iCs/>
                <w:sz w:val="18"/>
                <w:szCs w:val="18"/>
                <w:lang w:eastAsia="sr-Latn-RS"/>
              </w:rPr>
              <w:t> </w:t>
            </w:r>
            <w:r w:rsidRPr="00DF5B82">
              <w:rPr>
                <w:rFonts w:eastAsia="Times New Roman" w:cstheme="minorHAnsi"/>
                <w:bCs/>
                <w:iCs/>
                <w:sz w:val="18"/>
                <w:szCs w:val="18"/>
                <w:lang w:eastAsia="sr-Latn-RS"/>
              </w:rPr>
              <w:t>Број  пунолетних корисница смештених на породичном смештају</w:t>
            </w:r>
            <w:r w:rsidRPr="00DF5B82">
              <w:rPr>
                <w:rFonts w:eastAsia="Times New Roman" w:cstheme="minorHAnsi"/>
                <w:bCs/>
                <w:iCs/>
                <w:sz w:val="18"/>
                <w:szCs w:val="18"/>
                <w:lang w:eastAsia="sr-Latn-RS"/>
              </w:rPr>
              <w:tab/>
            </w:r>
          </w:p>
        </w:tc>
        <w:tc>
          <w:tcPr>
            <w:tcW w:w="1356" w:type="dxa"/>
            <w:tcBorders>
              <w:top w:val="nil"/>
              <w:left w:val="nil"/>
              <w:bottom w:val="single" w:sz="4" w:space="0" w:color="auto"/>
              <w:right w:val="single" w:sz="4" w:space="0" w:color="auto"/>
            </w:tcBorders>
            <w:shd w:val="clear" w:color="000000" w:fill="DAEEF3"/>
            <w:vAlign w:val="center"/>
            <w:hideMark/>
          </w:tcPr>
          <w:p w:rsidR="006C3984" w:rsidRPr="00DF5B82" w:rsidRDefault="006C3984" w:rsidP="00BC55FD">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Базна</w:t>
            </w:r>
            <w:r w:rsidRPr="00DF5B82">
              <w:rPr>
                <w:rFonts w:eastAsia="Times New Roman" w:cstheme="minorHAnsi"/>
                <w:sz w:val="18"/>
                <w:szCs w:val="18"/>
                <w:lang w:eastAsia="sr-Latn-RS"/>
              </w:rPr>
              <w:br/>
              <w:t>вредност</w:t>
            </w:r>
          </w:p>
        </w:tc>
        <w:tc>
          <w:tcPr>
            <w:tcW w:w="1356" w:type="dxa"/>
            <w:tcBorders>
              <w:top w:val="nil"/>
              <w:left w:val="nil"/>
              <w:bottom w:val="single" w:sz="4" w:space="0" w:color="auto"/>
              <w:right w:val="single" w:sz="4" w:space="0" w:color="auto"/>
            </w:tcBorders>
            <w:shd w:val="clear" w:color="000000" w:fill="DAEEF3"/>
            <w:vAlign w:val="center"/>
            <w:hideMark/>
          </w:tcPr>
          <w:p w:rsidR="006C3984" w:rsidRPr="00DF5B82" w:rsidRDefault="006C3984" w:rsidP="00BC55FD">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Циљна</w:t>
            </w:r>
            <w:r w:rsidRPr="00DF5B82">
              <w:rPr>
                <w:rFonts w:eastAsia="Times New Roman" w:cstheme="minorHAnsi"/>
                <w:sz w:val="18"/>
                <w:szCs w:val="18"/>
                <w:lang w:eastAsia="sr-Latn-RS"/>
              </w:rPr>
              <w:br/>
              <w:t xml:space="preserve">вредност у </w:t>
            </w:r>
            <w:r w:rsidR="0064499F" w:rsidRPr="00DF5B82">
              <w:rPr>
                <w:rFonts w:eastAsia="Times New Roman" w:cstheme="minorHAnsi"/>
                <w:sz w:val="18"/>
                <w:szCs w:val="18"/>
                <w:lang w:eastAsia="sr-Latn-RS"/>
              </w:rPr>
              <w:t>2020</w:t>
            </w:r>
            <w:r w:rsidRPr="00DF5B82">
              <w:rPr>
                <w:rFonts w:eastAsia="Times New Roman" w:cstheme="minorHAnsi"/>
                <w:sz w:val="18"/>
                <w:szCs w:val="18"/>
                <w:lang w:eastAsia="sr-Latn-RS"/>
              </w:rPr>
              <w:t>.</w:t>
            </w:r>
            <w:r w:rsidRPr="00DF5B82">
              <w:rPr>
                <w:rFonts w:cstheme="minorHAnsi"/>
                <w:sz w:val="18"/>
                <w:szCs w:val="18"/>
              </w:rPr>
              <w:t xml:space="preserve"> </w:t>
            </w:r>
            <w:r w:rsidRPr="00DF5B82">
              <w:rPr>
                <w:rFonts w:eastAsia="Times New Roman" w:cstheme="minorHAnsi"/>
                <w:sz w:val="18"/>
                <w:szCs w:val="18"/>
                <w:lang w:eastAsia="sr-Latn-RS"/>
              </w:rPr>
              <w:t>године</w:t>
            </w:r>
          </w:p>
        </w:tc>
        <w:tc>
          <w:tcPr>
            <w:tcW w:w="1168" w:type="dxa"/>
            <w:tcBorders>
              <w:top w:val="nil"/>
              <w:left w:val="nil"/>
              <w:bottom w:val="single" w:sz="4" w:space="0" w:color="auto"/>
              <w:right w:val="single" w:sz="4" w:space="0" w:color="auto"/>
            </w:tcBorders>
            <w:shd w:val="clear" w:color="000000" w:fill="DAEEF3"/>
            <w:vAlign w:val="center"/>
            <w:hideMark/>
          </w:tcPr>
          <w:p w:rsidR="006C3984" w:rsidRPr="00DF5B82" w:rsidRDefault="006C3984" w:rsidP="00BC55FD">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r w:rsidRPr="00DF5B82">
              <w:rPr>
                <w:rFonts w:eastAsia="Times New Roman" w:cstheme="minorHAnsi"/>
                <w:sz w:val="18"/>
                <w:szCs w:val="18"/>
                <w:lang w:eastAsia="sr-Latn-RS"/>
              </w:rPr>
              <w:br/>
              <w:t xml:space="preserve">вредност </w:t>
            </w:r>
            <w:r w:rsidRPr="00DF5B82">
              <w:rPr>
                <w:rFonts w:eastAsia="Times New Roman" w:cstheme="minorHAnsi"/>
                <w:sz w:val="18"/>
                <w:szCs w:val="18"/>
                <w:lang w:eastAsia="sr-Latn-RS"/>
              </w:rPr>
              <w:br/>
            </w:r>
            <w:r w:rsidR="0064499F" w:rsidRPr="00DF5B82">
              <w:rPr>
                <w:rFonts w:eastAsia="Times New Roman" w:cstheme="minorHAnsi"/>
                <w:sz w:val="18"/>
                <w:szCs w:val="18"/>
                <w:lang w:eastAsia="sr-Latn-RS"/>
              </w:rPr>
              <w:t>2020</w:t>
            </w:r>
            <w:r w:rsidRPr="00DF5B82">
              <w:rPr>
                <w:rFonts w:eastAsia="Times New Roman" w:cstheme="minorHAnsi"/>
                <w:sz w:val="18"/>
                <w:szCs w:val="18"/>
                <w:lang w:eastAsia="sr-Latn-RS"/>
              </w:rPr>
              <w:t>.</w:t>
            </w:r>
            <w:r w:rsidRPr="00DF5B82">
              <w:rPr>
                <w:rFonts w:cstheme="minorHAnsi"/>
                <w:sz w:val="18"/>
                <w:szCs w:val="18"/>
              </w:rPr>
              <w:t xml:space="preserve"> </w:t>
            </w:r>
            <w:r w:rsidRPr="00DF5B82">
              <w:rPr>
                <w:rFonts w:eastAsia="Times New Roman" w:cstheme="minorHAnsi"/>
                <w:sz w:val="18"/>
                <w:szCs w:val="18"/>
                <w:lang w:eastAsia="sr-Latn-RS"/>
              </w:rPr>
              <w:t>године</w:t>
            </w:r>
          </w:p>
        </w:tc>
      </w:tr>
      <w:tr w:rsidR="00DF5B82" w:rsidRPr="00DF5B82" w:rsidTr="00DE0886">
        <w:trPr>
          <w:trHeight w:val="257"/>
        </w:trPr>
        <w:tc>
          <w:tcPr>
            <w:tcW w:w="2267" w:type="dxa"/>
            <w:vMerge/>
            <w:tcBorders>
              <w:top w:val="nil"/>
              <w:left w:val="single" w:sz="4" w:space="0" w:color="auto"/>
              <w:bottom w:val="single" w:sz="4" w:space="0" w:color="000000"/>
              <w:right w:val="single" w:sz="4" w:space="0" w:color="auto"/>
            </w:tcBorders>
            <w:vAlign w:val="center"/>
            <w:hideMark/>
          </w:tcPr>
          <w:p w:rsidR="006C3984" w:rsidRPr="00DF5B82" w:rsidRDefault="006C3984" w:rsidP="00BC55FD">
            <w:pPr>
              <w:spacing w:after="0" w:line="240" w:lineRule="auto"/>
              <w:rPr>
                <w:rFonts w:eastAsia="Times New Roman" w:cstheme="minorHAnsi"/>
                <w:b/>
                <w:bCs/>
                <w:i/>
                <w:iCs/>
                <w:sz w:val="18"/>
                <w:szCs w:val="18"/>
                <w:lang w:eastAsia="sr-Latn-RS"/>
              </w:rPr>
            </w:pPr>
          </w:p>
        </w:tc>
        <w:tc>
          <w:tcPr>
            <w:tcW w:w="4593" w:type="dxa"/>
            <w:vMerge/>
            <w:tcBorders>
              <w:top w:val="nil"/>
              <w:left w:val="single" w:sz="4" w:space="0" w:color="auto"/>
              <w:bottom w:val="single" w:sz="4" w:space="0" w:color="000000"/>
              <w:right w:val="single" w:sz="4" w:space="0" w:color="auto"/>
            </w:tcBorders>
            <w:vAlign w:val="center"/>
            <w:hideMark/>
          </w:tcPr>
          <w:p w:rsidR="006C3984" w:rsidRPr="00DF5B82" w:rsidRDefault="006C3984" w:rsidP="00BC55FD">
            <w:pPr>
              <w:spacing w:after="0" w:line="240" w:lineRule="auto"/>
              <w:rPr>
                <w:rFonts w:eastAsia="Times New Roman" w:cstheme="minorHAnsi"/>
                <w:b/>
                <w:bCs/>
                <w:i/>
                <w:iCs/>
                <w:sz w:val="18"/>
                <w:szCs w:val="18"/>
                <w:lang w:eastAsia="sr-Latn-RS"/>
              </w:rPr>
            </w:pPr>
          </w:p>
        </w:tc>
        <w:tc>
          <w:tcPr>
            <w:tcW w:w="1356" w:type="dxa"/>
            <w:tcBorders>
              <w:top w:val="nil"/>
              <w:left w:val="nil"/>
              <w:bottom w:val="single" w:sz="4" w:space="0" w:color="auto"/>
              <w:right w:val="single" w:sz="4" w:space="0" w:color="auto"/>
            </w:tcBorders>
            <w:shd w:val="clear" w:color="000000" w:fill="DAEEF3"/>
            <w:vAlign w:val="bottom"/>
            <w:hideMark/>
          </w:tcPr>
          <w:p w:rsidR="006C3984" w:rsidRPr="00DF5B82" w:rsidRDefault="006C3984" w:rsidP="00854600">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sr-Cyrl-RS" w:eastAsia="sr-Latn-RS"/>
              </w:rPr>
              <w:t>3</w:t>
            </w:r>
            <w:r w:rsidR="00854600" w:rsidRPr="00DF5B82">
              <w:rPr>
                <w:rFonts w:eastAsia="Times New Roman" w:cstheme="minorHAnsi"/>
                <w:sz w:val="18"/>
                <w:szCs w:val="18"/>
                <w:lang w:eastAsia="sr-Latn-RS"/>
              </w:rPr>
              <w:t>09</w:t>
            </w:r>
            <w:r w:rsidRPr="00DF5B82">
              <w:rPr>
                <w:rFonts w:eastAsia="Times New Roman" w:cstheme="minorHAnsi"/>
                <w:sz w:val="18"/>
                <w:szCs w:val="18"/>
                <w:lang w:eastAsia="sr-Latn-RS"/>
              </w:rPr>
              <w:t> </w:t>
            </w:r>
          </w:p>
        </w:tc>
        <w:tc>
          <w:tcPr>
            <w:tcW w:w="1356" w:type="dxa"/>
            <w:tcBorders>
              <w:top w:val="nil"/>
              <w:left w:val="nil"/>
              <w:bottom w:val="single" w:sz="4" w:space="0" w:color="auto"/>
              <w:right w:val="single" w:sz="4" w:space="0" w:color="auto"/>
            </w:tcBorders>
            <w:shd w:val="clear" w:color="000000" w:fill="DAEEF3"/>
            <w:vAlign w:val="bottom"/>
            <w:hideMark/>
          </w:tcPr>
          <w:p w:rsidR="006C3984" w:rsidRPr="00DF5B82" w:rsidRDefault="006C3984" w:rsidP="00854600">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sr-Cyrl-RS" w:eastAsia="sr-Latn-RS"/>
              </w:rPr>
              <w:t>3</w:t>
            </w:r>
            <w:r w:rsidR="00854600" w:rsidRPr="00DF5B82">
              <w:rPr>
                <w:rFonts w:eastAsia="Times New Roman" w:cstheme="minorHAnsi"/>
                <w:sz w:val="18"/>
                <w:szCs w:val="18"/>
                <w:lang w:eastAsia="sr-Latn-RS"/>
              </w:rPr>
              <w:t>15</w:t>
            </w:r>
            <w:r w:rsidRPr="00DF5B82">
              <w:rPr>
                <w:rFonts w:eastAsia="Times New Roman" w:cstheme="minorHAnsi"/>
                <w:sz w:val="18"/>
                <w:szCs w:val="18"/>
                <w:lang w:eastAsia="sr-Latn-RS"/>
              </w:rPr>
              <w:t> </w:t>
            </w:r>
          </w:p>
        </w:tc>
        <w:tc>
          <w:tcPr>
            <w:tcW w:w="1168" w:type="dxa"/>
            <w:tcBorders>
              <w:top w:val="nil"/>
              <w:left w:val="nil"/>
              <w:bottom w:val="single" w:sz="4" w:space="0" w:color="auto"/>
              <w:right w:val="single" w:sz="4" w:space="0" w:color="auto"/>
            </w:tcBorders>
            <w:shd w:val="clear" w:color="000000" w:fill="DAEEF3"/>
            <w:vAlign w:val="bottom"/>
            <w:hideMark/>
          </w:tcPr>
          <w:p w:rsidR="006C3984" w:rsidRPr="00DF5B82" w:rsidRDefault="00A12B85" w:rsidP="00AB51E5">
            <w:pPr>
              <w:spacing w:after="0" w:line="240" w:lineRule="auto"/>
              <w:jc w:val="right"/>
              <w:rPr>
                <w:rFonts w:eastAsia="Times New Roman" w:cstheme="minorHAnsi"/>
                <w:sz w:val="18"/>
                <w:szCs w:val="18"/>
                <w:lang w:eastAsia="sr-Latn-RS"/>
              </w:rPr>
            </w:pPr>
            <w:r>
              <w:rPr>
                <w:rFonts w:eastAsia="Times New Roman" w:cstheme="minorHAnsi"/>
                <w:sz w:val="18"/>
                <w:szCs w:val="18"/>
                <w:lang w:val="sr-Cyrl-RS" w:eastAsia="sr-Latn-RS"/>
              </w:rPr>
              <w:t>462</w:t>
            </w:r>
          </w:p>
        </w:tc>
      </w:tr>
      <w:tr w:rsidR="00DF5B82" w:rsidRPr="00DF5B82" w:rsidTr="00DE0886">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6C3984" w:rsidRPr="00DF5B82" w:rsidRDefault="006C3984" w:rsidP="00BC55F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 година:</w:t>
            </w:r>
          </w:p>
        </w:tc>
        <w:tc>
          <w:tcPr>
            <w:tcW w:w="8473" w:type="dxa"/>
            <w:gridSpan w:val="4"/>
            <w:tcBorders>
              <w:top w:val="single" w:sz="4" w:space="0" w:color="auto"/>
              <w:left w:val="nil"/>
              <w:bottom w:val="single" w:sz="4" w:space="0" w:color="auto"/>
              <w:right w:val="single" w:sz="4" w:space="0" w:color="000000"/>
            </w:tcBorders>
            <w:shd w:val="clear" w:color="auto" w:fill="auto"/>
            <w:hideMark/>
          </w:tcPr>
          <w:p w:rsidR="006C3984" w:rsidRPr="00DF5B82" w:rsidRDefault="006C3984" w:rsidP="00854600">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201</w:t>
            </w:r>
            <w:r w:rsidR="00854600" w:rsidRPr="00DF5B82">
              <w:rPr>
                <w:rFonts w:eastAsia="Times New Roman" w:cstheme="minorHAnsi"/>
                <w:sz w:val="18"/>
                <w:szCs w:val="18"/>
                <w:lang w:eastAsia="sr-Latn-RS"/>
              </w:rPr>
              <w:t>8</w:t>
            </w:r>
          </w:p>
        </w:tc>
      </w:tr>
      <w:tr w:rsidR="00DF5B82" w:rsidRPr="00DF5B82" w:rsidTr="00DE0886">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6C3984" w:rsidRPr="00DF5B82" w:rsidRDefault="006C3984" w:rsidP="00BC55F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Јединица мере:</w:t>
            </w:r>
          </w:p>
        </w:tc>
        <w:tc>
          <w:tcPr>
            <w:tcW w:w="8473" w:type="dxa"/>
            <w:gridSpan w:val="4"/>
            <w:tcBorders>
              <w:top w:val="single" w:sz="4" w:space="0" w:color="auto"/>
              <w:left w:val="nil"/>
              <w:bottom w:val="single" w:sz="4" w:space="0" w:color="auto"/>
              <w:right w:val="single" w:sz="4" w:space="0" w:color="000000"/>
            </w:tcBorders>
            <w:shd w:val="clear" w:color="auto" w:fill="auto"/>
            <w:vAlign w:val="bottom"/>
            <w:hideMark/>
          </w:tcPr>
          <w:p w:rsidR="006C3984" w:rsidRPr="00DF5B82" w:rsidRDefault="006C3984" w:rsidP="00BC55FD">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број</w:t>
            </w:r>
          </w:p>
        </w:tc>
      </w:tr>
      <w:tr w:rsidR="00DF5B82" w:rsidRPr="00DF5B82" w:rsidTr="00DE0886">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6C3984" w:rsidRPr="00DF5B82" w:rsidRDefault="006C3984" w:rsidP="00BC55F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tc>
        <w:tc>
          <w:tcPr>
            <w:tcW w:w="8473" w:type="dxa"/>
            <w:gridSpan w:val="4"/>
            <w:tcBorders>
              <w:top w:val="single" w:sz="4" w:space="0" w:color="auto"/>
              <w:left w:val="nil"/>
              <w:bottom w:val="single" w:sz="4" w:space="0" w:color="auto"/>
              <w:right w:val="single" w:sz="4" w:space="0" w:color="000000"/>
            </w:tcBorders>
            <w:shd w:val="clear" w:color="auto" w:fill="auto"/>
            <w:vAlign w:val="bottom"/>
            <w:hideMark/>
          </w:tcPr>
          <w:p w:rsidR="006C3984" w:rsidRPr="00DF5B82" w:rsidRDefault="006C3984" w:rsidP="00BC55F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Извештај о раду центара за социјални рад који припрема Покрајински завод за социјалну заштиту</w:t>
            </w:r>
          </w:p>
        </w:tc>
      </w:tr>
      <w:tr w:rsidR="00DF5B82" w:rsidRPr="00DF5B82" w:rsidTr="00DE0886">
        <w:trPr>
          <w:trHeight w:val="754"/>
        </w:trPr>
        <w:tc>
          <w:tcPr>
            <w:tcW w:w="2267" w:type="dxa"/>
            <w:tcBorders>
              <w:top w:val="nil"/>
              <w:left w:val="single" w:sz="4" w:space="0" w:color="auto"/>
              <w:bottom w:val="single" w:sz="4" w:space="0" w:color="auto"/>
              <w:right w:val="single" w:sz="4" w:space="0" w:color="auto"/>
            </w:tcBorders>
            <w:shd w:val="clear" w:color="auto" w:fill="auto"/>
            <w:hideMark/>
          </w:tcPr>
          <w:p w:rsidR="006C3984" w:rsidRPr="00DF5B82" w:rsidRDefault="006C3984" w:rsidP="00BC55F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Коментар:</w:t>
            </w:r>
          </w:p>
        </w:tc>
        <w:tc>
          <w:tcPr>
            <w:tcW w:w="8473" w:type="dxa"/>
            <w:gridSpan w:val="4"/>
            <w:tcBorders>
              <w:top w:val="single" w:sz="4" w:space="0" w:color="auto"/>
              <w:left w:val="nil"/>
              <w:bottom w:val="single" w:sz="4" w:space="0" w:color="auto"/>
              <w:right w:val="single" w:sz="4" w:space="0" w:color="000000"/>
            </w:tcBorders>
            <w:shd w:val="clear" w:color="auto" w:fill="auto"/>
            <w:hideMark/>
          </w:tcPr>
          <w:p w:rsidR="006C3984" w:rsidRPr="00DF5B82" w:rsidRDefault="006C3984" w:rsidP="00854600">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Базна година дефинисана је на основу Извештаја о раду центара за социјални рад за 201</w:t>
            </w:r>
            <w:r w:rsidR="00854600" w:rsidRPr="00DF5B82">
              <w:rPr>
                <w:rFonts w:eastAsia="Times New Roman" w:cstheme="minorHAnsi"/>
                <w:sz w:val="18"/>
                <w:szCs w:val="18"/>
                <w:lang w:eastAsia="sr-Latn-RS"/>
              </w:rPr>
              <w:t>8</w:t>
            </w:r>
            <w:r w:rsidRPr="00DF5B82">
              <w:rPr>
                <w:rFonts w:eastAsia="Times New Roman" w:cstheme="minorHAnsi"/>
                <w:sz w:val="18"/>
                <w:szCs w:val="18"/>
                <w:lang w:eastAsia="sr-Latn-RS"/>
              </w:rPr>
              <w:t>. годину где је утврђено да је услуге породичног смештаја користило 3</w:t>
            </w:r>
            <w:r w:rsidR="00854600" w:rsidRPr="00DF5B82">
              <w:rPr>
                <w:rFonts w:eastAsia="Times New Roman" w:cstheme="minorHAnsi"/>
                <w:sz w:val="18"/>
                <w:szCs w:val="18"/>
                <w:lang w:eastAsia="sr-Latn-RS"/>
              </w:rPr>
              <w:t>09</w:t>
            </w:r>
            <w:r w:rsidRPr="00DF5B82">
              <w:rPr>
                <w:rFonts w:eastAsia="Times New Roman" w:cstheme="minorHAnsi"/>
                <w:sz w:val="18"/>
                <w:szCs w:val="18"/>
                <w:lang w:eastAsia="sr-Latn-RS"/>
              </w:rPr>
              <w:t xml:space="preserve"> пунолетних корисница.</w:t>
            </w:r>
          </w:p>
        </w:tc>
      </w:tr>
      <w:tr w:rsidR="00DF5B82" w:rsidRPr="00DF5B82" w:rsidTr="00DE0886">
        <w:trPr>
          <w:trHeight w:val="861"/>
        </w:trPr>
        <w:tc>
          <w:tcPr>
            <w:tcW w:w="2267" w:type="dxa"/>
            <w:tcBorders>
              <w:top w:val="nil"/>
              <w:left w:val="single" w:sz="4" w:space="0" w:color="auto"/>
              <w:bottom w:val="single" w:sz="4" w:space="0" w:color="auto"/>
              <w:right w:val="single" w:sz="4" w:space="0" w:color="auto"/>
            </w:tcBorders>
            <w:shd w:val="clear" w:color="auto" w:fill="auto"/>
            <w:hideMark/>
          </w:tcPr>
          <w:p w:rsidR="006C3984" w:rsidRPr="00DF5B82" w:rsidRDefault="006C3984" w:rsidP="00BC55FD">
            <w:pPr>
              <w:spacing w:after="24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одступања од циљне вредности:</w:t>
            </w:r>
          </w:p>
        </w:tc>
        <w:tc>
          <w:tcPr>
            <w:tcW w:w="8473" w:type="dxa"/>
            <w:gridSpan w:val="4"/>
            <w:tcBorders>
              <w:top w:val="single" w:sz="4" w:space="0" w:color="auto"/>
              <w:left w:val="nil"/>
              <w:bottom w:val="single" w:sz="4" w:space="0" w:color="auto"/>
              <w:right w:val="single" w:sz="4" w:space="0" w:color="000000"/>
            </w:tcBorders>
            <w:shd w:val="clear" w:color="auto" w:fill="auto"/>
            <w:hideMark/>
          </w:tcPr>
          <w:p w:rsidR="00081F91" w:rsidRPr="00DF5B82" w:rsidRDefault="006C3984" w:rsidP="00081F91">
            <w:pPr>
              <w:spacing w:after="0" w:line="240" w:lineRule="auto"/>
              <w:jc w:val="both"/>
              <w:rPr>
                <w:rFonts w:eastAsia="Times New Roman" w:cstheme="minorHAnsi"/>
                <w:i/>
                <w:iCs/>
                <w:sz w:val="18"/>
                <w:szCs w:val="18"/>
                <w:lang w:eastAsia="sr-Latn-RS"/>
              </w:rPr>
            </w:pPr>
            <w:r w:rsidRPr="00DF5B82">
              <w:rPr>
                <w:rFonts w:eastAsia="Times New Roman" w:cstheme="minorHAnsi"/>
                <w:i/>
                <w:iCs/>
                <w:sz w:val="18"/>
                <w:szCs w:val="18"/>
                <w:lang w:eastAsia="sr-Latn-RS"/>
              </w:rPr>
              <w:t>На основу годишњих извештаја о раду центара за социјални  рад које припрема Покрајински завод за социјалну заштиту на бази прикупљених извештаја центара за социјални рад са територије АПВ, може се видети да је у   201</w:t>
            </w:r>
            <w:r w:rsidR="00854600" w:rsidRPr="00DF5B82">
              <w:rPr>
                <w:rFonts w:eastAsia="Times New Roman" w:cstheme="minorHAnsi"/>
                <w:i/>
                <w:iCs/>
                <w:sz w:val="18"/>
                <w:szCs w:val="18"/>
                <w:lang w:eastAsia="sr-Latn-RS"/>
              </w:rPr>
              <w:t>8</w:t>
            </w:r>
            <w:r w:rsidRPr="00DF5B82">
              <w:rPr>
                <w:rFonts w:eastAsia="Times New Roman" w:cstheme="minorHAnsi"/>
                <w:i/>
                <w:iCs/>
                <w:sz w:val="18"/>
                <w:szCs w:val="18"/>
                <w:lang w:eastAsia="sr-Latn-RS"/>
              </w:rPr>
              <w:t xml:space="preserve">. </w:t>
            </w:r>
            <w:r w:rsidR="00AB51E5" w:rsidRPr="00DF5B82">
              <w:rPr>
                <w:rFonts w:eastAsia="Times New Roman" w:cstheme="minorHAnsi"/>
                <w:i/>
                <w:iCs/>
                <w:sz w:val="18"/>
                <w:szCs w:val="18"/>
                <w:lang w:val="sr-Cyrl-RS" w:eastAsia="sr-Latn-RS"/>
              </w:rPr>
              <w:t>г</w:t>
            </w:r>
            <w:r w:rsidRPr="00DF5B82">
              <w:rPr>
                <w:rFonts w:eastAsia="Times New Roman" w:cstheme="minorHAnsi"/>
                <w:i/>
                <w:iCs/>
                <w:sz w:val="18"/>
                <w:szCs w:val="18"/>
                <w:lang w:eastAsia="sr-Latn-RS"/>
              </w:rPr>
              <w:t xml:space="preserve">одини на породичном смештају </w:t>
            </w:r>
            <w:r w:rsidR="00AB51E5" w:rsidRPr="00DF5B82">
              <w:rPr>
                <w:rFonts w:eastAsia="Times New Roman" w:cstheme="minorHAnsi"/>
                <w:i/>
                <w:iCs/>
                <w:sz w:val="18"/>
                <w:szCs w:val="18"/>
                <w:lang w:val="sr-Cyrl-RS" w:eastAsia="sr-Latn-RS"/>
              </w:rPr>
              <w:t xml:space="preserve">било </w:t>
            </w:r>
            <w:r w:rsidRPr="00DF5B82">
              <w:rPr>
                <w:rFonts w:eastAsia="Times New Roman" w:cstheme="minorHAnsi"/>
                <w:i/>
                <w:iCs/>
                <w:sz w:val="18"/>
                <w:szCs w:val="18"/>
                <w:lang w:eastAsia="sr-Latn-RS"/>
              </w:rPr>
              <w:t>3</w:t>
            </w:r>
            <w:r w:rsidR="00854600" w:rsidRPr="00DF5B82">
              <w:rPr>
                <w:rFonts w:eastAsia="Times New Roman" w:cstheme="minorHAnsi"/>
                <w:i/>
                <w:iCs/>
                <w:sz w:val="18"/>
                <w:szCs w:val="18"/>
                <w:lang w:eastAsia="sr-Latn-RS"/>
              </w:rPr>
              <w:t>09</w:t>
            </w:r>
            <w:r w:rsidRPr="00DF5B82">
              <w:rPr>
                <w:rFonts w:eastAsia="Times New Roman" w:cstheme="minorHAnsi"/>
                <w:i/>
                <w:iCs/>
                <w:sz w:val="18"/>
                <w:szCs w:val="18"/>
                <w:lang w:eastAsia="sr-Latn-RS"/>
              </w:rPr>
              <w:t xml:space="preserve"> жена</w:t>
            </w:r>
            <w:r w:rsidR="00C82FD3" w:rsidRPr="00DF5B82">
              <w:rPr>
                <w:rFonts w:eastAsia="Times New Roman" w:cstheme="minorHAnsi"/>
                <w:i/>
                <w:iCs/>
                <w:sz w:val="18"/>
                <w:szCs w:val="18"/>
                <w:lang w:val="sr-Cyrl-RS" w:eastAsia="sr-Latn-RS"/>
              </w:rPr>
              <w:t xml:space="preserve"> као и </w:t>
            </w:r>
            <w:r w:rsidR="00AB51E5" w:rsidRPr="00DF5B82">
              <w:rPr>
                <w:rFonts w:eastAsia="Times New Roman" w:cstheme="minorHAnsi"/>
                <w:i/>
                <w:iCs/>
                <w:sz w:val="18"/>
                <w:szCs w:val="18"/>
                <w:lang w:val="sr-Cyrl-RS" w:eastAsia="sr-Latn-RS"/>
              </w:rPr>
              <w:t xml:space="preserve"> у 201</w:t>
            </w:r>
            <w:r w:rsidR="00854600" w:rsidRPr="00DF5B82">
              <w:rPr>
                <w:rFonts w:eastAsia="Times New Roman" w:cstheme="minorHAnsi"/>
                <w:i/>
                <w:iCs/>
                <w:sz w:val="18"/>
                <w:szCs w:val="18"/>
                <w:lang w:eastAsia="sr-Latn-RS"/>
              </w:rPr>
              <w:t>9</w:t>
            </w:r>
            <w:r w:rsidR="00AB51E5" w:rsidRPr="00DF5B82">
              <w:rPr>
                <w:rFonts w:eastAsia="Times New Roman" w:cstheme="minorHAnsi"/>
                <w:i/>
                <w:iCs/>
                <w:sz w:val="18"/>
                <w:szCs w:val="18"/>
                <w:lang w:val="sr-Cyrl-RS" w:eastAsia="sr-Latn-RS"/>
              </w:rPr>
              <w:t>. години</w:t>
            </w:r>
            <w:r w:rsidRPr="00DF5B82">
              <w:rPr>
                <w:rFonts w:eastAsia="Times New Roman" w:cstheme="minorHAnsi"/>
                <w:i/>
                <w:iCs/>
                <w:sz w:val="18"/>
                <w:szCs w:val="18"/>
                <w:lang w:eastAsia="sr-Latn-RS"/>
              </w:rPr>
              <w:t xml:space="preserve">. </w:t>
            </w:r>
          </w:p>
          <w:p w:rsidR="006C3984" w:rsidRPr="00DF5B82" w:rsidRDefault="00BC49FD" w:rsidP="00081F91">
            <w:pPr>
              <w:spacing w:after="0" w:line="240" w:lineRule="auto"/>
              <w:jc w:val="both"/>
              <w:rPr>
                <w:rFonts w:eastAsia="Times New Roman" w:cstheme="minorHAnsi"/>
                <w:i/>
                <w:iCs/>
                <w:sz w:val="18"/>
                <w:szCs w:val="18"/>
                <w:lang w:eastAsia="sr-Latn-RS"/>
              </w:rPr>
            </w:pPr>
            <w:r w:rsidRPr="00DF5B82">
              <w:rPr>
                <w:rFonts w:eastAsia="Times New Roman" w:cstheme="minorHAnsi"/>
                <w:i/>
                <w:iCs/>
                <w:sz w:val="18"/>
                <w:szCs w:val="18"/>
                <w:lang w:val="sr-Cyrl-RS" w:eastAsia="sr-Latn-RS"/>
              </w:rPr>
              <w:t xml:space="preserve">У табели је исказан процењен број у складу са расположивим подацима, а коначни </w:t>
            </w:r>
            <w:r w:rsidRPr="00DF5B82">
              <w:rPr>
                <w:rFonts w:eastAsia="Times New Roman" w:cstheme="minorHAnsi"/>
                <w:i/>
                <w:iCs/>
                <w:sz w:val="18"/>
                <w:szCs w:val="18"/>
                <w:lang w:eastAsia="sr-Latn-RS"/>
              </w:rPr>
              <w:t xml:space="preserve"> подаци за </w:t>
            </w:r>
            <w:r w:rsidR="0064499F" w:rsidRPr="00DF5B82">
              <w:rPr>
                <w:rFonts w:eastAsia="Times New Roman" w:cstheme="minorHAnsi"/>
                <w:i/>
                <w:iCs/>
                <w:sz w:val="18"/>
                <w:szCs w:val="18"/>
                <w:lang w:eastAsia="sr-Latn-RS"/>
              </w:rPr>
              <w:t>2020</w:t>
            </w:r>
            <w:r w:rsidRPr="00DF5B82">
              <w:rPr>
                <w:rFonts w:eastAsia="Times New Roman" w:cstheme="minorHAnsi"/>
                <w:i/>
                <w:iCs/>
                <w:sz w:val="18"/>
                <w:szCs w:val="18"/>
                <w:lang w:eastAsia="sr-Latn-RS"/>
              </w:rPr>
              <w:t>. годину  биће познати након израде годишњег извештаја о раду центара за социјални рад са територије АПВ</w:t>
            </w:r>
            <w:r w:rsidRPr="00DF5B82">
              <w:rPr>
                <w:rFonts w:eastAsia="Times New Roman" w:cstheme="minorHAnsi"/>
                <w:i/>
                <w:iCs/>
                <w:sz w:val="18"/>
                <w:szCs w:val="18"/>
                <w:lang w:val="sr-Cyrl-RS" w:eastAsia="sr-Latn-RS"/>
              </w:rPr>
              <w:t>.</w:t>
            </w:r>
          </w:p>
        </w:tc>
      </w:tr>
      <w:tr w:rsidR="00DF5B82" w:rsidRPr="00DF5B82" w:rsidTr="00DE0886">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6C3984" w:rsidRPr="00DF5B82" w:rsidRDefault="006C3984" w:rsidP="00BC55FD">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 xml:space="preserve">Индикатор </w:t>
            </w:r>
            <w:r w:rsidRPr="00DF5B82">
              <w:rPr>
                <w:rFonts w:eastAsia="Times New Roman" w:cstheme="minorHAnsi"/>
                <w:b/>
                <w:bCs/>
                <w:i/>
                <w:iCs/>
                <w:sz w:val="18"/>
                <w:szCs w:val="18"/>
                <w:lang w:val="sr-Cyrl-RS" w:eastAsia="sr-Latn-RS"/>
              </w:rPr>
              <w:t>2</w:t>
            </w:r>
            <w:r w:rsidRPr="00DF5B82">
              <w:rPr>
                <w:rFonts w:eastAsia="Times New Roman" w:cstheme="minorHAnsi"/>
                <w:b/>
                <w:bCs/>
                <w:i/>
                <w:iCs/>
                <w:sz w:val="18"/>
                <w:szCs w:val="18"/>
                <w:lang w:eastAsia="sr-Latn-RS"/>
              </w:rPr>
              <w:t>.</w:t>
            </w:r>
            <w:r w:rsidRPr="00DF5B82">
              <w:rPr>
                <w:rFonts w:eastAsia="Times New Roman" w:cstheme="minorHAnsi"/>
                <w:b/>
                <w:bCs/>
                <w:i/>
                <w:iCs/>
                <w:sz w:val="18"/>
                <w:szCs w:val="18"/>
                <w:lang w:val="sr-Cyrl-RS" w:eastAsia="sr-Latn-RS"/>
              </w:rPr>
              <w:t>3</w:t>
            </w:r>
            <w:r w:rsidRPr="00DF5B82">
              <w:rPr>
                <w:rFonts w:eastAsia="Times New Roman" w:cstheme="minorHAnsi"/>
                <w:b/>
                <w:bCs/>
                <w:i/>
                <w:iCs/>
                <w:sz w:val="18"/>
                <w:szCs w:val="18"/>
                <w:lang w:eastAsia="sr-Latn-RS"/>
              </w:rPr>
              <w:t xml:space="preserve">  </w:t>
            </w:r>
          </w:p>
        </w:tc>
        <w:tc>
          <w:tcPr>
            <w:tcW w:w="4593" w:type="dxa"/>
            <w:vMerge w:val="restart"/>
            <w:tcBorders>
              <w:top w:val="nil"/>
              <w:left w:val="single" w:sz="4" w:space="0" w:color="auto"/>
              <w:bottom w:val="single" w:sz="4" w:space="0" w:color="000000"/>
              <w:right w:val="single" w:sz="4" w:space="0" w:color="auto"/>
            </w:tcBorders>
            <w:shd w:val="clear" w:color="000000" w:fill="DAEEF3"/>
            <w:hideMark/>
          </w:tcPr>
          <w:p w:rsidR="006C3984" w:rsidRPr="00DF5B82" w:rsidRDefault="006C3984" w:rsidP="00BC55FD">
            <w:pPr>
              <w:spacing w:after="0" w:line="240" w:lineRule="auto"/>
              <w:rPr>
                <w:rFonts w:eastAsia="Times New Roman" w:cstheme="minorHAnsi"/>
                <w:bCs/>
                <w:iCs/>
                <w:sz w:val="18"/>
                <w:szCs w:val="18"/>
                <w:lang w:eastAsia="sr-Latn-RS"/>
              </w:rPr>
            </w:pPr>
            <w:r w:rsidRPr="00DF5B82">
              <w:rPr>
                <w:rFonts w:eastAsia="Times New Roman" w:cstheme="minorHAnsi"/>
                <w:b/>
                <w:bCs/>
                <w:i/>
                <w:iCs/>
                <w:sz w:val="18"/>
                <w:szCs w:val="18"/>
                <w:lang w:eastAsia="sr-Latn-RS"/>
              </w:rPr>
              <w:t> </w:t>
            </w:r>
            <w:r w:rsidRPr="00DF5B82">
              <w:rPr>
                <w:rFonts w:eastAsia="Times New Roman" w:cstheme="minorHAnsi"/>
                <w:bCs/>
                <w:iCs/>
                <w:sz w:val="18"/>
                <w:szCs w:val="18"/>
                <w:lang w:eastAsia="sr-Latn-RS"/>
              </w:rPr>
              <w:t>Број  дечака - корисника  услуге  породичног смештаја</w:t>
            </w:r>
            <w:r w:rsidRPr="00DF5B82">
              <w:rPr>
                <w:rFonts w:eastAsia="Times New Roman" w:cstheme="minorHAnsi"/>
                <w:bCs/>
                <w:iCs/>
                <w:sz w:val="18"/>
                <w:szCs w:val="18"/>
                <w:lang w:eastAsia="sr-Latn-RS"/>
              </w:rPr>
              <w:tab/>
            </w:r>
          </w:p>
        </w:tc>
        <w:tc>
          <w:tcPr>
            <w:tcW w:w="1356" w:type="dxa"/>
            <w:tcBorders>
              <w:top w:val="nil"/>
              <w:left w:val="nil"/>
              <w:bottom w:val="single" w:sz="4" w:space="0" w:color="auto"/>
              <w:right w:val="single" w:sz="4" w:space="0" w:color="auto"/>
            </w:tcBorders>
            <w:shd w:val="clear" w:color="000000" w:fill="DAEEF3"/>
            <w:vAlign w:val="center"/>
            <w:hideMark/>
          </w:tcPr>
          <w:p w:rsidR="006C3984" w:rsidRPr="00DF5B82" w:rsidRDefault="006C3984" w:rsidP="00BC55FD">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Базна</w:t>
            </w:r>
            <w:r w:rsidRPr="00DF5B82">
              <w:rPr>
                <w:rFonts w:eastAsia="Times New Roman" w:cstheme="minorHAnsi"/>
                <w:sz w:val="18"/>
                <w:szCs w:val="18"/>
                <w:lang w:eastAsia="sr-Latn-RS"/>
              </w:rPr>
              <w:br/>
              <w:t>вредност</w:t>
            </w:r>
          </w:p>
        </w:tc>
        <w:tc>
          <w:tcPr>
            <w:tcW w:w="1356" w:type="dxa"/>
            <w:tcBorders>
              <w:top w:val="nil"/>
              <w:left w:val="nil"/>
              <w:bottom w:val="single" w:sz="4" w:space="0" w:color="auto"/>
              <w:right w:val="single" w:sz="4" w:space="0" w:color="auto"/>
            </w:tcBorders>
            <w:shd w:val="clear" w:color="000000" w:fill="DAEEF3"/>
            <w:vAlign w:val="center"/>
            <w:hideMark/>
          </w:tcPr>
          <w:p w:rsidR="006C3984" w:rsidRPr="00DF5B82" w:rsidRDefault="006C3984" w:rsidP="00BC55FD">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Циљна</w:t>
            </w:r>
            <w:r w:rsidRPr="00DF5B82">
              <w:rPr>
                <w:rFonts w:eastAsia="Times New Roman" w:cstheme="minorHAnsi"/>
                <w:sz w:val="18"/>
                <w:szCs w:val="18"/>
                <w:lang w:eastAsia="sr-Latn-RS"/>
              </w:rPr>
              <w:br/>
              <w:t xml:space="preserve">вредност у </w:t>
            </w:r>
            <w:r w:rsidR="0064499F" w:rsidRPr="00DF5B82">
              <w:rPr>
                <w:rFonts w:eastAsia="Times New Roman" w:cstheme="minorHAnsi"/>
                <w:sz w:val="18"/>
                <w:szCs w:val="18"/>
                <w:lang w:eastAsia="sr-Latn-RS"/>
              </w:rPr>
              <w:t>2020</w:t>
            </w:r>
            <w:r w:rsidRPr="00DF5B82">
              <w:rPr>
                <w:rFonts w:eastAsia="Times New Roman" w:cstheme="minorHAnsi"/>
                <w:sz w:val="18"/>
                <w:szCs w:val="18"/>
                <w:lang w:eastAsia="sr-Latn-RS"/>
              </w:rPr>
              <w:t>.</w:t>
            </w:r>
            <w:r w:rsidRPr="00DF5B82">
              <w:rPr>
                <w:rFonts w:cstheme="minorHAnsi"/>
                <w:sz w:val="18"/>
                <w:szCs w:val="18"/>
              </w:rPr>
              <w:t xml:space="preserve"> </w:t>
            </w:r>
            <w:r w:rsidRPr="00DF5B82">
              <w:rPr>
                <w:rFonts w:eastAsia="Times New Roman" w:cstheme="minorHAnsi"/>
                <w:sz w:val="18"/>
                <w:szCs w:val="18"/>
                <w:lang w:eastAsia="sr-Latn-RS"/>
              </w:rPr>
              <w:t>године</w:t>
            </w:r>
          </w:p>
        </w:tc>
        <w:tc>
          <w:tcPr>
            <w:tcW w:w="1168" w:type="dxa"/>
            <w:tcBorders>
              <w:top w:val="nil"/>
              <w:left w:val="nil"/>
              <w:bottom w:val="single" w:sz="4" w:space="0" w:color="auto"/>
              <w:right w:val="single" w:sz="4" w:space="0" w:color="auto"/>
            </w:tcBorders>
            <w:shd w:val="clear" w:color="000000" w:fill="DAEEF3"/>
            <w:vAlign w:val="center"/>
            <w:hideMark/>
          </w:tcPr>
          <w:p w:rsidR="006C3984" w:rsidRPr="00DF5B82" w:rsidRDefault="006C3984" w:rsidP="00BC55FD">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r w:rsidRPr="00DF5B82">
              <w:rPr>
                <w:rFonts w:eastAsia="Times New Roman" w:cstheme="minorHAnsi"/>
                <w:sz w:val="18"/>
                <w:szCs w:val="18"/>
                <w:lang w:eastAsia="sr-Latn-RS"/>
              </w:rPr>
              <w:br/>
              <w:t xml:space="preserve">вредност </w:t>
            </w:r>
            <w:r w:rsidRPr="00DF5B82">
              <w:rPr>
                <w:rFonts w:eastAsia="Times New Roman" w:cstheme="minorHAnsi"/>
                <w:sz w:val="18"/>
                <w:szCs w:val="18"/>
                <w:lang w:eastAsia="sr-Latn-RS"/>
              </w:rPr>
              <w:br/>
            </w:r>
            <w:r w:rsidR="0064499F" w:rsidRPr="00DF5B82">
              <w:rPr>
                <w:rFonts w:eastAsia="Times New Roman" w:cstheme="minorHAnsi"/>
                <w:sz w:val="18"/>
                <w:szCs w:val="18"/>
                <w:lang w:eastAsia="sr-Latn-RS"/>
              </w:rPr>
              <w:t>2020</w:t>
            </w:r>
            <w:r w:rsidRPr="00DF5B82">
              <w:rPr>
                <w:rFonts w:eastAsia="Times New Roman" w:cstheme="minorHAnsi"/>
                <w:sz w:val="18"/>
                <w:szCs w:val="18"/>
                <w:lang w:eastAsia="sr-Latn-RS"/>
              </w:rPr>
              <w:t>.</w:t>
            </w:r>
            <w:r w:rsidRPr="00DF5B82">
              <w:rPr>
                <w:rFonts w:cstheme="minorHAnsi"/>
                <w:sz w:val="18"/>
                <w:szCs w:val="18"/>
              </w:rPr>
              <w:t xml:space="preserve"> </w:t>
            </w:r>
            <w:r w:rsidRPr="00DF5B82">
              <w:rPr>
                <w:rFonts w:eastAsia="Times New Roman" w:cstheme="minorHAnsi"/>
                <w:sz w:val="18"/>
                <w:szCs w:val="18"/>
                <w:lang w:eastAsia="sr-Latn-RS"/>
              </w:rPr>
              <w:t>године</w:t>
            </w:r>
          </w:p>
        </w:tc>
      </w:tr>
      <w:tr w:rsidR="00DF5B82" w:rsidRPr="00DF5B82" w:rsidTr="00DE0886">
        <w:trPr>
          <w:trHeight w:val="257"/>
        </w:trPr>
        <w:tc>
          <w:tcPr>
            <w:tcW w:w="2267" w:type="dxa"/>
            <w:vMerge/>
            <w:tcBorders>
              <w:top w:val="nil"/>
              <w:left w:val="single" w:sz="4" w:space="0" w:color="auto"/>
              <w:bottom w:val="single" w:sz="4" w:space="0" w:color="000000"/>
              <w:right w:val="single" w:sz="4" w:space="0" w:color="auto"/>
            </w:tcBorders>
            <w:vAlign w:val="center"/>
            <w:hideMark/>
          </w:tcPr>
          <w:p w:rsidR="006C3984" w:rsidRPr="00DF5B82" w:rsidRDefault="006C3984" w:rsidP="00BC55FD">
            <w:pPr>
              <w:spacing w:after="0" w:line="240" w:lineRule="auto"/>
              <w:rPr>
                <w:rFonts w:eastAsia="Times New Roman" w:cstheme="minorHAnsi"/>
                <w:b/>
                <w:bCs/>
                <w:i/>
                <w:iCs/>
                <w:sz w:val="18"/>
                <w:szCs w:val="18"/>
                <w:lang w:eastAsia="sr-Latn-RS"/>
              </w:rPr>
            </w:pPr>
          </w:p>
        </w:tc>
        <w:tc>
          <w:tcPr>
            <w:tcW w:w="4593" w:type="dxa"/>
            <w:vMerge/>
            <w:tcBorders>
              <w:top w:val="nil"/>
              <w:left w:val="single" w:sz="4" w:space="0" w:color="auto"/>
              <w:bottom w:val="single" w:sz="4" w:space="0" w:color="000000"/>
              <w:right w:val="single" w:sz="4" w:space="0" w:color="auto"/>
            </w:tcBorders>
            <w:vAlign w:val="center"/>
            <w:hideMark/>
          </w:tcPr>
          <w:p w:rsidR="006C3984" w:rsidRPr="00DF5B82" w:rsidRDefault="006C3984" w:rsidP="00BC55FD">
            <w:pPr>
              <w:spacing w:after="0" w:line="240" w:lineRule="auto"/>
              <w:rPr>
                <w:rFonts w:eastAsia="Times New Roman" w:cstheme="minorHAnsi"/>
                <w:b/>
                <w:bCs/>
                <w:i/>
                <w:iCs/>
                <w:sz w:val="18"/>
                <w:szCs w:val="18"/>
                <w:lang w:eastAsia="sr-Latn-RS"/>
              </w:rPr>
            </w:pPr>
          </w:p>
        </w:tc>
        <w:tc>
          <w:tcPr>
            <w:tcW w:w="1356" w:type="dxa"/>
            <w:tcBorders>
              <w:top w:val="nil"/>
              <w:left w:val="nil"/>
              <w:bottom w:val="single" w:sz="4" w:space="0" w:color="auto"/>
              <w:right w:val="single" w:sz="4" w:space="0" w:color="auto"/>
            </w:tcBorders>
            <w:shd w:val="clear" w:color="000000" w:fill="DAEEF3"/>
            <w:vAlign w:val="bottom"/>
            <w:hideMark/>
          </w:tcPr>
          <w:p w:rsidR="006C3984" w:rsidRPr="00DF5B82" w:rsidRDefault="006C3984" w:rsidP="00854600">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sr-Cyrl-RS" w:eastAsia="sr-Latn-RS"/>
              </w:rPr>
              <w:t>11</w:t>
            </w:r>
            <w:r w:rsidR="00854600" w:rsidRPr="00DF5B82">
              <w:rPr>
                <w:rFonts w:eastAsia="Times New Roman" w:cstheme="minorHAnsi"/>
                <w:sz w:val="18"/>
                <w:szCs w:val="18"/>
                <w:lang w:eastAsia="sr-Latn-RS"/>
              </w:rPr>
              <w:t>7</w:t>
            </w:r>
            <w:r w:rsidRPr="00DF5B82">
              <w:rPr>
                <w:rFonts w:eastAsia="Times New Roman" w:cstheme="minorHAnsi"/>
                <w:sz w:val="18"/>
                <w:szCs w:val="18"/>
                <w:lang w:val="sr-Cyrl-RS" w:eastAsia="sr-Latn-RS"/>
              </w:rPr>
              <w:t>0</w:t>
            </w:r>
            <w:r w:rsidRPr="00DF5B82">
              <w:rPr>
                <w:rFonts w:eastAsia="Times New Roman" w:cstheme="minorHAnsi"/>
                <w:sz w:val="18"/>
                <w:szCs w:val="18"/>
                <w:lang w:eastAsia="sr-Latn-RS"/>
              </w:rPr>
              <w:t> </w:t>
            </w:r>
          </w:p>
        </w:tc>
        <w:tc>
          <w:tcPr>
            <w:tcW w:w="1356" w:type="dxa"/>
            <w:tcBorders>
              <w:top w:val="nil"/>
              <w:left w:val="nil"/>
              <w:bottom w:val="single" w:sz="4" w:space="0" w:color="auto"/>
              <w:right w:val="single" w:sz="4" w:space="0" w:color="auto"/>
            </w:tcBorders>
            <w:shd w:val="clear" w:color="000000" w:fill="DAEEF3"/>
            <w:vAlign w:val="bottom"/>
            <w:hideMark/>
          </w:tcPr>
          <w:p w:rsidR="006C3984" w:rsidRPr="00DF5B82" w:rsidRDefault="006C3984" w:rsidP="00854600">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sr-Cyrl-RS" w:eastAsia="sr-Latn-RS"/>
              </w:rPr>
              <w:t>11</w:t>
            </w:r>
            <w:r w:rsidR="00854600" w:rsidRPr="00DF5B82">
              <w:rPr>
                <w:rFonts w:eastAsia="Times New Roman" w:cstheme="minorHAnsi"/>
                <w:sz w:val="18"/>
                <w:szCs w:val="18"/>
                <w:lang w:eastAsia="sr-Latn-RS"/>
              </w:rPr>
              <w:t>9</w:t>
            </w:r>
            <w:r w:rsidRPr="00DF5B82">
              <w:rPr>
                <w:rFonts w:eastAsia="Times New Roman" w:cstheme="minorHAnsi"/>
                <w:sz w:val="18"/>
                <w:szCs w:val="18"/>
                <w:lang w:val="sr-Cyrl-RS" w:eastAsia="sr-Latn-RS"/>
              </w:rPr>
              <w:t>0</w:t>
            </w:r>
            <w:r w:rsidRPr="00DF5B82">
              <w:rPr>
                <w:rFonts w:eastAsia="Times New Roman" w:cstheme="minorHAnsi"/>
                <w:sz w:val="18"/>
                <w:szCs w:val="18"/>
                <w:lang w:eastAsia="sr-Latn-RS"/>
              </w:rPr>
              <w:t> </w:t>
            </w:r>
          </w:p>
        </w:tc>
        <w:tc>
          <w:tcPr>
            <w:tcW w:w="1168" w:type="dxa"/>
            <w:tcBorders>
              <w:top w:val="nil"/>
              <w:left w:val="nil"/>
              <w:bottom w:val="single" w:sz="4" w:space="0" w:color="auto"/>
              <w:right w:val="single" w:sz="4" w:space="0" w:color="auto"/>
            </w:tcBorders>
            <w:shd w:val="clear" w:color="000000" w:fill="DAEEF3"/>
            <w:vAlign w:val="bottom"/>
            <w:hideMark/>
          </w:tcPr>
          <w:p w:rsidR="00472E77" w:rsidRPr="00A12B85" w:rsidRDefault="00A12B85" w:rsidP="00C82FD3">
            <w:pPr>
              <w:spacing w:after="0" w:line="240" w:lineRule="auto"/>
              <w:jc w:val="center"/>
              <w:rPr>
                <w:rFonts w:eastAsia="Times New Roman" w:cstheme="minorHAnsi"/>
                <w:sz w:val="18"/>
                <w:szCs w:val="18"/>
                <w:lang w:val="sr-Cyrl-RS" w:eastAsia="sr-Latn-RS"/>
              </w:rPr>
            </w:pPr>
            <w:r>
              <w:rPr>
                <w:rFonts w:eastAsia="Times New Roman" w:cstheme="minorHAnsi"/>
                <w:sz w:val="18"/>
                <w:szCs w:val="18"/>
                <w:lang w:val="sr-Cyrl-RS" w:eastAsia="sr-Latn-RS"/>
              </w:rPr>
              <w:t>1084</w:t>
            </w:r>
          </w:p>
        </w:tc>
      </w:tr>
      <w:tr w:rsidR="00DF5B82" w:rsidRPr="00DF5B82" w:rsidTr="00DE0886">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6C3984" w:rsidRPr="00DF5B82" w:rsidRDefault="006C3984" w:rsidP="00BC55F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 година:</w:t>
            </w:r>
          </w:p>
        </w:tc>
        <w:tc>
          <w:tcPr>
            <w:tcW w:w="8473" w:type="dxa"/>
            <w:gridSpan w:val="4"/>
            <w:tcBorders>
              <w:top w:val="single" w:sz="4" w:space="0" w:color="auto"/>
              <w:left w:val="nil"/>
              <w:bottom w:val="single" w:sz="4" w:space="0" w:color="auto"/>
              <w:right w:val="single" w:sz="4" w:space="0" w:color="000000"/>
            </w:tcBorders>
            <w:shd w:val="clear" w:color="auto" w:fill="auto"/>
            <w:hideMark/>
          </w:tcPr>
          <w:p w:rsidR="006C3984" w:rsidRPr="00DF5B82" w:rsidRDefault="006C3984" w:rsidP="00854600">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201</w:t>
            </w:r>
            <w:r w:rsidR="00854600" w:rsidRPr="00DF5B82">
              <w:rPr>
                <w:rFonts w:eastAsia="Times New Roman" w:cstheme="minorHAnsi"/>
                <w:sz w:val="18"/>
                <w:szCs w:val="18"/>
                <w:lang w:eastAsia="sr-Latn-RS"/>
              </w:rPr>
              <w:t>8</w:t>
            </w:r>
          </w:p>
        </w:tc>
      </w:tr>
      <w:tr w:rsidR="00DF5B82" w:rsidRPr="00DF5B82" w:rsidTr="00DE0886">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6C3984" w:rsidRPr="00DF5B82" w:rsidRDefault="006C3984" w:rsidP="00BC55F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Јединица мере:</w:t>
            </w:r>
          </w:p>
        </w:tc>
        <w:tc>
          <w:tcPr>
            <w:tcW w:w="8473" w:type="dxa"/>
            <w:gridSpan w:val="4"/>
            <w:tcBorders>
              <w:top w:val="single" w:sz="4" w:space="0" w:color="auto"/>
              <w:left w:val="nil"/>
              <w:bottom w:val="single" w:sz="4" w:space="0" w:color="auto"/>
              <w:right w:val="single" w:sz="4" w:space="0" w:color="000000"/>
            </w:tcBorders>
            <w:shd w:val="clear" w:color="auto" w:fill="auto"/>
            <w:vAlign w:val="bottom"/>
            <w:hideMark/>
          </w:tcPr>
          <w:p w:rsidR="006C3984" w:rsidRPr="00DF5B82" w:rsidRDefault="006C3984" w:rsidP="00BC55FD">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број</w:t>
            </w:r>
          </w:p>
        </w:tc>
      </w:tr>
      <w:tr w:rsidR="00DF5B82" w:rsidRPr="00DF5B82" w:rsidTr="00DE0886">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6C3984" w:rsidRPr="00DF5B82" w:rsidRDefault="006C3984" w:rsidP="00BC55F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tc>
        <w:tc>
          <w:tcPr>
            <w:tcW w:w="8473" w:type="dxa"/>
            <w:gridSpan w:val="4"/>
            <w:tcBorders>
              <w:top w:val="single" w:sz="4" w:space="0" w:color="auto"/>
              <w:left w:val="nil"/>
              <w:bottom w:val="single" w:sz="4" w:space="0" w:color="auto"/>
              <w:right w:val="single" w:sz="4" w:space="0" w:color="000000"/>
            </w:tcBorders>
            <w:shd w:val="clear" w:color="auto" w:fill="auto"/>
            <w:vAlign w:val="bottom"/>
            <w:hideMark/>
          </w:tcPr>
          <w:p w:rsidR="006C3984" w:rsidRPr="00DF5B82" w:rsidRDefault="006C3984" w:rsidP="00BC55F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Извештај о раду центара за социјални рад који припрема Покрајински завод за социјалну заштиту</w:t>
            </w:r>
          </w:p>
        </w:tc>
      </w:tr>
      <w:tr w:rsidR="00DF5B82" w:rsidRPr="00DF5B82" w:rsidTr="00DE0886">
        <w:trPr>
          <w:trHeight w:val="309"/>
        </w:trPr>
        <w:tc>
          <w:tcPr>
            <w:tcW w:w="2267" w:type="dxa"/>
            <w:tcBorders>
              <w:top w:val="nil"/>
              <w:left w:val="single" w:sz="4" w:space="0" w:color="auto"/>
              <w:bottom w:val="single" w:sz="4" w:space="0" w:color="auto"/>
              <w:right w:val="single" w:sz="4" w:space="0" w:color="auto"/>
            </w:tcBorders>
            <w:shd w:val="clear" w:color="auto" w:fill="auto"/>
            <w:hideMark/>
          </w:tcPr>
          <w:p w:rsidR="006C3984" w:rsidRPr="00DF5B82" w:rsidRDefault="006C3984" w:rsidP="00BC55F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Коментар:</w:t>
            </w:r>
          </w:p>
        </w:tc>
        <w:tc>
          <w:tcPr>
            <w:tcW w:w="8473" w:type="dxa"/>
            <w:gridSpan w:val="4"/>
            <w:tcBorders>
              <w:top w:val="single" w:sz="4" w:space="0" w:color="auto"/>
              <w:left w:val="nil"/>
              <w:bottom w:val="single" w:sz="4" w:space="0" w:color="auto"/>
              <w:right w:val="single" w:sz="4" w:space="0" w:color="000000"/>
            </w:tcBorders>
            <w:shd w:val="clear" w:color="auto" w:fill="auto"/>
            <w:hideMark/>
          </w:tcPr>
          <w:p w:rsidR="006C3984" w:rsidRPr="00DF5B82" w:rsidRDefault="006C3984" w:rsidP="00854600">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 година је дефинисана на основу Извештаја о раду центара за социјални рад за 201</w:t>
            </w:r>
            <w:r w:rsidR="00854600" w:rsidRPr="00DF5B82">
              <w:rPr>
                <w:rFonts w:eastAsia="Times New Roman" w:cstheme="minorHAnsi"/>
                <w:sz w:val="18"/>
                <w:szCs w:val="18"/>
                <w:lang w:eastAsia="sr-Latn-RS"/>
              </w:rPr>
              <w:t>8</w:t>
            </w:r>
            <w:r w:rsidRPr="00DF5B82">
              <w:rPr>
                <w:rFonts w:eastAsia="Times New Roman" w:cstheme="minorHAnsi"/>
                <w:sz w:val="18"/>
                <w:szCs w:val="18"/>
                <w:lang w:eastAsia="sr-Latn-RS"/>
              </w:rPr>
              <w:t xml:space="preserve">. </w:t>
            </w:r>
          </w:p>
        </w:tc>
      </w:tr>
    </w:tbl>
    <w:p w:rsidR="00DE0886" w:rsidRPr="00DF5B82" w:rsidRDefault="00DE0886">
      <w:r w:rsidRPr="00DF5B82">
        <w:br w:type="page"/>
      </w:r>
    </w:p>
    <w:tbl>
      <w:tblPr>
        <w:tblW w:w="10740" w:type="dxa"/>
        <w:tblInd w:w="-464" w:type="dxa"/>
        <w:tblLook w:val="04A0" w:firstRow="1" w:lastRow="0" w:firstColumn="1" w:lastColumn="0" w:noHBand="0" w:noVBand="1"/>
      </w:tblPr>
      <w:tblGrid>
        <w:gridCol w:w="2267"/>
        <w:gridCol w:w="4593"/>
        <w:gridCol w:w="1356"/>
        <w:gridCol w:w="1356"/>
        <w:gridCol w:w="1168"/>
      </w:tblGrid>
      <w:tr w:rsidR="00DF5B82" w:rsidRPr="00DF5B82" w:rsidTr="00DE0886">
        <w:trPr>
          <w:trHeight w:val="861"/>
        </w:trPr>
        <w:tc>
          <w:tcPr>
            <w:tcW w:w="2267" w:type="dxa"/>
            <w:tcBorders>
              <w:top w:val="single" w:sz="4" w:space="0" w:color="auto"/>
              <w:left w:val="single" w:sz="4" w:space="0" w:color="auto"/>
              <w:bottom w:val="single" w:sz="4" w:space="0" w:color="auto"/>
              <w:right w:val="single" w:sz="4" w:space="0" w:color="auto"/>
            </w:tcBorders>
            <w:shd w:val="clear" w:color="auto" w:fill="auto"/>
            <w:hideMark/>
          </w:tcPr>
          <w:p w:rsidR="006C3984" w:rsidRPr="00DF5B82" w:rsidRDefault="006C3984" w:rsidP="00BC55FD">
            <w:pPr>
              <w:spacing w:after="24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lastRenderedPageBreak/>
              <w:t>Образложење одступања од циљне вредности:</w:t>
            </w:r>
          </w:p>
        </w:tc>
        <w:tc>
          <w:tcPr>
            <w:tcW w:w="8473" w:type="dxa"/>
            <w:gridSpan w:val="4"/>
            <w:tcBorders>
              <w:top w:val="single" w:sz="4" w:space="0" w:color="auto"/>
              <w:left w:val="nil"/>
              <w:bottom w:val="single" w:sz="4" w:space="0" w:color="auto"/>
              <w:right w:val="single" w:sz="4" w:space="0" w:color="auto"/>
            </w:tcBorders>
            <w:shd w:val="clear" w:color="auto" w:fill="auto"/>
            <w:hideMark/>
          </w:tcPr>
          <w:p w:rsidR="006C3984" w:rsidRPr="00DF5B82" w:rsidRDefault="006C3984" w:rsidP="00BC55FD">
            <w:pPr>
              <w:spacing w:after="0" w:line="240" w:lineRule="auto"/>
              <w:rPr>
                <w:rFonts w:eastAsia="Times New Roman" w:cstheme="minorHAnsi"/>
                <w:i/>
                <w:iCs/>
                <w:sz w:val="18"/>
                <w:szCs w:val="18"/>
                <w:lang w:val="sr-Cyrl-RS" w:eastAsia="sr-Latn-RS"/>
              </w:rPr>
            </w:pPr>
            <w:r w:rsidRPr="00DF5B82">
              <w:rPr>
                <w:rFonts w:eastAsia="Times New Roman" w:cstheme="minorHAnsi"/>
                <w:i/>
                <w:iCs/>
                <w:sz w:val="18"/>
                <w:szCs w:val="18"/>
                <w:lang w:eastAsia="sr-Latn-RS"/>
              </w:rPr>
              <w:t>На основу годишњих извештаја о раду центара за социјални рад које припрема Покрајински завод за социјалну заштиту,на бази прикупљених извештаја центара за социјални рад са територије АПВ, може се видети да је 201</w:t>
            </w:r>
            <w:r w:rsidR="00854600" w:rsidRPr="00DF5B82">
              <w:rPr>
                <w:rFonts w:eastAsia="Times New Roman" w:cstheme="minorHAnsi"/>
                <w:i/>
                <w:iCs/>
                <w:sz w:val="18"/>
                <w:szCs w:val="18"/>
                <w:lang w:eastAsia="sr-Latn-RS"/>
              </w:rPr>
              <w:t>8</w:t>
            </w:r>
            <w:r w:rsidRPr="00DF5B82">
              <w:rPr>
                <w:rFonts w:eastAsia="Times New Roman" w:cstheme="minorHAnsi"/>
                <w:i/>
                <w:iCs/>
                <w:sz w:val="18"/>
                <w:szCs w:val="18"/>
                <w:lang w:eastAsia="sr-Latn-RS"/>
              </w:rPr>
              <w:t>. године 1</w:t>
            </w:r>
            <w:r w:rsidR="001E38EC" w:rsidRPr="00DF5B82">
              <w:rPr>
                <w:rFonts w:eastAsia="Times New Roman" w:cstheme="minorHAnsi"/>
                <w:i/>
                <w:iCs/>
                <w:sz w:val="18"/>
                <w:szCs w:val="18"/>
                <w:lang w:eastAsia="sr-Latn-RS"/>
              </w:rPr>
              <w:t>170</w:t>
            </w:r>
            <w:r w:rsidRPr="00DF5B82">
              <w:rPr>
                <w:rFonts w:eastAsia="Times New Roman" w:cstheme="minorHAnsi"/>
                <w:i/>
                <w:iCs/>
                <w:sz w:val="18"/>
                <w:szCs w:val="18"/>
                <w:lang w:eastAsia="sr-Latn-RS"/>
              </w:rPr>
              <w:t xml:space="preserve"> дечака, 201</w:t>
            </w:r>
            <w:r w:rsidR="001E38EC" w:rsidRPr="00DF5B82">
              <w:rPr>
                <w:rFonts w:eastAsia="Times New Roman" w:cstheme="minorHAnsi"/>
                <w:i/>
                <w:iCs/>
                <w:sz w:val="18"/>
                <w:szCs w:val="18"/>
                <w:lang w:eastAsia="sr-Latn-RS"/>
              </w:rPr>
              <w:t>9</w:t>
            </w:r>
            <w:r w:rsidRPr="00DF5B82">
              <w:rPr>
                <w:rFonts w:eastAsia="Times New Roman" w:cstheme="minorHAnsi"/>
                <w:i/>
                <w:iCs/>
                <w:sz w:val="18"/>
                <w:szCs w:val="18"/>
                <w:lang w:eastAsia="sr-Latn-RS"/>
              </w:rPr>
              <w:t>. године дечака 11</w:t>
            </w:r>
            <w:r w:rsidR="001E38EC" w:rsidRPr="00DF5B82">
              <w:rPr>
                <w:rFonts w:eastAsia="Times New Roman" w:cstheme="minorHAnsi"/>
                <w:i/>
                <w:iCs/>
                <w:sz w:val="18"/>
                <w:szCs w:val="18"/>
                <w:lang w:eastAsia="sr-Latn-RS"/>
              </w:rPr>
              <w:t>19</w:t>
            </w:r>
            <w:r w:rsidRPr="00DF5B82">
              <w:rPr>
                <w:rFonts w:eastAsia="Times New Roman" w:cstheme="minorHAnsi"/>
                <w:i/>
                <w:iCs/>
                <w:sz w:val="18"/>
                <w:szCs w:val="18"/>
                <w:lang w:eastAsia="sr-Latn-RS"/>
              </w:rPr>
              <w:t xml:space="preserve">. У односу на исказане податке може се видети благи пораст броја деце на породичном смештају. У односу на податке који се односе на домски смештај може се видети да се број деце која користе ову врсту услуга смањује што  и јесте планирана тенденција. </w:t>
            </w:r>
            <w:r w:rsidRPr="00DF5B82">
              <w:rPr>
                <w:rFonts w:eastAsia="Times New Roman" w:cstheme="minorHAnsi"/>
                <w:i/>
                <w:iCs/>
                <w:sz w:val="18"/>
                <w:szCs w:val="18"/>
                <w:lang w:val="sr-Cyrl-RS" w:eastAsia="sr-Latn-RS"/>
              </w:rPr>
              <w:t>Број смештених дечака и девојчица у установама социјалне заштит</w:t>
            </w:r>
            <w:r w:rsidR="001E38EC" w:rsidRPr="00DF5B82">
              <w:rPr>
                <w:rFonts w:eastAsia="Times New Roman" w:cstheme="minorHAnsi"/>
                <w:i/>
                <w:iCs/>
                <w:sz w:val="18"/>
                <w:szCs w:val="18"/>
                <w:lang w:val="sr-Cyrl-RS" w:eastAsia="sr-Latn-RS"/>
              </w:rPr>
              <w:t xml:space="preserve">е у 2018. години износио је 281, a 2019.године 255. </w:t>
            </w:r>
          </w:p>
          <w:p w:rsidR="006C3984" w:rsidRPr="00DF5B82" w:rsidRDefault="00BC49FD" w:rsidP="00BC55FD">
            <w:pPr>
              <w:spacing w:after="0" w:line="240" w:lineRule="auto"/>
              <w:rPr>
                <w:rFonts w:eastAsia="Times New Roman" w:cstheme="minorHAnsi"/>
                <w:i/>
                <w:iCs/>
                <w:sz w:val="18"/>
                <w:szCs w:val="18"/>
                <w:lang w:eastAsia="sr-Latn-RS"/>
              </w:rPr>
            </w:pPr>
            <w:r w:rsidRPr="00DF5B82">
              <w:rPr>
                <w:rFonts w:eastAsia="Times New Roman" w:cstheme="minorHAnsi"/>
                <w:i/>
                <w:iCs/>
                <w:sz w:val="18"/>
                <w:szCs w:val="18"/>
                <w:lang w:val="sr-Cyrl-RS" w:eastAsia="sr-Latn-RS"/>
              </w:rPr>
              <w:t xml:space="preserve">У табели је исказан процењен број у складу са расположивим подацима, а коначни </w:t>
            </w:r>
            <w:r w:rsidRPr="00DF5B82">
              <w:rPr>
                <w:rFonts w:eastAsia="Times New Roman" w:cstheme="minorHAnsi"/>
                <w:i/>
                <w:iCs/>
                <w:sz w:val="18"/>
                <w:szCs w:val="18"/>
                <w:lang w:eastAsia="sr-Latn-RS"/>
              </w:rPr>
              <w:t xml:space="preserve"> подаци за </w:t>
            </w:r>
            <w:r w:rsidR="0064499F" w:rsidRPr="00DF5B82">
              <w:rPr>
                <w:rFonts w:eastAsia="Times New Roman" w:cstheme="minorHAnsi"/>
                <w:i/>
                <w:iCs/>
                <w:sz w:val="18"/>
                <w:szCs w:val="18"/>
                <w:lang w:eastAsia="sr-Latn-RS"/>
              </w:rPr>
              <w:t>2020</w:t>
            </w:r>
            <w:r w:rsidRPr="00DF5B82">
              <w:rPr>
                <w:rFonts w:eastAsia="Times New Roman" w:cstheme="minorHAnsi"/>
                <w:i/>
                <w:iCs/>
                <w:sz w:val="18"/>
                <w:szCs w:val="18"/>
                <w:lang w:eastAsia="sr-Latn-RS"/>
              </w:rPr>
              <w:t xml:space="preserve">. годину  биће познати након израде годишњег извештаја о раду центара за социјални рад са територије АПВ </w:t>
            </w:r>
            <w:r w:rsidRPr="00DF5B82">
              <w:rPr>
                <w:rFonts w:eastAsia="Times New Roman" w:cstheme="minorHAnsi"/>
                <w:i/>
                <w:iCs/>
                <w:sz w:val="18"/>
                <w:szCs w:val="18"/>
                <w:lang w:val="sr-Cyrl-RS" w:eastAsia="sr-Latn-RS"/>
              </w:rPr>
              <w:t>.</w:t>
            </w:r>
          </w:p>
        </w:tc>
      </w:tr>
      <w:tr w:rsidR="00DF5B82" w:rsidRPr="00DF5B82" w:rsidTr="00DE0886">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6C3984" w:rsidRPr="00DF5B82" w:rsidRDefault="006C3984" w:rsidP="00BC55FD">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 xml:space="preserve">Индикатор </w:t>
            </w:r>
            <w:r w:rsidRPr="00DF5B82">
              <w:rPr>
                <w:rFonts w:eastAsia="Times New Roman" w:cstheme="minorHAnsi"/>
                <w:b/>
                <w:bCs/>
                <w:i/>
                <w:iCs/>
                <w:sz w:val="18"/>
                <w:szCs w:val="18"/>
                <w:lang w:val="sr-Cyrl-RS" w:eastAsia="sr-Latn-RS"/>
              </w:rPr>
              <w:t>2</w:t>
            </w:r>
            <w:r w:rsidRPr="00DF5B82">
              <w:rPr>
                <w:rFonts w:eastAsia="Times New Roman" w:cstheme="minorHAnsi"/>
                <w:b/>
                <w:bCs/>
                <w:i/>
                <w:iCs/>
                <w:sz w:val="18"/>
                <w:szCs w:val="18"/>
                <w:lang w:eastAsia="sr-Latn-RS"/>
              </w:rPr>
              <w:t>.</w:t>
            </w:r>
            <w:r w:rsidRPr="00DF5B82">
              <w:rPr>
                <w:rFonts w:eastAsia="Times New Roman" w:cstheme="minorHAnsi"/>
                <w:b/>
                <w:bCs/>
                <w:i/>
                <w:iCs/>
                <w:sz w:val="18"/>
                <w:szCs w:val="18"/>
                <w:lang w:val="sr-Cyrl-RS" w:eastAsia="sr-Latn-RS"/>
              </w:rPr>
              <w:t>4</w:t>
            </w:r>
            <w:r w:rsidRPr="00DF5B82">
              <w:rPr>
                <w:rFonts w:eastAsia="Times New Roman" w:cstheme="minorHAnsi"/>
                <w:b/>
                <w:bCs/>
                <w:i/>
                <w:iCs/>
                <w:sz w:val="18"/>
                <w:szCs w:val="18"/>
                <w:lang w:eastAsia="sr-Latn-RS"/>
              </w:rPr>
              <w:t xml:space="preserve">  </w:t>
            </w:r>
          </w:p>
        </w:tc>
        <w:tc>
          <w:tcPr>
            <w:tcW w:w="4593" w:type="dxa"/>
            <w:vMerge w:val="restart"/>
            <w:tcBorders>
              <w:top w:val="nil"/>
              <w:left w:val="single" w:sz="4" w:space="0" w:color="auto"/>
              <w:bottom w:val="single" w:sz="4" w:space="0" w:color="000000"/>
              <w:right w:val="single" w:sz="4" w:space="0" w:color="auto"/>
            </w:tcBorders>
            <w:shd w:val="clear" w:color="000000" w:fill="DAEEF3"/>
            <w:hideMark/>
          </w:tcPr>
          <w:p w:rsidR="006C3984" w:rsidRPr="00DF5B82" w:rsidRDefault="006C3984" w:rsidP="00BC55FD">
            <w:pPr>
              <w:spacing w:after="0" w:line="240" w:lineRule="auto"/>
              <w:rPr>
                <w:rFonts w:eastAsia="Times New Roman" w:cstheme="minorHAnsi"/>
                <w:bCs/>
                <w:iCs/>
                <w:sz w:val="18"/>
                <w:szCs w:val="18"/>
                <w:lang w:eastAsia="sr-Latn-RS"/>
              </w:rPr>
            </w:pPr>
            <w:r w:rsidRPr="00DF5B82">
              <w:rPr>
                <w:rFonts w:eastAsia="Times New Roman" w:cstheme="minorHAnsi"/>
                <w:bCs/>
                <w:iCs/>
                <w:sz w:val="18"/>
                <w:szCs w:val="18"/>
                <w:lang w:eastAsia="sr-Latn-RS"/>
              </w:rPr>
              <w:t>Број  девојчица - корисника  услуге  породичног смештаја</w:t>
            </w:r>
          </w:p>
        </w:tc>
        <w:tc>
          <w:tcPr>
            <w:tcW w:w="1356" w:type="dxa"/>
            <w:tcBorders>
              <w:top w:val="nil"/>
              <w:left w:val="nil"/>
              <w:bottom w:val="single" w:sz="4" w:space="0" w:color="auto"/>
              <w:right w:val="single" w:sz="4" w:space="0" w:color="auto"/>
            </w:tcBorders>
            <w:shd w:val="clear" w:color="000000" w:fill="DAEEF3"/>
            <w:vAlign w:val="center"/>
            <w:hideMark/>
          </w:tcPr>
          <w:p w:rsidR="006C3984" w:rsidRPr="00DF5B82" w:rsidRDefault="006C3984" w:rsidP="00BC55FD">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Базна</w:t>
            </w:r>
            <w:r w:rsidRPr="00DF5B82">
              <w:rPr>
                <w:rFonts w:eastAsia="Times New Roman" w:cstheme="minorHAnsi"/>
                <w:sz w:val="18"/>
                <w:szCs w:val="18"/>
                <w:lang w:eastAsia="sr-Latn-RS"/>
              </w:rPr>
              <w:br/>
              <w:t>вредност</w:t>
            </w:r>
          </w:p>
        </w:tc>
        <w:tc>
          <w:tcPr>
            <w:tcW w:w="1356" w:type="dxa"/>
            <w:tcBorders>
              <w:top w:val="nil"/>
              <w:left w:val="nil"/>
              <w:bottom w:val="single" w:sz="4" w:space="0" w:color="auto"/>
              <w:right w:val="single" w:sz="4" w:space="0" w:color="auto"/>
            </w:tcBorders>
            <w:shd w:val="clear" w:color="000000" w:fill="DAEEF3"/>
            <w:vAlign w:val="center"/>
            <w:hideMark/>
          </w:tcPr>
          <w:p w:rsidR="006C3984" w:rsidRPr="00DF5B82" w:rsidRDefault="006C3984" w:rsidP="00BC55FD">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Циљна</w:t>
            </w:r>
            <w:r w:rsidRPr="00DF5B82">
              <w:rPr>
                <w:rFonts w:eastAsia="Times New Roman" w:cstheme="minorHAnsi"/>
                <w:sz w:val="18"/>
                <w:szCs w:val="18"/>
                <w:lang w:eastAsia="sr-Latn-RS"/>
              </w:rPr>
              <w:br/>
              <w:t xml:space="preserve">вредност у </w:t>
            </w:r>
            <w:r w:rsidR="0064499F" w:rsidRPr="00DF5B82">
              <w:rPr>
                <w:rFonts w:eastAsia="Times New Roman" w:cstheme="minorHAnsi"/>
                <w:sz w:val="18"/>
                <w:szCs w:val="18"/>
                <w:lang w:eastAsia="sr-Latn-RS"/>
              </w:rPr>
              <w:t>2020</w:t>
            </w:r>
            <w:r w:rsidRPr="00DF5B82">
              <w:rPr>
                <w:rFonts w:eastAsia="Times New Roman" w:cstheme="minorHAnsi"/>
                <w:sz w:val="18"/>
                <w:szCs w:val="18"/>
                <w:lang w:eastAsia="sr-Latn-RS"/>
              </w:rPr>
              <w:t>.</w:t>
            </w:r>
            <w:r w:rsidRPr="00DF5B82">
              <w:rPr>
                <w:rFonts w:cstheme="minorHAnsi"/>
                <w:sz w:val="18"/>
                <w:szCs w:val="18"/>
              </w:rPr>
              <w:t xml:space="preserve"> </w:t>
            </w:r>
            <w:r w:rsidRPr="00DF5B82">
              <w:rPr>
                <w:rFonts w:eastAsia="Times New Roman" w:cstheme="minorHAnsi"/>
                <w:sz w:val="18"/>
                <w:szCs w:val="18"/>
                <w:lang w:eastAsia="sr-Latn-RS"/>
              </w:rPr>
              <w:t>године</w:t>
            </w:r>
          </w:p>
        </w:tc>
        <w:tc>
          <w:tcPr>
            <w:tcW w:w="1168" w:type="dxa"/>
            <w:tcBorders>
              <w:top w:val="nil"/>
              <w:left w:val="nil"/>
              <w:bottom w:val="single" w:sz="4" w:space="0" w:color="auto"/>
              <w:right w:val="single" w:sz="4" w:space="0" w:color="auto"/>
            </w:tcBorders>
            <w:shd w:val="clear" w:color="000000" w:fill="DAEEF3"/>
            <w:vAlign w:val="center"/>
            <w:hideMark/>
          </w:tcPr>
          <w:p w:rsidR="006C3984" w:rsidRPr="00DF5B82" w:rsidRDefault="006C3984" w:rsidP="00BC55FD">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r w:rsidRPr="00DF5B82">
              <w:rPr>
                <w:rFonts w:eastAsia="Times New Roman" w:cstheme="minorHAnsi"/>
                <w:sz w:val="18"/>
                <w:szCs w:val="18"/>
                <w:lang w:eastAsia="sr-Latn-RS"/>
              </w:rPr>
              <w:br/>
              <w:t xml:space="preserve">вредност </w:t>
            </w:r>
            <w:r w:rsidRPr="00DF5B82">
              <w:rPr>
                <w:rFonts w:eastAsia="Times New Roman" w:cstheme="minorHAnsi"/>
                <w:sz w:val="18"/>
                <w:szCs w:val="18"/>
                <w:lang w:eastAsia="sr-Latn-RS"/>
              </w:rPr>
              <w:br/>
            </w:r>
            <w:r w:rsidR="0064499F" w:rsidRPr="00DF5B82">
              <w:rPr>
                <w:rFonts w:eastAsia="Times New Roman" w:cstheme="minorHAnsi"/>
                <w:sz w:val="18"/>
                <w:szCs w:val="18"/>
                <w:lang w:eastAsia="sr-Latn-RS"/>
              </w:rPr>
              <w:t>2020</w:t>
            </w:r>
            <w:r w:rsidRPr="00DF5B82">
              <w:rPr>
                <w:rFonts w:eastAsia="Times New Roman" w:cstheme="minorHAnsi"/>
                <w:sz w:val="18"/>
                <w:szCs w:val="18"/>
                <w:lang w:eastAsia="sr-Latn-RS"/>
              </w:rPr>
              <w:t>.</w:t>
            </w:r>
            <w:r w:rsidRPr="00DF5B82">
              <w:rPr>
                <w:rFonts w:cstheme="minorHAnsi"/>
                <w:sz w:val="18"/>
                <w:szCs w:val="18"/>
              </w:rPr>
              <w:t xml:space="preserve"> </w:t>
            </w:r>
            <w:r w:rsidRPr="00DF5B82">
              <w:rPr>
                <w:rFonts w:eastAsia="Times New Roman" w:cstheme="minorHAnsi"/>
                <w:sz w:val="18"/>
                <w:szCs w:val="18"/>
                <w:lang w:eastAsia="sr-Latn-RS"/>
              </w:rPr>
              <w:t>године</w:t>
            </w:r>
          </w:p>
        </w:tc>
      </w:tr>
      <w:tr w:rsidR="00DF5B82" w:rsidRPr="00DF5B82" w:rsidTr="00DE0886">
        <w:trPr>
          <w:trHeight w:val="257"/>
        </w:trPr>
        <w:tc>
          <w:tcPr>
            <w:tcW w:w="2267" w:type="dxa"/>
            <w:vMerge/>
            <w:tcBorders>
              <w:top w:val="nil"/>
              <w:left w:val="single" w:sz="4" w:space="0" w:color="auto"/>
              <w:bottom w:val="single" w:sz="4" w:space="0" w:color="000000"/>
              <w:right w:val="single" w:sz="4" w:space="0" w:color="auto"/>
            </w:tcBorders>
            <w:vAlign w:val="center"/>
            <w:hideMark/>
          </w:tcPr>
          <w:p w:rsidR="006C3984" w:rsidRPr="00DF5B82" w:rsidRDefault="006C3984" w:rsidP="00BC55FD">
            <w:pPr>
              <w:spacing w:after="0" w:line="240" w:lineRule="auto"/>
              <w:rPr>
                <w:rFonts w:eastAsia="Times New Roman" w:cstheme="minorHAnsi"/>
                <w:b/>
                <w:bCs/>
                <w:i/>
                <w:iCs/>
                <w:sz w:val="18"/>
                <w:szCs w:val="18"/>
                <w:lang w:eastAsia="sr-Latn-RS"/>
              </w:rPr>
            </w:pPr>
          </w:p>
        </w:tc>
        <w:tc>
          <w:tcPr>
            <w:tcW w:w="4593" w:type="dxa"/>
            <w:vMerge/>
            <w:tcBorders>
              <w:top w:val="nil"/>
              <w:left w:val="single" w:sz="4" w:space="0" w:color="auto"/>
              <w:bottom w:val="single" w:sz="4" w:space="0" w:color="000000"/>
              <w:right w:val="single" w:sz="4" w:space="0" w:color="auto"/>
            </w:tcBorders>
            <w:vAlign w:val="center"/>
            <w:hideMark/>
          </w:tcPr>
          <w:p w:rsidR="006C3984" w:rsidRPr="00DF5B82" w:rsidRDefault="006C3984" w:rsidP="00BC55FD">
            <w:pPr>
              <w:spacing w:after="0" w:line="240" w:lineRule="auto"/>
              <w:rPr>
                <w:rFonts w:eastAsia="Times New Roman" w:cstheme="minorHAnsi"/>
                <w:b/>
                <w:bCs/>
                <w:i/>
                <w:iCs/>
                <w:sz w:val="18"/>
                <w:szCs w:val="18"/>
                <w:lang w:eastAsia="sr-Latn-RS"/>
              </w:rPr>
            </w:pPr>
          </w:p>
        </w:tc>
        <w:tc>
          <w:tcPr>
            <w:tcW w:w="1356" w:type="dxa"/>
            <w:tcBorders>
              <w:top w:val="nil"/>
              <w:left w:val="nil"/>
              <w:bottom w:val="single" w:sz="4" w:space="0" w:color="auto"/>
              <w:right w:val="single" w:sz="4" w:space="0" w:color="auto"/>
            </w:tcBorders>
            <w:shd w:val="clear" w:color="000000" w:fill="DAEEF3"/>
            <w:vAlign w:val="bottom"/>
            <w:hideMark/>
          </w:tcPr>
          <w:p w:rsidR="006C3984" w:rsidRPr="00DF5B82" w:rsidRDefault="006C3984" w:rsidP="001E38EC">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sr-Cyrl-RS" w:eastAsia="sr-Latn-RS"/>
              </w:rPr>
              <w:t>11</w:t>
            </w:r>
            <w:r w:rsidR="001E38EC" w:rsidRPr="00DF5B82">
              <w:rPr>
                <w:rFonts w:eastAsia="Times New Roman" w:cstheme="minorHAnsi"/>
                <w:sz w:val="18"/>
                <w:szCs w:val="18"/>
                <w:lang w:val="sr-Cyrl-RS" w:eastAsia="sr-Latn-RS"/>
              </w:rPr>
              <w:t>27</w:t>
            </w:r>
            <w:r w:rsidRPr="00DF5B82">
              <w:rPr>
                <w:rFonts w:eastAsia="Times New Roman" w:cstheme="minorHAnsi"/>
                <w:sz w:val="18"/>
                <w:szCs w:val="18"/>
                <w:lang w:eastAsia="sr-Latn-RS"/>
              </w:rPr>
              <w:t> </w:t>
            </w:r>
          </w:p>
        </w:tc>
        <w:tc>
          <w:tcPr>
            <w:tcW w:w="1356" w:type="dxa"/>
            <w:tcBorders>
              <w:top w:val="nil"/>
              <w:left w:val="nil"/>
              <w:bottom w:val="single" w:sz="4" w:space="0" w:color="auto"/>
              <w:right w:val="single" w:sz="4" w:space="0" w:color="auto"/>
            </w:tcBorders>
            <w:shd w:val="clear" w:color="000000" w:fill="DAEEF3"/>
            <w:vAlign w:val="bottom"/>
            <w:hideMark/>
          </w:tcPr>
          <w:p w:rsidR="006C3984" w:rsidRPr="00DF5B82" w:rsidRDefault="006C3984" w:rsidP="001E38EC">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sr-Cyrl-RS" w:eastAsia="sr-Latn-RS"/>
              </w:rPr>
              <w:t>11</w:t>
            </w:r>
            <w:r w:rsidR="001E38EC" w:rsidRPr="00DF5B82">
              <w:rPr>
                <w:rFonts w:eastAsia="Times New Roman" w:cstheme="minorHAnsi"/>
                <w:sz w:val="18"/>
                <w:szCs w:val="18"/>
                <w:lang w:val="sr-Cyrl-RS" w:eastAsia="sr-Latn-RS"/>
              </w:rPr>
              <w:t>5</w:t>
            </w:r>
            <w:r w:rsidRPr="00DF5B82">
              <w:rPr>
                <w:rFonts w:eastAsia="Times New Roman" w:cstheme="minorHAnsi"/>
                <w:sz w:val="18"/>
                <w:szCs w:val="18"/>
                <w:lang w:val="sr-Cyrl-RS" w:eastAsia="sr-Latn-RS"/>
              </w:rPr>
              <w:t>0</w:t>
            </w:r>
            <w:r w:rsidRPr="00DF5B82">
              <w:rPr>
                <w:rFonts w:eastAsia="Times New Roman" w:cstheme="minorHAnsi"/>
                <w:sz w:val="18"/>
                <w:szCs w:val="18"/>
                <w:lang w:eastAsia="sr-Latn-RS"/>
              </w:rPr>
              <w:t> </w:t>
            </w:r>
          </w:p>
        </w:tc>
        <w:tc>
          <w:tcPr>
            <w:tcW w:w="1168" w:type="dxa"/>
            <w:tcBorders>
              <w:top w:val="nil"/>
              <w:left w:val="nil"/>
              <w:bottom w:val="single" w:sz="4" w:space="0" w:color="auto"/>
              <w:right w:val="single" w:sz="4" w:space="0" w:color="auto"/>
            </w:tcBorders>
            <w:shd w:val="clear" w:color="000000" w:fill="DAEEF3"/>
            <w:vAlign w:val="bottom"/>
            <w:hideMark/>
          </w:tcPr>
          <w:p w:rsidR="00472E77" w:rsidRPr="00A12B85" w:rsidRDefault="00A12B85" w:rsidP="00C82FD3">
            <w:pPr>
              <w:spacing w:after="0" w:line="240" w:lineRule="auto"/>
              <w:jc w:val="right"/>
              <w:rPr>
                <w:rFonts w:eastAsia="Times New Roman" w:cstheme="minorHAnsi"/>
                <w:sz w:val="18"/>
                <w:szCs w:val="18"/>
                <w:lang w:val="sr-Cyrl-RS" w:eastAsia="sr-Latn-RS"/>
              </w:rPr>
            </w:pPr>
            <w:r>
              <w:rPr>
                <w:rFonts w:eastAsia="Times New Roman" w:cstheme="minorHAnsi"/>
                <w:sz w:val="18"/>
                <w:szCs w:val="18"/>
                <w:lang w:val="sr-Cyrl-RS" w:eastAsia="sr-Latn-RS"/>
              </w:rPr>
              <w:t>1176</w:t>
            </w:r>
          </w:p>
        </w:tc>
      </w:tr>
      <w:tr w:rsidR="00DF5B82" w:rsidRPr="00DF5B82" w:rsidTr="00DE0886">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6C3984" w:rsidRPr="00DF5B82" w:rsidRDefault="006C3984" w:rsidP="00BC55F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 година:</w:t>
            </w:r>
          </w:p>
        </w:tc>
        <w:tc>
          <w:tcPr>
            <w:tcW w:w="8473" w:type="dxa"/>
            <w:gridSpan w:val="4"/>
            <w:tcBorders>
              <w:top w:val="single" w:sz="4" w:space="0" w:color="auto"/>
              <w:left w:val="nil"/>
              <w:bottom w:val="single" w:sz="4" w:space="0" w:color="auto"/>
              <w:right w:val="single" w:sz="4" w:space="0" w:color="000000"/>
            </w:tcBorders>
            <w:shd w:val="clear" w:color="auto" w:fill="auto"/>
            <w:hideMark/>
          </w:tcPr>
          <w:p w:rsidR="006C3984" w:rsidRPr="00DF5B82" w:rsidRDefault="006C3984" w:rsidP="001E38EC">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201</w:t>
            </w:r>
            <w:r w:rsidR="001E38EC" w:rsidRPr="00DF5B82">
              <w:rPr>
                <w:rFonts w:eastAsia="Times New Roman" w:cstheme="minorHAnsi"/>
                <w:sz w:val="18"/>
                <w:szCs w:val="18"/>
                <w:lang w:val="sr-Cyrl-RS" w:eastAsia="sr-Latn-RS"/>
              </w:rPr>
              <w:t>8</w:t>
            </w:r>
          </w:p>
        </w:tc>
      </w:tr>
      <w:tr w:rsidR="00DF5B82" w:rsidRPr="00DF5B82" w:rsidTr="00DE0886">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6C3984" w:rsidRPr="00DF5B82" w:rsidRDefault="006C3984" w:rsidP="00BC55F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Јединица мере:</w:t>
            </w:r>
          </w:p>
        </w:tc>
        <w:tc>
          <w:tcPr>
            <w:tcW w:w="8473" w:type="dxa"/>
            <w:gridSpan w:val="4"/>
            <w:tcBorders>
              <w:top w:val="single" w:sz="4" w:space="0" w:color="auto"/>
              <w:left w:val="nil"/>
              <w:bottom w:val="single" w:sz="4" w:space="0" w:color="auto"/>
              <w:right w:val="single" w:sz="4" w:space="0" w:color="000000"/>
            </w:tcBorders>
            <w:shd w:val="clear" w:color="auto" w:fill="auto"/>
            <w:vAlign w:val="bottom"/>
            <w:hideMark/>
          </w:tcPr>
          <w:p w:rsidR="006C3984" w:rsidRPr="00DF5B82" w:rsidRDefault="006C3984" w:rsidP="00BC55FD">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број</w:t>
            </w:r>
          </w:p>
        </w:tc>
      </w:tr>
      <w:tr w:rsidR="00DF5B82" w:rsidRPr="00DF5B82" w:rsidTr="00DE0886">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6C3984" w:rsidRPr="00DF5B82" w:rsidRDefault="006C3984" w:rsidP="00BC55F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tc>
        <w:tc>
          <w:tcPr>
            <w:tcW w:w="8473" w:type="dxa"/>
            <w:gridSpan w:val="4"/>
            <w:tcBorders>
              <w:top w:val="single" w:sz="4" w:space="0" w:color="auto"/>
              <w:left w:val="nil"/>
              <w:bottom w:val="single" w:sz="4" w:space="0" w:color="auto"/>
              <w:right w:val="single" w:sz="4" w:space="0" w:color="000000"/>
            </w:tcBorders>
            <w:shd w:val="clear" w:color="auto" w:fill="auto"/>
            <w:vAlign w:val="bottom"/>
            <w:hideMark/>
          </w:tcPr>
          <w:p w:rsidR="006C3984" w:rsidRPr="00DF5B82" w:rsidRDefault="006C3984" w:rsidP="00BC55F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Извештај о раду центара за социјални рад који припрема Покрајински завод за социјалну заштиту</w:t>
            </w:r>
          </w:p>
        </w:tc>
      </w:tr>
      <w:tr w:rsidR="00DF5B82" w:rsidRPr="00DF5B82" w:rsidTr="00DE0886">
        <w:trPr>
          <w:trHeight w:val="352"/>
        </w:trPr>
        <w:tc>
          <w:tcPr>
            <w:tcW w:w="2267" w:type="dxa"/>
            <w:tcBorders>
              <w:top w:val="nil"/>
              <w:left w:val="single" w:sz="4" w:space="0" w:color="auto"/>
              <w:bottom w:val="single" w:sz="4" w:space="0" w:color="auto"/>
              <w:right w:val="single" w:sz="4" w:space="0" w:color="auto"/>
            </w:tcBorders>
            <w:shd w:val="clear" w:color="auto" w:fill="auto"/>
            <w:hideMark/>
          </w:tcPr>
          <w:p w:rsidR="006C3984" w:rsidRPr="00DF5B82" w:rsidRDefault="006C3984" w:rsidP="00BC55F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Коментар:</w:t>
            </w:r>
          </w:p>
        </w:tc>
        <w:tc>
          <w:tcPr>
            <w:tcW w:w="8473" w:type="dxa"/>
            <w:gridSpan w:val="4"/>
            <w:tcBorders>
              <w:top w:val="single" w:sz="4" w:space="0" w:color="auto"/>
              <w:left w:val="nil"/>
              <w:bottom w:val="single" w:sz="4" w:space="0" w:color="auto"/>
              <w:right w:val="single" w:sz="4" w:space="0" w:color="000000"/>
            </w:tcBorders>
            <w:shd w:val="clear" w:color="auto" w:fill="auto"/>
            <w:hideMark/>
          </w:tcPr>
          <w:p w:rsidR="006C3984" w:rsidRPr="00DF5B82" w:rsidRDefault="006C3984" w:rsidP="001E38E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Базна година је дефинисана на основу Извештаја о раду центара за соци</w:t>
            </w:r>
            <w:bookmarkStart w:id="0" w:name="_GoBack"/>
            <w:bookmarkEnd w:id="0"/>
            <w:r w:rsidRPr="00DF5B82">
              <w:rPr>
                <w:rFonts w:eastAsia="Times New Roman" w:cstheme="minorHAnsi"/>
                <w:sz w:val="18"/>
                <w:szCs w:val="18"/>
                <w:lang w:eastAsia="sr-Latn-RS"/>
              </w:rPr>
              <w:t>јални рад за 201</w:t>
            </w:r>
            <w:r w:rsidR="001E38EC" w:rsidRPr="00DF5B82">
              <w:rPr>
                <w:rFonts w:eastAsia="Times New Roman" w:cstheme="minorHAnsi"/>
                <w:sz w:val="18"/>
                <w:szCs w:val="18"/>
                <w:lang w:val="sr-Cyrl-RS" w:eastAsia="sr-Latn-RS"/>
              </w:rPr>
              <w:t>8</w:t>
            </w:r>
            <w:r w:rsidRPr="00DF5B82">
              <w:rPr>
                <w:rFonts w:eastAsia="Times New Roman" w:cstheme="minorHAnsi"/>
                <w:sz w:val="18"/>
                <w:szCs w:val="18"/>
                <w:lang w:eastAsia="sr-Latn-RS"/>
              </w:rPr>
              <w:t>. годину</w:t>
            </w:r>
          </w:p>
        </w:tc>
      </w:tr>
      <w:tr w:rsidR="00DF5B82" w:rsidRPr="00DF5B82" w:rsidTr="00DE0886">
        <w:trPr>
          <w:trHeight w:val="861"/>
        </w:trPr>
        <w:tc>
          <w:tcPr>
            <w:tcW w:w="2267" w:type="dxa"/>
            <w:tcBorders>
              <w:top w:val="nil"/>
              <w:left w:val="single" w:sz="4" w:space="0" w:color="auto"/>
              <w:bottom w:val="single" w:sz="4" w:space="0" w:color="auto"/>
              <w:right w:val="single" w:sz="4" w:space="0" w:color="auto"/>
            </w:tcBorders>
            <w:shd w:val="clear" w:color="auto" w:fill="auto"/>
            <w:hideMark/>
          </w:tcPr>
          <w:p w:rsidR="006C3984" w:rsidRPr="00DF5B82" w:rsidRDefault="006C3984" w:rsidP="00BC55FD">
            <w:pPr>
              <w:spacing w:after="24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одступања од циљне вредности:</w:t>
            </w:r>
          </w:p>
        </w:tc>
        <w:tc>
          <w:tcPr>
            <w:tcW w:w="8473" w:type="dxa"/>
            <w:gridSpan w:val="4"/>
            <w:tcBorders>
              <w:top w:val="single" w:sz="4" w:space="0" w:color="auto"/>
              <w:left w:val="nil"/>
              <w:bottom w:val="single" w:sz="4" w:space="0" w:color="auto"/>
              <w:right w:val="single" w:sz="4" w:space="0" w:color="000000"/>
            </w:tcBorders>
            <w:shd w:val="clear" w:color="auto" w:fill="auto"/>
            <w:hideMark/>
          </w:tcPr>
          <w:p w:rsidR="006C3984" w:rsidRPr="00DF5B82" w:rsidRDefault="006C3984" w:rsidP="00BC55FD">
            <w:pPr>
              <w:spacing w:after="0" w:line="240" w:lineRule="auto"/>
              <w:jc w:val="both"/>
              <w:rPr>
                <w:rFonts w:eastAsia="Times New Roman" w:cstheme="minorHAnsi"/>
                <w:i/>
                <w:iCs/>
                <w:sz w:val="18"/>
                <w:szCs w:val="18"/>
                <w:lang w:eastAsia="sr-Latn-RS"/>
              </w:rPr>
            </w:pPr>
            <w:r w:rsidRPr="00DF5B82">
              <w:rPr>
                <w:rFonts w:eastAsia="Times New Roman" w:cstheme="minorHAnsi"/>
                <w:i/>
                <w:iCs/>
                <w:sz w:val="18"/>
                <w:szCs w:val="18"/>
                <w:lang w:eastAsia="sr-Latn-RS"/>
              </w:rPr>
              <w:t>На основу годишњих извештаја о раду центара за социјални рад које припрема Покрајински завод за социјалну заштиту,на бази прикупљених извештаја центара за социјални рад са територије АПВ, може се видети да је 201</w:t>
            </w:r>
            <w:r w:rsidR="001E38EC" w:rsidRPr="00DF5B82">
              <w:rPr>
                <w:rFonts w:eastAsia="Times New Roman" w:cstheme="minorHAnsi"/>
                <w:i/>
                <w:iCs/>
                <w:sz w:val="18"/>
                <w:szCs w:val="18"/>
                <w:lang w:val="sr-Cyrl-RS" w:eastAsia="sr-Latn-RS"/>
              </w:rPr>
              <w:t>8</w:t>
            </w:r>
            <w:r w:rsidRPr="00DF5B82">
              <w:rPr>
                <w:rFonts w:eastAsia="Times New Roman" w:cstheme="minorHAnsi"/>
                <w:i/>
                <w:iCs/>
                <w:sz w:val="18"/>
                <w:szCs w:val="18"/>
                <w:lang w:eastAsia="sr-Latn-RS"/>
              </w:rPr>
              <w:t xml:space="preserve">. године </w:t>
            </w:r>
            <w:r w:rsidR="00AB51E5" w:rsidRPr="00DF5B82">
              <w:rPr>
                <w:rFonts w:eastAsia="Times New Roman" w:cstheme="minorHAnsi"/>
                <w:i/>
                <w:iCs/>
                <w:sz w:val="18"/>
                <w:szCs w:val="18"/>
                <w:lang w:val="sr-Cyrl-RS" w:eastAsia="sr-Latn-RS"/>
              </w:rPr>
              <w:t>било</w:t>
            </w:r>
            <w:r w:rsidRPr="00DF5B82">
              <w:rPr>
                <w:rFonts w:eastAsia="Times New Roman" w:cstheme="minorHAnsi"/>
                <w:i/>
                <w:iCs/>
                <w:sz w:val="18"/>
                <w:szCs w:val="18"/>
                <w:lang w:eastAsia="sr-Latn-RS"/>
              </w:rPr>
              <w:t xml:space="preserve"> 11</w:t>
            </w:r>
            <w:r w:rsidR="001E38EC" w:rsidRPr="00DF5B82">
              <w:rPr>
                <w:rFonts w:eastAsia="Times New Roman" w:cstheme="minorHAnsi"/>
                <w:i/>
                <w:iCs/>
                <w:sz w:val="18"/>
                <w:szCs w:val="18"/>
                <w:lang w:val="sr-Cyrl-RS" w:eastAsia="sr-Latn-RS"/>
              </w:rPr>
              <w:t>27</w:t>
            </w:r>
            <w:r w:rsidRPr="00DF5B82">
              <w:rPr>
                <w:rFonts w:eastAsia="Times New Roman" w:cstheme="minorHAnsi"/>
                <w:i/>
                <w:iCs/>
                <w:sz w:val="18"/>
                <w:szCs w:val="18"/>
                <w:lang w:eastAsia="sr-Latn-RS"/>
              </w:rPr>
              <w:t xml:space="preserve"> девојчица</w:t>
            </w:r>
            <w:r w:rsidRPr="00DF5B82">
              <w:rPr>
                <w:rFonts w:eastAsia="Times New Roman" w:cstheme="minorHAnsi"/>
                <w:i/>
                <w:iCs/>
                <w:sz w:val="18"/>
                <w:szCs w:val="18"/>
                <w:lang w:val="sr-Cyrl-RS" w:eastAsia="sr-Latn-RS"/>
              </w:rPr>
              <w:t>,  201</w:t>
            </w:r>
            <w:r w:rsidR="001E38EC" w:rsidRPr="00DF5B82">
              <w:rPr>
                <w:rFonts w:eastAsia="Times New Roman" w:cstheme="minorHAnsi"/>
                <w:i/>
                <w:iCs/>
                <w:sz w:val="18"/>
                <w:szCs w:val="18"/>
                <w:lang w:val="sr-Cyrl-RS" w:eastAsia="sr-Latn-RS"/>
              </w:rPr>
              <w:t>9</w:t>
            </w:r>
            <w:r w:rsidRPr="00DF5B82">
              <w:rPr>
                <w:rFonts w:eastAsia="Times New Roman" w:cstheme="minorHAnsi"/>
                <w:i/>
                <w:iCs/>
                <w:sz w:val="18"/>
                <w:szCs w:val="18"/>
                <w:lang w:val="sr-Cyrl-RS" w:eastAsia="sr-Latn-RS"/>
              </w:rPr>
              <w:t xml:space="preserve">. године </w:t>
            </w:r>
            <w:r w:rsidR="00AB51E5" w:rsidRPr="00DF5B82">
              <w:rPr>
                <w:rFonts w:eastAsia="Times New Roman" w:cstheme="minorHAnsi"/>
                <w:i/>
                <w:iCs/>
                <w:sz w:val="18"/>
                <w:szCs w:val="18"/>
                <w:lang w:val="sr-Cyrl-RS" w:eastAsia="sr-Latn-RS"/>
              </w:rPr>
              <w:t xml:space="preserve"> 1</w:t>
            </w:r>
            <w:r w:rsidR="001E38EC" w:rsidRPr="00DF5B82">
              <w:rPr>
                <w:rFonts w:eastAsia="Times New Roman" w:cstheme="minorHAnsi"/>
                <w:i/>
                <w:iCs/>
                <w:sz w:val="18"/>
                <w:szCs w:val="18"/>
                <w:lang w:val="sr-Cyrl-RS" w:eastAsia="sr-Latn-RS"/>
              </w:rPr>
              <w:t>209</w:t>
            </w:r>
            <w:r w:rsidR="00AB51E5" w:rsidRPr="00DF5B82">
              <w:rPr>
                <w:rFonts w:eastAsia="Times New Roman" w:cstheme="minorHAnsi"/>
                <w:i/>
                <w:iCs/>
                <w:sz w:val="18"/>
                <w:szCs w:val="18"/>
                <w:lang w:val="sr-Cyrl-RS" w:eastAsia="sr-Latn-RS"/>
              </w:rPr>
              <w:t xml:space="preserve"> девојчица</w:t>
            </w:r>
            <w:r w:rsidR="001E38EC" w:rsidRPr="00DF5B82">
              <w:rPr>
                <w:rFonts w:eastAsia="Times New Roman" w:cstheme="minorHAnsi"/>
                <w:i/>
                <w:iCs/>
                <w:sz w:val="18"/>
                <w:szCs w:val="18"/>
                <w:lang w:val="sr-Cyrl-RS" w:eastAsia="sr-Latn-RS"/>
              </w:rPr>
              <w:t xml:space="preserve">. </w:t>
            </w:r>
            <w:r w:rsidRPr="00DF5B82">
              <w:rPr>
                <w:rFonts w:eastAsia="Times New Roman" w:cstheme="minorHAnsi"/>
                <w:i/>
                <w:iCs/>
                <w:sz w:val="18"/>
                <w:szCs w:val="18"/>
                <w:lang w:eastAsia="sr-Latn-RS"/>
              </w:rPr>
              <w:t>У односу на исказане податке може се видети благи пораст броја деце на породичном смештају. У односу на податке који се односе на домски смештај може се видети да се број деце која користе ову врсту услуга смањује ш</w:t>
            </w:r>
            <w:r w:rsidRPr="00DF5B82">
              <w:rPr>
                <w:rFonts w:eastAsia="Times New Roman" w:cstheme="minorHAnsi"/>
                <w:i/>
                <w:iCs/>
                <w:sz w:val="18"/>
                <w:szCs w:val="18"/>
                <w:lang w:val="sr-Cyrl-RS" w:eastAsia="sr-Latn-RS"/>
              </w:rPr>
              <w:t xml:space="preserve">то </w:t>
            </w:r>
            <w:r w:rsidRPr="00DF5B82">
              <w:rPr>
                <w:rFonts w:eastAsia="Times New Roman" w:cstheme="minorHAnsi"/>
                <w:i/>
                <w:iCs/>
                <w:sz w:val="18"/>
                <w:szCs w:val="18"/>
                <w:lang w:eastAsia="sr-Latn-RS"/>
              </w:rPr>
              <w:t xml:space="preserve"> и јесте планирана тенденција. </w:t>
            </w:r>
            <w:r w:rsidRPr="00DF5B82">
              <w:rPr>
                <w:rFonts w:eastAsia="Times New Roman" w:cstheme="minorHAnsi"/>
                <w:i/>
                <w:iCs/>
                <w:sz w:val="18"/>
                <w:szCs w:val="18"/>
                <w:lang w:val="sr-Cyrl-RS" w:eastAsia="sr-Latn-RS"/>
              </w:rPr>
              <w:t>Број смештених дечака и девојчица у установама социјалне заштит</w:t>
            </w:r>
            <w:r w:rsidR="001E38EC" w:rsidRPr="00DF5B82">
              <w:rPr>
                <w:rFonts w:eastAsia="Times New Roman" w:cstheme="minorHAnsi"/>
                <w:i/>
                <w:iCs/>
                <w:sz w:val="18"/>
                <w:szCs w:val="18"/>
                <w:lang w:val="sr-Cyrl-RS" w:eastAsia="sr-Latn-RS"/>
              </w:rPr>
              <w:t>е у 2018. години износио је 281, a 2019.године 255.</w:t>
            </w:r>
          </w:p>
          <w:p w:rsidR="006C3984" w:rsidRPr="00DF5B82" w:rsidRDefault="00BC49FD" w:rsidP="00BC49FD">
            <w:pPr>
              <w:spacing w:after="0" w:line="240" w:lineRule="auto"/>
              <w:jc w:val="both"/>
              <w:rPr>
                <w:rFonts w:eastAsia="Times New Roman" w:cstheme="minorHAnsi"/>
                <w:i/>
                <w:iCs/>
                <w:sz w:val="18"/>
                <w:szCs w:val="18"/>
                <w:lang w:eastAsia="sr-Latn-RS"/>
              </w:rPr>
            </w:pPr>
            <w:r w:rsidRPr="00DF5B82">
              <w:rPr>
                <w:rFonts w:eastAsia="Times New Roman" w:cstheme="minorHAnsi"/>
                <w:i/>
                <w:iCs/>
                <w:sz w:val="18"/>
                <w:szCs w:val="18"/>
                <w:lang w:val="sr-Cyrl-RS" w:eastAsia="sr-Latn-RS"/>
              </w:rPr>
              <w:t xml:space="preserve">У табели је исказан процењен број у складу са расположивим подацима, а коначни </w:t>
            </w:r>
            <w:r w:rsidRPr="00DF5B82">
              <w:rPr>
                <w:rFonts w:eastAsia="Times New Roman" w:cstheme="minorHAnsi"/>
                <w:i/>
                <w:iCs/>
                <w:sz w:val="18"/>
                <w:szCs w:val="18"/>
                <w:lang w:eastAsia="sr-Latn-RS"/>
              </w:rPr>
              <w:t xml:space="preserve"> подаци за </w:t>
            </w:r>
            <w:r w:rsidR="0064499F" w:rsidRPr="00DF5B82">
              <w:rPr>
                <w:rFonts w:eastAsia="Times New Roman" w:cstheme="minorHAnsi"/>
                <w:i/>
                <w:iCs/>
                <w:sz w:val="18"/>
                <w:szCs w:val="18"/>
                <w:lang w:eastAsia="sr-Latn-RS"/>
              </w:rPr>
              <w:t>2020</w:t>
            </w:r>
            <w:r w:rsidRPr="00DF5B82">
              <w:rPr>
                <w:rFonts w:eastAsia="Times New Roman" w:cstheme="minorHAnsi"/>
                <w:i/>
                <w:iCs/>
                <w:sz w:val="18"/>
                <w:szCs w:val="18"/>
                <w:lang w:eastAsia="sr-Latn-RS"/>
              </w:rPr>
              <w:t xml:space="preserve">. годину  биће познати након израде годишњег извештаја о раду центара за социјални рад са територије АПВ </w:t>
            </w:r>
            <w:r w:rsidRPr="00DF5B82">
              <w:rPr>
                <w:rFonts w:eastAsia="Times New Roman" w:cstheme="minorHAnsi"/>
                <w:i/>
                <w:iCs/>
                <w:sz w:val="18"/>
                <w:szCs w:val="18"/>
                <w:lang w:val="sr-Cyrl-RS" w:eastAsia="sr-Latn-RS"/>
              </w:rPr>
              <w:t>.</w:t>
            </w:r>
          </w:p>
        </w:tc>
      </w:tr>
      <w:tr w:rsidR="00DF5B82" w:rsidRPr="00DF5B82" w:rsidTr="00DE0886">
        <w:trPr>
          <w:trHeight w:val="257"/>
        </w:trPr>
        <w:tc>
          <w:tcPr>
            <w:tcW w:w="2267" w:type="dxa"/>
            <w:tcBorders>
              <w:top w:val="nil"/>
              <w:left w:val="single" w:sz="4" w:space="0" w:color="auto"/>
              <w:bottom w:val="single" w:sz="4" w:space="0" w:color="auto"/>
              <w:right w:val="single" w:sz="4" w:space="0" w:color="auto"/>
            </w:tcBorders>
            <w:shd w:val="clear" w:color="000000" w:fill="B7DEE8"/>
            <w:noWrap/>
            <w:vAlign w:val="bottom"/>
            <w:hideMark/>
          </w:tcPr>
          <w:p w:rsidR="006C3984" w:rsidRPr="00DF5B82" w:rsidRDefault="006C3984" w:rsidP="00BC55FD">
            <w:pPr>
              <w:spacing w:after="0" w:line="240" w:lineRule="auto"/>
              <w:rPr>
                <w:rFonts w:eastAsia="Times New Roman" w:cstheme="minorHAnsi"/>
                <w:b/>
                <w:bCs/>
                <w:sz w:val="18"/>
                <w:szCs w:val="18"/>
                <w:lang w:eastAsia="sr-Latn-RS"/>
              </w:rPr>
            </w:pPr>
            <w:r w:rsidRPr="00DF5B82">
              <w:rPr>
                <w:rFonts w:eastAsia="Times New Roman" w:cstheme="minorHAnsi"/>
                <w:b/>
                <w:bCs/>
                <w:sz w:val="18"/>
                <w:szCs w:val="18"/>
                <w:lang w:eastAsia="sr-Latn-RS"/>
              </w:rPr>
              <w:t xml:space="preserve">Циљ </w:t>
            </w:r>
            <w:r w:rsidRPr="00DF5B82">
              <w:rPr>
                <w:rFonts w:eastAsia="Times New Roman" w:cstheme="minorHAnsi"/>
                <w:b/>
                <w:bCs/>
                <w:sz w:val="18"/>
                <w:szCs w:val="18"/>
                <w:lang w:val="sr-Cyrl-RS" w:eastAsia="sr-Latn-RS"/>
              </w:rPr>
              <w:t>3</w:t>
            </w:r>
            <w:r w:rsidRPr="00DF5B82">
              <w:rPr>
                <w:rFonts w:eastAsia="Times New Roman" w:cstheme="minorHAnsi"/>
                <w:b/>
                <w:bCs/>
                <w:sz w:val="18"/>
                <w:szCs w:val="18"/>
                <w:lang w:eastAsia="sr-Latn-RS"/>
              </w:rPr>
              <w:t>:</w:t>
            </w:r>
          </w:p>
        </w:tc>
        <w:tc>
          <w:tcPr>
            <w:tcW w:w="8473" w:type="dxa"/>
            <w:gridSpan w:val="4"/>
            <w:tcBorders>
              <w:top w:val="single" w:sz="4" w:space="0" w:color="auto"/>
              <w:left w:val="nil"/>
              <w:bottom w:val="single" w:sz="4" w:space="0" w:color="auto"/>
              <w:right w:val="single" w:sz="4" w:space="0" w:color="000000"/>
            </w:tcBorders>
            <w:shd w:val="clear" w:color="000000" w:fill="B7DEE8"/>
            <w:noWrap/>
            <w:vAlign w:val="bottom"/>
            <w:hideMark/>
          </w:tcPr>
          <w:p w:rsidR="006C3984" w:rsidRPr="00DF5B82" w:rsidRDefault="006C3984" w:rsidP="00BC55FD">
            <w:pPr>
              <w:spacing w:after="0" w:line="240" w:lineRule="auto"/>
              <w:rPr>
                <w:rFonts w:eastAsia="Times New Roman" w:cstheme="minorHAnsi"/>
                <w:b/>
                <w:bCs/>
                <w:sz w:val="18"/>
                <w:szCs w:val="18"/>
                <w:lang w:eastAsia="sr-Latn-RS"/>
              </w:rPr>
            </w:pPr>
            <w:r w:rsidRPr="00DF5B82">
              <w:rPr>
                <w:rFonts w:eastAsia="Times New Roman" w:cstheme="minorHAnsi"/>
                <w:b/>
                <w:bCs/>
                <w:sz w:val="18"/>
                <w:szCs w:val="18"/>
                <w:lang w:eastAsia="sr-Latn-RS"/>
              </w:rPr>
              <w:t>Обезбеђивање квалитетних услуга у систему социјалне заштите и породично правне заштите у функцији остваривања и заштите интереса грађана</w:t>
            </w:r>
          </w:p>
        </w:tc>
      </w:tr>
      <w:tr w:rsidR="00DF5B82" w:rsidRPr="00DF5B82" w:rsidTr="00DE0886">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6C3984" w:rsidRPr="00DF5B82" w:rsidRDefault="006C3984" w:rsidP="00BC55FD">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 xml:space="preserve">Индикатор </w:t>
            </w:r>
            <w:r w:rsidRPr="00DF5B82">
              <w:rPr>
                <w:rFonts w:eastAsia="Times New Roman" w:cstheme="minorHAnsi"/>
                <w:b/>
                <w:bCs/>
                <w:i/>
                <w:iCs/>
                <w:sz w:val="18"/>
                <w:szCs w:val="18"/>
                <w:lang w:val="sr-Cyrl-RS" w:eastAsia="sr-Latn-RS"/>
              </w:rPr>
              <w:t>3</w:t>
            </w:r>
            <w:r w:rsidRPr="00DF5B82">
              <w:rPr>
                <w:rFonts w:eastAsia="Times New Roman" w:cstheme="minorHAnsi"/>
                <w:b/>
                <w:bCs/>
                <w:i/>
                <w:iCs/>
                <w:sz w:val="18"/>
                <w:szCs w:val="18"/>
                <w:lang w:eastAsia="sr-Latn-RS"/>
              </w:rPr>
              <w:t xml:space="preserve">.1  </w:t>
            </w:r>
          </w:p>
        </w:tc>
        <w:tc>
          <w:tcPr>
            <w:tcW w:w="4593" w:type="dxa"/>
            <w:vMerge w:val="restart"/>
            <w:tcBorders>
              <w:top w:val="nil"/>
              <w:left w:val="single" w:sz="4" w:space="0" w:color="auto"/>
              <w:bottom w:val="single" w:sz="4" w:space="0" w:color="000000"/>
              <w:right w:val="single" w:sz="4" w:space="0" w:color="auto"/>
            </w:tcBorders>
            <w:shd w:val="clear" w:color="000000" w:fill="DAEEF3"/>
            <w:hideMark/>
          </w:tcPr>
          <w:p w:rsidR="006C3984" w:rsidRPr="00DF5B82" w:rsidRDefault="006C3984" w:rsidP="00BC55FD">
            <w:pPr>
              <w:jc w:val="center"/>
              <w:rPr>
                <w:rFonts w:cstheme="minorHAnsi"/>
                <w:sz w:val="18"/>
                <w:szCs w:val="18"/>
              </w:rPr>
            </w:pPr>
            <w:r w:rsidRPr="00DF5B82">
              <w:rPr>
                <w:rFonts w:cstheme="minorHAnsi"/>
                <w:sz w:val="18"/>
                <w:szCs w:val="18"/>
              </w:rPr>
              <w:t>Број извршених стручних надзора</w:t>
            </w:r>
          </w:p>
        </w:tc>
        <w:tc>
          <w:tcPr>
            <w:tcW w:w="1356" w:type="dxa"/>
            <w:tcBorders>
              <w:top w:val="nil"/>
              <w:left w:val="nil"/>
              <w:bottom w:val="single" w:sz="4" w:space="0" w:color="auto"/>
              <w:right w:val="single" w:sz="4" w:space="0" w:color="auto"/>
            </w:tcBorders>
            <w:shd w:val="clear" w:color="000000" w:fill="DAEEF3"/>
            <w:vAlign w:val="center"/>
            <w:hideMark/>
          </w:tcPr>
          <w:p w:rsidR="006C3984" w:rsidRPr="00DF5B82" w:rsidRDefault="006C3984" w:rsidP="00BC55FD">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Базна</w:t>
            </w:r>
            <w:r w:rsidRPr="00DF5B82">
              <w:rPr>
                <w:rFonts w:eastAsia="Times New Roman" w:cstheme="minorHAnsi"/>
                <w:sz w:val="18"/>
                <w:szCs w:val="18"/>
                <w:lang w:eastAsia="sr-Latn-RS"/>
              </w:rPr>
              <w:br/>
              <w:t>вредност</w:t>
            </w:r>
          </w:p>
        </w:tc>
        <w:tc>
          <w:tcPr>
            <w:tcW w:w="1356" w:type="dxa"/>
            <w:tcBorders>
              <w:top w:val="nil"/>
              <w:left w:val="nil"/>
              <w:bottom w:val="single" w:sz="4" w:space="0" w:color="auto"/>
              <w:right w:val="single" w:sz="4" w:space="0" w:color="auto"/>
            </w:tcBorders>
            <w:shd w:val="clear" w:color="000000" w:fill="DAEEF3"/>
            <w:vAlign w:val="center"/>
            <w:hideMark/>
          </w:tcPr>
          <w:p w:rsidR="006C3984" w:rsidRPr="00DF5B82" w:rsidRDefault="006C3984" w:rsidP="00BC55FD">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Циљна</w:t>
            </w:r>
            <w:r w:rsidRPr="00DF5B82">
              <w:rPr>
                <w:rFonts w:eastAsia="Times New Roman" w:cstheme="minorHAnsi"/>
                <w:sz w:val="18"/>
                <w:szCs w:val="18"/>
                <w:lang w:eastAsia="sr-Latn-RS"/>
              </w:rPr>
              <w:br/>
              <w:t xml:space="preserve">вредност у </w:t>
            </w:r>
            <w:r w:rsidR="0064499F" w:rsidRPr="00DF5B82">
              <w:rPr>
                <w:rFonts w:eastAsia="Times New Roman" w:cstheme="minorHAnsi"/>
                <w:sz w:val="18"/>
                <w:szCs w:val="18"/>
                <w:lang w:eastAsia="sr-Latn-RS"/>
              </w:rPr>
              <w:t>2020</w:t>
            </w:r>
            <w:r w:rsidRPr="00DF5B82">
              <w:rPr>
                <w:rFonts w:eastAsia="Times New Roman" w:cstheme="minorHAnsi"/>
                <w:sz w:val="18"/>
                <w:szCs w:val="18"/>
                <w:lang w:eastAsia="sr-Latn-RS"/>
              </w:rPr>
              <w:t>.</w:t>
            </w:r>
            <w:r w:rsidRPr="00DF5B82">
              <w:rPr>
                <w:rFonts w:cstheme="minorHAnsi"/>
                <w:sz w:val="18"/>
                <w:szCs w:val="18"/>
              </w:rPr>
              <w:t xml:space="preserve"> </w:t>
            </w:r>
            <w:r w:rsidRPr="00DF5B82">
              <w:rPr>
                <w:rFonts w:eastAsia="Times New Roman" w:cstheme="minorHAnsi"/>
                <w:sz w:val="18"/>
                <w:szCs w:val="18"/>
                <w:lang w:eastAsia="sr-Latn-RS"/>
              </w:rPr>
              <w:t>године</w:t>
            </w:r>
          </w:p>
        </w:tc>
        <w:tc>
          <w:tcPr>
            <w:tcW w:w="1168" w:type="dxa"/>
            <w:tcBorders>
              <w:top w:val="nil"/>
              <w:left w:val="nil"/>
              <w:bottom w:val="single" w:sz="4" w:space="0" w:color="auto"/>
              <w:right w:val="single" w:sz="4" w:space="0" w:color="auto"/>
            </w:tcBorders>
            <w:shd w:val="clear" w:color="000000" w:fill="DAEEF3"/>
            <w:vAlign w:val="center"/>
            <w:hideMark/>
          </w:tcPr>
          <w:p w:rsidR="006C3984" w:rsidRPr="00DF5B82" w:rsidRDefault="006C3984" w:rsidP="00BC55FD">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r w:rsidRPr="00DF5B82">
              <w:rPr>
                <w:rFonts w:eastAsia="Times New Roman" w:cstheme="minorHAnsi"/>
                <w:sz w:val="18"/>
                <w:szCs w:val="18"/>
                <w:lang w:eastAsia="sr-Latn-RS"/>
              </w:rPr>
              <w:br/>
              <w:t xml:space="preserve">вредност </w:t>
            </w:r>
            <w:r w:rsidRPr="00DF5B82">
              <w:rPr>
                <w:rFonts w:eastAsia="Times New Roman" w:cstheme="minorHAnsi"/>
                <w:sz w:val="18"/>
                <w:szCs w:val="18"/>
                <w:lang w:eastAsia="sr-Latn-RS"/>
              </w:rPr>
              <w:br/>
            </w:r>
            <w:r w:rsidR="0064499F" w:rsidRPr="00DF5B82">
              <w:rPr>
                <w:rFonts w:eastAsia="Times New Roman" w:cstheme="minorHAnsi"/>
                <w:sz w:val="18"/>
                <w:szCs w:val="18"/>
                <w:lang w:eastAsia="sr-Latn-RS"/>
              </w:rPr>
              <w:t>2020</w:t>
            </w:r>
            <w:r w:rsidRPr="00DF5B82">
              <w:rPr>
                <w:rFonts w:eastAsia="Times New Roman" w:cstheme="minorHAnsi"/>
                <w:sz w:val="18"/>
                <w:szCs w:val="18"/>
                <w:lang w:eastAsia="sr-Latn-RS"/>
              </w:rPr>
              <w:t>.</w:t>
            </w:r>
            <w:r w:rsidRPr="00DF5B82">
              <w:rPr>
                <w:rFonts w:cstheme="minorHAnsi"/>
                <w:sz w:val="18"/>
                <w:szCs w:val="18"/>
              </w:rPr>
              <w:t xml:space="preserve"> </w:t>
            </w:r>
            <w:r w:rsidRPr="00DF5B82">
              <w:rPr>
                <w:rFonts w:eastAsia="Times New Roman" w:cstheme="minorHAnsi"/>
                <w:sz w:val="18"/>
                <w:szCs w:val="18"/>
                <w:lang w:eastAsia="sr-Latn-RS"/>
              </w:rPr>
              <w:t>године</w:t>
            </w:r>
          </w:p>
        </w:tc>
      </w:tr>
      <w:tr w:rsidR="00DF5B82" w:rsidRPr="00DF5B82" w:rsidTr="00DE0886">
        <w:trPr>
          <w:trHeight w:val="257"/>
        </w:trPr>
        <w:tc>
          <w:tcPr>
            <w:tcW w:w="2267" w:type="dxa"/>
            <w:vMerge/>
            <w:tcBorders>
              <w:top w:val="nil"/>
              <w:left w:val="single" w:sz="4" w:space="0" w:color="auto"/>
              <w:bottom w:val="single" w:sz="4" w:space="0" w:color="000000"/>
              <w:right w:val="single" w:sz="4" w:space="0" w:color="auto"/>
            </w:tcBorders>
            <w:vAlign w:val="center"/>
            <w:hideMark/>
          </w:tcPr>
          <w:p w:rsidR="006C3984" w:rsidRPr="00DF5B82" w:rsidRDefault="006C3984" w:rsidP="00BC55FD">
            <w:pPr>
              <w:spacing w:after="0" w:line="240" w:lineRule="auto"/>
              <w:rPr>
                <w:rFonts w:eastAsia="Times New Roman" w:cstheme="minorHAnsi"/>
                <w:b/>
                <w:bCs/>
                <w:i/>
                <w:iCs/>
                <w:sz w:val="18"/>
                <w:szCs w:val="18"/>
                <w:lang w:eastAsia="sr-Latn-RS"/>
              </w:rPr>
            </w:pPr>
          </w:p>
        </w:tc>
        <w:tc>
          <w:tcPr>
            <w:tcW w:w="4593" w:type="dxa"/>
            <w:vMerge/>
            <w:tcBorders>
              <w:top w:val="nil"/>
              <w:left w:val="single" w:sz="4" w:space="0" w:color="auto"/>
              <w:bottom w:val="single" w:sz="4" w:space="0" w:color="000000"/>
              <w:right w:val="single" w:sz="4" w:space="0" w:color="auto"/>
            </w:tcBorders>
            <w:vAlign w:val="center"/>
            <w:hideMark/>
          </w:tcPr>
          <w:p w:rsidR="006C3984" w:rsidRPr="00DF5B82" w:rsidRDefault="006C3984" w:rsidP="00BC55FD">
            <w:pPr>
              <w:spacing w:after="0" w:line="240" w:lineRule="auto"/>
              <w:rPr>
                <w:rFonts w:eastAsia="Times New Roman" w:cstheme="minorHAnsi"/>
                <w:b/>
                <w:bCs/>
                <w:i/>
                <w:iCs/>
                <w:sz w:val="18"/>
                <w:szCs w:val="18"/>
                <w:lang w:eastAsia="sr-Latn-RS"/>
              </w:rPr>
            </w:pPr>
          </w:p>
        </w:tc>
        <w:tc>
          <w:tcPr>
            <w:tcW w:w="1356" w:type="dxa"/>
            <w:tcBorders>
              <w:top w:val="nil"/>
              <w:left w:val="nil"/>
              <w:bottom w:val="single" w:sz="4" w:space="0" w:color="auto"/>
              <w:right w:val="single" w:sz="4" w:space="0" w:color="auto"/>
            </w:tcBorders>
            <w:shd w:val="clear" w:color="000000" w:fill="DAEEF3"/>
            <w:vAlign w:val="bottom"/>
            <w:hideMark/>
          </w:tcPr>
          <w:p w:rsidR="006C3984" w:rsidRPr="00DF5B82" w:rsidRDefault="006C3984" w:rsidP="001E38EC">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sr-Cyrl-RS" w:eastAsia="sr-Latn-RS"/>
              </w:rPr>
              <w:t>2</w:t>
            </w:r>
            <w:r w:rsidR="001E38EC" w:rsidRPr="00DF5B82">
              <w:rPr>
                <w:rFonts w:eastAsia="Times New Roman" w:cstheme="minorHAnsi"/>
                <w:sz w:val="18"/>
                <w:szCs w:val="18"/>
                <w:lang w:val="sr-Cyrl-RS" w:eastAsia="sr-Latn-RS"/>
              </w:rPr>
              <w:t>53</w:t>
            </w:r>
            <w:r w:rsidRPr="00DF5B82">
              <w:rPr>
                <w:rFonts w:eastAsia="Times New Roman" w:cstheme="minorHAnsi"/>
                <w:sz w:val="18"/>
                <w:szCs w:val="18"/>
                <w:lang w:eastAsia="sr-Latn-RS"/>
              </w:rPr>
              <w:t> </w:t>
            </w:r>
          </w:p>
        </w:tc>
        <w:tc>
          <w:tcPr>
            <w:tcW w:w="1356" w:type="dxa"/>
            <w:tcBorders>
              <w:top w:val="nil"/>
              <w:left w:val="nil"/>
              <w:bottom w:val="single" w:sz="4" w:space="0" w:color="auto"/>
              <w:right w:val="single" w:sz="4" w:space="0" w:color="auto"/>
            </w:tcBorders>
            <w:shd w:val="clear" w:color="000000" w:fill="DAEEF3"/>
            <w:vAlign w:val="bottom"/>
            <w:hideMark/>
          </w:tcPr>
          <w:p w:rsidR="006C3984" w:rsidRPr="00DF5B82" w:rsidRDefault="006C3984" w:rsidP="00BC55FD">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sr-Cyrl-RS" w:eastAsia="sr-Latn-RS"/>
              </w:rPr>
              <w:t>220</w:t>
            </w:r>
            <w:r w:rsidRPr="00DF5B82">
              <w:rPr>
                <w:rFonts w:eastAsia="Times New Roman" w:cstheme="minorHAnsi"/>
                <w:sz w:val="18"/>
                <w:szCs w:val="18"/>
                <w:lang w:eastAsia="sr-Latn-RS"/>
              </w:rPr>
              <w:t> </w:t>
            </w:r>
          </w:p>
        </w:tc>
        <w:tc>
          <w:tcPr>
            <w:tcW w:w="1168" w:type="dxa"/>
            <w:tcBorders>
              <w:top w:val="nil"/>
              <w:left w:val="nil"/>
              <w:bottom w:val="single" w:sz="4" w:space="0" w:color="auto"/>
              <w:right w:val="single" w:sz="4" w:space="0" w:color="auto"/>
            </w:tcBorders>
            <w:shd w:val="clear" w:color="000000" w:fill="DAEEF3"/>
            <w:vAlign w:val="bottom"/>
            <w:hideMark/>
          </w:tcPr>
          <w:p w:rsidR="006C3984" w:rsidRPr="00DF5B82" w:rsidRDefault="006C3984" w:rsidP="006E1F3F">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eastAsia="sr-Latn-RS"/>
              </w:rPr>
              <w:t>2</w:t>
            </w:r>
            <w:r w:rsidR="006E1F3F" w:rsidRPr="00DF5B82">
              <w:rPr>
                <w:rFonts w:eastAsia="Times New Roman" w:cstheme="minorHAnsi"/>
                <w:sz w:val="18"/>
                <w:szCs w:val="18"/>
                <w:lang w:eastAsia="sr-Latn-RS"/>
              </w:rPr>
              <w:t>43</w:t>
            </w:r>
          </w:p>
        </w:tc>
      </w:tr>
      <w:tr w:rsidR="00DF5B82" w:rsidRPr="00DF5B82" w:rsidTr="00DE0886">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6C3984" w:rsidRPr="00DF5B82" w:rsidRDefault="006C3984" w:rsidP="00BC55F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 година:</w:t>
            </w:r>
          </w:p>
        </w:tc>
        <w:tc>
          <w:tcPr>
            <w:tcW w:w="8473" w:type="dxa"/>
            <w:gridSpan w:val="4"/>
            <w:tcBorders>
              <w:top w:val="single" w:sz="4" w:space="0" w:color="auto"/>
              <w:left w:val="nil"/>
              <w:bottom w:val="single" w:sz="4" w:space="0" w:color="auto"/>
              <w:right w:val="single" w:sz="4" w:space="0" w:color="000000"/>
            </w:tcBorders>
            <w:shd w:val="clear" w:color="auto" w:fill="auto"/>
            <w:hideMark/>
          </w:tcPr>
          <w:p w:rsidR="006C3984" w:rsidRPr="00DF5B82" w:rsidRDefault="006C3984" w:rsidP="001E38EC">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201</w:t>
            </w:r>
            <w:r w:rsidR="001E38EC" w:rsidRPr="00DF5B82">
              <w:rPr>
                <w:rFonts w:eastAsia="Times New Roman" w:cstheme="minorHAnsi"/>
                <w:sz w:val="18"/>
                <w:szCs w:val="18"/>
                <w:lang w:val="sr-Cyrl-RS" w:eastAsia="sr-Latn-RS"/>
              </w:rPr>
              <w:t>8</w:t>
            </w:r>
          </w:p>
        </w:tc>
      </w:tr>
      <w:tr w:rsidR="00DF5B82" w:rsidRPr="00DF5B82" w:rsidTr="00DE0886">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6C3984" w:rsidRPr="00DF5B82" w:rsidRDefault="006C3984" w:rsidP="00BC55F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Јединица мере:</w:t>
            </w:r>
          </w:p>
        </w:tc>
        <w:tc>
          <w:tcPr>
            <w:tcW w:w="8473" w:type="dxa"/>
            <w:gridSpan w:val="4"/>
            <w:tcBorders>
              <w:top w:val="single" w:sz="4" w:space="0" w:color="auto"/>
              <w:left w:val="nil"/>
              <w:bottom w:val="single" w:sz="4" w:space="0" w:color="auto"/>
              <w:right w:val="single" w:sz="4" w:space="0" w:color="000000"/>
            </w:tcBorders>
            <w:shd w:val="clear" w:color="auto" w:fill="auto"/>
            <w:vAlign w:val="bottom"/>
            <w:hideMark/>
          </w:tcPr>
          <w:p w:rsidR="006C3984" w:rsidRPr="00DF5B82" w:rsidRDefault="006C3984" w:rsidP="00BC55FD">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број</w:t>
            </w:r>
          </w:p>
        </w:tc>
      </w:tr>
      <w:tr w:rsidR="00DF5B82" w:rsidRPr="00DF5B82" w:rsidTr="00DE0886">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6C3984" w:rsidRPr="00DF5B82" w:rsidRDefault="006C3984" w:rsidP="00BC55F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tc>
        <w:tc>
          <w:tcPr>
            <w:tcW w:w="8473" w:type="dxa"/>
            <w:gridSpan w:val="4"/>
            <w:tcBorders>
              <w:top w:val="single" w:sz="4" w:space="0" w:color="auto"/>
              <w:left w:val="nil"/>
              <w:bottom w:val="single" w:sz="4" w:space="0" w:color="auto"/>
              <w:right w:val="single" w:sz="4" w:space="0" w:color="000000"/>
            </w:tcBorders>
            <w:shd w:val="clear" w:color="auto" w:fill="auto"/>
            <w:vAlign w:val="bottom"/>
            <w:hideMark/>
          </w:tcPr>
          <w:p w:rsidR="006C3984" w:rsidRPr="00DF5B82" w:rsidRDefault="006C3984" w:rsidP="00BC55F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Извештај о извршеном надзору и надзору у појединачним случајевима</w:t>
            </w:r>
            <w:r w:rsidRPr="00DF5B82">
              <w:rPr>
                <w:rFonts w:eastAsia="Times New Roman" w:cstheme="minorHAnsi"/>
                <w:sz w:val="18"/>
                <w:szCs w:val="18"/>
                <w:lang w:eastAsia="sr-Latn-RS"/>
              </w:rPr>
              <w:tab/>
            </w:r>
          </w:p>
        </w:tc>
      </w:tr>
      <w:tr w:rsidR="00DF5B82" w:rsidRPr="00DF5B82" w:rsidTr="00DE0886">
        <w:trPr>
          <w:trHeight w:val="231"/>
        </w:trPr>
        <w:tc>
          <w:tcPr>
            <w:tcW w:w="2267" w:type="dxa"/>
            <w:tcBorders>
              <w:top w:val="nil"/>
              <w:left w:val="single" w:sz="4" w:space="0" w:color="auto"/>
              <w:bottom w:val="single" w:sz="4" w:space="0" w:color="auto"/>
              <w:right w:val="single" w:sz="4" w:space="0" w:color="auto"/>
            </w:tcBorders>
            <w:shd w:val="clear" w:color="auto" w:fill="auto"/>
            <w:hideMark/>
          </w:tcPr>
          <w:p w:rsidR="006C3984" w:rsidRPr="00DF5B82" w:rsidRDefault="006C3984" w:rsidP="00BC55F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Коментар:</w:t>
            </w:r>
          </w:p>
        </w:tc>
        <w:tc>
          <w:tcPr>
            <w:tcW w:w="8473" w:type="dxa"/>
            <w:gridSpan w:val="4"/>
            <w:tcBorders>
              <w:top w:val="single" w:sz="4" w:space="0" w:color="auto"/>
              <w:left w:val="nil"/>
              <w:bottom w:val="single" w:sz="4" w:space="0" w:color="auto"/>
              <w:right w:val="single" w:sz="4" w:space="0" w:color="000000"/>
            </w:tcBorders>
            <w:shd w:val="clear" w:color="auto" w:fill="auto"/>
            <w:hideMark/>
          </w:tcPr>
          <w:p w:rsidR="006C3984" w:rsidRPr="00DF5B82" w:rsidRDefault="006C3984" w:rsidP="00BC55FD">
            <w:pPr>
              <w:spacing w:after="0" w:line="240" w:lineRule="auto"/>
              <w:rPr>
                <w:rFonts w:eastAsia="Times New Roman" w:cstheme="minorHAnsi"/>
                <w:sz w:val="18"/>
                <w:szCs w:val="18"/>
                <w:lang w:eastAsia="sr-Latn-RS"/>
              </w:rPr>
            </w:pPr>
          </w:p>
        </w:tc>
      </w:tr>
      <w:tr w:rsidR="00DF5B82" w:rsidRPr="00DF5B82" w:rsidTr="00DE0886">
        <w:trPr>
          <w:trHeight w:val="861"/>
        </w:trPr>
        <w:tc>
          <w:tcPr>
            <w:tcW w:w="2267" w:type="dxa"/>
            <w:tcBorders>
              <w:top w:val="nil"/>
              <w:left w:val="single" w:sz="4" w:space="0" w:color="auto"/>
              <w:bottom w:val="single" w:sz="4" w:space="0" w:color="auto"/>
              <w:right w:val="single" w:sz="4" w:space="0" w:color="auto"/>
            </w:tcBorders>
            <w:shd w:val="clear" w:color="auto" w:fill="auto"/>
            <w:hideMark/>
          </w:tcPr>
          <w:p w:rsidR="006C3984" w:rsidRPr="00DF5B82" w:rsidRDefault="006C3984" w:rsidP="00BC55FD">
            <w:pPr>
              <w:spacing w:after="24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одступања од циљне вредности:</w:t>
            </w:r>
          </w:p>
        </w:tc>
        <w:tc>
          <w:tcPr>
            <w:tcW w:w="8473" w:type="dxa"/>
            <w:gridSpan w:val="4"/>
            <w:tcBorders>
              <w:top w:val="single" w:sz="4" w:space="0" w:color="auto"/>
              <w:left w:val="nil"/>
              <w:bottom w:val="single" w:sz="4" w:space="0" w:color="auto"/>
              <w:right w:val="single" w:sz="4" w:space="0" w:color="000000"/>
            </w:tcBorders>
            <w:shd w:val="clear" w:color="auto" w:fill="auto"/>
            <w:hideMark/>
          </w:tcPr>
          <w:p w:rsidR="006C3984" w:rsidRPr="00DF5B82" w:rsidRDefault="006C3984" w:rsidP="00BC55FD">
            <w:pPr>
              <w:spacing w:after="0" w:line="240" w:lineRule="auto"/>
              <w:rPr>
                <w:rFonts w:eastAsia="Times New Roman" w:cstheme="minorHAnsi"/>
                <w:i/>
                <w:iCs/>
                <w:sz w:val="18"/>
                <w:szCs w:val="18"/>
                <w:lang w:val="sr-Cyrl-RS" w:eastAsia="sr-Latn-RS"/>
              </w:rPr>
            </w:pPr>
            <w:r w:rsidRPr="00DF5B82">
              <w:rPr>
                <w:rFonts w:eastAsia="Times New Roman" w:cstheme="minorHAnsi"/>
                <w:i/>
                <w:iCs/>
                <w:sz w:val="18"/>
                <w:szCs w:val="18"/>
                <w:lang w:eastAsia="sr-Latn-RS"/>
              </w:rPr>
              <w:t> </w:t>
            </w:r>
            <w:r w:rsidRPr="00DF5B82">
              <w:rPr>
                <w:rFonts w:eastAsia="Times New Roman" w:cstheme="minorHAnsi"/>
                <w:i/>
                <w:iCs/>
                <w:sz w:val="18"/>
                <w:szCs w:val="18"/>
                <w:lang w:val="sr-Cyrl-RS" w:eastAsia="sr-Latn-RS"/>
              </w:rPr>
              <w:t>Укупан број извршених надзора износи 2</w:t>
            </w:r>
            <w:r w:rsidR="006E1F3F" w:rsidRPr="00DF5B82">
              <w:rPr>
                <w:rFonts w:eastAsia="Times New Roman" w:cstheme="minorHAnsi"/>
                <w:i/>
                <w:iCs/>
                <w:sz w:val="18"/>
                <w:szCs w:val="18"/>
                <w:lang w:eastAsia="sr-Latn-RS"/>
              </w:rPr>
              <w:t>43</w:t>
            </w:r>
            <w:r w:rsidRPr="00DF5B82">
              <w:rPr>
                <w:rFonts w:eastAsia="Times New Roman" w:cstheme="minorHAnsi"/>
                <w:i/>
                <w:iCs/>
                <w:sz w:val="18"/>
                <w:szCs w:val="18"/>
                <w:lang w:val="sr-Cyrl-RS" w:eastAsia="sr-Latn-RS"/>
              </w:rPr>
              <w:t xml:space="preserve"> и односи се на:</w:t>
            </w:r>
          </w:p>
          <w:p w:rsidR="006C3984" w:rsidRPr="00DF5B82" w:rsidRDefault="006C3984" w:rsidP="00BC55FD">
            <w:pPr>
              <w:spacing w:after="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 xml:space="preserve">- надзор над стручним радом органа старатељства по притужбама, молбама и иницијативама грађана и праћење реализације наложених мера, пружање стручне помоћи центрима за социјални рад у реализацији овлашћења и конференције случаја, вануправни предмети – </w:t>
            </w:r>
            <w:r w:rsidR="006E1F3F" w:rsidRPr="00DF5B82">
              <w:rPr>
                <w:rFonts w:eastAsia="Times New Roman" w:cstheme="minorHAnsi"/>
                <w:i/>
                <w:iCs/>
                <w:sz w:val="18"/>
                <w:szCs w:val="18"/>
                <w:lang w:eastAsia="sr-Latn-RS"/>
              </w:rPr>
              <w:t>209</w:t>
            </w:r>
            <w:r w:rsidRPr="00DF5B82">
              <w:rPr>
                <w:rFonts w:eastAsia="Times New Roman" w:cstheme="minorHAnsi"/>
                <w:i/>
                <w:iCs/>
                <w:sz w:val="18"/>
                <w:szCs w:val="18"/>
                <w:lang w:eastAsia="sr-Latn-RS"/>
              </w:rPr>
              <w:t>;</w:t>
            </w:r>
          </w:p>
          <w:p w:rsidR="006C3984" w:rsidRPr="00DF5B82" w:rsidRDefault="006C3984" w:rsidP="006E1F3F">
            <w:pPr>
              <w:spacing w:after="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 xml:space="preserve">- давање мишљења о поступању органа старатељства у поступку за коришћење услуге домског смештаја деце – </w:t>
            </w:r>
            <w:r w:rsidR="006E1F3F" w:rsidRPr="00DF5B82">
              <w:rPr>
                <w:rFonts w:eastAsia="Times New Roman" w:cstheme="minorHAnsi"/>
                <w:i/>
                <w:iCs/>
                <w:sz w:val="18"/>
                <w:szCs w:val="18"/>
                <w:lang w:eastAsia="sr-Latn-RS"/>
              </w:rPr>
              <w:t>34</w:t>
            </w:r>
            <w:r w:rsidRPr="00DF5B82">
              <w:rPr>
                <w:rFonts w:eastAsia="Times New Roman" w:cstheme="minorHAnsi"/>
                <w:i/>
                <w:iCs/>
                <w:sz w:val="18"/>
                <w:szCs w:val="18"/>
                <w:lang w:val="sr-Cyrl-RS" w:eastAsia="sr-Latn-RS"/>
              </w:rPr>
              <w:t>.</w:t>
            </w:r>
            <w:r w:rsidRPr="00DF5B82">
              <w:rPr>
                <w:rFonts w:eastAsia="Times New Roman" w:cstheme="minorHAnsi"/>
                <w:i/>
                <w:iCs/>
                <w:sz w:val="18"/>
                <w:szCs w:val="18"/>
                <w:lang w:eastAsia="sr-Latn-RS"/>
              </w:rPr>
              <w:t xml:space="preserve"> </w:t>
            </w:r>
          </w:p>
        </w:tc>
      </w:tr>
      <w:tr w:rsidR="00DF5B82" w:rsidRPr="00DF5B82" w:rsidTr="00DE0886">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6C3984" w:rsidRPr="00DF5B82" w:rsidRDefault="006C3984" w:rsidP="00BC55FD">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 xml:space="preserve">Индикатор </w:t>
            </w:r>
            <w:r w:rsidRPr="00DF5B82">
              <w:rPr>
                <w:rFonts w:eastAsia="Times New Roman" w:cstheme="minorHAnsi"/>
                <w:b/>
                <w:bCs/>
                <w:i/>
                <w:iCs/>
                <w:sz w:val="18"/>
                <w:szCs w:val="18"/>
                <w:lang w:val="sr-Cyrl-RS" w:eastAsia="sr-Latn-RS"/>
              </w:rPr>
              <w:t>3</w:t>
            </w:r>
            <w:r w:rsidRPr="00DF5B82">
              <w:rPr>
                <w:rFonts w:eastAsia="Times New Roman" w:cstheme="minorHAnsi"/>
                <w:b/>
                <w:bCs/>
                <w:i/>
                <w:iCs/>
                <w:sz w:val="18"/>
                <w:szCs w:val="18"/>
                <w:lang w:eastAsia="sr-Latn-RS"/>
              </w:rPr>
              <w:t>.</w:t>
            </w:r>
            <w:r w:rsidRPr="00DF5B82">
              <w:rPr>
                <w:rFonts w:eastAsia="Times New Roman" w:cstheme="minorHAnsi"/>
                <w:b/>
                <w:bCs/>
                <w:i/>
                <w:iCs/>
                <w:sz w:val="18"/>
                <w:szCs w:val="18"/>
                <w:lang w:val="sr-Cyrl-RS" w:eastAsia="sr-Latn-RS"/>
              </w:rPr>
              <w:t>2</w:t>
            </w:r>
            <w:r w:rsidRPr="00DF5B82">
              <w:rPr>
                <w:rFonts w:eastAsia="Times New Roman" w:cstheme="minorHAnsi"/>
                <w:b/>
                <w:bCs/>
                <w:i/>
                <w:iCs/>
                <w:sz w:val="18"/>
                <w:szCs w:val="18"/>
                <w:lang w:eastAsia="sr-Latn-RS"/>
              </w:rPr>
              <w:t xml:space="preserve">  </w:t>
            </w:r>
          </w:p>
        </w:tc>
        <w:tc>
          <w:tcPr>
            <w:tcW w:w="4593" w:type="dxa"/>
            <w:vMerge w:val="restart"/>
            <w:tcBorders>
              <w:top w:val="nil"/>
              <w:left w:val="single" w:sz="4" w:space="0" w:color="auto"/>
              <w:bottom w:val="single" w:sz="4" w:space="0" w:color="000000"/>
              <w:right w:val="single" w:sz="4" w:space="0" w:color="auto"/>
            </w:tcBorders>
            <w:shd w:val="clear" w:color="000000" w:fill="DAEEF3"/>
            <w:hideMark/>
          </w:tcPr>
          <w:p w:rsidR="006C3984" w:rsidRPr="00DF5B82" w:rsidRDefault="006C3984" w:rsidP="00BC55FD">
            <w:pPr>
              <w:jc w:val="center"/>
              <w:rPr>
                <w:rFonts w:cstheme="minorHAnsi"/>
                <w:sz w:val="18"/>
                <w:szCs w:val="18"/>
              </w:rPr>
            </w:pPr>
            <w:r w:rsidRPr="00DF5B82">
              <w:rPr>
                <w:rFonts w:cstheme="minorHAnsi"/>
                <w:sz w:val="18"/>
                <w:szCs w:val="18"/>
              </w:rPr>
              <w:t>Број извршених инспекцијских надзира у установама социјалне заштите</w:t>
            </w:r>
          </w:p>
        </w:tc>
        <w:tc>
          <w:tcPr>
            <w:tcW w:w="1356" w:type="dxa"/>
            <w:tcBorders>
              <w:top w:val="nil"/>
              <w:left w:val="nil"/>
              <w:bottom w:val="single" w:sz="4" w:space="0" w:color="auto"/>
              <w:right w:val="single" w:sz="4" w:space="0" w:color="auto"/>
            </w:tcBorders>
            <w:shd w:val="clear" w:color="000000" w:fill="DAEEF3"/>
            <w:vAlign w:val="center"/>
            <w:hideMark/>
          </w:tcPr>
          <w:p w:rsidR="006C3984" w:rsidRPr="00DF5B82" w:rsidRDefault="006C3984" w:rsidP="00BC55FD">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Базна</w:t>
            </w:r>
            <w:r w:rsidRPr="00DF5B82">
              <w:rPr>
                <w:rFonts w:eastAsia="Times New Roman" w:cstheme="minorHAnsi"/>
                <w:sz w:val="18"/>
                <w:szCs w:val="18"/>
                <w:lang w:eastAsia="sr-Latn-RS"/>
              </w:rPr>
              <w:br/>
              <w:t>вредност</w:t>
            </w:r>
          </w:p>
        </w:tc>
        <w:tc>
          <w:tcPr>
            <w:tcW w:w="1356" w:type="dxa"/>
            <w:tcBorders>
              <w:top w:val="nil"/>
              <w:left w:val="nil"/>
              <w:bottom w:val="single" w:sz="4" w:space="0" w:color="auto"/>
              <w:right w:val="single" w:sz="4" w:space="0" w:color="auto"/>
            </w:tcBorders>
            <w:shd w:val="clear" w:color="000000" w:fill="DAEEF3"/>
            <w:vAlign w:val="center"/>
            <w:hideMark/>
          </w:tcPr>
          <w:p w:rsidR="006C3984" w:rsidRPr="00DF5B82" w:rsidRDefault="006C3984" w:rsidP="00BC55FD">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Циљна</w:t>
            </w:r>
            <w:r w:rsidRPr="00DF5B82">
              <w:rPr>
                <w:rFonts w:eastAsia="Times New Roman" w:cstheme="minorHAnsi"/>
                <w:sz w:val="18"/>
                <w:szCs w:val="18"/>
                <w:lang w:eastAsia="sr-Latn-RS"/>
              </w:rPr>
              <w:br/>
              <w:t xml:space="preserve">вредност у </w:t>
            </w:r>
            <w:r w:rsidR="0064499F" w:rsidRPr="00DF5B82">
              <w:rPr>
                <w:rFonts w:eastAsia="Times New Roman" w:cstheme="minorHAnsi"/>
                <w:sz w:val="18"/>
                <w:szCs w:val="18"/>
                <w:lang w:eastAsia="sr-Latn-RS"/>
              </w:rPr>
              <w:t>2020</w:t>
            </w:r>
            <w:r w:rsidRPr="00DF5B82">
              <w:rPr>
                <w:rFonts w:eastAsia="Times New Roman" w:cstheme="minorHAnsi"/>
                <w:sz w:val="18"/>
                <w:szCs w:val="18"/>
                <w:lang w:eastAsia="sr-Latn-RS"/>
              </w:rPr>
              <w:t>.</w:t>
            </w:r>
            <w:r w:rsidRPr="00DF5B82">
              <w:rPr>
                <w:rFonts w:cstheme="minorHAnsi"/>
                <w:sz w:val="18"/>
                <w:szCs w:val="18"/>
              </w:rPr>
              <w:t xml:space="preserve"> </w:t>
            </w:r>
            <w:r w:rsidRPr="00DF5B82">
              <w:rPr>
                <w:rFonts w:eastAsia="Times New Roman" w:cstheme="minorHAnsi"/>
                <w:sz w:val="18"/>
                <w:szCs w:val="18"/>
                <w:lang w:eastAsia="sr-Latn-RS"/>
              </w:rPr>
              <w:t>године</w:t>
            </w:r>
          </w:p>
        </w:tc>
        <w:tc>
          <w:tcPr>
            <w:tcW w:w="1168" w:type="dxa"/>
            <w:tcBorders>
              <w:top w:val="nil"/>
              <w:left w:val="nil"/>
              <w:bottom w:val="single" w:sz="4" w:space="0" w:color="auto"/>
              <w:right w:val="single" w:sz="4" w:space="0" w:color="auto"/>
            </w:tcBorders>
            <w:shd w:val="clear" w:color="000000" w:fill="DAEEF3"/>
            <w:vAlign w:val="center"/>
            <w:hideMark/>
          </w:tcPr>
          <w:p w:rsidR="006C3984" w:rsidRPr="00DF5B82" w:rsidRDefault="006C3984" w:rsidP="005C019C">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r w:rsidRPr="00DF5B82">
              <w:rPr>
                <w:rFonts w:eastAsia="Times New Roman" w:cstheme="minorHAnsi"/>
                <w:sz w:val="18"/>
                <w:szCs w:val="18"/>
                <w:lang w:eastAsia="sr-Latn-RS"/>
              </w:rPr>
              <w:br/>
              <w:t xml:space="preserve">вредност </w:t>
            </w:r>
            <w:r w:rsidRPr="00DF5B82">
              <w:rPr>
                <w:rFonts w:eastAsia="Times New Roman" w:cstheme="minorHAnsi"/>
                <w:sz w:val="18"/>
                <w:szCs w:val="18"/>
                <w:lang w:eastAsia="sr-Latn-RS"/>
              </w:rPr>
              <w:br/>
            </w:r>
            <w:r w:rsidR="0064499F" w:rsidRPr="00DF5B82">
              <w:rPr>
                <w:rFonts w:eastAsia="Times New Roman" w:cstheme="minorHAnsi"/>
                <w:sz w:val="18"/>
                <w:szCs w:val="18"/>
                <w:lang w:eastAsia="sr-Latn-RS"/>
              </w:rPr>
              <w:t>2020</w:t>
            </w:r>
            <w:r w:rsidRPr="00DF5B82">
              <w:rPr>
                <w:rFonts w:eastAsia="Times New Roman" w:cstheme="minorHAnsi"/>
                <w:sz w:val="18"/>
                <w:szCs w:val="18"/>
                <w:lang w:eastAsia="sr-Latn-RS"/>
              </w:rPr>
              <w:t>.</w:t>
            </w:r>
            <w:r w:rsidRPr="00DF5B82">
              <w:rPr>
                <w:rFonts w:cstheme="minorHAnsi"/>
                <w:sz w:val="18"/>
                <w:szCs w:val="18"/>
              </w:rPr>
              <w:t xml:space="preserve"> </w:t>
            </w:r>
            <w:r w:rsidRPr="00DF5B82">
              <w:rPr>
                <w:rFonts w:eastAsia="Times New Roman" w:cstheme="minorHAnsi"/>
                <w:sz w:val="18"/>
                <w:szCs w:val="18"/>
                <w:lang w:eastAsia="sr-Latn-RS"/>
              </w:rPr>
              <w:t>године</w:t>
            </w:r>
          </w:p>
        </w:tc>
      </w:tr>
      <w:tr w:rsidR="00DF5B82" w:rsidRPr="00DF5B82" w:rsidTr="00DE0886">
        <w:trPr>
          <w:trHeight w:val="257"/>
        </w:trPr>
        <w:tc>
          <w:tcPr>
            <w:tcW w:w="2267" w:type="dxa"/>
            <w:vMerge/>
            <w:tcBorders>
              <w:top w:val="nil"/>
              <w:left w:val="single" w:sz="4" w:space="0" w:color="auto"/>
              <w:bottom w:val="single" w:sz="4" w:space="0" w:color="000000"/>
              <w:right w:val="single" w:sz="4" w:space="0" w:color="auto"/>
            </w:tcBorders>
            <w:vAlign w:val="center"/>
            <w:hideMark/>
          </w:tcPr>
          <w:p w:rsidR="006C3984" w:rsidRPr="00DF5B82" w:rsidRDefault="006C3984" w:rsidP="00BC55FD">
            <w:pPr>
              <w:spacing w:after="0" w:line="240" w:lineRule="auto"/>
              <w:rPr>
                <w:rFonts w:eastAsia="Times New Roman" w:cstheme="minorHAnsi"/>
                <w:b/>
                <w:bCs/>
                <w:i/>
                <w:iCs/>
                <w:sz w:val="18"/>
                <w:szCs w:val="18"/>
                <w:lang w:eastAsia="sr-Latn-RS"/>
              </w:rPr>
            </w:pPr>
          </w:p>
        </w:tc>
        <w:tc>
          <w:tcPr>
            <w:tcW w:w="4593" w:type="dxa"/>
            <w:vMerge/>
            <w:tcBorders>
              <w:top w:val="nil"/>
              <w:left w:val="single" w:sz="4" w:space="0" w:color="auto"/>
              <w:bottom w:val="single" w:sz="4" w:space="0" w:color="000000"/>
              <w:right w:val="single" w:sz="4" w:space="0" w:color="auto"/>
            </w:tcBorders>
            <w:vAlign w:val="center"/>
            <w:hideMark/>
          </w:tcPr>
          <w:p w:rsidR="006C3984" w:rsidRPr="00DF5B82" w:rsidRDefault="006C3984" w:rsidP="00BC55FD">
            <w:pPr>
              <w:spacing w:after="0" w:line="240" w:lineRule="auto"/>
              <w:rPr>
                <w:rFonts w:eastAsia="Times New Roman" w:cstheme="minorHAnsi"/>
                <w:b/>
                <w:bCs/>
                <w:i/>
                <w:iCs/>
                <w:sz w:val="18"/>
                <w:szCs w:val="18"/>
                <w:lang w:eastAsia="sr-Latn-RS"/>
              </w:rPr>
            </w:pPr>
          </w:p>
        </w:tc>
        <w:tc>
          <w:tcPr>
            <w:tcW w:w="1356" w:type="dxa"/>
            <w:tcBorders>
              <w:top w:val="nil"/>
              <w:left w:val="nil"/>
              <w:bottom w:val="single" w:sz="4" w:space="0" w:color="auto"/>
              <w:right w:val="single" w:sz="4" w:space="0" w:color="auto"/>
            </w:tcBorders>
            <w:shd w:val="clear" w:color="000000" w:fill="DAEEF3"/>
            <w:vAlign w:val="bottom"/>
            <w:hideMark/>
          </w:tcPr>
          <w:p w:rsidR="006C3984" w:rsidRPr="00DF5B82" w:rsidRDefault="006C3984" w:rsidP="001E38EC">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sr-Cyrl-RS" w:eastAsia="sr-Latn-RS"/>
              </w:rPr>
              <w:t>1</w:t>
            </w:r>
            <w:r w:rsidR="001E38EC" w:rsidRPr="00DF5B82">
              <w:rPr>
                <w:rFonts w:eastAsia="Times New Roman" w:cstheme="minorHAnsi"/>
                <w:sz w:val="18"/>
                <w:szCs w:val="18"/>
                <w:lang w:val="sr-Cyrl-RS" w:eastAsia="sr-Latn-RS"/>
              </w:rPr>
              <w:t>92</w:t>
            </w:r>
          </w:p>
        </w:tc>
        <w:tc>
          <w:tcPr>
            <w:tcW w:w="1356" w:type="dxa"/>
            <w:tcBorders>
              <w:top w:val="nil"/>
              <w:left w:val="nil"/>
              <w:bottom w:val="single" w:sz="4" w:space="0" w:color="auto"/>
              <w:right w:val="single" w:sz="4" w:space="0" w:color="auto"/>
            </w:tcBorders>
            <w:shd w:val="clear" w:color="000000" w:fill="DAEEF3"/>
            <w:vAlign w:val="bottom"/>
            <w:hideMark/>
          </w:tcPr>
          <w:p w:rsidR="006C3984" w:rsidRPr="00DF5B82" w:rsidRDefault="006C3984" w:rsidP="001E38EC">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sr-Cyrl-RS" w:eastAsia="sr-Latn-RS"/>
              </w:rPr>
              <w:t>1</w:t>
            </w:r>
            <w:r w:rsidR="001E38EC" w:rsidRPr="00DF5B82">
              <w:rPr>
                <w:rFonts w:eastAsia="Times New Roman" w:cstheme="minorHAnsi"/>
                <w:sz w:val="18"/>
                <w:szCs w:val="18"/>
                <w:lang w:val="sr-Cyrl-RS" w:eastAsia="sr-Latn-RS"/>
              </w:rPr>
              <w:t>1</w:t>
            </w:r>
            <w:r w:rsidRPr="00DF5B82">
              <w:rPr>
                <w:rFonts w:eastAsia="Times New Roman" w:cstheme="minorHAnsi"/>
                <w:sz w:val="18"/>
                <w:szCs w:val="18"/>
                <w:lang w:val="sr-Cyrl-RS" w:eastAsia="sr-Latn-RS"/>
              </w:rPr>
              <w:t>0</w:t>
            </w:r>
            <w:r w:rsidRPr="00DF5B82">
              <w:rPr>
                <w:rFonts w:eastAsia="Times New Roman" w:cstheme="minorHAnsi"/>
                <w:sz w:val="18"/>
                <w:szCs w:val="18"/>
                <w:lang w:eastAsia="sr-Latn-RS"/>
              </w:rPr>
              <w:t> </w:t>
            </w:r>
          </w:p>
        </w:tc>
        <w:tc>
          <w:tcPr>
            <w:tcW w:w="1168" w:type="dxa"/>
            <w:tcBorders>
              <w:top w:val="nil"/>
              <w:left w:val="nil"/>
              <w:bottom w:val="single" w:sz="4" w:space="0" w:color="auto"/>
              <w:right w:val="single" w:sz="4" w:space="0" w:color="auto"/>
            </w:tcBorders>
            <w:shd w:val="clear" w:color="000000" w:fill="DAEEF3"/>
            <w:vAlign w:val="bottom"/>
            <w:hideMark/>
          </w:tcPr>
          <w:p w:rsidR="006C3984" w:rsidRPr="00DF5B82" w:rsidRDefault="006C3984" w:rsidP="002C287E">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eastAsia="sr-Latn-RS"/>
              </w:rPr>
              <w:t>1</w:t>
            </w:r>
            <w:r w:rsidR="002C287E" w:rsidRPr="00DF5B82">
              <w:rPr>
                <w:rFonts w:eastAsia="Times New Roman" w:cstheme="minorHAnsi"/>
                <w:sz w:val="18"/>
                <w:szCs w:val="18"/>
                <w:lang w:eastAsia="sr-Latn-RS"/>
              </w:rPr>
              <w:t>74</w:t>
            </w:r>
            <w:r w:rsidRPr="00DF5B82">
              <w:rPr>
                <w:rFonts w:eastAsia="Times New Roman" w:cstheme="minorHAnsi"/>
                <w:sz w:val="18"/>
                <w:szCs w:val="18"/>
                <w:lang w:eastAsia="sr-Latn-RS"/>
              </w:rPr>
              <w:t> </w:t>
            </w:r>
          </w:p>
        </w:tc>
      </w:tr>
      <w:tr w:rsidR="00DF5B82" w:rsidRPr="00DF5B82" w:rsidTr="00DE0886">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6C3984" w:rsidRPr="00DF5B82" w:rsidRDefault="006C3984" w:rsidP="00BC55F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 година:</w:t>
            </w:r>
          </w:p>
        </w:tc>
        <w:tc>
          <w:tcPr>
            <w:tcW w:w="8473" w:type="dxa"/>
            <w:gridSpan w:val="4"/>
            <w:tcBorders>
              <w:top w:val="single" w:sz="4" w:space="0" w:color="auto"/>
              <w:left w:val="nil"/>
              <w:bottom w:val="single" w:sz="4" w:space="0" w:color="auto"/>
              <w:right w:val="single" w:sz="4" w:space="0" w:color="000000"/>
            </w:tcBorders>
            <w:shd w:val="clear" w:color="auto" w:fill="auto"/>
            <w:hideMark/>
          </w:tcPr>
          <w:p w:rsidR="006C3984" w:rsidRPr="00DF5B82" w:rsidRDefault="006C3984" w:rsidP="001E38EC">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201</w:t>
            </w:r>
            <w:r w:rsidR="001E38EC" w:rsidRPr="00DF5B82">
              <w:rPr>
                <w:rFonts w:eastAsia="Times New Roman" w:cstheme="minorHAnsi"/>
                <w:sz w:val="18"/>
                <w:szCs w:val="18"/>
                <w:lang w:val="sr-Cyrl-RS" w:eastAsia="sr-Latn-RS"/>
              </w:rPr>
              <w:t>8</w:t>
            </w:r>
          </w:p>
        </w:tc>
      </w:tr>
      <w:tr w:rsidR="00DF5B82" w:rsidRPr="00DF5B82" w:rsidTr="00DE0886">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6C3984" w:rsidRPr="00DF5B82" w:rsidRDefault="006C3984" w:rsidP="00BC55F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Јединица мере:</w:t>
            </w:r>
          </w:p>
        </w:tc>
        <w:tc>
          <w:tcPr>
            <w:tcW w:w="8473" w:type="dxa"/>
            <w:gridSpan w:val="4"/>
            <w:tcBorders>
              <w:top w:val="single" w:sz="4" w:space="0" w:color="auto"/>
              <w:left w:val="nil"/>
              <w:bottom w:val="single" w:sz="4" w:space="0" w:color="auto"/>
              <w:right w:val="single" w:sz="4" w:space="0" w:color="000000"/>
            </w:tcBorders>
            <w:shd w:val="clear" w:color="auto" w:fill="auto"/>
            <w:vAlign w:val="bottom"/>
            <w:hideMark/>
          </w:tcPr>
          <w:p w:rsidR="006C3984" w:rsidRPr="00DF5B82" w:rsidRDefault="006C3984" w:rsidP="00BC55FD">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број</w:t>
            </w:r>
          </w:p>
        </w:tc>
      </w:tr>
      <w:tr w:rsidR="00DF5B82" w:rsidRPr="00DF5B82" w:rsidTr="00DE0886">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6C3984" w:rsidRPr="00DF5B82" w:rsidRDefault="006C3984" w:rsidP="00BC55F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tc>
        <w:tc>
          <w:tcPr>
            <w:tcW w:w="8473" w:type="dxa"/>
            <w:gridSpan w:val="4"/>
            <w:tcBorders>
              <w:top w:val="single" w:sz="4" w:space="0" w:color="auto"/>
              <w:left w:val="nil"/>
              <w:bottom w:val="single" w:sz="4" w:space="0" w:color="auto"/>
              <w:right w:val="single" w:sz="4" w:space="0" w:color="000000"/>
            </w:tcBorders>
            <w:shd w:val="clear" w:color="auto" w:fill="auto"/>
            <w:vAlign w:val="bottom"/>
            <w:hideMark/>
          </w:tcPr>
          <w:p w:rsidR="006C3984" w:rsidRPr="00DF5B82" w:rsidRDefault="006C3984" w:rsidP="00BC55F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Записници о извршеном инспекцијском надзору</w:t>
            </w:r>
          </w:p>
        </w:tc>
      </w:tr>
      <w:tr w:rsidR="00DF5B82" w:rsidRPr="00DF5B82" w:rsidTr="00DE0886">
        <w:trPr>
          <w:trHeight w:val="303"/>
        </w:trPr>
        <w:tc>
          <w:tcPr>
            <w:tcW w:w="2267" w:type="dxa"/>
            <w:tcBorders>
              <w:top w:val="nil"/>
              <w:left w:val="single" w:sz="4" w:space="0" w:color="auto"/>
              <w:bottom w:val="single" w:sz="4" w:space="0" w:color="auto"/>
              <w:right w:val="single" w:sz="4" w:space="0" w:color="auto"/>
            </w:tcBorders>
            <w:shd w:val="clear" w:color="auto" w:fill="auto"/>
            <w:hideMark/>
          </w:tcPr>
          <w:p w:rsidR="006C3984" w:rsidRPr="00DF5B82" w:rsidRDefault="006C3984" w:rsidP="00BC55F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Коментар:</w:t>
            </w:r>
          </w:p>
        </w:tc>
        <w:tc>
          <w:tcPr>
            <w:tcW w:w="8473" w:type="dxa"/>
            <w:gridSpan w:val="4"/>
            <w:tcBorders>
              <w:top w:val="single" w:sz="4" w:space="0" w:color="auto"/>
              <w:left w:val="nil"/>
              <w:bottom w:val="single" w:sz="4" w:space="0" w:color="auto"/>
              <w:right w:val="single" w:sz="4" w:space="0" w:color="000000"/>
            </w:tcBorders>
            <w:shd w:val="clear" w:color="auto" w:fill="auto"/>
            <w:hideMark/>
          </w:tcPr>
          <w:p w:rsidR="006C3984" w:rsidRPr="00DF5B82" w:rsidRDefault="006C3984" w:rsidP="00BC55FD">
            <w:pPr>
              <w:spacing w:after="0" w:line="240" w:lineRule="auto"/>
              <w:rPr>
                <w:rFonts w:eastAsia="Times New Roman" w:cstheme="minorHAnsi"/>
                <w:sz w:val="18"/>
                <w:szCs w:val="18"/>
                <w:lang w:eastAsia="sr-Latn-RS"/>
              </w:rPr>
            </w:pPr>
          </w:p>
        </w:tc>
      </w:tr>
      <w:tr w:rsidR="00DF5B82" w:rsidRPr="00DF5B82" w:rsidTr="009C7E7F">
        <w:trPr>
          <w:trHeight w:val="2983"/>
        </w:trPr>
        <w:tc>
          <w:tcPr>
            <w:tcW w:w="2267" w:type="dxa"/>
            <w:tcBorders>
              <w:top w:val="single" w:sz="4" w:space="0" w:color="auto"/>
              <w:left w:val="single" w:sz="4" w:space="0" w:color="auto"/>
              <w:bottom w:val="single" w:sz="4" w:space="0" w:color="auto"/>
              <w:right w:val="single" w:sz="4" w:space="0" w:color="auto"/>
            </w:tcBorders>
            <w:shd w:val="clear" w:color="auto" w:fill="auto"/>
            <w:hideMark/>
          </w:tcPr>
          <w:p w:rsidR="006C3984" w:rsidRPr="00DF5B82" w:rsidRDefault="006C3984" w:rsidP="00BC55FD">
            <w:pPr>
              <w:spacing w:after="24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lastRenderedPageBreak/>
              <w:t>Образложење одступања од циљне вредности:</w:t>
            </w:r>
          </w:p>
        </w:tc>
        <w:tc>
          <w:tcPr>
            <w:tcW w:w="8473" w:type="dxa"/>
            <w:gridSpan w:val="4"/>
            <w:tcBorders>
              <w:top w:val="single" w:sz="4" w:space="0" w:color="auto"/>
              <w:left w:val="single" w:sz="4" w:space="0" w:color="auto"/>
              <w:bottom w:val="single" w:sz="4" w:space="0" w:color="auto"/>
              <w:right w:val="single" w:sz="4" w:space="0" w:color="auto"/>
            </w:tcBorders>
            <w:shd w:val="clear" w:color="auto" w:fill="auto"/>
            <w:hideMark/>
          </w:tcPr>
          <w:p w:rsidR="006C3984" w:rsidRPr="00DF5B82" w:rsidRDefault="002C287E" w:rsidP="000B0FB9">
            <w:pPr>
              <w:jc w:val="both"/>
              <w:rPr>
                <w:rFonts w:eastAsia="Times New Roman" w:cstheme="minorHAnsi"/>
                <w:i/>
                <w:iCs/>
                <w:sz w:val="18"/>
                <w:szCs w:val="18"/>
                <w:lang w:eastAsia="sr-Latn-RS"/>
              </w:rPr>
            </w:pPr>
            <w:r w:rsidRPr="00DF5B82">
              <w:rPr>
                <w:rFonts w:eastAsia="Calibri" w:cstheme="minorHAnsi"/>
                <w:sz w:val="18"/>
                <w:szCs w:val="18"/>
                <w:lang w:val="sr-Cyrl-CS"/>
              </w:rPr>
              <w:t xml:space="preserve">Група за инспекцију социјалне заштите </w:t>
            </w:r>
            <w:r w:rsidRPr="00DF5B82">
              <w:rPr>
                <w:rFonts w:eastAsia="Calibri" w:cstheme="minorHAnsi"/>
                <w:sz w:val="18"/>
                <w:szCs w:val="18"/>
                <w:lang w:val="sr-Cyrl-RS"/>
              </w:rPr>
              <w:t xml:space="preserve">за територију АПВ </w:t>
            </w:r>
            <w:r w:rsidRPr="00DF5B82">
              <w:rPr>
                <w:rFonts w:eastAsia="Calibri" w:cstheme="minorHAnsi"/>
                <w:sz w:val="18"/>
                <w:szCs w:val="18"/>
                <w:lang w:val="sr-Cyrl-CS"/>
              </w:rPr>
              <w:t>обавља послове који се односе на: инспекцијски надзор над радом установа социјалне заштите и других правних и физичких лица која обављају делатност социјалне заштите на територији АП Војводине у погледу примене закона, других прописа и општих аката; контролу поступка пријема корисника у установе социјалне заштите  за смештај корисника у погледу потреба корисника и капацитета установа на територији АП Војводине; контролу прописаних евиденција; приговоре на рад установа социјалне заштите на територији АП Војводине од стране корисника, запослених, грађана и других институција, врше примену Закона о инспекцијском надзору.</w:t>
            </w:r>
            <w:r w:rsidRPr="00DF5B82">
              <w:rPr>
                <w:rFonts w:eastAsia="Calibri" w:cstheme="minorHAnsi"/>
                <w:sz w:val="18"/>
                <w:szCs w:val="18"/>
                <w:lang w:val="sr-Cyrl-RS"/>
              </w:rPr>
              <w:t xml:space="preserve"> Број </w:t>
            </w:r>
            <w:r w:rsidRPr="00DF5B82">
              <w:rPr>
                <w:rFonts w:eastAsia="Calibri" w:cstheme="minorHAnsi"/>
                <w:sz w:val="18"/>
                <w:szCs w:val="18"/>
                <w:lang w:val="sr-Cyrl-CS"/>
              </w:rPr>
              <w:t xml:space="preserve">реализованих инспекцијских надзора на територији Аутономне покрајине Војводине у току 2020. године био је 174. </w:t>
            </w:r>
            <w:r w:rsidRPr="00DF5B82">
              <w:rPr>
                <w:rFonts w:eastAsia="Calibri" w:cstheme="minorHAnsi"/>
                <w:sz w:val="18"/>
                <w:szCs w:val="18"/>
                <w:lang w:val="sr-Cyrl-RS"/>
              </w:rPr>
              <w:t xml:space="preserve">С тим да су циљеви у 2020. години били искључиво усмерени на превенирање појаве вируса </w:t>
            </w:r>
            <w:r w:rsidRPr="00DF5B82">
              <w:rPr>
                <w:rFonts w:eastAsia="Calibri" w:cstheme="minorHAnsi"/>
                <w:sz w:val="18"/>
                <w:szCs w:val="18"/>
              </w:rPr>
              <w:t>COVID-19</w:t>
            </w:r>
            <w:r w:rsidRPr="00DF5B82">
              <w:rPr>
                <w:rFonts w:eastAsia="Calibri" w:cstheme="minorHAnsi"/>
                <w:sz w:val="18"/>
                <w:szCs w:val="18"/>
                <w:lang w:val="sr-Cyrl-RS"/>
              </w:rPr>
              <w:t xml:space="preserve"> у установама социјалне заштите, које се вршило кроз контролу примене аката о поступању установа социјалне заштите-300 извештаја. Вршен је саветодавни рад електронским,  телефонским путем и обиласком установе која се обављала испред, укупно извршених 70. </w:t>
            </w:r>
          </w:p>
        </w:tc>
      </w:tr>
    </w:tbl>
    <w:tbl>
      <w:tblPr>
        <w:tblpPr w:leftFromText="180" w:rightFromText="180" w:vertAnchor="text" w:horzAnchor="margin" w:tblpXSpec="center" w:tblpY="-158"/>
        <w:tblW w:w="11062" w:type="dxa"/>
        <w:tblLayout w:type="fixed"/>
        <w:tblLook w:val="04A0" w:firstRow="1" w:lastRow="0" w:firstColumn="1" w:lastColumn="0" w:noHBand="0" w:noVBand="1"/>
      </w:tblPr>
      <w:tblGrid>
        <w:gridCol w:w="2267"/>
        <w:gridCol w:w="4595"/>
        <w:gridCol w:w="1483"/>
        <w:gridCol w:w="1483"/>
        <w:gridCol w:w="1234"/>
      </w:tblGrid>
      <w:tr w:rsidR="00DF5B82" w:rsidRPr="00DF5B82" w:rsidTr="00DF5B82">
        <w:trPr>
          <w:trHeight w:val="302"/>
        </w:trPr>
        <w:tc>
          <w:tcPr>
            <w:tcW w:w="11062" w:type="dxa"/>
            <w:gridSpan w:val="5"/>
            <w:tcBorders>
              <w:top w:val="nil"/>
              <w:left w:val="nil"/>
              <w:bottom w:val="nil"/>
              <w:right w:val="nil"/>
            </w:tcBorders>
            <w:shd w:val="clear" w:color="auto" w:fill="auto"/>
            <w:noWrap/>
            <w:vAlign w:val="bottom"/>
            <w:hideMark/>
          </w:tcPr>
          <w:p w:rsidR="00BC55FD" w:rsidRPr="00DF5B82" w:rsidRDefault="00BC55FD" w:rsidP="00BC55FD">
            <w:pPr>
              <w:spacing w:after="0" w:line="240" w:lineRule="auto"/>
              <w:jc w:val="center"/>
              <w:rPr>
                <w:rFonts w:eastAsia="Times New Roman" w:cstheme="minorHAnsi"/>
                <w:b/>
                <w:bCs/>
                <w:sz w:val="18"/>
                <w:szCs w:val="18"/>
                <w:lang w:eastAsia="sr-Latn-RS"/>
              </w:rPr>
            </w:pPr>
            <w:r w:rsidRPr="00DF5B82">
              <w:rPr>
                <w:rFonts w:eastAsia="Times New Roman" w:cstheme="minorHAnsi"/>
                <w:b/>
                <w:bCs/>
                <w:sz w:val="18"/>
                <w:szCs w:val="18"/>
                <w:lang w:eastAsia="sr-Latn-RS"/>
              </w:rPr>
              <w:lastRenderedPageBreak/>
              <w:t>ПРОГРАМСКА СТРУКТУРА</w:t>
            </w:r>
          </w:p>
        </w:tc>
      </w:tr>
      <w:tr w:rsidR="00DF5B82" w:rsidRPr="00DF5B82" w:rsidTr="00DF5B82">
        <w:trPr>
          <w:trHeight w:val="257"/>
        </w:trPr>
        <w:tc>
          <w:tcPr>
            <w:tcW w:w="2267" w:type="dxa"/>
            <w:tcBorders>
              <w:top w:val="nil"/>
              <w:left w:val="nil"/>
              <w:bottom w:val="nil"/>
              <w:right w:val="nil"/>
            </w:tcBorders>
            <w:shd w:val="clear" w:color="auto" w:fill="auto"/>
            <w:noWrap/>
            <w:vAlign w:val="bottom"/>
            <w:hideMark/>
          </w:tcPr>
          <w:p w:rsidR="00BC55FD" w:rsidRPr="00DF5B82" w:rsidRDefault="00BC55FD" w:rsidP="00BC55FD">
            <w:pPr>
              <w:spacing w:after="0" w:line="240" w:lineRule="auto"/>
              <w:rPr>
                <w:rFonts w:eastAsia="Times New Roman" w:cstheme="minorHAnsi"/>
                <w:sz w:val="18"/>
                <w:szCs w:val="18"/>
                <w:lang w:eastAsia="sr-Latn-RS"/>
              </w:rPr>
            </w:pPr>
          </w:p>
        </w:tc>
        <w:tc>
          <w:tcPr>
            <w:tcW w:w="4595" w:type="dxa"/>
            <w:tcBorders>
              <w:top w:val="nil"/>
              <w:left w:val="nil"/>
              <w:bottom w:val="single" w:sz="4" w:space="0" w:color="auto"/>
              <w:right w:val="nil"/>
            </w:tcBorders>
            <w:shd w:val="clear" w:color="auto" w:fill="auto"/>
            <w:noWrap/>
            <w:vAlign w:val="bottom"/>
            <w:hideMark/>
          </w:tcPr>
          <w:p w:rsidR="00BC55FD" w:rsidRPr="00DF5B82" w:rsidRDefault="00BC55FD" w:rsidP="00BC55F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p>
        </w:tc>
        <w:tc>
          <w:tcPr>
            <w:tcW w:w="1483" w:type="dxa"/>
            <w:tcBorders>
              <w:top w:val="nil"/>
              <w:left w:val="nil"/>
              <w:bottom w:val="single" w:sz="4" w:space="0" w:color="auto"/>
              <w:right w:val="nil"/>
            </w:tcBorders>
            <w:shd w:val="clear" w:color="auto" w:fill="auto"/>
            <w:noWrap/>
            <w:vAlign w:val="bottom"/>
            <w:hideMark/>
          </w:tcPr>
          <w:p w:rsidR="00BC55FD" w:rsidRPr="00DF5B82" w:rsidRDefault="00BC55FD" w:rsidP="00BC55F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p>
        </w:tc>
        <w:tc>
          <w:tcPr>
            <w:tcW w:w="1483" w:type="dxa"/>
            <w:tcBorders>
              <w:top w:val="nil"/>
              <w:left w:val="nil"/>
              <w:bottom w:val="single" w:sz="4" w:space="0" w:color="auto"/>
              <w:right w:val="nil"/>
            </w:tcBorders>
            <w:shd w:val="clear" w:color="auto" w:fill="auto"/>
            <w:noWrap/>
            <w:vAlign w:val="bottom"/>
            <w:hideMark/>
          </w:tcPr>
          <w:p w:rsidR="00BC55FD" w:rsidRPr="00DF5B82" w:rsidRDefault="00BC55FD" w:rsidP="00BC55F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p>
        </w:tc>
        <w:tc>
          <w:tcPr>
            <w:tcW w:w="1234" w:type="dxa"/>
            <w:tcBorders>
              <w:top w:val="nil"/>
              <w:left w:val="nil"/>
              <w:bottom w:val="single" w:sz="4" w:space="0" w:color="auto"/>
              <w:right w:val="nil"/>
            </w:tcBorders>
            <w:shd w:val="clear" w:color="auto" w:fill="auto"/>
            <w:noWrap/>
            <w:vAlign w:val="bottom"/>
            <w:hideMark/>
          </w:tcPr>
          <w:p w:rsidR="00BC55FD" w:rsidRPr="00DF5B82" w:rsidRDefault="00BC55FD" w:rsidP="00BC55F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p>
        </w:tc>
      </w:tr>
      <w:tr w:rsidR="00DF5B82" w:rsidRPr="00DF5B82" w:rsidTr="00DF5B82">
        <w:trPr>
          <w:trHeight w:val="967"/>
        </w:trPr>
        <w:tc>
          <w:tcPr>
            <w:tcW w:w="2267"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BC55FD" w:rsidRPr="00DF5B82" w:rsidRDefault="00BC55FD" w:rsidP="00BC55FD">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Шифра</w:t>
            </w:r>
            <w:r w:rsidRPr="00DF5B82">
              <w:rPr>
                <w:rFonts w:eastAsia="Times New Roman" w:cstheme="minorHAnsi"/>
                <w:sz w:val="18"/>
                <w:szCs w:val="18"/>
                <w:lang w:eastAsia="sr-Latn-RS"/>
              </w:rPr>
              <w:br/>
              <w:t>програма/</w:t>
            </w:r>
            <w:r w:rsidRPr="00DF5B82">
              <w:rPr>
                <w:rFonts w:eastAsia="Times New Roman" w:cstheme="minorHAnsi"/>
                <w:sz w:val="18"/>
                <w:szCs w:val="18"/>
                <w:lang w:eastAsia="sr-Latn-RS"/>
              </w:rPr>
              <w:br/>
              <w:t xml:space="preserve"> програмске активности/</w:t>
            </w:r>
            <w:r w:rsidRPr="00DF5B82">
              <w:rPr>
                <w:rFonts w:eastAsia="Times New Roman" w:cstheme="minorHAnsi"/>
                <w:sz w:val="18"/>
                <w:szCs w:val="18"/>
                <w:lang w:eastAsia="sr-Latn-RS"/>
              </w:rPr>
              <w:br/>
              <w:t>пројекта</w:t>
            </w:r>
          </w:p>
        </w:tc>
        <w:tc>
          <w:tcPr>
            <w:tcW w:w="4595" w:type="dxa"/>
            <w:tcBorders>
              <w:top w:val="nil"/>
              <w:left w:val="nil"/>
              <w:bottom w:val="single" w:sz="4" w:space="0" w:color="auto"/>
              <w:right w:val="single" w:sz="4" w:space="0" w:color="auto"/>
            </w:tcBorders>
            <w:shd w:val="clear" w:color="000000" w:fill="F2F2F2"/>
            <w:noWrap/>
            <w:vAlign w:val="center"/>
            <w:hideMark/>
          </w:tcPr>
          <w:p w:rsidR="00BC55FD" w:rsidRPr="00DF5B82" w:rsidRDefault="00BC55FD" w:rsidP="00BC55FD">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Назив програма/програмске активности/ пројекта</w:t>
            </w:r>
          </w:p>
        </w:tc>
        <w:tc>
          <w:tcPr>
            <w:tcW w:w="1483" w:type="dxa"/>
            <w:tcBorders>
              <w:top w:val="nil"/>
              <w:left w:val="nil"/>
              <w:bottom w:val="single" w:sz="4" w:space="0" w:color="auto"/>
              <w:right w:val="single" w:sz="4" w:space="0" w:color="auto"/>
            </w:tcBorders>
            <w:shd w:val="clear" w:color="000000" w:fill="F2F2F2"/>
            <w:vAlign w:val="center"/>
            <w:hideMark/>
          </w:tcPr>
          <w:p w:rsidR="00BC55FD" w:rsidRPr="00DF5B82" w:rsidRDefault="00BC55FD" w:rsidP="00621CAE">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Буџет за</w:t>
            </w:r>
            <w:r w:rsidRPr="00DF5B82">
              <w:rPr>
                <w:rFonts w:eastAsia="Times New Roman" w:cstheme="minorHAnsi"/>
                <w:sz w:val="18"/>
                <w:szCs w:val="18"/>
                <w:lang w:eastAsia="sr-Latn-RS"/>
              </w:rPr>
              <w:br/>
            </w:r>
            <w:r w:rsidR="0064499F" w:rsidRPr="00DF5B82">
              <w:rPr>
                <w:rFonts w:eastAsia="Times New Roman" w:cstheme="minorHAnsi"/>
                <w:sz w:val="18"/>
                <w:szCs w:val="18"/>
                <w:lang w:eastAsia="sr-Latn-RS"/>
              </w:rPr>
              <w:t>2020</w:t>
            </w:r>
            <w:r w:rsidRPr="00DF5B82">
              <w:rPr>
                <w:rFonts w:eastAsia="Times New Roman" w:cstheme="minorHAnsi"/>
                <w:sz w:val="18"/>
                <w:szCs w:val="18"/>
                <w:lang w:eastAsia="sr-Latn-RS"/>
              </w:rPr>
              <w:t>. годину</w:t>
            </w:r>
          </w:p>
        </w:tc>
        <w:tc>
          <w:tcPr>
            <w:tcW w:w="1483" w:type="dxa"/>
            <w:tcBorders>
              <w:top w:val="nil"/>
              <w:left w:val="nil"/>
              <w:bottom w:val="single" w:sz="4" w:space="0" w:color="auto"/>
              <w:right w:val="single" w:sz="4" w:space="0" w:color="auto"/>
            </w:tcBorders>
            <w:shd w:val="clear" w:color="000000" w:fill="F2F2F2"/>
            <w:vAlign w:val="center"/>
            <w:hideMark/>
          </w:tcPr>
          <w:p w:rsidR="00BC55FD" w:rsidRPr="00DF5B82" w:rsidRDefault="00BC55FD" w:rsidP="00BC55FD">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eastAsia="sr-Latn-RS"/>
              </w:rPr>
              <w:t>Извршење</w:t>
            </w:r>
            <w:r w:rsidRPr="00DF5B82">
              <w:rPr>
                <w:rFonts w:eastAsia="Times New Roman" w:cstheme="minorHAnsi"/>
                <w:sz w:val="18"/>
                <w:szCs w:val="18"/>
                <w:lang w:eastAsia="sr-Latn-RS"/>
              </w:rPr>
              <w:br/>
              <w:t xml:space="preserve"> </w:t>
            </w:r>
            <w:r w:rsidR="0064499F" w:rsidRPr="00DF5B82">
              <w:rPr>
                <w:rFonts w:eastAsia="Times New Roman" w:cstheme="minorHAnsi"/>
                <w:sz w:val="18"/>
                <w:szCs w:val="18"/>
                <w:lang w:eastAsia="sr-Latn-RS"/>
              </w:rPr>
              <w:t>2020</w:t>
            </w:r>
            <w:r w:rsidRPr="00DF5B82">
              <w:rPr>
                <w:rFonts w:eastAsia="Times New Roman" w:cstheme="minorHAnsi"/>
                <w:sz w:val="18"/>
                <w:szCs w:val="18"/>
                <w:lang w:eastAsia="sr-Latn-RS"/>
              </w:rPr>
              <w:t>.</w:t>
            </w:r>
            <w:r w:rsidRPr="00DF5B82">
              <w:rPr>
                <w:rFonts w:eastAsia="Times New Roman" w:cstheme="minorHAnsi"/>
                <w:sz w:val="18"/>
                <w:szCs w:val="18"/>
                <w:lang w:val="sr-Cyrl-RS" w:eastAsia="sr-Latn-RS"/>
              </w:rPr>
              <w:t>године</w:t>
            </w:r>
          </w:p>
        </w:tc>
        <w:tc>
          <w:tcPr>
            <w:tcW w:w="1234" w:type="dxa"/>
            <w:tcBorders>
              <w:top w:val="nil"/>
              <w:left w:val="nil"/>
              <w:bottom w:val="single" w:sz="4" w:space="0" w:color="auto"/>
              <w:right w:val="single" w:sz="4" w:space="0" w:color="auto"/>
            </w:tcBorders>
            <w:shd w:val="clear" w:color="000000" w:fill="F2F2F2"/>
            <w:vAlign w:val="center"/>
            <w:hideMark/>
          </w:tcPr>
          <w:p w:rsidR="00BC55FD" w:rsidRPr="00DF5B82" w:rsidRDefault="00BC55FD" w:rsidP="00BC55FD">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w:t>
            </w:r>
            <w:r w:rsidRPr="00DF5B82">
              <w:rPr>
                <w:rFonts w:eastAsia="Times New Roman" w:cstheme="minorHAnsi"/>
                <w:sz w:val="18"/>
                <w:szCs w:val="18"/>
                <w:lang w:eastAsia="sr-Latn-RS"/>
              </w:rPr>
              <w:br/>
              <w:t>извршења</w:t>
            </w:r>
          </w:p>
        </w:tc>
      </w:tr>
      <w:tr w:rsidR="00DF5B82" w:rsidRPr="00DF5B82" w:rsidTr="00DF5B82">
        <w:trPr>
          <w:trHeight w:val="665"/>
        </w:trPr>
        <w:tc>
          <w:tcPr>
            <w:tcW w:w="2267" w:type="dxa"/>
            <w:tcBorders>
              <w:top w:val="nil"/>
              <w:left w:val="single" w:sz="4" w:space="0" w:color="auto"/>
              <w:bottom w:val="single" w:sz="4" w:space="0" w:color="auto"/>
              <w:right w:val="single" w:sz="4" w:space="0" w:color="auto"/>
            </w:tcBorders>
            <w:shd w:val="clear" w:color="auto" w:fill="auto"/>
            <w:noWrap/>
            <w:vAlign w:val="center"/>
            <w:hideMark/>
          </w:tcPr>
          <w:p w:rsidR="00BC55FD" w:rsidRPr="00DF5B82" w:rsidRDefault="00BC55FD" w:rsidP="00BC55FD">
            <w:pPr>
              <w:spacing w:after="0" w:line="240" w:lineRule="auto"/>
              <w:jc w:val="center"/>
              <w:rPr>
                <w:rFonts w:eastAsia="Times New Roman" w:cstheme="minorHAnsi"/>
                <w:bCs/>
                <w:sz w:val="18"/>
                <w:szCs w:val="18"/>
                <w:lang w:eastAsia="sr-Latn-RS"/>
              </w:rPr>
            </w:pPr>
            <w:r w:rsidRPr="00DF5B82">
              <w:rPr>
                <w:rFonts w:eastAsia="Times New Roman" w:cstheme="minorHAnsi"/>
                <w:bCs/>
                <w:sz w:val="18"/>
                <w:szCs w:val="18"/>
                <w:lang w:eastAsia="sr-Latn-RS"/>
              </w:rPr>
              <w:t>0902</w:t>
            </w:r>
          </w:p>
        </w:tc>
        <w:tc>
          <w:tcPr>
            <w:tcW w:w="4595" w:type="dxa"/>
            <w:tcBorders>
              <w:top w:val="nil"/>
              <w:left w:val="nil"/>
              <w:bottom w:val="single" w:sz="4" w:space="0" w:color="auto"/>
              <w:right w:val="nil"/>
            </w:tcBorders>
            <w:shd w:val="clear" w:color="auto" w:fill="auto"/>
            <w:vAlign w:val="center"/>
            <w:hideMark/>
          </w:tcPr>
          <w:p w:rsidR="00BC55FD" w:rsidRPr="00DF5B82" w:rsidRDefault="00BC55FD" w:rsidP="00BC55FD">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Социјална заштита</w:t>
            </w:r>
          </w:p>
        </w:tc>
        <w:tc>
          <w:tcPr>
            <w:tcW w:w="1483" w:type="dxa"/>
            <w:tcBorders>
              <w:top w:val="nil"/>
              <w:left w:val="single" w:sz="4" w:space="0" w:color="auto"/>
              <w:bottom w:val="single" w:sz="4" w:space="0" w:color="auto"/>
              <w:right w:val="single" w:sz="4" w:space="0" w:color="auto"/>
            </w:tcBorders>
            <w:shd w:val="clear" w:color="auto" w:fill="auto"/>
            <w:noWrap/>
            <w:vAlign w:val="center"/>
            <w:hideMark/>
          </w:tcPr>
          <w:p w:rsidR="00BC55FD" w:rsidRPr="00DF5B82" w:rsidRDefault="00BC55FD" w:rsidP="00BC55FD">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eastAsia="sr-Latn-RS"/>
              </w:rPr>
              <w:t> </w:t>
            </w:r>
          </w:p>
        </w:tc>
        <w:tc>
          <w:tcPr>
            <w:tcW w:w="1483" w:type="dxa"/>
            <w:tcBorders>
              <w:top w:val="nil"/>
              <w:left w:val="nil"/>
              <w:bottom w:val="single" w:sz="4" w:space="0" w:color="auto"/>
              <w:right w:val="single" w:sz="4" w:space="0" w:color="auto"/>
            </w:tcBorders>
            <w:shd w:val="clear" w:color="auto" w:fill="auto"/>
            <w:noWrap/>
            <w:vAlign w:val="center"/>
            <w:hideMark/>
          </w:tcPr>
          <w:p w:rsidR="00BC55FD" w:rsidRPr="00DF5B82" w:rsidRDefault="00BC55FD" w:rsidP="00BC55FD">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eastAsia="sr-Latn-RS"/>
              </w:rPr>
              <w:t> </w:t>
            </w:r>
          </w:p>
        </w:tc>
        <w:tc>
          <w:tcPr>
            <w:tcW w:w="1234" w:type="dxa"/>
            <w:tcBorders>
              <w:top w:val="nil"/>
              <w:left w:val="nil"/>
              <w:bottom w:val="single" w:sz="4" w:space="0" w:color="auto"/>
              <w:right w:val="single" w:sz="4" w:space="0" w:color="auto"/>
            </w:tcBorders>
            <w:shd w:val="clear" w:color="auto" w:fill="auto"/>
            <w:noWrap/>
            <w:vAlign w:val="center"/>
            <w:hideMark/>
          </w:tcPr>
          <w:p w:rsidR="00BC55FD" w:rsidRPr="00DF5B82" w:rsidRDefault="00BC55FD" w:rsidP="00BC55FD">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eastAsia="sr-Latn-RS"/>
              </w:rPr>
              <w:t> </w:t>
            </w:r>
          </w:p>
        </w:tc>
      </w:tr>
      <w:tr w:rsidR="00DF5B82" w:rsidRPr="00DF5B82" w:rsidTr="00DF5B82">
        <w:trPr>
          <w:trHeight w:val="891"/>
        </w:trPr>
        <w:tc>
          <w:tcPr>
            <w:tcW w:w="2267" w:type="dxa"/>
            <w:tcBorders>
              <w:top w:val="nil"/>
              <w:left w:val="single" w:sz="4" w:space="0" w:color="auto"/>
              <w:bottom w:val="single" w:sz="4" w:space="0" w:color="auto"/>
              <w:right w:val="single" w:sz="4" w:space="0" w:color="auto"/>
            </w:tcBorders>
            <w:shd w:val="clear" w:color="000000" w:fill="B8CCE4"/>
            <w:noWrap/>
            <w:hideMark/>
          </w:tcPr>
          <w:p w:rsidR="00BC55FD" w:rsidRPr="00DF5B82" w:rsidRDefault="00BC55FD" w:rsidP="00BC55FD">
            <w:pPr>
              <w:spacing w:after="0" w:line="240" w:lineRule="auto"/>
              <w:jc w:val="center"/>
              <w:rPr>
                <w:rFonts w:eastAsia="Times New Roman" w:cstheme="minorHAnsi"/>
                <w:bCs/>
                <w:sz w:val="18"/>
                <w:szCs w:val="18"/>
                <w:lang w:eastAsia="sr-Latn-RS"/>
              </w:rPr>
            </w:pPr>
            <w:r w:rsidRPr="00DF5B82">
              <w:rPr>
                <w:rFonts w:eastAsia="Times New Roman" w:cstheme="minorHAnsi"/>
                <w:bCs/>
                <w:sz w:val="18"/>
                <w:szCs w:val="18"/>
                <w:lang w:val="sr-Cyrl-RS" w:eastAsia="sr-Latn-RS"/>
              </w:rPr>
              <w:t>1014</w:t>
            </w:r>
            <w:r w:rsidRPr="00DF5B82">
              <w:rPr>
                <w:rFonts w:eastAsia="Times New Roman" w:cstheme="minorHAnsi"/>
                <w:bCs/>
                <w:sz w:val="18"/>
                <w:szCs w:val="18"/>
                <w:lang w:eastAsia="sr-Latn-RS"/>
              </w:rPr>
              <w:t> </w:t>
            </w:r>
          </w:p>
        </w:tc>
        <w:tc>
          <w:tcPr>
            <w:tcW w:w="4595" w:type="dxa"/>
            <w:tcBorders>
              <w:top w:val="nil"/>
              <w:left w:val="nil"/>
              <w:bottom w:val="single" w:sz="4" w:space="0" w:color="auto"/>
              <w:right w:val="single" w:sz="4" w:space="0" w:color="auto"/>
            </w:tcBorders>
            <w:shd w:val="clear" w:color="000000" w:fill="B8CCE4"/>
            <w:hideMark/>
          </w:tcPr>
          <w:p w:rsidR="00BC55FD" w:rsidRPr="00DF5B82" w:rsidRDefault="00BC55FD" w:rsidP="00BC55FD">
            <w:pPr>
              <w:spacing w:after="0" w:line="240" w:lineRule="auto"/>
              <w:jc w:val="center"/>
              <w:rPr>
                <w:rFonts w:eastAsia="Times New Roman" w:cstheme="minorHAnsi"/>
                <w:bCs/>
                <w:sz w:val="18"/>
                <w:szCs w:val="18"/>
                <w:lang w:val="sr-Cyrl-RS" w:eastAsia="sr-Latn-RS"/>
              </w:rPr>
            </w:pPr>
            <w:r w:rsidRPr="00DF5B82">
              <w:rPr>
                <w:rFonts w:eastAsia="Times New Roman" w:cstheme="minorHAnsi"/>
                <w:sz w:val="18"/>
                <w:szCs w:val="18"/>
                <w:lang w:val="sr-Cyrl-RS" w:eastAsia="sr-Latn-RS"/>
              </w:rPr>
              <w:t>Развој услуга социјалне заштите – Програм унапређења социјалне заштите у АПВ</w:t>
            </w:r>
          </w:p>
        </w:tc>
        <w:tc>
          <w:tcPr>
            <w:tcW w:w="1483" w:type="dxa"/>
            <w:tcBorders>
              <w:top w:val="nil"/>
              <w:left w:val="nil"/>
              <w:bottom w:val="single" w:sz="4" w:space="0" w:color="auto"/>
              <w:right w:val="single" w:sz="4" w:space="0" w:color="auto"/>
            </w:tcBorders>
            <w:shd w:val="clear" w:color="000000" w:fill="B8CCE4"/>
            <w:noWrap/>
            <w:vAlign w:val="center"/>
            <w:hideMark/>
          </w:tcPr>
          <w:p w:rsidR="00BC55FD" w:rsidRPr="00DF5B82" w:rsidRDefault="00D972CC" w:rsidP="00C82FD3">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1</w:t>
            </w:r>
            <w:r w:rsidR="00C82FD3" w:rsidRPr="00DF5B82">
              <w:rPr>
                <w:rFonts w:eastAsia="Times New Roman" w:cstheme="minorHAnsi"/>
                <w:sz w:val="18"/>
                <w:szCs w:val="18"/>
                <w:lang w:val="sr-Cyrl-RS" w:eastAsia="sr-Latn-RS"/>
              </w:rPr>
              <w:t>1</w:t>
            </w:r>
            <w:r w:rsidRPr="00DF5B82">
              <w:rPr>
                <w:rFonts w:eastAsia="Times New Roman" w:cstheme="minorHAnsi"/>
                <w:sz w:val="18"/>
                <w:szCs w:val="18"/>
                <w:lang w:val="sr-Cyrl-RS" w:eastAsia="sr-Latn-RS"/>
              </w:rPr>
              <w:t>8</w:t>
            </w:r>
            <w:r w:rsidR="00BC55FD" w:rsidRPr="00DF5B82">
              <w:rPr>
                <w:rFonts w:eastAsia="Times New Roman" w:cstheme="minorHAnsi"/>
                <w:sz w:val="18"/>
                <w:szCs w:val="18"/>
                <w:lang w:val="sr-Cyrl-RS" w:eastAsia="sr-Latn-RS"/>
              </w:rPr>
              <w:t>.</w:t>
            </w:r>
            <w:r w:rsidRPr="00DF5B82">
              <w:rPr>
                <w:rFonts w:eastAsia="Times New Roman" w:cstheme="minorHAnsi"/>
                <w:sz w:val="18"/>
                <w:szCs w:val="18"/>
                <w:lang w:val="sr-Cyrl-RS" w:eastAsia="sr-Latn-RS"/>
              </w:rPr>
              <w:t>456</w:t>
            </w:r>
            <w:r w:rsidR="00BC55FD" w:rsidRPr="00DF5B82">
              <w:rPr>
                <w:rFonts w:eastAsia="Times New Roman" w:cstheme="minorHAnsi"/>
                <w:sz w:val="18"/>
                <w:szCs w:val="18"/>
                <w:lang w:val="sr-Cyrl-RS" w:eastAsia="sr-Latn-RS"/>
              </w:rPr>
              <w:t>.</w:t>
            </w:r>
            <w:r w:rsidRPr="00DF5B82">
              <w:rPr>
                <w:rFonts w:eastAsia="Times New Roman" w:cstheme="minorHAnsi"/>
                <w:sz w:val="18"/>
                <w:szCs w:val="18"/>
                <w:lang w:val="sr-Cyrl-RS" w:eastAsia="sr-Latn-RS"/>
              </w:rPr>
              <w:t>488</w:t>
            </w:r>
            <w:r w:rsidR="00BC55FD" w:rsidRPr="00DF5B82">
              <w:rPr>
                <w:rFonts w:eastAsia="Times New Roman" w:cstheme="minorHAnsi"/>
                <w:sz w:val="18"/>
                <w:szCs w:val="18"/>
                <w:lang w:val="sr-Cyrl-RS" w:eastAsia="sr-Latn-RS"/>
              </w:rPr>
              <w:t>,</w:t>
            </w:r>
            <w:r w:rsidRPr="00DF5B82">
              <w:rPr>
                <w:rFonts w:eastAsia="Times New Roman" w:cstheme="minorHAnsi"/>
                <w:sz w:val="18"/>
                <w:szCs w:val="18"/>
                <w:lang w:val="sr-Cyrl-RS" w:eastAsia="sr-Latn-RS"/>
              </w:rPr>
              <w:t>63</w:t>
            </w:r>
          </w:p>
        </w:tc>
        <w:tc>
          <w:tcPr>
            <w:tcW w:w="1483" w:type="dxa"/>
            <w:tcBorders>
              <w:top w:val="nil"/>
              <w:left w:val="nil"/>
              <w:bottom w:val="single" w:sz="4" w:space="0" w:color="auto"/>
              <w:right w:val="single" w:sz="4" w:space="0" w:color="auto"/>
            </w:tcBorders>
            <w:shd w:val="clear" w:color="000000" w:fill="B8CCE4"/>
            <w:noWrap/>
            <w:vAlign w:val="center"/>
            <w:hideMark/>
          </w:tcPr>
          <w:p w:rsidR="00BC55FD" w:rsidRPr="00DF5B82" w:rsidRDefault="00D972CC" w:rsidP="00D972CC">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118</w:t>
            </w:r>
            <w:r w:rsidR="00BC55FD" w:rsidRPr="00DF5B82">
              <w:rPr>
                <w:rFonts w:eastAsia="Times New Roman" w:cstheme="minorHAnsi"/>
                <w:sz w:val="18"/>
                <w:szCs w:val="18"/>
                <w:lang w:val="sr-Cyrl-RS" w:eastAsia="sr-Latn-RS"/>
              </w:rPr>
              <w:t>.</w:t>
            </w:r>
            <w:r w:rsidRPr="00DF5B82">
              <w:rPr>
                <w:rFonts w:eastAsia="Times New Roman" w:cstheme="minorHAnsi"/>
                <w:sz w:val="18"/>
                <w:szCs w:val="18"/>
                <w:lang w:val="sr-Cyrl-RS" w:eastAsia="sr-Latn-RS"/>
              </w:rPr>
              <w:t>016</w:t>
            </w:r>
            <w:r w:rsidR="00BC55FD" w:rsidRPr="00DF5B82">
              <w:rPr>
                <w:rFonts w:eastAsia="Times New Roman" w:cstheme="minorHAnsi"/>
                <w:sz w:val="18"/>
                <w:szCs w:val="18"/>
                <w:lang w:val="sr-Cyrl-RS" w:eastAsia="sr-Latn-RS"/>
              </w:rPr>
              <w:t>.</w:t>
            </w:r>
            <w:r w:rsidRPr="00DF5B82">
              <w:rPr>
                <w:rFonts w:eastAsia="Times New Roman" w:cstheme="minorHAnsi"/>
                <w:sz w:val="18"/>
                <w:szCs w:val="18"/>
                <w:lang w:val="sr-Cyrl-RS" w:eastAsia="sr-Latn-RS"/>
              </w:rPr>
              <w:t>388</w:t>
            </w:r>
            <w:r w:rsidR="00BC55FD" w:rsidRPr="00DF5B82">
              <w:rPr>
                <w:rFonts w:eastAsia="Times New Roman" w:cstheme="minorHAnsi"/>
                <w:sz w:val="18"/>
                <w:szCs w:val="18"/>
                <w:lang w:val="sr-Cyrl-RS" w:eastAsia="sr-Latn-RS"/>
              </w:rPr>
              <w:t>,</w:t>
            </w:r>
            <w:r w:rsidRPr="00DF5B82">
              <w:rPr>
                <w:rFonts w:eastAsia="Times New Roman" w:cstheme="minorHAnsi"/>
                <w:sz w:val="18"/>
                <w:szCs w:val="18"/>
                <w:lang w:val="sr-Cyrl-RS" w:eastAsia="sr-Latn-RS"/>
              </w:rPr>
              <w:t>53</w:t>
            </w:r>
          </w:p>
        </w:tc>
        <w:tc>
          <w:tcPr>
            <w:tcW w:w="1234" w:type="dxa"/>
            <w:tcBorders>
              <w:top w:val="nil"/>
              <w:left w:val="nil"/>
              <w:bottom w:val="single" w:sz="4" w:space="0" w:color="auto"/>
              <w:right w:val="single" w:sz="4" w:space="0" w:color="auto"/>
            </w:tcBorders>
            <w:shd w:val="clear" w:color="000000" w:fill="B8CCE4"/>
            <w:noWrap/>
            <w:vAlign w:val="center"/>
            <w:hideMark/>
          </w:tcPr>
          <w:p w:rsidR="00BC55FD" w:rsidRPr="00DF5B82" w:rsidRDefault="00BC55FD" w:rsidP="00D972CC">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eastAsia="sr-Latn-RS"/>
              </w:rPr>
              <w:t>99</w:t>
            </w:r>
            <w:r w:rsidRPr="00DF5B82">
              <w:rPr>
                <w:rFonts w:eastAsia="Times New Roman" w:cstheme="minorHAnsi"/>
                <w:sz w:val="18"/>
                <w:szCs w:val="18"/>
                <w:lang w:val="sr-Cyrl-RS" w:eastAsia="sr-Latn-RS"/>
              </w:rPr>
              <w:t>,</w:t>
            </w:r>
            <w:r w:rsidR="00D972CC" w:rsidRPr="00DF5B82">
              <w:rPr>
                <w:rFonts w:eastAsia="Times New Roman" w:cstheme="minorHAnsi"/>
                <w:sz w:val="18"/>
                <w:szCs w:val="18"/>
                <w:lang w:val="sr-Cyrl-RS" w:eastAsia="sr-Latn-RS"/>
              </w:rPr>
              <w:t>63</w:t>
            </w:r>
          </w:p>
        </w:tc>
      </w:tr>
      <w:tr w:rsidR="00DF5B82" w:rsidRPr="00DF5B82" w:rsidTr="00DF5B82">
        <w:trPr>
          <w:trHeight w:val="283"/>
        </w:trPr>
        <w:tc>
          <w:tcPr>
            <w:tcW w:w="2267" w:type="dxa"/>
            <w:tcBorders>
              <w:top w:val="nil"/>
              <w:left w:val="single" w:sz="4" w:space="0" w:color="auto"/>
              <w:bottom w:val="single" w:sz="4" w:space="0" w:color="auto"/>
              <w:right w:val="single" w:sz="4" w:space="0" w:color="auto"/>
            </w:tcBorders>
            <w:shd w:val="clear" w:color="auto" w:fill="auto"/>
            <w:noWrap/>
            <w:vAlign w:val="center"/>
            <w:hideMark/>
          </w:tcPr>
          <w:p w:rsidR="00BC55FD" w:rsidRPr="00DF5B82" w:rsidRDefault="00BC55FD" w:rsidP="00BC55F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Одговорно лице:</w:t>
            </w:r>
          </w:p>
        </w:tc>
        <w:tc>
          <w:tcPr>
            <w:tcW w:w="8795" w:type="dxa"/>
            <w:gridSpan w:val="4"/>
            <w:tcBorders>
              <w:top w:val="single" w:sz="4" w:space="0" w:color="auto"/>
              <w:left w:val="nil"/>
              <w:bottom w:val="single" w:sz="4" w:space="0" w:color="auto"/>
              <w:right w:val="single" w:sz="4" w:space="0" w:color="000000"/>
            </w:tcBorders>
            <w:shd w:val="clear" w:color="auto" w:fill="auto"/>
            <w:noWrap/>
            <w:hideMark/>
          </w:tcPr>
          <w:p w:rsidR="00BC55FD" w:rsidRPr="00DF5B82" w:rsidRDefault="00BC55FD" w:rsidP="00BC55FD">
            <w:pPr>
              <w:rPr>
                <w:rFonts w:cstheme="minorHAnsi"/>
                <w:b/>
                <w:bCs/>
                <w:sz w:val="18"/>
                <w:szCs w:val="18"/>
              </w:rPr>
            </w:pPr>
            <w:r w:rsidRPr="00DF5B82">
              <w:rPr>
                <w:rFonts w:cstheme="minorHAnsi"/>
                <w:b/>
                <w:bCs/>
                <w:sz w:val="18"/>
                <w:szCs w:val="18"/>
              </w:rPr>
              <w:t xml:space="preserve">Предраг Радовић, </w:t>
            </w:r>
            <w:r w:rsidRPr="00DF5B82">
              <w:rPr>
                <w:rFonts w:cstheme="minorHAnsi"/>
                <w:sz w:val="18"/>
                <w:szCs w:val="18"/>
              </w:rPr>
              <w:t>в.д. помоћник покрајинског секретара у Сектору за социјалну политику</w:t>
            </w:r>
          </w:p>
        </w:tc>
      </w:tr>
      <w:tr w:rsidR="00DF5B82" w:rsidRPr="00DF5B82" w:rsidTr="00DF5B82">
        <w:trPr>
          <w:trHeight w:val="405"/>
        </w:trPr>
        <w:tc>
          <w:tcPr>
            <w:tcW w:w="2267" w:type="dxa"/>
            <w:tcBorders>
              <w:top w:val="nil"/>
              <w:left w:val="single" w:sz="4" w:space="0" w:color="auto"/>
              <w:bottom w:val="single" w:sz="4" w:space="0" w:color="auto"/>
              <w:right w:val="single" w:sz="4" w:space="0" w:color="auto"/>
            </w:tcBorders>
            <w:shd w:val="clear" w:color="auto" w:fill="auto"/>
            <w:noWrap/>
            <w:vAlign w:val="center"/>
            <w:hideMark/>
          </w:tcPr>
          <w:p w:rsidR="00BC55FD" w:rsidRPr="00DF5B82" w:rsidRDefault="00BC55FD" w:rsidP="00BC55F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Време трајања пројекта:</w:t>
            </w:r>
          </w:p>
        </w:tc>
        <w:tc>
          <w:tcPr>
            <w:tcW w:w="879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C55FD" w:rsidRPr="00DF5B82" w:rsidRDefault="00BC55FD" w:rsidP="00BC55FD">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0064499F" w:rsidRPr="00DF5B82">
              <w:rPr>
                <w:rFonts w:eastAsia="Times New Roman" w:cstheme="minorHAnsi"/>
                <w:sz w:val="18"/>
                <w:szCs w:val="18"/>
                <w:lang w:val="sr-Cyrl-RS" w:eastAsia="sr-Latn-RS"/>
              </w:rPr>
              <w:t>2020</w:t>
            </w:r>
          </w:p>
        </w:tc>
      </w:tr>
      <w:tr w:rsidR="00DF5B82" w:rsidRPr="00DF5B82" w:rsidTr="00DF5B82">
        <w:trPr>
          <w:trHeight w:val="677"/>
        </w:trPr>
        <w:tc>
          <w:tcPr>
            <w:tcW w:w="2267" w:type="dxa"/>
            <w:tcBorders>
              <w:top w:val="nil"/>
              <w:left w:val="single" w:sz="4" w:space="0" w:color="auto"/>
              <w:bottom w:val="single" w:sz="4" w:space="0" w:color="auto"/>
              <w:right w:val="single" w:sz="4" w:space="0" w:color="auto"/>
            </w:tcBorders>
            <w:shd w:val="clear" w:color="auto" w:fill="auto"/>
            <w:hideMark/>
          </w:tcPr>
          <w:p w:rsidR="00BC55FD" w:rsidRPr="00DF5B82" w:rsidRDefault="00BC55FD" w:rsidP="00BC55FD">
            <w:pPr>
              <w:spacing w:after="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 xml:space="preserve">Опис програмске активности/ пројекта: </w:t>
            </w:r>
          </w:p>
        </w:tc>
        <w:tc>
          <w:tcPr>
            <w:tcW w:w="8795" w:type="dxa"/>
            <w:gridSpan w:val="4"/>
            <w:tcBorders>
              <w:top w:val="single" w:sz="4" w:space="0" w:color="auto"/>
              <w:left w:val="nil"/>
              <w:bottom w:val="single" w:sz="4" w:space="0" w:color="auto"/>
              <w:right w:val="single" w:sz="4" w:space="0" w:color="000000"/>
            </w:tcBorders>
            <w:shd w:val="clear" w:color="auto" w:fill="auto"/>
            <w:hideMark/>
          </w:tcPr>
          <w:p w:rsidR="00BC55FD" w:rsidRPr="00DF5B82" w:rsidRDefault="00BC55FD" w:rsidP="000B0FB9">
            <w:pPr>
              <w:spacing w:after="0" w:line="240" w:lineRule="auto"/>
              <w:jc w:val="both"/>
              <w:rPr>
                <w:rFonts w:eastAsia="Times New Roman" w:cstheme="minorHAnsi"/>
                <w:iCs/>
                <w:sz w:val="18"/>
                <w:szCs w:val="18"/>
                <w:lang w:eastAsia="sr-Latn-RS"/>
              </w:rPr>
            </w:pPr>
            <w:r w:rsidRPr="00DF5B82">
              <w:rPr>
                <w:rFonts w:eastAsia="Times New Roman" w:cstheme="minorHAnsi"/>
                <w:iCs/>
                <w:sz w:val="18"/>
                <w:szCs w:val="18"/>
                <w:lang w:eastAsia="sr-Latn-RS"/>
              </w:rPr>
              <w:t>За реализацију Покрајинск</w:t>
            </w:r>
            <w:r w:rsidR="000B0FB9" w:rsidRPr="00DF5B82">
              <w:rPr>
                <w:rFonts w:eastAsia="Times New Roman" w:cstheme="minorHAnsi"/>
                <w:iCs/>
                <w:sz w:val="18"/>
                <w:szCs w:val="18"/>
                <w:lang w:val="sr-Cyrl-RS" w:eastAsia="sr-Latn-RS"/>
              </w:rPr>
              <w:t>е</w:t>
            </w:r>
            <w:r w:rsidRPr="00DF5B82">
              <w:rPr>
                <w:rFonts w:eastAsia="Times New Roman" w:cstheme="minorHAnsi"/>
                <w:iCs/>
                <w:sz w:val="18"/>
                <w:szCs w:val="18"/>
                <w:lang w:eastAsia="sr-Latn-RS"/>
              </w:rPr>
              <w:t xml:space="preserve"> скупштинск</w:t>
            </w:r>
            <w:r w:rsidR="000B0FB9" w:rsidRPr="00DF5B82">
              <w:rPr>
                <w:rFonts w:eastAsia="Times New Roman" w:cstheme="minorHAnsi"/>
                <w:iCs/>
                <w:sz w:val="18"/>
                <w:szCs w:val="18"/>
                <w:lang w:val="sr-Cyrl-RS" w:eastAsia="sr-Latn-RS"/>
              </w:rPr>
              <w:t>е</w:t>
            </w:r>
            <w:r w:rsidRPr="00DF5B82">
              <w:rPr>
                <w:rFonts w:eastAsia="Times New Roman" w:cstheme="minorHAnsi"/>
                <w:iCs/>
                <w:sz w:val="18"/>
                <w:szCs w:val="18"/>
                <w:lang w:eastAsia="sr-Latn-RS"/>
              </w:rPr>
              <w:t xml:space="preserve"> одлук</w:t>
            </w:r>
            <w:r w:rsidR="000B0FB9" w:rsidRPr="00DF5B82">
              <w:rPr>
                <w:rFonts w:eastAsia="Times New Roman" w:cstheme="minorHAnsi"/>
                <w:iCs/>
                <w:sz w:val="18"/>
                <w:szCs w:val="18"/>
                <w:lang w:val="sr-Cyrl-RS" w:eastAsia="sr-Latn-RS"/>
              </w:rPr>
              <w:t>е</w:t>
            </w:r>
            <w:r w:rsidRPr="00DF5B82">
              <w:rPr>
                <w:rFonts w:eastAsia="Times New Roman" w:cstheme="minorHAnsi"/>
                <w:iCs/>
                <w:sz w:val="18"/>
                <w:szCs w:val="18"/>
                <w:lang w:eastAsia="sr-Latn-RS"/>
              </w:rPr>
              <w:t xml:space="preserve"> о програму унапређења социјалне заштите у Аутономној покрајини Војводини, Секретаријат расписује   јавни конкурса   за финансирање, односно суфинансирање програма за развој нових и унапређење постојећих услуга у области социјалне заштите.</w:t>
            </w:r>
            <w:r w:rsidRPr="00DF5B82">
              <w:rPr>
                <w:rFonts w:eastAsia="Times New Roman" w:cstheme="minorHAnsi"/>
                <w:iCs/>
                <w:sz w:val="18"/>
                <w:szCs w:val="18"/>
                <w:lang w:eastAsia="sr-Latn-RS"/>
              </w:rPr>
              <w:tab/>
            </w:r>
            <w:r w:rsidRPr="00DF5B82">
              <w:rPr>
                <w:rFonts w:eastAsia="Times New Roman" w:cstheme="minorHAnsi"/>
                <w:iCs/>
                <w:sz w:val="18"/>
                <w:szCs w:val="18"/>
                <w:lang w:eastAsia="sr-Latn-RS"/>
              </w:rPr>
              <w:tab/>
            </w:r>
            <w:r w:rsidRPr="00DF5B82">
              <w:rPr>
                <w:rFonts w:eastAsia="Times New Roman" w:cstheme="minorHAnsi"/>
                <w:iCs/>
                <w:sz w:val="18"/>
                <w:szCs w:val="18"/>
                <w:lang w:eastAsia="sr-Latn-RS"/>
              </w:rPr>
              <w:tab/>
            </w:r>
            <w:r w:rsidRPr="00DF5B82">
              <w:rPr>
                <w:rFonts w:eastAsia="Times New Roman" w:cstheme="minorHAnsi"/>
                <w:iCs/>
                <w:sz w:val="18"/>
                <w:szCs w:val="18"/>
                <w:lang w:eastAsia="sr-Latn-RS"/>
              </w:rPr>
              <w:tab/>
            </w:r>
            <w:r w:rsidRPr="00DF5B82">
              <w:rPr>
                <w:rFonts w:eastAsia="Times New Roman" w:cstheme="minorHAnsi"/>
                <w:iCs/>
                <w:sz w:val="18"/>
                <w:szCs w:val="18"/>
                <w:lang w:eastAsia="sr-Latn-RS"/>
              </w:rPr>
              <w:tab/>
            </w:r>
            <w:r w:rsidRPr="00DF5B82">
              <w:rPr>
                <w:rFonts w:eastAsia="Times New Roman" w:cstheme="minorHAnsi"/>
                <w:iCs/>
                <w:sz w:val="18"/>
                <w:szCs w:val="18"/>
                <w:lang w:eastAsia="sr-Latn-RS"/>
              </w:rPr>
              <w:tab/>
            </w:r>
            <w:r w:rsidRPr="00DF5B82">
              <w:rPr>
                <w:rFonts w:eastAsia="Times New Roman" w:cstheme="minorHAnsi"/>
                <w:iCs/>
                <w:sz w:val="18"/>
                <w:szCs w:val="18"/>
                <w:lang w:eastAsia="sr-Latn-RS"/>
              </w:rPr>
              <w:tab/>
            </w:r>
            <w:r w:rsidRPr="00DF5B82">
              <w:rPr>
                <w:rFonts w:eastAsia="Times New Roman" w:cstheme="minorHAnsi"/>
                <w:iCs/>
                <w:sz w:val="18"/>
                <w:szCs w:val="18"/>
                <w:lang w:eastAsia="sr-Latn-RS"/>
              </w:rPr>
              <w:tab/>
            </w:r>
          </w:p>
        </w:tc>
      </w:tr>
      <w:tr w:rsidR="00DF5B82" w:rsidRPr="00DF5B82" w:rsidTr="00DF5B82">
        <w:trPr>
          <w:trHeight w:val="1681"/>
        </w:trPr>
        <w:tc>
          <w:tcPr>
            <w:tcW w:w="2267" w:type="dxa"/>
            <w:tcBorders>
              <w:top w:val="nil"/>
              <w:left w:val="single" w:sz="4" w:space="0" w:color="auto"/>
              <w:bottom w:val="single" w:sz="4" w:space="0" w:color="auto"/>
              <w:right w:val="single" w:sz="4" w:space="0" w:color="auto"/>
            </w:tcBorders>
            <w:shd w:val="clear" w:color="auto" w:fill="auto"/>
            <w:hideMark/>
          </w:tcPr>
          <w:p w:rsidR="00BC55FD" w:rsidRPr="00DF5B82" w:rsidRDefault="00BC55FD" w:rsidP="00BC55FD">
            <w:pPr>
              <w:spacing w:after="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спровођења програмске активности/пројекта:</w:t>
            </w:r>
          </w:p>
        </w:tc>
        <w:tc>
          <w:tcPr>
            <w:tcW w:w="8795" w:type="dxa"/>
            <w:gridSpan w:val="4"/>
            <w:tcBorders>
              <w:top w:val="single" w:sz="4" w:space="0" w:color="auto"/>
              <w:left w:val="nil"/>
              <w:bottom w:val="single" w:sz="4" w:space="0" w:color="auto"/>
              <w:right w:val="single" w:sz="4" w:space="0" w:color="000000"/>
            </w:tcBorders>
            <w:shd w:val="clear" w:color="auto" w:fill="auto"/>
            <w:noWrap/>
            <w:hideMark/>
          </w:tcPr>
          <w:p w:rsidR="00BC55FD" w:rsidRPr="00DF5B82" w:rsidRDefault="00BC55FD" w:rsidP="00BC55FD">
            <w:pPr>
              <w:spacing w:after="0" w:line="240" w:lineRule="auto"/>
              <w:jc w:val="both"/>
              <w:rPr>
                <w:rFonts w:eastAsia="Times New Roman" w:cstheme="minorHAnsi"/>
                <w:bCs/>
                <w:iCs/>
                <w:sz w:val="18"/>
                <w:szCs w:val="18"/>
                <w:lang w:val="sr-Cyrl-RS" w:eastAsia="sr-Latn-RS"/>
              </w:rPr>
            </w:pPr>
            <w:r w:rsidRPr="00DF5B82">
              <w:rPr>
                <w:rFonts w:eastAsia="Times New Roman" w:cstheme="minorHAnsi"/>
                <w:iCs/>
                <w:sz w:val="18"/>
                <w:szCs w:val="18"/>
                <w:lang w:val="sr-Cyrl-RS" w:eastAsia="sr-Latn-RS"/>
              </w:rPr>
              <w:t xml:space="preserve">Током </w:t>
            </w:r>
            <w:r w:rsidR="0064499F" w:rsidRPr="00DF5B82">
              <w:rPr>
                <w:rFonts w:eastAsia="Times New Roman" w:cstheme="minorHAnsi"/>
                <w:iCs/>
                <w:sz w:val="18"/>
                <w:szCs w:val="18"/>
                <w:lang w:val="sr-Cyrl-RS" w:eastAsia="sr-Latn-RS"/>
              </w:rPr>
              <w:t>2020</w:t>
            </w:r>
            <w:r w:rsidRPr="00DF5B82">
              <w:rPr>
                <w:rFonts w:eastAsia="Times New Roman" w:cstheme="minorHAnsi"/>
                <w:iCs/>
                <w:sz w:val="18"/>
                <w:szCs w:val="18"/>
                <w:lang w:val="sr-Cyrl-RS" w:eastAsia="sr-Latn-RS"/>
              </w:rPr>
              <w:t>. године расписан</w:t>
            </w:r>
            <w:r w:rsidR="00D972CC" w:rsidRPr="00DF5B82">
              <w:rPr>
                <w:rFonts w:eastAsia="Times New Roman" w:cstheme="minorHAnsi"/>
                <w:iCs/>
                <w:sz w:val="18"/>
                <w:szCs w:val="18"/>
                <w:lang w:val="sr-Cyrl-RS" w:eastAsia="sr-Latn-RS"/>
              </w:rPr>
              <w:t xml:space="preserve"> је </w:t>
            </w:r>
            <w:r w:rsidRPr="00DF5B82">
              <w:rPr>
                <w:rFonts w:eastAsia="Times New Roman" w:cstheme="minorHAnsi"/>
                <w:iCs/>
                <w:sz w:val="18"/>
                <w:szCs w:val="18"/>
                <w:lang w:val="sr-Cyrl-RS" w:eastAsia="sr-Latn-RS"/>
              </w:rPr>
              <w:t xml:space="preserve"> јавн</w:t>
            </w:r>
            <w:r w:rsidR="00D972CC" w:rsidRPr="00DF5B82">
              <w:rPr>
                <w:rFonts w:eastAsia="Times New Roman" w:cstheme="minorHAnsi"/>
                <w:iCs/>
                <w:sz w:val="18"/>
                <w:szCs w:val="18"/>
                <w:lang w:val="sr-Cyrl-RS" w:eastAsia="sr-Latn-RS"/>
              </w:rPr>
              <w:t>и</w:t>
            </w:r>
            <w:r w:rsidRPr="00DF5B82">
              <w:rPr>
                <w:rFonts w:eastAsia="Times New Roman" w:cstheme="minorHAnsi"/>
                <w:iCs/>
                <w:sz w:val="18"/>
                <w:szCs w:val="18"/>
                <w:lang w:val="sr-Cyrl-RS" w:eastAsia="sr-Latn-RS"/>
              </w:rPr>
              <w:t xml:space="preserve"> конкурс за доделу </w:t>
            </w:r>
            <w:r w:rsidR="00D972CC" w:rsidRPr="00DF5B82">
              <w:rPr>
                <w:rFonts w:eastAsia="Times New Roman" w:cstheme="minorHAnsi"/>
                <w:iCs/>
                <w:sz w:val="18"/>
                <w:szCs w:val="18"/>
                <w:lang w:val="sr-Cyrl-RS" w:eastAsia="sr-Latn-RS"/>
              </w:rPr>
              <w:t>62</w:t>
            </w:r>
            <w:r w:rsidRPr="00DF5B82">
              <w:rPr>
                <w:rFonts w:eastAsia="Times New Roman" w:cstheme="minorHAnsi"/>
                <w:iCs/>
                <w:sz w:val="18"/>
                <w:szCs w:val="18"/>
                <w:lang w:val="sr-Cyrl-RS" w:eastAsia="sr-Latn-RS"/>
              </w:rPr>
              <w:t>.</w:t>
            </w:r>
            <w:r w:rsidR="00D972CC" w:rsidRPr="00DF5B82">
              <w:rPr>
                <w:rFonts w:eastAsia="Times New Roman" w:cstheme="minorHAnsi"/>
                <w:iCs/>
                <w:sz w:val="18"/>
                <w:szCs w:val="18"/>
                <w:lang w:val="sr-Cyrl-RS" w:eastAsia="sr-Latn-RS"/>
              </w:rPr>
              <w:t>0</w:t>
            </w:r>
            <w:r w:rsidRPr="00DF5B82">
              <w:rPr>
                <w:rFonts w:eastAsia="Times New Roman" w:cstheme="minorHAnsi"/>
                <w:iCs/>
                <w:sz w:val="18"/>
                <w:szCs w:val="18"/>
                <w:lang w:val="sr-Cyrl-RS" w:eastAsia="sr-Latn-RS"/>
              </w:rPr>
              <w:t xml:space="preserve">00.000,00 динара. Средства су расподељена у складу са донетим Решењима о </w:t>
            </w:r>
            <w:r w:rsidRPr="00DF5B82">
              <w:rPr>
                <w:rFonts w:eastAsia="Calibri" w:cstheme="minorHAnsi"/>
                <w:sz w:val="18"/>
                <w:szCs w:val="18"/>
                <w:lang w:val="en-US"/>
              </w:rPr>
              <w:t>додели средстава по јавном конкурсу за доделу средстава</w:t>
            </w:r>
            <w:r w:rsidRPr="00DF5B82">
              <w:rPr>
                <w:rFonts w:eastAsia="Calibri" w:cstheme="minorHAnsi"/>
                <w:sz w:val="18"/>
                <w:szCs w:val="18"/>
                <w:lang w:val="sr-Cyrl-RS"/>
              </w:rPr>
              <w:t xml:space="preserve"> </w:t>
            </w:r>
            <w:r w:rsidR="00CD411E" w:rsidRPr="00DF5B82">
              <w:rPr>
                <w:rFonts w:eastAsia="Calibri" w:cstheme="minorHAnsi"/>
                <w:sz w:val="18"/>
                <w:szCs w:val="18"/>
                <w:lang w:val="sr-Cyrl-RS"/>
              </w:rPr>
              <w:t>П</w:t>
            </w:r>
            <w:r w:rsidRPr="00DF5B82">
              <w:rPr>
                <w:rFonts w:eastAsia="Calibri" w:cstheme="minorHAnsi"/>
                <w:sz w:val="18"/>
                <w:szCs w:val="18"/>
                <w:lang w:val="en-US"/>
              </w:rPr>
              <w:t>окрајинског секретаријата</w:t>
            </w:r>
            <w:r w:rsidRPr="00DF5B82">
              <w:rPr>
                <w:rFonts w:eastAsia="Calibri" w:cstheme="minorHAnsi"/>
                <w:sz w:val="18"/>
                <w:szCs w:val="18"/>
                <w:lang w:val="sr-Cyrl-RS"/>
              </w:rPr>
              <w:t xml:space="preserve"> за социјалну политику, демографију и равноправност полова </w:t>
            </w:r>
            <w:r w:rsidRPr="00DF5B82">
              <w:rPr>
                <w:rFonts w:cstheme="minorHAnsi"/>
                <w:bCs/>
                <w:sz w:val="18"/>
                <w:szCs w:val="18"/>
                <w:lang w:val="sr-Cyrl-RS"/>
              </w:rPr>
              <w:t xml:space="preserve">за финансирање, односно суфинансирање мера, активности и програма у области социјалне заштите у </w:t>
            </w:r>
            <w:r w:rsidR="0064499F" w:rsidRPr="00DF5B82">
              <w:rPr>
                <w:rFonts w:cstheme="minorHAnsi"/>
                <w:bCs/>
                <w:sz w:val="18"/>
                <w:szCs w:val="18"/>
                <w:lang w:val="sr-Cyrl-RS"/>
              </w:rPr>
              <w:t>2020</w:t>
            </w:r>
            <w:r w:rsidRPr="00DF5B82">
              <w:rPr>
                <w:rFonts w:cstheme="minorHAnsi"/>
                <w:bCs/>
                <w:sz w:val="18"/>
                <w:szCs w:val="18"/>
                <w:lang w:val="sr-Cyrl-RS"/>
              </w:rPr>
              <w:t xml:space="preserve">. години, </w:t>
            </w:r>
            <w:r w:rsidR="007E1F48" w:rsidRPr="00DF5B82">
              <w:rPr>
                <w:rFonts w:cstheme="minorHAnsi"/>
                <w:bCs/>
                <w:sz w:val="18"/>
                <w:szCs w:val="18"/>
                <w:lang w:val="sr-Cyrl-RS"/>
              </w:rPr>
              <w:t xml:space="preserve">број 139-401-1878/2020 од 4.8.2020. године </w:t>
            </w:r>
            <w:r w:rsidRPr="00DF5B82">
              <w:rPr>
                <w:rFonts w:cstheme="minorHAnsi"/>
                <w:bCs/>
                <w:sz w:val="18"/>
                <w:szCs w:val="18"/>
                <w:lang w:val="sr-Cyrl-RS"/>
              </w:rPr>
              <w:t>односно  целокупно планирана средства су и расподељена  (установе социјалне заштите и удружења). У односу на планиране циљеве односно реализоване индикаторе може се рећи да је  програмска активност реализована у</w:t>
            </w:r>
            <w:r w:rsidR="007E1F48" w:rsidRPr="00DF5B82">
              <w:rPr>
                <w:rFonts w:cstheme="minorHAnsi"/>
                <w:bCs/>
                <w:sz w:val="18"/>
                <w:szCs w:val="18"/>
              </w:rPr>
              <w:t xml:space="preserve"> </w:t>
            </w:r>
            <w:r w:rsidR="007E1F48" w:rsidRPr="00DF5B82">
              <w:rPr>
                <w:rFonts w:cstheme="minorHAnsi"/>
                <w:bCs/>
                <w:sz w:val="18"/>
                <w:szCs w:val="18"/>
                <w:lang w:val="sr-Cyrl-RS"/>
              </w:rPr>
              <w:t>планираним оквирима</w:t>
            </w:r>
            <w:r w:rsidRPr="00DF5B82">
              <w:rPr>
                <w:rFonts w:cstheme="minorHAnsi"/>
                <w:bCs/>
                <w:sz w:val="18"/>
                <w:szCs w:val="18"/>
                <w:lang w:val="sr-Cyrl-RS"/>
              </w:rPr>
              <w:t xml:space="preserve">. </w:t>
            </w:r>
            <w:r w:rsidR="007E1F48" w:rsidRPr="00DF5B82">
              <w:rPr>
                <w:rFonts w:cstheme="minorHAnsi"/>
                <w:bCs/>
                <w:sz w:val="18"/>
                <w:szCs w:val="18"/>
                <w:lang w:val="sr-Cyrl-RS"/>
              </w:rPr>
              <w:t xml:space="preserve">Посебан резултат остварен је код броја обухвата корисника </w:t>
            </w:r>
            <w:r w:rsidR="007E1F48" w:rsidRPr="00DF5B82">
              <w:rPr>
                <w:rFonts w:eastAsia="Times New Roman" w:cstheme="minorHAnsi"/>
                <w:b/>
                <w:bCs/>
                <w:i/>
                <w:iCs/>
                <w:sz w:val="18"/>
                <w:szCs w:val="18"/>
                <w:lang w:val="sr-Cyrl-RS" w:eastAsia="sr-Latn-RS"/>
              </w:rPr>
              <w:t xml:space="preserve"> </w:t>
            </w:r>
            <w:r w:rsidR="007E1F48" w:rsidRPr="00DF5B82">
              <w:rPr>
                <w:rFonts w:eastAsia="Times New Roman" w:cstheme="minorHAnsi"/>
                <w:bCs/>
                <w:iCs/>
                <w:sz w:val="18"/>
                <w:szCs w:val="18"/>
                <w:lang w:val="sr-Cyrl-RS" w:eastAsia="sr-Latn-RS"/>
              </w:rPr>
              <w:t>за које је обезбеђен неки вид подршке у сфери социјане заштите кроз реализацију пројеката  финансијски  подржаних од стране секретаријата, а које реализују удружења грађана.</w:t>
            </w:r>
            <w:r w:rsidR="00021403" w:rsidRPr="00DF5B82">
              <w:rPr>
                <w:rFonts w:eastAsia="Times New Roman" w:cstheme="minorHAnsi"/>
                <w:bCs/>
                <w:iCs/>
                <w:sz w:val="18"/>
                <w:szCs w:val="18"/>
                <w:lang w:val="sr-Cyrl-RS" w:eastAsia="sr-Latn-RS"/>
              </w:rPr>
              <w:t xml:space="preserve"> </w:t>
            </w:r>
          </w:p>
          <w:p w:rsidR="00021403" w:rsidRPr="00DF5B82" w:rsidRDefault="00021403" w:rsidP="00BC55FD">
            <w:pPr>
              <w:spacing w:after="0" w:line="240" w:lineRule="auto"/>
              <w:jc w:val="both"/>
              <w:rPr>
                <w:rFonts w:eastAsia="Calibri" w:cstheme="minorHAnsi"/>
                <w:sz w:val="18"/>
                <w:szCs w:val="18"/>
                <w:lang w:val="en-US"/>
              </w:rPr>
            </w:pPr>
            <w:r w:rsidRPr="00DF5B82">
              <w:rPr>
                <w:rFonts w:eastAsia="Times New Roman" w:cstheme="minorHAnsi"/>
                <w:bCs/>
                <w:iCs/>
                <w:sz w:val="18"/>
                <w:szCs w:val="18"/>
                <w:lang w:val="sr-Cyrl-RS" w:eastAsia="sr-Latn-RS"/>
              </w:rPr>
              <w:t>У односу на планирану родну компоненту остварени резултати су изнад планираних вредности.</w:t>
            </w:r>
          </w:p>
          <w:p w:rsidR="00BC55FD" w:rsidRPr="00DF5B82" w:rsidRDefault="00BC55FD" w:rsidP="00BC55FD">
            <w:pPr>
              <w:spacing w:after="0" w:line="240" w:lineRule="auto"/>
              <w:jc w:val="both"/>
              <w:rPr>
                <w:rFonts w:eastAsia="Times New Roman" w:cstheme="minorHAnsi"/>
                <w:iCs/>
                <w:sz w:val="18"/>
                <w:szCs w:val="18"/>
                <w:lang w:eastAsia="sr-Latn-RS"/>
              </w:rPr>
            </w:pPr>
            <w:r w:rsidRPr="00DF5B82">
              <w:rPr>
                <w:rFonts w:cstheme="minorHAnsi"/>
                <w:bCs/>
                <w:sz w:val="18"/>
                <w:szCs w:val="18"/>
                <w:lang w:val="sr-Cyrl-RS"/>
              </w:rPr>
              <w:t>Поред наведених средстава обезбеђена су и средства из текуће буџ</w:t>
            </w:r>
            <w:r w:rsidRPr="00DF5B82">
              <w:rPr>
                <w:rFonts w:cstheme="minorHAnsi"/>
                <w:bCs/>
                <w:sz w:val="18"/>
                <w:szCs w:val="18"/>
              </w:rPr>
              <w:t>e</w:t>
            </w:r>
            <w:r w:rsidRPr="00DF5B82">
              <w:rPr>
                <w:rFonts w:cstheme="minorHAnsi"/>
                <w:bCs/>
                <w:sz w:val="18"/>
                <w:szCs w:val="18"/>
                <w:lang w:val="sr-Cyrl-RS"/>
              </w:rPr>
              <w:t>тске резерве за решавање ургентних потреба установа социјалне заштите за смештај корисника са територије АП Војводине.</w:t>
            </w:r>
          </w:p>
        </w:tc>
      </w:tr>
      <w:tr w:rsidR="00DF5B82" w:rsidRPr="00DF5B82" w:rsidTr="00DF5B82">
        <w:trPr>
          <w:trHeight w:val="778"/>
        </w:trPr>
        <w:tc>
          <w:tcPr>
            <w:tcW w:w="2267" w:type="dxa"/>
            <w:tcBorders>
              <w:top w:val="nil"/>
              <w:left w:val="single" w:sz="4" w:space="0" w:color="auto"/>
              <w:bottom w:val="single" w:sz="4" w:space="0" w:color="auto"/>
              <w:right w:val="single" w:sz="4" w:space="0" w:color="auto"/>
            </w:tcBorders>
            <w:shd w:val="clear" w:color="000000" w:fill="B7DEE8"/>
            <w:vAlign w:val="bottom"/>
          </w:tcPr>
          <w:p w:rsidR="00D972CC" w:rsidRPr="00DF5B82" w:rsidRDefault="00D972CC" w:rsidP="00D972CC">
            <w:pPr>
              <w:spacing w:after="0" w:line="240" w:lineRule="auto"/>
              <w:rPr>
                <w:rFonts w:eastAsia="Times New Roman" w:cstheme="minorHAnsi"/>
                <w:b/>
                <w:bCs/>
                <w:sz w:val="18"/>
                <w:szCs w:val="18"/>
                <w:lang w:eastAsia="sr-Latn-RS"/>
              </w:rPr>
            </w:pPr>
            <w:r w:rsidRPr="00DF5B82">
              <w:rPr>
                <w:rFonts w:eastAsia="Times New Roman" w:cstheme="minorHAnsi"/>
                <w:b/>
                <w:bCs/>
                <w:sz w:val="18"/>
                <w:szCs w:val="18"/>
                <w:lang w:eastAsia="sr-Latn-RS"/>
              </w:rPr>
              <w:t xml:space="preserve">Циљ </w:t>
            </w:r>
            <w:r w:rsidRPr="00DF5B82">
              <w:rPr>
                <w:rFonts w:eastAsia="Times New Roman" w:cstheme="minorHAnsi"/>
                <w:b/>
                <w:bCs/>
                <w:sz w:val="18"/>
                <w:szCs w:val="18"/>
                <w:lang w:val="sr-Cyrl-RS" w:eastAsia="sr-Latn-RS"/>
              </w:rPr>
              <w:t>1</w:t>
            </w:r>
            <w:r w:rsidRPr="00DF5B82">
              <w:rPr>
                <w:rFonts w:eastAsia="Times New Roman" w:cstheme="minorHAnsi"/>
                <w:b/>
                <w:bCs/>
                <w:sz w:val="18"/>
                <w:szCs w:val="18"/>
                <w:lang w:eastAsia="sr-Latn-RS"/>
              </w:rPr>
              <w:t>:</w:t>
            </w:r>
          </w:p>
        </w:tc>
        <w:tc>
          <w:tcPr>
            <w:tcW w:w="8795" w:type="dxa"/>
            <w:gridSpan w:val="4"/>
            <w:tcBorders>
              <w:top w:val="single" w:sz="4" w:space="0" w:color="auto"/>
              <w:left w:val="nil"/>
              <w:bottom w:val="single" w:sz="4" w:space="0" w:color="auto"/>
              <w:right w:val="single" w:sz="4" w:space="0" w:color="000000"/>
            </w:tcBorders>
            <w:shd w:val="clear" w:color="000000" w:fill="B7DEE8"/>
            <w:noWrap/>
            <w:vAlign w:val="bottom"/>
          </w:tcPr>
          <w:p w:rsidR="00D972CC" w:rsidRPr="00DF5B82" w:rsidRDefault="00D972CC" w:rsidP="00D972CC">
            <w:pPr>
              <w:spacing w:after="0" w:line="240" w:lineRule="auto"/>
              <w:jc w:val="both"/>
              <w:rPr>
                <w:rFonts w:eastAsia="Times New Roman" w:cstheme="minorHAnsi"/>
                <w:b/>
                <w:bCs/>
                <w:sz w:val="18"/>
                <w:szCs w:val="18"/>
                <w:lang w:eastAsia="sr-Latn-RS"/>
              </w:rPr>
            </w:pPr>
            <w:r w:rsidRPr="00DF5B82">
              <w:rPr>
                <w:rFonts w:eastAsia="Times New Roman" w:cstheme="minorHAnsi"/>
                <w:b/>
                <w:bCs/>
                <w:sz w:val="18"/>
                <w:szCs w:val="18"/>
                <w:lang w:eastAsia="sr-Latn-RS"/>
              </w:rPr>
              <w:t>Развој мреже услуга социјалне заштите у складу са специфичним потребама корисника које пружају удружења грађана</w:t>
            </w:r>
          </w:p>
        </w:tc>
      </w:tr>
      <w:tr w:rsidR="00DF5B82" w:rsidRPr="00DF5B82" w:rsidTr="00DF5B82">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D972CC" w:rsidRPr="00DF5B82" w:rsidRDefault="00D972CC" w:rsidP="00621CAE">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 xml:space="preserve">Индикатор </w:t>
            </w:r>
            <w:r w:rsidR="00621CAE" w:rsidRPr="00DF5B82">
              <w:rPr>
                <w:rFonts w:eastAsia="Times New Roman" w:cstheme="minorHAnsi"/>
                <w:b/>
                <w:bCs/>
                <w:i/>
                <w:iCs/>
                <w:sz w:val="18"/>
                <w:szCs w:val="18"/>
                <w:lang w:val="sr-Cyrl-RS" w:eastAsia="sr-Latn-RS"/>
              </w:rPr>
              <w:t>1</w:t>
            </w:r>
            <w:r w:rsidRPr="00DF5B82">
              <w:rPr>
                <w:rFonts w:eastAsia="Times New Roman" w:cstheme="minorHAnsi"/>
                <w:b/>
                <w:bCs/>
                <w:i/>
                <w:iCs/>
                <w:sz w:val="18"/>
                <w:szCs w:val="18"/>
                <w:lang w:eastAsia="sr-Latn-RS"/>
              </w:rPr>
              <w:t xml:space="preserve">.1  </w:t>
            </w:r>
          </w:p>
        </w:tc>
        <w:tc>
          <w:tcPr>
            <w:tcW w:w="4595" w:type="dxa"/>
            <w:vMerge w:val="restart"/>
            <w:tcBorders>
              <w:top w:val="nil"/>
              <w:left w:val="single" w:sz="4" w:space="0" w:color="auto"/>
              <w:bottom w:val="single" w:sz="4" w:space="0" w:color="000000"/>
              <w:right w:val="single" w:sz="4" w:space="0" w:color="auto"/>
            </w:tcBorders>
            <w:shd w:val="clear" w:color="000000" w:fill="DAEEF3"/>
            <w:hideMark/>
          </w:tcPr>
          <w:p w:rsidR="00D972CC" w:rsidRPr="00DF5B82" w:rsidRDefault="00D972CC" w:rsidP="00D972CC">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Број  удружења грађана за које је обезбеђена финансијска подршка за пружање услуга у сфери  социјалне заштите</w:t>
            </w:r>
          </w:p>
        </w:tc>
        <w:tc>
          <w:tcPr>
            <w:tcW w:w="1483" w:type="dxa"/>
            <w:tcBorders>
              <w:top w:val="nil"/>
              <w:left w:val="nil"/>
              <w:bottom w:val="single" w:sz="4" w:space="0" w:color="auto"/>
              <w:right w:val="single" w:sz="4" w:space="0" w:color="auto"/>
            </w:tcBorders>
            <w:shd w:val="clear" w:color="000000" w:fill="DAEEF3"/>
            <w:vAlign w:val="center"/>
            <w:hideMark/>
          </w:tcPr>
          <w:p w:rsidR="00D972CC" w:rsidRPr="00DF5B82" w:rsidRDefault="00D972CC" w:rsidP="00D972CC">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Базна</w:t>
            </w:r>
            <w:r w:rsidRPr="00DF5B82">
              <w:rPr>
                <w:rFonts w:eastAsia="Times New Roman" w:cstheme="minorHAnsi"/>
                <w:sz w:val="18"/>
                <w:szCs w:val="18"/>
                <w:lang w:eastAsia="sr-Latn-RS"/>
              </w:rPr>
              <w:br/>
              <w:t>вредност</w:t>
            </w:r>
          </w:p>
        </w:tc>
        <w:tc>
          <w:tcPr>
            <w:tcW w:w="1483" w:type="dxa"/>
            <w:tcBorders>
              <w:top w:val="nil"/>
              <w:left w:val="nil"/>
              <w:bottom w:val="single" w:sz="4" w:space="0" w:color="auto"/>
              <w:right w:val="single" w:sz="4" w:space="0" w:color="auto"/>
            </w:tcBorders>
            <w:shd w:val="clear" w:color="000000" w:fill="DAEEF3"/>
            <w:vAlign w:val="center"/>
            <w:hideMark/>
          </w:tcPr>
          <w:p w:rsidR="00D972CC" w:rsidRPr="00DF5B82" w:rsidRDefault="00D972CC" w:rsidP="00D972CC">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Циљна</w:t>
            </w:r>
            <w:r w:rsidRPr="00DF5B82">
              <w:rPr>
                <w:rFonts w:eastAsia="Times New Roman" w:cstheme="minorHAnsi"/>
                <w:sz w:val="18"/>
                <w:szCs w:val="18"/>
                <w:lang w:eastAsia="sr-Latn-RS"/>
              </w:rPr>
              <w:br/>
              <w:t>вредност у 2020.</w:t>
            </w:r>
          </w:p>
        </w:tc>
        <w:tc>
          <w:tcPr>
            <w:tcW w:w="1234" w:type="dxa"/>
            <w:tcBorders>
              <w:top w:val="nil"/>
              <w:left w:val="nil"/>
              <w:bottom w:val="single" w:sz="4" w:space="0" w:color="auto"/>
              <w:right w:val="single" w:sz="4" w:space="0" w:color="auto"/>
            </w:tcBorders>
            <w:shd w:val="clear" w:color="000000" w:fill="DAEEF3"/>
            <w:vAlign w:val="center"/>
            <w:hideMark/>
          </w:tcPr>
          <w:p w:rsidR="00D972CC" w:rsidRPr="00DF5B82" w:rsidRDefault="00D972CC" w:rsidP="00D972CC">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r w:rsidRPr="00DF5B82">
              <w:rPr>
                <w:rFonts w:eastAsia="Times New Roman" w:cstheme="minorHAnsi"/>
                <w:sz w:val="18"/>
                <w:szCs w:val="18"/>
                <w:lang w:eastAsia="sr-Latn-RS"/>
              </w:rPr>
              <w:br/>
              <w:t xml:space="preserve">вредност </w:t>
            </w:r>
            <w:r w:rsidRPr="00DF5B82">
              <w:rPr>
                <w:rFonts w:eastAsia="Times New Roman" w:cstheme="minorHAnsi"/>
                <w:sz w:val="18"/>
                <w:szCs w:val="18"/>
                <w:lang w:eastAsia="sr-Latn-RS"/>
              </w:rPr>
              <w:br/>
              <w:t>2020.</w:t>
            </w:r>
          </w:p>
        </w:tc>
      </w:tr>
      <w:tr w:rsidR="00DF5B82" w:rsidRPr="00DF5B82" w:rsidTr="00DF5B82">
        <w:trPr>
          <w:trHeight w:val="257"/>
        </w:trPr>
        <w:tc>
          <w:tcPr>
            <w:tcW w:w="2267" w:type="dxa"/>
            <w:vMerge/>
            <w:tcBorders>
              <w:top w:val="nil"/>
              <w:left w:val="single" w:sz="4" w:space="0" w:color="auto"/>
              <w:bottom w:val="single" w:sz="4" w:space="0" w:color="000000"/>
              <w:right w:val="single" w:sz="4" w:space="0" w:color="auto"/>
            </w:tcBorders>
            <w:vAlign w:val="center"/>
            <w:hideMark/>
          </w:tcPr>
          <w:p w:rsidR="00D972CC" w:rsidRPr="00DF5B82" w:rsidRDefault="00D972CC" w:rsidP="00D972CC">
            <w:pPr>
              <w:spacing w:after="0" w:line="240" w:lineRule="auto"/>
              <w:rPr>
                <w:rFonts w:eastAsia="Times New Roman" w:cstheme="minorHAnsi"/>
                <w:b/>
                <w:bCs/>
                <w:i/>
                <w:iCs/>
                <w:sz w:val="18"/>
                <w:szCs w:val="18"/>
                <w:lang w:eastAsia="sr-Latn-RS"/>
              </w:rPr>
            </w:pPr>
          </w:p>
        </w:tc>
        <w:tc>
          <w:tcPr>
            <w:tcW w:w="4595" w:type="dxa"/>
            <w:vMerge/>
            <w:tcBorders>
              <w:top w:val="nil"/>
              <w:left w:val="single" w:sz="4" w:space="0" w:color="auto"/>
              <w:bottom w:val="single" w:sz="4" w:space="0" w:color="000000"/>
              <w:right w:val="single" w:sz="4" w:space="0" w:color="auto"/>
            </w:tcBorders>
            <w:vAlign w:val="center"/>
            <w:hideMark/>
          </w:tcPr>
          <w:p w:rsidR="00D972CC" w:rsidRPr="00DF5B82" w:rsidRDefault="00D972CC" w:rsidP="00D972CC">
            <w:pPr>
              <w:spacing w:after="0" w:line="240" w:lineRule="auto"/>
              <w:rPr>
                <w:rFonts w:eastAsia="Times New Roman" w:cstheme="minorHAnsi"/>
                <w:b/>
                <w:bCs/>
                <w:i/>
                <w:iCs/>
                <w:sz w:val="18"/>
                <w:szCs w:val="18"/>
                <w:lang w:eastAsia="sr-Latn-RS"/>
              </w:rPr>
            </w:pPr>
          </w:p>
        </w:tc>
        <w:tc>
          <w:tcPr>
            <w:tcW w:w="1483" w:type="dxa"/>
            <w:tcBorders>
              <w:top w:val="nil"/>
              <w:left w:val="nil"/>
              <w:bottom w:val="single" w:sz="4" w:space="0" w:color="auto"/>
              <w:right w:val="single" w:sz="4" w:space="0" w:color="auto"/>
            </w:tcBorders>
            <w:shd w:val="clear" w:color="000000" w:fill="DAEEF3"/>
            <w:vAlign w:val="bottom"/>
            <w:hideMark/>
          </w:tcPr>
          <w:p w:rsidR="00D972CC" w:rsidRPr="00DF5B82" w:rsidRDefault="00621CAE" w:rsidP="00D972CC">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sr-Cyrl-RS" w:eastAsia="sr-Latn-RS"/>
              </w:rPr>
              <w:t>50</w:t>
            </w:r>
            <w:r w:rsidR="00D972CC" w:rsidRPr="00DF5B82">
              <w:rPr>
                <w:rFonts w:eastAsia="Times New Roman" w:cstheme="minorHAnsi"/>
                <w:sz w:val="18"/>
                <w:szCs w:val="18"/>
                <w:lang w:eastAsia="sr-Latn-RS"/>
              </w:rPr>
              <w:t> </w:t>
            </w:r>
          </w:p>
        </w:tc>
        <w:tc>
          <w:tcPr>
            <w:tcW w:w="1483" w:type="dxa"/>
            <w:tcBorders>
              <w:top w:val="nil"/>
              <w:left w:val="nil"/>
              <w:bottom w:val="single" w:sz="4" w:space="0" w:color="auto"/>
              <w:right w:val="single" w:sz="4" w:space="0" w:color="auto"/>
            </w:tcBorders>
            <w:shd w:val="clear" w:color="000000" w:fill="DAEEF3"/>
            <w:vAlign w:val="bottom"/>
            <w:hideMark/>
          </w:tcPr>
          <w:p w:rsidR="00D972CC" w:rsidRPr="00DF5B82" w:rsidRDefault="00621CAE" w:rsidP="00D972CC">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sr-Cyrl-RS" w:eastAsia="sr-Latn-RS"/>
              </w:rPr>
              <w:t>55</w:t>
            </w:r>
          </w:p>
        </w:tc>
        <w:tc>
          <w:tcPr>
            <w:tcW w:w="1234" w:type="dxa"/>
            <w:tcBorders>
              <w:top w:val="nil"/>
              <w:left w:val="nil"/>
              <w:bottom w:val="single" w:sz="4" w:space="0" w:color="auto"/>
              <w:right w:val="single" w:sz="4" w:space="0" w:color="auto"/>
            </w:tcBorders>
            <w:shd w:val="clear" w:color="000000" w:fill="DAEEF3"/>
            <w:vAlign w:val="bottom"/>
            <w:hideMark/>
          </w:tcPr>
          <w:p w:rsidR="00D972CC" w:rsidRPr="00DF5B82" w:rsidRDefault="00621CAE" w:rsidP="00D972CC">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52</w:t>
            </w:r>
          </w:p>
        </w:tc>
      </w:tr>
      <w:tr w:rsidR="00DF5B82" w:rsidRPr="00DF5B82" w:rsidTr="00DF5B82">
        <w:trPr>
          <w:trHeight w:val="257"/>
        </w:trPr>
        <w:tc>
          <w:tcPr>
            <w:tcW w:w="2267" w:type="dxa"/>
            <w:tcBorders>
              <w:top w:val="nil"/>
              <w:left w:val="single" w:sz="4" w:space="0" w:color="auto"/>
              <w:bottom w:val="single" w:sz="4" w:space="0" w:color="000000"/>
              <w:right w:val="single" w:sz="4" w:space="0" w:color="auto"/>
            </w:tcBorders>
            <w:vAlign w:val="center"/>
          </w:tcPr>
          <w:p w:rsidR="00621CAE" w:rsidRPr="00DF5B82" w:rsidRDefault="00621CAE" w:rsidP="00D972CC">
            <w:pPr>
              <w:spacing w:after="0" w:line="240" w:lineRule="auto"/>
              <w:rPr>
                <w:rFonts w:eastAsia="Times New Roman" w:cstheme="minorHAnsi"/>
                <w:bCs/>
                <w:iCs/>
                <w:sz w:val="18"/>
                <w:szCs w:val="18"/>
                <w:lang w:val="sr-Cyrl-RS" w:eastAsia="sr-Latn-RS"/>
              </w:rPr>
            </w:pPr>
            <w:r w:rsidRPr="00DF5B82">
              <w:rPr>
                <w:rFonts w:eastAsia="Times New Roman" w:cstheme="minorHAnsi"/>
                <w:bCs/>
                <w:iCs/>
                <w:sz w:val="18"/>
                <w:szCs w:val="18"/>
                <w:lang w:val="sr-Cyrl-RS" w:eastAsia="sr-Latn-RS"/>
              </w:rPr>
              <w:t>Базна година</w:t>
            </w:r>
          </w:p>
        </w:tc>
        <w:tc>
          <w:tcPr>
            <w:tcW w:w="4595" w:type="dxa"/>
            <w:tcBorders>
              <w:top w:val="nil"/>
              <w:left w:val="single" w:sz="4" w:space="0" w:color="auto"/>
              <w:bottom w:val="single" w:sz="4" w:space="0" w:color="000000"/>
              <w:right w:val="single" w:sz="4" w:space="0" w:color="auto"/>
            </w:tcBorders>
            <w:vAlign w:val="center"/>
          </w:tcPr>
          <w:p w:rsidR="00621CAE" w:rsidRPr="00DF5B82" w:rsidRDefault="00621CAE" w:rsidP="00D972CC">
            <w:pPr>
              <w:spacing w:after="0" w:line="240" w:lineRule="auto"/>
              <w:rPr>
                <w:rFonts w:eastAsia="Times New Roman" w:cstheme="minorHAnsi"/>
                <w:bCs/>
                <w:iCs/>
                <w:sz w:val="18"/>
                <w:szCs w:val="18"/>
                <w:lang w:val="sr-Cyrl-RS" w:eastAsia="sr-Latn-RS"/>
              </w:rPr>
            </w:pPr>
            <w:r w:rsidRPr="00DF5B82">
              <w:rPr>
                <w:rFonts w:eastAsia="Times New Roman" w:cstheme="minorHAnsi"/>
                <w:bCs/>
                <w:iCs/>
                <w:sz w:val="18"/>
                <w:szCs w:val="18"/>
                <w:lang w:val="sr-Cyrl-RS" w:eastAsia="sr-Latn-RS"/>
              </w:rPr>
              <w:t>2018</w:t>
            </w:r>
          </w:p>
        </w:tc>
        <w:tc>
          <w:tcPr>
            <w:tcW w:w="4200" w:type="dxa"/>
            <w:gridSpan w:val="3"/>
            <w:tcBorders>
              <w:top w:val="nil"/>
              <w:left w:val="nil"/>
              <w:bottom w:val="single" w:sz="4" w:space="0" w:color="auto"/>
              <w:right w:val="single" w:sz="4" w:space="0" w:color="auto"/>
            </w:tcBorders>
            <w:shd w:val="clear" w:color="000000" w:fill="DAEEF3"/>
            <w:vAlign w:val="bottom"/>
          </w:tcPr>
          <w:p w:rsidR="00621CAE" w:rsidRPr="00DF5B82" w:rsidRDefault="00621CAE" w:rsidP="00D972CC">
            <w:pPr>
              <w:spacing w:after="0" w:line="240" w:lineRule="auto"/>
              <w:jc w:val="right"/>
              <w:rPr>
                <w:rFonts w:eastAsia="Times New Roman" w:cstheme="minorHAnsi"/>
                <w:sz w:val="18"/>
                <w:szCs w:val="18"/>
                <w:lang w:val="sr-Cyrl-RS" w:eastAsia="sr-Latn-RS"/>
              </w:rPr>
            </w:pPr>
          </w:p>
        </w:tc>
      </w:tr>
      <w:tr w:rsidR="00DF5B82" w:rsidRPr="00DF5B82" w:rsidTr="00DF5B82">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D972CC" w:rsidRPr="00DF5B82" w:rsidRDefault="00D972CC" w:rsidP="00D972C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Јединица мере:</w:t>
            </w:r>
          </w:p>
        </w:tc>
        <w:tc>
          <w:tcPr>
            <w:tcW w:w="8795" w:type="dxa"/>
            <w:gridSpan w:val="4"/>
            <w:tcBorders>
              <w:top w:val="single" w:sz="4" w:space="0" w:color="auto"/>
              <w:left w:val="nil"/>
              <w:bottom w:val="single" w:sz="4" w:space="0" w:color="auto"/>
              <w:right w:val="single" w:sz="4" w:space="0" w:color="000000"/>
            </w:tcBorders>
            <w:shd w:val="clear" w:color="auto" w:fill="auto"/>
            <w:vAlign w:val="bottom"/>
            <w:hideMark/>
          </w:tcPr>
          <w:p w:rsidR="00D972CC" w:rsidRPr="00DF5B82" w:rsidRDefault="00D972CC" w:rsidP="00D972CC">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број</w:t>
            </w:r>
          </w:p>
        </w:tc>
      </w:tr>
      <w:tr w:rsidR="00DF5B82" w:rsidRPr="00DF5B82" w:rsidTr="00DF5B82">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D972CC" w:rsidRPr="00DF5B82" w:rsidRDefault="00D972CC" w:rsidP="00D972C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tc>
        <w:tc>
          <w:tcPr>
            <w:tcW w:w="8795" w:type="dxa"/>
            <w:gridSpan w:val="4"/>
            <w:tcBorders>
              <w:top w:val="single" w:sz="4" w:space="0" w:color="auto"/>
              <w:left w:val="nil"/>
              <w:bottom w:val="single" w:sz="4" w:space="0" w:color="auto"/>
              <w:right w:val="single" w:sz="4" w:space="0" w:color="000000"/>
            </w:tcBorders>
            <w:shd w:val="clear" w:color="auto" w:fill="auto"/>
            <w:vAlign w:val="bottom"/>
            <w:hideMark/>
          </w:tcPr>
          <w:p w:rsidR="00D972CC" w:rsidRPr="00DF5B82" w:rsidRDefault="00D972CC" w:rsidP="00D972C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xml:space="preserve">Решење о додели средстава по јавном конкурсу за реализацију </w:t>
            </w:r>
            <w:r w:rsidRPr="00DF5B82">
              <w:rPr>
                <w:rFonts w:eastAsia="Times New Roman" w:cstheme="minorHAnsi"/>
                <w:sz w:val="18"/>
                <w:szCs w:val="18"/>
                <w:lang w:val="sr-Cyrl-RS" w:eastAsia="sr-Latn-RS"/>
              </w:rPr>
              <w:t>П</w:t>
            </w:r>
            <w:r w:rsidRPr="00DF5B82">
              <w:rPr>
                <w:rFonts w:eastAsia="Times New Roman" w:cstheme="minorHAnsi"/>
                <w:sz w:val="18"/>
                <w:szCs w:val="18"/>
                <w:lang w:eastAsia="sr-Latn-RS"/>
              </w:rPr>
              <w:t>рограма унапређења социјалне заштите у Аутономној покрајини Војводини</w:t>
            </w:r>
            <w:r w:rsidRPr="00DF5B82">
              <w:rPr>
                <w:rFonts w:eastAsia="Times New Roman" w:cstheme="minorHAnsi"/>
                <w:sz w:val="18"/>
                <w:szCs w:val="18"/>
                <w:lang w:val="sr-Cyrl-RS" w:eastAsia="sr-Latn-RS"/>
              </w:rPr>
              <w:t xml:space="preserve"> у 2020. години</w:t>
            </w:r>
          </w:p>
        </w:tc>
      </w:tr>
      <w:tr w:rsidR="00DF5B82" w:rsidRPr="00DF5B82" w:rsidTr="00DF5B82">
        <w:trPr>
          <w:trHeight w:val="754"/>
        </w:trPr>
        <w:tc>
          <w:tcPr>
            <w:tcW w:w="2267" w:type="dxa"/>
            <w:tcBorders>
              <w:top w:val="nil"/>
              <w:left w:val="single" w:sz="4" w:space="0" w:color="auto"/>
              <w:bottom w:val="single" w:sz="4" w:space="0" w:color="auto"/>
              <w:right w:val="single" w:sz="4" w:space="0" w:color="auto"/>
            </w:tcBorders>
            <w:shd w:val="clear" w:color="auto" w:fill="auto"/>
            <w:hideMark/>
          </w:tcPr>
          <w:p w:rsidR="00D972CC" w:rsidRPr="00DF5B82" w:rsidRDefault="00D972CC" w:rsidP="00D972C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Коментар:</w:t>
            </w:r>
          </w:p>
        </w:tc>
        <w:tc>
          <w:tcPr>
            <w:tcW w:w="8795" w:type="dxa"/>
            <w:gridSpan w:val="4"/>
            <w:tcBorders>
              <w:top w:val="single" w:sz="4" w:space="0" w:color="auto"/>
              <w:left w:val="nil"/>
              <w:bottom w:val="single" w:sz="4" w:space="0" w:color="auto"/>
              <w:right w:val="single" w:sz="4" w:space="0" w:color="000000"/>
            </w:tcBorders>
            <w:shd w:val="clear" w:color="auto" w:fill="auto"/>
            <w:hideMark/>
          </w:tcPr>
          <w:p w:rsidR="00D972CC" w:rsidRPr="00DF5B82" w:rsidRDefault="00D972CC" w:rsidP="00D972CC">
            <w:pPr>
              <w:spacing w:after="0" w:line="240" w:lineRule="auto"/>
              <w:jc w:val="both"/>
              <w:rPr>
                <w:rFonts w:eastAsia="Times New Roman" w:cstheme="minorHAnsi"/>
                <w:sz w:val="18"/>
                <w:szCs w:val="18"/>
                <w:lang w:eastAsia="sr-Latn-RS"/>
              </w:rPr>
            </w:pPr>
            <w:r w:rsidRPr="00DF5B82">
              <w:rPr>
                <w:rFonts w:eastAsia="Times New Roman" w:cstheme="minorHAnsi"/>
                <w:sz w:val="18"/>
                <w:szCs w:val="18"/>
                <w:lang w:eastAsia="sr-Latn-RS"/>
              </w:rPr>
              <w:t>У оквиру планираних средстава за реализацију Програма унапређења социјалне заштите у АПВ део средстава намењен је за пружање услуга из области социјалне заштите корисницима које реализују удружења грађана реализацијом  пројеката финансијски подржаних од стране Секретаријата</w:t>
            </w:r>
          </w:p>
        </w:tc>
      </w:tr>
      <w:tr w:rsidR="00DF5B82" w:rsidRPr="00DF5B82" w:rsidTr="00DF5B82">
        <w:trPr>
          <w:trHeight w:val="697"/>
        </w:trPr>
        <w:tc>
          <w:tcPr>
            <w:tcW w:w="2267" w:type="dxa"/>
            <w:tcBorders>
              <w:top w:val="nil"/>
              <w:left w:val="single" w:sz="4" w:space="0" w:color="auto"/>
              <w:bottom w:val="single" w:sz="4" w:space="0" w:color="auto"/>
              <w:right w:val="single" w:sz="4" w:space="0" w:color="auto"/>
            </w:tcBorders>
            <w:shd w:val="clear" w:color="auto" w:fill="auto"/>
            <w:hideMark/>
          </w:tcPr>
          <w:p w:rsidR="00D972CC" w:rsidRPr="00DF5B82" w:rsidRDefault="00D972CC" w:rsidP="00D972CC">
            <w:pPr>
              <w:spacing w:after="24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одступања од циљне вредности:</w:t>
            </w:r>
          </w:p>
        </w:tc>
        <w:tc>
          <w:tcPr>
            <w:tcW w:w="8795" w:type="dxa"/>
            <w:gridSpan w:val="4"/>
            <w:tcBorders>
              <w:top w:val="single" w:sz="4" w:space="0" w:color="auto"/>
              <w:left w:val="nil"/>
              <w:bottom w:val="single" w:sz="4" w:space="0" w:color="auto"/>
              <w:right w:val="single" w:sz="4" w:space="0" w:color="000000"/>
            </w:tcBorders>
            <w:shd w:val="clear" w:color="auto" w:fill="auto"/>
            <w:hideMark/>
          </w:tcPr>
          <w:p w:rsidR="00D972CC" w:rsidRPr="00DF5B82" w:rsidRDefault="00D972CC" w:rsidP="00C82FD3">
            <w:pPr>
              <w:spacing w:after="0" w:line="240" w:lineRule="auto"/>
              <w:jc w:val="both"/>
              <w:rPr>
                <w:rFonts w:eastAsia="Times New Roman" w:cstheme="minorHAnsi"/>
                <w:i/>
                <w:iCs/>
                <w:sz w:val="18"/>
                <w:szCs w:val="18"/>
                <w:lang w:eastAsia="sr-Latn-RS"/>
              </w:rPr>
            </w:pPr>
            <w:r w:rsidRPr="00DF5B82">
              <w:rPr>
                <w:rFonts w:eastAsia="Times New Roman" w:cstheme="minorHAnsi"/>
                <w:iCs/>
                <w:sz w:val="18"/>
                <w:szCs w:val="18"/>
                <w:lang w:val="sr-Cyrl-RS" w:eastAsia="sr-Latn-RS"/>
              </w:rPr>
              <w:t xml:space="preserve">У односу на дефинисану конкурсну документацију и пристигле пријаве на </w:t>
            </w:r>
            <w:r w:rsidR="00621CAE" w:rsidRPr="00DF5B82">
              <w:rPr>
                <w:rFonts w:eastAsia="Times New Roman" w:cstheme="minorHAnsi"/>
                <w:iCs/>
                <w:sz w:val="18"/>
                <w:szCs w:val="18"/>
                <w:lang w:val="sr-Cyrl-RS" w:eastAsia="sr-Latn-RS"/>
              </w:rPr>
              <w:t>расписан јавни</w:t>
            </w:r>
            <w:r w:rsidRPr="00DF5B82">
              <w:rPr>
                <w:rFonts w:eastAsia="Times New Roman" w:cstheme="minorHAnsi"/>
                <w:iCs/>
                <w:sz w:val="18"/>
                <w:szCs w:val="18"/>
                <w:lang w:val="sr-Cyrl-RS" w:eastAsia="sr-Latn-RS"/>
              </w:rPr>
              <w:t xml:space="preserve"> конкурс,  додељена су средства за </w:t>
            </w:r>
            <w:r w:rsidR="00621CAE" w:rsidRPr="00DF5B82">
              <w:rPr>
                <w:rFonts w:eastAsia="Times New Roman" w:cstheme="minorHAnsi"/>
                <w:iCs/>
                <w:sz w:val="18"/>
                <w:szCs w:val="18"/>
                <w:lang w:val="sr-Cyrl-RS" w:eastAsia="sr-Latn-RS"/>
              </w:rPr>
              <w:t>52</w:t>
            </w:r>
            <w:r w:rsidR="00C82FD3" w:rsidRPr="00DF5B82">
              <w:rPr>
                <w:rFonts w:eastAsia="Times New Roman" w:cstheme="minorHAnsi"/>
                <w:iCs/>
                <w:sz w:val="18"/>
                <w:szCs w:val="18"/>
                <w:lang w:val="sr-Cyrl-RS" w:eastAsia="sr-Latn-RS"/>
              </w:rPr>
              <w:t xml:space="preserve"> удружења.</w:t>
            </w:r>
          </w:p>
        </w:tc>
      </w:tr>
      <w:tr w:rsidR="00DF5B82" w:rsidRPr="00DF5B82" w:rsidTr="00DF5B82">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CA64AE" w:rsidRPr="00DF5B82" w:rsidRDefault="00CA64AE" w:rsidP="00CA64AE">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 xml:space="preserve">Индикатор </w:t>
            </w:r>
            <w:r w:rsidRPr="00DF5B82">
              <w:rPr>
                <w:rFonts w:eastAsia="Times New Roman" w:cstheme="minorHAnsi"/>
                <w:b/>
                <w:bCs/>
                <w:i/>
                <w:iCs/>
                <w:sz w:val="18"/>
                <w:szCs w:val="18"/>
                <w:lang w:val="sr-Cyrl-RS" w:eastAsia="sr-Latn-RS"/>
              </w:rPr>
              <w:t>1</w:t>
            </w:r>
            <w:r w:rsidRPr="00DF5B82">
              <w:rPr>
                <w:rFonts w:eastAsia="Times New Roman" w:cstheme="minorHAnsi"/>
                <w:b/>
                <w:bCs/>
                <w:i/>
                <w:iCs/>
                <w:sz w:val="18"/>
                <w:szCs w:val="18"/>
                <w:lang w:eastAsia="sr-Latn-RS"/>
              </w:rPr>
              <w:t>.</w:t>
            </w:r>
            <w:r w:rsidRPr="00DF5B82">
              <w:rPr>
                <w:rFonts w:eastAsia="Times New Roman" w:cstheme="minorHAnsi"/>
                <w:b/>
                <w:bCs/>
                <w:i/>
                <w:iCs/>
                <w:sz w:val="18"/>
                <w:szCs w:val="18"/>
                <w:lang w:val="sr-Cyrl-RS" w:eastAsia="sr-Latn-RS"/>
              </w:rPr>
              <w:t>2</w:t>
            </w:r>
            <w:r w:rsidRPr="00DF5B82">
              <w:rPr>
                <w:rFonts w:eastAsia="Times New Roman" w:cstheme="minorHAnsi"/>
                <w:b/>
                <w:bCs/>
                <w:i/>
                <w:iCs/>
                <w:sz w:val="18"/>
                <w:szCs w:val="18"/>
                <w:lang w:eastAsia="sr-Latn-RS"/>
              </w:rPr>
              <w:t xml:space="preserve">  </w:t>
            </w:r>
          </w:p>
        </w:tc>
        <w:tc>
          <w:tcPr>
            <w:tcW w:w="4595" w:type="dxa"/>
            <w:vMerge w:val="restart"/>
            <w:tcBorders>
              <w:top w:val="nil"/>
              <w:left w:val="single" w:sz="4" w:space="0" w:color="auto"/>
              <w:bottom w:val="single" w:sz="4" w:space="0" w:color="000000"/>
              <w:right w:val="single" w:sz="4" w:space="0" w:color="auto"/>
            </w:tcBorders>
            <w:shd w:val="clear" w:color="000000" w:fill="DAEEF3"/>
            <w:hideMark/>
          </w:tcPr>
          <w:p w:rsidR="00CA64AE" w:rsidRPr="00DF5B82" w:rsidRDefault="00CA64AE" w:rsidP="00CA64AE">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 xml:space="preserve">Број  </w:t>
            </w:r>
            <w:r w:rsidRPr="00DF5B82">
              <w:rPr>
                <w:rFonts w:eastAsia="Times New Roman" w:cstheme="minorHAnsi"/>
                <w:b/>
                <w:bCs/>
                <w:i/>
                <w:iCs/>
                <w:sz w:val="18"/>
                <w:szCs w:val="18"/>
                <w:lang w:val="sr-Cyrl-RS" w:eastAsia="sr-Latn-RS"/>
              </w:rPr>
              <w:t>корисника жена/девојчица  за које је обезбеђен неки вид подршке у сфери социјане заштите кроз реализацију пројеката  финансијски  подржаних од стране секретаријата, а које реализују удружења грађана</w:t>
            </w:r>
          </w:p>
        </w:tc>
        <w:tc>
          <w:tcPr>
            <w:tcW w:w="1483" w:type="dxa"/>
            <w:tcBorders>
              <w:top w:val="nil"/>
              <w:left w:val="nil"/>
              <w:bottom w:val="single" w:sz="4" w:space="0" w:color="auto"/>
              <w:right w:val="single" w:sz="4" w:space="0" w:color="auto"/>
            </w:tcBorders>
            <w:shd w:val="clear" w:color="000000" w:fill="DAEEF3"/>
            <w:vAlign w:val="center"/>
            <w:hideMark/>
          </w:tcPr>
          <w:p w:rsidR="00CA64AE" w:rsidRPr="00DF5B82" w:rsidRDefault="00CA64AE" w:rsidP="003A6AA5">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Базна</w:t>
            </w:r>
            <w:r w:rsidRPr="00DF5B82">
              <w:rPr>
                <w:rFonts w:eastAsia="Times New Roman" w:cstheme="minorHAnsi"/>
                <w:sz w:val="18"/>
                <w:szCs w:val="18"/>
                <w:lang w:eastAsia="sr-Latn-RS"/>
              </w:rPr>
              <w:br/>
              <w:t>вредност</w:t>
            </w:r>
          </w:p>
        </w:tc>
        <w:tc>
          <w:tcPr>
            <w:tcW w:w="1483" w:type="dxa"/>
            <w:tcBorders>
              <w:top w:val="nil"/>
              <w:left w:val="nil"/>
              <w:bottom w:val="single" w:sz="4" w:space="0" w:color="auto"/>
              <w:right w:val="single" w:sz="4" w:space="0" w:color="auto"/>
            </w:tcBorders>
            <w:shd w:val="clear" w:color="000000" w:fill="DAEEF3"/>
            <w:vAlign w:val="center"/>
            <w:hideMark/>
          </w:tcPr>
          <w:p w:rsidR="00CA64AE" w:rsidRPr="00DF5B82" w:rsidRDefault="00CA64AE" w:rsidP="003A6AA5">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Циљна</w:t>
            </w:r>
            <w:r w:rsidRPr="00DF5B82">
              <w:rPr>
                <w:rFonts w:eastAsia="Times New Roman" w:cstheme="minorHAnsi"/>
                <w:sz w:val="18"/>
                <w:szCs w:val="18"/>
                <w:lang w:eastAsia="sr-Latn-RS"/>
              </w:rPr>
              <w:br/>
              <w:t>вредност у 2020.</w:t>
            </w:r>
          </w:p>
        </w:tc>
        <w:tc>
          <w:tcPr>
            <w:tcW w:w="1234" w:type="dxa"/>
            <w:tcBorders>
              <w:top w:val="nil"/>
              <w:left w:val="nil"/>
              <w:bottom w:val="single" w:sz="4" w:space="0" w:color="auto"/>
              <w:right w:val="single" w:sz="4" w:space="0" w:color="auto"/>
            </w:tcBorders>
            <w:shd w:val="clear" w:color="000000" w:fill="DAEEF3"/>
            <w:vAlign w:val="center"/>
            <w:hideMark/>
          </w:tcPr>
          <w:p w:rsidR="00CA64AE" w:rsidRPr="00DF5B82" w:rsidRDefault="00CA64AE" w:rsidP="003A6AA5">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r w:rsidRPr="00DF5B82">
              <w:rPr>
                <w:rFonts w:eastAsia="Times New Roman" w:cstheme="minorHAnsi"/>
                <w:sz w:val="18"/>
                <w:szCs w:val="18"/>
                <w:lang w:eastAsia="sr-Latn-RS"/>
              </w:rPr>
              <w:br/>
              <w:t xml:space="preserve">вредност </w:t>
            </w:r>
            <w:r w:rsidRPr="00DF5B82">
              <w:rPr>
                <w:rFonts w:eastAsia="Times New Roman" w:cstheme="minorHAnsi"/>
                <w:sz w:val="18"/>
                <w:szCs w:val="18"/>
                <w:lang w:eastAsia="sr-Latn-RS"/>
              </w:rPr>
              <w:br/>
              <w:t>2020.</w:t>
            </w:r>
          </w:p>
        </w:tc>
      </w:tr>
      <w:tr w:rsidR="00DF5B82" w:rsidRPr="00DF5B82" w:rsidTr="00DF5B82">
        <w:trPr>
          <w:trHeight w:val="257"/>
        </w:trPr>
        <w:tc>
          <w:tcPr>
            <w:tcW w:w="2267" w:type="dxa"/>
            <w:vMerge/>
            <w:tcBorders>
              <w:top w:val="nil"/>
              <w:left w:val="single" w:sz="4" w:space="0" w:color="auto"/>
              <w:bottom w:val="single" w:sz="4" w:space="0" w:color="000000"/>
              <w:right w:val="single" w:sz="4" w:space="0" w:color="auto"/>
            </w:tcBorders>
            <w:vAlign w:val="center"/>
            <w:hideMark/>
          </w:tcPr>
          <w:p w:rsidR="00CA64AE" w:rsidRPr="00DF5B82" w:rsidRDefault="00CA64AE" w:rsidP="003A6AA5">
            <w:pPr>
              <w:spacing w:after="0" w:line="240" w:lineRule="auto"/>
              <w:rPr>
                <w:rFonts w:eastAsia="Times New Roman" w:cstheme="minorHAnsi"/>
                <w:b/>
                <w:bCs/>
                <w:i/>
                <w:iCs/>
                <w:sz w:val="18"/>
                <w:szCs w:val="18"/>
                <w:lang w:eastAsia="sr-Latn-RS"/>
              </w:rPr>
            </w:pPr>
          </w:p>
        </w:tc>
        <w:tc>
          <w:tcPr>
            <w:tcW w:w="4595" w:type="dxa"/>
            <w:vMerge/>
            <w:tcBorders>
              <w:top w:val="nil"/>
              <w:left w:val="single" w:sz="4" w:space="0" w:color="auto"/>
              <w:bottom w:val="single" w:sz="4" w:space="0" w:color="000000"/>
              <w:right w:val="single" w:sz="4" w:space="0" w:color="auto"/>
            </w:tcBorders>
            <w:vAlign w:val="center"/>
            <w:hideMark/>
          </w:tcPr>
          <w:p w:rsidR="00CA64AE" w:rsidRPr="00DF5B82" w:rsidRDefault="00CA64AE" w:rsidP="003A6AA5">
            <w:pPr>
              <w:spacing w:after="0" w:line="240" w:lineRule="auto"/>
              <w:rPr>
                <w:rFonts w:eastAsia="Times New Roman" w:cstheme="minorHAnsi"/>
                <w:b/>
                <w:bCs/>
                <w:i/>
                <w:iCs/>
                <w:sz w:val="18"/>
                <w:szCs w:val="18"/>
                <w:lang w:eastAsia="sr-Latn-RS"/>
              </w:rPr>
            </w:pPr>
          </w:p>
        </w:tc>
        <w:tc>
          <w:tcPr>
            <w:tcW w:w="1483" w:type="dxa"/>
            <w:tcBorders>
              <w:top w:val="nil"/>
              <w:left w:val="nil"/>
              <w:bottom w:val="single" w:sz="4" w:space="0" w:color="auto"/>
              <w:right w:val="single" w:sz="4" w:space="0" w:color="auto"/>
            </w:tcBorders>
            <w:shd w:val="clear" w:color="000000" w:fill="DAEEF3"/>
            <w:vAlign w:val="bottom"/>
            <w:hideMark/>
          </w:tcPr>
          <w:p w:rsidR="00CA64AE" w:rsidRPr="00DF5B82" w:rsidRDefault="00CA64AE" w:rsidP="00CA64AE">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sr-Cyrl-RS" w:eastAsia="sr-Latn-RS"/>
              </w:rPr>
              <w:t>1200</w:t>
            </w:r>
            <w:r w:rsidRPr="00DF5B82">
              <w:rPr>
                <w:rFonts w:eastAsia="Times New Roman" w:cstheme="minorHAnsi"/>
                <w:sz w:val="18"/>
                <w:szCs w:val="18"/>
                <w:lang w:eastAsia="sr-Latn-RS"/>
              </w:rPr>
              <w:t> </w:t>
            </w:r>
          </w:p>
        </w:tc>
        <w:tc>
          <w:tcPr>
            <w:tcW w:w="1483" w:type="dxa"/>
            <w:tcBorders>
              <w:top w:val="nil"/>
              <w:left w:val="nil"/>
              <w:bottom w:val="single" w:sz="4" w:space="0" w:color="auto"/>
              <w:right w:val="single" w:sz="4" w:space="0" w:color="auto"/>
            </w:tcBorders>
            <w:shd w:val="clear" w:color="000000" w:fill="DAEEF3"/>
            <w:vAlign w:val="bottom"/>
            <w:hideMark/>
          </w:tcPr>
          <w:p w:rsidR="00CA64AE" w:rsidRPr="00DF5B82" w:rsidRDefault="00CA64AE" w:rsidP="003A6AA5">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sr-Cyrl-RS" w:eastAsia="sr-Latn-RS"/>
              </w:rPr>
              <w:t>1250</w:t>
            </w:r>
          </w:p>
        </w:tc>
        <w:tc>
          <w:tcPr>
            <w:tcW w:w="1234" w:type="dxa"/>
            <w:tcBorders>
              <w:top w:val="nil"/>
              <w:left w:val="nil"/>
              <w:bottom w:val="single" w:sz="4" w:space="0" w:color="auto"/>
              <w:right w:val="single" w:sz="4" w:space="0" w:color="auto"/>
            </w:tcBorders>
            <w:shd w:val="clear" w:color="000000" w:fill="DAEEF3"/>
            <w:vAlign w:val="bottom"/>
            <w:hideMark/>
          </w:tcPr>
          <w:p w:rsidR="00CA64AE" w:rsidRPr="00DF5B82" w:rsidRDefault="003A6AA5" w:rsidP="003A6AA5">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eastAsia="sr-Latn-RS"/>
              </w:rPr>
              <w:t>1590</w:t>
            </w:r>
          </w:p>
        </w:tc>
      </w:tr>
      <w:tr w:rsidR="00DF5B82" w:rsidRPr="00DF5B82" w:rsidTr="00DF5B82">
        <w:trPr>
          <w:trHeight w:val="257"/>
        </w:trPr>
        <w:tc>
          <w:tcPr>
            <w:tcW w:w="2267" w:type="dxa"/>
            <w:tcBorders>
              <w:top w:val="nil"/>
              <w:left w:val="single" w:sz="4" w:space="0" w:color="auto"/>
              <w:bottom w:val="single" w:sz="4" w:space="0" w:color="auto"/>
              <w:right w:val="single" w:sz="4" w:space="0" w:color="auto"/>
            </w:tcBorders>
            <w:vAlign w:val="center"/>
          </w:tcPr>
          <w:p w:rsidR="00CA64AE" w:rsidRPr="00DF5B82" w:rsidRDefault="00CA64AE" w:rsidP="003A6AA5">
            <w:pPr>
              <w:spacing w:after="0" w:line="240" w:lineRule="auto"/>
              <w:rPr>
                <w:rFonts w:eastAsia="Times New Roman" w:cstheme="minorHAnsi"/>
                <w:bCs/>
                <w:iCs/>
                <w:sz w:val="18"/>
                <w:szCs w:val="18"/>
                <w:lang w:val="sr-Cyrl-RS" w:eastAsia="sr-Latn-RS"/>
              </w:rPr>
            </w:pPr>
            <w:r w:rsidRPr="00DF5B82">
              <w:rPr>
                <w:rFonts w:eastAsia="Times New Roman" w:cstheme="minorHAnsi"/>
                <w:bCs/>
                <w:iCs/>
                <w:sz w:val="18"/>
                <w:szCs w:val="18"/>
                <w:lang w:val="sr-Cyrl-RS" w:eastAsia="sr-Latn-RS"/>
              </w:rPr>
              <w:t>Базна година</w:t>
            </w:r>
          </w:p>
        </w:tc>
        <w:tc>
          <w:tcPr>
            <w:tcW w:w="4595" w:type="dxa"/>
            <w:tcBorders>
              <w:top w:val="nil"/>
              <w:left w:val="single" w:sz="4" w:space="0" w:color="auto"/>
              <w:bottom w:val="single" w:sz="4" w:space="0" w:color="auto"/>
              <w:right w:val="single" w:sz="4" w:space="0" w:color="auto"/>
            </w:tcBorders>
            <w:vAlign w:val="center"/>
          </w:tcPr>
          <w:p w:rsidR="00CA64AE" w:rsidRPr="00DF5B82" w:rsidRDefault="00CA64AE" w:rsidP="003A6AA5">
            <w:pPr>
              <w:spacing w:after="0" w:line="240" w:lineRule="auto"/>
              <w:rPr>
                <w:rFonts w:eastAsia="Times New Roman" w:cstheme="minorHAnsi"/>
                <w:bCs/>
                <w:iCs/>
                <w:sz w:val="18"/>
                <w:szCs w:val="18"/>
                <w:lang w:val="sr-Cyrl-RS" w:eastAsia="sr-Latn-RS"/>
              </w:rPr>
            </w:pPr>
            <w:r w:rsidRPr="00DF5B82">
              <w:rPr>
                <w:rFonts w:eastAsia="Times New Roman" w:cstheme="minorHAnsi"/>
                <w:bCs/>
                <w:iCs/>
                <w:sz w:val="18"/>
                <w:szCs w:val="18"/>
                <w:lang w:val="sr-Cyrl-RS" w:eastAsia="sr-Latn-RS"/>
              </w:rPr>
              <w:t>2018</w:t>
            </w:r>
          </w:p>
        </w:tc>
        <w:tc>
          <w:tcPr>
            <w:tcW w:w="4200" w:type="dxa"/>
            <w:gridSpan w:val="3"/>
            <w:tcBorders>
              <w:top w:val="nil"/>
              <w:left w:val="nil"/>
              <w:bottom w:val="single" w:sz="4" w:space="0" w:color="auto"/>
              <w:right w:val="single" w:sz="4" w:space="0" w:color="auto"/>
            </w:tcBorders>
            <w:shd w:val="clear" w:color="000000" w:fill="DAEEF3"/>
            <w:vAlign w:val="bottom"/>
          </w:tcPr>
          <w:p w:rsidR="00CA64AE" w:rsidRPr="00DF5B82" w:rsidRDefault="00CA64AE" w:rsidP="003A6AA5">
            <w:pPr>
              <w:spacing w:after="0" w:line="240" w:lineRule="auto"/>
              <w:jc w:val="right"/>
              <w:rPr>
                <w:rFonts w:eastAsia="Times New Roman" w:cstheme="minorHAnsi"/>
                <w:sz w:val="18"/>
                <w:szCs w:val="18"/>
                <w:lang w:val="sr-Cyrl-RS" w:eastAsia="sr-Latn-RS"/>
              </w:rPr>
            </w:pPr>
          </w:p>
        </w:tc>
      </w:tr>
      <w:tr w:rsidR="00DF5B82" w:rsidRPr="00DF5B82" w:rsidTr="00DF5B82">
        <w:trPr>
          <w:trHeight w:val="257"/>
        </w:trPr>
        <w:tc>
          <w:tcPr>
            <w:tcW w:w="22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64AE" w:rsidRPr="00DF5B82" w:rsidRDefault="00CA64AE" w:rsidP="003A6AA5">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lastRenderedPageBreak/>
              <w:t>Јединица мере:</w:t>
            </w:r>
          </w:p>
        </w:tc>
        <w:tc>
          <w:tcPr>
            <w:tcW w:w="8795" w:type="dxa"/>
            <w:gridSpan w:val="4"/>
            <w:tcBorders>
              <w:top w:val="single" w:sz="4" w:space="0" w:color="auto"/>
              <w:left w:val="nil"/>
              <w:bottom w:val="single" w:sz="4" w:space="0" w:color="auto"/>
              <w:right w:val="single" w:sz="4" w:space="0" w:color="auto"/>
            </w:tcBorders>
            <w:shd w:val="clear" w:color="auto" w:fill="auto"/>
            <w:vAlign w:val="bottom"/>
            <w:hideMark/>
          </w:tcPr>
          <w:p w:rsidR="00CA64AE" w:rsidRPr="00DF5B82" w:rsidRDefault="00CA64AE" w:rsidP="003A6AA5">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број</w:t>
            </w:r>
          </w:p>
        </w:tc>
      </w:tr>
      <w:tr w:rsidR="00DF5B82" w:rsidRPr="00DF5B82" w:rsidTr="00DF5B82">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CA64AE" w:rsidRPr="00DF5B82" w:rsidRDefault="00CA64AE" w:rsidP="003A6AA5">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tc>
        <w:tc>
          <w:tcPr>
            <w:tcW w:w="8795" w:type="dxa"/>
            <w:gridSpan w:val="4"/>
            <w:tcBorders>
              <w:top w:val="single" w:sz="4" w:space="0" w:color="auto"/>
              <w:left w:val="nil"/>
              <w:bottom w:val="single" w:sz="4" w:space="0" w:color="auto"/>
              <w:right w:val="single" w:sz="4" w:space="0" w:color="000000"/>
            </w:tcBorders>
            <w:shd w:val="clear" w:color="auto" w:fill="auto"/>
            <w:vAlign w:val="bottom"/>
            <w:hideMark/>
          </w:tcPr>
          <w:p w:rsidR="00CA64AE" w:rsidRPr="00DF5B82" w:rsidRDefault="00CA64AE" w:rsidP="003A6AA5">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xml:space="preserve">Решење о додели средстава по јавном конкурсу за реализацију </w:t>
            </w:r>
            <w:r w:rsidRPr="00DF5B82">
              <w:rPr>
                <w:rFonts w:eastAsia="Times New Roman" w:cstheme="minorHAnsi"/>
                <w:sz w:val="18"/>
                <w:szCs w:val="18"/>
                <w:lang w:val="sr-Cyrl-RS" w:eastAsia="sr-Latn-RS"/>
              </w:rPr>
              <w:t>П</w:t>
            </w:r>
            <w:r w:rsidRPr="00DF5B82">
              <w:rPr>
                <w:rFonts w:eastAsia="Times New Roman" w:cstheme="minorHAnsi"/>
                <w:sz w:val="18"/>
                <w:szCs w:val="18"/>
                <w:lang w:eastAsia="sr-Latn-RS"/>
              </w:rPr>
              <w:t>рограма унапређења социјалне заштите у Аутономној покрајини Војводини</w:t>
            </w:r>
            <w:r w:rsidRPr="00DF5B82">
              <w:rPr>
                <w:rFonts w:eastAsia="Times New Roman" w:cstheme="minorHAnsi"/>
                <w:sz w:val="18"/>
                <w:szCs w:val="18"/>
                <w:lang w:val="sr-Cyrl-RS" w:eastAsia="sr-Latn-RS"/>
              </w:rPr>
              <w:t xml:space="preserve"> у 2020. години</w:t>
            </w:r>
          </w:p>
        </w:tc>
      </w:tr>
      <w:tr w:rsidR="00DF5B82" w:rsidRPr="00DF5B82" w:rsidTr="00DF5B82">
        <w:trPr>
          <w:trHeight w:val="754"/>
        </w:trPr>
        <w:tc>
          <w:tcPr>
            <w:tcW w:w="2267" w:type="dxa"/>
            <w:tcBorders>
              <w:top w:val="nil"/>
              <w:left w:val="single" w:sz="4" w:space="0" w:color="auto"/>
              <w:bottom w:val="single" w:sz="4" w:space="0" w:color="auto"/>
              <w:right w:val="single" w:sz="4" w:space="0" w:color="auto"/>
            </w:tcBorders>
            <w:shd w:val="clear" w:color="auto" w:fill="auto"/>
            <w:hideMark/>
          </w:tcPr>
          <w:p w:rsidR="00CA64AE" w:rsidRPr="00DF5B82" w:rsidRDefault="00CA64AE" w:rsidP="003A6AA5">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Коментар:</w:t>
            </w:r>
          </w:p>
        </w:tc>
        <w:tc>
          <w:tcPr>
            <w:tcW w:w="8795" w:type="dxa"/>
            <w:gridSpan w:val="4"/>
            <w:tcBorders>
              <w:top w:val="single" w:sz="4" w:space="0" w:color="auto"/>
              <w:left w:val="nil"/>
              <w:bottom w:val="single" w:sz="4" w:space="0" w:color="auto"/>
              <w:right w:val="single" w:sz="4" w:space="0" w:color="000000"/>
            </w:tcBorders>
            <w:shd w:val="clear" w:color="auto" w:fill="auto"/>
            <w:hideMark/>
          </w:tcPr>
          <w:p w:rsidR="00CA64AE" w:rsidRPr="00DF5B82" w:rsidRDefault="00CA64AE" w:rsidP="003A6AA5">
            <w:pPr>
              <w:spacing w:after="0" w:line="240" w:lineRule="auto"/>
              <w:jc w:val="both"/>
              <w:rPr>
                <w:rFonts w:eastAsia="Times New Roman" w:cstheme="minorHAnsi"/>
                <w:sz w:val="18"/>
                <w:szCs w:val="18"/>
                <w:lang w:eastAsia="sr-Latn-RS"/>
              </w:rPr>
            </w:pPr>
            <w:r w:rsidRPr="00DF5B82">
              <w:rPr>
                <w:rFonts w:eastAsia="Times New Roman" w:cstheme="minorHAnsi"/>
                <w:sz w:val="18"/>
                <w:szCs w:val="18"/>
                <w:lang w:eastAsia="sr-Latn-RS"/>
              </w:rPr>
              <w:t>У оквиру планираних средстава за реализацију Програма унапређења социјалне заштите у АПВ део средстава намењен је за пружање услуга из области социјалне заштите корисницима које реализују удружења грађана реализацијом  пројеката финансијски подржаних од стране Секретаријата</w:t>
            </w:r>
          </w:p>
        </w:tc>
      </w:tr>
      <w:tr w:rsidR="00DF5B82" w:rsidRPr="00DF5B82" w:rsidTr="00DF5B82">
        <w:trPr>
          <w:trHeight w:val="861"/>
        </w:trPr>
        <w:tc>
          <w:tcPr>
            <w:tcW w:w="2267" w:type="dxa"/>
            <w:tcBorders>
              <w:top w:val="nil"/>
              <w:left w:val="single" w:sz="4" w:space="0" w:color="auto"/>
              <w:bottom w:val="single" w:sz="4" w:space="0" w:color="auto"/>
              <w:right w:val="single" w:sz="4" w:space="0" w:color="auto"/>
            </w:tcBorders>
            <w:shd w:val="clear" w:color="auto" w:fill="auto"/>
            <w:hideMark/>
          </w:tcPr>
          <w:p w:rsidR="00CA64AE" w:rsidRPr="00DF5B82" w:rsidRDefault="00CA64AE" w:rsidP="003A6AA5">
            <w:pPr>
              <w:spacing w:after="24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одступања од циљне вредности:</w:t>
            </w:r>
          </w:p>
        </w:tc>
        <w:tc>
          <w:tcPr>
            <w:tcW w:w="8795" w:type="dxa"/>
            <w:gridSpan w:val="4"/>
            <w:tcBorders>
              <w:top w:val="single" w:sz="4" w:space="0" w:color="auto"/>
              <w:left w:val="nil"/>
              <w:bottom w:val="single" w:sz="4" w:space="0" w:color="auto"/>
              <w:right w:val="single" w:sz="4" w:space="0" w:color="000000"/>
            </w:tcBorders>
            <w:shd w:val="clear" w:color="auto" w:fill="auto"/>
          </w:tcPr>
          <w:p w:rsidR="00CA64AE" w:rsidRPr="00DF5B82" w:rsidRDefault="006E1F3F" w:rsidP="00C82FD3">
            <w:pPr>
              <w:spacing w:after="0" w:line="240" w:lineRule="auto"/>
              <w:jc w:val="both"/>
              <w:rPr>
                <w:rFonts w:eastAsia="Times New Roman" w:cstheme="minorHAnsi"/>
                <w:i/>
                <w:iCs/>
                <w:sz w:val="18"/>
                <w:szCs w:val="18"/>
                <w:lang w:val="sr-Cyrl-RS" w:eastAsia="sr-Latn-RS"/>
              </w:rPr>
            </w:pPr>
            <w:r w:rsidRPr="00DF5B82">
              <w:rPr>
                <w:rFonts w:eastAsia="Times New Roman" w:cstheme="minorHAnsi"/>
                <w:i/>
                <w:iCs/>
                <w:sz w:val="18"/>
                <w:szCs w:val="18"/>
                <w:lang w:val="sr-Cyrl-RS" w:eastAsia="sr-Latn-RS"/>
              </w:rPr>
              <w:t xml:space="preserve">У односу  на планиран циљ односно реализовани индикатор може се рећи </w:t>
            </w:r>
            <w:r w:rsidR="001329B8" w:rsidRPr="00DF5B82">
              <w:rPr>
                <w:rFonts w:eastAsia="Times New Roman" w:cstheme="minorHAnsi"/>
                <w:i/>
                <w:iCs/>
                <w:sz w:val="18"/>
                <w:szCs w:val="18"/>
                <w:lang w:val="sr-Cyrl-RS" w:eastAsia="sr-Latn-RS"/>
              </w:rPr>
              <w:t xml:space="preserve">да дошло до повећања броја лица којима је пружен неки вид подршке обзиром да је велики део активности реализован путем интернета па је самим тим </w:t>
            </w:r>
            <w:r w:rsidR="00C82FD3" w:rsidRPr="00DF5B82">
              <w:rPr>
                <w:rFonts w:eastAsia="Times New Roman" w:cstheme="minorHAnsi"/>
                <w:i/>
                <w:iCs/>
                <w:sz w:val="18"/>
                <w:szCs w:val="18"/>
                <w:lang w:val="sr-Cyrl-RS" w:eastAsia="sr-Latn-RS"/>
              </w:rPr>
              <w:t xml:space="preserve">створена је могућност за већи </w:t>
            </w:r>
            <w:r w:rsidR="001329B8" w:rsidRPr="00DF5B82">
              <w:rPr>
                <w:rFonts w:eastAsia="Times New Roman" w:cstheme="minorHAnsi"/>
                <w:i/>
                <w:iCs/>
                <w:sz w:val="18"/>
                <w:szCs w:val="18"/>
                <w:lang w:val="sr-Cyrl-RS" w:eastAsia="sr-Latn-RS"/>
              </w:rPr>
              <w:t xml:space="preserve"> обухват учесника.</w:t>
            </w:r>
          </w:p>
        </w:tc>
      </w:tr>
      <w:tr w:rsidR="00DF5B82" w:rsidRPr="00DF5B82" w:rsidTr="00DF5B82">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CA64AE" w:rsidRPr="00DF5B82" w:rsidRDefault="00CA64AE" w:rsidP="00CA64AE">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 xml:space="preserve">Индикатор </w:t>
            </w:r>
            <w:r w:rsidRPr="00DF5B82">
              <w:rPr>
                <w:rFonts w:eastAsia="Times New Roman" w:cstheme="minorHAnsi"/>
                <w:b/>
                <w:bCs/>
                <w:i/>
                <w:iCs/>
                <w:sz w:val="18"/>
                <w:szCs w:val="18"/>
                <w:lang w:val="sr-Cyrl-RS" w:eastAsia="sr-Latn-RS"/>
              </w:rPr>
              <w:t>1</w:t>
            </w:r>
            <w:r w:rsidRPr="00DF5B82">
              <w:rPr>
                <w:rFonts w:eastAsia="Times New Roman" w:cstheme="minorHAnsi"/>
                <w:b/>
                <w:bCs/>
                <w:i/>
                <w:iCs/>
                <w:sz w:val="18"/>
                <w:szCs w:val="18"/>
                <w:lang w:eastAsia="sr-Latn-RS"/>
              </w:rPr>
              <w:t>.</w:t>
            </w:r>
            <w:r w:rsidRPr="00DF5B82">
              <w:rPr>
                <w:rFonts w:eastAsia="Times New Roman" w:cstheme="minorHAnsi"/>
                <w:b/>
                <w:bCs/>
                <w:i/>
                <w:iCs/>
                <w:sz w:val="18"/>
                <w:szCs w:val="18"/>
                <w:lang w:val="sr-Cyrl-RS" w:eastAsia="sr-Latn-RS"/>
              </w:rPr>
              <w:t>3</w:t>
            </w:r>
            <w:r w:rsidRPr="00DF5B82">
              <w:rPr>
                <w:rFonts w:eastAsia="Times New Roman" w:cstheme="minorHAnsi"/>
                <w:b/>
                <w:bCs/>
                <w:i/>
                <w:iCs/>
                <w:sz w:val="18"/>
                <w:szCs w:val="18"/>
                <w:lang w:eastAsia="sr-Latn-RS"/>
              </w:rPr>
              <w:t xml:space="preserve">  </w:t>
            </w:r>
          </w:p>
        </w:tc>
        <w:tc>
          <w:tcPr>
            <w:tcW w:w="4595" w:type="dxa"/>
            <w:vMerge w:val="restart"/>
            <w:tcBorders>
              <w:top w:val="nil"/>
              <w:left w:val="single" w:sz="4" w:space="0" w:color="auto"/>
              <w:bottom w:val="single" w:sz="4" w:space="0" w:color="000000"/>
              <w:right w:val="single" w:sz="4" w:space="0" w:color="auto"/>
            </w:tcBorders>
            <w:shd w:val="clear" w:color="000000" w:fill="DAEEF3"/>
            <w:hideMark/>
          </w:tcPr>
          <w:p w:rsidR="00CA64AE" w:rsidRPr="00DF5B82" w:rsidRDefault="00CA64AE" w:rsidP="00CA64AE">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 xml:space="preserve">Број  </w:t>
            </w:r>
            <w:r w:rsidRPr="00DF5B82">
              <w:rPr>
                <w:rFonts w:eastAsia="Times New Roman" w:cstheme="minorHAnsi"/>
                <w:b/>
                <w:bCs/>
                <w:i/>
                <w:iCs/>
                <w:sz w:val="18"/>
                <w:szCs w:val="18"/>
                <w:lang w:val="sr-Cyrl-RS" w:eastAsia="sr-Latn-RS"/>
              </w:rPr>
              <w:t>корисника мушкараца/дечака за које је обезбеђен неки вид подршке у сфери социјане заштите кроз реализацију пројеката  финансијски  подржаних од стране секретаријата, а које реализују удружења грађана</w:t>
            </w:r>
          </w:p>
        </w:tc>
        <w:tc>
          <w:tcPr>
            <w:tcW w:w="1483" w:type="dxa"/>
            <w:tcBorders>
              <w:top w:val="nil"/>
              <w:left w:val="nil"/>
              <w:bottom w:val="single" w:sz="4" w:space="0" w:color="auto"/>
              <w:right w:val="single" w:sz="4" w:space="0" w:color="auto"/>
            </w:tcBorders>
            <w:shd w:val="clear" w:color="000000" w:fill="DAEEF3"/>
            <w:vAlign w:val="center"/>
            <w:hideMark/>
          </w:tcPr>
          <w:p w:rsidR="00CA64AE" w:rsidRPr="00DF5B82" w:rsidRDefault="00CA64AE" w:rsidP="003A6AA5">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Базна</w:t>
            </w:r>
            <w:r w:rsidRPr="00DF5B82">
              <w:rPr>
                <w:rFonts w:eastAsia="Times New Roman" w:cstheme="minorHAnsi"/>
                <w:sz w:val="18"/>
                <w:szCs w:val="18"/>
                <w:lang w:eastAsia="sr-Latn-RS"/>
              </w:rPr>
              <w:br/>
              <w:t>вредност</w:t>
            </w:r>
          </w:p>
        </w:tc>
        <w:tc>
          <w:tcPr>
            <w:tcW w:w="1483" w:type="dxa"/>
            <w:tcBorders>
              <w:top w:val="nil"/>
              <w:left w:val="nil"/>
              <w:bottom w:val="single" w:sz="4" w:space="0" w:color="auto"/>
              <w:right w:val="single" w:sz="4" w:space="0" w:color="auto"/>
            </w:tcBorders>
            <w:shd w:val="clear" w:color="000000" w:fill="DAEEF3"/>
            <w:vAlign w:val="center"/>
            <w:hideMark/>
          </w:tcPr>
          <w:p w:rsidR="00CA64AE" w:rsidRPr="00DF5B82" w:rsidRDefault="00CA64AE" w:rsidP="003A6AA5">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Циљна</w:t>
            </w:r>
            <w:r w:rsidRPr="00DF5B82">
              <w:rPr>
                <w:rFonts w:eastAsia="Times New Roman" w:cstheme="minorHAnsi"/>
                <w:sz w:val="18"/>
                <w:szCs w:val="18"/>
                <w:lang w:eastAsia="sr-Latn-RS"/>
              </w:rPr>
              <w:br/>
              <w:t>вредност у 2020.</w:t>
            </w:r>
          </w:p>
        </w:tc>
        <w:tc>
          <w:tcPr>
            <w:tcW w:w="1234" w:type="dxa"/>
            <w:tcBorders>
              <w:top w:val="nil"/>
              <w:left w:val="nil"/>
              <w:bottom w:val="single" w:sz="4" w:space="0" w:color="auto"/>
              <w:right w:val="single" w:sz="4" w:space="0" w:color="auto"/>
            </w:tcBorders>
            <w:shd w:val="clear" w:color="000000" w:fill="DAEEF3"/>
            <w:vAlign w:val="center"/>
            <w:hideMark/>
          </w:tcPr>
          <w:p w:rsidR="00CA64AE" w:rsidRPr="00DF5B82" w:rsidRDefault="00CA64AE" w:rsidP="003A6AA5">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r w:rsidRPr="00DF5B82">
              <w:rPr>
                <w:rFonts w:eastAsia="Times New Roman" w:cstheme="minorHAnsi"/>
                <w:sz w:val="18"/>
                <w:szCs w:val="18"/>
                <w:lang w:eastAsia="sr-Latn-RS"/>
              </w:rPr>
              <w:br/>
              <w:t xml:space="preserve">вредност </w:t>
            </w:r>
            <w:r w:rsidRPr="00DF5B82">
              <w:rPr>
                <w:rFonts w:eastAsia="Times New Roman" w:cstheme="minorHAnsi"/>
                <w:sz w:val="18"/>
                <w:szCs w:val="18"/>
                <w:lang w:eastAsia="sr-Latn-RS"/>
              </w:rPr>
              <w:br/>
              <w:t>2020.</w:t>
            </w:r>
          </w:p>
        </w:tc>
      </w:tr>
      <w:tr w:rsidR="00DF5B82" w:rsidRPr="00DF5B82" w:rsidTr="00DF5B82">
        <w:trPr>
          <w:trHeight w:val="257"/>
        </w:trPr>
        <w:tc>
          <w:tcPr>
            <w:tcW w:w="2267" w:type="dxa"/>
            <w:vMerge/>
            <w:tcBorders>
              <w:top w:val="nil"/>
              <w:left w:val="single" w:sz="4" w:space="0" w:color="auto"/>
              <w:bottom w:val="single" w:sz="4" w:space="0" w:color="000000"/>
              <w:right w:val="single" w:sz="4" w:space="0" w:color="auto"/>
            </w:tcBorders>
            <w:vAlign w:val="center"/>
            <w:hideMark/>
          </w:tcPr>
          <w:p w:rsidR="00CA64AE" w:rsidRPr="00DF5B82" w:rsidRDefault="00CA64AE" w:rsidP="003A6AA5">
            <w:pPr>
              <w:spacing w:after="0" w:line="240" w:lineRule="auto"/>
              <w:rPr>
                <w:rFonts w:eastAsia="Times New Roman" w:cstheme="minorHAnsi"/>
                <w:b/>
                <w:bCs/>
                <w:i/>
                <w:iCs/>
                <w:sz w:val="18"/>
                <w:szCs w:val="18"/>
                <w:lang w:eastAsia="sr-Latn-RS"/>
              </w:rPr>
            </w:pPr>
          </w:p>
        </w:tc>
        <w:tc>
          <w:tcPr>
            <w:tcW w:w="4595" w:type="dxa"/>
            <w:vMerge/>
            <w:tcBorders>
              <w:top w:val="nil"/>
              <w:left w:val="single" w:sz="4" w:space="0" w:color="auto"/>
              <w:bottom w:val="single" w:sz="4" w:space="0" w:color="000000"/>
              <w:right w:val="single" w:sz="4" w:space="0" w:color="auto"/>
            </w:tcBorders>
            <w:vAlign w:val="center"/>
            <w:hideMark/>
          </w:tcPr>
          <w:p w:rsidR="00CA64AE" w:rsidRPr="00DF5B82" w:rsidRDefault="00CA64AE" w:rsidP="003A6AA5">
            <w:pPr>
              <w:spacing w:after="0" w:line="240" w:lineRule="auto"/>
              <w:rPr>
                <w:rFonts w:eastAsia="Times New Roman" w:cstheme="minorHAnsi"/>
                <w:b/>
                <w:bCs/>
                <w:i/>
                <w:iCs/>
                <w:sz w:val="18"/>
                <w:szCs w:val="18"/>
                <w:lang w:eastAsia="sr-Latn-RS"/>
              </w:rPr>
            </w:pPr>
          </w:p>
        </w:tc>
        <w:tc>
          <w:tcPr>
            <w:tcW w:w="1483" w:type="dxa"/>
            <w:tcBorders>
              <w:top w:val="nil"/>
              <w:left w:val="nil"/>
              <w:bottom w:val="single" w:sz="4" w:space="0" w:color="auto"/>
              <w:right w:val="single" w:sz="4" w:space="0" w:color="auto"/>
            </w:tcBorders>
            <w:shd w:val="clear" w:color="000000" w:fill="DAEEF3"/>
            <w:vAlign w:val="bottom"/>
            <w:hideMark/>
          </w:tcPr>
          <w:p w:rsidR="00CA64AE" w:rsidRPr="00DF5B82" w:rsidRDefault="00CA64AE" w:rsidP="003A6AA5">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sr-Cyrl-RS" w:eastAsia="sr-Latn-RS"/>
              </w:rPr>
              <w:t>670</w:t>
            </w:r>
          </w:p>
        </w:tc>
        <w:tc>
          <w:tcPr>
            <w:tcW w:w="1483" w:type="dxa"/>
            <w:tcBorders>
              <w:top w:val="nil"/>
              <w:left w:val="nil"/>
              <w:bottom w:val="single" w:sz="4" w:space="0" w:color="auto"/>
              <w:right w:val="single" w:sz="4" w:space="0" w:color="auto"/>
            </w:tcBorders>
            <w:shd w:val="clear" w:color="000000" w:fill="DAEEF3"/>
            <w:vAlign w:val="bottom"/>
            <w:hideMark/>
          </w:tcPr>
          <w:p w:rsidR="00CA64AE" w:rsidRPr="00DF5B82" w:rsidRDefault="00CA64AE" w:rsidP="003A6AA5">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sr-Cyrl-RS" w:eastAsia="sr-Latn-RS"/>
              </w:rPr>
              <w:t>700</w:t>
            </w:r>
          </w:p>
        </w:tc>
        <w:tc>
          <w:tcPr>
            <w:tcW w:w="1234" w:type="dxa"/>
            <w:tcBorders>
              <w:top w:val="nil"/>
              <w:left w:val="nil"/>
              <w:bottom w:val="single" w:sz="4" w:space="0" w:color="auto"/>
              <w:right w:val="single" w:sz="4" w:space="0" w:color="auto"/>
            </w:tcBorders>
            <w:shd w:val="clear" w:color="000000" w:fill="DAEEF3"/>
            <w:vAlign w:val="bottom"/>
            <w:hideMark/>
          </w:tcPr>
          <w:p w:rsidR="00CA64AE" w:rsidRPr="00DF5B82" w:rsidRDefault="003A6AA5" w:rsidP="003A6AA5">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eastAsia="sr-Latn-RS"/>
              </w:rPr>
              <w:t>1219</w:t>
            </w:r>
          </w:p>
        </w:tc>
      </w:tr>
      <w:tr w:rsidR="00DF5B82" w:rsidRPr="00DF5B82" w:rsidTr="00DF5B82">
        <w:trPr>
          <w:trHeight w:val="257"/>
        </w:trPr>
        <w:tc>
          <w:tcPr>
            <w:tcW w:w="2267" w:type="dxa"/>
            <w:tcBorders>
              <w:top w:val="nil"/>
              <w:left w:val="single" w:sz="4" w:space="0" w:color="auto"/>
              <w:bottom w:val="single" w:sz="4" w:space="0" w:color="000000"/>
              <w:right w:val="single" w:sz="4" w:space="0" w:color="auto"/>
            </w:tcBorders>
            <w:vAlign w:val="center"/>
          </w:tcPr>
          <w:p w:rsidR="00CA64AE" w:rsidRPr="00DF5B82" w:rsidRDefault="00CA64AE" w:rsidP="003A6AA5">
            <w:pPr>
              <w:spacing w:after="0" w:line="240" w:lineRule="auto"/>
              <w:rPr>
                <w:rFonts w:eastAsia="Times New Roman" w:cstheme="minorHAnsi"/>
                <w:bCs/>
                <w:iCs/>
                <w:sz w:val="18"/>
                <w:szCs w:val="18"/>
                <w:lang w:val="sr-Cyrl-RS" w:eastAsia="sr-Latn-RS"/>
              </w:rPr>
            </w:pPr>
            <w:r w:rsidRPr="00DF5B82">
              <w:rPr>
                <w:rFonts w:eastAsia="Times New Roman" w:cstheme="minorHAnsi"/>
                <w:bCs/>
                <w:iCs/>
                <w:sz w:val="18"/>
                <w:szCs w:val="18"/>
                <w:lang w:val="sr-Cyrl-RS" w:eastAsia="sr-Latn-RS"/>
              </w:rPr>
              <w:t>Базна година</w:t>
            </w:r>
          </w:p>
        </w:tc>
        <w:tc>
          <w:tcPr>
            <w:tcW w:w="4595" w:type="dxa"/>
            <w:tcBorders>
              <w:top w:val="nil"/>
              <w:left w:val="single" w:sz="4" w:space="0" w:color="auto"/>
              <w:bottom w:val="single" w:sz="4" w:space="0" w:color="000000"/>
              <w:right w:val="single" w:sz="4" w:space="0" w:color="auto"/>
            </w:tcBorders>
            <w:vAlign w:val="center"/>
          </w:tcPr>
          <w:p w:rsidR="00CA64AE" w:rsidRPr="00DF5B82" w:rsidRDefault="00CA64AE" w:rsidP="003A6AA5">
            <w:pPr>
              <w:spacing w:after="0" w:line="240" w:lineRule="auto"/>
              <w:rPr>
                <w:rFonts w:eastAsia="Times New Roman" w:cstheme="minorHAnsi"/>
                <w:bCs/>
                <w:iCs/>
                <w:sz w:val="18"/>
                <w:szCs w:val="18"/>
                <w:lang w:val="sr-Cyrl-RS" w:eastAsia="sr-Latn-RS"/>
              </w:rPr>
            </w:pPr>
            <w:r w:rsidRPr="00DF5B82">
              <w:rPr>
                <w:rFonts w:eastAsia="Times New Roman" w:cstheme="minorHAnsi"/>
                <w:bCs/>
                <w:iCs/>
                <w:sz w:val="18"/>
                <w:szCs w:val="18"/>
                <w:lang w:val="sr-Cyrl-RS" w:eastAsia="sr-Latn-RS"/>
              </w:rPr>
              <w:t>2018</w:t>
            </w:r>
          </w:p>
        </w:tc>
        <w:tc>
          <w:tcPr>
            <w:tcW w:w="4200" w:type="dxa"/>
            <w:gridSpan w:val="3"/>
            <w:tcBorders>
              <w:top w:val="nil"/>
              <w:left w:val="nil"/>
              <w:bottom w:val="single" w:sz="4" w:space="0" w:color="auto"/>
              <w:right w:val="single" w:sz="4" w:space="0" w:color="auto"/>
            </w:tcBorders>
            <w:shd w:val="clear" w:color="000000" w:fill="DAEEF3"/>
            <w:vAlign w:val="bottom"/>
          </w:tcPr>
          <w:p w:rsidR="00CA64AE" w:rsidRPr="00DF5B82" w:rsidRDefault="00CA64AE" w:rsidP="003A6AA5">
            <w:pPr>
              <w:spacing w:after="0" w:line="240" w:lineRule="auto"/>
              <w:jc w:val="right"/>
              <w:rPr>
                <w:rFonts w:eastAsia="Times New Roman" w:cstheme="minorHAnsi"/>
                <w:sz w:val="18"/>
                <w:szCs w:val="18"/>
                <w:lang w:val="sr-Cyrl-RS" w:eastAsia="sr-Latn-RS"/>
              </w:rPr>
            </w:pPr>
          </w:p>
        </w:tc>
      </w:tr>
      <w:tr w:rsidR="00DF5B82" w:rsidRPr="00DF5B82" w:rsidTr="00DF5B82">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CA64AE" w:rsidRPr="00DF5B82" w:rsidRDefault="00CA64AE" w:rsidP="003A6AA5">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Јединица мере:</w:t>
            </w:r>
          </w:p>
        </w:tc>
        <w:tc>
          <w:tcPr>
            <w:tcW w:w="8795" w:type="dxa"/>
            <w:gridSpan w:val="4"/>
            <w:tcBorders>
              <w:top w:val="single" w:sz="4" w:space="0" w:color="auto"/>
              <w:left w:val="nil"/>
              <w:bottom w:val="single" w:sz="4" w:space="0" w:color="auto"/>
              <w:right w:val="single" w:sz="4" w:space="0" w:color="000000"/>
            </w:tcBorders>
            <w:shd w:val="clear" w:color="auto" w:fill="auto"/>
            <w:vAlign w:val="bottom"/>
            <w:hideMark/>
          </w:tcPr>
          <w:p w:rsidR="00CA64AE" w:rsidRPr="00DF5B82" w:rsidRDefault="00CA64AE" w:rsidP="003A6AA5">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број</w:t>
            </w:r>
          </w:p>
        </w:tc>
      </w:tr>
      <w:tr w:rsidR="00DF5B82" w:rsidRPr="00DF5B82" w:rsidTr="00DF5B82">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CA64AE" w:rsidRPr="00DF5B82" w:rsidRDefault="00CA64AE" w:rsidP="003A6AA5">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tc>
        <w:tc>
          <w:tcPr>
            <w:tcW w:w="8795" w:type="dxa"/>
            <w:gridSpan w:val="4"/>
            <w:tcBorders>
              <w:top w:val="single" w:sz="4" w:space="0" w:color="auto"/>
              <w:left w:val="nil"/>
              <w:bottom w:val="single" w:sz="4" w:space="0" w:color="auto"/>
              <w:right w:val="single" w:sz="4" w:space="0" w:color="000000"/>
            </w:tcBorders>
            <w:shd w:val="clear" w:color="auto" w:fill="auto"/>
            <w:vAlign w:val="bottom"/>
            <w:hideMark/>
          </w:tcPr>
          <w:p w:rsidR="00CA64AE" w:rsidRPr="00DF5B82" w:rsidRDefault="00CA64AE" w:rsidP="003A6AA5">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xml:space="preserve">Решење о додели средстава по јавном конкурсу за реализацију </w:t>
            </w:r>
            <w:r w:rsidRPr="00DF5B82">
              <w:rPr>
                <w:rFonts w:eastAsia="Times New Roman" w:cstheme="minorHAnsi"/>
                <w:sz w:val="18"/>
                <w:szCs w:val="18"/>
                <w:lang w:val="sr-Cyrl-RS" w:eastAsia="sr-Latn-RS"/>
              </w:rPr>
              <w:t>П</w:t>
            </w:r>
            <w:r w:rsidRPr="00DF5B82">
              <w:rPr>
                <w:rFonts w:eastAsia="Times New Roman" w:cstheme="minorHAnsi"/>
                <w:sz w:val="18"/>
                <w:szCs w:val="18"/>
                <w:lang w:eastAsia="sr-Latn-RS"/>
              </w:rPr>
              <w:t>рограма унапређења социјалне заштите у Аутономној покрајини Војводини</w:t>
            </w:r>
            <w:r w:rsidRPr="00DF5B82">
              <w:rPr>
                <w:rFonts w:eastAsia="Times New Roman" w:cstheme="minorHAnsi"/>
                <w:sz w:val="18"/>
                <w:szCs w:val="18"/>
                <w:lang w:val="sr-Cyrl-RS" w:eastAsia="sr-Latn-RS"/>
              </w:rPr>
              <w:t xml:space="preserve"> у 2020. години</w:t>
            </w:r>
          </w:p>
        </w:tc>
      </w:tr>
      <w:tr w:rsidR="00DF5B82" w:rsidRPr="00DF5B82" w:rsidTr="00DF5B82">
        <w:trPr>
          <w:trHeight w:val="754"/>
        </w:trPr>
        <w:tc>
          <w:tcPr>
            <w:tcW w:w="2267" w:type="dxa"/>
            <w:tcBorders>
              <w:top w:val="nil"/>
              <w:left w:val="single" w:sz="4" w:space="0" w:color="auto"/>
              <w:bottom w:val="single" w:sz="4" w:space="0" w:color="auto"/>
              <w:right w:val="single" w:sz="4" w:space="0" w:color="auto"/>
            </w:tcBorders>
            <w:shd w:val="clear" w:color="auto" w:fill="auto"/>
            <w:hideMark/>
          </w:tcPr>
          <w:p w:rsidR="00CA64AE" w:rsidRPr="00DF5B82" w:rsidRDefault="00CA64AE" w:rsidP="003A6AA5">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Коментар:</w:t>
            </w:r>
          </w:p>
        </w:tc>
        <w:tc>
          <w:tcPr>
            <w:tcW w:w="8795" w:type="dxa"/>
            <w:gridSpan w:val="4"/>
            <w:tcBorders>
              <w:top w:val="single" w:sz="4" w:space="0" w:color="auto"/>
              <w:left w:val="nil"/>
              <w:bottom w:val="single" w:sz="4" w:space="0" w:color="auto"/>
              <w:right w:val="single" w:sz="4" w:space="0" w:color="000000"/>
            </w:tcBorders>
            <w:shd w:val="clear" w:color="auto" w:fill="auto"/>
            <w:hideMark/>
          </w:tcPr>
          <w:p w:rsidR="00CA64AE" w:rsidRPr="00DF5B82" w:rsidRDefault="00CA64AE" w:rsidP="003A6AA5">
            <w:pPr>
              <w:spacing w:after="0" w:line="240" w:lineRule="auto"/>
              <w:jc w:val="both"/>
              <w:rPr>
                <w:rFonts w:eastAsia="Times New Roman" w:cstheme="minorHAnsi"/>
                <w:sz w:val="18"/>
                <w:szCs w:val="18"/>
                <w:lang w:eastAsia="sr-Latn-RS"/>
              </w:rPr>
            </w:pPr>
            <w:r w:rsidRPr="00DF5B82">
              <w:rPr>
                <w:rFonts w:eastAsia="Times New Roman" w:cstheme="minorHAnsi"/>
                <w:sz w:val="18"/>
                <w:szCs w:val="18"/>
                <w:lang w:eastAsia="sr-Latn-RS"/>
              </w:rPr>
              <w:t>У оквиру планираних средстава за реализацију Програма унапређења социјалне заштите у АПВ део средстава намењен је за пружање услуга из области социјалне заштите корисницима које реализују удружења грађана реализацијом  пројеката финансијски подржаних од стране Секретаријата</w:t>
            </w:r>
          </w:p>
        </w:tc>
      </w:tr>
      <w:tr w:rsidR="00DF5B82" w:rsidRPr="00DF5B82" w:rsidTr="00DF5B82">
        <w:trPr>
          <w:trHeight w:val="861"/>
        </w:trPr>
        <w:tc>
          <w:tcPr>
            <w:tcW w:w="2267" w:type="dxa"/>
            <w:tcBorders>
              <w:top w:val="nil"/>
              <w:left w:val="single" w:sz="4" w:space="0" w:color="auto"/>
              <w:bottom w:val="single" w:sz="4" w:space="0" w:color="auto"/>
              <w:right w:val="single" w:sz="4" w:space="0" w:color="auto"/>
            </w:tcBorders>
            <w:shd w:val="clear" w:color="auto" w:fill="auto"/>
            <w:hideMark/>
          </w:tcPr>
          <w:p w:rsidR="00CA64AE" w:rsidRPr="00DF5B82" w:rsidRDefault="00CA64AE" w:rsidP="003A6AA5">
            <w:pPr>
              <w:spacing w:after="24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одступања од циљне вредности:</w:t>
            </w:r>
          </w:p>
        </w:tc>
        <w:tc>
          <w:tcPr>
            <w:tcW w:w="8795" w:type="dxa"/>
            <w:gridSpan w:val="4"/>
            <w:tcBorders>
              <w:top w:val="single" w:sz="4" w:space="0" w:color="auto"/>
              <w:left w:val="nil"/>
              <w:bottom w:val="single" w:sz="4" w:space="0" w:color="auto"/>
              <w:right w:val="single" w:sz="4" w:space="0" w:color="000000"/>
            </w:tcBorders>
            <w:shd w:val="clear" w:color="auto" w:fill="auto"/>
          </w:tcPr>
          <w:p w:rsidR="00CA64AE" w:rsidRPr="00DF5B82" w:rsidRDefault="001329B8" w:rsidP="003A6AA5">
            <w:pPr>
              <w:spacing w:after="0" w:line="240" w:lineRule="auto"/>
              <w:jc w:val="both"/>
              <w:rPr>
                <w:rFonts w:eastAsia="Times New Roman" w:cstheme="minorHAnsi"/>
                <w:i/>
                <w:iCs/>
                <w:sz w:val="18"/>
                <w:szCs w:val="18"/>
                <w:lang w:eastAsia="sr-Latn-RS"/>
              </w:rPr>
            </w:pPr>
            <w:r w:rsidRPr="00DF5B82">
              <w:rPr>
                <w:rFonts w:eastAsia="Times New Roman" w:cstheme="minorHAnsi"/>
                <w:i/>
                <w:iCs/>
                <w:sz w:val="18"/>
                <w:szCs w:val="18"/>
                <w:lang w:val="sr-Cyrl-RS" w:eastAsia="sr-Latn-RS"/>
              </w:rPr>
              <w:t>У односу  на планиран циљ односно реализовани индикатор може се рећи да дошло до повећања броја лица којима је пружен неки вид подршке обзиром да је велики део активности реализован путем интернета па је самим тим и обухват учесника могао бити много већи.</w:t>
            </w:r>
          </w:p>
        </w:tc>
      </w:tr>
      <w:tr w:rsidR="00DF5B82" w:rsidRPr="00DF5B82" w:rsidTr="00DF5B82">
        <w:trPr>
          <w:trHeight w:val="257"/>
        </w:trPr>
        <w:tc>
          <w:tcPr>
            <w:tcW w:w="2267" w:type="dxa"/>
            <w:tcBorders>
              <w:top w:val="nil"/>
              <w:left w:val="single" w:sz="4" w:space="0" w:color="auto"/>
              <w:bottom w:val="single" w:sz="4" w:space="0" w:color="auto"/>
              <w:right w:val="single" w:sz="4" w:space="0" w:color="auto"/>
            </w:tcBorders>
            <w:shd w:val="clear" w:color="000000" w:fill="B7DEE8"/>
            <w:noWrap/>
            <w:vAlign w:val="bottom"/>
            <w:hideMark/>
          </w:tcPr>
          <w:p w:rsidR="00102321" w:rsidRPr="00DF5B82" w:rsidRDefault="00102321" w:rsidP="00034540">
            <w:pPr>
              <w:spacing w:after="0" w:line="240" w:lineRule="auto"/>
              <w:rPr>
                <w:rFonts w:eastAsia="Times New Roman" w:cstheme="minorHAnsi"/>
                <w:b/>
                <w:bCs/>
                <w:sz w:val="18"/>
                <w:szCs w:val="18"/>
                <w:lang w:eastAsia="sr-Latn-RS"/>
              </w:rPr>
            </w:pPr>
            <w:r w:rsidRPr="00DF5B82">
              <w:rPr>
                <w:rFonts w:eastAsia="Times New Roman" w:cstheme="minorHAnsi"/>
                <w:b/>
                <w:bCs/>
                <w:sz w:val="18"/>
                <w:szCs w:val="18"/>
                <w:lang w:eastAsia="sr-Latn-RS"/>
              </w:rPr>
              <w:t xml:space="preserve">Циљ </w:t>
            </w:r>
            <w:r w:rsidRPr="00DF5B82">
              <w:rPr>
                <w:rFonts w:eastAsia="Times New Roman" w:cstheme="minorHAnsi"/>
                <w:b/>
                <w:bCs/>
                <w:sz w:val="18"/>
                <w:szCs w:val="18"/>
                <w:lang w:val="sr-Cyrl-RS" w:eastAsia="sr-Latn-RS"/>
              </w:rPr>
              <w:t>2</w:t>
            </w:r>
            <w:r w:rsidRPr="00DF5B82">
              <w:rPr>
                <w:rFonts w:eastAsia="Times New Roman" w:cstheme="minorHAnsi"/>
                <w:b/>
                <w:bCs/>
                <w:sz w:val="18"/>
                <w:szCs w:val="18"/>
                <w:lang w:eastAsia="sr-Latn-RS"/>
              </w:rPr>
              <w:t>:</w:t>
            </w:r>
          </w:p>
        </w:tc>
        <w:tc>
          <w:tcPr>
            <w:tcW w:w="8795" w:type="dxa"/>
            <w:gridSpan w:val="4"/>
            <w:tcBorders>
              <w:top w:val="single" w:sz="4" w:space="0" w:color="auto"/>
              <w:left w:val="nil"/>
              <w:bottom w:val="single" w:sz="4" w:space="0" w:color="auto"/>
              <w:right w:val="single" w:sz="4" w:space="0" w:color="000000"/>
            </w:tcBorders>
            <w:shd w:val="clear" w:color="000000" w:fill="B7DEE8"/>
            <w:noWrap/>
            <w:vAlign w:val="bottom"/>
            <w:hideMark/>
          </w:tcPr>
          <w:p w:rsidR="00102321" w:rsidRPr="00DF5B82" w:rsidRDefault="00102321" w:rsidP="00034540">
            <w:pPr>
              <w:spacing w:after="0" w:line="240" w:lineRule="auto"/>
              <w:rPr>
                <w:rFonts w:eastAsia="Times New Roman" w:cstheme="minorHAnsi"/>
                <w:b/>
                <w:bCs/>
                <w:sz w:val="18"/>
                <w:szCs w:val="18"/>
                <w:lang w:eastAsia="sr-Latn-RS"/>
              </w:rPr>
            </w:pPr>
            <w:r w:rsidRPr="00DF5B82">
              <w:rPr>
                <w:rFonts w:eastAsia="Times New Roman" w:cstheme="minorHAnsi"/>
                <w:b/>
                <w:bCs/>
                <w:sz w:val="18"/>
                <w:szCs w:val="18"/>
                <w:lang w:eastAsia="sr-Latn-RS"/>
              </w:rPr>
              <w:t>Развој нових и унапређење постојећих услуга у области социјалне заштите  које пружају установе социјалне заштите</w:t>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p>
        </w:tc>
      </w:tr>
      <w:tr w:rsidR="00DF5B82" w:rsidRPr="00DF5B82" w:rsidTr="00DF5B82">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102321" w:rsidRPr="00DF5B82" w:rsidRDefault="00102321" w:rsidP="00102321">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 xml:space="preserve">Индикатор </w:t>
            </w:r>
            <w:r w:rsidRPr="00DF5B82">
              <w:rPr>
                <w:rFonts w:eastAsia="Times New Roman" w:cstheme="minorHAnsi"/>
                <w:b/>
                <w:bCs/>
                <w:i/>
                <w:iCs/>
                <w:sz w:val="18"/>
                <w:szCs w:val="18"/>
                <w:lang w:val="sr-Cyrl-RS" w:eastAsia="sr-Latn-RS"/>
              </w:rPr>
              <w:t>2</w:t>
            </w:r>
            <w:r w:rsidRPr="00DF5B82">
              <w:rPr>
                <w:rFonts w:eastAsia="Times New Roman" w:cstheme="minorHAnsi"/>
                <w:b/>
                <w:bCs/>
                <w:i/>
                <w:iCs/>
                <w:sz w:val="18"/>
                <w:szCs w:val="18"/>
                <w:lang w:eastAsia="sr-Latn-RS"/>
              </w:rPr>
              <w:t xml:space="preserve">.1  </w:t>
            </w:r>
          </w:p>
        </w:tc>
        <w:tc>
          <w:tcPr>
            <w:tcW w:w="4595" w:type="dxa"/>
            <w:vMerge w:val="restart"/>
            <w:tcBorders>
              <w:top w:val="nil"/>
              <w:left w:val="single" w:sz="4" w:space="0" w:color="auto"/>
              <w:bottom w:val="single" w:sz="4" w:space="0" w:color="000000"/>
              <w:right w:val="single" w:sz="4" w:space="0" w:color="auto"/>
            </w:tcBorders>
            <w:shd w:val="clear" w:color="000000" w:fill="DAEEF3"/>
            <w:hideMark/>
          </w:tcPr>
          <w:p w:rsidR="00102321" w:rsidRPr="00DF5B82" w:rsidRDefault="00102321" w:rsidP="00034540">
            <w:pPr>
              <w:spacing w:after="0" w:line="240" w:lineRule="auto"/>
              <w:jc w:val="both"/>
              <w:rPr>
                <w:rFonts w:eastAsia="Times New Roman" w:cstheme="minorHAnsi"/>
                <w:bCs/>
                <w:iCs/>
                <w:sz w:val="18"/>
                <w:szCs w:val="18"/>
                <w:lang w:eastAsia="sr-Latn-RS"/>
              </w:rPr>
            </w:pPr>
            <w:r w:rsidRPr="00DF5B82">
              <w:rPr>
                <w:rFonts w:eastAsia="Times New Roman" w:cstheme="minorHAnsi"/>
                <w:bCs/>
                <w:iCs/>
                <w:sz w:val="18"/>
                <w:szCs w:val="18"/>
                <w:lang w:eastAsia="sr-Latn-RS"/>
              </w:rPr>
              <w:t>Број установа социјалне заштите за смештај корисника којима је обезбеђена финансијска подршка за побољшање квалитета и стандардизацију  услуга смештаја</w:t>
            </w:r>
          </w:p>
        </w:tc>
        <w:tc>
          <w:tcPr>
            <w:tcW w:w="1483" w:type="dxa"/>
            <w:tcBorders>
              <w:top w:val="nil"/>
              <w:left w:val="nil"/>
              <w:bottom w:val="single" w:sz="4" w:space="0" w:color="auto"/>
              <w:right w:val="single" w:sz="4" w:space="0" w:color="auto"/>
            </w:tcBorders>
            <w:shd w:val="clear" w:color="000000" w:fill="DAEEF3"/>
            <w:vAlign w:val="center"/>
            <w:hideMark/>
          </w:tcPr>
          <w:p w:rsidR="00102321" w:rsidRPr="00DF5B82" w:rsidRDefault="00102321" w:rsidP="00034540">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Базна</w:t>
            </w:r>
            <w:r w:rsidRPr="00DF5B82">
              <w:rPr>
                <w:rFonts w:eastAsia="Times New Roman" w:cstheme="minorHAnsi"/>
                <w:sz w:val="18"/>
                <w:szCs w:val="18"/>
                <w:lang w:eastAsia="sr-Latn-RS"/>
              </w:rPr>
              <w:br/>
              <w:t>вредност</w:t>
            </w:r>
          </w:p>
        </w:tc>
        <w:tc>
          <w:tcPr>
            <w:tcW w:w="1483" w:type="dxa"/>
            <w:tcBorders>
              <w:top w:val="nil"/>
              <w:left w:val="nil"/>
              <w:bottom w:val="single" w:sz="4" w:space="0" w:color="auto"/>
              <w:right w:val="single" w:sz="4" w:space="0" w:color="auto"/>
            </w:tcBorders>
            <w:shd w:val="clear" w:color="000000" w:fill="DAEEF3"/>
            <w:vAlign w:val="center"/>
            <w:hideMark/>
          </w:tcPr>
          <w:p w:rsidR="00102321" w:rsidRPr="00DF5B82" w:rsidRDefault="00102321" w:rsidP="00034540">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Циљна</w:t>
            </w:r>
            <w:r w:rsidRPr="00DF5B82">
              <w:rPr>
                <w:rFonts w:eastAsia="Times New Roman" w:cstheme="minorHAnsi"/>
                <w:sz w:val="18"/>
                <w:szCs w:val="18"/>
                <w:lang w:eastAsia="sr-Latn-RS"/>
              </w:rPr>
              <w:br/>
              <w:t>вредност у 2020.</w:t>
            </w:r>
          </w:p>
        </w:tc>
        <w:tc>
          <w:tcPr>
            <w:tcW w:w="1234" w:type="dxa"/>
            <w:tcBorders>
              <w:top w:val="nil"/>
              <w:left w:val="nil"/>
              <w:bottom w:val="single" w:sz="4" w:space="0" w:color="auto"/>
              <w:right w:val="single" w:sz="4" w:space="0" w:color="auto"/>
            </w:tcBorders>
            <w:shd w:val="clear" w:color="000000" w:fill="DAEEF3"/>
            <w:vAlign w:val="center"/>
            <w:hideMark/>
          </w:tcPr>
          <w:p w:rsidR="00102321" w:rsidRPr="00DF5B82" w:rsidRDefault="00102321" w:rsidP="00034540">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r w:rsidRPr="00DF5B82">
              <w:rPr>
                <w:rFonts w:eastAsia="Times New Roman" w:cstheme="minorHAnsi"/>
                <w:sz w:val="18"/>
                <w:szCs w:val="18"/>
                <w:lang w:eastAsia="sr-Latn-RS"/>
              </w:rPr>
              <w:br/>
              <w:t xml:space="preserve">вредност </w:t>
            </w:r>
            <w:r w:rsidRPr="00DF5B82">
              <w:rPr>
                <w:rFonts w:eastAsia="Times New Roman" w:cstheme="minorHAnsi"/>
                <w:sz w:val="18"/>
                <w:szCs w:val="18"/>
                <w:lang w:eastAsia="sr-Latn-RS"/>
              </w:rPr>
              <w:br/>
              <w:t>2020.</w:t>
            </w:r>
          </w:p>
        </w:tc>
      </w:tr>
      <w:tr w:rsidR="00DF5B82" w:rsidRPr="00DF5B82" w:rsidTr="00DF5B82">
        <w:trPr>
          <w:trHeight w:val="257"/>
        </w:trPr>
        <w:tc>
          <w:tcPr>
            <w:tcW w:w="2267" w:type="dxa"/>
            <w:vMerge/>
            <w:tcBorders>
              <w:top w:val="nil"/>
              <w:left w:val="single" w:sz="4" w:space="0" w:color="auto"/>
              <w:bottom w:val="single" w:sz="4" w:space="0" w:color="000000"/>
              <w:right w:val="single" w:sz="4" w:space="0" w:color="auto"/>
            </w:tcBorders>
            <w:vAlign w:val="center"/>
            <w:hideMark/>
          </w:tcPr>
          <w:p w:rsidR="00102321" w:rsidRPr="00DF5B82" w:rsidRDefault="00102321" w:rsidP="00034540">
            <w:pPr>
              <w:spacing w:after="0" w:line="240" w:lineRule="auto"/>
              <w:rPr>
                <w:rFonts w:eastAsia="Times New Roman" w:cstheme="minorHAnsi"/>
                <w:b/>
                <w:bCs/>
                <w:i/>
                <w:iCs/>
                <w:sz w:val="18"/>
                <w:szCs w:val="18"/>
                <w:lang w:eastAsia="sr-Latn-RS"/>
              </w:rPr>
            </w:pPr>
          </w:p>
        </w:tc>
        <w:tc>
          <w:tcPr>
            <w:tcW w:w="4595" w:type="dxa"/>
            <w:vMerge/>
            <w:tcBorders>
              <w:top w:val="nil"/>
              <w:left w:val="single" w:sz="4" w:space="0" w:color="auto"/>
              <w:bottom w:val="single" w:sz="4" w:space="0" w:color="000000"/>
              <w:right w:val="single" w:sz="4" w:space="0" w:color="auto"/>
            </w:tcBorders>
            <w:vAlign w:val="center"/>
            <w:hideMark/>
          </w:tcPr>
          <w:p w:rsidR="00102321" w:rsidRPr="00DF5B82" w:rsidRDefault="00102321" w:rsidP="00034540">
            <w:pPr>
              <w:spacing w:after="0" w:line="240" w:lineRule="auto"/>
              <w:rPr>
                <w:rFonts w:eastAsia="Times New Roman" w:cstheme="minorHAnsi"/>
                <w:b/>
                <w:bCs/>
                <w:i/>
                <w:iCs/>
                <w:sz w:val="18"/>
                <w:szCs w:val="18"/>
                <w:lang w:eastAsia="sr-Latn-RS"/>
              </w:rPr>
            </w:pPr>
          </w:p>
        </w:tc>
        <w:tc>
          <w:tcPr>
            <w:tcW w:w="1483" w:type="dxa"/>
            <w:tcBorders>
              <w:top w:val="nil"/>
              <w:left w:val="nil"/>
              <w:bottom w:val="single" w:sz="4" w:space="0" w:color="auto"/>
              <w:right w:val="single" w:sz="4" w:space="0" w:color="auto"/>
            </w:tcBorders>
            <w:shd w:val="clear" w:color="000000" w:fill="DAEEF3"/>
            <w:vAlign w:val="bottom"/>
            <w:hideMark/>
          </w:tcPr>
          <w:p w:rsidR="00102321" w:rsidRPr="00DF5B82" w:rsidRDefault="00102321" w:rsidP="00034540">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sr-Cyrl-RS" w:eastAsia="sr-Latn-RS"/>
              </w:rPr>
              <w:t>27</w:t>
            </w:r>
          </w:p>
        </w:tc>
        <w:tc>
          <w:tcPr>
            <w:tcW w:w="1483" w:type="dxa"/>
            <w:tcBorders>
              <w:top w:val="nil"/>
              <w:left w:val="nil"/>
              <w:bottom w:val="single" w:sz="4" w:space="0" w:color="auto"/>
              <w:right w:val="single" w:sz="4" w:space="0" w:color="auto"/>
            </w:tcBorders>
            <w:shd w:val="clear" w:color="000000" w:fill="DAEEF3"/>
            <w:vAlign w:val="bottom"/>
            <w:hideMark/>
          </w:tcPr>
          <w:p w:rsidR="00102321" w:rsidRPr="00DF5B82" w:rsidRDefault="00102321" w:rsidP="00034540">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27</w:t>
            </w:r>
          </w:p>
        </w:tc>
        <w:tc>
          <w:tcPr>
            <w:tcW w:w="1234" w:type="dxa"/>
            <w:tcBorders>
              <w:top w:val="nil"/>
              <w:left w:val="nil"/>
              <w:bottom w:val="single" w:sz="4" w:space="0" w:color="auto"/>
              <w:right w:val="single" w:sz="4" w:space="0" w:color="auto"/>
            </w:tcBorders>
            <w:shd w:val="clear" w:color="000000" w:fill="DAEEF3"/>
            <w:vAlign w:val="bottom"/>
            <w:hideMark/>
          </w:tcPr>
          <w:p w:rsidR="00102321" w:rsidRPr="00DF5B82" w:rsidRDefault="00102321" w:rsidP="00034540">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sr-Cyrl-RS" w:eastAsia="sr-Latn-RS"/>
              </w:rPr>
              <w:t>11</w:t>
            </w:r>
            <w:r w:rsidRPr="00DF5B82">
              <w:rPr>
                <w:rFonts w:eastAsia="Times New Roman" w:cstheme="minorHAnsi"/>
                <w:sz w:val="18"/>
                <w:szCs w:val="18"/>
                <w:lang w:eastAsia="sr-Latn-RS"/>
              </w:rPr>
              <w:t> </w:t>
            </w:r>
          </w:p>
        </w:tc>
      </w:tr>
      <w:tr w:rsidR="00DF5B82" w:rsidRPr="00DF5B82" w:rsidTr="00DF5B82">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102321" w:rsidRPr="00DF5B82" w:rsidRDefault="00102321" w:rsidP="00034540">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 година:</w:t>
            </w:r>
          </w:p>
        </w:tc>
        <w:tc>
          <w:tcPr>
            <w:tcW w:w="8795" w:type="dxa"/>
            <w:gridSpan w:val="4"/>
            <w:tcBorders>
              <w:top w:val="single" w:sz="4" w:space="0" w:color="auto"/>
              <w:left w:val="nil"/>
              <w:bottom w:val="single" w:sz="4" w:space="0" w:color="auto"/>
              <w:right w:val="single" w:sz="4" w:space="0" w:color="000000"/>
            </w:tcBorders>
            <w:shd w:val="clear" w:color="auto" w:fill="auto"/>
            <w:hideMark/>
          </w:tcPr>
          <w:p w:rsidR="00102321" w:rsidRPr="00DF5B82" w:rsidRDefault="00102321" w:rsidP="00034540">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201</w:t>
            </w:r>
            <w:r w:rsidRPr="00DF5B82">
              <w:rPr>
                <w:rFonts w:eastAsia="Times New Roman" w:cstheme="minorHAnsi"/>
                <w:sz w:val="18"/>
                <w:szCs w:val="18"/>
                <w:lang w:val="sr-Cyrl-RS" w:eastAsia="sr-Latn-RS"/>
              </w:rPr>
              <w:t>8</w:t>
            </w:r>
          </w:p>
        </w:tc>
      </w:tr>
      <w:tr w:rsidR="00DF5B82" w:rsidRPr="00DF5B82" w:rsidTr="00DF5B82">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102321" w:rsidRPr="00DF5B82" w:rsidRDefault="00102321" w:rsidP="00034540">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Јединица мере:</w:t>
            </w:r>
          </w:p>
        </w:tc>
        <w:tc>
          <w:tcPr>
            <w:tcW w:w="8795" w:type="dxa"/>
            <w:gridSpan w:val="4"/>
            <w:tcBorders>
              <w:top w:val="single" w:sz="4" w:space="0" w:color="auto"/>
              <w:left w:val="nil"/>
              <w:bottom w:val="single" w:sz="4" w:space="0" w:color="auto"/>
              <w:right w:val="single" w:sz="4" w:space="0" w:color="000000"/>
            </w:tcBorders>
            <w:shd w:val="clear" w:color="auto" w:fill="auto"/>
            <w:vAlign w:val="bottom"/>
            <w:hideMark/>
          </w:tcPr>
          <w:p w:rsidR="00102321" w:rsidRPr="00DF5B82" w:rsidRDefault="00102321" w:rsidP="00034540">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број</w:t>
            </w:r>
          </w:p>
        </w:tc>
      </w:tr>
      <w:tr w:rsidR="00DF5B82" w:rsidRPr="00DF5B82" w:rsidTr="00DF5B82">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102321" w:rsidRPr="00DF5B82" w:rsidRDefault="00102321" w:rsidP="00034540">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tc>
        <w:tc>
          <w:tcPr>
            <w:tcW w:w="8795" w:type="dxa"/>
            <w:gridSpan w:val="4"/>
            <w:tcBorders>
              <w:top w:val="single" w:sz="4" w:space="0" w:color="auto"/>
              <w:left w:val="nil"/>
              <w:bottom w:val="single" w:sz="4" w:space="0" w:color="auto"/>
              <w:right w:val="single" w:sz="4" w:space="0" w:color="000000"/>
            </w:tcBorders>
            <w:shd w:val="clear" w:color="auto" w:fill="auto"/>
            <w:vAlign w:val="bottom"/>
            <w:hideMark/>
          </w:tcPr>
          <w:p w:rsidR="00102321" w:rsidRPr="00DF5B82" w:rsidRDefault="00102321" w:rsidP="00034540">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xml:space="preserve">Решење о додели средстава по јавном конкурсу за реализацију </w:t>
            </w:r>
            <w:r w:rsidRPr="00DF5B82">
              <w:rPr>
                <w:rFonts w:eastAsia="Times New Roman" w:cstheme="minorHAnsi"/>
                <w:sz w:val="18"/>
                <w:szCs w:val="18"/>
                <w:lang w:val="sr-Cyrl-RS" w:eastAsia="sr-Latn-RS"/>
              </w:rPr>
              <w:t>П</w:t>
            </w:r>
            <w:r w:rsidRPr="00DF5B82">
              <w:rPr>
                <w:rFonts w:eastAsia="Times New Roman" w:cstheme="minorHAnsi"/>
                <w:sz w:val="18"/>
                <w:szCs w:val="18"/>
                <w:lang w:eastAsia="sr-Latn-RS"/>
              </w:rPr>
              <w:t>рограма унапређења социјалне заштите у Аутономној покрајини Војводини</w:t>
            </w:r>
            <w:r w:rsidRPr="00DF5B82">
              <w:rPr>
                <w:rFonts w:eastAsia="Times New Roman" w:cstheme="minorHAnsi"/>
                <w:sz w:val="18"/>
                <w:szCs w:val="18"/>
                <w:lang w:val="sr-Cyrl-RS" w:eastAsia="sr-Latn-RS"/>
              </w:rPr>
              <w:t xml:space="preserve"> у 2020. години</w:t>
            </w:r>
          </w:p>
        </w:tc>
      </w:tr>
      <w:tr w:rsidR="00DF5B82" w:rsidRPr="00DF5B82" w:rsidTr="00DF5B82">
        <w:trPr>
          <w:trHeight w:val="665"/>
        </w:trPr>
        <w:tc>
          <w:tcPr>
            <w:tcW w:w="2267" w:type="dxa"/>
            <w:tcBorders>
              <w:top w:val="nil"/>
              <w:left w:val="single" w:sz="4" w:space="0" w:color="auto"/>
              <w:bottom w:val="single" w:sz="4" w:space="0" w:color="auto"/>
              <w:right w:val="single" w:sz="4" w:space="0" w:color="auto"/>
            </w:tcBorders>
            <w:shd w:val="clear" w:color="auto" w:fill="auto"/>
            <w:hideMark/>
          </w:tcPr>
          <w:p w:rsidR="00102321" w:rsidRPr="00DF5B82" w:rsidRDefault="00102321" w:rsidP="00034540">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Коментар:</w:t>
            </w:r>
          </w:p>
        </w:tc>
        <w:tc>
          <w:tcPr>
            <w:tcW w:w="8795" w:type="dxa"/>
            <w:gridSpan w:val="4"/>
            <w:tcBorders>
              <w:top w:val="single" w:sz="4" w:space="0" w:color="auto"/>
              <w:left w:val="nil"/>
              <w:bottom w:val="single" w:sz="4" w:space="0" w:color="auto"/>
              <w:right w:val="single" w:sz="4" w:space="0" w:color="000000"/>
            </w:tcBorders>
            <w:shd w:val="clear" w:color="auto" w:fill="auto"/>
            <w:hideMark/>
          </w:tcPr>
          <w:p w:rsidR="00102321" w:rsidRPr="00DF5B82" w:rsidRDefault="00102321" w:rsidP="00034540">
            <w:pPr>
              <w:spacing w:after="0" w:line="240" w:lineRule="auto"/>
              <w:jc w:val="both"/>
              <w:rPr>
                <w:rFonts w:eastAsia="Times New Roman" w:cstheme="minorHAnsi"/>
                <w:sz w:val="18"/>
                <w:szCs w:val="18"/>
                <w:lang w:eastAsia="sr-Latn-RS"/>
              </w:rPr>
            </w:pPr>
            <w:r w:rsidRPr="00DF5B82">
              <w:rPr>
                <w:rFonts w:eastAsia="Times New Roman" w:cstheme="minorHAnsi"/>
                <w:sz w:val="18"/>
                <w:szCs w:val="18"/>
                <w:lang w:eastAsia="sr-Latn-RS"/>
              </w:rPr>
              <w:t xml:space="preserve">У оквиру Секретаријата расписује се јавни конкурс  за реализацију Програма унапређења социјалне заштите у АПВ. Део  средстава намењен је за побољшање квалитета и стандардизацију услуга смештаја. Аутономна покрајина Војводина оснивач је 27 установа социјалне заштите за смештај корисника и у 2020.години </w:t>
            </w:r>
            <w:r w:rsidRPr="00DF5B82">
              <w:rPr>
                <w:rFonts w:eastAsia="Times New Roman" w:cstheme="minorHAnsi"/>
                <w:sz w:val="18"/>
                <w:szCs w:val="18"/>
                <w:lang w:val="sr-Cyrl-RS" w:eastAsia="sr-Latn-RS"/>
              </w:rPr>
              <w:t xml:space="preserve">расподељена </w:t>
            </w:r>
            <w:r w:rsidRPr="00DF5B82">
              <w:rPr>
                <w:rFonts w:eastAsia="Times New Roman" w:cstheme="minorHAnsi"/>
                <w:sz w:val="18"/>
                <w:szCs w:val="18"/>
                <w:lang w:eastAsia="sr-Latn-RS"/>
              </w:rPr>
              <w:t xml:space="preserve"> су средства како би се у свих 27 установа унапредио квалитет услуге смештаја достизањем прописаних стандарда.</w:t>
            </w:r>
          </w:p>
        </w:tc>
      </w:tr>
      <w:tr w:rsidR="00DF5B82" w:rsidRPr="00DF5B82" w:rsidTr="00DF5B82">
        <w:trPr>
          <w:trHeight w:val="861"/>
        </w:trPr>
        <w:tc>
          <w:tcPr>
            <w:tcW w:w="2267" w:type="dxa"/>
            <w:tcBorders>
              <w:top w:val="nil"/>
              <w:left w:val="single" w:sz="4" w:space="0" w:color="auto"/>
              <w:bottom w:val="single" w:sz="4" w:space="0" w:color="auto"/>
              <w:right w:val="single" w:sz="4" w:space="0" w:color="auto"/>
            </w:tcBorders>
            <w:shd w:val="clear" w:color="auto" w:fill="auto"/>
            <w:hideMark/>
          </w:tcPr>
          <w:p w:rsidR="00102321" w:rsidRPr="00DF5B82" w:rsidRDefault="00102321" w:rsidP="00034540">
            <w:pPr>
              <w:spacing w:after="24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одступања од циљне вредности:</w:t>
            </w:r>
          </w:p>
        </w:tc>
        <w:tc>
          <w:tcPr>
            <w:tcW w:w="8795" w:type="dxa"/>
            <w:gridSpan w:val="4"/>
            <w:tcBorders>
              <w:top w:val="single" w:sz="4" w:space="0" w:color="auto"/>
              <w:left w:val="nil"/>
              <w:bottom w:val="single" w:sz="4" w:space="0" w:color="auto"/>
              <w:right w:val="single" w:sz="4" w:space="0" w:color="000000"/>
            </w:tcBorders>
            <w:shd w:val="clear" w:color="auto" w:fill="auto"/>
            <w:hideMark/>
          </w:tcPr>
          <w:p w:rsidR="00102321" w:rsidRPr="00DF5B82" w:rsidRDefault="00102321" w:rsidP="00034540">
            <w:pPr>
              <w:spacing w:after="0" w:line="240" w:lineRule="auto"/>
              <w:rPr>
                <w:rFonts w:eastAsia="Times New Roman" w:cstheme="minorHAnsi"/>
                <w:iCs/>
                <w:sz w:val="18"/>
                <w:szCs w:val="18"/>
                <w:lang w:val="sr-Cyrl-RS" w:eastAsia="sr-Latn-RS"/>
              </w:rPr>
            </w:pPr>
            <w:r w:rsidRPr="00DF5B82">
              <w:rPr>
                <w:rFonts w:eastAsia="Times New Roman" w:cstheme="minorHAnsi"/>
                <w:iCs/>
                <w:sz w:val="18"/>
                <w:szCs w:val="18"/>
                <w:lang w:val="sr-Cyrl-RS" w:eastAsia="sr-Latn-RS"/>
              </w:rPr>
              <w:t>У односу на дефинисану конкурсну документацију и пристигле пријаве додељена су средства за  35</w:t>
            </w:r>
            <w:r w:rsidRPr="00DF5B82">
              <w:rPr>
                <w:rFonts w:eastAsia="Times New Roman" w:cstheme="minorHAnsi"/>
                <w:iCs/>
                <w:sz w:val="18"/>
                <w:szCs w:val="18"/>
                <w:lang w:eastAsia="sr-Latn-RS"/>
              </w:rPr>
              <w:t xml:space="preserve"> </w:t>
            </w:r>
            <w:r w:rsidRPr="00DF5B82">
              <w:rPr>
                <w:rFonts w:eastAsia="Times New Roman" w:cstheme="minorHAnsi"/>
                <w:iCs/>
                <w:sz w:val="18"/>
                <w:szCs w:val="18"/>
                <w:lang w:val="sr-Cyrl-RS" w:eastAsia="sr-Latn-RS"/>
              </w:rPr>
              <w:t>пројеката из 11 установа социјалне заштите  за смештај корисника са седиштем у АПВ</w:t>
            </w:r>
            <w:r w:rsidRPr="00DF5B82">
              <w:rPr>
                <w:rFonts w:eastAsia="Times New Roman" w:cstheme="minorHAnsi"/>
                <w:iCs/>
                <w:sz w:val="18"/>
                <w:szCs w:val="18"/>
                <w:lang w:eastAsia="sr-Latn-RS"/>
              </w:rPr>
              <w:t xml:space="preserve"> </w:t>
            </w:r>
          </w:p>
        </w:tc>
      </w:tr>
      <w:tr w:rsidR="00DF5B82" w:rsidRPr="00DF5B82" w:rsidTr="00DF5B82">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102321" w:rsidRPr="00DF5B82" w:rsidRDefault="00102321" w:rsidP="00034540">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 xml:space="preserve">Индикатор 1.2  </w:t>
            </w:r>
          </w:p>
        </w:tc>
        <w:tc>
          <w:tcPr>
            <w:tcW w:w="4595" w:type="dxa"/>
            <w:vMerge w:val="restart"/>
            <w:tcBorders>
              <w:top w:val="nil"/>
              <w:left w:val="single" w:sz="4" w:space="0" w:color="auto"/>
              <w:bottom w:val="single" w:sz="4" w:space="0" w:color="000000"/>
              <w:right w:val="single" w:sz="4" w:space="0" w:color="auto"/>
            </w:tcBorders>
            <w:shd w:val="clear" w:color="000000" w:fill="DAEEF3"/>
            <w:hideMark/>
          </w:tcPr>
          <w:p w:rsidR="00102321" w:rsidRPr="00DF5B82" w:rsidRDefault="00102321" w:rsidP="00034540">
            <w:pPr>
              <w:spacing w:after="0" w:line="240" w:lineRule="auto"/>
              <w:jc w:val="both"/>
              <w:rPr>
                <w:rFonts w:eastAsia="Times New Roman" w:cstheme="minorHAnsi"/>
                <w:bCs/>
                <w:iCs/>
                <w:sz w:val="18"/>
                <w:szCs w:val="18"/>
                <w:lang w:eastAsia="sr-Latn-RS"/>
              </w:rPr>
            </w:pPr>
            <w:r w:rsidRPr="00DF5B82">
              <w:rPr>
                <w:rFonts w:eastAsia="Times New Roman" w:cstheme="minorHAnsi"/>
                <w:bCs/>
                <w:iCs/>
                <w:sz w:val="18"/>
                <w:szCs w:val="18"/>
                <w:lang w:eastAsia="sr-Latn-RS"/>
              </w:rPr>
              <w:t>Број центара за социјални рад за које је обезбеђена финансијска подршка за пружање нових и унапређење постојећих услуга у сфери  социјалне заштите</w:t>
            </w:r>
          </w:p>
        </w:tc>
        <w:tc>
          <w:tcPr>
            <w:tcW w:w="1483" w:type="dxa"/>
            <w:tcBorders>
              <w:top w:val="nil"/>
              <w:left w:val="nil"/>
              <w:bottom w:val="single" w:sz="4" w:space="0" w:color="auto"/>
              <w:right w:val="single" w:sz="4" w:space="0" w:color="auto"/>
            </w:tcBorders>
            <w:shd w:val="clear" w:color="000000" w:fill="DAEEF3"/>
            <w:vAlign w:val="center"/>
            <w:hideMark/>
          </w:tcPr>
          <w:p w:rsidR="00102321" w:rsidRPr="00DF5B82" w:rsidRDefault="00102321" w:rsidP="00034540">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Базна</w:t>
            </w:r>
            <w:r w:rsidRPr="00DF5B82">
              <w:rPr>
                <w:rFonts w:eastAsia="Times New Roman" w:cstheme="minorHAnsi"/>
                <w:sz w:val="18"/>
                <w:szCs w:val="18"/>
                <w:lang w:eastAsia="sr-Latn-RS"/>
              </w:rPr>
              <w:br/>
              <w:t>вредност</w:t>
            </w:r>
          </w:p>
        </w:tc>
        <w:tc>
          <w:tcPr>
            <w:tcW w:w="1483" w:type="dxa"/>
            <w:tcBorders>
              <w:top w:val="nil"/>
              <w:left w:val="nil"/>
              <w:bottom w:val="single" w:sz="4" w:space="0" w:color="auto"/>
              <w:right w:val="single" w:sz="4" w:space="0" w:color="auto"/>
            </w:tcBorders>
            <w:shd w:val="clear" w:color="000000" w:fill="DAEEF3"/>
            <w:vAlign w:val="center"/>
            <w:hideMark/>
          </w:tcPr>
          <w:p w:rsidR="00102321" w:rsidRPr="00DF5B82" w:rsidRDefault="00102321" w:rsidP="00034540">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Циљна</w:t>
            </w:r>
            <w:r w:rsidRPr="00DF5B82">
              <w:rPr>
                <w:rFonts w:eastAsia="Times New Roman" w:cstheme="minorHAnsi"/>
                <w:sz w:val="18"/>
                <w:szCs w:val="18"/>
                <w:lang w:eastAsia="sr-Latn-RS"/>
              </w:rPr>
              <w:br/>
              <w:t>вредност у 2020.</w:t>
            </w:r>
          </w:p>
        </w:tc>
        <w:tc>
          <w:tcPr>
            <w:tcW w:w="1234" w:type="dxa"/>
            <w:tcBorders>
              <w:top w:val="nil"/>
              <w:left w:val="nil"/>
              <w:bottom w:val="single" w:sz="4" w:space="0" w:color="auto"/>
              <w:right w:val="single" w:sz="4" w:space="0" w:color="auto"/>
            </w:tcBorders>
            <w:shd w:val="clear" w:color="000000" w:fill="DAEEF3"/>
            <w:vAlign w:val="center"/>
            <w:hideMark/>
          </w:tcPr>
          <w:p w:rsidR="00102321" w:rsidRPr="00DF5B82" w:rsidRDefault="00102321" w:rsidP="00034540">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r w:rsidRPr="00DF5B82">
              <w:rPr>
                <w:rFonts w:eastAsia="Times New Roman" w:cstheme="minorHAnsi"/>
                <w:sz w:val="18"/>
                <w:szCs w:val="18"/>
                <w:lang w:eastAsia="sr-Latn-RS"/>
              </w:rPr>
              <w:br/>
              <w:t xml:space="preserve">вредност </w:t>
            </w:r>
            <w:r w:rsidRPr="00DF5B82">
              <w:rPr>
                <w:rFonts w:eastAsia="Times New Roman" w:cstheme="minorHAnsi"/>
                <w:sz w:val="18"/>
                <w:szCs w:val="18"/>
                <w:lang w:eastAsia="sr-Latn-RS"/>
              </w:rPr>
              <w:br/>
              <w:t>2020.</w:t>
            </w:r>
          </w:p>
        </w:tc>
      </w:tr>
      <w:tr w:rsidR="00DF5B82" w:rsidRPr="00DF5B82" w:rsidTr="00DF5B82">
        <w:trPr>
          <w:trHeight w:val="257"/>
        </w:trPr>
        <w:tc>
          <w:tcPr>
            <w:tcW w:w="2267" w:type="dxa"/>
            <w:vMerge/>
            <w:tcBorders>
              <w:top w:val="nil"/>
              <w:left w:val="single" w:sz="4" w:space="0" w:color="auto"/>
              <w:bottom w:val="single" w:sz="4" w:space="0" w:color="000000"/>
              <w:right w:val="single" w:sz="4" w:space="0" w:color="auto"/>
            </w:tcBorders>
            <w:vAlign w:val="center"/>
            <w:hideMark/>
          </w:tcPr>
          <w:p w:rsidR="00102321" w:rsidRPr="00DF5B82" w:rsidRDefault="00102321" w:rsidP="00034540">
            <w:pPr>
              <w:spacing w:after="0" w:line="240" w:lineRule="auto"/>
              <w:rPr>
                <w:rFonts w:eastAsia="Times New Roman" w:cstheme="minorHAnsi"/>
                <w:b/>
                <w:bCs/>
                <w:i/>
                <w:iCs/>
                <w:sz w:val="18"/>
                <w:szCs w:val="18"/>
                <w:lang w:eastAsia="sr-Latn-RS"/>
              </w:rPr>
            </w:pPr>
          </w:p>
        </w:tc>
        <w:tc>
          <w:tcPr>
            <w:tcW w:w="4595" w:type="dxa"/>
            <w:vMerge/>
            <w:tcBorders>
              <w:top w:val="nil"/>
              <w:left w:val="single" w:sz="4" w:space="0" w:color="auto"/>
              <w:bottom w:val="single" w:sz="4" w:space="0" w:color="000000"/>
              <w:right w:val="single" w:sz="4" w:space="0" w:color="auto"/>
            </w:tcBorders>
            <w:vAlign w:val="center"/>
            <w:hideMark/>
          </w:tcPr>
          <w:p w:rsidR="00102321" w:rsidRPr="00DF5B82" w:rsidRDefault="00102321" w:rsidP="00034540">
            <w:pPr>
              <w:spacing w:after="0" w:line="240" w:lineRule="auto"/>
              <w:rPr>
                <w:rFonts w:eastAsia="Times New Roman" w:cstheme="minorHAnsi"/>
                <w:b/>
                <w:bCs/>
                <w:i/>
                <w:iCs/>
                <w:sz w:val="18"/>
                <w:szCs w:val="18"/>
                <w:lang w:eastAsia="sr-Latn-RS"/>
              </w:rPr>
            </w:pPr>
          </w:p>
        </w:tc>
        <w:tc>
          <w:tcPr>
            <w:tcW w:w="1483" w:type="dxa"/>
            <w:tcBorders>
              <w:top w:val="nil"/>
              <w:left w:val="nil"/>
              <w:bottom w:val="single" w:sz="4" w:space="0" w:color="auto"/>
              <w:right w:val="single" w:sz="4" w:space="0" w:color="auto"/>
            </w:tcBorders>
            <w:shd w:val="clear" w:color="000000" w:fill="DAEEF3"/>
            <w:vAlign w:val="bottom"/>
            <w:hideMark/>
          </w:tcPr>
          <w:p w:rsidR="00102321" w:rsidRPr="00DF5B82" w:rsidRDefault="00102321" w:rsidP="00034540">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6</w:t>
            </w:r>
          </w:p>
        </w:tc>
        <w:tc>
          <w:tcPr>
            <w:tcW w:w="1483" w:type="dxa"/>
            <w:tcBorders>
              <w:top w:val="nil"/>
              <w:left w:val="nil"/>
              <w:bottom w:val="single" w:sz="4" w:space="0" w:color="auto"/>
              <w:right w:val="single" w:sz="4" w:space="0" w:color="auto"/>
            </w:tcBorders>
            <w:shd w:val="clear" w:color="000000" w:fill="DAEEF3"/>
            <w:vAlign w:val="bottom"/>
            <w:hideMark/>
          </w:tcPr>
          <w:p w:rsidR="00102321" w:rsidRPr="00DF5B82" w:rsidRDefault="00102321" w:rsidP="00034540">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sr-Cyrl-RS" w:eastAsia="sr-Latn-RS"/>
              </w:rPr>
              <w:t>8</w:t>
            </w:r>
          </w:p>
        </w:tc>
        <w:tc>
          <w:tcPr>
            <w:tcW w:w="1234" w:type="dxa"/>
            <w:tcBorders>
              <w:top w:val="nil"/>
              <w:left w:val="nil"/>
              <w:bottom w:val="single" w:sz="4" w:space="0" w:color="auto"/>
              <w:right w:val="single" w:sz="4" w:space="0" w:color="auto"/>
            </w:tcBorders>
            <w:shd w:val="clear" w:color="000000" w:fill="DAEEF3"/>
            <w:vAlign w:val="bottom"/>
            <w:hideMark/>
          </w:tcPr>
          <w:p w:rsidR="00102321" w:rsidRPr="00DF5B82" w:rsidRDefault="00102321" w:rsidP="00034540">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3</w:t>
            </w:r>
          </w:p>
        </w:tc>
      </w:tr>
      <w:tr w:rsidR="00DF5B82" w:rsidRPr="00DF5B82" w:rsidTr="00DF5B82">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102321" w:rsidRPr="00DF5B82" w:rsidRDefault="00102321" w:rsidP="00034540">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 година:</w:t>
            </w:r>
          </w:p>
        </w:tc>
        <w:tc>
          <w:tcPr>
            <w:tcW w:w="8795" w:type="dxa"/>
            <w:gridSpan w:val="4"/>
            <w:tcBorders>
              <w:top w:val="single" w:sz="4" w:space="0" w:color="auto"/>
              <w:left w:val="nil"/>
              <w:bottom w:val="single" w:sz="4" w:space="0" w:color="auto"/>
              <w:right w:val="single" w:sz="4" w:space="0" w:color="000000"/>
            </w:tcBorders>
            <w:shd w:val="clear" w:color="auto" w:fill="auto"/>
            <w:hideMark/>
          </w:tcPr>
          <w:p w:rsidR="00102321" w:rsidRPr="00DF5B82" w:rsidRDefault="00102321" w:rsidP="00102321">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201</w:t>
            </w:r>
            <w:r w:rsidRPr="00DF5B82">
              <w:rPr>
                <w:rFonts w:eastAsia="Times New Roman" w:cstheme="minorHAnsi"/>
                <w:sz w:val="18"/>
                <w:szCs w:val="18"/>
                <w:lang w:val="sr-Cyrl-RS" w:eastAsia="sr-Latn-RS"/>
              </w:rPr>
              <w:t>8</w:t>
            </w:r>
          </w:p>
        </w:tc>
      </w:tr>
      <w:tr w:rsidR="00DF5B82" w:rsidRPr="00DF5B82" w:rsidTr="00DF5B82">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102321" w:rsidRPr="00DF5B82" w:rsidRDefault="00102321" w:rsidP="00034540">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Јединица мере:</w:t>
            </w:r>
          </w:p>
        </w:tc>
        <w:tc>
          <w:tcPr>
            <w:tcW w:w="8795" w:type="dxa"/>
            <w:gridSpan w:val="4"/>
            <w:tcBorders>
              <w:top w:val="single" w:sz="4" w:space="0" w:color="auto"/>
              <w:left w:val="nil"/>
              <w:bottom w:val="single" w:sz="4" w:space="0" w:color="auto"/>
              <w:right w:val="single" w:sz="4" w:space="0" w:color="000000"/>
            </w:tcBorders>
            <w:shd w:val="clear" w:color="auto" w:fill="auto"/>
            <w:vAlign w:val="bottom"/>
            <w:hideMark/>
          </w:tcPr>
          <w:p w:rsidR="00102321" w:rsidRPr="00DF5B82" w:rsidRDefault="00102321" w:rsidP="00034540">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број</w:t>
            </w:r>
          </w:p>
        </w:tc>
      </w:tr>
      <w:tr w:rsidR="00DF5B82" w:rsidRPr="00DF5B82" w:rsidTr="00DF5B82">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102321" w:rsidRPr="00DF5B82" w:rsidRDefault="00102321" w:rsidP="00034540">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tc>
        <w:tc>
          <w:tcPr>
            <w:tcW w:w="8795" w:type="dxa"/>
            <w:gridSpan w:val="4"/>
            <w:tcBorders>
              <w:top w:val="single" w:sz="4" w:space="0" w:color="auto"/>
              <w:left w:val="nil"/>
              <w:bottom w:val="single" w:sz="4" w:space="0" w:color="auto"/>
              <w:right w:val="single" w:sz="4" w:space="0" w:color="000000"/>
            </w:tcBorders>
            <w:shd w:val="clear" w:color="auto" w:fill="auto"/>
            <w:vAlign w:val="bottom"/>
            <w:hideMark/>
          </w:tcPr>
          <w:p w:rsidR="00102321" w:rsidRPr="00DF5B82" w:rsidRDefault="00102321" w:rsidP="00034540">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xml:space="preserve">Решење о додели средстава по јавном конкурсу за реализацију </w:t>
            </w:r>
            <w:r w:rsidRPr="00DF5B82">
              <w:rPr>
                <w:rFonts w:eastAsia="Times New Roman" w:cstheme="minorHAnsi"/>
                <w:sz w:val="18"/>
                <w:szCs w:val="18"/>
                <w:lang w:val="sr-Cyrl-RS" w:eastAsia="sr-Latn-RS"/>
              </w:rPr>
              <w:t>П</w:t>
            </w:r>
            <w:r w:rsidRPr="00DF5B82">
              <w:rPr>
                <w:rFonts w:eastAsia="Times New Roman" w:cstheme="minorHAnsi"/>
                <w:sz w:val="18"/>
                <w:szCs w:val="18"/>
                <w:lang w:eastAsia="sr-Latn-RS"/>
              </w:rPr>
              <w:t>рограма унапређења социјалне заштите у Аутономној покрајини Војводини</w:t>
            </w:r>
            <w:r w:rsidRPr="00DF5B82">
              <w:rPr>
                <w:rFonts w:eastAsia="Times New Roman" w:cstheme="minorHAnsi"/>
                <w:sz w:val="18"/>
                <w:szCs w:val="18"/>
                <w:lang w:val="sr-Cyrl-RS" w:eastAsia="sr-Latn-RS"/>
              </w:rPr>
              <w:t xml:space="preserve"> у 2020. години</w:t>
            </w:r>
          </w:p>
        </w:tc>
      </w:tr>
      <w:tr w:rsidR="00DF5B82" w:rsidRPr="00DF5B82" w:rsidTr="00DF5B82">
        <w:trPr>
          <w:trHeight w:val="665"/>
        </w:trPr>
        <w:tc>
          <w:tcPr>
            <w:tcW w:w="2267" w:type="dxa"/>
            <w:tcBorders>
              <w:top w:val="nil"/>
              <w:left w:val="single" w:sz="4" w:space="0" w:color="auto"/>
              <w:bottom w:val="single" w:sz="4" w:space="0" w:color="auto"/>
              <w:right w:val="single" w:sz="4" w:space="0" w:color="auto"/>
            </w:tcBorders>
            <w:shd w:val="clear" w:color="auto" w:fill="auto"/>
            <w:hideMark/>
          </w:tcPr>
          <w:p w:rsidR="00102321" w:rsidRPr="00DF5B82" w:rsidRDefault="00102321" w:rsidP="00034540">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Коментар:</w:t>
            </w:r>
          </w:p>
        </w:tc>
        <w:tc>
          <w:tcPr>
            <w:tcW w:w="8795" w:type="dxa"/>
            <w:gridSpan w:val="4"/>
            <w:tcBorders>
              <w:top w:val="single" w:sz="4" w:space="0" w:color="auto"/>
              <w:left w:val="nil"/>
              <w:bottom w:val="single" w:sz="4" w:space="0" w:color="auto"/>
              <w:right w:val="single" w:sz="4" w:space="0" w:color="000000"/>
            </w:tcBorders>
            <w:shd w:val="clear" w:color="auto" w:fill="auto"/>
            <w:hideMark/>
          </w:tcPr>
          <w:p w:rsidR="00102321" w:rsidRPr="00DF5B82" w:rsidRDefault="00102321" w:rsidP="00034540">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У оквиру Секретаријата расписује се јавни конкурс  за реализацију Програма унапређења социјалне заштите у АПВ, а део средстава намењен је за пружање услуга у области социјалне заштите   које реализују центри за социјални рад уз  финансијску подршку Секретаријата</w:t>
            </w:r>
          </w:p>
        </w:tc>
      </w:tr>
      <w:tr w:rsidR="00DF5B82" w:rsidRPr="00DF5B82" w:rsidTr="00DF5B82">
        <w:trPr>
          <w:trHeight w:val="682"/>
        </w:trPr>
        <w:tc>
          <w:tcPr>
            <w:tcW w:w="2267" w:type="dxa"/>
            <w:tcBorders>
              <w:top w:val="single" w:sz="4" w:space="0" w:color="auto"/>
              <w:left w:val="single" w:sz="4" w:space="0" w:color="auto"/>
              <w:bottom w:val="single" w:sz="4" w:space="0" w:color="auto"/>
              <w:right w:val="single" w:sz="4" w:space="0" w:color="auto"/>
            </w:tcBorders>
            <w:shd w:val="clear" w:color="auto" w:fill="auto"/>
            <w:hideMark/>
          </w:tcPr>
          <w:p w:rsidR="00102321" w:rsidRPr="00DF5B82" w:rsidRDefault="00102321" w:rsidP="00034540">
            <w:pPr>
              <w:spacing w:after="24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lastRenderedPageBreak/>
              <w:t>Образложење одступања од циљне вредности:</w:t>
            </w:r>
          </w:p>
        </w:tc>
        <w:tc>
          <w:tcPr>
            <w:tcW w:w="8795" w:type="dxa"/>
            <w:gridSpan w:val="4"/>
            <w:tcBorders>
              <w:top w:val="single" w:sz="4" w:space="0" w:color="auto"/>
              <w:left w:val="single" w:sz="4" w:space="0" w:color="auto"/>
              <w:bottom w:val="single" w:sz="4" w:space="0" w:color="auto"/>
              <w:right w:val="single" w:sz="4" w:space="0" w:color="auto"/>
            </w:tcBorders>
            <w:shd w:val="clear" w:color="auto" w:fill="auto"/>
            <w:hideMark/>
          </w:tcPr>
          <w:p w:rsidR="00102321" w:rsidRPr="00DF5B82" w:rsidRDefault="00102321" w:rsidP="00102321">
            <w:pPr>
              <w:spacing w:after="0" w:line="240" w:lineRule="auto"/>
              <w:jc w:val="both"/>
              <w:rPr>
                <w:rFonts w:eastAsia="Times New Roman" w:cstheme="minorHAnsi"/>
                <w:iCs/>
                <w:sz w:val="18"/>
                <w:szCs w:val="18"/>
                <w:lang w:eastAsia="sr-Latn-RS"/>
              </w:rPr>
            </w:pPr>
            <w:r w:rsidRPr="00DF5B82">
              <w:rPr>
                <w:rFonts w:eastAsia="Times New Roman" w:cstheme="minorHAnsi"/>
                <w:iCs/>
                <w:sz w:val="18"/>
                <w:szCs w:val="18"/>
                <w:lang w:val="sr-Cyrl-RS" w:eastAsia="sr-Latn-RS"/>
              </w:rPr>
              <w:t>У односу на дефинисану конкурсну документацију и пристигле пријаве додељена су средства за 8 пројеката из 3 центара за социјални рад  са седиштем у АПВ</w:t>
            </w:r>
          </w:p>
        </w:tc>
      </w:tr>
    </w:tbl>
    <w:p w:rsidR="006C3984" w:rsidRDefault="006C3984" w:rsidP="00D02998">
      <w:pPr>
        <w:jc w:val="center"/>
        <w:rPr>
          <w:rFonts w:cstheme="minorHAnsi"/>
          <w:sz w:val="18"/>
          <w:szCs w:val="18"/>
          <w:lang w:val="sr-Cyrl-RS"/>
        </w:rPr>
      </w:pPr>
    </w:p>
    <w:p w:rsidR="00D02998" w:rsidRDefault="00D02998" w:rsidP="00D02998">
      <w:pPr>
        <w:jc w:val="center"/>
        <w:rPr>
          <w:rFonts w:cstheme="minorHAnsi"/>
          <w:sz w:val="18"/>
          <w:szCs w:val="18"/>
          <w:lang w:val="sr-Cyrl-RS"/>
        </w:rPr>
      </w:pPr>
    </w:p>
    <w:p w:rsidR="00D02998" w:rsidRDefault="00D02998" w:rsidP="00D02998">
      <w:pPr>
        <w:jc w:val="center"/>
        <w:rPr>
          <w:rFonts w:cstheme="minorHAnsi"/>
          <w:sz w:val="18"/>
          <w:szCs w:val="18"/>
          <w:lang w:val="sr-Cyrl-RS"/>
        </w:rPr>
      </w:pPr>
    </w:p>
    <w:p w:rsidR="00D02998" w:rsidRDefault="00D02998" w:rsidP="00D02998">
      <w:pPr>
        <w:jc w:val="center"/>
        <w:rPr>
          <w:rFonts w:cstheme="minorHAnsi"/>
          <w:sz w:val="18"/>
          <w:szCs w:val="18"/>
          <w:lang w:val="sr-Cyrl-RS"/>
        </w:rPr>
      </w:pPr>
    </w:p>
    <w:p w:rsidR="00D02998" w:rsidRDefault="00D02998" w:rsidP="00D02998">
      <w:pPr>
        <w:jc w:val="center"/>
        <w:rPr>
          <w:rFonts w:cstheme="minorHAnsi"/>
          <w:sz w:val="18"/>
          <w:szCs w:val="18"/>
          <w:lang w:val="sr-Cyrl-RS"/>
        </w:rPr>
      </w:pPr>
    </w:p>
    <w:p w:rsidR="00D02998" w:rsidRDefault="00D02998" w:rsidP="00D02998">
      <w:pPr>
        <w:jc w:val="center"/>
        <w:rPr>
          <w:rFonts w:cstheme="minorHAnsi"/>
          <w:sz w:val="18"/>
          <w:szCs w:val="18"/>
          <w:lang w:val="sr-Cyrl-RS"/>
        </w:rPr>
      </w:pPr>
    </w:p>
    <w:p w:rsidR="00D02998" w:rsidRDefault="00D02998" w:rsidP="00D02998">
      <w:pPr>
        <w:jc w:val="center"/>
        <w:rPr>
          <w:rFonts w:cstheme="minorHAnsi"/>
          <w:sz w:val="18"/>
          <w:szCs w:val="18"/>
          <w:lang w:val="sr-Cyrl-RS"/>
        </w:rPr>
      </w:pPr>
    </w:p>
    <w:p w:rsidR="00D02998" w:rsidRDefault="00D02998" w:rsidP="00D02998">
      <w:pPr>
        <w:jc w:val="center"/>
        <w:rPr>
          <w:rFonts w:cstheme="minorHAnsi"/>
          <w:sz w:val="18"/>
          <w:szCs w:val="18"/>
          <w:lang w:val="sr-Cyrl-RS"/>
        </w:rPr>
      </w:pPr>
    </w:p>
    <w:p w:rsidR="00D02998" w:rsidRDefault="00D02998" w:rsidP="00D02998">
      <w:pPr>
        <w:jc w:val="center"/>
        <w:rPr>
          <w:rFonts w:cstheme="minorHAnsi"/>
          <w:sz w:val="18"/>
          <w:szCs w:val="18"/>
          <w:lang w:val="sr-Cyrl-RS"/>
        </w:rPr>
      </w:pPr>
    </w:p>
    <w:p w:rsidR="00D02998" w:rsidRDefault="00D02998" w:rsidP="00D02998">
      <w:pPr>
        <w:jc w:val="center"/>
        <w:rPr>
          <w:rFonts w:cstheme="minorHAnsi"/>
          <w:sz w:val="18"/>
          <w:szCs w:val="18"/>
          <w:lang w:val="sr-Cyrl-RS"/>
        </w:rPr>
      </w:pPr>
    </w:p>
    <w:p w:rsidR="00D02998" w:rsidRDefault="00D02998" w:rsidP="00D02998">
      <w:pPr>
        <w:jc w:val="center"/>
        <w:rPr>
          <w:rFonts w:cstheme="minorHAnsi"/>
          <w:sz w:val="18"/>
          <w:szCs w:val="18"/>
          <w:lang w:val="sr-Cyrl-RS"/>
        </w:rPr>
      </w:pPr>
    </w:p>
    <w:p w:rsidR="00D02998" w:rsidRDefault="00D02998" w:rsidP="00D02998">
      <w:pPr>
        <w:jc w:val="center"/>
        <w:rPr>
          <w:rFonts w:cstheme="minorHAnsi"/>
          <w:sz w:val="18"/>
          <w:szCs w:val="18"/>
          <w:lang w:val="sr-Cyrl-RS"/>
        </w:rPr>
      </w:pPr>
    </w:p>
    <w:p w:rsidR="00D02998" w:rsidRDefault="00D02998" w:rsidP="00D02998">
      <w:pPr>
        <w:jc w:val="center"/>
        <w:rPr>
          <w:rFonts w:cstheme="minorHAnsi"/>
          <w:sz w:val="18"/>
          <w:szCs w:val="18"/>
          <w:lang w:val="sr-Cyrl-RS"/>
        </w:rPr>
      </w:pPr>
    </w:p>
    <w:p w:rsidR="00D02998" w:rsidRDefault="00D02998" w:rsidP="00D02998">
      <w:pPr>
        <w:jc w:val="center"/>
        <w:rPr>
          <w:rFonts w:cstheme="minorHAnsi"/>
          <w:sz w:val="18"/>
          <w:szCs w:val="18"/>
          <w:lang w:val="sr-Cyrl-RS"/>
        </w:rPr>
      </w:pPr>
    </w:p>
    <w:p w:rsidR="00D02998" w:rsidRDefault="00D02998" w:rsidP="00D02998">
      <w:pPr>
        <w:jc w:val="center"/>
        <w:rPr>
          <w:rFonts w:cstheme="minorHAnsi"/>
          <w:sz w:val="18"/>
          <w:szCs w:val="18"/>
          <w:lang w:val="sr-Cyrl-RS"/>
        </w:rPr>
      </w:pPr>
    </w:p>
    <w:p w:rsidR="00D02998" w:rsidRDefault="00D02998" w:rsidP="00D02998">
      <w:pPr>
        <w:jc w:val="center"/>
        <w:rPr>
          <w:rFonts w:cstheme="minorHAnsi"/>
          <w:sz w:val="18"/>
          <w:szCs w:val="18"/>
          <w:lang w:val="sr-Cyrl-RS"/>
        </w:rPr>
      </w:pPr>
    </w:p>
    <w:p w:rsidR="00D02998" w:rsidRDefault="00D02998" w:rsidP="00D02998">
      <w:pPr>
        <w:jc w:val="center"/>
        <w:rPr>
          <w:rFonts w:cstheme="minorHAnsi"/>
          <w:sz w:val="18"/>
          <w:szCs w:val="18"/>
          <w:lang w:val="sr-Cyrl-RS"/>
        </w:rPr>
      </w:pPr>
    </w:p>
    <w:p w:rsidR="00D02998" w:rsidRDefault="00D02998" w:rsidP="00D02998">
      <w:pPr>
        <w:jc w:val="center"/>
        <w:rPr>
          <w:rFonts w:cstheme="minorHAnsi"/>
          <w:sz w:val="18"/>
          <w:szCs w:val="18"/>
          <w:lang w:val="sr-Cyrl-RS"/>
        </w:rPr>
      </w:pPr>
    </w:p>
    <w:p w:rsidR="00D02998" w:rsidRDefault="00D02998" w:rsidP="00D02998">
      <w:pPr>
        <w:jc w:val="center"/>
        <w:rPr>
          <w:rFonts w:cstheme="minorHAnsi"/>
          <w:sz w:val="18"/>
          <w:szCs w:val="18"/>
          <w:lang w:val="sr-Cyrl-RS"/>
        </w:rPr>
      </w:pPr>
    </w:p>
    <w:p w:rsidR="00D02998" w:rsidRDefault="00D02998" w:rsidP="00D02998">
      <w:pPr>
        <w:jc w:val="center"/>
        <w:rPr>
          <w:rFonts w:cstheme="minorHAnsi"/>
          <w:sz w:val="18"/>
          <w:szCs w:val="18"/>
          <w:lang w:val="sr-Cyrl-RS"/>
        </w:rPr>
      </w:pPr>
    </w:p>
    <w:p w:rsidR="00D02998" w:rsidRDefault="00D02998" w:rsidP="00D02998">
      <w:pPr>
        <w:jc w:val="center"/>
        <w:rPr>
          <w:rFonts w:cstheme="minorHAnsi"/>
          <w:sz w:val="18"/>
          <w:szCs w:val="18"/>
          <w:lang w:val="sr-Cyrl-RS"/>
        </w:rPr>
      </w:pPr>
    </w:p>
    <w:p w:rsidR="00D02998" w:rsidRDefault="00D02998" w:rsidP="00D02998">
      <w:pPr>
        <w:jc w:val="center"/>
        <w:rPr>
          <w:rFonts w:cstheme="minorHAnsi"/>
          <w:sz w:val="18"/>
          <w:szCs w:val="18"/>
          <w:lang w:val="sr-Cyrl-RS"/>
        </w:rPr>
      </w:pPr>
    </w:p>
    <w:p w:rsidR="00D02998" w:rsidRDefault="00D02998" w:rsidP="00D02998">
      <w:pPr>
        <w:jc w:val="center"/>
        <w:rPr>
          <w:rFonts w:cstheme="minorHAnsi"/>
          <w:sz w:val="18"/>
          <w:szCs w:val="18"/>
          <w:lang w:val="sr-Cyrl-RS"/>
        </w:rPr>
      </w:pPr>
    </w:p>
    <w:p w:rsidR="00D02998" w:rsidRDefault="00D02998" w:rsidP="00D02998">
      <w:pPr>
        <w:jc w:val="center"/>
        <w:rPr>
          <w:rFonts w:cstheme="minorHAnsi"/>
          <w:sz w:val="18"/>
          <w:szCs w:val="18"/>
          <w:lang w:val="sr-Cyrl-RS"/>
        </w:rPr>
      </w:pPr>
    </w:p>
    <w:p w:rsidR="00D02998" w:rsidRDefault="00D02998" w:rsidP="00D02998">
      <w:pPr>
        <w:jc w:val="center"/>
        <w:rPr>
          <w:rFonts w:cstheme="minorHAnsi"/>
          <w:sz w:val="18"/>
          <w:szCs w:val="18"/>
          <w:lang w:val="sr-Cyrl-RS"/>
        </w:rPr>
      </w:pPr>
    </w:p>
    <w:p w:rsidR="00D02998" w:rsidRDefault="00D02998" w:rsidP="00D02998">
      <w:pPr>
        <w:jc w:val="center"/>
        <w:rPr>
          <w:rFonts w:cstheme="minorHAnsi"/>
          <w:sz w:val="18"/>
          <w:szCs w:val="18"/>
          <w:lang w:val="sr-Cyrl-RS"/>
        </w:rPr>
      </w:pPr>
    </w:p>
    <w:p w:rsidR="00D02998" w:rsidRDefault="00D02998" w:rsidP="00D02998">
      <w:pPr>
        <w:jc w:val="center"/>
        <w:rPr>
          <w:rFonts w:cstheme="minorHAnsi"/>
          <w:sz w:val="18"/>
          <w:szCs w:val="18"/>
          <w:lang w:val="sr-Cyrl-RS"/>
        </w:rPr>
      </w:pPr>
    </w:p>
    <w:p w:rsidR="00D02998" w:rsidRDefault="00D02998" w:rsidP="00D02998">
      <w:pPr>
        <w:jc w:val="center"/>
        <w:rPr>
          <w:rFonts w:cstheme="minorHAnsi"/>
          <w:sz w:val="18"/>
          <w:szCs w:val="18"/>
          <w:lang w:val="sr-Cyrl-RS"/>
        </w:rPr>
      </w:pPr>
    </w:p>
    <w:p w:rsidR="00D02998" w:rsidRDefault="00D02998" w:rsidP="00D02998">
      <w:pPr>
        <w:jc w:val="center"/>
        <w:rPr>
          <w:rFonts w:cstheme="minorHAnsi"/>
          <w:sz w:val="18"/>
          <w:szCs w:val="18"/>
          <w:lang w:val="sr-Cyrl-RS"/>
        </w:rPr>
      </w:pPr>
    </w:p>
    <w:p w:rsidR="00D02998" w:rsidRDefault="00D02998" w:rsidP="00D02998">
      <w:pPr>
        <w:jc w:val="center"/>
        <w:rPr>
          <w:rFonts w:cstheme="minorHAnsi"/>
          <w:sz w:val="18"/>
          <w:szCs w:val="18"/>
          <w:lang w:val="sr-Cyrl-RS"/>
        </w:rPr>
      </w:pPr>
    </w:p>
    <w:tbl>
      <w:tblPr>
        <w:tblW w:w="10530" w:type="dxa"/>
        <w:tblInd w:w="-459" w:type="dxa"/>
        <w:tblLook w:val="04A0" w:firstRow="1" w:lastRow="0" w:firstColumn="1" w:lastColumn="0" w:noHBand="0" w:noVBand="1"/>
      </w:tblPr>
      <w:tblGrid>
        <w:gridCol w:w="2267"/>
        <w:gridCol w:w="4593"/>
        <w:gridCol w:w="1280"/>
        <w:gridCol w:w="1280"/>
        <w:gridCol w:w="1110"/>
      </w:tblGrid>
      <w:tr w:rsidR="00DF5B82" w:rsidRPr="00DF5B82" w:rsidTr="00FF0D12">
        <w:trPr>
          <w:trHeight w:val="302"/>
        </w:trPr>
        <w:tc>
          <w:tcPr>
            <w:tcW w:w="10530" w:type="dxa"/>
            <w:gridSpan w:val="5"/>
            <w:tcBorders>
              <w:top w:val="nil"/>
              <w:left w:val="nil"/>
              <w:bottom w:val="nil"/>
              <w:right w:val="nil"/>
            </w:tcBorders>
            <w:shd w:val="clear" w:color="auto" w:fill="auto"/>
            <w:noWrap/>
            <w:vAlign w:val="bottom"/>
            <w:hideMark/>
          </w:tcPr>
          <w:p w:rsidR="00FF0D12" w:rsidRPr="00DF5B82" w:rsidRDefault="00FF0D12" w:rsidP="00FF0D12">
            <w:pPr>
              <w:spacing w:after="0" w:line="240" w:lineRule="auto"/>
              <w:jc w:val="center"/>
              <w:rPr>
                <w:rFonts w:eastAsia="Times New Roman" w:cstheme="minorHAnsi"/>
                <w:b/>
                <w:bCs/>
                <w:sz w:val="18"/>
                <w:szCs w:val="18"/>
                <w:lang w:eastAsia="sr-Latn-RS"/>
              </w:rPr>
            </w:pPr>
            <w:r w:rsidRPr="00DF5B82">
              <w:rPr>
                <w:rFonts w:eastAsia="Times New Roman" w:cstheme="minorHAnsi"/>
                <w:b/>
                <w:bCs/>
                <w:sz w:val="18"/>
                <w:szCs w:val="18"/>
                <w:lang w:eastAsia="sr-Latn-RS"/>
              </w:rPr>
              <w:t>ПРОГРАМСКА СТРУКТУРА</w:t>
            </w:r>
          </w:p>
        </w:tc>
      </w:tr>
      <w:tr w:rsidR="00DF5B82" w:rsidRPr="00DF5B82" w:rsidTr="00FF0D12">
        <w:trPr>
          <w:trHeight w:val="257"/>
        </w:trPr>
        <w:tc>
          <w:tcPr>
            <w:tcW w:w="2267" w:type="dxa"/>
            <w:tcBorders>
              <w:top w:val="nil"/>
              <w:left w:val="nil"/>
              <w:bottom w:val="nil"/>
              <w:right w:val="nil"/>
            </w:tcBorders>
            <w:shd w:val="clear" w:color="auto" w:fill="auto"/>
            <w:noWrap/>
            <w:vAlign w:val="bottom"/>
            <w:hideMark/>
          </w:tcPr>
          <w:p w:rsidR="00FF0D12" w:rsidRPr="00DF5B82" w:rsidRDefault="00FF0D12" w:rsidP="00FF0D12">
            <w:pPr>
              <w:spacing w:after="0" w:line="240" w:lineRule="auto"/>
              <w:rPr>
                <w:rFonts w:eastAsia="Times New Roman" w:cstheme="minorHAnsi"/>
                <w:sz w:val="18"/>
                <w:szCs w:val="18"/>
                <w:lang w:eastAsia="sr-Latn-RS"/>
              </w:rPr>
            </w:pPr>
          </w:p>
        </w:tc>
        <w:tc>
          <w:tcPr>
            <w:tcW w:w="4593" w:type="dxa"/>
            <w:tcBorders>
              <w:top w:val="nil"/>
              <w:left w:val="nil"/>
              <w:bottom w:val="single" w:sz="4" w:space="0" w:color="auto"/>
              <w:right w:val="nil"/>
            </w:tcBorders>
            <w:shd w:val="clear" w:color="auto" w:fill="auto"/>
            <w:noWrap/>
            <w:vAlign w:val="bottom"/>
            <w:hideMark/>
          </w:tcPr>
          <w:p w:rsidR="00FF0D12" w:rsidRPr="00DF5B82" w:rsidRDefault="00FF0D12" w:rsidP="00FF0D12">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p>
        </w:tc>
        <w:tc>
          <w:tcPr>
            <w:tcW w:w="1280" w:type="dxa"/>
            <w:tcBorders>
              <w:top w:val="nil"/>
              <w:left w:val="nil"/>
              <w:bottom w:val="single" w:sz="4" w:space="0" w:color="auto"/>
              <w:right w:val="nil"/>
            </w:tcBorders>
            <w:shd w:val="clear" w:color="auto" w:fill="auto"/>
            <w:noWrap/>
            <w:vAlign w:val="bottom"/>
            <w:hideMark/>
          </w:tcPr>
          <w:p w:rsidR="00FF0D12" w:rsidRPr="00DF5B82" w:rsidRDefault="00FF0D12" w:rsidP="00FF0D12">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p>
        </w:tc>
        <w:tc>
          <w:tcPr>
            <w:tcW w:w="1280" w:type="dxa"/>
            <w:tcBorders>
              <w:top w:val="nil"/>
              <w:left w:val="nil"/>
              <w:bottom w:val="single" w:sz="4" w:space="0" w:color="auto"/>
              <w:right w:val="nil"/>
            </w:tcBorders>
            <w:shd w:val="clear" w:color="auto" w:fill="auto"/>
            <w:noWrap/>
            <w:vAlign w:val="bottom"/>
            <w:hideMark/>
          </w:tcPr>
          <w:p w:rsidR="00FF0D12" w:rsidRPr="00DF5B82" w:rsidRDefault="00FF0D12" w:rsidP="00FF0D12">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p>
        </w:tc>
        <w:tc>
          <w:tcPr>
            <w:tcW w:w="1110" w:type="dxa"/>
            <w:tcBorders>
              <w:top w:val="nil"/>
              <w:left w:val="nil"/>
              <w:bottom w:val="single" w:sz="4" w:space="0" w:color="auto"/>
              <w:right w:val="nil"/>
            </w:tcBorders>
            <w:shd w:val="clear" w:color="auto" w:fill="auto"/>
            <w:noWrap/>
            <w:vAlign w:val="bottom"/>
            <w:hideMark/>
          </w:tcPr>
          <w:p w:rsidR="00FF0D12" w:rsidRPr="00DF5B82" w:rsidRDefault="00FF0D12" w:rsidP="00FF0D12">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p>
        </w:tc>
      </w:tr>
      <w:tr w:rsidR="00DF5B82" w:rsidRPr="00DF5B82" w:rsidTr="00FF0D12">
        <w:trPr>
          <w:trHeight w:val="967"/>
        </w:trPr>
        <w:tc>
          <w:tcPr>
            <w:tcW w:w="2267"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F0D12" w:rsidRPr="00DF5B82" w:rsidRDefault="00FF0D12" w:rsidP="00FF0D12">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Шифра</w:t>
            </w:r>
            <w:r w:rsidRPr="00DF5B82">
              <w:rPr>
                <w:rFonts w:eastAsia="Times New Roman" w:cstheme="minorHAnsi"/>
                <w:sz w:val="18"/>
                <w:szCs w:val="18"/>
                <w:lang w:eastAsia="sr-Latn-RS"/>
              </w:rPr>
              <w:br/>
              <w:t>програма/</w:t>
            </w:r>
            <w:r w:rsidRPr="00DF5B82">
              <w:rPr>
                <w:rFonts w:eastAsia="Times New Roman" w:cstheme="minorHAnsi"/>
                <w:sz w:val="18"/>
                <w:szCs w:val="18"/>
                <w:lang w:eastAsia="sr-Latn-RS"/>
              </w:rPr>
              <w:br/>
              <w:t xml:space="preserve"> програмске активности/</w:t>
            </w:r>
            <w:r w:rsidRPr="00DF5B82">
              <w:rPr>
                <w:rFonts w:eastAsia="Times New Roman" w:cstheme="minorHAnsi"/>
                <w:sz w:val="18"/>
                <w:szCs w:val="18"/>
                <w:lang w:eastAsia="sr-Latn-RS"/>
              </w:rPr>
              <w:br/>
              <w:t>пројекта</w:t>
            </w:r>
          </w:p>
        </w:tc>
        <w:tc>
          <w:tcPr>
            <w:tcW w:w="4593" w:type="dxa"/>
            <w:tcBorders>
              <w:top w:val="nil"/>
              <w:left w:val="nil"/>
              <w:bottom w:val="single" w:sz="4" w:space="0" w:color="auto"/>
              <w:right w:val="single" w:sz="4" w:space="0" w:color="auto"/>
            </w:tcBorders>
            <w:shd w:val="clear" w:color="000000" w:fill="F2F2F2"/>
            <w:noWrap/>
            <w:vAlign w:val="center"/>
            <w:hideMark/>
          </w:tcPr>
          <w:p w:rsidR="00FF0D12" w:rsidRPr="00DF5B82" w:rsidRDefault="00FF0D12" w:rsidP="00FF0D12">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Назив програма/програмске активности/ пројекта</w:t>
            </w:r>
          </w:p>
        </w:tc>
        <w:tc>
          <w:tcPr>
            <w:tcW w:w="1280" w:type="dxa"/>
            <w:tcBorders>
              <w:top w:val="nil"/>
              <w:left w:val="nil"/>
              <w:bottom w:val="single" w:sz="4" w:space="0" w:color="auto"/>
              <w:right w:val="single" w:sz="4" w:space="0" w:color="auto"/>
            </w:tcBorders>
            <w:shd w:val="clear" w:color="000000" w:fill="F2F2F2"/>
            <w:vAlign w:val="center"/>
            <w:hideMark/>
          </w:tcPr>
          <w:p w:rsidR="00FF0D12" w:rsidRPr="00DF5B82" w:rsidRDefault="00FF0D12" w:rsidP="009566A7">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Буџет за</w:t>
            </w:r>
            <w:r w:rsidRPr="00DF5B82">
              <w:rPr>
                <w:rFonts w:eastAsia="Times New Roman" w:cstheme="minorHAnsi"/>
                <w:sz w:val="18"/>
                <w:szCs w:val="18"/>
                <w:lang w:eastAsia="sr-Latn-RS"/>
              </w:rPr>
              <w:br/>
            </w:r>
            <w:r w:rsidR="0064499F" w:rsidRPr="00DF5B82">
              <w:rPr>
                <w:rFonts w:eastAsia="Times New Roman" w:cstheme="minorHAnsi"/>
                <w:sz w:val="18"/>
                <w:szCs w:val="18"/>
                <w:lang w:eastAsia="sr-Latn-RS"/>
              </w:rPr>
              <w:t>2020</w:t>
            </w:r>
            <w:r w:rsidRPr="00DF5B82">
              <w:rPr>
                <w:rFonts w:eastAsia="Times New Roman" w:cstheme="minorHAnsi"/>
                <w:sz w:val="18"/>
                <w:szCs w:val="18"/>
                <w:lang w:eastAsia="sr-Latn-RS"/>
              </w:rPr>
              <w:t>. годину</w:t>
            </w:r>
          </w:p>
        </w:tc>
        <w:tc>
          <w:tcPr>
            <w:tcW w:w="1280" w:type="dxa"/>
            <w:tcBorders>
              <w:top w:val="nil"/>
              <w:left w:val="nil"/>
              <w:bottom w:val="single" w:sz="4" w:space="0" w:color="auto"/>
              <w:right w:val="single" w:sz="4" w:space="0" w:color="auto"/>
            </w:tcBorders>
            <w:shd w:val="clear" w:color="000000" w:fill="F2F2F2"/>
            <w:vAlign w:val="center"/>
            <w:hideMark/>
          </w:tcPr>
          <w:p w:rsidR="00FF0D12" w:rsidRPr="00DF5B82" w:rsidRDefault="00FF0D12" w:rsidP="00FF0D12">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Извршење</w:t>
            </w:r>
            <w:r w:rsidRPr="00DF5B82">
              <w:rPr>
                <w:rFonts w:eastAsia="Times New Roman" w:cstheme="minorHAnsi"/>
                <w:sz w:val="18"/>
                <w:szCs w:val="18"/>
                <w:lang w:eastAsia="sr-Latn-RS"/>
              </w:rPr>
              <w:br/>
              <w:t xml:space="preserve">  </w:t>
            </w:r>
            <w:r w:rsidR="0064499F" w:rsidRPr="00DF5B82">
              <w:rPr>
                <w:rFonts w:eastAsia="Times New Roman" w:cstheme="minorHAnsi"/>
                <w:sz w:val="18"/>
                <w:szCs w:val="18"/>
                <w:lang w:eastAsia="sr-Latn-RS"/>
              </w:rPr>
              <w:t>2020</w:t>
            </w:r>
            <w:r w:rsidRPr="00DF5B82">
              <w:rPr>
                <w:rFonts w:eastAsia="Times New Roman" w:cstheme="minorHAnsi"/>
                <w:sz w:val="18"/>
                <w:szCs w:val="18"/>
                <w:lang w:eastAsia="sr-Latn-RS"/>
              </w:rPr>
              <w:t>.</w:t>
            </w:r>
          </w:p>
        </w:tc>
        <w:tc>
          <w:tcPr>
            <w:tcW w:w="1110" w:type="dxa"/>
            <w:tcBorders>
              <w:top w:val="nil"/>
              <w:left w:val="nil"/>
              <w:bottom w:val="single" w:sz="4" w:space="0" w:color="auto"/>
              <w:right w:val="single" w:sz="4" w:space="0" w:color="auto"/>
            </w:tcBorders>
            <w:shd w:val="clear" w:color="000000" w:fill="F2F2F2"/>
            <w:vAlign w:val="center"/>
            <w:hideMark/>
          </w:tcPr>
          <w:p w:rsidR="00FF0D12" w:rsidRPr="00DF5B82" w:rsidRDefault="00FF0D12" w:rsidP="00FF0D12">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w:t>
            </w:r>
            <w:r w:rsidRPr="00DF5B82">
              <w:rPr>
                <w:rFonts w:eastAsia="Times New Roman" w:cstheme="minorHAnsi"/>
                <w:sz w:val="18"/>
                <w:szCs w:val="18"/>
                <w:lang w:eastAsia="sr-Latn-RS"/>
              </w:rPr>
              <w:br/>
              <w:t>извршења</w:t>
            </w:r>
          </w:p>
        </w:tc>
      </w:tr>
      <w:tr w:rsidR="00DF5B82" w:rsidRPr="00DF5B82" w:rsidTr="00FF0D12">
        <w:trPr>
          <w:trHeight w:val="665"/>
        </w:trPr>
        <w:tc>
          <w:tcPr>
            <w:tcW w:w="2267" w:type="dxa"/>
            <w:tcBorders>
              <w:top w:val="nil"/>
              <w:left w:val="single" w:sz="4" w:space="0" w:color="auto"/>
              <w:bottom w:val="single" w:sz="4" w:space="0" w:color="auto"/>
              <w:right w:val="single" w:sz="4" w:space="0" w:color="auto"/>
            </w:tcBorders>
            <w:shd w:val="clear" w:color="auto" w:fill="auto"/>
            <w:noWrap/>
            <w:vAlign w:val="center"/>
            <w:hideMark/>
          </w:tcPr>
          <w:p w:rsidR="00FF0D12" w:rsidRPr="00DF5B82" w:rsidRDefault="00FF0D12" w:rsidP="00FF0D12">
            <w:pPr>
              <w:spacing w:after="0" w:line="240" w:lineRule="auto"/>
              <w:jc w:val="center"/>
              <w:rPr>
                <w:rFonts w:eastAsia="Times New Roman" w:cstheme="minorHAnsi"/>
                <w:bCs/>
                <w:sz w:val="18"/>
                <w:szCs w:val="18"/>
                <w:lang w:eastAsia="sr-Latn-RS"/>
              </w:rPr>
            </w:pPr>
            <w:r w:rsidRPr="00DF5B82">
              <w:rPr>
                <w:rFonts w:eastAsia="Times New Roman" w:cstheme="minorHAnsi"/>
                <w:bCs/>
                <w:sz w:val="18"/>
                <w:szCs w:val="18"/>
                <w:lang w:eastAsia="sr-Latn-RS"/>
              </w:rPr>
              <w:t>0902</w:t>
            </w:r>
          </w:p>
        </w:tc>
        <w:tc>
          <w:tcPr>
            <w:tcW w:w="4593" w:type="dxa"/>
            <w:tcBorders>
              <w:top w:val="nil"/>
              <w:left w:val="nil"/>
              <w:bottom w:val="single" w:sz="4" w:space="0" w:color="auto"/>
              <w:right w:val="nil"/>
            </w:tcBorders>
            <w:shd w:val="clear" w:color="auto" w:fill="auto"/>
            <w:vAlign w:val="center"/>
            <w:hideMark/>
          </w:tcPr>
          <w:p w:rsidR="00FF0D12" w:rsidRPr="00DF5B82" w:rsidRDefault="00FF0D12" w:rsidP="00FF0D12">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Социјална заштита</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FF0D12" w:rsidRPr="00DF5B82" w:rsidRDefault="00FF0D12" w:rsidP="00FF0D12">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eastAsia="sr-Latn-RS"/>
              </w:rPr>
              <w:t> </w:t>
            </w:r>
          </w:p>
        </w:tc>
        <w:tc>
          <w:tcPr>
            <w:tcW w:w="1280" w:type="dxa"/>
            <w:tcBorders>
              <w:top w:val="nil"/>
              <w:left w:val="nil"/>
              <w:bottom w:val="single" w:sz="4" w:space="0" w:color="auto"/>
              <w:right w:val="single" w:sz="4" w:space="0" w:color="auto"/>
            </w:tcBorders>
            <w:shd w:val="clear" w:color="auto" w:fill="auto"/>
            <w:noWrap/>
            <w:vAlign w:val="center"/>
            <w:hideMark/>
          </w:tcPr>
          <w:p w:rsidR="00FF0D12" w:rsidRPr="00DF5B82" w:rsidRDefault="00FF0D12" w:rsidP="00FF0D12">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eastAsia="sr-Latn-RS"/>
              </w:rPr>
              <w:t> </w:t>
            </w:r>
          </w:p>
        </w:tc>
        <w:tc>
          <w:tcPr>
            <w:tcW w:w="1110" w:type="dxa"/>
            <w:tcBorders>
              <w:top w:val="nil"/>
              <w:left w:val="nil"/>
              <w:bottom w:val="single" w:sz="4" w:space="0" w:color="auto"/>
              <w:right w:val="single" w:sz="4" w:space="0" w:color="auto"/>
            </w:tcBorders>
            <w:shd w:val="clear" w:color="auto" w:fill="auto"/>
            <w:noWrap/>
            <w:vAlign w:val="center"/>
            <w:hideMark/>
          </w:tcPr>
          <w:p w:rsidR="00FF0D12" w:rsidRPr="00DF5B82" w:rsidRDefault="00FF0D12" w:rsidP="00FF0D12">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eastAsia="sr-Latn-RS"/>
              </w:rPr>
              <w:t> </w:t>
            </w:r>
          </w:p>
        </w:tc>
      </w:tr>
      <w:tr w:rsidR="00DF5B82" w:rsidRPr="00DF5B82" w:rsidTr="00FF0D12">
        <w:trPr>
          <w:trHeight w:val="891"/>
        </w:trPr>
        <w:tc>
          <w:tcPr>
            <w:tcW w:w="2267" w:type="dxa"/>
            <w:tcBorders>
              <w:top w:val="nil"/>
              <w:left w:val="single" w:sz="4" w:space="0" w:color="auto"/>
              <w:bottom w:val="single" w:sz="4" w:space="0" w:color="auto"/>
              <w:right w:val="single" w:sz="4" w:space="0" w:color="auto"/>
            </w:tcBorders>
            <w:shd w:val="clear" w:color="000000" w:fill="B8CCE4"/>
            <w:noWrap/>
            <w:hideMark/>
          </w:tcPr>
          <w:p w:rsidR="00FF0D12" w:rsidRPr="00DF5B82" w:rsidRDefault="00FF0D12" w:rsidP="00FF0D12">
            <w:pPr>
              <w:spacing w:after="0" w:line="240" w:lineRule="auto"/>
              <w:jc w:val="center"/>
              <w:rPr>
                <w:rFonts w:eastAsia="Times New Roman" w:cstheme="minorHAnsi"/>
                <w:bCs/>
                <w:sz w:val="18"/>
                <w:szCs w:val="18"/>
                <w:lang w:eastAsia="sr-Latn-RS"/>
              </w:rPr>
            </w:pPr>
            <w:r w:rsidRPr="00DF5B82">
              <w:rPr>
                <w:rFonts w:eastAsia="Times New Roman" w:cstheme="minorHAnsi"/>
                <w:bCs/>
                <w:sz w:val="18"/>
                <w:szCs w:val="18"/>
                <w:lang w:val="sr-Cyrl-RS" w:eastAsia="sr-Latn-RS"/>
              </w:rPr>
              <w:t>101</w:t>
            </w:r>
            <w:r w:rsidRPr="00DF5B82">
              <w:rPr>
                <w:rFonts w:eastAsia="Times New Roman" w:cstheme="minorHAnsi"/>
                <w:bCs/>
                <w:sz w:val="18"/>
                <w:szCs w:val="18"/>
                <w:lang w:eastAsia="sr-Latn-RS"/>
              </w:rPr>
              <w:t>5 </w:t>
            </w:r>
          </w:p>
        </w:tc>
        <w:tc>
          <w:tcPr>
            <w:tcW w:w="4593" w:type="dxa"/>
            <w:tcBorders>
              <w:top w:val="nil"/>
              <w:left w:val="nil"/>
              <w:bottom w:val="single" w:sz="4" w:space="0" w:color="auto"/>
              <w:right w:val="single" w:sz="4" w:space="0" w:color="auto"/>
            </w:tcBorders>
            <w:shd w:val="clear" w:color="000000" w:fill="B8CCE4"/>
            <w:hideMark/>
          </w:tcPr>
          <w:p w:rsidR="00FF0D12" w:rsidRPr="00DF5B82" w:rsidRDefault="00FF0D12" w:rsidP="00FF0D12">
            <w:pPr>
              <w:spacing w:after="0" w:line="240" w:lineRule="auto"/>
              <w:jc w:val="center"/>
              <w:rPr>
                <w:rFonts w:eastAsia="Times New Roman" w:cstheme="minorHAnsi"/>
                <w:bCs/>
                <w:sz w:val="18"/>
                <w:szCs w:val="18"/>
                <w:lang w:val="sr-Cyrl-RS" w:eastAsia="sr-Latn-RS"/>
              </w:rPr>
            </w:pPr>
            <w:r w:rsidRPr="00DF5B82">
              <w:rPr>
                <w:rFonts w:cstheme="minorHAnsi"/>
                <w:sz w:val="18"/>
                <w:szCs w:val="18"/>
                <w:lang w:val="sr-Cyrl-CS"/>
              </w:rPr>
              <w:t>Подршка удружењима за финансирање пројеката у области социјалне заштите и заштите лица са инвалидитетом</w:t>
            </w:r>
          </w:p>
        </w:tc>
        <w:tc>
          <w:tcPr>
            <w:tcW w:w="1280" w:type="dxa"/>
            <w:tcBorders>
              <w:top w:val="nil"/>
              <w:left w:val="nil"/>
              <w:bottom w:val="single" w:sz="4" w:space="0" w:color="auto"/>
              <w:right w:val="single" w:sz="4" w:space="0" w:color="auto"/>
            </w:tcBorders>
            <w:shd w:val="clear" w:color="000000" w:fill="B8CCE4"/>
            <w:noWrap/>
            <w:vAlign w:val="center"/>
            <w:hideMark/>
          </w:tcPr>
          <w:p w:rsidR="00FF0D12" w:rsidRPr="00DF5B82" w:rsidRDefault="00FF0D12" w:rsidP="00FF0D12">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eastAsia="sr-Latn-RS"/>
              </w:rPr>
              <w:t>7</w:t>
            </w:r>
            <w:r w:rsidRPr="00DF5B82">
              <w:rPr>
                <w:rFonts w:eastAsia="Times New Roman" w:cstheme="minorHAnsi"/>
                <w:sz w:val="18"/>
                <w:szCs w:val="18"/>
                <w:lang w:val="sr-Cyrl-RS" w:eastAsia="sr-Latn-RS"/>
              </w:rPr>
              <w:t>.</w:t>
            </w:r>
            <w:r w:rsidRPr="00DF5B82">
              <w:rPr>
                <w:rFonts w:eastAsia="Times New Roman" w:cstheme="minorHAnsi"/>
                <w:sz w:val="18"/>
                <w:szCs w:val="18"/>
                <w:lang w:eastAsia="sr-Latn-RS"/>
              </w:rPr>
              <w:t>0</w:t>
            </w:r>
            <w:r w:rsidRPr="00DF5B82">
              <w:rPr>
                <w:rFonts w:eastAsia="Times New Roman" w:cstheme="minorHAnsi"/>
                <w:sz w:val="18"/>
                <w:szCs w:val="18"/>
                <w:lang w:val="sr-Cyrl-RS" w:eastAsia="sr-Latn-RS"/>
              </w:rPr>
              <w:t>00.000,00</w:t>
            </w:r>
          </w:p>
        </w:tc>
        <w:tc>
          <w:tcPr>
            <w:tcW w:w="1280" w:type="dxa"/>
            <w:tcBorders>
              <w:top w:val="nil"/>
              <w:left w:val="nil"/>
              <w:bottom w:val="single" w:sz="4" w:space="0" w:color="auto"/>
              <w:right w:val="single" w:sz="4" w:space="0" w:color="auto"/>
            </w:tcBorders>
            <w:shd w:val="clear" w:color="000000" w:fill="B8CCE4"/>
            <w:noWrap/>
            <w:vAlign w:val="center"/>
            <w:hideMark/>
          </w:tcPr>
          <w:p w:rsidR="00FF0D12" w:rsidRPr="00DF5B82" w:rsidRDefault="009A7A95" w:rsidP="009A7A95">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7</w:t>
            </w:r>
            <w:r w:rsidR="00FF0D12" w:rsidRPr="00DF5B82">
              <w:rPr>
                <w:rFonts w:eastAsia="Times New Roman" w:cstheme="minorHAnsi"/>
                <w:sz w:val="18"/>
                <w:szCs w:val="18"/>
                <w:lang w:val="sr-Cyrl-RS" w:eastAsia="sr-Latn-RS"/>
              </w:rPr>
              <w:t>.</w:t>
            </w:r>
            <w:r w:rsidRPr="00DF5B82">
              <w:rPr>
                <w:rFonts w:eastAsia="Times New Roman" w:cstheme="minorHAnsi"/>
                <w:sz w:val="18"/>
                <w:szCs w:val="18"/>
                <w:lang w:val="sr-Cyrl-RS" w:eastAsia="sr-Latn-RS"/>
              </w:rPr>
              <w:t>000.000</w:t>
            </w:r>
            <w:r w:rsidR="00FF0D12" w:rsidRPr="00DF5B82">
              <w:rPr>
                <w:rFonts w:eastAsia="Times New Roman" w:cstheme="minorHAnsi"/>
                <w:sz w:val="18"/>
                <w:szCs w:val="18"/>
                <w:lang w:val="sr-Cyrl-RS" w:eastAsia="sr-Latn-RS"/>
              </w:rPr>
              <w:t>,</w:t>
            </w:r>
            <w:r w:rsidRPr="00DF5B82">
              <w:rPr>
                <w:rFonts w:eastAsia="Times New Roman" w:cstheme="minorHAnsi"/>
                <w:sz w:val="18"/>
                <w:szCs w:val="18"/>
                <w:lang w:val="sr-Cyrl-RS" w:eastAsia="sr-Latn-RS"/>
              </w:rPr>
              <w:t>0</w:t>
            </w:r>
            <w:r w:rsidR="00FF0D12" w:rsidRPr="00DF5B82">
              <w:rPr>
                <w:rFonts w:eastAsia="Times New Roman" w:cstheme="minorHAnsi"/>
                <w:sz w:val="18"/>
                <w:szCs w:val="18"/>
                <w:lang w:val="sr-Cyrl-RS" w:eastAsia="sr-Latn-RS"/>
              </w:rPr>
              <w:t>0</w:t>
            </w:r>
          </w:p>
        </w:tc>
        <w:tc>
          <w:tcPr>
            <w:tcW w:w="1110" w:type="dxa"/>
            <w:tcBorders>
              <w:top w:val="nil"/>
              <w:left w:val="nil"/>
              <w:bottom w:val="single" w:sz="4" w:space="0" w:color="auto"/>
              <w:right w:val="single" w:sz="4" w:space="0" w:color="auto"/>
            </w:tcBorders>
            <w:shd w:val="clear" w:color="000000" w:fill="B8CCE4"/>
            <w:noWrap/>
            <w:vAlign w:val="center"/>
            <w:hideMark/>
          </w:tcPr>
          <w:p w:rsidR="00FF0D12" w:rsidRPr="00DF5B82" w:rsidRDefault="009A7A95" w:rsidP="009A7A95">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100,00</w:t>
            </w:r>
          </w:p>
        </w:tc>
      </w:tr>
      <w:tr w:rsidR="00DF5B82" w:rsidRPr="00DF5B82" w:rsidTr="00FF0D12">
        <w:trPr>
          <w:trHeight w:val="405"/>
        </w:trPr>
        <w:tc>
          <w:tcPr>
            <w:tcW w:w="2267" w:type="dxa"/>
            <w:tcBorders>
              <w:top w:val="nil"/>
              <w:left w:val="single" w:sz="4" w:space="0" w:color="auto"/>
              <w:bottom w:val="single" w:sz="4" w:space="0" w:color="auto"/>
              <w:right w:val="single" w:sz="4" w:space="0" w:color="auto"/>
            </w:tcBorders>
            <w:shd w:val="clear" w:color="auto" w:fill="auto"/>
            <w:noWrap/>
            <w:vAlign w:val="center"/>
            <w:hideMark/>
          </w:tcPr>
          <w:p w:rsidR="00FF0D12" w:rsidRPr="00DF5B82" w:rsidRDefault="00FF0D12" w:rsidP="00FF0D12">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Одговорно лице:</w:t>
            </w:r>
          </w:p>
        </w:tc>
        <w:tc>
          <w:tcPr>
            <w:tcW w:w="826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F0D12" w:rsidRPr="00DF5B82" w:rsidRDefault="00FF0D12" w:rsidP="00FF0D12">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r w:rsidRPr="00DF5B82">
              <w:rPr>
                <w:rFonts w:eastAsia="Times New Roman" w:cstheme="minorHAnsi"/>
                <w:b/>
                <w:sz w:val="18"/>
                <w:szCs w:val="18"/>
                <w:lang w:eastAsia="sr-Latn-RS"/>
              </w:rPr>
              <w:t>Предраг Радовић</w:t>
            </w:r>
            <w:r w:rsidRPr="00DF5B82">
              <w:rPr>
                <w:rFonts w:eastAsia="Times New Roman" w:cstheme="minorHAnsi"/>
                <w:sz w:val="18"/>
                <w:szCs w:val="18"/>
                <w:lang w:eastAsia="sr-Latn-RS"/>
              </w:rPr>
              <w:t>, в.д. помоћник покрајинског секретара у Сектору за социјалну политику</w:t>
            </w:r>
            <w:r w:rsidRPr="00DF5B82">
              <w:rPr>
                <w:rFonts w:eastAsia="Times New Roman" w:cstheme="minorHAnsi"/>
                <w:sz w:val="18"/>
                <w:szCs w:val="18"/>
                <w:lang w:eastAsia="sr-Latn-RS"/>
              </w:rPr>
              <w:tab/>
            </w:r>
            <w:r w:rsidRPr="00DF5B82">
              <w:rPr>
                <w:rFonts w:eastAsia="Times New Roman" w:cstheme="minorHAnsi"/>
                <w:sz w:val="18"/>
                <w:szCs w:val="18"/>
                <w:lang w:eastAsia="sr-Latn-RS"/>
              </w:rPr>
              <w:tab/>
            </w:r>
            <w:r w:rsidRPr="00DF5B82">
              <w:rPr>
                <w:rFonts w:eastAsia="Times New Roman" w:cstheme="minorHAnsi"/>
                <w:sz w:val="18"/>
                <w:szCs w:val="18"/>
                <w:lang w:eastAsia="sr-Latn-RS"/>
              </w:rPr>
              <w:tab/>
            </w:r>
            <w:r w:rsidRPr="00DF5B82">
              <w:rPr>
                <w:rFonts w:eastAsia="Times New Roman" w:cstheme="minorHAnsi"/>
                <w:sz w:val="18"/>
                <w:szCs w:val="18"/>
                <w:lang w:eastAsia="sr-Latn-RS"/>
              </w:rPr>
              <w:tab/>
            </w:r>
            <w:r w:rsidRPr="00DF5B82">
              <w:rPr>
                <w:rFonts w:eastAsia="Times New Roman" w:cstheme="minorHAnsi"/>
                <w:sz w:val="18"/>
                <w:szCs w:val="18"/>
                <w:lang w:eastAsia="sr-Latn-RS"/>
              </w:rPr>
              <w:tab/>
            </w:r>
            <w:r w:rsidRPr="00DF5B82">
              <w:rPr>
                <w:rFonts w:eastAsia="Times New Roman" w:cstheme="minorHAnsi"/>
                <w:sz w:val="18"/>
                <w:szCs w:val="18"/>
                <w:lang w:eastAsia="sr-Latn-RS"/>
              </w:rPr>
              <w:tab/>
            </w:r>
          </w:p>
        </w:tc>
      </w:tr>
      <w:tr w:rsidR="00DF5B82" w:rsidRPr="00DF5B82" w:rsidTr="00FF0D12">
        <w:trPr>
          <w:trHeight w:val="405"/>
        </w:trPr>
        <w:tc>
          <w:tcPr>
            <w:tcW w:w="2267" w:type="dxa"/>
            <w:tcBorders>
              <w:top w:val="nil"/>
              <w:left w:val="single" w:sz="4" w:space="0" w:color="auto"/>
              <w:bottom w:val="single" w:sz="4" w:space="0" w:color="auto"/>
              <w:right w:val="single" w:sz="4" w:space="0" w:color="auto"/>
            </w:tcBorders>
            <w:shd w:val="clear" w:color="auto" w:fill="auto"/>
            <w:noWrap/>
            <w:vAlign w:val="center"/>
            <w:hideMark/>
          </w:tcPr>
          <w:p w:rsidR="00FF0D12" w:rsidRPr="00DF5B82" w:rsidRDefault="00FF0D12" w:rsidP="00FF0D12">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Време трајања пројекта:</w:t>
            </w:r>
          </w:p>
        </w:tc>
        <w:tc>
          <w:tcPr>
            <w:tcW w:w="826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F0D12" w:rsidRPr="00DF5B82" w:rsidRDefault="00FF0D12" w:rsidP="00FF0D12">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0064499F" w:rsidRPr="00DF5B82">
              <w:rPr>
                <w:rFonts w:eastAsia="Times New Roman" w:cstheme="minorHAnsi"/>
                <w:sz w:val="18"/>
                <w:szCs w:val="18"/>
                <w:lang w:val="sr-Cyrl-RS" w:eastAsia="sr-Latn-RS"/>
              </w:rPr>
              <w:t>2020</w:t>
            </w:r>
          </w:p>
        </w:tc>
      </w:tr>
      <w:tr w:rsidR="00DF5B82" w:rsidRPr="00DF5B82" w:rsidTr="00520B23">
        <w:trPr>
          <w:trHeight w:val="542"/>
        </w:trPr>
        <w:tc>
          <w:tcPr>
            <w:tcW w:w="2267" w:type="dxa"/>
            <w:tcBorders>
              <w:top w:val="nil"/>
              <w:left w:val="single" w:sz="4" w:space="0" w:color="auto"/>
              <w:bottom w:val="single" w:sz="4" w:space="0" w:color="auto"/>
              <w:right w:val="single" w:sz="4" w:space="0" w:color="auto"/>
            </w:tcBorders>
            <w:shd w:val="clear" w:color="auto" w:fill="auto"/>
            <w:hideMark/>
          </w:tcPr>
          <w:p w:rsidR="00FF0D12" w:rsidRPr="00DF5B82" w:rsidRDefault="00FF0D12" w:rsidP="00FF0D12">
            <w:pPr>
              <w:spacing w:after="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 xml:space="preserve">Опис програмске активности/ пројекта: </w:t>
            </w:r>
          </w:p>
        </w:tc>
        <w:tc>
          <w:tcPr>
            <w:tcW w:w="8263" w:type="dxa"/>
            <w:gridSpan w:val="4"/>
            <w:tcBorders>
              <w:top w:val="single" w:sz="4" w:space="0" w:color="auto"/>
              <w:left w:val="nil"/>
              <w:bottom w:val="single" w:sz="4" w:space="0" w:color="auto"/>
              <w:right w:val="single" w:sz="4" w:space="0" w:color="000000"/>
            </w:tcBorders>
            <w:shd w:val="clear" w:color="auto" w:fill="auto"/>
            <w:hideMark/>
          </w:tcPr>
          <w:p w:rsidR="00FF0D12" w:rsidRPr="00DF5B82" w:rsidRDefault="00FF0D12" w:rsidP="00FF0D12">
            <w:pPr>
              <w:spacing w:after="0" w:line="240" w:lineRule="auto"/>
              <w:jc w:val="both"/>
              <w:rPr>
                <w:rFonts w:eastAsia="Times New Roman" w:cstheme="minorHAnsi"/>
                <w:iCs/>
                <w:sz w:val="18"/>
                <w:szCs w:val="18"/>
                <w:lang w:eastAsia="sr-Latn-RS"/>
              </w:rPr>
            </w:pPr>
            <w:r w:rsidRPr="00DF5B82">
              <w:rPr>
                <w:rFonts w:eastAsia="Times New Roman" w:cstheme="minorHAnsi"/>
                <w:iCs/>
                <w:sz w:val="18"/>
                <w:szCs w:val="18"/>
                <w:lang w:eastAsia="sr-Latn-RS"/>
              </w:rPr>
              <w:t xml:space="preserve">На основу расписаног јавног конкурса додељују се финансијска средства удружењима грађана за реализацију </w:t>
            </w:r>
            <w:r w:rsidRPr="00DF5B82">
              <w:rPr>
                <w:rFonts w:eastAsia="Times New Roman" w:cstheme="minorHAnsi"/>
                <w:iCs/>
                <w:sz w:val="18"/>
                <w:szCs w:val="18"/>
                <w:lang w:val="sr-Cyrl-RS" w:eastAsia="sr-Latn-RS"/>
              </w:rPr>
              <w:t>пројеката</w:t>
            </w:r>
            <w:r w:rsidRPr="00DF5B82">
              <w:rPr>
                <w:rFonts w:eastAsia="Times New Roman" w:cstheme="minorHAnsi"/>
                <w:iCs/>
                <w:sz w:val="18"/>
                <w:szCs w:val="18"/>
                <w:lang w:eastAsia="sr-Latn-RS"/>
              </w:rPr>
              <w:t xml:space="preserve"> у  области социјалне заштите и заштите лица са инвалидитетом</w:t>
            </w:r>
            <w:r w:rsidRPr="00DF5B82">
              <w:rPr>
                <w:rFonts w:eastAsia="Times New Roman" w:cstheme="minorHAnsi"/>
                <w:iCs/>
                <w:sz w:val="18"/>
                <w:szCs w:val="18"/>
                <w:lang w:eastAsia="sr-Latn-RS"/>
              </w:rPr>
              <w:tab/>
            </w:r>
            <w:r w:rsidRPr="00DF5B82">
              <w:rPr>
                <w:rFonts w:eastAsia="Times New Roman" w:cstheme="minorHAnsi"/>
                <w:iCs/>
                <w:sz w:val="18"/>
                <w:szCs w:val="18"/>
                <w:lang w:eastAsia="sr-Latn-RS"/>
              </w:rPr>
              <w:tab/>
            </w:r>
          </w:p>
        </w:tc>
      </w:tr>
      <w:tr w:rsidR="00DF5B82" w:rsidRPr="00DF5B82" w:rsidTr="00021403">
        <w:trPr>
          <w:trHeight w:val="1077"/>
        </w:trPr>
        <w:tc>
          <w:tcPr>
            <w:tcW w:w="2267" w:type="dxa"/>
            <w:tcBorders>
              <w:top w:val="nil"/>
              <w:left w:val="single" w:sz="4" w:space="0" w:color="auto"/>
              <w:bottom w:val="single" w:sz="4" w:space="0" w:color="auto"/>
              <w:right w:val="single" w:sz="4" w:space="0" w:color="auto"/>
            </w:tcBorders>
            <w:shd w:val="clear" w:color="auto" w:fill="auto"/>
            <w:hideMark/>
          </w:tcPr>
          <w:p w:rsidR="00FF0D12" w:rsidRPr="00DF5B82" w:rsidRDefault="00FF0D12" w:rsidP="00FF0D12">
            <w:pPr>
              <w:spacing w:after="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спровођења програмске активности/пројекта:</w:t>
            </w:r>
          </w:p>
        </w:tc>
        <w:tc>
          <w:tcPr>
            <w:tcW w:w="8263" w:type="dxa"/>
            <w:gridSpan w:val="4"/>
            <w:tcBorders>
              <w:top w:val="single" w:sz="4" w:space="0" w:color="auto"/>
              <w:left w:val="nil"/>
              <w:bottom w:val="single" w:sz="4" w:space="0" w:color="auto"/>
              <w:right w:val="single" w:sz="4" w:space="0" w:color="000000"/>
            </w:tcBorders>
            <w:shd w:val="clear" w:color="auto" w:fill="auto"/>
            <w:noWrap/>
            <w:hideMark/>
          </w:tcPr>
          <w:p w:rsidR="00021403" w:rsidRPr="00DF5B82" w:rsidRDefault="00FF0D12" w:rsidP="00021403">
            <w:pPr>
              <w:jc w:val="both"/>
              <w:rPr>
                <w:rFonts w:cstheme="minorHAnsi"/>
                <w:bCs/>
                <w:sz w:val="18"/>
                <w:szCs w:val="18"/>
                <w:lang w:val="sr-Cyrl-RS"/>
              </w:rPr>
            </w:pPr>
            <w:r w:rsidRPr="00DF5B82">
              <w:rPr>
                <w:rFonts w:eastAsia="Times New Roman" w:cstheme="minorHAnsi"/>
                <w:iCs/>
                <w:sz w:val="18"/>
                <w:szCs w:val="18"/>
                <w:lang w:val="sr-Cyrl-RS" w:eastAsia="sr-Latn-RS"/>
              </w:rPr>
              <w:t xml:space="preserve">Након расписаног јавног конкурса за доделу </w:t>
            </w:r>
            <w:r w:rsidRPr="00DF5B82">
              <w:rPr>
                <w:rFonts w:eastAsia="Times New Roman" w:cstheme="minorHAnsi"/>
                <w:iCs/>
                <w:sz w:val="18"/>
                <w:szCs w:val="18"/>
                <w:lang w:eastAsia="sr-Latn-RS"/>
              </w:rPr>
              <w:t>7</w:t>
            </w:r>
            <w:r w:rsidRPr="00DF5B82">
              <w:rPr>
                <w:rFonts w:eastAsia="Times New Roman" w:cstheme="minorHAnsi"/>
                <w:iCs/>
                <w:sz w:val="18"/>
                <w:szCs w:val="18"/>
                <w:lang w:val="sr-Cyrl-RS" w:eastAsia="sr-Latn-RS"/>
              </w:rPr>
              <w:t xml:space="preserve">.000.000,00 динара </w:t>
            </w:r>
            <w:r w:rsidRPr="00DF5B82">
              <w:rPr>
                <w:rFonts w:cstheme="minorHAnsi"/>
                <w:bCs/>
                <w:sz w:val="18"/>
                <w:szCs w:val="18"/>
                <w:lang w:val="sr-Cyrl-RS"/>
              </w:rPr>
              <w:t>за социјалну заштиту и заштиту лица  са инвалидитетом</w:t>
            </w:r>
            <w:r w:rsidRPr="00DF5B82">
              <w:rPr>
                <w:rFonts w:eastAsia="Times New Roman" w:cstheme="minorHAnsi"/>
                <w:iCs/>
                <w:sz w:val="18"/>
                <w:szCs w:val="18"/>
                <w:lang w:val="sr-Cyrl-RS" w:eastAsia="sr-Latn-RS"/>
              </w:rPr>
              <w:t xml:space="preserve"> и донетог </w:t>
            </w:r>
            <w:r w:rsidRPr="00DF5B82">
              <w:rPr>
                <w:rFonts w:eastAsia="Calibri" w:cstheme="minorHAnsi"/>
                <w:bCs/>
                <w:iCs/>
                <w:sz w:val="18"/>
                <w:szCs w:val="18"/>
                <w:lang w:val="sr-Cyrl-RS"/>
              </w:rPr>
              <w:t>Решењ</w:t>
            </w:r>
            <w:r w:rsidRPr="00DF5B82">
              <w:rPr>
                <w:rFonts w:eastAsia="Calibri" w:cstheme="minorHAnsi"/>
                <w:bCs/>
                <w:iCs/>
                <w:sz w:val="18"/>
                <w:szCs w:val="18"/>
              </w:rPr>
              <w:t xml:space="preserve">a </w:t>
            </w:r>
            <w:r w:rsidRPr="00DF5B82">
              <w:rPr>
                <w:rFonts w:eastAsia="Calibri" w:cstheme="minorHAnsi"/>
                <w:bCs/>
                <w:iCs/>
                <w:sz w:val="18"/>
                <w:szCs w:val="18"/>
                <w:lang w:val="sr-Cyrl-RS"/>
              </w:rPr>
              <w:t xml:space="preserve"> о додели средстава по јавном конкурсу </w:t>
            </w:r>
            <w:r w:rsidRPr="00DF5B82">
              <w:rPr>
                <w:rFonts w:eastAsia="Times New Roman" w:cstheme="minorHAnsi"/>
                <w:noProof/>
                <w:sz w:val="18"/>
                <w:szCs w:val="18"/>
                <w:lang w:val="sr-Cyrl-RS"/>
              </w:rPr>
              <w:t xml:space="preserve">удружењима грађана у области социјалне заштите и заштите лица са инвалидитетом, борачко-инвалидске заштите, друштвене бриге о деци и популаризације пронаталитетне политике у </w:t>
            </w:r>
            <w:r w:rsidR="0064499F" w:rsidRPr="00DF5B82">
              <w:rPr>
                <w:rFonts w:eastAsia="Times New Roman" w:cstheme="minorHAnsi"/>
                <w:noProof/>
                <w:sz w:val="18"/>
                <w:szCs w:val="18"/>
                <w:lang w:val="sr-Cyrl-RS"/>
              </w:rPr>
              <w:t>2020</w:t>
            </w:r>
            <w:r w:rsidRPr="00DF5B82">
              <w:rPr>
                <w:rFonts w:eastAsia="Times New Roman" w:cstheme="minorHAnsi"/>
                <w:noProof/>
                <w:sz w:val="18"/>
                <w:szCs w:val="18"/>
                <w:lang w:val="sr-Cyrl-RS"/>
              </w:rPr>
              <w:t>. години број  139-401-</w:t>
            </w:r>
            <w:r w:rsidR="00520B23" w:rsidRPr="00DF5B82">
              <w:rPr>
                <w:rFonts w:eastAsia="Times New Roman" w:cstheme="minorHAnsi"/>
                <w:noProof/>
                <w:sz w:val="18"/>
                <w:szCs w:val="18"/>
                <w:lang w:val="sr-Cyrl-RS"/>
              </w:rPr>
              <w:t>2027</w:t>
            </w:r>
            <w:r w:rsidRPr="00DF5B82">
              <w:rPr>
                <w:rFonts w:eastAsia="Times New Roman" w:cstheme="minorHAnsi"/>
                <w:noProof/>
                <w:sz w:val="18"/>
                <w:szCs w:val="18"/>
                <w:lang w:val="sr-Cyrl-RS"/>
              </w:rPr>
              <w:t>/</w:t>
            </w:r>
            <w:r w:rsidR="0064499F" w:rsidRPr="00DF5B82">
              <w:rPr>
                <w:rFonts w:eastAsia="Times New Roman" w:cstheme="minorHAnsi"/>
                <w:noProof/>
                <w:sz w:val="18"/>
                <w:szCs w:val="18"/>
                <w:lang w:val="sr-Cyrl-RS"/>
              </w:rPr>
              <w:t>2020</w:t>
            </w:r>
            <w:r w:rsidRPr="00DF5B82">
              <w:rPr>
                <w:rFonts w:eastAsia="Times New Roman" w:cstheme="minorHAnsi"/>
                <w:noProof/>
                <w:sz w:val="18"/>
                <w:szCs w:val="18"/>
                <w:lang w:val="sr-Cyrl-RS"/>
              </w:rPr>
              <w:t xml:space="preserve"> од </w:t>
            </w:r>
            <w:r w:rsidR="00520B23" w:rsidRPr="00DF5B82">
              <w:rPr>
                <w:rFonts w:eastAsia="Times New Roman" w:cstheme="minorHAnsi"/>
                <w:noProof/>
                <w:sz w:val="18"/>
                <w:szCs w:val="18"/>
                <w:lang w:val="sr-Cyrl-RS"/>
              </w:rPr>
              <w:t>4</w:t>
            </w:r>
            <w:r w:rsidRPr="00DF5B82">
              <w:rPr>
                <w:rFonts w:eastAsia="Times New Roman" w:cstheme="minorHAnsi"/>
                <w:noProof/>
                <w:sz w:val="18"/>
                <w:szCs w:val="18"/>
                <w:lang w:val="sr-Cyrl-RS"/>
              </w:rPr>
              <w:t>.</w:t>
            </w:r>
            <w:r w:rsidR="00520B23" w:rsidRPr="00DF5B82">
              <w:rPr>
                <w:rFonts w:eastAsia="Times New Roman" w:cstheme="minorHAnsi"/>
                <w:noProof/>
                <w:sz w:val="18"/>
                <w:szCs w:val="18"/>
                <w:lang w:val="sr-Cyrl-RS"/>
              </w:rPr>
              <w:t>8</w:t>
            </w:r>
            <w:r w:rsidRPr="00DF5B82">
              <w:rPr>
                <w:rFonts w:eastAsia="Times New Roman" w:cstheme="minorHAnsi"/>
                <w:noProof/>
                <w:sz w:val="18"/>
                <w:szCs w:val="18"/>
                <w:lang w:val="sr-Cyrl-RS"/>
              </w:rPr>
              <w:t>.</w:t>
            </w:r>
            <w:r w:rsidR="0064499F" w:rsidRPr="00DF5B82">
              <w:rPr>
                <w:rFonts w:eastAsia="Times New Roman" w:cstheme="minorHAnsi"/>
                <w:noProof/>
                <w:sz w:val="18"/>
                <w:szCs w:val="18"/>
                <w:lang w:val="sr-Cyrl-RS"/>
              </w:rPr>
              <w:t>2020</w:t>
            </w:r>
            <w:r w:rsidRPr="00DF5B82">
              <w:rPr>
                <w:rFonts w:eastAsia="Times New Roman" w:cstheme="minorHAnsi"/>
                <w:noProof/>
                <w:sz w:val="18"/>
                <w:szCs w:val="18"/>
                <w:lang w:val="sr-Cyrl-RS"/>
              </w:rPr>
              <w:t xml:space="preserve">. године, </w:t>
            </w:r>
            <w:r w:rsidRPr="00DF5B82">
              <w:rPr>
                <w:rFonts w:cstheme="minorHAnsi"/>
                <w:bCs/>
                <w:sz w:val="18"/>
                <w:szCs w:val="18"/>
                <w:lang w:val="sr-Cyrl-RS"/>
              </w:rPr>
              <w:t>целокупна планирана средства су расподељена. У односу на планиран</w:t>
            </w:r>
            <w:r w:rsidR="00FE75D7" w:rsidRPr="00DF5B82">
              <w:rPr>
                <w:rFonts w:cstheme="minorHAnsi"/>
                <w:bCs/>
                <w:sz w:val="18"/>
                <w:szCs w:val="18"/>
                <w:lang w:val="sr-Cyrl-RS"/>
              </w:rPr>
              <w:t xml:space="preserve">о, остварени </w:t>
            </w:r>
            <w:r w:rsidRPr="00DF5B82">
              <w:rPr>
                <w:rFonts w:cstheme="minorHAnsi"/>
                <w:bCs/>
                <w:sz w:val="18"/>
                <w:szCs w:val="18"/>
                <w:lang w:val="sr-Cyrl-RS"/>
              </w:rPr>
              <w:t xml:space="preserve"> циљеве и индиктор</w:t>
            </w:r>
            <w:r w:rsidR="00FE75D7" w:rsidRPr="00DF5B82">
              <w:rPr>
                <w:rFonts w:cstheme="minorHAnsi"/>
                <w:bCs/>
                <w:sz w:val="18"/>
                <w:szCs w:val="18"/>
                <w:lang w:val="sr-Cyrl-RS"/>
              </w:rPr>
              <w:t xml:space="preserve">и  су у изнад  </w:t>
            </w:r>
            <w:r w:rsidR="00C6228D" w:rsidRPr="00DF5B82">
              <w:rPr>
                <w:rFonts w:cstheme="minorHAnsi"/>
                <w:bCs/>
                <w:sz w:val="18"/>
                <w:szCs w:val="18"/>
                <w:lang w:val="sr-Cyrl-RS"/>
              </w:rPr>
              <w:t>планираног.</w:t>
            </w:r>
            <w:r w:rsidR="00021403" w:rsidRPr="00DF5B82">
              <w:rPr>
                <w:rFonts w:cstheme="minorHAnsi"/>
                <w:bCs/>
                <w:sz w:val="18"/>
                <w:szCs w:val="18"/>
                <w:lang w:val="sr-Cyrl-RS"/>
              </w:rPr>
              <w:t xml:space="preserve"> Планиранине вредности родних индикатора су знатно изнад планираног.</w:t>
            </w:r>
          </w:p>
        </w:tc>
      </w:tr>
      <w:tr w:rsidR="00DF5B82" w:rsidRPr="00DF5B82" w:rsidTr="00FF0D12">
        <w:trPr>
          <w:trHeight w:val="257"/>
        </w:trPr>
        <w:tc>
          <w:tcPr>
            <w:tcW w:w="2267" w:type="dxa"/>
            <w:tcBorders>
              <w:top w:val="nil"/>
              <w:left w:val="single" w:sz="4" w:space="0" w:color="auto"/>
              <w:bottom w:val="single" w:sz="4" w:space="0" w:color="auto"/>
              <w:right w:val="single" w:sz="4" w:space="0" w:color="auto"/>
            </w:tcBorders>
            <w:shd w:val="clear" w:color="000000" w:fill="B7DEE8"/>
            <w:noWrap/>
            <w:vAlign w:val="bottom"/>
            <w:hideMark/>
          </w:tcPr>
          <w:p w:rsidR="00FF0D12" w:rsidRPr="00DF5B82" w:rsidRDefault="00FF0D12" w:rsidP="00FF0D12">
            <w:pPr>
              <w:spacing w:after="0" w:line="240" w:lineRule="auto"/>
              <w:rPr>
                <w:rFonts w:eastAsia="Times New Roman" w:cstheme="minorHAnsi"/>
                <w:b/>
                <w:bCs/>
                <w:sz w:val="18"/>
                <w:szCs w:val="18"/>
                <w:lang w:eastAsia="sr-Latn-RS"/>
              </w:rPr>
            </w:pPr>
            <w:r w:rsidRPr="00DF5B82">
              <w:rPr>
                <w:rFonts w:eastAsia="Times New Roman" w:cstheme="minorHAnsi"/>
                <w:b/>
                <w:bCs/>
                <w:sz w:val="18"/>
                <w:szCs w:val="18"/>
                <w:lang w:eastAsia="sr-Latn-RS"/>
              </w:rPr>
              <w:t>Циљ 1:</w:t>
            </w:r>
          </w:p>
        </w:tc>
        <w:tc>
          <w:tcPr>
            <w:tcW w:w="8263" w:type="dxa"/>
            <w:gridSpan w:val="4"/>
            <w:tcBorders>
              <w:top w:val="single" w:sz="4" w:space="0" w:color="auto"/>
              <w:left w:val="nil"/>
              <w:bottom w:val="single" w:sz="4" w:space="0" w:color="auto"/>
              <w:right w:val="single" w:sz="4" w:space="0" w:color="000000"/>
            </w:tcBorders>
            <w:shd w:val="clear" w:color="000000" w:fill="B7DEE8"/>
            <w:noWrap/>
            <w:vAlign w:val="bottom"/>
            <w:hideMark/>
          </w:tcPr>
          <w:p w:rsidR="00FF0D12" w:rsidRPr="00DF5B82" w:rsidRDefault="00FF0D12" w:rsidP="00FF0D12">
            <w:pPr>
              <w:spacing w:after="0" w:line="240" w:lineRule="auto"/>
              <w:rPr>
                <w:rFonts w:eastAsia="Times New Roman" w:cstheme="minorHAnsi"/>
                <w:b/>
                <w:bCs/>
                <w:sz w:val="18"/>
                <w:szCs w:val="18"/>
                <w:lang w:eastAsia="sr-Latn-RS"/>
              </w:rPr>
            </w:pPr>
            <w:r w:rsidRPr="00DF5B82">
              <w:rPr>
                <w:rFonts w:eastAsia="Times New Roman" w:cstheme="minorHAnsi"/>
                <w:b/>
                <w:bCs/>
                <w:sz w:val="18"/>
                <w:szCs w:val="18"/>
                <w:lang w:eastAsia="sr-Latn-RS"/>
              </w:rPr>
              <w:t>Унапређење положаја жена и мушкараца  са инвалидитетом</w:t>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p>
        </w:tc>
      </w:tr>
      <w:tr w:rsidR="00DF5B82" w:rsidRPr="00DF5B82" w:rsidTr="00FF0D12">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FF0D12" w:rsidRPr="00DF5B82" w:rsidRDefault="00FF0D12" w:rsidP="00FF0D12">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 xml:space="preserve">Индикатор 1.1  </w:t>
            </w:r>
          </w:p>
        </w:tc>
        <w:tc>
          <w:tcPr>
            <w:tcW w:w="4593" w:type="dxa"/>
            <w:vMerge w:val="restart"/>
            <w:tcBorders>
              <w:top w:val="nil"/>
              <w:left w:val="single" w:sz="4" w:space="0" w:color="auto"/>
              <w:bottom w:val="single" w:sz="4" w:space="0" w:color="000000"/>
              <w:right w:val="single" w:sz="4" w:space="0" w:color="auto"/>
            </w:tcBorders>
            <w:shd w:val="clear" w:color="000000" w:fill="DAEEF3"/>
            <w:hideMark/>
          </w:tcPr>
          <w:p w:rsidR="00FF0D12" w:rsidRPr="00DF5B82" w:rsidRDefault="00FF0D12" w:rsidP="00FF0D12">
            <w:pPr>
              <w:spacing w:after="0" w:line="240" w:lineRule="auto"/>
              <w:jc w:val="both"/>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Број корисника  - особа са инвалидитетом којима је  реализацијом пројеката обезбеђен неки вид подршке</w:t>
            </w:r>
          </w:p>
        </w:tc>
        <w:tc>
          <w:tcPr>
            <w:tcW w:w="1280" w:type="dxa"/>
            <w:tcBorders>
              <w:top w:val="nil"/>
              <w:left w:val="nil"/>
              <w:bottom w:val="single" w:sz="4" w:space="0" w:color="auto"/>
              <w:right w:val="single" w:sz="4" w:space="0" w:color="auto"/>
            </w:tcBorders>
            <w:shd w:val="clear" w:color="000000" w:fill="DAEEF3"/>
            <w:vAlign w:val="center"/>
            <w:hideMark/>
          </w:tcPr>
          <w:p w:rsidR="00FF0D12" w:rsidRPr="00DF5B82" w:rsidRDefault="00FF0D12" w:rsidP="00FF0D12">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Базна</w:t>
            </w:r>
            <w:r w:rsidRPr="00DF5B82">
              <w:rPr>
                <w:rFonts w:eastAsia="Times New Roman" w:cstheme="minorHAnsi"/>
                <w:sz w:val="18"/>
                <w:szCs w:val="18"/>
                <w:lang w:eastAsia="sr-Latn-RS"/>
              </w:rPr>
              <w:br/>
              <w:t>вредност</w:t>
            </w:r>
          </w:p>
        </w:tc>
        <w:tc>
          <w:tcPr>
            <w:tcW w:w="1280" w:type="dxa"/>
            <w:tcBorders>
              <w:top w:val="nil"/>
              <w:left w:val="nil"/>
              <w:bottom w:val="single" w:sz="4" w:space="0" w:color="auto"/>
              <w:right w:val="single" w:sz="4" w:space="0" w:color="auto"/>
            </w:tcBorders>
            <w:shd w:val="clear" w:color="000000" w:fill="DAEEF3"/>
            <w:vAlign w:val="center"/>
            <w:hideMark/>
          </w:tcPr>
          <w:p w:rsidR="00FF0D12" w:rsidRPr="00DF5B82" w:rsidRDefault="00FF0D12" w:rsidP="00FF0D12">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Циљна</w:t>
            </w:r>
            <w:r w:rsidRPr="00DF5B82">
              <w:rPr>
                <w:rFonts w:eastAsia="Times New Roman" w:cstheme="minorHAnsi"/>
                <w:sz w:val="18"/>
                <w:szCs w:val="18"/>
                <w:lang w:eastAsia="sr-Latn-RS"/>
              </w:rPr>
              <w:br/>
              <w:t xml:space="preserve">вредност у </w:t>
            </w:r>
            <w:r w:rsidR="0064499F" w:rsidRPr="00DF5B82">
              <w:rPr>
                <w:rFonts w:eastAsia="Times New Roman" w:cstheme="minorHAnsi"/>
                <w:sz w:val="18"/>
                <w:szCs w:val="18"/>
                <w:lang w:eastAsia="sr-Latn-RS"/>
              </w:rPr>
              <w:t>2020</w:t>
            </w:r>
            <w:r w:rsidRPr="00DF5B82">
              <w:rPr>
                <w:rFonts w:eastAsia="Times New Roman" w:cstheme="minorHAnsi"/>
                <w:sz w:val="18"/>
                <w:szCs w:val="18"/>
                <w:lang w:eastAsia="sr-Latn-RS"/>
              </w:rPr>
              <w:t>.</w:t>
            </w:r>
          </w:p>
        </w:tc>
        <w:tc>
          <w:tcPr>
            <w:tcW w:w="1110" w:type="dxa"/>
            <w:tcBorders>
              <w:top w:val="nil"/>
              <w:left w:val="nil"/>
              <w:bottom w:val="single" w:sz="4" w:space="0" w:color="auto"/>
              <w:right w:val="single" w:sz="4" w:space="0" w:color="auto"/>
            </w:tcBorders>
            <w:shd w:val="clear" w:color="000000" w:fill="DAEEF3"/>
            <w:vAlign w:val="center"/>
            <w:hideMark/>
          </w:tcPr>
          <w:p w:rsidR="00FF0D12" w:rsidRPr="00DF5B82" w:rsidRDefault="00FF0D12" w:rsidP="00FF0D12">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r w:rsidRPr="00DF5B82">
              <w:rPr>
                <w:rFonts w:eastAsia="Times New Roman" w:cstheme="minorHAnsi"/>
                <w:sz w:val="18"/>
                <w:szCs w:val="18"/>
                <w:lang w:eastAsia="sr-Latn-RS"/>
              </w:rPr>
              <w:br/>
              <w:t xml:space="preserve">вредност </w:t>
            </w:r>
            <w:r w:rsidRPr="00DF5B82">
              <w:rPr>
                <w:rFonts w:eastAsia="Times New Roman" w:cstheme="minorHAnsi"/>
                <w:sz w:val="18"/>
                <w:szCs w:val="18"/>
                <w:lang w:eastAsia="sr-Latn-RS"/>
              </w:rPr>
              <w:br/>
            </w:r>
            <w:r w:rsidR="0064499F" w:rsidRPr="00DF5B82">
              <w:rPr>
                <w:rFonts w:eastAsia="Times New Roman" w:cstheme="minorHAnsi"/>
                <w:sz w:val="18"/>
                <w:szCs w:val="18"/>
                <w:lang w:eastAsia="sr-Latn-RS"/>
              </w:rPr>
              <w:t>2020</w:t>
            </w:r>
            <w:r w:rsidRPr="00DF5B82">
              <w:rPr>
                <w:rFonts w:eastAsia="Times New Roman" w:cstheme="minorHAnsi"/>
                <w:sz w:val="18"/>
                <w:szCs w:val="18"/>
                <w:lang w:eastAsia="sr-Latn-RS"/>
              </w:rPr>
              <w:t>.</w:t>
            </w:r>
          </w:p>
        </w:tc>
      </w:tr>
      <w:tr w:rsidR="00DF5B82" w:rsidRPr="00DF5B82" w:rsidTr="00FF0D12">
        <w:trPr>
          <w:trHeight w:val="257"/>
        </w:trPr>
        <w:tc>
          <w:tcPr>
            <w:tcW w:w="2267" w:type="dxa"/>
            <w:vMerge/>
            <w:tcBorders>
              <w:top w:val="nil"/>
              <w:left w:val="single" w:sz="4" w:space="0" w:color="auto"/>
              <w:bottom w:val="single" w:sz="4" w:space="0" w:color="000000"/>
              <w:right w:val="single" w:sz="4" w:space="0" w:color="auto"/>
            </w:tcBorders>
            <w:vAlign w:val="center"/>
            <w:hideMark/>
          </w:tcPr>
          <w:p w:rsidR="00FF0D12" w:rsidRPr="00DF5B82" w:rsidRDefault="00FF0D12" w:rsidP="00FF0D12">
            <w:pPr>
              <w:spacing w:after="0" w:line="240" w:lineRule="auto"/>
              <w:rPr>
                <w:rFonts w:eastAsia="Times New Roman" w:cstheme="minorHAnsi"/>
                <w:b/>
                <w:bCs/>
                <w:i/>
                <w:iCs/>
                <w:sz w:val="18"/>
                <w:szCs w:val="18"/>
                <w:lang w:eastAsia="sr-Latn-RS"/>
              </w:rPr>
            </w:pPr>
          </w:p>
        </w:tc>
        <w:tc>
          <w:tcPr>
            <w:tcW w:w="4593" w:type="dxa"/>
            <w:vMerge/>
            <w:tcBorders>
              <w:top w:val="nil"/>
              <w:left w:val="single" w:sz="4" w:space="0" w:color="auto"/>
              <w:bottom w:val="single" w:sz="4" w:space="0" w:color="000000"/>
              <w:right w:val="single" w:sz="4" w:space="0" w:color="auto"/>
            </w:tcBorders>
            <w:vAlign w:val="center"/>
            <w:hideMark/>
          </w:tcPr>
          <w:p w:rsidR="00FF0D12" w:rsidRPr="00DF5B82" w:rsidRDefault="00FF0D12" w:rsidP="00FF0D12">
            <w:pPr>
              <w:spacing w:after="0" w:line="240" w:lineRule="auto"/>
              <w:rPr>
                <w:rFonts w:eastAsia="Times New Roman" w:cstheme="minorHAnsi"/>
                <w:b/>
                <w:bCs/>
                <w:i/>
                <w:iCs/>
                <w:sz w:val="18"/>
                <w:szCs w:val="18"/>
                <w:lang w:eastAsia="sr-Latn-RS"/>
              </w:rPr>
            </w:pPr>
          </w:p>
        </w:tc>
        <w:tc>
          <w:tcPr>
            <w:tcW w:w="1280" w:type="dxa"/>
            <w:tcBorders>
              <w:top w:val="nil"/>
              <w:left w:val="nil"/>
              <w:bottom w:val="single" w:sz="4" w:space="0" w:color="auto"/>
              <w:right w:val="single" w:sz="4" w:space="0" w:color="auto"/>
            </w:tcBorders>
            <w:shd w:val="clear" w:color="000000" w:fill="DAEEF3"/>
            <w:vAlign w:val="bottom"/>
            <w:hideMark/>
          </w:tcPr>
          <w:p w:rsidR="00FF0D12" w:rsidRPr="00DF5B82" w:rsidRDefault="009A7A95" w:rsidP="00FF0D12">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sr-Cyrl-RS" w:eastAsia="sr-Latn-RS"/>
              </w:rPr>
              <w:t>778</w:t>
            </w:r>
            <w:r w:rsidR="00FF0D12" w:rsidRPr="00DF5B82">
              <w:rPr>
                <w:rFonts w:eastAsia="Times New Roman" w:cstheme="minorHAnsi"/>
                <w:sz w:val="18"/>
                <w:szCs w:val="18"/>
                <w:lang w:eastAsia="sr-Latn-RS"/>
              </w:rPr>
              <w:t> </w:t>
            </w:r>
          </w:p>
        </w:tc>
        <w:tc>
          <w:tcPr>
            <w:tcW w:w="1280" w:type="dxa"/>
            <w:tcBorders>
              <w:top w:val="nil"/>
              <w:left w:val="nil"/>
              <w:bottom w:val="single" w:sz="4" w:space="0" w:color="auto"/>
              <w:right w:val="single" w:sz="4" w:space="0" w:color="auto"/>
            </w:tcBorders>
            <w:shd w:val="clear" w:color="000000" w:fill="DAEEF3"/>
            <w:vAlign w:val="bottom"/>
            <w:hideMark/>
          </w:tcPr>
          <w:p w:rsidR="00FF0D12" w:rsidRPr="00DF5B82" w:rsidRDefault="009A7A95" w:rsidP="00FF0D12">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sr-Cyrl-RS" w:eastAsia="sr-Latn-RS"/>
              </w:rPr>
              <w:t>790</w:t>
            </w:r>
          </w:p>
        </w:tc>
        <w:tc>
          <w:tcPr>
            <w:tcW w:w="1110" w:type="dxa"/>
            <w:tcBorders>
              <w:top w:val="nil"/>
              <w:left w:val="nil"/>
              <w:bottom w:val="single" w:sz="4" w:space="0" w:color="auto"/>
              <w:right w:val="single" w:sz="4" w:space="0" w:color="auto"/>
            </w:tcBorders>
            <w:shd w:val="clear" w:color="000000" w:fill="DAEEF3"/>
            <w:vAlign w:val="bottom"/>
            <w:hideMark/>
          </w:tcPr>
          <w:p w:rsidR="00FF0D12" w:rsidRPr="00DF5B82" w:rsidRDefault="003A6AA5" w:rsidP="00CC1803">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eastAsia="sr-Latn-RS"/>
              </w:rPr>
              <w:t>1514</w:t>
            </w:r>
          </w:p>
        </w:tc>
      </w:tr>
      <w:tr w:rsidR="00DF5B82" w:rsidRPr="00DF5B82" w:rsidTr="00FF0D12">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FF0D12" w:rsidRPr="00DF5B82" w:rsidRDefault="00FF0D12" w:rsidP="00FF0D12">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 година:</w:t>
            </w:r>
          </w:p>
        </w:tc>
        <w:tc>
          <w:tcPr>
            <w:tcW w:w="8263" w:type="dxa"/>
            <w:gridSpan w:val="4"/>
            <w:tcBorders>
              <w:top w:val="single" w:sz="4" w:space="0" w:color="auto"/>
              <w:left w:val="nil"/>
              <w:bottom w:val="single" w:sz="4" w:space="0" w:color="auto"/>
              <w:right w:val="single" w:sz="4" w:space="0" w:color="000000"/>
            </w:tcBorders>
            <w:shd w:val="clear" w:color="auto" w:fill="auto"/>
            <w:hideMark/>
          </w:tcPr>
          <w:p w:rsidR="00FF0D12" w:rsidRPr="00DF5B82" w:rsidRDefault="00FF0D12" w:rsidP="00FF0D12">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201</w:t>
            </w:r>
            <w:r w:rsidR="009A7A95" w:rsidRPr="00DF5B82">
              <w:rPr>
                <w:rFonts w:eastAsia="Times New Roman" w:cstheme="minorHAnsi"/>
                <w:sz w:val="18"/>
                <w:szCs w:val="18"/>
                <w:lang w:eastAsia="sr-Latn-RS"/>
              </w:rPr>
              <w:t>8</w:t>
            </w:r>
          </w:p>
        </w:tc>
      </w:tr>
      <w:tr w:rsidR="00DF5B82" w:rsidRPr="00DF5B82" w:rsidTr="00FF0D12">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FF0D12" w:rsidRPr="00DF5B82" w:rsidRDefault="00FF0D12" w:rsidP="00FF0D12">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Јединица мере:</w:t>
            </w:r>
          </w:p>
        </w:tc>
        <w:tc>
          <w:tcPr>
            <w:tcW w:w="8263" w:type="dxa"/>
            <w:gridSpan w:val="4"/>
            <w:tcBorders>
              <w:top w:val="single" w:sz="4" w:space="0" w:color="auto"/>
              <w:left w:val="nil"/>
              <w:bottom w:val="single" w:sz="4" w:space="0" w:color="auto"/>
              <w:right w:val="single" w:sz="4" w:space="0" w:color="000000"/>
            </w:tcBorders>
            <w:shd w:val="clear" w:color="auto" w:fill="auto"/>
            <w:vAlign w:val="bottom"/>
            <w:hideMark/>
          </w:tcPr>
          <w:p w:rsidR="00FF0D12" w:rsidRPr="00DF5B82" w:rsidRDefault="00FF0D12" w:rsidP="00FF0D12">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 xml:space="preserve">број </w:t>
            </w:r>
          </w:p>
        </w:tc>
      </w:tr>
      <w:tr w:rsidR="00DF5B82" w:rsidRPr="00DF5B82" w:rsidTr="00FF0D12">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FF0D12" w:rsidRPr="00DF5B82" w:rsidRDefault="00FF0D12" w:rsidP="00FF0D12">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tc>
        <w:tc>
          <w:tcPr>
            <w:tcW w:w="8263" w:type="dxa"/>
            <w:gridSpan w:val="4"/>
            <w:tcBorders>
              <w:top w:val="single" w:sz="4" w:space="0" w:color="auto"/>
              <w:left w:val="nil"/>
              <w:bottom w:val="single" w:sz="4" w:space="0" w:color="auto"/>
              <w:right w:val="single" w:sz="4" w:space="0" w:color="000000"/>
            </w:tcBorders>
            <w:shd w:val="clear" w:color="auto" w:fill="auto"/>
            <w:vAlign w:val="bottom"/>
            <w:hideMark/>
          </w:tcPr>
          <w:p w:rsidR="00FF0D12" w:rsidRPr="00DF5B82" w:rsidRDefault="00FF0D12" w:rsidP="00FF0D12">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Извештаји о реализацији пројеката</w:t>
            </w:r>
          </w:p>
        </w:tc>
      </w:tr>
      <w:tr w:rsidR="00DF5B82" w:rsidRPr="00DF5B82" w:rsidTr="00FF0D12">
        <w:trPr>
          <w:trHeight w:val="665"/>
        </w:trPr>
        <w:tc>
          <w:tcPr>
            <w:tcW w:w="2267" w:type="dxa"/>
            <w:tcBorders>
              <w:top w:val="nil"/>
              <w:left w:val="single" w:sz="4" w:space="0" w:color="auto"/>
              <w:bottom w:val="single" w:sz="4" w:space="0" w:color="auto"/>
              <w:right w:val="single" w:sz="4" w:space="0" w:color="auto"/>
            </w:tcBorders>
            <w:shd w:val="clear" w:color="auto" w:fill="auto"/>
            <w:hideMark/>
          </w:tcPr>
          <w:p w:rsidR="00FF0D12" w:rsidRPr="00DF5B82" w:rsidRDefault="00FF0D12" w:rsidP="00FF0D12">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Коментар:</w:t>
            </w:r>
          </w:p>
        </w:tc>
        <w:tc>
          <w:tcPr>
            <w:tcW w:w="8263" w:type="dxa"/>
            <w:gridSpan w:val="4"/>
            <w:tcBorders>
              <w:top w:val="single" w:sz="4" w:space="0" w:color="auto"/>
              <w:left w:val="nil"/>
              <w:bottom w:val="single" w:sz="4" w:space="0" w:color="auto"/>
              <w:right w:val="single" w:sz="4" w:space="0" w:color="000000"/>
            </w:tcBorders>
            <w:shd w:val="clear" w:color="auto" w:fill="auto"/>
            <w:hideMark/>
          </w:tcPr>
          <w:p w:rsidR="00FF0D12" w:rsidRPr="00DF5B82" w:rsidRDefault="00FF0D12" w:rsidP="00FF0D12">
            <w:pPr>
              <w:spacing w:after="0" w:line="240" w:lineRule="auto"/>
              <w:jc w:val="both"/>
              <w:rPr>
                <w:rFonts w:eastAsia="Times New Roman" w:cstheme="minorHAnsi"/>
                <w:sz w:val="18"/>
                <w:szCs w:val="18"/>
                <w:lang w:val="sr-Cyrl-RS" w:eastAsia="sr-Latn-RS"/>
              </w:rPr>
            </w:pPr>
            <w:r w:rsidRPr="00DF5B82">
              <w:rPr>
                <w:rFonts w:eastAsia="Times New Roman" w:cstheme="minorHAnsi"/>
                <w:sz w:val="18"/>
                <w:szCs w:val="18"/>
                <w:lang w:val="sr-Cyrl-RS" w:eastAsia="sr-Latn-RS"/>
              </w:rPr>
              <w:t>Средства се додељују на основу расписаног јавног конкурса, а намењена су за пројекте  удружења грађана у чијем  делокруг рада је пружање услуга у  област социјалне заштите и заштите лица са инвалидитетом</w:t>
            </w:r>
          </w:p>
        </w:tc>
      </w:tr>
      <w:tr w:rsidR="00DF5B82" w:rsidRPr="00DF5B82" w:rsidTr="00DE0886">
        <w:trPr>
          <w:trHeight w:val="416"/>
        </w:trPr>
        <w:tc>
          <w:tcPr>
            <w:tcW w:w="2267" w:type="dxa"/>
            <w:tcBorders>
              <w:top w:val="nil"/>
              <w:left w:val="single" w:sz="4" w:space="0" w:color="auto"/>
              <w:bottom w:val="single" w:sz="4" w:space="0" w:color="auto"/>
              <w:right w:val="single" w:sz="4" w:space="0" w:color="auto"/>
            </w:tcBorders>
            <w:shd w:val="clear" w:color="auto" w:fill="auto"/>
            <w:hideMark/>
          </w:tcPr>
          <w:p w:rsidR="00FF0D12" w:rsidRPr="00DF5B82" w:rsidRDefault="00FF0D12" w:rsidP="00FF0D12">
            <w:pPr>
              <w:spacing w:after="24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одступања од циљне вредности:</w:t>
            </w:r>
          </w:p>
        </w:tc>
        <w:tc>
          <w:tcPr>
            <w:tcW w:w="8263" w:type="dxa"/>
            <w:gridSpan w:val="4"/>
            <w:tcBorders>
              <w:top w:val="single" w:sz="4" w:space="0" w:color="auto"/>
              <w:left w:val="nil"/>
              <w:bottom w:val="single" w:sz="4" w:space="0" w:color="auto"/>
              <w:right w:val="single" w:sz="4" w:space="0" w:color="000000"/>
            </w:tcBorders>
            <w:shd w:val="clear" w:color="auto" w:fill="auto"/>
            <w:hideMark/>
          </w:tcPr>
          <w:p w:rsidR="00FF0D12" w:rsidRPr="00DF5B82" w:rsidRDefault="001329B8" w:rsidP="001329B8">
            <w:pPr>
              <w:spacing w:after="0" w:line="240" w:lineRule="auto"/>
              <w:jc w:val="both"/>
              <w:rPr>
                <w:rFonts w:eastAsia="Times New Roman" w:cstheme="minorHAnsi"/>
                <w:i/>
                <w:iCs/>
                <w:sz w:val="18"/>
                <w:szCs w:val="18"/>
                <w:lang w:val="sr-Cyrl-RS" w:eastAsia="sr-Latn-RS"/>
              </w:rPr>
            </w:pPr>
            <w:r w:rsidRPr="00DF5B82">
              <w:rPr>
                <w:rFonts w:eastAsia="Times New Roman" w:cstheme="minorHAnsi"/>
                <w:i/>
                <w:iCs/>
                <w:sz w:val="18"/>
                <w:szCs w:val="18"/>
                <w:lang w:val="sr-Cyrl-RS" w:eastAsia="sr-Latn-RS"/>
              </w:rPr>
              <w:t>Већи број лица обухваћен реализацијом финансијски подражаних пројеката резултата је реализације едукативних и саветодавних активности путем интернета  портала и презентација</w:t>
            </w:r>
            <w:r w:rsidR="00520B23" w:rsidRPr="00DF5B82">
              <w:rPr>
                <w:rFonts w:eastAsia="Times New Roman" w:cstheme="minorHAnsi"/>
                <w:i/>
                <w:iCs/>
                <w:sz w:val="18"/>
                <w:szCs w:val="18"/>
                <w:lang w:val="sr-Cyrl-RS" w:eastAsia="sr-Latn-RS"/>
              </w:rPr>
              <w:t xml:space="preserve"> што је створило могућност за већи обухват учесника</w:t>
            </w:r>
            <w:r w:rsidRPr="00DF5B82">
              <w:rPr>
                <w:rFonts w:eastAsia="Times New Roman" w:cstheme="minorHAnsi"/>
                <w:i/>
                <w:iCs/>
                <w:sz w:val="18"/>
                <w:szCs w:val="18"/>
                <w:lang w:val="sr-Cyrl-RS" w:eastAsia="sr-Latn-RS"/>
              </w:rPr>
              <w:t>.</w:t>
            </w:r>
          </w:p>
        </w:tc>
      </w:tr>
      <w:tr w:rsidR="00DF5B82" w:rsidRPr="00DF5B82" w:rsidTr="00DE0886">
        <w:trPr>
          <w:trHeight w:val="816"/>
        </w:trPr>
        <w:tc>
          <w:tcPr>
            <w:tcW w:w="2267" w:type="dxa"/>
            <w:vMerge w:val="restart"/>
            <w:tcBorders>
              <w:top w:val="single" w:sz="4" w:space="0" w:color="auto"/>
              <w:left w:val="single" w:sz="4" w:space="0" w:color="auto"/>
              <w:bottom w:val="single" w:sz="4" w:space="0" w:color="000000"/>
              <w:right w:val="single" w:sz="4" w:space="0" w:color="auto"/>
            </w:tcBorders>
            <w:shd w:val="clear" w:color="000000" w:fill="DAEEF3"/>
            <w:hideMark/>
          </w:tcPr>
          <w:p w:rsidR="00FF0D12" w:rsidRPr="00DF5B82" w:rsidRDefault="00FF0D12" w:rsidP="00FF0D12">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Индикатор 1.</w:t>
            </w:r>
            <w:r w:rsidRPr="00DF5B82">
              <w:rPr>
                <w:rFonts w:eastAsia="Times New Roman" w:cstheme="minorHAnsi"/>
                <w:b/>
                <w:bCs/>
                <w:i/>
                <w:iCs/>
                <w:sz w:val="18"/>
                <w:szCs w:val="18"/>
                <w:lang w:val="sr-Cyrl-RS" w:eastAsia="sr-Latn-RS"/>
              </w:rPr>
              <w:t>2</w:t>
            </w:r>
            <w:r w:rsidRPr="00DF5B82">
              <w:rPr>
                <w:rFonts w:eastAsia="Times New Roman" w:cstheme="minorHAnsi"/>
                <w:b/>
                <w:bCs/>
                <w:i/>
                <w:iCs/>
                <w:sz w:val="18"/>
                <w:szCs w:val="18"/>
                <w:lang w:eastAsia="sr-Latn-RS"/>
              </w:rPr>
              <w:t xml:space="preserve">  </w:t>
            </w:r>
          </w:p>
        </w:tc>
        <w:tc>
          <w:tcPr>
            <w:tcW w:w="4593" w:type="dxa"/>
            <w:vMerge w:val="restart"/>
            <w:tcBorders>
              <w:top w:val="single" w:sz="4" w:space="0" w:color="auto"/>
              <w:left w:val="single" w:sz="4" w:space="0" w:color="auto"/>
              <w:bottom w:val="single" w:sz="4" w:space="0" w:color="000000"/>
              <w:right w:val="single" w:sz="4" w:space="0" w:color="auto"/>
            </w:tcBorders>
            <w:shd w:val="clear" w:color="000000" w:fill="DAEEF3"/>
            <w:hideMark/>
          </w:tcPr>
          <w:p w:rsidR="00FF0D12" w:rsidRPr="00DF5B82" w:rsidRDefault="00FF0D12" w:rsidP="00FF0D12">
            <w:pPr>
              <w:spacing w:after="0" w:line="240" w:lineRule="auto"/>
              <w:jc w:val="both"/>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Број корисни</w:t>
            </w:r>
            <w:r w:rsidRPr="00DF5B82">
              <w:rPr>
                <w:rFonts w:eastAsia="Times New Roman" w:cstheme="minorHAnsi"/>
                <w:b/>
                <w:bCs/>
                <w:i/>
                <w:iCs/>
                <w:sz w:val="18"/>
                <w:szCs w:val="18"/>
                <w:lang w:val="sr-Cyrl-RS" w:eastAsia="sr-Latn-RS"/>
              </w:rPr>
              <w:t>ц</w:t>
            </w:r>
            <w:r w:rsidRPr="00DF5B82">
              <w:rPr>
                <w:rFonts w:eastAsia="Times New Roman" w:cstheme="minorHAnsi"/>
                <w:b/>
                <w:bCs/>
                <w:i/>
                <w:iCs/>
                <w:sz w:val="18"/>
                <w:szCs w:val="18"/>
                <w:lang w:eastAsia="sr-Latn-RS"/>
              </w:rPr>
              <w:t>а  - особа са инвалидитетом којима је  реализацијом пројеката обезбеђен неки вид подршке</w:t>
            </w:r>
          </w:p>
        </w:tc>
        <w:tc>
          <w:tcPr>
            <w:tcW w:w="1280" w:type="dxa"/>
            <w:tcBorders>
              <w:top w:val="single" w:sz="4" w:space="0" w:color="auto"/>
              <w:left w:val="nil"/>
              <w:bottom w:val="single" w:sz="4" w:space="0" w:color="auto"/>
              <w:right w:val="single" w:sz="4" w:space="0" w:color="auto"/>
            </w:tcBorders>
            <w:shd w:val="clear" w:color="000000" w:fill="DAEEF3"/>
            <w:vAlign w:val="center"/>
            <w:hideMark/>
          </w:tcPr>
          <w:p w:rsidR="00FF0D12" w:rsidRPr="00DF5B82" w:rsidRDefault="00FF0D12" w:rsidP="00FF0D12">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Базна</w:t>
            </w:r>
            <w:r w:rsidRPr="00DF5B82">
              <w:rPr>
                <w:rFonts w:eastAsia="Times New Roman" w:cstheme="minorHAnsi"/>
                <w:sz w:val="18"/>
                <w:szCs w:val="18"/>
                <w:lang w:eastAsia="sr-Latn-RS"/>
              </w:rPr>
              <w:br/>
              <w:t>вредност</w:t>
            </w:r>
          </w:p>
        </w:tc>
        <w:tc>
          <w:tcPr>
            <w:tcW w:w="1280" w:type="dxa"/>
            <w:tcBorders>
              <w:top w:val="single" w:sz="4" w:space="0" w:color="auto"/>
              <w:left w:val="nil"/>
              <w:bottom w:val="single" w:sz="4" w:space="0" w:color="auto"/>
              <w:right w:val="single" w:sz="4" w:space="0" w:color="auto"/>
            </w:tcBorders>
            <w:shd w:val="clear" w:color="000000" w:fill="DAEEF3"/>
            <w:vAlign w:val="center"/>
            <w:hideMark/>
          </w:tcPr>
          <w:p w:rsidR="00FF0D12" w:rsidRPr="00DF5B82" w:rsidRDefault="00FF0D12" w:rsidP="00FF0D12">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Циљна</w:t>
            </w:r>
            <w:r w:rsidRPr="00DF5B82">
              <w:rPr>
                <w:rFonts w:eastAsia="Times New Roman" w:cstheme="minorHAnsi"/>
                <w:sz w:val="18"/>
                <w:szCs w:val="18"/>
                <w:lang w:eastAsia="sr-Latn-RS"/>
              </w:rPr>
              <w:br/>
              <w:t xml:space="preserve">вредност у </w:t>
            </w:r>
            <w:r w:rsidR="0064499F" w:rsidRPr="00DF5B82">
              <w:rPr>
                <w:rFonts w:eastAsia="Times New Roman" w:cstheme="minorHAnsi"/>
                <w:sz w:val="18"/>
                <w:szCs w:val="18"/>
                <w:lang w:eastAsia="sr-Latn-RS"/>
              </w:rPr>
              <w:t>2020</w:t>
            </w:r>
            <w:r w:rsidRPr="00DF5B82">
              <w:rPr>
                <w:rFonts w:eastAsia="Times New Roman" w:cstheme="minorHAnsi"/>
                <w:sz w:val="18"/>
                <w:szCs w:val="18"/>
                <w:lang w:eastAsia="sr-Latn-RS"/>
              </w:rPr>
              <w:t>.</w:t>
            </w:r>
          </w:p>
        </w:tc>
        <w:tc>
          <w:tcPr>
            <w:tcW w:w="1110" w:type="dxa"/>
            <w:tcBorders>
              <w:top w:val="single" w:sz="4" w:space="0" w:color="auto"/>
              <w:left w:val="nil"/>
              <w:bottom w:val="single" w:sz="4" w:space="0" w:color="auto"/>
              <w:right w:val="single" w:sz="4" w:space="0" w:color="auto"/>
            </w:tcBorders>
            <w:shd w:val="clear" w:color="000000" w:fill="DAEEF3"/>
            <w:vAlign w:val="center"/>
            <w:hideMark/>
          </w:tcPr>
          <w:p w:rsidR="00FF0D12" w:rsidRPr="00DF5B82" w:rsidRDefault="00FF0D12" w:rsidP="00FF0D12">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r w:rsidRPr="00DF5B82">
              <w:rPr>
                <w:rFonts w:eastAsia="Times New Roman" w:cstheme="minorHAnsi"/>
                <w:sz w:val="18"/>
                <w:szCs w:val="18"/>
                <w:lang w:eastAsia="sr-Latn-RS"/>
              </w:rPr>
              <w:br/>
              <w:t xml:space="preserve">вредност </w:t>
            </w:r>
            <w:r w:rsidRPr="00DF5B82">
              <w:rPr>
                <w:rFonts w:eastAsia="Times New Roman" w:cstheme="minorHAnsi"/>
                <w:sz w:val="18"/>
                <w:szCs w:val="18"/>
                <w:lang w:eastAsia="sr-Latn-RS"/>
              </w:rPr>
              <w:br/>
            </w:r>
            <w:r w:rsidR="0064499F" w:rsidRPr="00DF5B82">
              <w:rPr>
                <w:rFonts w:eastAsia="Times New Roman" w:cstheme="minorHAnsi"/>
                <w:sz w:val="18"/>
                <w:szCs w:val="18"/>
                <w:lang w:eastAsia="sr-Latn-RS"/>
              </w:rPr>
              <w:t>2020</w:t>
            </w:r>
            <w:r w:rsidRPr="00DF5B82">
              <w:rPr>
                <w:rFonts w:eastAsia="Times New Roman" w:cstheme="minorHAnsi"/>
                <w:sz w:val="18"/>
                <w:szCs w:val="18"/>
                <w:lang w:eastAsia="sr-Latn-RS"/>
              </w:rPr>
              <w:t>.</w:t>
            </w:r>
          </w:p>
        </w:tc>
      </w:tr>
      <w:tr w:rsidR="00DF5B82" w:rsidRPr="00DF5B82" w:rsidTr="00FF0D12">
        <w:trPr>
          <w:trHeight w:val="257"/>
        </w:trPr>
        <w:tc>
          <w:tcPr>
            <w:tcW w:w="2267" w:type="dxa"/>
            <w:vMerge/>
            <w:tcBorders>
              <w:top w:val="nil"/>
              <w:left w:val="single" w:sz="4" w:space="0" w:color="auto"/>
              <w:bottom w:val="single" w:sz="4" w:space="0" w:color="000000"/>
              <w:right w:val="single" w:sz="4" w:space="0" w:color="auto"/>
            </w:tcBorders>
            <w:vAlign w:val="center"/>
            <w:hideMark/>
          </w:tcPr>
          <w:p w:rsidR="00FF0D12" w:rsidRPr="00DF5B82" w:rsidRDefault="00FF0D12" w:rsidP="00FF0D12">
            <w:pPr>
              <w:spacing w:after="0" w:line="240" w:lineRule="auto"/>
              <w:rPr>
                <w:rFonts w:eastAsia="Times New Roman" w:cstheme="minorHAnsi"/>
                <w:b/>
                <w:bCs/>
                <w:i/>
                <w:iCs/>
                <w:sz w:val="18"/>
                <w:szCs w:val="18"/>
                <w:lang w:eastAsia="sr-Latn-RS"/>
              </w:rPr>
            </w:pPr>
          </w:p>
        </w:tc>
        <w:tc>
          <w:tcPr>
            <w:tcW w:w="4593" w:type="dxa"/>
            <w:vMerge/>
            <w:tcBorders>
              <w:top w:val="nil"/>
              <w:left w:val="single" w:sz="4" w:space="0" w:color="auto"/>
              <w:bottom w:val="single" w:sz="4" w:space="0" w:color="000000"/>
              <w:right w:val="single" w:sz="4" w:space="0" w:color="auto"/>
            </w:tcBorders>
            <w:vAlign w:val="center"/>
            <w:hideMark/>
          </w:tcPr>
          <w:p w:rsidR="00FF0D12" w:rsidRPr="00DF5B82" w:rsidRDefault="00FF0D12" w:rsidP="00FF0D12">
            <w:pPr>
              <w:spacing w:after="0" w:line="240" w:lineRule="auto"/>
              <w:rPr>
                <w:rFonts w:eastAsia="Times New Roman" w:cstheme="minorHAnsi"/>
                <w:b/>
                <w:bCs/>
                <w:i/>
                <w:iCs/>
                <w:sz w:val="18"/>
                <w:szCs w:val="18"/>
                <w:lang w:eastAsia="sr-Latn-RS"/>
              </w:rPr>
            </w:pPr>
          </w:p>
        </w:tc>
        <w:tc>
          <w:tcPr>
            <w:tcW w:w="1280" w:type="dxa"/>
            <w:tcBorders>
              <w:top w:val="nil"/>
              <w:left w:val="nil"/>
              <w:bottom w:val="single" w:sz="4" w:space="0" w:color="auto"/>
              <w:right w:val="single" w:sz="4" w:space="0" w:color="auto"/>
            </w:tcBorders>
            <w:shd w:val="clear" w:color="000000" w:fill="DAEEF3"/>
            <w:vAlign w:val="bottom"/>
            <w:hideMark/>
          </w:tcPr>
          <w:p w:rsidR="00FF0D12" w:rsidRPr="00DF5B82" w:rsidRDefault="009A7A95" w:rsidP="00FF0D12">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1071</w:t>
            </w:r>
          </w:p>
        </w:tc>
        <w:tc>
          <w:tcPr>
            <w:tcW w:w="1280" w:type="dxa"/>
            <w:tcBorders>
              <w:top w:val="nil"/>
              <w:left w:val="nil"/>
              <w:bottom w:val="single" w:sz="4" w:space="0" w:color="auto"/>
              <w:right w:val="single" w:sz="4" w:space="0" w:color="auto"/>
            </w:tcBorders>
            <w:shd w:val="clear" w:color="000000" w:fill="DAEEF3"/>
            <w:vAlign w:val="bottom"/>
            <w:hideMark/>
          </w:tcPr>
          <w:p w:rsidR="00FF0D12" w:rsidRPr="00DF5B82" w:rsidRDefault="009A7A95" w:rsidP="00FF0D12">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sr-Cyrl-RS" w:eastAsia="sr-Latn-RS"/>
              </w:rPr>
              <w:t>1100</w:t>
            </w:r>
            <w:r w:rsidR="00FF0D12" w:rsidRPr="00DF5B82">
              <w:rPr>
                <w:rFonts w:eastAsia="Times New Roman" w:cstheme="minorHAnsi"/>
                <w:sz w:val="18"/>
                <w:szCs w:val="18"/>
                <w:lang w:eastAsia="sr-Latn-RS"/>
              </w:rPr>
              <w:t> </w:t>
            </w:r>
          </w:p>
        </w:tc>
        <w:tc>
          <w:tcPr>
            <w:tcW w:w="1110" w:type="dxa"/>
            <w:tcBorders>
              <w:top w:val="nil"/>
              <w:left w:val="nil"/>
              <w:bottom w:val="single" w:sz="4" w:space="0" w:color="auto"/>
              <w:right w:val="single" w:sz="4" w:space="0" w:color="auto"/>
            </w:tcBorders>
            <w:shd w:val="clear" w:color="000000" w:fill="DAEEF3"/>
            <w:vAlign w:val="bottom"/>
            <w:hideMark/>
          </w:tcPr>
          <w:p w:rsidR="00FF0D12" w:rsidRPr="00DF5B82" w:rsidRDefault="003A6AA5" w:rsidP="00CC1803">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eastAsia="sr-Latn-RS"/>
              </w:rPr>
              <w:t>1774</w:t>
            </w:r>
          </w:p>
        </w:tc>
      </w:tr>
      <w:tr w:rsidR="00DF5B82" w:rsidRPr="00DF5B82" w:rsidTr="00FF0D12">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FF0D12" w:rsidRPr="00DF5B82" w:rsidRDefault="00FF0D12" w:rsidP="00FF0D12">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 година:</w:t>
            </w:r>
          </w:p>
        </w:tc>
        <w:tc>
          <w:tcPr>
            <w:tcW w:w="8263" w:type="dxa"/>
            <w:gridSpan w:val="4"/>
            <w:tcBorders>
              <w:top w:val="single" w:sz="4" w:space="0" w:color="auto"/>
              <w:left w:val="nil"/>
              <w:bottom w:val="single" w:sz="4" w:space="0" w:color="auto"/>
              <w:right w:val="single" w:sz="4" w:space="0" w:color="000000"/>
            </w:tcBorders>
            <w:shd w:val="clear" w:color="auto" w:fill="auto"/>
            <w:hideMark/>
          </w:tcPr>
          <w:p w:rsidR="00FF0D12" w:rsidRPr="00DF5B82" w:rsidRDefault="00FF0D12" w:rsidP="009A7A95">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201</w:t>
            </w:r>
            <w:r w:rsidR="009A7A95" w:rsidRPr="00DF5B82">
              <w:rPr>
                <w:rFonts w:eastAsia="Times New Roman" w:cstheme="minorHAnsi"/>
                <w:sz w:val="18"/>
                <w:szCs w:val="18"/>
                <w:lang w:val="sr-Cyrl-RS" w:eastAsia="sr-Latn-RS"/>
              </w:rPr>
              <w:t>8</w:t>
            </w:r>
          </w:p>
        </w:tc>
      </w:tr>
      <w:tr w:rsidR="00DF5B82" w:rsidRPr="00DF5B82" w:rsidTr="009566A7">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FF0D12" w:rsidRPr="00DF5B82" w:rsidRDefault="00FF0D12" w:rsidP="00FF0D12">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единица мере:</w:t>
            </w:r>
          </w:p>
        </w:tc>
        <w:tc>
          <w:tcPr>
            <w:tcW w:w="8263" w:type="dxa"/>
            <w:gridSpan w:val="4"/>
            <w:tcBorders>
              <w:top w:val="single" w:sz="4" w:space="0" w:color="auto"/>
              <w:left w:val="nil"/>
              <w:bottom w:val="single" w:sz="4" w:space="0" w:color="auto"/>
              <w:right w:val="single" w:sz="4" w:space="0" w:color="000000"/>
            </w:tcBorders>
            <w:shd w:val="clear" w:color="auto" w:fill="auto"/>
            <w:vAlign w:val="bottom"/>
            <w:hideMark/>
          </w:tcPr>
          <w:p w:rsidR="00FF0D12" w:rsidRPr="00DF5B82" w:rsidRDefault="00FF0D12" w:rsidP="00FF0D12">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 xml:space="preserve">Број </w:t>
            </w:r>
          </w:p>
        </w:tc>
      </w:tr>
      <w:tr w:rsidR="00DF5B82" w:rsidRPr="00DF5B82" w:rsidTr="009566A7">
        <w:trPr>
          <w:trHeight w:val="257"/>
        </w:trPr>
        <w:tc>
          <w:tcPr>
            <w:tcW w:w="22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F0D12" w:rsidRPr="00DF5B82" w:rsidRDefault="00FF0D12" w:rsidP="00FF0D12">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tc>
        <w:tc>
          <w:tcPr>
            <w:tcW w:w="8263" w:type="dxa"/>
            <w:gridSpan w:val="4"/>
            <w:tcBorders>
              <w:top w:val="single" w:sz="4" w:space="0" w:color="auto"/>
              <w:left w:val="nil"/>
              <w:bottom w:val="single" w:sz="4" w:space="0" w:color="auto"/>
              <w:right w:val="single" w:sz="4" w:space="0" w:color="000000"/>
            </w:tcBorders>
            <w:shd w:val="clear" w:color="auto" w:fill="auto"/>
            <w:vAlign w:val="bottom"/>
            <w:hideMark/>
          </w:tcPr>
          <w:p w:rsidR="00FF0D12" w:rsidRPr="00DF5B82" w:rsidRDefault="00FF0D12" w:rsidP="00FF0D12">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Извештаји о реализацији пројеката</w:t>
            </w:r>
          </w:p>
        </w:tc>
      </w:tr>
      <w:tr w:rsidR="00DF5B82" w:rsidRPr="00DF5B82" w:rsidTr="00FF0D12">
        <w:trPr>
          <w:trHeight w:val="665"/>
        </w:trPr>
        <w:tc>
          <w:tcPr>
            <w:tcW w:w="2267" w:type="dxa"/>
            <w:tcBorders>
              <w:top w:val="nil"/>
              <w:left w:val="single" w:sz="4" w:space="0" w:color="auto"/>
              <w:bottom w:val="single" w:sz="4" w:space="0" w:color="auto"/>
              <w:right w:val="single" w:sz="4" w:space="0" w:color="auto"/>
            </w:tcBorders>
            <w:shd w:val="clear" w:color="auto" w:fill="auto"/>
            <w:hideMark/>
          </w:tcPr>
          <w:p w:rsidR="00FF0D12" w:rsidRPr="00DF5B82" w:rsidRDefault="00FF0D12" w:rsidP="00FF0D12">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lastRenderedPageBreak/>
              <w:t>Коментар:</w:t>
            </w:r>
          </w:p>
        </w:tc>
        <w:tc>
          <w:tcPr>
            <w:tcW w:w="8263" w:type="dxa"/>
            <w:gridSpan w:val="4"/>
            <w:tcBorders>
              <w:top w:val="single" w:sz="4" w:space="0" w:color="auto"/>
              <w:left w:val="nil"/>
              <w:bottom w:val="single" w:sz="4" w:space="0" w:color="auto"/>
              <w:right w:val="single" w:sz="4" w:space="0" w:color="000000"/>
            </w:tcBorders>
            <w:shd w:val="clear" w:color="auto" w:fill="auto"/>
            <w:hideMark/>
          </w:tcPr>
          <w:p w:rsidR="00FF0D12" w:rsidRPr="00DF5B82" w:rsidRDefault="00FF0D12" w:rsidP="00FF0D12">
            <w:pPr>
              <w:spacing w:after="0" w:line="240" w:lineRule="auto"/>
              <w:jc w:val="both"/>
              <w:rPr>
                <w:rFonts w:eastAsia="Times New Roman" w:cstheme="minorHAnsi"/>
                <w:sz w:val="18"/>
                <w:szCs w:val="18"/>
                <w:lang w:val="sr-Cyrl-RS" w:eastAsia="sr-Latn-RS"/>
              </w:rPr>
            </w:pPr>
            <w:r w:rsidRPr="00DF5B82">
              <w:rPr>
                <w:rFonts w:eastAsia="Times New Roman" w:cstheme="minorHAnsi"/>
                <w:sz w:val="18"/>
                <w:szCs w:val="18"/>
                <w:lang w:val="sr-Cyrl-RS" w:eastAsia="sr-Latn-RS"/>
              </w:rPr>
              <w:t>Средства се додељују на основу расписаног јавног конкурса, а намењена су за пројекте  удружења грађана у чијем  делокруг рада је пружање услуга у  област социјалне заштите и заштите лица са инвалидитетом</w:t>
            </w:r>
          </w:p>
        </w:tc>
      </w:tr>
      <w:tr w:rsidR="00DF5B82" w:rsidRPr="00DF5B82" w:rsidTr="00FF0D12">
        <w:trPr>
          <w:trHeight w:val="861"/>
        </w:trPr>
        <w:tc>
          <w:tcPr>
            <w:tcW w:w="2267" w:type="dxa"/>
            <w:tcBorders>
              <w:top w:val="nil"/>
              <w:left w:val="single" w:sz="4" w:space="0" w:color="auto"/>
              <w:bottom w:val="single" w:sz="4" w:space="0" w:color="auto"/>
              <w:right w:val="single" w:sz="4" w:space="0" w:color="auto"/>
            </w:tcBorders>
            <w:shd w:val="clear" w:color="auto" w:fill="auto"/>
            <w:hideMark/>
          </w:tcPr>
          <w:p w:rsidR="001329B8" w:rsidRPr="00DF5B82" w:rsidRDefault="001329B8" w:rsidP="001329B8">
            <w:pPr>
              <w:spacing w:after="24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одступања од циљне вредности:</w:t>
            </w:r>
          </w:p>
        </w:tc>
        <w:tc>
          <w:tcPr>
            <w:tcW w:w="8263" w:type="dxa"/>
            <w:gridSpan w:val="4"/>
            <w:tcBorders>
              <w:top w:val="single" w:sz="4" w:space="0" w:color="auto"/>
              <w:left w:val="nil"/>
              <w:bottom w:val="single" w:sz="4" w:space="0" w:color="auto"/>
              <w:right w:val="single" w:sz="4" w:space="0" w:color="000000"/>
            </w:tcBorders>
            <w:shd w:val="clear" w:color="auto" w:fill="auto"/>
          </w:tcPr>
          <w:p w:rsidR="001329B8" w:rsidRPr="00DF5B82" w:rsidRDefault="001329B8" w:rsidP="001329B8">
            <w:pPr>
              <w:spacing w:after="0" w:line="240" w:lineRule="auto"/>
              <w:jc w:val="both"/>
              <w:rPr>
                <w:rFonts w:eastAsia="Times New Roman" w:cstheme="minorHAnsi"/>
                <w:i/>
                <w:iCs/>
                <w:sz w:val="18"/>
                <w:szCs w:val="18"/>
                <w:lang w:val="sr-Cyrl-RS" w:eastAsia="sr-Latn-RS"/>
              </w:rPr>
            </w:pPr>
            <w:r w:rsidRPr="00DF5B82">
              <w:rPr>
                <w:rFonts w:eastAsia="Times New Roman" w:cstheme="minorHAnsi"/>
                <w:i/>
                <w:iCs/>
                <w:sz w:val="18"/>
                <w:szCs w:val="18"/>
                <w:lang w:val="sr-Cyrl-RS" w:eastAsia="sr-Latn-RS"/>
              </w:rPr>
              <w:t>Већи број лица обухваћен реализацијом финансијски подражаних пројеката резултата је реализације едукативних и саветодавних активности путем интернета  портала и презентација</w:t>
            </w:r>
            <w:r w:rsidR="00520B23" w:rsidRPr="00DF5B82">
              <w:rPr>
                <w:rFonts w:eastAsia="Times New Roman" w:cstheme="minorHAnsi"/>
                <w:i/>
                <w:iCs/>
                <w:sz w:val="18"/>
                <w:szCs w:val="18"/>
                <w:lang w:val="sr-Cyrl-RS" w:eastAsia="sr-Latn-RS"/>
              </w:rPr>
              <w:t xml:space="preserve"> што је створило могућност за већи обухват учесника. </w:t>
            </w:r>
            <w:r w:rsidRPr="00DF5B82">
              <w:rPr>
                <w:rFonts w:eastAsia="Times New Roman" w:cstheme="minorHAnsi"/>
                <w:i/>
                <w:iCs/>
                <w:sz w:val="18"/>
                <w:szCs w:val="18"/>
                <w:lang w:val="sr-Cyrl-RS" w:eastAsia="sr-Latn-RS"/>
              </w:rPr>
              <w:t>.</w:t>
            </w:r>
          </w:p>
        </w:tc>
      </w:tr>
      <w:tr w:rsidR="00DF5B82" w:rsidRPr="00DF5B82" w:rsidTr="00FF0D12">
        <w:trPr>
          <w:trHeight w:val="257"/>
        </w:trPr>
        <w:tc>
          <w:tcPr>
            <w:tcW w:w="2267" w:type="dxa"/>
            <w:tcBorders>
              <w:top w:val="nil"/>
              <w:left w:val="single" w:sz="4" w:space="0" w:color="auto"/>
              <w:bottom w:val="single" w:sz="4" w:space="0" w:color="auto"/>
              <w:right w:val="single" w:sz="4" w:space="0" w:color="auto"/>
            </w:tcBorders>
            <w:shd w:val="clear" w:color="000000" w:fill="B7DEE8"/>
            <w:noWrap/>
            <w:vAlign w:val="bottom"/>
            <w:hideMark/>
          </w:tcPr>
          <w:p w:rsidR="001329B8" w:rsidRPr="00DF5B82" w:rsidRDefault="001329B8" w:rsidP="001329B8">
            <w:pPr>
              <w:spacing w:after="0" w:line="240" w:lineRule="auto"/>
              <w:rPr>
                <w:rFonts w:eastAsia="Times New Roman" w:cstheme="minorHAnsi"/>
                <w:b/>
                <w:bCs/>
                <w:sz w:val="18"/>
                <w:szCs w:val="18"/>
                <w:lang w:eastAsia="sr-Latn-RS"/>
              </w:rPr>
            </w:pPr>
            <w:r w:rsidRPr="00DF5B82">
              <w:rPr>
                <w:rFonts w:eastAsia="Times New Roman" w:cstheme="minorHAnsi"/>
                <w:b/>
                <w:bCs/>
                <w:sz w:val="18"/>
                <w:szCs w:val="18"/>
                <w:lang w:eastAsia="sr-Latn-RS"/>
              </w:rPr>
              <w:t xml:space="preserve">Циљ </w:t>
            </w:r>
            <w:r w:rsidRPr="00DF5B82">
              <w:rPr>
                <w:rFonts w:eastAsia="Times New Roman" w:cstheme="minorHAnsi"/>
                <w:b/>
                <w:bCs/>
                <w:sz w:val="18"/>
                <w:szCs w:val="18"/>
                <w:lang w:val="sr-Cyrl-RS" w:eastAsia="sr-Latn-RS"/>
              </w:rPr>
              <w:t>2</w:t>
            </w:r>
            <w:r w:rsidRPr="00DF5B82">
              <w:rPr>
                <w:rFonts w:eastAsia="Times New Roman" w:cstheme="minorHAnsi"/>
                <w:b/>
                <w:bCs/>
                <w:sz w:val="18"/>
                <w:szCs w:val="18"/>
                <w:lang w:eastAsia="sr-Latn-RS"/>
              </w:rPr>
              <w:t>:</w:t>
            </w:r>
          </w:p>
        </w:tc>
        <w:tc>
          <w:tcPr>
            <w:tcW w:w="8263" w:type="dxa"/>
            <w:gridSpan w:val="4"/>
            <w:tcBorders>
              <w:top w:val="single" w:sz="4" w:space="0" w:color="auto"/>
              <w:left w:val="nil"/>
              <w:bottom w:val="single" w:sz="4" w:space="0" w:color="auto"/>
              <w:right w:val="single" w:sz="4" w:space="0" w:color="000000"/>
            </w:tcBorders>
            <w:shd w:val="clear" w:color="000000" w:fill="B7DEE8"/>
            <w:noWrap/>
            <w:vAlign w:val="bottom"/>
            <w:hideMark/>
          </w:tcPr>
          <w:p w:rsidR="001329B8" w:rsidRPr="00DF5B82" w:rsidRDefault="001329B8" w:rsidP="001329B8">
            <w:pPr>
              <w:spacing w:after="0" w:line="240" w:lineRule="auto"/>
              <w:rPr>
                <w:rFonts w:eastAsia="Times New Roman" w:cstheme="minorHAnsi"/>
                <w:b/>
                <w:bCs/>
                <w:sz w:val="18"/>
                <w:szCs w:val="18"/>
                <w:lang w:eastAsia="sr-Latn-RS"/>
              </w:rPr>
            </w:pPr>
            <w:r w:rsidRPr="00DF5B82">
              <w:rPr>
                <w:rFonts w:eastAsia="Times New Roman" w:cstheme="minorHAnsi"/>
                <w:b/>
                <w:bCs/>
                <w:sz w:val="18"/>
                <w:szCs w:val="18"/>
                <w:lang w:eastAsia="sr-Latn-RS"/>
              </w:rPr>
              <w:t>Унапређење социјалне заштите у локалним самоуправама путем афирмације активности удружења грађана</w:t>
            </w:r>
          </w:p>
        </w:tc>
      </w:tr>
      <w:tr w:rsidR="00DF5B82" w:rsidRPr="00DF5B82" w:rsidTr="00FF0D12">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1329B8" w:rsidRPr="00DF5B82" w:rsidRDefault="001329B8" w:rsidP="001329B8">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 xml:space="preserve">Индикатор 1.1  </w:t>
            </w:r>
          </w:p>
        </w:tc>
        <w:tc>
          <w:tcPr>
            <w:tcW w:w="4593" w:type="dxa"/>
            <w:vMerge w:val="restart"/>
            <w:tcBorders>
              <w:top w:val="nil"/>
              <w:left w:val="single" w:sz="4" w:space="0" w:color="auto"/>
              <w:bottom w:val="single" w:sz="4" w:space="0" w:color="000000"/>
              <w:right w:val="single" w:sz="4" w:space="0" w:color="auto"/>
            </w:tcBorders>
            <w:shd w:val="clear" w:color="000000" w:fill="DAEEF3"/>
            <w:hideMark/>
          </w:tcPr>
          <w:p w:rsidR="001329B8" w:rsidRPr="00DF5B82" w:rsidRDefault="001329B8" w:rsidP="001329B8">
            <w:pPr>
              <w:spacing w:after="0" w:line="240" w:lineRule="auto"/>
              <w:jc w:val="both"/>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 Број финансијски подржаних  пројеката које реализују  удружења грађана, а који су намењени социјалној заштити и заштити лица са инвалидитеом</w:t>
            </w:r>
          </w:p>
        </w:tc>
        <w:tc>
          <w:tcPr>
            <w:tcW w:w="1280" w:type="dxa"/>
            <w:tcBorders>
              <w:top w:val="nil"/>
              <w:left w:val="nil"/>
              <w:bottom w:val="single" w:sz="4" w:space="0" w:color="auto"/>
              <w:right w:val="single" w:sz="4" w:space="0" w:color="auto"/>
            </w:tcBorders>
            <w:shd w:val="clear" w:color="000000" w:fill="DAEEF3"/>
            <w:vAlign w:val="center"/>
            <w:hideMark/>
          </w:tcPr>
          <w:p w:rsidR="001329B8" w:rsidRPr="00DF5B82" w:rsidRDefault="001329B8" w:rsidP="001329B8">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Базна</w:t>
            </w:r>
            <w:r w:rsidRPr="00DF5B82">
              <w:rPr>
                <w:rFonts w:eastAsia="Times New Roman" w:cstheme="minorHAnsi"/>
                <w:sz w:val="18"/>
                <w:szCs w:val="18"/>
                <w:lang w:eastAsia="sr-Latn-RS"/>
              </w:rPr>
              <w:br/>
              <w:t>вредност</w:t>
            </w:r>
          </w:p>
        </w:tc>
        <w:tc>
          <w:tcPr>
            <w:tcW w:w="1280" w:type="dxa"/>
            <w:tcBorders>
              <w:top w:val="nil"/>
              <w:left w:val="nil"/>
              <w:bottom w:val="single" w:sz="4" w:space="0" w:color="auto"/>
              <w:right w:val="single" w:sz="4" w:space="0" w:color="auto"/>
            </w:tcBorders>
            <w:shd w:val="clear" w:color="000000" w:fill="DAEEF3"/>
            <w:vAlign w:val="center"/>
            <w:hideMark/>
          </w:tcPr>
          <w:p w:rsidR="001329B8" w:rsidRPr="00DF5B82" w:rsidRDefault="001329B8" w:rsidP="001329B8">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Циљна</w:t>
            </w:r>
            <w:r w:rsidRPr="00DF5B82">
              <w:rPr>
                <w:rFonts w:eastAsia="Times New Roman" w:cstheme="minorHAnsi"/>
                <w:sz w:val="18"/>
                <w:szCs w:val="18"/>
                <w:lang w:eastAsia="sr-Latn-RS"/>
              </w:rPr>
              <w:br/>
              <w:t>вредност у 2020.</w:t>
            </w:r>
          </w:p>
        </w:tc>
        <w:tc>
          <w:tcPr>
            <w:tcW w:w="1110" w:type="dxa"/>
            <w:tcBorders>
              <w:top w:val="nil"/>
              <w:left w:val="nil"/>
              <w:bottom w:val="single" w:sz="4" w:space="0" w:color="auto"/>
              <w:right w:val="single" w:sz="4" w:space="0" w:color="auto"/>
            </w:tcBorders>
            <w:shd w:val="clear" w:color="000000" w:fill="DAEEF3"/>
            <w:vAlign w:val="center"/>
            <w:hideMark/>
          </w:tcPr>
          <w:p w:rsidR="001329B8" w:rsidRPr="00DF5B82" w:rsidRDefault="001329B8" w:rsidP="001329B8">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r w:rsidRPr="00DF5B82">
              <w:rPr>
                <w:rFonts w:eastAsia="Times New Roman" w:cstheme="minorHAnsi"/>
                <w:sz w:val="18"/>
                <w:szCs w:val="18"/>
                <w:lang w:eastAsia="sr-Latn-RS"/>
              </w:rPr>
              <w:br/>
              <w:t xml:space="preserve">вредност </w:t>
            </w:r>
            <w:r w:rsidRPr="00DF5B82">
              <w:rPr>
                <w:rFonts w:eastAsia="Times New Roman" w:cstheme="minorHAnsi"/>
                <w:sz w:val="18"/>
                <w:szCs w:val="18"/>
                <w:lang w:eastAsia="sr-Latn-RS"/>
              </w:rPr>
              <w:br/>
              <w:t xml:space="preserve"> 2020.</w:t>
            </w:r>
          </w:p>
        </w:tc>
      </w:tr>
      <w:tr w:rsidR="00DF5B82" w:rsidRPr="00DF5B82" w:rsidTr="00FF0D12">
        <w:trPr>
          <w:trHeight w:val="257"/>
        </w:trPr>
        <w:tc>
          <w:tcPr>
            <w:tcW w:w="2267" w:type="dxa"/>
            <w:vMerge/>
            <w:tcBorders>
              <w:top w:val="nil"/>
              <w:left w:val="single" w:sz="4" w:space="0" w:color="auto"/>
              <w:bottom w:val="single" w:sz="4" w:space="0" w:color="000000"/>
              <w:right w:val="single" w:sz="4" w:space="0" w:color="auto"/>
            </w:tcBorders>
            <w:vAlign w:val="center"/>
            <w:hideMark/>
          </w:tcPr>
          <w:p w:rsidR="001329B8" w:rsidRPr="00DF5B82" w:rsidRDefault="001329B8" w:rsidP="001329B8">
            <w:pPr>
              <w:spacing w:after="0" w:line="240" w:lineRule="auto"/>
              <w:rPr>
                <w:rFonts w:eastAsia="Times New Roman" w:cstheme="minorHAnsi"/>
                <w:b/>
                <w:bCs/>
                <w:i/>
                <w:iCs/>
                <w:sz w:val="18"/>
                <w:szCs w:val="18"/>
                <w:lang w:eastAsia="sr-Latn-RS"/>
              </w:rPr>
            </w:pPr>
          </w:p>
        </w:tc>
        <w:tc>
          <w:tcPr>
            <w:tcW w:w="4593" w:type="dxa"/>
            <w:vMerge/>
            <w:tcBorders>
              <w:top w:val="nil"/>
              <w:left w:val="single" w:sz="4" w:space="0" w:color="auto"/>
              <w:bottom w:val="single" w:sz="4" w:space="0" w:color="000000"/>
              <w:right w:val="single" w:sz="4" w:space="0" w:color="auto"/>
            </w:tcBorders>
            <w:vAlign w:val="center"/>
            <w:hideMark/>
          </w:tcPr>
          <w:p w:rsidR="001329B8" w:rsidRPr="00DF5B82" w:rsidRDefault="001329B8" w:rsidP="001329B8">
            <w:pPr>
              <w:spacing w:after="0" w:line="240" w:lineRule="auto"/>
              <w:rPr>
                <w:rFonts w:eastAsia="Times New Roman" w:cstheme="minorHAnsi"/>
                <w:b/>
                <w:bCs/>
                <w:i/>
                <w:iCs/>
                <w:sz w:val="18"/>
                <w:szCs w:val="18"/>
                <w:lang w:eastAsia="sr-Latn-RS"/>
              </w:rPr>
            </w:pPr>
          </w:p>
        </w:tc>
        <w:tc>
          <w:tcPr>
            <w:tcW w:w="1280" w:type="dxa"/>
            <w:tcBorders>
              <w:top w:val="nil"/>
              <w:left w:val="nil"/>
              <w:bottom w:val="single" w:sz="4" w:space="0" w:color="auto"/>
              <w:right w:val="single" w:sz="4" w:space="0" w:color="auto"/>
            </w:tcBorders>
            <w:shd w:val="clear" w:color="000000" w:fill="DAEEF3"/>
            <w:vAlign w:val="bottom"/>
            <w:hideMark/>
          </w:tcPr>
          <w:p w:rsidR="001329B8" w:rsidRPr="00DF5B82" w:rsidRDefault="001329B8" w:rsidP="001329B8">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sr-Cyrl-RS" w:eastAsia="sr-Latn-RS"/>
              </w:rPr>
              <w:t>39</w:t>
            </w:r>
            <w:r w:rsidRPr="00DF5B82">
              <w:rPr>
                <w:rFonts w:eastAsia="Times New Roman" w:cstheme="minorHAnsi"/>
                <w:sz w:val="18"/>
                <w:szCs w:val="18"/>
                <w:lang w:eastAsia="sr-Latn-RS"/>
              </w:rPr>
              <w:t> </w:t>
            </w:r>
          </w:p>
        </w:tc>
        <w:tc>
          <w:tcPr>
            <w:tcW w:w="1280" w:type="dxa"/>
            <w:tcBorders>
              <w:top w:val="nil"/>
              <w:left w:val="nil"/>
              <w:bottom w:val="single" w:sz="4" w:space="0" w:color="auto"/>
              <w:right w:val="single" w:sz="4" w:space="0" w:color="auto"/>
            </w:tcBorders>
            <w:shd w:val="clear" w:color="000000" w:fill="DAEEF3"/>
            <w:vAlign w:val="bottom"/>
            <w:hideMark/>
          </w:tcPr>
          <w:p w:rsidR="001329B8" w:rsidRPr="00DF5B82" w:rsidRDefault="001329B8" w:rsidP="001329B8">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sr-Cyrl-RS" w:eastAsia="sr-Latn-RS"/>
              </w:rPr>
              <w:t>45</w:t>
            </w:r>
          </w:p>
        </w:tc>
        <w:tc>
          <w:tcPr>
            <w:tcW w:w="1110" w:type="dxa"/>
            <w:tcBorders>
              <w:top w:val="nil"/>
              <w:left w:val="nil"/>
              <w:bottom w:val="single" w:sz="4" w:space="0" w:color="auto"/>
              <w:right w:val="single" w:sz="4" w:space="0" w:color="auto"/>
            </w:tcBorders>
            <w:shd w:val="clear" w:color="000000" w:fill="DAEEF3"/>
            <w:vAlign w:val="bottom"/>
            <w:hideMark/>
          </w:tcPr>
          <w:p w:rsidR="001329B8" w:rsidRPr="00DF5B82" w:rsidRDefault="001329B8" w:rsidP="001329B8">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44</w:t>
            </w:r>
          </w:p>
        </w:tc>
      </w:tr>
      <w:tr w:rsidR="00DF5B82" w:rsidRPr="00DF5B82" w:rsidTr="00FF0D12">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1329B8" w:rsidRPr="00DF5B82" w:rsidRDefault="001329B8" w:rsidP="001329B8">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 година:</w:t>
            </w:r>
          </w:p>
        </w:tc>
        <w:tc>
          <w:tcPr>
            <w:tcW w:w="8263" w:type="dxa"/>
            <w:gridSpan w:val="4"/>
            <w:tcBorders>
              <w:top w:val="single" w:sz="4" w:space="0" w:color="auto"/>
              <w:left w:val="nil"/>
              <w:bottom w:val="single" w:sz="4" w:space="0" w:color="auto"/>
              <w:right w:val="single" w:sz="4" w:space="0" w:color="000000"/>
            </w:tcBorders>
            <w:shd w:val="clear" w:color="auto" w:fill="auto"/>
            <w:hideMark/>
          </w:tcPr>
          <w:p w:rsidR="001329B8" w:rsidRPr="00DF5B82" w:rsidRDefault="001329B8" w:rsidP="001329B8">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201</w:t>
            </w:r>
            <w:r w:rsidRPr="00DF5B82">
              <w:rPr>
                <w:rFonts w:eastAsia="Times New Roman" w:cstheme="minorHAnsi"/>
                <w:sz w:val="18"/>
                <w:szCs w:val="18"/>
                <w:lang w:eastAsia="sr-Latn-RS"/>
              </w:rPr>
              <w:t>7</w:t>
            </w:r>
          </w:p>
        </w:tc>
      </w:tr>
      <w:tr w:rsidR="00DF5B82" w:rsidRPr="00DF5B82" w:rsidTr="00FF0D12">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1329B8" w:rsidRPr="00DF5B82" w:rsidRDefault="001329B8" w:rsidP="001329B8">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Јединица мере:</w:t>
            </w:r>
          </w:p>
        </w:tc>
        <w:tc>
          <w:tcPr>
            <w:tcW w:w="8263" w:type="dxa"/>
            <w:gridSpan w:val="4"/>
            <w:tcBorders>
              <w:top w:val="single" w:sz="4" w:space="0" w:color="auto"/>
              <w:left w:val="nil"/>
              <w:bottom w:val="single" w:sz="4" w:space="0" w:color="auto"/>
              <w:right w:val="single" w:sz="4" w:space="0" w:color="000000"/>
            </w:tcBorders>
            <w:shd w:val="clear" w:color="auto" w:fill="auto"/>
            <w:vAlign w:val="bottom"/>
            <w:hideMark/>
          </w:tcPr>
          <w:p w:rsidR="001329B8" w:rsidRPr="00DF5B82" w:rsidRDefault="001329B8" w:rsidP="001329B8">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број</w:t>
            </w:r>
          </w:p>
        </w:tc>
      </w:tr>
      <w:tr w:rsidR="00DF5B82" w:rsidRPr="00DF5B82" w:rsidTr="00FF0D12">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1329B8" w:rsidRPr="00DF5B82" w:rsidRDefault="001329B8" w:rsidP="001329B8">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tc>
        <w:tc>
          <w:tcPr>
            <w:tcW w:w="8263" w:type="dxa"/>
            <w:gridSpan w:val="4"/>
            <w:tcBorders>
              <w:top w:val="single" w:sz="4" w:space="0" w:color="auto"/>
              <w:left w:val="nil"/>
              <w:bottom w:val="single" w:sz="4" w:space="0" w:color="auto"/>
              <w:right w:val="single" w:sz="4" w:space="0" w:color="000000"/>
            </w:tcBorders>
            <w:shd w:val="clear" w:color="auto" w:fill="auto"/>
            <w:vAlign w:val="bottom"/>
            <w:hideMark/>
          </w:tcPr>
          <w:p w:rsidR="001329B8" w:rsidRPr="00DF5B82" w:rsidRDefault="001329B8" w:rsidP="001329B8">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Конкурсна документација</w:t>
            </w:r>
          </w:p>
        </w:tc>
      </w:tr>
      <w:tr w:rsidR="00DF5B82" w:rsidRPr="00DF5B82" w:rsidTr="00FF0D12">
        <w:trPr>
          <w:trHeight w:val="754"/>
        </w:trPr>
        <w:tc>
          <w:tcPr>
            <w:tcW w:w="2267" w:type="dxa"/>
            <w:tcBorders>
              <w:top w:val="nil"/>
              <w:left w:val="single" w:sz="4" w:space="0" w:color="auto"/>
              <w:bottom w:val="single" w:sz="4" w:space="0" w:color="auto"/>
              <w:right w:val="single" w:sz="4" w:space="0" w:color="auto"/>
            </w:tcBorders>
            <w:shd w:val="clear" w:color="auto" w:fill="auto"/>
            <w:hideMark/>
          </w:tcPr>
          <w:p w:rsidR="001329B8" w:rsidRPr="00DF5B82" w:rsidRDefault="001329B8" w:rsidP="001329B8">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Коментар:</w:t>
            </w:r>
          </w:p>
        </w:tc>
        <w:tc>
          <w:tcPr>
            <w:tcW w:w="8263" w:type="dxa"/>
            <w:gridSpan w:val="4"/>
            <w:tcBorders>
              <w:top w:val="single" w:sz="4" w:space="0" w:color="auto"/>
              <w:left w:val="nil"/>
              <w:bottom w:val="single" w:sz="4" w:space="0" w:color="auto"/>
              <w:right w:val="single" w:sz="4" w:space="0" w:color="000000"/>
            </w:tcBorders>
            <w:shd w:val="clear" w:color="auto" w:fill="auto"/>
            <w:hideMark/>
          </w:tcPr>
          <w:p w:rsidR="001329B8" w:rsidRPr="00DF5B82" w:rsidRDefault="001329B8" w:rsidP="001329B8">
            <w:pPr>
              <w:spacing w:after="0" w:line="240" w:lineRule="auto"/>
              <w:jc w:val="both"/>
              <w:rPr>
                <w:rFonts w:eastAsia="Times New Roman" w:cstheme="minorHAnsi"/>
                <w:sz w:val="18"/>
                <w:szCs w:val="18"/>
                <w:lang w:eastAsia="sr-Latn-RS"/>
              </w:rPr>
            </w:pPr>
            <w:r w:rsidRPr="00DF5B82">
              <w:rPr>
                <w:rFonts w:eastAsia="Times New Roman" w:cstheme="minorHAnsi"/>
                <w:sz w:val="18"/>
                <w:szCs w:val="18"/>
                <w:lang w:val="sr-Cyrl-RS" w:eastAsia="sr-Latn-RS"/>
              </w:rPr>
              <w:t>Средства се додељују на основу расписаног јавног конкурса, а намењена су за пројекте  удружења грађана у чијем  делокруг рада је пружање услуга у  област социјалне заштите и заштите лица са инвалидитетом</w:t>
            </w:r>
          </w:p>
        </w:tc>
      </w:tr>
      <w:tr w:rsidR="00DF5B82" w:rsidRPr="00DF5B82" w:rsidTr="00FF0D12">
        <w:trPr>
          <w:trHeight w:val="861"/>
        </w:trPr>
        <w:tc>
          <w:tcPr>
            <w:tcW w:w="2267" w:type="dxa"/>
            <w:tcBorders>
              <w:top w:val="nil"/>
              <w:left w:val="single" w:sz="4" w:space="0" w:color="auto"/>
              <w:bottom w:val="single" w:sz="4" w:space="0" w:color="auto"/>
              <w:right w:val="single" w:sz="4" w:space="0" w:color="auto"/>
            </w:tcBorders>
            <w:shd w:val="clear" w:color="auto" w:fill="auto"/>
            <w:hideMark/>
          </w:tcPr>
          <w:p w:rsidR="001329B8" w:rsidRPr="00DF5B82" w:rsidRDefault="001329B8" w:rsidP="001329B8">
            <w:pPr>
              <w:spacing w:after="24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одступања од циљне вредности:</w:t>
            </w:r>
          </w:p>
        </w:tc>
        <w:tc>
          <w:tcPr>
            <w:tcW w:w="8263" w:type="dxa"/>
            <w:gridSpan w:val="4"/>
            <w:tcBorders>
              <w:top w:val="single" w:sz="4" w:space="0" w:color="auto"/>
              <w:left w:val="nil"/>
              <w:bottom w:val="single" w:sz="4" w:space="0" w:color="auto"/>
              <w:right w:val="single" w:sz="4" w:space="0" w:color="000000"/>
            </w:tcBorders>
            <w:shd w:val="clear" w:color="auto" w:fill="auto"/>
            <w:hideMark/>
          </w:tcPr>
          <w:p w:rsidR="001329B8" w:rsidRPr="00DF5B82" w:rsidRDefault="001329B8" w:rsidP="00520B23">
            <w:pPr>
              <w:spacing w:after="0" w:line="240" w:lineRule="auto"/>
              <w:rPr>
                <w:rFonts w:eastAsia="Times New Roman" w:cstheme="minorHAnsi"/>
                <w:i/>
                <w:iCs/>
                <w:sz w:val="18"/>
                <w:szCs w:val="18"/>
                <w:lang w:val="sr-Cyrl-RS" w:eastAsia="sr-Latn-RS"/>
              </w:rPr>
            </w:pPr>
            <w:r w:rsidRPr="00DF5B82">
              <w:rPr>
                <w:rFonts w:eastAsia="Times New Roman" w:cstheme="minorHAnsi"/>
                <w:i/>
                <w:iCs/>
                <w:sz w:val="18"/>
                <w:szCs w:val="18"/>
                <w:lang w:eastAsia="sr-Latn-RS"/>
              </w:rPr>
              <w:t xml:space="preserve"> У односу на дефинисану конкурсну документацију и пристигле пријаве </w:t>
            </w:r>
            <w:r w:rsidRPr="00DF5B82">
              <w:rPr>
                <w:rFonts w:eastAsia="Times New Roman" w:cstheme="minorHAnsi"/>
                <w:i/>
                <w:iCs/>
                <w:sz w:val="18"/>
                <w:szCs w:val="18"/>
                <w:lang w:val="sr-Cyrl-RS" w:eastAsia="sr-Latn-RS"/>
              </w:rPr>
              <w:t xml:space="preserve">(98) </w:t>
            </w:r>
            <w:r w:rsidRPr="00DF5B82">
              <w:rPr>
                <w:rFonts w:eastAsia="Times New Roman" w:cstheme="minorHAnsi"/>
                <w:i/>
                <w:iCs/>
                <w:sz w:val="18"/>
                <w:szCs w:val="18"/>
                <w:lang w:eastAsia="sr-Latn-RS"/>
              </w:rPr>
              <w:t xml:space="preserve">додељена су средства за </w:t>
            </w:r>
            <w:r w:rsidRPr="00DF5B82">
              <w:rPr>
                <w:rFonts w:eastAsia="Times New Roman" w:cstheme="minorHAnsi"/>
                <w:i/>
                <w:iCs/>
                <w:sz w:val="18"/>
                <w:szCs w:val="18"/>
                <w:lang w:val="sr-Cyrl-RS" w:eastAsia="sr-Latn-RS"/>
              </w:rPr>
              <w:t>44</w:t>
            </w:r>
            <w:r w:rsidRPr="00DF5B82">
              <w:rPr>
                <w:rFonts w:eastAsia="Times New Roman" w:cstheme="minorHAnsi"/>
                <w:i/>
                <w:iCs/>
                <w:sz w:val="18"/>
                <w:szCs w:val="18"/>
                <w:lang w:eastAsia="sr-Latn-RS"/>
              </w:rPr>
              <w:t xml:space="preserve"> пројеката </w:t>
            </w:r>
            <w:r w:rsidRPr="00DF5B82">
              <w:rPr>
                <w:rFonts w:eastAsia="Times New Roman" w:cstheme="minorHAnsi"/>
                <w:i/>
                <w:iCs/>
                <w:sz w:val="18"/>
                <w:szCs w:val="18"/>
                <w:lang w:val="sr-Cyrl-RS" w:eastAsia="sr-Latn-RS"/>
              </w:rPr>
              <w:t xml:space="preserve">односно удружења која су испуњавала услове конкурса. </w:t>
            </w:r>
          </w:p>
        </w:tc>
      </w:tr>
    </w:tbl>
    <w:p w:rsidR="00FF0D12" w:rsidRDefault="00FF0D12" w:rsidP="00FF0D12">
      <w:pPr>
        <w:rPr>
          <w:rFonts w:cstheme="minorHAnsi"/>
          <w:sz w:val="18"/>
          <w:szCs w:val="18"/>
        </w:rPr>
      </w:pPr>
    </w:p>
    <w:p w:rsidR="00D02998" w:rsidRDefault="00D02998" w:rsidP="00FF0D12">
      <w:pPr>
        <w:rPr>
          <w:rFonts w:cstheme="minorHAnsi"/>
          <w:sz w:val="18"/>
          <w:szCs w:val="18"/>
        </w:rPr>
      </w:pPr>
    </w:p>
    <w:p w:rsidR="00D02998" w:rsidRDefault="00D02998" w:rsidP="00FF0D12">
      <w:pPr>
        <w:rPr>
          <w:rFonts w:cstheme="minorHAnsi"/>
          <w:sz w:val="18"/>
          <w:szCs w:val="18"/>
        </w:rPr>
      </w:pPr>
    </w:p>
    <w:p w:rsidR="00D02998" w:rsidRDefault="00D02998" w:rsidP="00FF0D12">
      <w:pPr>
        <w:rPr>
          <w:rFonts w:cstheme="minorHAnsi"/>
          <w:sz w:val="18"/>
          <w:szCs w:val="18"/>
        </w:rPr>
      </w:pPr>
    </w:p>
    <w:p w:rsidR="00D02998" w:rsidRDefault="00D02998" w:rsidP="00FF0D12">
      <w:pPr>
        <w:rPr>
          <w:rFonts w:cstheme="minorHAnsi"/>
          <w:sz w:val="18"/>
          <w:szCs w:val="18"/>
        </w:rPr>
      </w:pPr>
    </w:p>
    <w:p w:rsidR="00D02998" w:rsidRDefault="00D02998" w:rsidP="00FF0D12">
      <w:pPr>
        <w:rPr>
          <w:rFonts w:cstheme="minorHAnsi"/>
          <w:sz w:val="18"/>
          <w:szCs w:val="18"/>
        </w:rPr>
      </w:pPr>
    </w:p>
    <w:p w:rsidR="00D02998" w:rsidRDefault="00D02998" w:rsidP="00FF0D12">
      <w:pPr>
        <w:rPr>
          <w:rFonts w:cstheme="minorHAnsi"/>
          <w:sz w:val="18"/>
          <w:szCs w:val="18"/>
        </w:rPr>
      </w:pPr>
    </w:p>
    <w:p w:rsidR="00D02998" w:rsidRDefault="00D02998" w:rsidP="00FF0D12">
      <w:pPr>
        <w:rPr>
          <w:rFonts w:cstheme="minorHAnsi"/>
          <w:sz w:val="18"/>
          <w:szCs w:val="18"/>
        </w:rPr>
      </w:pPr>
    </w:p>
    <w:p w:rsidR="00D02998" w:rsidRDefault="00D02998" w:rsidP="00FF0D12">
      <w:pPr>
        <w:rPr>
          <w:rFonts w:cstheme="minorHAnsi"/>
          <w:sz w:val="18"/>
          <w:szCs w:val="18"/>
        </w:rPr>
      </w:pPr>
    </w:p>
    <w:p w:rsidR="00D02998" w:rsidRDefault="00D02998" w:rsidP="00FF0D12">
      <w:pPr>
        <w:rPr>
          <w:rFonts w:cstheme="minorHAnsi"/>
          <w:sz w:val="18"/>
          <w:szCs w:val="18"/>
        </w:rPr>
      </w:pPr>
    </w:p>
    <w:p w:rsidR="00D02998" w:rsidRDefault="00D02998" w:rsidP="00FF0D12">
      <w:pPr>
        <w:rPr>
          <w:rFonts w:cstheme="minorHAnsi"/>
          <w:sz w:val="18"/>
          <w:szCs w:val="18"/>
        </w:rPr>
      </w:pPr>
    </w:p>
    <w:p w:rsidR="00D02998" w:rsidRDefault="00D02998" w:rsidP="00FF0D12">
      <w:pPr>
        <w:rPr>
          <w:rFonts w:cstheme="minorHAnsi"/>
          <w:sz w:val="18"/>
          <w:szCs w:val="18"/>
        </w:rPr>
      </w:pPr>
    </w:p>
    <w:p w:rsidR="00D02998" w:rsidRDefault="00D02998" w:rsidP="00FF0D12">
      <w:pPr>
        <w:rPr>
          <w:rFonts w:cstheme="minorHAnsi"/>
          <w:sz w:val="18"/>
          <w:szCs w:val="18"/>
        </w:rPr>
      </w:pPr>
    </w:p>
    <w:p w:rsidR="00D02998" w:rsidRDefault="00D02998" w:rsidP="00FF0D12">
      <w:pPr>
        <w:rPr>
          <w:rFonts w:cstheme="minorHAnsi"/>
          <w:sz w:val="18"/>
          <w:szCs w:val="18"/>
        </w:rPr>
      </w:pPr>
    </w:p>
    <w:p w:rsidR="00D02998" w:rsidRDefault="00D02998" w:rsidP="00FF0D12">
      <w:pPr>
        <w:rPr>
          <w:rFonts w:cstheme="minorHAnsi"/>
          <w:sz w:val="18"/>
          <w:szCs w:val="18"/>
        </w:rPr>
      </w:pPr>
    </w:p>
    <w:p w:rsidR="00D02998" w:rsidRDefault="00D02998" w:rsidP="00FF0D12">
      <w:pPr>
        <w:rPr>
          <w:rFonts w:cstheme="minorHAnsi"/>
          <w:sz w:val="18"/>
          <w:szCs w:val="18"/>
        </w:rPr>
      </w:pPr>
    </w:p>
    <w:p w:rsidR="00D02998" w:rsidRPr="00DF5B82" w:rsidRDefault="00D02998" w:rsidP="00FF0D12">
      <w:pPr>
        <w:rPr>
          <w:rFonts w:cstheme="minorHAnsi"/>
          <w:sz w:val="18"/>
          <w:szCs w:val="18"/>
        </w:rPr>
      </w:pPr>
    </w:p>
    <w:tbl>
      <w:tblPr>
        <w:tblW w:w="10656" w:type="dxa"/>
        <w:tblInd w:w="-450" w:type="dxa"/>
        <w:tblLayout w:type="fixed"/>
        <w:tblLook w:val="04A0" w:firstRow="1" w:lastRow="0" w:firstColumn="1" w:lastColumn="0" w:noHBand="0" w:noVBand="1"/>
      </w:tblPr>
      <w:tblGrid>
        <w:gridCol w:w="1998"/>
        <w:gridCol w:w="4590"/>
        <w:gridCol w:w="1440"/>
        <w:gridCol w:w="1353"/>
        <w:gridCol w:w="1275"/>
      </w:tblGrid>
      <w:tr w:rsidR="00DF5B82" w:rsidRPr="00DF5B82" w:rsidTr="00D02998">
        <w:trPr>
          <w:trHeight w:val="302"/>
        </w:trPr>
        <w:tc>
          <w:tcPr>
            <w:tcW w:w="10656" w:type="dxa"/>
            <w:gridSpan w:val="5"/>
            <w:tcBorders>
              <w:top w:val="nil"/>
              <w:left w:val="nil"/>
              <w:bottom w:val="nil"/>
              <w:right w:val="nil"/>
            </w:tcBorders>
            <w:shd w:val="clear" w:color="auto" w:fill="auto"/>
            <w:noWrap/>
            <w:hideMark/>
          </w:tcPr>
          <w:p w:rsidR="00DB5BCB" w:rsidRPr="00DF5B82" w:rsidRDefault="00DB5BCB" w:rsidP="00034540">
            <w:pPr>
              <w:spacing w:after="0" w:line="240" w:lineRule="auto"/>
              <w:jc w:val="center"/>
              <w:rPr>
                <w:rFonts w:eastAsia="Times New Roman" w:cstheme="minorHAnsi"/>
                <w:b/>
                <w:bCs/>
                <w:sz w:val="18"/>
                <w:szCs w:val="18"/>
                <w:lang w:eastAsia="sr-Latn-RS"/>
              </w:rPr>
            </w:pPr>
            <w:r w:rsidRPr="00DF5B82">
              <w:rPr>
                <w:rFonts w:cstheme="minorHAnsi"/>
                <w:sz w:val="18"/>
                <w:szCs w:val="18"/>
                <w:lang w:val="sr-Cyrl-RS"/>
              </w:rPr>
              <w:lastRenderedPageBreak/>
              <w:br w:type="page"/>
            </w:r>
            <w:r w:rsidRPr="00DF5B82">
              <w:rPr>
                <w:rFonts w:cstheme="minorHAnsi"/>
                <w:sz w:val="18"/>
                <w:szCs w:val="18"/>
                <w:lang w:val="sr-Cyrl-RS"/>
              </w:rPr>
              <w:br w:type="page"/>
            </w:r>
            <w:r w:rsidRPr="00DF5B82">
              <w:rPr>
                <w:rFonts w:eastAsia="Times New Roman" w:cstheme="minorHAnsi"/>
                <w:b/>
                <w:bCs/>
                <w:sz w:val="18"/>
                <w:szCs w:val="18"/>
                <w:lang w:eastAsia="sr-Latn-RS"/>
              </w:rPr>
              <w:t>ПРОГРАМСКА СТРУКТУРА</w:t>
            </w:r>
          </w:p>
        </w:tc>
      </w:tr>
      <w:tr w:rsidR="00DF5B82" w:rsidRPr="00DF5B82" w:rsidTr="00D02998">
        <w:trPr>
          <w:trHeight w:val="257"/>
        </w:trPr>
        <w:tc>
          <w:tcPr>
            <w:tcW w:w="1998" w:type="dxa"/>
            <w:tcBorders>
              <w:top w:val="nil"/>
              <w:left w:val="nil"/>
              <w:bottom w:val="nil"/>
              <w:right w:val="nil"/>
            </w:tcBorders>
            <w:shd w:val="clear" w:color="auto" w:fill="auto"/>
            <w:noWrap/>
            <w:hideMark/>
          </w:tcPr>
          <w:p w:rsidR="00DB5BCB" w:rsidRPr="00DF5B82" w:rsidRDefault="00DB5BCB" w:rsidP="00034540">
            <w:pPr>
              <w:spacing w:after="0" w:line="240" w:lineRule="auto"/>
              <w:rPr>
                <w:rFonts w:eastAsia="Times New Roman" w:cstheme="minorHAnsi"/>
                <w:sz w:val="18"/>
                <w:szCs w:val="18"/>
                <w:lang w:eastAsia="sr-Latn-RS"/>
              </w:rPr>
            </w:pPr>
          </w:p>
        </w:tc>
        <w:tc>
          <w:tcPr>
            <w:tcW w:w="4590" w:type="dxa"/>
            <w:tcBorders>
              <w:top w:val="nil"/>
              <w:left w:val="nil"/>
              <w:bottom w:val="single" w:sz="4" w:space="0" w:color="auto"/>
              <w:right w:val="nil"/>
            </w:tcBorders>
            <w:shd w:val="clear" w:color="auto" w:fill="auto"/>
            <w:noWrap/>
            <w:hideMark/>
          </w:tcPr>
          <w:p w:rsidR="00DB5BCB" w:rsidRPr="00DF5B82" w:rsidRDefault="00DB5BCB" w:rsidP="00034540">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p>
        </w:tc>
        <w:tc>
          <w:tcPr>
            <w:tcW w:w="1440" w:type="dxa"/>
            <w:tcBorders>
              <w:top w:val="nil"/>
              <w:left w:val="nil"/>
              <w:bottom w:val="single" w:sz="4" w:space="0" w:color="auto"/>
              <w:right w:val="nil"/>
            </w:tcBorders>
            <w:shd w:val="clear" w:color="auto" w:fill="auto"/>
            <w:noWrap/>
            <w:hideMark/>
          </w:tcPr>
          <w:p w:rsidR="00DB5BCB" w:rsidRPr="00DF5B82" w:rsidRDefault="00DB5BCB" w:rsidP="00034540">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p>
        </w:tc>
        <w:tc>
          <w:tcPr>
            <w:tcW w:w="1353" w:type="dxa"/>
            <w:tcBorders>
              <w:top w:val="nil"/>
              <w:left w:val="nil"/>
              <w:bottom w:val="single" w:sz="4" w:space="0" w:color="auto"/>
              <w:right w:val="nil"/>
            </w:tcBorders>
            <w:shd w:val="clear" w:color="auto" w:fill="auto"/>
            <w:noWrap/>
            <w:hideMark/>
          </w:tcPr>
          <w:p w:rsidR="00DB5BCB" w:rsidRPr="00DF5B82" w:rsidRDefault="00DB5BCB" w:rsidP="00034540">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p>
        </w:tc>
        <w:tc>
          <w:tcPr>
            <w:tcW w:w="1275" w:type="dxa"/>
            <w:tcBorders>
              <w:top w:val="nil"/>
              <w:left w:val="nil"/>
              <w:bottom w:val="single" w:sz="4" w:space="0" w:color="auto"/>
              <w:right w:val="nil"/>
            </w:tcBorders>
            <w:shd w:val="clear" w:color="auto" w:fill="auto"/>
            <w:noWrap/>
            <w:hideMark/>
          </w:tcPr>
          <w:p w:rsidR="00DB5BCB" w:rsidRPr="00DF5B82" w:rsidRDefault="00DB5BCB" w:rsidP="00034540">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p>
        </w:tc>
      </w:tr>
      <w:tr w:rsidR="00DF5B82" w:rsidRPr="00DF5B82" w:rsidTr="00D02998">
        <w:trPr>
          <w:trHeight w:val="900"/>
        </w:trPr>
        <w:tc>
          <w:tcPr>
            <w:tcW w:w="1998" w:type="dxa"/>
            <w:tcBorders>
              <w:top w:val="single" w:sz="4" w:space="0" w:color="auto"/>
              <w:left w:val="single" w:sz="4" w:space="0" w:color="auto"/>
              <w:bottom w:val="single" w:sz="4" w:space="0" w:color="auto"/>
              <w:right w:val="single" w:sz="4" w:space="0" w:color="auto"/>
            </w:tcBorders>
            <w:shd w:val="clear" w:color="000000" w:fill="F2F2F2"/>
            <w:hideMark/>
          </w:tcPr>
          <w:p w:rsidR="00DB5BCB" w:rsidRPr="00DF5B82" w:rsidRDefault="00DB5BCB" w:rsidP="00034540">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Шифра</w:t>
            </w:r>
            <w:r w:rsidRPr="00DF5B82">
              <w:rPr>
                <w:rFonts w:eastAsia="Times New Roman" w:cstheme="minorHAnsi"/>
                <w:sz w:val="18"/>
                <w:szCs w:val="18"/>
                <w:lang w:eastAsia="sr-Latn-RS"/>
              </w:rPr>
              <w:br/>
              <w:t>програма/</w:t>
            </w:r>
            <w:r w:rsidRPr="00DF5B82">
              <w:rPr>
                <w:rFonts w:eastAsia="Times New Roman" w:cstheme="minorHAnsi"/>
                <w:sz w:val="18"/>
                <w:szCs w:val="18"/>
                <w:lang w:eastAsia="sr-Latn-RS"/>
              </w:rPr>
              <w:br/>
              <w:t xml:space="preserve"> програмске активности/</w:t>
            </w:r>
            <w:r w:rsidRPr="00DF5B82">
              <w:rPr>
                <w:rFonts w:eastAsia="Times New Roman" w:cstheme="minorHAnsi"/>
                <w:sz w:val="18"/>
                <w:szCs w:val="18"/>
                <w:lang w:eastAsia="sr-Latn-RS"/>
              </w:rPr>
              <w:br/>
              <w:t>пројекта</w:t>
            </w:r>
          </w:p>
        </w:tc>
        <w:tc>
          <w:tcPr>
            <w:tcW w:w="4590" w:type="dxa"/>
            <w:tcBorders>
              <w:top w:val="nil"/>
              <w:left w:val="nil"/>
              <w:bottom w:val="single" w:sz="4" w:space="0" w:color="auto"/>
              <w:right w:val="single" w:sz="4" w:space="0" w:color="auto"/>
            </w:tcBorders>
            <w:shd w:val="clear" w:color="000000" w:fill="F2F2F2"/>
            <w:noWrap/>
            <w:hideMark/>
          </w:tcPr>
          <w:p w:rsidR="00DB5BCB" w:rsidRPr="00DF5B82" w:rsidRDefault="00DB5BCB" w:rsidP="00034540">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Назив програма/програмске активности/ пројекта</w:t>
            </w:r>
          </w:p>
        </w:tc>
        <w:tc>
          <w:tcPr>
            <w:tcW w:w="1440" w:type="dxa"/>
            <w:tcBorders>
              <w:top w:val="nil"/>
              <w:left w:val="nil"/>
              <w:bottom w:val="single" w:sz="4" w:space="0" w:color="auto"/>
              <w:right w:val="single" w:sz="4" w:space="0" w:color="auto"/>
            </w:tcBorders>
            <w:shd w:val="clear" w:color="000000" w:fill="F2F2F2"/>
            <w:hideMark/>
          </w:tcPr>
          <w:p w:rsidR="00DB5BCB" w:rsidRPr="00DF5B82" w:rsidRDefault="00DB5BCB" w:rsidP="009C7E7F">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Буџет за</w:t>
            </w:r>
            <w:r w:rsidRPr="00DF5B82">
              <w:rPr>
                <w:rFonts w:eastAsia="Times New Roman" w:cstheme="minorHAnsi"/>
                <w:sz w:val="18"/>
                <w:szCs w:val="18"/>
                <w:lang w:eastAsia="sr-Latn-RS"/>
              </w:rPr>
              <w:br/>
              <w:t>2020. годину</w:t>
            </w:r>
          </w:p>
        </w:tc>
        <w:tc>
          <w:tcPr>
            <w:tcW w:w="1353" w:type="dxa"/>
            <w:tcBorders>
              <w:top w:val="nil"/>
              <w:left w:val="nil"/>
              <w:bottom w:val="single" w:sz="4" w:space="0" w:color="auto"/>
              <w:right w:val="single" w:sz="4" w:space="0" w:color="auto"/>
            </w:tcBorders>
            <w:shd w:val="clear" w:color="000000" w:fill="F2F2F2"/>
            <w:hideMark/>
          </w:tcPr>
          <w:p w:rsidR="00DB5BCB" w:rsidRPr="00DF5B82" w:rsidRDefault="00DB5BCB" w:rsidP="009C7E7F">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Извршење</w:t>
            </w:r>
            <w:r w:rsidRPr="00DF5B82">
              <w:rPr>
                <w:rFonts w:eastAsia="Times New Roman" w:cstheme="minorHAnsi"/>
                <w:sz w:val="18"/>
                <w:szCs w:val="18"/>
                <w:lang w:eastAsia="sr-Latn-RS"/>
              </w:rPr>
              <w:br/>
              <w:t xml:space="preserve">јануар- </w:t>
            </w:r>
            <w:r w:rsidRPr="00DF5B82">
              <w:rPr>
                <w:rFonts w:eastAsia="Times New Roman" w:cstheme="minorHAnsi"/>
                <w:sz w:val="18"/>
                <w:szCs w:val="18"/>
                <w:lang w:val="sr-Cyrl-RS" w:eastAsia="sr-Latn-RS"/>
              </w:rPr>
              <w:t>децембар</w:t>
            </w:r>
            <w:r w:rsidRPr="00DF5B82">
              <w:rPr>
                <w:rFonts w:eastAsia="Times New Roman" w:cstheme="minorHAnsi"/>
                <w:sz w:val="18"/>
                <w:szCs w:val="18"/>
                <w:lang w:eastAsia="sr-Latn-RS"/>
              </w:rPr>
              <w:t xml:space="preserve"> 2020.</w:t>
            </w:r>
          </w:p>
        </w:tc>
        <w:tc>
          <w:tcPr>
            <w:tcW w:w="1275" w:type="dxa"/>
            <w:tcBorders>
              <w:top w:val="nil"/>
              <w:left w:val="nil"/>
              <w:bottom w:val="single" w:sz="4" w:space="0" w:color="auto"/>
              <w:right w:val="single" w:sz="4" w:space="0" w:color="auto"/>
            </w:tcBorders>
            <w:shd w:val="clear" w:color="000000" w:fill="F2F2F2"/>
            <w:hideMark/>
          </w:tcPr>
          <w:p w:rsidR="00DB5BCB" w:rsidRPr="00DF5B82" w:rsidRDefault="00DB5BCB" w:rsidP="009C7E7F">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w:t>
            </w:r>
            <w:r w:rsidRPr="00DF5B82">
              <w:rPr>
                <w:rFonts w:eastAsia="Times New Roman" w:cstheme="minorHAnsi"/>
                <w:sz w:val="18"/>
                <w:szCs w:val="18"/>
                <w:lang w:eastAsia="sr-Latn-RS"/>
              </w:rPr>
              <w:br/>
              <w:t>извршења</w:t>
            </w:r>
          </w:p>
        </w:tc>
      </w:tr>
      <w:tr w:rsidR="00DF5B82" w:rsidRPr="00DF5B82" w:rsidTr="00D02998">
        <w:trPr>
          <w:trHeight w:val="397"/>
        </w:trPr>
        <w:tc>
          <w:tcPr>
            <w:tcW w:w="1998" w:type="dxa"/>
            <w:tcBorders>
              <w:top w:val="nil"/>
              <w:left w:val="single" w:sz="4" w:space="0" w:color="auto"/>
              <w:bottom w:val="single" w:sz="4" w:space="0" w:color="auto"/>
              <w:right w:val="single" w:sz="4" w:space="0" w:color="auto"/>
            </w:tcBorders>
            <w:shd w:val="clear" w:color="auto" w:fill="auto"/>
            <w:noWrap/>
          </w:tcPr>
          <w:p w:rsidR="00DB5BCB" w:rsidRPr="00DF5B82" w:rsidRDefault="00DB5BCB" w:rsidP="000270DD">
            <w:pPr>
              <w:spacing w:after="0" w:line="240" w:lineRule="auto"/>
              <w:jc w:val="center"/>
              <w:rPr>
                <w:rFonts w:eastAsia="Times New Roman" w:cstheme="minorHAnsi"/>
                <w:bCs/>
                <w:sz w:val="18"/>
                <w:szCs w:val="18"/>
                <w:lang w:eastAsia="sr-Latn-RS"/>
              </w:rPr>
            </w:pPr>
            <w:r w:rsidRPr="00DF5B82">
              <w:rPr>
                <w:rFonts w:eastAsia="Times New Roman" w:cstheme="minorHAnsi"/>
                <w:bCs/>
                <w:sz w:val="18"/>
                <w:szCs w:val="18"/>
                <w:lang w:eastAsia="sr-Latn-RS"/>
              </w:rPr>
              <w:t>0902</w:t>
            </w:r>
          </w:p>
        </w:tc>
        <w:tc>
          <w:tcPr>
            <w:tcW w:w="4590" w:type="dxa"/>
            <w:tcBorders>
              <w:top w:val="nil"/>
              <w:left w:val="nil"/>
              <w:bottom w:val="single" w:sz="4" w:space="0" w:color="auto"/>
              <w:right w:val="nil"/>
            </w:tcBorders>
            <w:shd w:val="clear" w:color="auto" w:fill="auto"/>
          </w:tcPr>
          <w:p w:rsidR="00DB5BCB" w:rsidRPr="00DF5B82" w:rsidRDefault="00DB5BCB" w:rsidP="00034540">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Социјална заштита</w:t>
            </w:r>
          </w:p>
        </w:tc>
        <w:tc>
          <w:tcPr>
            <w:tcW w:w="1440" w:type="dxa"/>
            <w:tcBorders>
              <w:top w:val="nil"/>
              <w:left w:val="single" w:sz="4" w:space="0" w:color="auto"/>
              <w:bottom w:val="single" w:sz="4" w:space="0" w:color="auto"/>
              <w:right w:val="single" w:sz="4" w:space="0" w:color="auto"/>
            </w:tcBorders>
            <w:shd w:val="clear" w:color="auto" w:fill="auto"/>
            <w:noWrap/>
          </w:tcPr>
          <w:p w:rsidR="00DB5BCB" w:rsidRPr="00DF5B82" w:rsidRDefault="00DB5BCB" w:rsidP="00034540">
            <w:pPr>
              <w:spacing w:after="0" w:line="240" w:lineRule="auto"/>
              <w:rPr>
                <w:rFonts w:eastAsia="Times New Roman" w:cstheme="minorHAnsi"/>
                <w:sz w:val="18"/>
                <w:szCs w:val="18"/>
                <w:lang w:eastAsia="sr-Latn-RS"/>
              </w:rPr>
            </w:pPr>
          </w:p>
        </w:tc>
        <w:tc>
          <w:tcPr>
            <w:tcW w:w="1353" w:type="dxa"/>
            <w:tcBorders>
              <w:top w:val="nil"/>
              <w:left w:val="nil"/>
              <w:bottom w:val="single" w:sz="4" w:space="0" w:color="auto"/>
              <w:right w:val="single" w:sz="4" w:space="0" w:color="auto"/>
            </w:tcBorders>
            <w:shd w:val="clear" w:color="auto" w:fill="auto"/>
            <w:noWrap/>
          </w:tcPr>
          <w:p w:rsidR="00DB5BCB" w:rsidRPr="00DF5B82" w:rsidRDefault="00DB5BCB" w:rsidP="00034540">
            <w:pPr>
              <w:spacing w:after="0" w:line="240" w:lineRule="auto"/>
              <w:rPr>
                <w:rFonts w:eastAsia="Times New Roman" w:cstheme="minorHAnsi"/>
                <w:sz w:val="18"/>
                <w:szCs w:val="18"/>
                <w:lang w:val="sr-Cyrl-RS" w:eastAsia="sr-Latn-RS"/>
              </w:rPr>
            </w:pPr>
          </w:p>
        </w:tc>
        <w:tc>
          <w:tcPr>
            <w:tcW w:w="1275" w:type="dxa"/>
            <w:tcBorders>
              <w:top w:val="nil"/>
              <w:left w:val="nil"/>
              <w:bottom w:val="single" w:sz="4" w:space="0" w:color="auto"/>
              <w:right w:val="single" w:sz="4" w:space="0" w:color="auto"/>
            </w:tcBorders>
            <w:shd w:val="clear" w:color="auto" w:fill="auto"/>
            <w:noWrap/>
          </w:tcPr>
          <w:p w:rsidR="00DB5BCB" w:rsidRPr="00DF5B82" w:rsidRDefault="00DB5BCB" w:rsidP="00034540">
            <w:pPr>
              <w:spacing w:after="0" w:line="240" w:lineRule="auto"/>
              <w:rPr>
                <w:rFonts w:eastAsia="Times New Roman" w:cstheme="minorHAnsi"/>
                <w:sz w:val="18"/>
                <w:szCs w:val="18"/>
                <w:lang w:eastAsia="sr-Latn-RS"/>
              </w:rPr>
            </w:pPr>
          </w:p>
        </w:tc>
      </w:tr>
      <w:tr w:rsidR="00DF5B82" w:rsidRPr="00DF5B82" w:rsidTr="00D02998">
        <w:trPr>
          <w:trHeight w:val="891"/>
        </w:trPr>
        <w:tc>
          <w:tcPr>
            <w:tcW w:w="1998" w:type="dxa"/>
            <w:tcBorders>
              <w:top w:val="nil"/>
              <w:left w:val="single" w:sz="4" w:space="0" w:color="auto"/>
              <w:bottom w:val="single" w:sz="4" w:space="0" w:color="auto"/>
              <w:right w:val="single" w:sz="4" w:space="0" w:color="auto"/>
            </w:tcBorders>
            <w:shd w:val="clear" w:color="000000" w:fill="B8CCE4"/>
            <w:noWrap/>
          </w:tcPr>
          <w:p w:rsidR="00DB5BCB" w:rsidRPr="00DF5B82" w:rsidRDefault="00DB5BCB" w:rsidP="000270DD">
            <w:pPr>
              <w:spacing w:after="0" w:line="240" w:lineRule="auto"/>
              <w:jc w:val="center"/>
              <w:rPr>
                <w:rFonts w:eastAsia="Times New Roman" w:cstheme="minorHAnsi"/>
                <w:bCs/>
                <w:sz w:val="18"/>
                <w:szCs w:val="18"/>
                <w:lang w:val="sr-Cyrl-RS" w:eastAsia="sr-Latn-RS"/>
              </w:rPr>
            </w:pPr>
            <w:r w:rsidRPr="00DF5B82">
              <w:rPr>
                <w:rFonts w:eastAsia="Times New Roman" w:cstheme="minorHAnsi"/>
                <w:bCs/>
                <w:sz w:val="18"/>
                <w:szCs w:val="18"/>
                <w:lang w:val="sr-Cyrl-RS" w:eastAsia="sr-Latn-RS"/>
              </w:rPr>
              <w:t>1016</w:t>
            </w:r>
          </w:p>
        </w:tc>
        <w:tc>
          <w:tcPr>
            <w:tcW w:w="4590" w:type="dxa"/>
            <w:tcBorders>
              <w:top w:val="nil"/>
              <w:left w:val="nil"/>
              <w:bottom w:val="single" w:sz="4" w:space="0" w:color="auto"/>
              <w:right w:val="single" w:sz="4" w:space="0" w:color="auto"/>
            </w:tcBorders>
            <w:shd w:val="clear" w:color="000000" w:fill="B8CCE4"/>
          </w:tcPr>
          <w:p w:rsidR="00DB5BCB" w:rsidRPr="00DF5B82" w:rsidRDefault="00DB5BCB" w:rsidP="00034540">
            <w:pPr>
              <w:spacing w:after="0" w:line="240" w:lineRule="auto"/>
              <w:rPr>
                <w:rFonts w:eastAsia="Times New Roman" w:cstheme="minorHAnsi"/>
                <w:bCs/>
                <w:sz w:val="18"/>
                <w:szCs w:val="18"/>
                <w:lang w:val="sr-Cyrl-RS" w:eastAsia="sr-Latn-RS"/>
              </w:rPr>
            </w:pPr>
            <w:r w:rsidRPr="00DF5B82">
              <w:rPr>
                <w:rFonts w:eastAsia="Times New Roman" w:cstheme="minorHAnsi"/>
                <w:bCs/>
                <w:sz w:val="18"/>
                <w:szCs w:val="18"/>
                <w:lang w:val="sr-Cyrl-RS" w:eastAsia="sr-Latn-RS"/>
              </w:rPr>
              <w:t>Подршка раду за спровођење јавних овлашћења и других планираних активности Црвеног крста Војводине</w:t>
            </w:r>
          </w:p>
        </w:tc>
        <w:tc>
          <w:tcPr>
            <w:tcW w:w="1440" w:type="dxa"/>
            <w:tcBorders>
              <w:top w:val="nil"/>
              <w:left w:val="nil"/>
              <w:bottom w:val="single" w:sz="4" w:space="0" w:color="auto"/>
              <w:right w:val="single" w:sz="4" w:space="0" w:color="auto"/>
            </w:tcBorders>
            <w:shd w:val="clear" w:color="000000" w:fill="B8CCE4"/>
            <w:noWrap/>
          </w:tcPr>
          <w:p w:rsidR="00DB5BCB" w:rsidRPr="00DF5B82" w:rsidRDefault="00DB5BCB" w:rsidP="00034540">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16.591.462,00</w:t>
            </w:r>
          </w:p>
        </w:tc>
        <w:tc>
          <w:tcPr>
            <w:tcW w:w="1353" w:type="dxa"/>
            <w:tcBorders>
              <w:top w:val="nil"/>
              <w:left w:val="nil"/>
              <w:bottom w:val="single" w:sz="4" w:space="0" w:color="auto"/>
              <w:right w:val="single" w:sz="4" w:space="0" w:color="auto"/>
            </w:tcBorders>
            <w:shd w:val="clear" w:color="000000" w:fill="B8CCE4"/>
            <w:noWrap/>
          </w:tcPr>
          <w:p w:rsidR="00DB5BCB" w:rsidRPr="00DF5B82" w:rsidRDefault="00DB5BCB" w:rsidP="00DB5BCB">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16.591.462,00</w:t>
            </w:r>
          </w:p>
        </w:tc>
        <w:tc>
          <w:tcPr>
            <w:tcW w:w="1275" w:type="dxa"/>
            <w:tcBorders>
              <w:top w:val="nil"/>
              <w:left w:val="nil"/>
              <w:bottom w:val="single" w:sz="4" w:space="0" w:color="auto"/>
              <w:right w:val="single" w:sz="4" w:space="0" w:color="auto"/>
            </w:tcBorders>
            <w:shd w:val="clear" w:color="000000" w:fill="B8CCE4"/>
            <w:noWrap/>
          </w:tcPr>
          <w:p w:rsidR="00DB5BCB" w:rsidRPr="00DF5B82" w:rsidRDefault="00DB5BCB" w:rsidP="00034540">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100,00</w:t>
            </w:r>
          </w:p>
        </w:tc>
      </w:tr>
      <w:tr w:rsidR="00DF5B82" w:rsidRPr="00DF5B82" w:rsidTr="00D02998">
        <w:trPr>
          <w:trHeight w:val="405"/>
        </w:trPr>
        <w:tc>
          <w:tcPr>
            <w:tcW w:w="1998" w:type="dxa"/>
            <w:tcBorders>
              <w:top w:val="nil"/>
              <w:left w:val="single" w:sz="4" w:space="0" w:color="auto"/>
              <w:bottom w:val="single" w:sz="4" w:space="0" w:color="auto"/>
              <w:right w:val="single" w:sz="4" w:space="0" w:color="auto"/>
            </w:tcBorders>
            <w:shd w:val="clear" w:color="auto" w:fill="auto"/>
            <w:noWrap/>
            <w:hideMark/>
          </w:tcPr>
          <w:p w:rsidR="00DB5BCB" w:rsidRPr="00DF5B82" w:rsidRDefault="00DB5BCB" w:rsidP="00034540">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Одговорно лице:</w:t>
            </w:r>
          </w:p>
        </w:tc>
        <w:tc>
          <w:tcPr>
            <w:tcW w:w="8658" w:type="dxa"/>
            <w:gridSpan w:val="4"/>
            <w:tcBorders>
              <w:top w:val="single" w:sz="4" w:space="0" w:color="auto"/>
              <w:left w:val="nil"/>
              <w:bottom w:val="single" w:sz="4" w:space="0" w:color="auto"/>
              <w:right w:val="single" w:sz="4" w:space="0" w:color="000000"/>
            </w:tcBorders>
            <w:shd w:val="clear" w:color="auto" w:fill="auto"/>
            <w:noWrap/>
            <w:hideMark/>
          </w:tcPr>
          <w:p w:rsidR="00DB5BCB" w:rsidRPr="00DF5B82" w:rsidRDefault="00DB5BCB" w:rsidP="00034540">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Секретар Црвеног крста Војводине</w:t>
            </w:r>
            <w:r w:rsidRPr="00DF5B82">
              <w:rPr>
                <w:rFonts w:eastAsia="Times New Roman" w:cstheme="minorHAnsi"/>
                <w:sz w:val="18"/>
                <w:szCs w:val="18"/>
                <w:lang w:eastAsia="sr-Latn-RS"/>
              </w:rPr>
              <w:tab/>
            </w:r>
            <w:r w:rsidRPr="00DF5B82">
              <w:rPr>
                <w:rFonts w:eastAsia="Times New Roman" w:cstheme="minorHAnsi"/>
                <w:sz w:val="18"/>
                <w:szCs w:val="18"/>
                <w:lang w:eastAsia="sr-Latn-RS"/>
              </w:rPr>
              <w:tab/>
            </w:r>
            <w:r w:rsidRPr="00DF5B82">
              <w:rPr>
                <w:rFonts w:eastAsia="Times New Roman" w:cstheme="minorHAnsi"/>
                <w:sz w:val="18"/>
                <w:szCs w:val="18"/>
                <w:lang w:eastAsia="sr-Latn-RS"/>
              </w:rPr>
              <w:tab/>
            </w:r>
            <w:r w:rsidRPr="00DF5B82">
              <w:rPr>
                <w:rFonts w:eastAsia="Times New Roman" w:cstheme="minorHAnsi"/>
                <w:sz w:val="18"/>
                <w:szCs w:val="18"/>
                <w:lang w:eastAsia="sr-Latn-RS"/>
              </w:rPr>
              <w:tab/>
            </w:r>
            <w:r w:rsidRPr="00DF5B82">
              <w:rPr>
                <w:rFonts w:eastAsia="Times New Roman" w:cstheme="minorHAnsi"/>
                <w:sz w:val="18"/>
                <w:szCs w:val="18"/>
                <w:lang w:eastAsia="sr-Latn-RS"/>
              </w:rPr>
              <w:tab/>
            </w:r>
            <w:r w:rsidRPr="00DF5B82">
              <w:rPr>
                <w:rFonts w:eastAsia="Times New Roman" w:cstheme="minorHAnsi"/>
                <w:sz w:val="18"/>
                <w:szCs w:val="18"/>
                <w:lang w:eastAsia="sr-Latn-RS"/>
              </w:rPr>
              <w:tab/>
            </w:r>
            <w:r w:rsidRPr="00DF5B82">
              <w:rPr>
                <w:rFonts w:eastAsia="Times New Roman" w:cstheme="minorHAnsi"/>
                <w:sz w:val="18"/>
                <w:szCs w:val="18"/>
                <w:lang w:eastAsia="sr-Latn-RS"/>
              </w:rPr>
              <w:tab/>
            </w:r>
          </w:p>
        </w:tc>
      </w:tr>
      <w:tr w:rsidR="00DF5B82" w:rsidRPr="00DF5B82" w:rsidTr="00D02998">
        <w:trPr>
          <w:trHeight w:val="405"/>
        </w:trPr>
        <w:tc>
          <w:tcPr>
            <w:tcW w:w="1998" w:type="dxa"/>
            <w:tcBorders>
              <w:top w:val="nil"/>
              <w:left w:val="single" w:sz="4" w:space="0" w:color="auto"/>
              <w:bottom w:val="single" w:sz="4" w:space="0" w:color="auto"/>
              <w:right w:val="single" w:sz="4" w:space="0" w:color="auto"/>
            </w:tcBorders>
            <w:shd w:val="clear" w:color="auto" w:fill="auto"/>
            <w:noWrap/>
            <w:hideMark/>
          </w:tcPr>
          <w:p w:rsidR="00DB5BCB" w:rsidRPr="00DF5B82" w:rsidRDefault="00DB5BCB" w:rsidP="00034540">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Време трајања пројекта:</w:t>
            </w:r>
          </w:p>
        </w:tc>
        <w:tc>
          <w:tcPr>
            <w:tcW w:w="8658" w:type="dxa"/>
            <w:gridSpan w:val="4"/>
            <w:tcBorders>
              <w:top w:val="single" w:sz="4" w:space="0" w:color="auto"/>
              <w:left w:val="nil"/>
              <w:bottom w:val="single" w:sz="4" w:space="0" w:color="auto"/>
              <w:right w:val="single" w:sz="4" w:space="0" w:color="000000"/>
            </w:tcBorders>
            <w:shd w:val="clear" w:color="auto" w:fill="auto"/>
            <w:noWrap/>
            <w:hideMark/>
          </w:tcPr>
          <w:p w:rsidR="00DB5BCB" w:rsidRPr="00DF5B82" w:rsidRDefault="00DB5BCB" w:rsidP="00034540">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2020</w:t>
            </w:r>
            <w:r w:rsidRPr="00DF5B82">
              <w:rPr>
                <w:rFonts w:eastAsia="Times New Roman" w:cstheme="minorHAnsi"/>
                <w:sz w:val="18"/>
                <w:szCs w:val="18"/>
                <w:lang w:eastAsia="sr-Latn-RS"/>
              </w:rPr>
              <w:t>.</w:t>
            </w:r>
          </w:p>
        </w:tc>
      </w:tr>
      <w:tr w:rsidR="00DF5B82" w:rsidRPr="00DF5B82" w:rsidTr="00D02998">
        <w:trPr>
          <w:trHeight w:val="2244"/>
        </w:trPr>
        <w:tc>
          <w:tcPr>
            <w:tcW w:w="1998" w:type="dxa"/>
            <w:tcBorders>
              <w:top w:val="single" w:sz="4" w:space="0" w:color="auto"/>
              <w:left w:val="single" w:sz="4" w:space="0" w:color="auto"/>
              <w:bottom w:val="single" w:sz="4" w:space="0" w:color="auto"/>
              <w:right w:val="single" w:sz="4" w:space="0" w:color="auto"/>
            </w:tcBorders>
            <w:shd w:val="clear" w:color="auto" w:fill="auto"/>
            <w:hideMark/>
          </w:tcPr>
          <w:p w:rsidR="00DB5BCB" w:rsidRPr="00DF5B82" w:rsidRDefault="00DB5BCB" w:rsidP="00034540">
            <w:pPr>
              <w:spacing w:after="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 xml:space="preserve">Опис програмске активности/ пројекта: </w:t>
            </w:r>
          </w:p>
        </w:tc>
        <w:tc>
          <w:tcPr>
            <w:tcW w:w="8658" w:type="dxa"/>
            <w:gridSpan w:val="4"/>
            <w:tcBorders>
              <w:top w:val="single" w:sz="4" w:space="0" w:color="auto"/>
              <w:left w:val="nil"/>
              <w:bottom w:val="single" w:sz="4" w:space="0" w:color="auto"/>
              <w:right w:val="single" w:sz="4" w:space="0" w:color="000000"/>
            </w:tcBorders>
            <w:shd w:val="clear" w:color="auto" w:fill="auto"/>
          </w:tcPr>
          <w:p w:rsidR="00DB5BCB" w:rsidRPr="00DF5B82" w:rsidRDefault="00DB5BCB" w:rsidP="00021403">
            <w:pPr>
              <w:spacing w:after="0" w:line="240" w:lineRule="auto"/>
              <w:jc w:val="both"/>
              <w:rPr>
                <w:rFonts w:eastAsia="Times New Roman" w:cstheme="minorHAnsi"/>
                <w:iCs/>
                <w:sz w:val="18"/>
                <w:szCs w:val="18"/>
                <w:lang w:val="sr-Cyrl-CS" w:eastAsia="sr-Latn-RS"/>
              </w:rPr>
            </w:pPr>
            <w:r w:rsidRPr="00DF5B82">
              <w:rPr>
                <w:rFonts w:eastAsia="Times New Roman" w:cstheme="minorHAnsi"/>
                <w:iCs/>
                <w:sz w:val="18"/>
                <w:szCs w:val="18"/>
                <w:lang w:eastAsia="sr-Latn-RS"/>
              </w:rPr>
              <w:t>Црвени крст спроводи програме и активности који произилазе из циљева и задатака Међународног покрета, а нарочито: развија солидарност међу људима и организује различите облике међусобне помоћи грађана; заступа, шири и спроводи идеје, основне принципе и друге хуманитарне вредности Међународног покрета; доноси план и спроводи програм припреме за деловање у несрећама у сарадњи и уз координацију са надлежним државним органима; спроводи програме помоћи деци, хендикепираним, старим и немоћним лицима у сарадњи са донаторима и надлежним државним органима и органима територијалне аутономије и локалне самоуправе; организује и спроводи акције заштите и унапређења стања животне околине и шири знања становништва о мерама за очување здраве природне средине у циљу заштите и унапређивања стања животне околине и спречавања настанка нежељених последица; заступа идеје добровољног рада у корист угрожених ли</w:t>
            </w:r>
            <w:r w:rsidRPr="00DF5B82">
              <w:rPr>
                <w:rFonts w:eastAsia="Times New Roman" w:cstheme="minorHAnsi"/>
                <w:iCs/>
                <w:sz w:val="18"/>
                <w:szCs w:val="18"/>
                <w:lang w:val="sr-Cyrl-RS" w:eastAsia="sr-Latn-RS"/>
              </w:rPr>
              <w:t>ца.</w:t>
            </w:r>
          </w:p>
        </w:tc>
      </w:tr>
      <w:tr w:rsidR="00DF5B82" w:rsidRPr="00DF5B82" w:rsidTr="00D02998">
        <w:trPr>
          <w:trHeight w:val="841"/>
        </w:trPr>
        <w:tc>
          <w:tcPr>
            <w:tcW w:w="1998" w:type="dxa"/>
            <w:tcBorders>
              <w:top w:val="single" w:sz="4" w:space="0" w:color="auto"/>
              <w:left w:val="single" w:sz="4" w:space="0" w:color="auto"/>
              <w:bottom w:val="single" w:sz="4" w:space="0" w:color="auto"/>
              <w:right w:val="single" w:sz="4" w:space="0" w:color="auto"/>
            </w:tcBorders>
            <w:shd w:val="clear" w:color="auto" w:fill="auto"/>
            <w:hideMark/>
          </w:tcPr>
          <w:p w:rsidR="00D6686C" w:rsidRPr="00DF5B82" w:rsidRDefault="00D6686C" w:rsidP="00D6686C">
            <w:pPr>
              <w:spacing w:after="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спровођења програмске активности/пројекта:</w:t>
            </w:r>
          </w:p>
        </w:tc>
        <w:tc>
          <w:tcPr>
            <w:tcW w:w="8658" w:type="dxa"/>
            <w:gridSpan w:val="4"/>
            <w:tcBorders>
              <w:top w:val="single" w:sz="4" w:space="0" w:color="auto"/>
              <w:left w:val="nil"/>
              <w:bottom w:val="single" w:sz="4" w:space="0" w:color="auto"/>
              <w:right w:val="single" w:sz="4" w:space="0" w:color="000000"/>
            </w:tcBorders>
            <w:shd w:val="clear" w:color="auto" w:fill="auto"/>
            <w:noWrap/>
          </w:tcPr>
          <w:p w:rsidR="00D6686C" w:rsidRPr="00DF5B82" w:rsidRDefault="00D6686C" w:rsidP="00D6686C">
            <w:pPr>
              <w:spacing w:after="0" w:line="240" w:lineRule="auto"/>
              <w:jc w:val="both"/>
              <w:rPr>
                <w:rFonts w:eastAsia="Times New Roman" w:cstheme="minorHAnsi"/>
                <w:sz w:val="18"/>
                <w:szCs w:val="18"/>
                <w:lang w:val="sr-Cyrl-RS"/>
              </w:rPr>
            </w:pPr>
            <w:r w:rsidRPr="00DF5B82">
              <w:rPr>
                <w:rFonts w:cstheme="minorHAnsi"/>
                <w:sz w:val="18"/>
                <w:szCs w:val="18"/>
                <w:lang w:val="sr-Latn-CS"/>
              </w:rPr>
              <w:t xml:space="preserve">             На основу одредаба Закона о Црвеном крсту Србије (Сл.Гласник РС бр.107/2005)</w:t>
            </w:r>
            <w:r w:rsidRPr="00DF5B82">
              <w:rPr>
                <w:rFonts w:cstheme="minorHAnsi"/>
                <w:sz w:val="18"/>
                <w:szCs w:val="18"/>
                <w:lang w:val="sr-Cyrl-RS"/>
              </w:rPr>
              <w:t>,</w:t>
            </w:r>
            <w:r w:rsidRPr="00DF5B82">
              <w:rPr>
                <w:rFonts w:cstheme="minorHAnsi"/>
                <w:sz w:val="18"/>
                <w:szCs w:val="18"/>
                <w:lang w:val="sr-Latn-CS"/>
              </w:rPr>
              <w:t xml:space="preserve"> </w:t>
            </w:r>
            <w:r w:rsidRPr="00DF5B82">
              <w:rPr>
                <w:rFonts w:cstheme="minorHAnsi"/>
                <w:sz w:val="18"/>
                <w:szCs w:val="18"/>
                <w:lang w:val="sr-Cyrl-RS"/>
              </w:rPr>
              <w:t xml:space="preserve">Закона о ванредним ситуацијама </w:t>
            </w:r>
            <w:r w:rsidRPr="00DF5B82">
              <w:rPr>
                <w:rFonts w:cstheme="minorHAnsi"/>
                <w:sz w:val="18"/>
                <w:szCs w:val="18"/>
                <w:lang w:val="sr-Cyrl-CS"/>
              </w:rPr>
              <w:t>(Службени Гласник РС бр 111/2009. члан 18.) и</w:t>
            </w:r>
            <w:r w:rsidRPr="00DF5B82">
              <w:rPr>
                <w:rFonts w:cstheme="minorHAnsi"/>
                <w:sz w:val="18"/>
                <w:szCs w:val="18"/>
                <w:lang w:val="sr-Cyrl-RS"/>
              </w:rPr>
              <w:t xml:space="preserve"> </w:t>
            </w:r>
            <w:r w:rsidRPr="00DF5B82">
              <w:rPr>
                <w:rFonts w:cstheme="minorHAnsi"/>
                <w:sz w:val="18"/>
                <w:szCs w:val="18"/>
                <w:lang w:val="sr-Latn-CS"/>
              </w:rPr>
              <w:t>ме</w:t>
            </w:r>
            <w:r w:rsidRPr="00DF5B82">
              <w:rPr>
                <w:rFonts w:cstheme="minorHAnsi"/>
                <w:sz w:val="18"/>
                <w:szCs w:val="18"/>
                <w:lang w:val="sr-Cyrl-CS"/>
              </w:rPr>
              <w:t>ђ</w:t>
            </w:r>
            <w:r w:rsidRPr="00DF5B82">
              <w:rPr>
                <w:rFonts w:cstheme="minorHAnsi"/>
                <w:sz w:val="18"/>
                <w:szCs w:val="18"/>
                <w:lang w:val="sr-Latn-CS"/>
              </w:rPr>
              <w:t>ународним уговорима преузетих обавеза, Црвени крст Србије спроводи програм припреме и развија капацитете за одговор на несреће, рад у ванредним ситуацијама и конфликтима.</w:t>
            </w:r>
            <w:r w:rsidRPr="00DF5B82">
              <w:rPr>
                <w:rFonts w:cstheme="minorHAnsi"/>
                <w:sz w:val="18"/>
                <w:szCs w:val="18"/>
                <w:lang w:val="sr-Cyrl-RS"/>
              </w:rPr>
              <w:t xml:space="preserve"> </w:t>
            </w:r>
            <w:r w:rsidRPr="00DF5B82">
              <w:rPr>
                <w:rFonts w:cstheme="minorHAnsi"/>
                <w:sz w:val="18"/>
                <w:szCs w:val="18"/>
                <w:lang w:val="sr-Cyrl-CS"/>
              </w:rPr>
              <w:t>Одредбе Закона о ванредним ситуацијама укључују</w:t>
            </w:r>
            <w:r w:rsidRPr="00DF5B82">
              <w:rPr>
                <w:rFonts w:cstheme="minorHAnsi"/>
                <w:sz w:val="18"/>
                <w:szCs w:val="18"/>
                <w:lang w:val="sr-Latn-CS"/>
              </w:rPr>
              <w:t xml:space="preserve"> Црвен</w:t>
            </w:r>
            <w:r w:rsidRPr="00DF5B82">
              <w:rPr>
                <w:rFonts w:cstheme="minorHAnsi"/>
                <w:sz w:val="18"/>
                <w:szCs w:val="18"/>
                <w:lang w:val="sr-Cyrl-CS"/>
              </w:rPr>
              <w:t>и</w:t>
            </w:r>
            <w:r w:rsidRPr="00DF5B82">
              <w:rPr>
                <w:rFonts w:cstheme="minorHAnsi"/>
                <w:sz w:val="18"/>
                <w:szCs w:val="18"/>
                <w:lang w:val="sr-Latn-CS"/>
              </w:rPr>
              <w:t xml:space="preserve"> крст Србије и његов</w:t>
            </w:r>
            <w:r w:rsidRPr="00DF5B82">
              <w:rPr>
                <w:rFonts w:cstheme="minorHAnsi"/>
                <w:sz w:val="18"/>
                <w:szCs w:val="18"/>
                <w:lang w:val="sr-Cyrl-CS"/>
              </w:rPr>
              <w:t>е</w:t>
            </w:r>
            <w:r w:rsidRPr="00DF5B82">
              <w:rPr>
                <w:rFonts w:cstheme="minorHAnsi"/>
                <w:sz w:val="18"/>
                <w:szCs w:val="18"/>
                <w:lang w:val="sr-Latn-CS"/>
              </w:rPr>
              <w:t xml:space="preserve"> структур</w:t>
            </w:r>
            <w:r w:rsidRPr="00DF5B82">
              <w:rPr>
                <w:rFonts w:cstheme="minorHAnsi"/>
                <w:sz w:val="18"/>
                <w:szCs w:val="18"/>
                <w:lang w:val="sr-Cyrl-CS"/>
              </w:rPr>
              <w:t>е</w:t>
            </w:r>
            <w:r w:rsidRPr="00DF5B82">
              <w:rPr>
                <w:rFonts w:cstheme="minorHAnsi"/>
                <w:sz w:val="18"/>
                <w:szCs w:val="18"/>
                <w:lang w:val="sr-Latn-CS"/>
              </w:rPr>
              <w:t xml:space="preserve"> у интегрисани систем заштите и спасавања Републике Србије</w:t>
            </w:r>
            <w:r w:rsidRPr="00DF5B82">
              <w:rPr>
                <w:rFonts w:cstheme="minorHAnsi"/>
                <w:sz w:val="18"/>
                <w:szCs w:val="18"/>
                <w:lang w:val="sr-Cyrl-CS"/>
              </w:rPr>
              <w:t xml:space="preserve">, у складу са својим мандатом. </w:t>
            </w:r>
            <w:r w:rsidRPr="00DF5B82">
              <w:rPr>
                <w:rFonts w:cstheme="minorHAnsi"/>
                <w:sz w:val="18"/>
                <w:szCs w:val="18"/>
                <w:lang w:val="sr-Cyrl-RS"/>
              </w:rPr>
              <w:t>На свим нивоима организовања организације Црвеног крста су чланови штабова за ванредне ситуације. Све активности Секретаријата и организација Црвеног крста</w:t>
            </w:r>
            <w:r w:rsidRPr="00DF5B82">
              <w:rPr>
                <w:rFonts w:cstheme="minorHAnsi"/>
                <w:sz w:val="18"/>
                <w:szCs w:val="18"/>
              </w:rPr>
              <w:t xml:space="preserve"> </w:t>
            </w:r>
            <w:r w:rsidRPr="00DF5B82">
              <w:rPr>
                <w:rFonts w:cstheme="minorHAnsi"/>
                <w:sz w:val="18"/>
                <w:szCs w:val="18"/>
                <w:lang w:val="sr-Cyrl-RS"/>
              </w:rPr>
              <w:t xml:space="preserve">Војводине су биле реализоване у складу са  препорукама Владе Републике Србије, Покрајинске владе и задатака поверених од стране штабова за ванредне ситуације. Организације Црвеног крста </w:t>
            </w:r>
            <w:r w:rsidRPr="00DF5B82">
              <w:rPr>
                <w:rFonts w:eastAsia="Times New Roman" w:cstheme="minorHAnsi"/>
                <w:sz w:val="18"/>
                <w:szCs w:val="18"/>
                <w:lang w:val="sr-Cyrl-RS"/>
              </w:rPr>
              <w:t>у војвођанским организацијама Црвеног крста су све своје људске ресурсе (професионалце и волонтере) ангажовали у: информативним кол центрима, информисали грађане о мерама заштите, куповини намирница за суграђане старије од 65 година, у паковању и дистрибуцији пакета хране и хигијене за најугроженије суграђане, вршили дезинфекцију банкомата. Као подршка здравственом систему подизани су шатори-чекаонице испред здравствених центара. Организоване су редовне и ванредне акције добровољног давања крви. Организације Црвеног крста су радиле и друге активности за којима је била исказана потреба, а спадају у мандат Црвеног крста, и настојале да реализују део редовних активности.</w:t>
            </w:r>
          </w:p>
          <w:p w:rsidR="00D6686C" w:rsidRPr="00DF5B82" w:rsidRDefault="00D6686C" w:rsidP="00D6686C">
            <w:pPr>
              <w:widowControl w:val="0"/>
              <w:tabs>
                <w:tab w:val="left" w:pos="993"/>
              </w:tabs>
              <w:spacing w:after="0" w:line="240" w:lineRule="auto"/>
              <w:ind w:right="185"/>
              <w:jc w:val="both"/>
              <w:rPr>
                <w:rFonts w:eastAsia="Times New Roman" w:cstheme="minorHAnsi"/>
                <w:sz w:val="18"/>
                <w:szCs w:val="18"/>
                <w:lang w:val="sr-Cyrl-RS"/>
              </w:rPr>
            </w:pPr>
            <w:r w:rsidRPr="00DF5B82">
              <w:rPr>
                <w:rFonts w:eastAsia="Times New Roman" w:cstheme="minorHAnsi"/>
                <w:sz w:val="18"/>
                <w:szCs w:val="18"/>
              </w:rPr>
              <w:t xml:space="preserve">           </w:t>
            </w:r>
            <w:r w:rsidRPr="00DF5B82">
              <w:rPr>
                <w:rFonts w:eastAsia="Times New Roman" w:cstheme="minorHAnsi"/>
                <w:sz w:val="18"/>
                <w:szCs w:val="18"/>
                <w:lang w:val="sr-Cyrl-RS"/>
              </w:rPr>
              <w:t xml:space="preserve">Црвени крст Војводине стручно и оперативно координира рад војвођанских организација Црвеног крста. Током епидемије је настојао да одговори и одговарао на приоритетне потребе исказане од стране организација Црвеног крста. Своје планом предвиђене активности (такмичења и едукације) је Црвени крст Војводине реализовао са мањим бројем учесника, или у потпуности отказивао у зависности од епидемиолошке ситуације. </w:t>
            </w:r>
          </w:p>
          <w:p w:rsidR="00D6686C" w:rsidRPr="00DF5B82" w:rsidRDefault="00D6686C" w:rsidP="00D6686C">
            <w:pPr>
              <w:widowControl w:val="0"/>
              <w:tabs>
                <w:tab w:val="left" w:pos="993"/>
              </w:tabs>
              <w:spacing w:after="0" w:line="240" w:lineRule="auto"/>
              <w:ind w:right="185"/>
              <w:jc w:val="both"/>
              <w:rPr>
                <w:rFonts w:eastAsia="Times New Roman" w:cstheme="minorHAnsi"/>
                <w:iCs/>
                <w:sz w:val="18"/>
                <w:szCs w:val="18"/>
                <w:lang w:val="sr-Cyrl-RS" w:eastAsia="sr-Latn-RS"/>
              </w:rPr>
            </w:pPr>
            <w:r w:rsidRPr="00DF5B82">
              <w:rPr>
                <w:rFonts w:eastAsia="Times New Roman" w:cstheme="minorHAnsi"/>
                <w:sz w:val="18"/>
                <w:szCs w:val="18"/>
              </w:rPr>
              <w:t xml:space="preserve">      </w:t>
            </w:r>
            <w:r w:rsidRPr="00DF5B82">
              <w:rPr>
                <w:rFonts w:eastAsia="Times New Roman" w:cstheme="minorHAnsi"/>
                <w:sz w:val="18"/>
                <w:szCs w:val="18"/>
                <w:lang w:val="sr-Cyrl-RS"/>
              </w:rPr>
              <w:t>Из тих разлога Црвени крст Војводине се обраћао Покрајинском секретаријату за социјалну политику, демографију и равноправност полова (15. маја и 15. децембра 2020. године) и замолио да се део средстава, који није могао бити употребљен за реализацију планираних активности, пренамени. Црвени крст Војводине је добио писмено одобрење да средства могу да буду утрошена за куповину недостајуће опреме за прву помоћ, за израду едукативног материјала и за куповину 2 лап топа.</w:t>
            </w:r>
          </w:p>
        </w:tc>
      </w:tr>
      <w:tr w:rsidR="00DF5B82" w:rsidRPr="00DF5B82" w:rsidTr="00D02998">
        <w:trPr>
          <w:trHeight w:val="257"/>
        </w:trPr>
        <w:tc>
          <w:tcPr>
            <w:tcW w:w="1998" w:type="dxa"/>
            <w:tcBorders>
              <w:top w:val="nil"/>
              <w:left w:val="single" w:sz="4" w:space="0" w:color="auto"/>
              <w:bottom w:val="single" w:sz="4" w:space="0" w:color="auto"/>
              <w:right w:val="single" w:sz="4" w:space="0" w:color="auto"/>
            </w:tcBorders>
            <w:shd w:val="clear" w:color="000000" w:fill="B7DEE8"/>
            <w:noWrap/>
            <w:hideMark/>
          </w:tcPr>
          <w:p w:rsidR="00D6686C" w:rsidRPr="00DF5B82" w:rsidRDefault="00D6686C" w:rsidP="00D6686C">
            <w:pPr>
              <w:spacing w:after="0" w:line="240" w:lineRule="auto"/>
              <w:rPr>
                <w:rFonts w:eastAsia="Times New Roman" w:cstheme="minorHAnsi"/>
                <w:b/>
                <w:bCs/>
                <w:sz w:val="18"/>
                <w:szCs w:val="18"/>
                <w:lang w:eastAsia="sr-Latn-RS"/>
              </w:rPr>
            </w:pPr>
            <w:r w:rsidRPr="00DF5B82">
              <w:rPr>
                <w:rFonts w:eastAsia="Times New Roman" w:cstheme="minorHAnsi"/>
                <w:b/>
                <w:bCs/>
                <w:sz w:val="18"/>
                <w:szCs w:val="18"/>
                <w:lang w:eastAsia="sr-Latn-RS"/>
              </w:rPr>
              <w:t>Циљ 1:</w:t>
            </w:r>
          </w:p>
        </w:tc>
        <w:tc>
          <w:tcPr>
            <w:tcW w:w="8658" w:type="dxa"/>
            <w:gridSpan w:val="4"/>
            <w:tcBorders>
              <w:top w:val="single" w:sz="4" w:space="0" w:color="auto"/>
              <w:left w:val="nil"/>
              <w:bottom w:val="single" w:sz="4" w:space="0" w:color="auto"/>
              <w:right w:val="single" w:sz="4" w:space="0" w:color="000000"/>
            </w:tcBorders>
            <w:shd w:val="clear" w:color="000000" w:fill="B7DEE8"/>
            <w:noWrap/>
            <w:hideMark/>
          </w:tcPr>
          <w:p w:rsidR="00D6686C" w:rsidRPr="00DF5B82" w:rsidRDefault="00D6686C" w:rsidP="00D6686C">
            <w:pPr>
              <w:spacing w:after="0" w:line="240" w:lineRule="auto"/>
              <w:rPr>
                <w:rFonts w:eastAsia="Times New Roman" w:cstheme="minorHAnsi"/>
                <w:b/>
                <w:bCs/>
                <w:sz w:val="18"/>
                <w:szCs w:val="18"/>
                <w:lang w:eastAsia="sr-Latn-RS"/>
              </w:rPr>
            </w:pPr>
            <w:r w:rsidRPr="00DF5B82">
              <w:rPr>
                <w:rFonts w:eastAsia="Times New Roman" w:cstheme="minorHAnsi"/>
                <w:b/>
                <w:bCs/>
                <w:sz w:val="18"/>
                <w:szCs w:val="18"/>
                <w:lang w:eastAsia="sr-Latn-RS"/>
              </w:rPr>
              <w:t> Очување здравља становништва, спасавање живота и ублажавање последица повређивања кроз обуке жена и мушкараца  у оквиру прве помоћи и деловања у несрећама</w:t>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p>
        </w:tc>
      </w:tr>
      <w:tr w:rsidR="00DF5B82" w:rsidRPr="00DF5B82" w:rsidTr="00D02998">
        <w:trPr>
          <w:trHeight w:val="816"/>
        </w:trPr>
        <w:tc>
          <w:tcPr>
            <w:tcW w:w="1998" w:type="dxa"/>
            <w:vMerge w:val="restart"/>
            <w:tcBorders>
              <w:top w:val="nil"/>
              <w:left w:val="single" w:sz="4" w:space="0" w:color="auto"/>
              <w:bottom w:val="single" w:sz="4" w:space="0" w:color="000000"/>
              <w:right w:val="single" w:sz="4" w:space="0" w:color="auto"/>
            </w:tcBorders>
            <w:shd w:val="clear" w:color="000000" w:fill="DAEEF3"/>
            <w:hideMark/>
          </w:tcPr>
          <w:p w:rsidR="00D6686C" w:rsidRPr="00DF5B82" w:rsidRDefault="00D6686C" w:rsidP="00D6686C">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 xml:space="preserve">Индикатор 1.1  </w:t>
            </w:r>
          </w:p>
        </w:tc>
        <w:tc>
          <w:tcPr>
            <w:tcW w:w="4590" w:type="dxa"/>
            <w:vMerge w:val="restart"/>
            <w:tcBorders>
              <w:top w:val="nil"/>
              <w:left w:val="single" w:sz="4" w:space="0" w:color="auto"/>
              <w:bottom w:val="single" w:sz="4" w:space="0" w:color="000000"/>
              <w:right w:val="single" w:sz="4" w:space="0" w:color="auto"/>
            </w:tcBorders>
            <w:shd w:val="clear" w:color="000000" w:fill="DAEEF3"/>
            <w:hideMark/>
          </w:tcPr>
          <w:p w:rsidR="00D6686C" w:rsidRPr="00DF5B82" w:rsidRDefault="00D6686C" w:rsidP="00D6686C">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Број жена које учествују на Покрајинском такмичењу у пружању прве помоћи</w:t>
            </w:r>
          </w:p>
        </w:tc>
        <w:tc>
          <w:tcPr>
            <w:tcW w:w="1440" w:type="dxa"/>
            <w:tcBorders>
              <w:top w:val="nil"/>
              <w:left w:val="nil"/>
              <w:bottom w:val="single" w:sz="4" w:space="0" w:color="auto"/>
              <w:right w:val="single" w:sz="4" w:space="0" w:color="auto"/>
            </w:tcBorders>
            <w:shd w:val="clear" w:color="000000" w:fill="DAEEF3"/>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w:t>
            </w:r>
            <w:r w:rsidRPr="00DF5B82">
              <w:rPr>
                <w:rFonts w:eastAsia="Times New Roman" w:cstheme="minorHAnsi"/>
                <w:sz w:val="18"/>
                <w:szCs w:val="18"/>
                <w:lang w:eastAsia="sr-Latn-RS"/>
              </w:rPr>
              <w:br/>
              <w:t>вредност</w:t>
            </w:r>
          </w:p>
        </w:tc>
        <w:tc>
          <w:tcPr>
            <w:tcW w:w="1353" w:type="dxa"/>
            <w:tcBorders>
              <w:top w:val="nil"/>
              <w:left w:val="nil"/>
              <w:bottom w:val="single" w:sz="4" w:space="0" w:color="auto"/>
              <w:right w:val="single" w:sz="4" w:space="0" w:color="auto"/>
            </w:tcBorders>
            <w:shd w:val="clear" w:color="000000" w:fill="DAEEF3"/>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Циљна</w:t>
            </w:r>
            <w:r w:rsidRPr="00DF5B82">
              <w:rPr>
                <w:rFonts w:eastAsia="Times New Roman" w:cstheme="minorHAnsi"/>
                <w:sz w:val="18"/>
                <w:szCs w:val="18"/>
                <w:lang w:eastAsia="sr-Latn-RS"/>
              </w:rPr>
              <w:br/>
              <w:t>вредност у 20</w:t>
            </w:r>
            <w:r w:rsidRPr="00DF5B82">
              <w:rPr>
                <w:rFonts w:eastAsia="Times New Roman" w:cstheme="minorHAnsi"/>
                <w:sz w:val="18"/>
                <w:szCs w:val="18"/>
                <w:lang w:val="sr-Cyrl-RS" w:eastAsia="sr-Latn-RS"/>
              </w:rPr>
              <w:t>20</w:t>
            </w:r>
            <w:r w:rsidRPr="00DF5B82">
              <w:rPr>
                <w:rFonts w:eastAsia="Times New Roman" w:cstheme="minorHAnsi"/>
                <w:sz w:val="18"/>
                <w:szCs w:val="18"/>
                <w:lang w:eastAsia="sr-Latn-RS"/>
              </w:rPr>
              <w:t>.</w:t>
            </w:r>
          </w:p>
        </w:tc>
        <w:tc>
          <w:tcPr>
            <w:tcW w:w="1275" w:type="dxa"/>
            <w:tcBorders>
              <w:top w:val="nil"/>
              <w:left w:val="nil"/>
              <w:bottom w:val="single" w:sz="4" w:space="0" w:color="auto"/>
              <w:right w:val="single" w:sz="4" w:space="0" w:color="auto"/>
            </w:tcBorders>
            <w:shd w:val="clear" w:color="000000" w:fill="DAEEF3"/>
            <w:hideMark/>
          </w:tcPr>
          <w:p w:rsidR="003E7ADE" w:rsidRPr="00DF5B82" w:rsidRDefault="003E7ADE" w:rsidP="00021403">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Остварена</w:t>
            </w:r>
          </w:p>
          <w:p w:rsidR="003E7ADE" w:rsidRPr="00DF5B82" w:rsidRDefault="003E7ADE" w:rsidP="00021403">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вредност</w:t>
            </w:r>
          </w:p>
          <w:p w:rsidR="00D6686C" w:rsidRPr="00DF5B82" w:rsidRDefault="003E7ADE" w:rsidP="00021403">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2020.године</w:t>
            </w:r>
          </w:p>
        </w:tc>
      </w:tr>
      <w:tr w:rsidR="00DF5B82" w:rsidRPr="00DF5B82" w:rsidTr="00D02998">
        <w:trPr>
          <w:trHeight w:val="257"/>
        </w:trPr>
        <w:tc>
          <w:tcPr>
            <w:tcW w:w="1998" w:type="dxa"/>
            <w:vMerge/>
            <w:tcBorders>
              <w:top w:val="nil"/>
              <w:left w:val="single" w:sz="4" w:space="0" w:color="auto"/>
              <w:bottom w:val="single" w:sz="4" w:space="0" w:color="000000"/>
              <w:right w:val="single" w:sz="4" w:space="0" w:color="auto"/>
            </w:tcBorders>
            <w:hideMark/>
          </w:tcPr>
          <w:p w:rsidR="00D6686C" w:rsidRPr="00DF5B82" w:rsidRDefault="00D6686C" w:rsidP="00D6686C">
            <w:pPr>
              <w:spacing w:after="0" w:line="240" w:lineRule="auto"/>
              <w:rPr>
                <w:rFonts w:eastAsia="Times New Roman" w:cstheme="minorHAnsi"/>
                <w:b/>
                <w:bCs/>
                <w:i/>
                <w:iCs/>
                <w:sz w:val="18"/>
                <w:szCs w:val="18"/>
                <w:lang w:eastAsia="sr-Latn-RS"/>
              </w:rPr>
            </w:pPr>
          </w:p>
        </w:tc>
        <w:tc>
          <w:tcPr>
            <w:tcW w:w="4590" w:type="dxa"/>
            <w:vMerge/>
            <w:tcBorders>
              <w:top w:val="nil"/>
              <w:left w:val="single" w:sz="4" w:space="0" w:color="auto"/>
              <w:bottom w:val="single" w:sz="4" w:space="0" w:color="000000"/>
              <w:right w:val="single" w:sz="4" w:space="0" w:color="auto"/>
            </w:tcBorders>
            <w:hideMark/>
          </w:tcPr>
          <w:p w:rsidR="00D6686C" w:rsidRPr="00DF5B82" w:rsidRDefault="00D6686C" w:rsidP="00D6686C">
            <w:pPr>
              <w:spacing w:after="0" w:line="240" w:lineRule="auto"/>
              <w:rPr>
                <w:rFonts w:eastAsia="Times New Roman" w:cstheme="minorHAnsi"/>
                <w:b/>
                <w:bCs/>
                <w:i/>
                <w:iCs/>
                <w:sz w:val="18"/>
                <w:szCs w:val="18"/>
                <w:lang w:eastAsia="sr-Latn-RS"/>
              </w:rPr>
            </w:pPr>
          </w:p>
        </w:tc>
        <w:tc>
          <w:tcPr>
            <w:tcW w:w="1440" w:type="dxa"/>
            <w:tcBorders>
              <w:top w:val="nil"/>
              <w:left w:val="nil"/>
              <w:bottom w:val="single" w:sz="4" w:space="0" w:color="auto"/>
              <w:right w:val="single" w:sz="4" w:space="0" w:color="auto"/>
            </w:tcBorders>
            <w:shd w:val="clear" w:color="000000" w:fill="DAEEF3"/>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273 </w:t>
            </w:r>
          </w:p>
        </w:tc>
        <w:tc>
          <w:tcPr>
            <w:tcW w:w="1353" w:type="dxa"/>
            <w:tcBorders>
              <w:top w:val="nil"/>
              <w:left w:val="nil"/>
              <w:bottom w:val="single" w:sz="4" w:space="0" w:color="auto"/>
              <w:right w:val="single" w:sz="4" w:space="0" w:color="auto"/>
            </w:tcBorders>
            <w:shd w:val="clear" w:color="000000" w:fill="DAEEF3"/>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250 </w:t>
            </w:r>
          </w:p>
        </w:tc>
        <w:tc>
          <w:tcPr>
            <w:tcW w:w="1275" w:type="dxa"/>
            <w:tcBorders>
              <w:top w:val="nil"/>
              <w:left w:val="nil"/>
              <w:bottom w:val="single" w:sz="4" w:space="0" w:color="auto"/>
              <w:right w:val="single" w:sz="4" w:space="0" w:color="auto"/>
            </w:tcBorders>
            <w:shd w:val="clear" w:color="000000" w:fill="DAEEF3"/>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0</w:t>
            </w:r>
          </w:p>
        </w:tc>
      </w:tr>
      <w:tr w:rsidR="00DF5B82" w:rsidRPr="00DF5B82" w:rsidTr="00D02998">
        <w:trPr>
          <w:trHeight w:val="257"/>
        </w:trPr>
        <w:tc>
          <w:tcPr>
            <w:tcW w:w="1998" w:type="dxa"/>
            <w:tcBorders>
              <w:top w:val="nil"/>
              <w:left w:val="single" w:sz="4" w:space="0" w:color="auto"/>
              <w:bottom w:val="single" w:sz="4" w:space="0" w:color="auto"/>
              <w:right w:val="single" w:sz="4" w:space="0" w:color="auto"/>
            </w:tcBorders>
            <w:shd w:val="clear" w:color="auto" w:fill="auto"/>
            <w:noWrap/>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lastRenderedPageBreak/>
              <w:t>Базна година:</w:t>
            </w:r>
          </w:p>
        </w:tc>
        <w:tc>
          <w:tcPr>
            <w:tcW w:w="8658" w:type="dxa"/>
            <w:gridSpan w:val="4"/>
            <w:tcBorders>
              <w:top w:val="single" w:sz="4" w:space="0" w:color="auto"/>
              <w:left w:val="nil"/>
              <w:bottom w:val="single" w:sz="4" w:space="0" w:color="auto"/>
              <w:right w:val="single" w:sz="4" w:space="0" w:color="000000"/>
            </w:tcBorders>
            <w:shd w:val="clear" w:color="auto" w:fill="auto"/>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2018.</w:t>
            </w:r>
          </w:p>
        </w:tc>
      </w:tr>
      <w:tr w:rsidR="00DF5B82" w:rsidRPr="00DF5B82" w:rsidTr="00D02998">
        <w:trPr>
          <w:trHeight w:val="404"/>
        </w:trPr>
        <w:tc>
          <w:tcPr>
            <w:tcW w:w="1998" w:type="dxa"/>
            <w:tcBorders>
              <w:top w:val="nil"/>
              <w:left w:val="single" w:sz="4" w:space="0" w:color="auto"/>
              <w:bottom w:val="single" w:sz="4" w:space="0" w:color="auto"/>
              <w:right w:val="single" w:sz="4" w:space="0" w:color="auto"/>
            </w:tcBorders>
            <w:shd w:val="clear" w:color="auto" w:fill="auto"/>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Јединица мере:</w:t>
            </w:r>
          </w:p>
        </w:tc>
        <w:tc>
          <w:tcPr>
            <w:tcW w:w="8658" w:type="dxa"/>
            <w:gridSpan w:val="4"/>
            <w:tcBorders>
              <w:top w:val="single" w:sz="4" w:space="0" w:color="auto"/>
              <w:left w:val="nil"/>
              <w:bottom w:val="single" w:sz="4" w:space="0" w:color="auto"/>
              <w:right w:val="single" w:sz="4" w:space="0" w:color="000000"/>
            </w:tcBorders>
            <w:shd w:val="clear" w:color="auto" w:fill="auto"/>
            <w:hideMark/>
          </w:tcPr>
          <w:p w:rsidR="00D6686C" w:rsidRPr="00DF5B82" w:rsidRDefault="00D6686C" w:rsidP="00D6686C">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Број жена</w:t>
            </w:r>
          </w:p>
        </w:tc>
      </w:tr>
      <w:tr w:rsidR="00DF5B82" w:rsidRPr="00DF5B82" w:rsidTr="00D02998">
        <w:trPr>
          <w:trHeight w:val="257"/>
        </w:trPr>
        <w:tc>
          <w:tcPr>
            <w:tcW w:w="1998" w:type="dxa"/>
            <w:tcBorders>
              <w:top w:val="nil"/>
              <w:left w:val="single" w:sz="4" w:space="0" w:color="auto"/>
              <w:bottom w:val="single" w:sz="4" w:space="0" w:color="auto"/>
              <w:right w:val="single" w:sz="4" w:space="0" w:color="auto"/>
            </w:tcBorders>
            <w:shd w:val="clear" w:color="auto" w:fill="auto"/>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tc>
        <w:tc>
          <w:tcPr>
            <w:tcW w:w="8658" w:type="dxa"/>
            <w:gridSpan w:val="4"/>
            <w:tcBorders>
              <w:top w:val="single" w:sz="4" w:space="0" w:color="auto"/>
              <w:left w:val="nil"/>
              <w:bottom w:val="single" w:sz="4" w:space="0" w:color="auto"/>
              <w:right w:val="single" w:sz="4" w:space="0" w:color="000000"/>
            </w:tcBorders>
            <w:shd w:val="clear" w:color="auto" w:fill="auto"/>
            <w:hideMark/>
          </w:tcPr>
          <w:p w:rsidR="00D6686C" w:rsidRPr="00DF5B82" w:rsidRDefault="00D6686C" w:rsidP="00D6686C">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Извештај о раду Црвеног крста Војводине</w:t>
            </w:r>
          </w:p>
        </w:tc>
      </w:tr>
      <w:tr w:rsidR="00DF5B82" w:rsidRPr="00DF5B82" w:rsidTr="00D02998">
        <w:trPr>
          <w:trHeight w:val="253"/>
        </w:trPr>
        <w:tc>
          <w:tcPr>
            <w:tcW w:w="1998" w:type="dxa"/>
            <w:tcBorders>
              <w:top w:val="nil"/>
              <w:left w:val="single" w:sz="4" w:space="0" w:color="auto"/>
              <w:bottom w:val="single" w:sz="4" w:space="0" w:color="auto"/>
              <w:right w:val="single" w:sz="4" w:space="0" w:color="auto"/>
            </w:tcBorders>
            <w:shd w:val="clear" w:color="auto" w:fill="auto"/>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Коментар:</w:t>
            </w:r>
          </w:p>
        </w:tc>
        <w:tc>
          <w:tcPr>
            <w:tcW w:w="8658" w:type="dxa"/>
            <w:gridSpan w:val="4"/>
            <w:tcBorders>
              <w:top w:val="single" w:sz="4" w:space="0" w:color="auto"/>
              <w:left w:val="nil"/>
              <w:bottom w:val="single" w:sz="4" w:space="0" w:color="auto"/>
              <w:right w:val="single" w:sz="4" w:space="0" w:color="000000"/>
            </w:tcBorders>
            <w:shd w:val="clear" w:color="auto" w:fill="auto"/>
            <w:hideMark/>
          </w:tcPr>
          <w:p w:rsidR="00D6686C" w:rsidRPr="00DF5B82" w:rsidRDefault="00D6686C" w:rsidP="00D6686C">
            <w:pPr>
              <w:spacing w:after="0" w:line="240" w:lineRule="auto"/>
              <w:rPr>
                <w:rFonts w:cstheme="minorHAnsi"/>
                <w:sz w:val="18"/>
                <w:szCs w:val="18"/>
              </w:rPr>
            </w:pPr>
            <w:r w:rsidRPr="00DF5B82">
              <w:rPr>
                <w:rFonts w:cstheme="minorHAnsi"/>
                <w:sz w:val="18"/>
                <w:szCs w:val="18"/>
              </w:rPr>
              <w:t xml:space="preserve">Црвени крст Војводине </w:t>
            </w:r>
            <w:r w:rsidRPr="00DF5B82">
              <w:rPr>
                <w:rFonts w:cstheme="minorHAnsi"/>
                <w:sz w:val="18"/>
                <w:szCs w:val="18"/>
                <w:lang w:val="sr-Cyrl-RS"/>
              </w:rPr>
              <w:t>није реализовао такмичење због епидемиолошке ситуације</w:t>
            </w:r>
            <w:r w:rsidRPr="00DF5B82">
              <w:rPr>
                <w:rFonts w:cstheme="minorHAnsi"/>
                <w:sz w:val="18"/>
                <w:szCs w:val="18"/>
              </w:rPr>
              <w:t xml:space="preserve"> </w:t>
            </w:r>
            <w:r w:rsidRPr="00DF5B82">
              <w:rPr>
                <w:rFonts w:cstheme="minorHAnsi"/>
                <w:sz w:val="18"/>
                <w:szCs w:val="18"/>
                <w:lang w:val="sr-Cyrl-RS"/>
              </w:rPr>
              <w:t>изазване COVID-19, ванредног стања и немогућности организација Црвеног крста да  припреме екипе и реализују такмичења на локалном нивоу</w:t>
            </w:r>
            <w:r w:rsidRPr="00DF5B82">
              <w:rPr>
                <w:rFonts w:cstheme="minorHAnsi"/>
                <w:sz w:val="18"/>
                <w:szCs w:val="18"/>
              </w:rPr>
              <w:t>.</w:t>
            </w:r>
          </w:p>
        </w:tc>
      </w:tr>
      <w:tr w:rsidR="00DF5B82" w:rsidRPr="00DF5B82" w:rsidTr="00D02998">
        <w:trPr>
          <w:trHeight w:val="861"/>
        </w:trPr>
        <w:tc>
          <w:tcPr>
            <w:tcW w:w="1998" w:type="dxa"/>
            <w:tcBorders>
              <w:top w:val="nil"/>
              <w:left w:val="single" w:sz="4" w:space="0" w:color="auto"/>
              <w:bottom w:val="single" w:sz="4" w:space="0" w:color="auto"/>
              <w:right w:val="single" w:sz="4" w:space="0" w:color="auto"/>
            </w:tcBorders>
            <w:shd w:val="clear" w:color="auto" w:fill="auto"/>
            <w:hideMark/>
          </w:tcPr>
          <w:p w:rsidR="00D6686C" w:rsidRPr="00DF5B82" w:rsidRDefault="00D6686C" w:rsidP="00D6686C">
            <w:pPr>
              <w:spacing w:after="24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одступања од циљне вредности:</w:t>
            </w:r>
          </w:p>
        </w:tc>
        <w:tc>
          <w:tcPr>
            <w:tcW w:w="8658" w:type="dxa"/>
            <w:gridSpan w:val="4"/>
            <w:tcBorders>
              <w:top w:val="single" w:sz="4" w:space="0" w:color="auto"/>
              <w:left w:val="nil"/>
              <w:bottom w:val="single" w:sz="4" w:space="0" w:color="auto"/>
              <w:right w:val="single" w:sz="4" w:space="0" w:color="000000"/>
            </w:tcBorders>
            <w:shd w:val="clear" w:color="auto" w:fill="auto"/>
            <w:hideMark/>
          </w:tcPr>
          <w:p w:rsidR="00D6686C" w:rsidRPr="00DF5B82" w:rsidRDefault="00D6686C" w:rsidP="00D6686C">
            <w:pPr>
              <w:spacing w:after="0" w:line="240" w:lineRule="auto"/>
              <w:jc w:val="both"/>
              <w:rPr>
                <w:rFonts w:cstheme="minorHAnsi"/>
                <w:sz w:val="18"/>
                <w:szCs w:val="18"/>
                <w:lang w:val="sr-Cyrl-RS"/>
              </w:rPr>
            </w:pPr>
            <w:r w:rsidRPr="00DF5B82">
              <w:rPr>
                <w:rFonts w:cstheme="minorHAnsi"/>
                <w:sz w:val="18"/>
                <w:szCs w:val="18"/>
                <w:lang w:val="sr-Cyrl-RS"/>
              </w:rPr>
              <w:t xml:space="preserve">Покрајинско такмичење у пружању прве помоћи и реалистичком приказу повреда стања и обољења, које је било планирано првог викенда у јуну, подразумевало је окупљање најмање 500 људи што је представљало велики ризик за ширење инфекције </w:t>
            </w:r>
            <w:r w:rsidRPr="00DF5B82">
              <w:rPr>
                <w:rFonts w:cstheme="minorHAnsi"/>
                <w:sz w:val="18"/>
                <w:szCs w:val="18"/>
              </w:rPr>
              <w:t>COVID-19</w:t>
            </w:r>
            <w:r w:rsidRPr="00DF5B82">
              <w:rPr>
                <w:rFonts w:cstheme="minorHAnsi"/>
                <w:sz w:val="18"/>
                <w:szCs w:val="18"/>
                <w:lang w:val="sr-Cyrl-RS"/>
              </w:rPr>
              <w:t>.</w:t>
            </w:r>
            <w:r w:rsidRPr="00DF5B82">
              <w:rPr>
                <w:rFonts w:cstheme="minorHAnsi"/>
                <w:sz w:val="18"/>
                <w:szCs w:val="18"/>
              </w:rPr>
              <w:t xml:space="preserve"> </w:t>
            </w:r>
          </w:p>
          <w:p w:rsidR="00D6686C" w:rsidRPr="00DF5B82" w:rsidRDefault="00D6686C" w:rsidP="00D6686C">
            <w:pPr>
              <w:spacing w:after="0" w:line="240" w:lineRule="auto"/>
              <w:jc w:val="both"/>
              <w:rPr>
                <w:rFonts w:cstheme="minorHAnsi"/>
                <w:sz w:val="18"/>
                <w:szCs w:val="18"/>
                <w:lang w:val="sr-Cyrl-RS"/>
              </w:rPr>
            </w:pPr>
            <w:r w:rsidRPr="00DF5B82">
              <w:rPr>
                <w:rFonts w:cstheme="minorHAnsi"/>
                <w:sz w:val="18"/>
                <w:szCs w:val="18"/>
                <w:lang w:val="sr-Cyrl-RS"/>
              </w:rPr>
              <w:t>Црвени крст Војводине је  упутио захтев за пренамену средстава Покрајинском секретаријату за социјалну политику, демографију и равноправност полова,   о чему је добио позитивно Решење те су средства усмерена на активности које су биле условљене епидемиолошком ситуацијом.</w:t>
            </w:r>
          </w:p>
        </w:tc>
      </w:tr>
      <w:tr w:rsidR="00DF5B82" w:rsidRPr="00DF5B82" w:rsidTr="00D02998">
        <w:trPr>
          <w:trHeight w:val="816"/>
        </w:trPr>
        <w:tc>
          <w:tcPr>
            <w:tcW w:w="1998" w:type="dxa"/>
            <w:vMerge w:val="restart"/>
            <w:tcBorders>
              <w:top w:val="single" w:sz="4" w:space="0" w:color="auto"/>
              <w:left w:val="single" w:sz="4" w:space="0" w:color="auto"/>
              <w:bottom w:val="single" w:sz="4" w:space="0" w:color="auto"/>
              <w:right w:val="single" w:sz="4" w:space="0" w:color="auto"/>
            </w:tcBorders>
            <w:shd w:val="clear" w:color="000000" w:fill="DAEEF3"/>
            <w:hideMark/>
          </w:tcPr>
          <w:p w:rsidR="00D6686C" w:rsidRPr="00DF5B82" w:rsidRDefault="00DE0886" w:rsidP="00D6686C">
            <w:pPr>
              <w:spacing w:after="0" w:line="240" w:lineRule="auto"/>
              <w:rPr>
                <w:rFonts w:eastAsia="Times New Roman" w:cstheme="minorHAnsi"/>
                <w:b/>
                <w:bCs/>
                <w:i/>
                <w:iCs/>
                <w:sz w:val="18"/>
                <w:szCs w:val="18"/>
                <w:lang w:eastAsia="sr-Latn-RS"/>
              </w:rPr>
            </w:pPr>
            <w:r w:rsidRPr="00DF5B82">
              <w:br w:type="page"/>
            </w:r>
            <w:r w:rsidR="00D6686C" w:rsidRPr="00DF5B82">
              <w:rPr>
                <w:rFonts w:eastAsia="Times New Roman" w:cstheme="minorHAnsi"/>
                <w:b/>
                <w:bCs/>
                <w:i/>
                <w:iCs/>
                <w:sz w:val="18"/>
                <w:szCs w:val="18"/>
                <w:lang w:eastAsia="sr-Latn-RS"/>
              </w:rPr>
              <w:t xml:space="preserve">Индикатор 1.2  </w:t>
            </w:r>
          </w:p>
        </w:tc>
        <w:tc>
          <w:tcPr>
            <w:tcW w:w="4590" w:type="dxa"/>
            <w:vMerge w:val="restart"/>
            <w:tcBorders>
              <w:top w:val="single" w:sz="4" w:space="0" w:color="auto"/>
              <w:left w:val="single" w:sz="4" w:space="0" w:color="auto"/>
              <w:bottom w:val="single" w:sz="4" w:space="0" w:color="auto"/>
              <w:right w:val="single" w:sz="4" w:space="0" w:color="auto"/>
            </w:tcBorders>
            <w:shd w:val="clear" w:color="000000" w:fill="DAEEF3"/>
            <w:hideMark/>
          </w:tcPr>
          <w:p w:rsidR="00D6686C" w:rsidRPr="00DF5B82" w:rsidRDefault="00D6686C" w:rsidP="00D6686C">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Број мушкараца који учествују на Покрајинском такмичењу у пружању прве помоћи</w:t>
            </w:r>
          </w:p>
        </w:tc>
        <w:tc>
          <w:tcPr>
            <w:tcW w:w="1440" w:type="dxa"/>
            <w:tcBorders>
              <w:top w:val="single" w:sz="4" w:space="0" w:color="auto"/>
              <w:left w:val="nil"/>
              <w:bottom w:val="single" w:sz="4" w:space="0" w:color="auto"/>
              <w:right w:val="single" w:sz="4" w:space="0" w:color="auto"/>
            </w:tcBorders>
            <w:shd w:val="clear" w:color="000000" w:fill="DAEEF3"/>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w:t>
            </w:r>
            <w:r w:rsidRPr="00DF5B82">
              <w:rPr>
                <w:rFonts w:eastAsia="Times New Roman" w:cstheme="minorHAnsi"/>
                <w:sz w:val="18"/>
                <w:szCs w:val="18"/>
                <w:lang w:eastAsia="sr-Latn-RS"/>
              </w:rPr>
              <w:br/>
              <w:t>вредност</w:t>
            </w:r>
          </w:p>
        </w:tc>
        <w:tc>
          <w:tcPr>
            <w:tcW w:w="1353" w:type="dxa"/>
            <w:tcBorders>
              <w:top w:val="single" w:sz="4" w:space="0" w:color="auto"/>
              <w:left w:val="nil"/>
              <w:bottom w:val="single" w:sz="4" w:space="0" w:color="auto"/>
              <w:right w:val="single" w:sz="4" w:space="0" w:color="auto"/>
            </w:tcBorders>
            <w:shd w:val="clear" w:color="000000" w:fill="DAEEF3"/>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Циљна</w:t>
            </w:r>
            <w:r w:rsidRPr="00DF5B82">
              <w:rPr>
                <w:rFonts w:eastAsia="Times New Roman" w:cstheme="minorHAnsi"/>
                <w:sz w:val="18"/>
                <w:szCs w:val="18"/>
                <w:lang w:eastAsia="sr-Latn-RS"/>
              </w:rPr>
              <w:br/>
              <w:t>вредност у 20</w:t>
            </w:r>
            <w:r w:rsidRPr="00DF5B82">
              <w:rPr>
                <w:rFonts w:eastAsia="Times New Roman" w:cstheme="minorHAnsi"/>
                <w:sz w:val="18"/>
                <w:szCs w:val="18"/>
                <w:lang w:val="sr-Cyrl-RS" w:eastAsia="sr-Latn-RS"/>
              </w:rPr>
              <w:t>20</w:t>
            </w:r>
            <w:r w:rsidRPr="00DF5B82">
              <w:rPr>
                <w:rFonts w:eastAsia="Times New Roman" w:cstheme="minorHAnsi"/>
                <w:sz w:val="18"/>
                <w:szCs w:val="18"/>
                <w:lang w:eastAsia="sr-Latn-RS"/>
              </w:rPr>
              <w:t>.</w:t>
            </w:r>
          </w:p>
        </w:tc>
        <w:tc>
          <w:tcPr>
            <w:tcW w:w="1275" w:type="dxa"/>
            <w:tcBorders>
              <w:top w:val="single" w:sz="4" w:space="0" w:color="auto"/>
              <w:left w:val="nil"/>
              <w:bottom w:val="single" w:sz="4" w:space="0" w:color="auto"/>
              <w:right w:val="single" w:sz="4" w:space="0" w:color="auto"/>
            </w:tcBorders>
            <w:shd w:val="clear" w:color="000000" w:fill="DAEEF3"/>
            <w:hideMark/>
          </w:tcPr>
          <w:p w:rsidR="003E7ADE" w:rsidRPr="00DF5B82" w:rsidRDefault="003E7ADE" w:rsidP="003E7ADE">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p>
          <w:p w:rsidR="003E7ADE" w:rsidRPr="00DF5B82" w:rsidRDefault="003E7ADE" w:rsidP="003E7ADE">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xml:space="preserve">вредност </w:t>
            </w:r>
          </w:p>
          <w:p w:rsidR="00D6686C" w:rsidRPr="00DF5B82" w:rsidRDefault="003E7ADE" w:rsidP="003E7ADE">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2020.године</w:t>
            </w:r>
          </w:p>
        </w:tc>
      </w:tr>
      <w:tr w:rsidR="00DF5B82" w:rsidRPr="00DF5B82" w:rsidTr="00D02998">
        <w:trPr>
          <w:trHeight w:val="257"/>
        </w:trPr>
        <w:tc>
          <w:tcPr>
            <w:tcW w:w="1998" w:type="dxa"/>
            <w:vMerge/>
            <w:tcBorders>
              <w:top w:val="single" w:sz="4" w:space="0" w:color="auto"/>
              <w:left w:val="single" w:sz="4" w:space="0" w:color="auto"/>
              <w:bottom w:val="single" w:sz="4" w:space="0" w:color="000000"/>
              <w:right w:val="single" w:sz="4" w:space="0" w:color="auto"/>
            </w:tcBorders>
            <w:hideMark/>
          </w:tcPr>
          <w:p w:rsidR="00D6686C" w:rsidRPr="00DF5B82" w:rsidRDefault="00D6686C" w:rsidP="00D6686C">
            <w:pPr>
              <w:spacing w:after="0" w:line="240" w:lineRule="auto"/>
              <w:rPr>
                <w:rFonts w:eastAsia="Times New Roman" w:cstheme="minorHAnsi"/>
                <w:b/>
                <w:bCs/>
                <w:i/>
                <w:iCs/>
                <w:sz w:val="18"/>
                <w:szCs w:val="18"/>
                <w:lang w:eastAsia="sr-Latn-RS"/>
              </w:rPr>
            </w:pPr>
          </w:p>
        </w:tc>
        <w:tc>
          <w:tcPr>
            <w:tcW w:w="4590" w:type="dxa"/>
            <w:vMerge/>
            <w:tcBorders>
              <w:top w:val="single" w:sz="4" w:space="0" w:color="auto"/>
              <w:left w:val="single" w:sz="4" w:space="0" w:color="auto"/>
              <w:bottom w:val="single" w:sz="4" w:space="0" w:color="000000"/>
              <w:right w:val="single" w:sz="4" w:space="0" w:color="auto"/>
            </w:tcBorders>
            <w:hideMark/>
          </w:tcPr>
          <w:p w:rsidR="00D6686C" w:rsidRPr="00DF5B82" w:rsidRDefault="00D6686C" w:rsidP="00D6686C">
            <w:pPr>
              <w:spacing w:after="0" w:line="240" w:lineRule="auto"/>
              <w:rPr>
                <w:rFonts w:eastAsia="Times New Roman" w:cstheme="minorHAnsi"/>
                <w:b/>
                <w:bCs/>
                <w:i/>
                <w:iCs/>
                <w:sz w:val="18"/>
                <w:szCs w:val="18"/>
                <w:lang w:eastAsia="sr-Latn-RS"/>
              </w:rPr>
            </w:pPr>
          </w:p>
        </w:tc>
        <w:tc>
          <w:tcPr>
            <w:tcW w:w="1440" w:type="dxa"/>
            <w:tcBorders>
              <w:top w:val="single" w:sz="4" w:space="0" w:color="auto"/>
              <w:left w:val="nil"/>
              <w:bottom w:val="single" w:sz="4" w:space="0" w:color="auto"/>
              <w:right w:val="single" w:sz="4" w:space="0" w:color="auto"/>
            </w:tcBorders>
            <w:shd w:val="clear" w:color="000000" w:fill="DAEEF3"/>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val="sr-Cyrl-RS" w:eastAsia="sr-Latn-RS"/>
              </w:rPr>
              <w:t>2</w:t>
            </w:r>
            <w:r w:rsidRPr="00DF5B82">
              <w:rPr>
                <w:rFonts w:eastAsia="Times New Roman" w:cstheme="minorHAnsi"/>
                <w:sz w:val="18"/>
                <w:szCs w:val="18"/>
                <w:lang w:eastAsia="sr-Latn-RS"/>
              </w:rPr>
              <w:t>27 </w:t>
            </w:r>
          </w:p>
        </w:tc>
        <w:tc>
          <w:tcPr>
            <w:tcW w:w="1353" w:type="dxa"/>
            <w:tcBorders>
              <w:top w:val="single" w:sz="4" w:space="0" w:color="auto"/>
              <w:left w:val="nil"/>
              <w:bottom w:val="single" w:sz="4" w:space="0" w:color="auto"/>
              <w:right w:val="single" w:sz="4" w:space="0" w:color="auto"/>
            </w:tcBorders>
            <w:shd w:val="clear" w:color="000000" w:fill="DAEEF3"/>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val="sr-Cyrl-RS" w:eastAsia="sr-Latn-RS"/>
              </w:rPr>
              <w:t>250</w:t>
            </w:r>
            <w:r w:rsidRPr="00DF5B82">
              <w:rPr>
                <w:rFonts w:eastAsia="Times New Roman" w:cstheme="minorHAnsi"/>
                <w:sz w:val="18"/>
                <w:szCs w:val="18"/>
                <w:lang w:eastAsia="sr-Latn-RS"/>
              </w:rPr>
              <w:t> </w:t>
            </w:r>
          </w:p>
        </w:tc>
        <w:tc>
          <w:tcPr>
            <w:tcW w:w="1275" w:type="dxa"/>
            <w:tcBorders>
              <w:top w:val="single" w:sz="4" w:space="0" w:color="auto"/>
              <w:left w:val="nil"/>
              <w:bottom w:val="single" w:sz="4" w:space="0" w:color="auto"/>
              <w:right w:val="single" w:sz="4" w:space="0" w:color="auto"/>
            </w:tcBorders>
            <w:shd w:val="clear" w:color="000000" w:fill="DAEEF3"/>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0</w:t>
            </w:r>
          </w:p>
        </w:tc>
      </w:tr>
      <w:tr w:rsidR="00DF5B82" w:rsidRPr="00DF5B82" w:rsidTr="00D02998">
        <w:trPr>
          <w:trHeight w:val="257"/>
        </w:trPr>
        <w:tc>
          <w:tcPr>
            <w:tcW w:w="1998" w:type="dxa"/>
            <w:tcBorders>
              <w:top w:val="nil"/>
              <w:left w:val="single" w:sz="4" w:space="0" w:color="auto"/>
              <w:bottom w:val="single" w:sz="4" w:space="0" w:color="auto"/>
              <w:right w:val="single" w:sz="4" w:space="0" w:color="auto"/>
            </w:tcBorders>
            <w:shd w:val="clear" w:color="auto" w:fill="auto"/>
            <w:noWrap/>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 година:</w:t>
            </w:r>
          </w:p>
        </w:tc>
        <w:tc>
          <w:tcPr>
            <w:tcW w:w="8658" w:type="dxa"/>
            <w:gridSpan w:val="4"/>
            <w:tcBorders>
              <w:top w:val="single" w:sz="4" w:space="0" w:color="auto"/>
              <w:left w:val="nil"/>
              <w:bottom w:val="single" w:sz="4" w:space="0" w:color="auto"/>
              <w:right w:val="single" w:sz="4" w:space="0" w:color="000000"/>
            </w:tcBorders>
            <w:shd w:val="clear" w:color="auto" w:fill="auto"/>
            <w:hideMark/>
          </w:tcPr>
          <w:p w:rsidR="00D6686C" w:rsidRPr="00DF5B82" w:rsidRDefault="00D6686C" w:rsidP="00D6686C">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201</w:t>
            </w:r>
            <w:r w:rsidRPr="00DF5B82">
              <w:rPr>
                <w:rFonts w:eastAsia="Times New Roman" w:cstheme="minorHAnsi"/>
                <w:sz w:val="18"/>
                <w:szCs w:val="18"/>
                <w:lang w:eastAsia="sr-Latn-RS"/>
              </w:rPr>
              <w:t>8</w:t>
            </w:r>
            <w:r w:rsidRPr="00DF5B82">
              <w:rPr>
                <w:rFonts w:eastAsia="Times New Roman" w:cstheme="minorHAnsi"/>
                <w:sz w:val="18"/>
                <w:szCs w:val="18"/>
                <w:lang w:val="sr-Cyrl-RS" w:eastAsia="sr-Latn-RS"/>
              </w:rPr>
              <w:t>.</w:t>
            </w:r>
          </w:p>
        </w:tc>
      </w:tr>
      <w:tr w:rsidR="00DF5B82" w:rsidRPr="00DF5B82" w:rsidTr="00D02998">
        <w:trPr>
          <w:trHeight w:val="257"/>
        </w:trPr>
        <w:tc>
          <w:tcPr>
            <w:tcW w:w="1998" w:type="dxa"/>
            <w:tcBorders>
              <w:top w:val="nil"/>
              <w:left w:val="single" w:sz="4" w:space="0" w:color="auto"/>
              <w:bottom w:val="single" w:sz="4" w:space="0" w:color="auto"/>
              <w:right w:val="single" w:sz="4" w:space="0" w:color="auto"/>
            </w:tcBorders>
            <w:shd w:val="clear" w:color="auto" w:fill="auto"/>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Јединица мере:</w:t>
            </w:r>
          </w:p>
        </w:tc>
        <w:tc>
          <w:tcPr>
            <w:tcW w:w="8658" w:type="dxa"/>
            <w:gridSpan w:val="4"/>
            <w:tcBorders>
              <w:top w:val="single" w:sz="4" w:space="0" w:color="auto"/>
              <w:left w:val="nil"/>
              <w:bottom w:val="single" w:sz="4" w:space="0" w:color="auto"/>
              <w:right w:val="single" w:sz="4" w:space="0" w:color="000000"/>
            </w:tcBorders>
            <w:shd w:val="clear" w:color="auto" w:fill="auto"/>
            <w:hideMark/>
          </w:tcPr>
          <w:p w:rsidR="00D6686C" w:rsidRPr="00DF5B82" w:rsidRDefault="00D6686C" w:rsidP="00D6686C">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Број мушкараца</w:t>
            </w:r>
          </w:p>
        </w:tc>
      </w:tr>
      <w:tr w:rsidR="00DF5B82" w:rsidRPr="00DF5B82" w:rsidTr="00D02998">
        <w:trPr>
          <w:trHeight w:val="257"/>
        </w:trPr>
        <w:tc>
          <w:tcPr>
            <w:tcW w:w="1998" w:type="dxa"/>
            <w:tcBorders>
              <w:top w:val="nil"/>
              <w:left w:val="single" w:sz="4" w:space="0" w:color="auto"/>
              <w:bottom w:val="single" w:sz="4" w:space="0" w:color="auto"/>
              <w:right w:val="single" w:sz="4" w:space="0" w:color="auto"/>
            </w:tcBorders>
            <w:shd w:val="clear" w:color="auto" w:fill="auto"/>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tc>
        <w:tc>
          <w:tcPr>
            <w:tcW w:w="8658" w:type="dxa"/>
            <w:gridSpan w:val="4"/>
            <w:tcBorders>
              <w:top w:val="single" w:sz="4" w:space="0" w:color="auto"/>
              <w:left w:val="nil"/>
              <w:bottom w:val="single" w:sz="4" w:space="0" w:color="auto"/>
              <w:right w:val="single" w:sz="4" w:space="0" w:color="000000"/>
            </w:tcBorders>
            <w:shd w:val="clear" w:color="auto" w:fill="auto"/>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Извештај о раду Црвеног крста Војводине</w:t>
            </w:r>
          </w:p>
        </w:tc>
      </w:tr>
      <w:tr w:rsidR="00DF5B82" w:rsidRPr="00DF5B82" w:rsidTr="00D02998">
        <w:trPr>
          <w:trHeight w:val="385"/>
        </w:trPr>
        <w:tc>
          <w:tcPr>
            <w:tcW w:w="1998" w:type="dxa"/>
            <w:tcBorders>
              <w:top w:val="nil"/>
              <w:left w:val="single" w:sz="4" w:space="0" w:color="auto"/>
              <w:bottom w:val="single" w:sz="4" w:space="0" w:color="auto"/>
              <w:right w:val="single" w:sz="4" w:space="0" w:color="auto"/>
            </w:tcBorders>
            <w:shd w:val="clear" w:color="auto" w:fill="auto"/>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Коментар:</w:t>
            </w:r>
          </w:p>
        </w:tc>
        <w:tc>
          <w:tcPr>
            <w:tcW w:w="8658" w:type="dxa"/>
            <w:gridSpan w:val="4"/>
            <w:tcBorders>
              <w:top w:val="single" w:sz="4" w:space="0" w:color="auto"/>
              <w:left w:val="nil"/>
              <w:bottom w:val="single" w:sz="4" w:space="0" w:color="auto"/>
              <w:right w:val="single" w:sz="4" w:space="0" w:color="000000"/>
            </w:tcBorders>
            <w:shd w:val="clear" w:color="auto" w:fill="auto"/>
          </w:tcPr>
          <w:p w:rsidR="00D6686C" w:rsidRPr="00DF5B82" w:rsidRDefault="00D6686C" w:rsidP="00D6686C">
            <w:pPr>
              <w:spacing w:after="0" w:line="240" w:lineRule="auto"/>
              <w:rPr>
                <w:rFonts w:cstheme="minorHAnsi"/>
                <w:sz w:val="18"/>
                <w:szCs w:val="18"/>
              </w:rPr>
            </w:pPr>
            <w:r w:rsidRPr="00DF5B82">
              <w:rPr>
                <w:rFonts w:cstheme="minorHAnsi"/>
                <w:sz w:val="18"/>
                <w:szCs w:val="18"/>
              </w:rPr>
              <w:t xml:space="preserve">Црвени крст Војводине </w:t>
            </w:r>
            <w:r w:rsidRPr="00DF5B82">
              <w:rPr>
                <w:rFonts w:cstheme="minorHAnsi"/>
                <w:sz w:val="18"/>
                <w:szCs w:val="18"/>
                <w:lang w:val="sr-Cyrl-RS"/>
              </w:rPr>
              <w:t>није реализовао такмичење због епидемиолошке ситуације</w:t>
            </w:r>
            <w:r w:rsidRPr="00DF5B82">
              <w:rPr>
                <w:rFonts w:cstheme="minorHAnsi"/>
                <w:sz w:val="18"/>
                <w:szCs w:val="18"/>
              </w:rPr>
              <w:t xml:space="preserve"> </w:t>
            </w:r>
            <w:r w:rsidRPr="00DF5B82">
              <w:rPr>
                <w:rFonts w:cstheme="minorHAnsi"/>
                <w:sz w:val="18"/>
                <w:szCs w:val="18"/>
                <w:lang w:val="sr-Cyrl-RS"/>
              </w:rPr>
              <w:t xml:space="preserve">изазване инфекцијом </w:t>
            </w:r>
            <w:r w:rsidRPr="00DF5B82">
              <w:rPr>
                <w:rFonts w:cstheme="minorHAnsi"/>
                <w:sz w:val="18"/>
                <w:szCs w:val="18"/>
              </w:rPr>
              <w:t>COVID-</w:t>
            </w:r>
            <w:r w:rsidRPr="00DF5B82">
              <w:rPr>
                <w:rFonts w:cstheme="minorHAnsi"/>
                <w:sz w:val="18"/>
                <w:szCs w:val="18"/>
                <w:lang w:val="sr-Cyrl-RS"/>
              </w:rPr>
              <w:t>19, ванредног стања и немогућности организација Црвеног крста да  припреме екипе и реализују такмичења на локалном нивоу</w:t>
            </w:r>
            <w:r w:rsidRPr="00DF5B82">
              <w:rPr>
                <w:rFonts w:cstheme="minorHAnsi"/>
                <w:sz w:val="18"/>
                <w:szCs w:val="18"/>
              </w:rPr>
              <w:t>.</w:t>
            </w:r>
          </w:p>
        </w:tc>
      </w:tr>
      <w:tr w:rsidR="00DF5B82" w:rsidRPr="00DF5B82" w:rsidTr="00D02998">
        <w:trPr>
          <w:trHeight w:val="861"/>
        </w:trPr>
        <w:tc>
          <w:tcPr>
            <w:tcW w:w="1998" w:type="dxa"/>
            <w:tcBorders>
              <w:top w:val="nil"/>
              <w:left w:val="single" w:sz="4" w:space="0" w:color="auto"/>
              <w:bottom w:val="single" w:sz="4" w:space="0" w:color="auto"/>
              <w:right w:val="single" w:sz="4" w:space="0" w:color="auto"/>
            </w:tcBorders>
            <w:shd w:val="clear" w:color="auto" w:fill="auto"/>
            <w:hideMark/>
          </w:tcPr>
          <w:p w:rsidR="00D6686C" w:rsidRPr="00DF5B82" w:rsidRDefault="00D6686C" w:rsidP="00D6686C">
            <w:pPr>
              <w:spacing w:after="24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одступања од циљне вредности:</w:t>
            </w:r>
          </w:p>
        </w:tc>
        <w:tc>
          <w:tcPr>
            <w:tcW w:w="8658" w:type="dxa"/>
            <w:gridSpan w:val="4"/>
            <w:tcBorders>
              <w:top w:val="single" w:sz="4" w:space="0" w:color="auto"/>
              <w:left w:val="nil"/>
              <w:bottom w:val="single" w:sz="4" w:space="0" w:color="auto"/>
              <w:right w:val="single" w:sz="4" w:space="0" w:color="000000"/>
            </w:tcBorders>
            <w:shd w:val="clear" w:color="auto" w:fill="auto"/>
          </w:tcPr>
          <w:p w:rsidR="00D6686C" w:rsidRPr="00DF5B82" w:rsidRDefault="00D6686C" w:rsidP="00D6686C">
            <w:pPr>
              <w:spacing w:after="0" w:line="240" w:lineRule="auto"/>
              <w:rPr>
                <w:rFonts w:cstheme="minorHAnsi"/>
                <w:sz w:val="18"/>
                <w:szCs w:val="18"/>
                <w:lang w:val="sr-Cyrl-RS"/>
              </w:rPr>
            </w:pPr>
            <w:r w:rsidRPr="00DF5B82">
              <w:rPr>
                <w:rFonts w:cstheme="minorHAnsi"/>
                <w:sz w:val="18"/>
                <w:szCs w:val="18"/>
                <w:lang w:val="sr-Cyrl-RS"/>
              </w:rPr>
              <w:t>Покрајинско такмичење у пружању прве помоћи и реалистичком приказу повреда стања и обољења, које је било планирано првог викенда у јуну, подразумевало је окупљање најмање 500 људи што представља велики ризик за ширење заразе.</w:t>
            </w:r>
            <w:r w:rsidRPr="00DF5B82">
              <w:rPr>
                <w:rFonts w:cstheme="minorHAnsi"/>
                <w:sz w:val="18"/>
                <w:szCs w:val="18"/>
              </w:rPr>
              <w:t xml:space="preserve"> </w:t>
            </w:r>
          </w:p>
          <w:p w:rsidR="00D6686C" w:rsidRPr="00DF5B82" w:rsidRDefault="00D6686C" w:rsidP="00D6686C">
            <w:pPr>
              <w:rPr>
                <w:rFonts w:cstheme="minorHAnsi"/>
                <w:sz w:val="18"/>
                <w:szCs w:val="18"/>
                <w:lang w:val="sr-Cyrl-RS"/>
              </w:rPr>
            </w:pPr>
            <w:r w:rsidRPr="00DF5B82">
              <w:rPr>
                <w:rFonts w:cstheme="minorHAnsi"/>
                <w:sz w:val="18"/>
                <w:szCs w:val="18"/>
                <w:lang w:val="sr-Cyrl-RS"/>
              </w:rPr>
              <w:t>Црвени крст Војводине је  упутио захтев за пренамену средстава Покрајинском секретаријату за социјалну политику, демографију и равноправност полова,   о чему је добио позитивно Решење те су средства усмерена на активности које су биле условљене епидемиолошком ситуацијом.</w:t>
            </w:r>
          </w:p>
        </w:tc>
      </w:tr>
      <w:tr w:rsidR="00DF5B82" w:rsidRPr="00DF5B82" w:rsidTr="00D02998">
        <w:trPr>
          <w:trHeight w:val="816"/>
        </w:trPr>
        <w:tc>
          <w:tcPr>
            <w:tcW w:w="1998" w:type="dxa"/>
            <w:vMerge w:val="restart"/>
            <w:tcBorders>
              <w:top w:val="single" w:sz="4" w:space="0" w:color="auto"/>
              <w:left w:val="single" w:sz="4" w:space="0" w:color="auto"/>
              <w:bottom w:val="single" w:sz="4" w:space="0" w:color="000000"/>
              <w:right w:val="single" w:sz="4" w:space="0" w:color="auto"/>
            </w:tcBorders>
            <w:shd w:val="clear" w:color="000000" w:fill="DAEEF3"/>
            <w:hideMark/>
          </w:tcPr>
          <w:p w:rsidR="00D6686C" w:rsidRPr="00DF5B82" w:rsidRDefault="00D6686C" w:rsidP="00D6686C">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 xml:space="preserve">Индикатор 1.3  </w:t>
            </w:r>
          </w:p>
        </w:tc>
        <w:tc>
          <w:tcPr>
            <w:tcW w:w="4590" w:type="dxa"/>
            <w:vMerge w:val="restart"/>
            <w:tcBorders>
              <w:top w:val="single" w:sz="4" w:space="0" w:color="auto"/>
              <w:left w:val="single" w:sz="4" w:space="0" w:color="auto"/>
              <w:bottom w:val="single" w:sz="4" w:space="0" w:color="000000"/>
              <w:right w:val="single" w:sz="4" w:space="0" w:color="auto"/>
            </w:tcBorders>
            <w:shd w:val="clear" w:color="000000" w:fill="DAEEF3"/>
            <w:hideMark/>
          </w:tcPr>
          <w:p w:rsidR="00D6686C" w:rsidRPr="00DF5B82" w:rsidRDefault="00D6686C" w:rsidP="00D6686C">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Број обучених жена у области прве помоћи и  деловању у несрећама</w:t>
            </w:r>
          </w:p>
        </w:tc>
        <w:tc>
          <w:tcPr>
            <w:tcW w:w="1440" w:type="dxa"/>
            <w:tcBorders>
              <w:top w:val="single" w:sz="4" w:space="0" w:color="auto"/>
              <w:left w:val="nil"/>
              <w:bottom w:val="single" w:sz="4" w:space="0" w:color="auto"/>
              <w:right w:val="single" w:sz="4" w:space="0" w:color="auto"/>
            </w:tcBorders>
            <w:shd w:val="clear" w:color="000000" w:fill="DAEEF3"/>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w:t>
            </w:r>
            <w:r w:rsidRPr="00DF5B82">
              <w:rPr>
                <w:rFonts w:eastAsia="Times New Roman" w:cstheme="minorHAnsi"/>
                <w:sz w:val="18"/>
                <w:szCs w:val="18"/>
                <w:lang w:eastAsia="sr-Latn-RS"/>
              </w:rPr>
              <w:br/>
              <w:t>вредност</w:t>
            </w:r>
          </w:p>
        </w:tc>
        <w:tc>
          <w:tcPr>
            <w:tcW w:w="1353" w:type="dxa"/>
            <w:tcBorders>
              <w:top w:val="single" w:sz="4" w:space="0" w:color="auto"/>
              <w:left w:val="nil"/>
              <w:bottom w:val="single" w:sz="4" w:space="0" w:color="auto"/>
              <w:right w:val="single" w:sz="4" w:space="0" w:color="auto"/>
            </w:tcBorders>
            <w:shd w:val="clear" w:color="000000" w:fill="DAEEF3"/>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Циљна</w:t>
            </w:r>
            <w:r w:rsidRPr="00DF5B82">
              <w:rPr>
                <w:rFonts w:eastAsia="Times New Roman" w:cstheme="minorHAnsi"/>
                <w:sz w:val="18"/>
                <w:szCs w:val="18"/>
                <w:lang w:eastAsia="sr-Latn-RS"/>
              </w:rPr>
              <w:br/>
              <w:t>вредност у 20</w:t>
            </w:r>
            <w:r w:rsidRPr="00DF5B82">
              <w:rPr>
                <w:rFonts w:eastAsia="Times New Roman" w:cstheme="minorHAnsi"/>
                <w:sz w:val="18"/>
                <w:szCs w:val="18"/>
                <w:lang w:val="sr-Cyrl-RS" w:eastAsia="sr-Latn-RS"/>
              </w:rPr>
              <w:t>20.</w:t>
            </w:r>
          </w:p>
        </w:tc>
        <w:tc>
          <w:tcPr>
            <w:tcW w:w="1275" w:type="dxa"/>
            <w:tcBorders>
              <w:top w:val="single" w:sz="4" w:space="0" w:color="auto"/>
              <w:left w:val="nil"/>
              <w:bottom w:val="single" w:sz="4" w:space="0" w:color="auto"/>
              <w:right w:val="single" w:sz="4" w:space="0" w:color="auto"/>
            </w:tcBorders>
            <w:shd w:val="clear" w:color="000000" w:fill="DAEEF3"/>
          </w:tcPr>
          <w:p w:rsidR="003E7ADE" w:rsidRPr="00DF5B82" w:rsidRDefault="003E7ADE" w:rsidP="003E7ADE">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p>
          <w:p w:rsidR="003E7ADE" w:rsidRPr="00DF5B82" w:rsidRDefault="003E7ADE" w:rsidP="003E7ADE">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xml:space="preserve">вредност </w:t>
            </w:r>
          </w:p>
          <w:p w:rsidR="00D6686C" w:rsidRPr="00DF5B82" w:rsidRDefault="003E7ADE" w:rsidP="003E7ADE">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2020.године</w:t>
            </w:r>
          </w:p>
        </w:tc>
      </w:tr>
      <w:tr w:rsidR="00DF5B82" w:rsidRPr="00DF5B82" w:rsidTr="00D02998">
        <w:trPr>
          <w:trHeight w:val="257"/>
        </w:trPr>
        <w:tc>
          <w:tcPr>
            <w:tcW w:w="1998" w:type="dxa"/>
            <w:vMerge/>
            <w:tcBorders>
              <w:top w:val="nil"/>
              <w:left w:val="single" w:sz="4" w:space="0" w:color="auto"/>
              <w:bottom w:val="single" w:sz="4" w:space="0" w:color="000000"/>
              <w:right w:val="single" w:sz="4" w:space="0" w:color="auto"/>
            </w:tcBorders>
            <w:hideMark/>
          </w:tcPr>
          <w:p w:rsidR="00D6686C" w:rsidRPr="00DF5B82" w:rsidRDefault="00D6686C" w:rsidP="00D6686C">
            <w:pPr>
              <w:spacing w:after="0" w:line="240" w:lineRule="auto"/>
              <w:rPr>
                <w:rFonts w:eastAsia="Times New Roman" w:cstheme="minorHAnsi"/>
                <w:b/>
                <w:bCs/>
                <w:i/>
                <w:iCs/>
                <w:sz w:val="18"/>
                <w:szCs w:val="18"/>
                <w:lang w:eastAsia="sr-Latn-RS"/>
              </w:rPr>
            </w:pPr>
          </w:p>
        </w:tc>
        <w:tc>
          <w:tcPr>
            <w:tcW w:w="4590" w:type="dxa"/>
            <w:vMerge/>
            <w:tcBorders>
              <w:top w:val="nil"/>
              <w:left w:val="single" w:sz="4" w:space="0" w:color="auto"/>
              <w:bottom w:val="single" w:sz="4" w:space="0" w:color="000000"/>
              <w:right w:val="single" w:sz="4" w:space="0" w:color="auto"/>
            </w:tcBorders>
            <w:hideMark/>
          </w:tcPr>
          <w:p w:rsidR="00D6686C" w:rsidRPr="00DF5B82" w:rsidRDefault="00D6686C" w:rsidP="00D6686C">
            <w:pPr>
              <w:spacing w:after="0" w:line="240" w:lineRule="auto"/>
              <w:rPr>
                <w:rFonts w:eastAsia="Times New Roman" w:cstheme="minorHAnsi"/>
                <w:b/>
                <w:bCs/>
                <w:i/>
                <w:iCs/>
                <w:sz w:val="18"/>
                <w:szCs w:val="18"/>
                <w:lang w:eastAsia="sr-Latn-RS"/>
              </w:rPr>
            </w:pPr>
          </w:p>
        </w:tc>
        <w:tc>
          <w:tcPr>
            <w:tcW w:w="1440" w:type="dxa"/>
            <w:tcBorders>
              <w:top w:val="nil"/>
              <w:left w:val="nil"/>
              <w:bottom w:val="single" w:sz="4" w:space="0" w:color="auto"/>
              <w:right w:val="single" w:sz="4" w:space="0" w:color="auto"/>
            </w:tcBorders>
            <w:shd w:val="clear" w:color="000000" w:fill="DAEEF3"/>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30</w:t>
            </w:r>
          </w:p>
        </w:tc>
        <w:tc>
          <w:tcPr>
            <w:tcW w:w="1353" w:type="dxa"/>
            <w:tcBorders>
              <w:top w:val="nil"/>
              <w:left w:val="nil"/>
              <w:bottom w:val="single" w:sz="4" w:space="0" w:color="auto"/>
              <w:right w:val="single" w:sz="4" w:space="0" w:color="auto"/>
            </w:tcBorders>
            <w:shd w:val="clear" w:color="000000" w:fill="DAEEF3"/>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val="sr-Cyrl-RS" w:eastAsia="sr-Latn-RS"/>
              </w:rPr>
              <w:t>23</w:t>
            </w:r>
          </w:p>
        </w:tc>
        <w:tc>
          <w:tcPr>
            <w:tcW w:w="1275" w:type="dxa"/>
            <w:tcBorders>
              <w:top w:val="nil"/>
              <w:left w:val="nil"/>
              <w:bottom w:val="single" w:sz="4" w:space="0" w:color="auto"/>
              <w:right w:val="single" w:sz="4" w:space="0" w:color="auto"/>
            </w:tcBorders>
            <w:shd w:val="clear" w:color="000000" w:fill="DAEEF3"/>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0</w:t>
            </w:r>
          </w:p>
        </w:tc>
      </w:tr>
      <w:tr w:rsidR="00DF5B82" w:rsidRPr="00DF5B82" w:rsidTr="00D02998">
        <w:trPr>
          <w:trHeight w:val="257"/>
        </w:trPr>
        <w:tc>
          <w:tcPr>
            <w:tcW w:w="1998" w:type="dxa"/>
            <w:tcBorders>
              <w:top w:val="nil"/>
              <w:left w:val="single" w:sz="4" w:space="0" w:color="auto"/>
              <w:bottom w:val="single" w:sz="4" w:space="0" w:color="auto"/>
              <w:right w:val="single" w:sz="4" w:space="0" w:color="auto"/>
            </w:tcBorders>
            <w:shd w:val="clear" w:color="auto" w:fill="auto"/>
            <w:noWrap/>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 година:</w:t>
            </w:r>
          </w:p>
        </w:tc>
        <w:tc>
          <w:tcPr>
            <w:tcW w:w="8658" w:type="dxa"/>
            <w:gridSpan w:val="4"/>
            <w:tcBorders>
              <w:top w:val="single" w:sz="4" w:space="0" w:color="auto"/>
              <w:left w:val="nil"/>
              <w:bottom w:val="single" w:sz="4" w:space="0" w:color="auto"/>
              <w:right w:val="single" w:sz="4" w:space="0" w:color="000000"/>
            </w:tcBorders>
            <w:shd w:val="clear" w:color="auto" w:fill="auto"/>
            <w:hideMark/>
          </w:tcPr>
          <w:p w:rsidR="00D6686C" w:rsidRPr="00DF5B82" w:rsidRDefault="00D6686C" w:rsidP="00D6686C">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201</w:t>
            </w:r>
            <w:r w:rsidRPr="00DF5B82">
              <w:rPr>
                <w:rFonts w:eastAsia="Times New Roman" w:cstheme="minorHAnsi"/>
                <w:sz w:val="18"/>
                <w:szCs w:val="18"/>
                <w:lang w:eastAsia="sr-Latn-RS"/>
              </w:rPr>
              <w:t>8</w:t>
            </w:r>
            <w:r w:rsidRPr="00DF5B82">
              <w:rPr>
                <w:rFonts w:eastAsia="Times New Roman" w:cstheme="minorHAnsi"/>
                <w:sz w:val="18"/>
                <w:szCs w:val="18"/>
                <w:lang w:val="sr-Cyrl-RS" w:eastAsia="sr-Latn-RS"/>
              </w:rPr>
              <w:t>.</w:t>
            </w:r>
          </w:p>
        </w:tc>
      </w:tr>
      <w:tr w:rsidR="00DF5B82" w:rsidRPr="00DF5B82" w:rsidTr="00D02998">
        <w:trPr>
          <w:trHeight w:val="257"/>
        </w:trPr>
        <w:tc>
          <w:tcPr>
            <w:tcW w:w="1998" w:type="dxa"/>
            <w:tcBorders>
              <w:top w:val="nil"/>
              <w:left w:val="single" w:sz="4" w:space="0" w:color="auto"/>
              <w:bottom w:val="single" w:sz="4" w:space="0" w:color="auto"/>
              <w:right w:val="single" w:sz="4" w:space="0" w:color="auto"/>
            </w:tcBorders>
            <w:shd w:val="clear" w:color="auto" w:fill="auto"/>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Јединица мере:</w:t>
            </w:r>
          </w:p>
        </w:tc>
        <w:tc>
          <w:tcPr>
            <w:tcW w:w="8658" w:type="dxa"/>
            <w:gridSpan w:val="4"/>
            <w:tcBorders>
              <w:top w:val="single" w:sz="4" w:space="0" w:color="auto"/>
              <w:left w:val="nil"/>
              <w:bottom w:val="single" w:sz="4" w:space="0" w:color="auto"/>
              <w:right w:val="single" w:sz="4" w:space="0" w:color="000000"/>
            </w:tcBorders>
            <w:shd w:val="clear" w:color="auto" w:fill="auto"/>
            <w:hideMark/>
          </w:tcPr>
          <w:p w:rsidR="00D6686C" w:rsidRPr="00DF5B82" w:rsidRDefault="00D6686C" w:rsidP="00D6686C">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Број жена</w:t>
            </w:r>
          </w:p>
        </w:tc>
      </w:tr>
      <w:tr w:rsidR="00DF5B82" w:rsidRPr="00DF5B82" w:rsidTr="00D02998">
        <w:trPr>
          <w:trHeight w:val="257"/>
        </w:trPr>
        <w:tc>
          <w:tcPr>
            <w:tcW w:w="1998" w:type="dxa"/>
            <w:tcBorders>
              <w:top w:val="nil"/>
              <w:left w:val="single" w:sz="4" w:space="0" w:color="auto"/>
              <w:bottom w:val="single" w:sz="4" w:space="0" w:color="auto"/>
              <w:right w:val="single" w:sz="4" w:space="0" w:color="auto"/>
            </w:tcBorders>
            <w:shd w:val="clear" w:color="auto" w:fill="auto"/>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tc>
        <w:tc>
          <w:tcPr>
            <w:tcW w:w="8658" w:type="dxa"/>
            <w:gridSpan w:val="4"/>
            <w:tcBorders>
              <w:top w:val="single" w:sz="4" w:space="0" w:color="auto"/>
              <w:left w:val="nil"/>
              <w:bottom w:val="single" w:sz="4" w:space="0" w:color="auto"/>
              <w:right w:val="single" w:sz="4" w:space="0" w:color="000000"/>
            </w:tcBorders>
            <w:shd w:val="clear" w:color="auto" w:fill="auto"/>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Извештај о раду Црвеног крста Војводине</w:t>
            </w:r>
          </w:p>
        </w:tc>
      </w:tr>
      <w:tr w:rsidR="00DF5B82" w:rsidRPr="00DF5B82" w:rsidTr="00D02998">
        <w:trPr>
          <w:trHeight w:val="644"/>
        </w:trPr>
        <w:tc>
          <w:tcPr>
            <w:tcW w:w="1998" w:type="dxa"/>
            <w:tcBorders>
              <w:top w:val="nil"/>
              <w:left w:val="single" w:sz="4" w:space="0" w:color="auto"/>
              <w:bottom w:val="single" w:sz="4" w:space="0" w:color="auto"/>
              <w:right w:val="single" w:sz="4" w:space="0" w:color="auto"/>
            </w:tcBorders>
            <w:shd w:val="clear" w:color="auto" w:fill="auto"/>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Коментар:</w:t>
            </w:r>
          </w:p>
        </w:tc>
        <w:tc>
          <w:tcPr>
            <w:tcW w:w="8658" w:type="dxa"/>
            <w:gridSpan w:val="4"/>
            <w:tcBorders>
              <w:top w:val="single" w:sz="4" w:space="0" w:color="auto"/>
              <w:left w:val="nil"/>
              <w:bottom w:val="single" w:sz="4" w:space="0" w:color="auto"/>
              <w:right w:val="single" w:sz="4" w:space="0" w:color="000000"/>
            </w:tcBorders>
            <w:shd w:val="clear" w:color="auto" w:fill="auto"/>
          </w:tcPr>
          <w:p w:rsidR="00D6686C" w:rsidRPr="00DF5B82" w:rsidRDefault="00D6686C" w:rsidP="00D6686C">
            <w:pPr>
              <w:rPr>
                <w:rFonts w:cstheme="minorHAnsi"/>
                <w:sz w:val="18"/>
                <w:szCs w:val="18"/>
                <w:lang w:val="sr-Cyrl-RS"/>
              </w:rPr>
            </w:pPr>
            <w:r w:rsidRPr="00DF5B82">
              <w:rPr>
                <w:rFonts w:cstheme="minorHAnsi"/>
                <w:sz w:val="18"/>
                <w:szCs w:val="18"/>
                <w:lang w:val="sr-Cyrl-RS"/>
              </w:rPr>
              <w:t xml:space="preserve">Црвени крст Војводине није реализовао обуке због епидемиолошке ситуације изазване вирусом </w:t>
            </w:r>
            <w:r w:rsidRPr="00DF5B82">
              <w:rPr>
                <w:rFonts w:cstheme="minorHAnsi"/>
                <w:sz w:val="18"/>
                <w:szCs w:val="18"/>
              </w:rPr>
              <w:t>COVID-</w:t>
            </w:r>
            <w:r w:rsidRPr="00DF5B82">
              <w:rPr>
                <w:rFonts w:cstheme="minorHAnsi"/>
                <w:sz w:val="18"/>
                <w:szCs w:val="18"/>
                <w:lang w:val="sr-Cyrl-RS"/>
              </w:rPr>
              <w:t xml:space="preserve">19. </w:t>
            </w:r>
          </w:p>
        </w:tc>
      </w:tr>
      <w:tr w:rsidR="00DF5B82" w:rsidRPr="00DF5B82" w:rsidTr="00D02998">
        <w:trPr>
          <w:trHeight w:val="937"/>
        </w:trPr>
        <w:tc>
          <w:tcPr>
            <w:tcW w:w="1998" w:type="dxa"/>
            <w:tcBorders>
              <w:top w:val="nil"/>
              <w:left w:val="single" w:sz="4" w:space="0" w:color="auto"/>
              <w:bottom w:val="single" w:sz="4" w:space="0" w:color="auto"/>
              <w:right w:val="single" w:sz="4" w:space="0" w:color="auto"/>
            </w:tcBorders>
            <w:shd w:val="clear" w:color="auto" w:fill="auto"/>
            <w:hideMark/>
          </w:tcPr>
          <w:p w:rsidR="00D6686C" w:rsidRPr="00DF5B82" w:rsidRDefault="00D6686C" w:rsidP="00D6686C">
            <w:pPr>
              <w:spacing w:after="24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одступања од циљне вредности:</w:t>
            </w:r>
          </w:p>
        </w:tc>
        <w:tc>
          <w:tcPr>
            <w:tcW w:w="8658" w:type="dxa"/>
            <w:gridSpan w:val="4"/>
            <w:tcBorders>
              <w:top w:val="single" w:sz="4" w:space="0" w:color="auto"/>
              <w:left w:val="nil"/>
              <w:bottom w:val="single" w:sz="4" w:space="0" w:color="auto"/>
              <w:right w:val="single" w:sz="4" w:space="0" w:color="000000"/>
            </w:tcBorders>
            <w:shd w:val="clear" w:color="auto" w:fill="auto"/>
          </w:tcPr>
          <w:p w:rsidR="00D6686C" w:rsidRPr="00DF5B82" w:rsidRDefault="00D6686C" w:rsidP="00D6686C">
            <w:pPr>
              <w:spacing w:line="240" w:lineRule="auto"/>
              <w:jc w:val="both"/>
              <w:rPr>
                <w:rFonts w:cstheme="minorHAnsi"/>
                <w:sz w:val="18"/>
                <w:szCs w:val="18"/>
                <w:lang w:val="sr-Cyrl-RS"/>
              </w:rPr>
            </w:pPr>
            <w:r w:rsidRPr="00DF5B82">
              <w:rPr>
                <w:rFonts w:cstheme="minorHAnsi"/>
                <w:sz w:val="18"/>
                <w:szCs w:val="18"/>
                <w:lang w:val="sr-Cyrl-RS"/>
              </w:rPr>
              <w:t>Црвени крст Војводине је, као и организације Црвеног крста у војвођанским градовима и општинама, и након завршетка ванредног стања наставио да реализује   приоритетне активности утврђене јавним овлашћењима повереним  од стране Државе.</w:t>
            </w:r>
          </w:p>
        </w:tc>
      </w:tr>
      <w:tr w:rsidR="00DF5B82" w:rsidRPr="00DF5B82" w:rsidTr="00D02998">
        <w:trPr>
          <w:trHeight w:val="816"/>
        </w:trPr>
        <w:tc>
          <w:tcPr>
            <w:tcW w:w="1998" w:type="dxa"/>
            <w:vMerge w:val="restart"/>
            <w:tcBorders>
              <w:top w:val="nil"/>
              <w:left w:val="single" w:sz="4" w:space="0" w:color="auto"/>
              <w:bottom w:val="single" w:sz="4" w:space="0" w:color="000000"/>
              <w:right w:val="single" w:sz="4" w:space="0" w:color="auto"/>
            </w:tcBorders>
            <w:shd w:val="clear" w:color="000000" w:fill="DAEEF3"/>
            <w:hideMark/>
          </w:tcPr>
          <w:p w:rsidR="00D6686C" w:rsidRPr="00DF5B82" w:rsidRDefault="00D6686C" w:rsidP="00D6686C">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 xml:space="preserve">Индикатор 1.4  </w:t>
            </w:r>
          </w:p>
        </w:tc>
        <w:tc>
          <w:tcPr>
            <w:tcW w:w="4590" w:type="dxa"/>
            <w:vMerge w:val="restart"/>
            <w:tcBorders>
              <w:top w:val="nil"/>
              <w:left w:val="single" w:sz="4" w:space="0" w:color="auto"/>
              <w:bottom w:val="single" w:sz="4" w:space="0" w:color="000000"/>
              <w:right w:val="single" w:sz="4" w:space="0" w:color="auto"/>
            </w:tcBorders>
            <w:shd w:val="clear" w:color="000000" w:fill="DAEEF3"/>
            <w:hideMark/>
          </w:tcPr>
          <w:p w:rsidR="00D6686C" w:rsidRPr="00DF5B82" w:rsidRDefault="00D6686C" w:rsidP="00D6686C">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 Број обучених мушкараца у области прве помоћи и деловању у несрећама</w:t>
            </w:r>
          </w:p>
        </w:tc>
        <w:tc>
          <w:tcPr>
            <w:tcW w:w="1440" w:type="dxa"/>
            <w:tcBorders>
              <w:top w:val="nil"/>
              <w:left w:val="nil"/>
              <w:bottom w:val="single" w:sz="4" w:space="0" w:color="auto"/>
              <w:right w:val="single" w:sz="4" w:space="0" w:color="auto"/>
            </w:tcBorders>
            <w:shd w:val="clear" w:color="000000" w:fill="DAEEF3"/>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w:t>
            </w:r>
            <w:r w:rsidRPr="00DF5B82">
              <w:rPr>
                <w:rFonts w:eastAsia="Times New Roman" w:cstheme="minorHAnsi"/>
                <w:sz w:val="18"/>
                <w:szCs w:val="18"/>
                <w:lang w:eastAsia="sr-Latn-RS"/>
              </w:rPr>
              <w:br/>
              <w:t>вредност</w:t>
            </w:r>
          </w:p>
        </w:tc>
        <w:tc>
          <w:tcPr>
            <w:tcW w:w="1353" w:type="dxa"/>
            <w:tcBorders>
              <w:top w:val="nil"/>
              <w:left w:val="nil"/>
              <w:bottom w:val="single" w:sz="4" w:space="0" w:color="auto"/>
              <w:right w:val="single" w:sz="4" w:space="0" w:color="auto"/>
            </w:tcBorders>
            <w:shd w:val="clear" w:color="000000" w:fill="DAEEF3"/>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Циљна</w:t>
            </w:r>
            <w:r w:rsidRPr="00DF5B82">
              <w:rPr>
                <w:rFonts w:eastAsia="Times New Roman" w:cstheme="minorHAnsi"/>
                <w:sz w:val="18"/>
                <w:szCs w:val="18"/>
                <w:lang w:eastAsia="sr-Latn-RS"/>
              </w:rPr>
              <w:br/>
              <w:t>вредност у 20</w:t>
            </w:r>
            <w:r w:rsidRPr="00DF5B82">
              <w:rPr>
                <w:rFonts w:eastAsia="Times New Roman" w:cstheme="minorHAnsi"/>
                <w:sz w:val="18"/>
                <w:szCs w:val="18"/>
                <w:lang w:val="sr-Cyrl-RS" w:eastAsia="sr-Latn-RS"/>
              </w:rPr>
              <w:t>20</w:t>
            </w:r>
            <w:r w:rsidRPr="00DF5B82">
              <w:rPr>
                <w:rFonts w:eastAsia="Times New Roman" w:cstheme="minorHAnsi"/>
                <w:sz w:val="18"/>
                <w:szCs w:val="18"/>
                <w:lang w:eastAsia="sr-Latn-RS"/>
              </w:rPr>
              <w:t>.</w:t>
            </w:r>
          </w:p>
        </w:tc>
        <w:tc>
          <w:tcPr>
            <w:tcW w:w="1275" w:type="dxa"/>
            <w:tcBorders>
              <w:top w:val="nil"/>
              <w:left w:val="nil"/>
              <w:bottom w:val="single" w:sz="4" w:space="0" w:color="auto"/>
              <w:right w:val="single" w:sz="4" w:space="0" w:color="auto"/>
            </w:tcBorders>
            <w:shd w:val="clear" w:color="000000" w:fill="DAEEF3"/>
            <w:hideMark/>
          </w:tcPr>
          <w:p w:rsidR="003E7ADE" w:rsidRPr="00DF5B82" w:rsidRDefault="00D6686C" w:rsidP="003E7ADE">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r w:rsidRPr="00DF5B82">
              <w:rPr>
                <w:rFonts w:eastAsia="Times New Roman" w:cstheme="minorHAnsi"/>
                <w:sz w:val="18"/>
                <w:szCs w:val="18"/>
                <w:lang w:eastAsia="sr-Latn-RS"/>
              </w:rPr>
              <w:br/>
            </w:r>
            <w:r w:rsidR="003E7ADE" w:rsidRPr="00DF5B82">
              <w:rPr>
                <w:rFonts w:eastAsia="Times New Roman" w:cstheme="minorHAnsi"/>
                <w:sz w:val="18"/>
                <w:szCs w:val="18"/>
                <w:lang w:eastAsia="sr-Latn-RS"/>
              </w:rPr>
              <w:t xml:space="preserve">Остварена </w:t>
            </w:r>
          </w:p>
          <w:p w:rsidR="003E7ADE" w:rsidRPr="00DF5B82" w:rsidRDefault="003E7ADE" w:rsidP="003E7ADE">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xml:space="preserve">вредност </w:t>
            </w:r>
          </w:p>
          <w:p w:rsidR="00D6686C" w:rsidRPr="00DF5B82" w:rsidRDefault="003E7ADE" w:rsidP="003E7ADE">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2020.године</w:t>
            </w:r>
          </w:p>
        </w:tc>
      </w:tr>
      <w:tr w:rsidR="00DF5B82" w:rsidRPr="00DF5B82" w:rsidTr="00D02998">
        <w:trPr>
          <w:trHeight w:val="257"/>
        </w:trPr>
        <w:tc>
          <w:tcPr>
            <w:tcW w:w="1998" w:type="dxa"/>
            <w:vMerge/>
            <w:tcBorders>
              <w:top w:val="nil"/>
              <w:left w:val="single" w:sz="4" w:space="0" w:color="auto"/>
              <w:bottom w:val="single" w:sz="4" w:space="0" w:color="000000"/>
              <w:right w:val="single" w:sz="4" w:space="0" w:color="auto"/>
            </w:tcBorders>
            <w:hideMark/>
          </w:tcPr>
          <w:p w:rsidR="00D6686C" w:rsidRPr="00DF5B82" w:rsidRDefault="00D6686C" w:rsidP="00D6686C">
            <w:pPr>
              <w:spacing w:after="0" w:line="240" w:lineRule="auto"/>
              <w:rPr>
                <w:rFonts w:eastAsia="Times New Roman" w:cstheme="minorHAnsi"/>
                <w:b/>
                <w:bCs/>
                <w:i/>
                <w:iCs/>
                <w:sz w:val="18"/>
                <w:szCs w:val="18"/>
                <w:lang w:eastAsia="sr-Latn-RS"/>
              </w:rPr>
            </w:pPr>
          </w:p>
        </w:tc>
        <w:tc>
          <w:tcPr>
            <w:tcW w:w="4590" w:type="dxa"/>
            <w:vMerge/>
            <w:tcBorders>
              <w:top w:val="nil"/>
              <w:left w:val="single" w:sz="4" w:space="0" w:color="auto"/>
              <w:bottom w:val="single" w:sz="4" w:space="0" w:color="000000"/>
              <w:right w:val="single" w:sz="4" w:space="0" w:color="auto"/>
            </w:tcBorders>
            <w:hideMark/>
          </w:tcPr>
          <w:p w:rsidR="00D6686C" w:rsidRPr="00DF5B82" w:rsidRDefault="00D6686C" w:rsidP="00D6686C">
            <w:pPr>
              <w:spacing w:after="0" w:line="240" w:lineRule="auto"/>
              <w:rPr>
                <w:rFonts w:eastAsia="Times New Roman" w:cstheme="minorHAnsi"/>
                <w:b/>
                <w:bCs/>
                <w:i/>
                <w:iCs/>
                <w:sz w:val="18"/>
                <w:szCs w:val="18"/>
                <w:lang w:eastAsia="sr-Latn-RS"/>
              </w:rPr>
            </w:pPr>
          </w:p>
        </w:tc>
        <w:tc>
          <w:tcPr>
            <w:tcW w:w="1440" w:type="dxa"/>
            <w:tcBorders>
              <w:top w:val="nil"/>
              <w:left w:val="nil"/>
              <w:bottom w:val="single" w:sz="4" w:space="0" w:color="auto"/>
              <w:right w:val="single" w:sz="4" w:space="0" w:color="auto"/>
            </w:tcBorders>
            <w:shd w:val="clear" w:color="000000" w:fill="DAEEF3"/>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36 </w:t>
            </w:r>
          </w:p>
        </w:tc>
        <w:tc>
          <w:tcPr>
            <w:tcW w:w="1353" w:type="dxa"/>
            <w:tcBorders>
              <w:top w:val="nil"/>
              <w:left w:val="nil"/>
              <w:bottom w:val="single" w:sz="4" w:space="0" w:color="auto"/>
              <w:right w:val="single" w:sz="4" w:space="0" w:color="auto"/>
            </w:tcBorders>
            <w:shd w:val="clear" w:color="000000" w:fill="DAEEF3"/>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val="sr-Cyrl-RS" w:eastAsia="sr-Latn-RS"/>
              </w:rPr>
              <w:t>27</w:t>
            </w:r>
            <w:r w:rsidRPr="00DF5B82">
              <w:rPr>
                <w:rFonts w:eastAsia="Times New Roman" w:cstheme="minorHAnsi"/>
                <w:sz w:val="18"/>
                <w:szCs w:val="18"/>
                <w:lang w:eastAsia="sr-Latn-RS"/>
              </w:rPr>
              <w:t> </w:t>
            </w:r>
          </w:p>
        </w:tc>
        <w:tc>
          <w:tcPr>
            <w:tcW w:w="1275" w:type="dxa"/>
            <w:tcBorders>
              <w:top w:val="nil"/>
              <w:left w:val="nil"/>
              <w:bottom w:val="single" w:sz="4" w:space="0" w:color="auto"/>
              <w:right w:val="single" w:sz="4" w:space="0" w:color="auto"/>
            </w:tcBorders>
            <w:shd w:val="clear" w:color="000000" w:fill="DAEEF3"/>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0</w:t>
            </w:r>
          </w:p>
        </w:tc>
      </w:tr>
      <w:tr w:rsidR="00DF5B82" w:rsidRPr="00DF5B82" w:rsidTr="00D02998">
        <w:trPr>
          <w:trHeight w:val="257"/>
        </w:trPr>
        <w:tc>
          <w:tcPr>
            <w:tcW w:w="1998" w:type="dxa"/>
            <w:tcBorders>
              <w:top w:val="nil"/>
              <w:left w:val="single" w:sz="4" w:space="0" w:color="auto"/>
              <w:bottom w:val="single" w:sz="4" w:space="0" w:color="auto"/>
              <w:right w:val="single" w:sz="4" w:space="0" w:color="auto"/>
            </w:tcBorders>
            <w:shd w:val="clear" w:color="auto" w:fill="auto"/>
            <w:noWrap/>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 година:</w:t>
            </w:r>
          </w:p>
        </w:tc>
        <w:tc>
          <w:tcPr>
            <w:tcW w:w="8658" w:type="dxa"/>
            <w:gridSpan w:val="4"/>
            <w:tcBorders>
              <w:top w:val="single" w:sz="4" w:space="0" w:color="auto"/>
              <w:left w:val="nil"/>
              <w:bottom w:val="single" w:sz="4" w:space="0" w:color="auto"/>
              <w:right w:val="single" w:sz="4" w:space="0" w:color="000000"/>
            </w:tcBorders>
            <w:shd w:val="clear" w:color="auto" w:fill="auto"/>
            <w:hideMark/>
          </w:tcPr>
          <w:p w:rsidR="00D6686C" w:rsidRPr="00DF5B82" w:rsidRDefault="00D6686C" w:rsidP="00D6686C">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201</w:t>
            </w:r>
            <w:r w:rsidRPr="00DF5B82">
              <w:rPr>
                <w:rFonts w:eastAsia="Times New Roman" w:cstheme="minorHAnsi"/>
                <w:sz w:val="18"/>
                <w:szCs w:val="18"/>
                <w:lang w:eastAsia="sr-Latn-RS"/>
              </w:rPr>
              <w:t>8</w:t>
            </w:r>
            <w:r w:rsidRPr="00DF5B82">
              <w:rPr>
                <w:rFonts w:eastAsia="Times New Roman" w:cstheme="minorHAnsi"/>
                <w:sz w:val="18"/>
                <w:szCs w:val="18"/>
                <w:lang w:val="sr-Cyrl-RS" w:eastAsia="sr-Latn-RS"/>
              </w:rPr>
              <w:t>.</w:t>
            </w:r>
          </w:p>
        </w:tc>
      </w:tr>
      <w:tr w:rsidR="00DF5B82" w:rsidRPr="00DF5B82" w:rsidTr="00D02998">
        <w:trPr>
          <w:trHeight w:val="257"/>
        </w:trPr>
        <w:tc>
          <w:tcPr>
            <w:tcW w:w="1998" w:type="dxa"/>
            <w:tcBorders>
              <w:top w:val="nil"/>
              <w:left w:val="single" w:sz="4" w:space="0" w:color="auto"/>
              <w:bottom w:val="single" w:sz="4" w:space="0" w:color="auto"/>
              <w:right w:val="single" w:sz="4" w:space="0" w:color="auto"/>
            </w:tcBorders>
            <w:shd w:val="clear" w:color="auto" w:fill="auto"/>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Јединица мере:</w:t>
            </w:r>
          </w:p>
        </w:tc>
        <w:tc>
          <w:tcPr>
            <w:tcW w:w="8658" w:type="dxa"/>
            <w:gridSpan w:val="4"/>
            <w:tcBorders>
              <w:top w:val="single" w:sz="4" w:space="0" w:color="auto"/>
              <w:left w:val="nil"/>
              <w:bottom w:val="single" w:sz="4" w:space="0" w:color="auto"/>
              <w:right w:val="single" w:sz="4" w:space="0" w:color="000000"/>
            </w:tcBorders>
            <w:shd w:val="clear" w:color="auto" w:fill="auto"/>
            <w:hideMark/>
          </w:tcPr>
          <w:p w:rsidR="00D6686C" w:rsidRPr="00DF5B82" w:rsidRDefault="00D6686C" w:rsidP="00D6686C">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Број мушкараца</w:t>
            </w:r>
          </w:p>
        </w:tc>
      </w:tr>
      <w:tr w:rsidR="00DF5B82" w:rsidRPr="00DF5B82" w:rsidTr="00D02998">
        <w:trPr>
          <w:trHeight w:val="257"/>
        </w:trPr>
        <w:tc>
          <w:tcPr>
            <w:tcW w:w="1998" w:type="dxa"/>
            <w:tcBorders>
              <w:top w:val="nil"/>
              <w:left w:val="single" w:sz="4" w:space="0" w:color="auto"/>
              <w:bottom w:val="single" w:sz="4" w:space="0" w:color="auto"/>
              <w:right w:val="single" w:sz="4" w:space="0" w:color="auto"/>
            </w:tcBorders>
            <w:shd w:val="clear" w:color="auto" w:fill="auto"/>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tc>
        <w:tc>
          <w:tcPr>
            <w:tcW w:w="8658" w:type="dxa"/>
            <w:gridSpan w:val="4"/>
            <w:tcBorders>
              <w:top w:val="single" w:sz="4" w:space="0" w:color="auto"/>
              <w:left w:val="nil"/>
              <w:bottom w:val="single" w:sz="4" w:space="0" w:color="auto"/>
              <w:right w:val="single" w:sz="4" w:space="0" w:color="000000"/>
            </w:tcBorders>
            <w:shd w:val="clear" w:color="auto" w:fill="auto"/>
          </w:tcPr>
          <w:p w:rsidR="00D6686C" w:rsidRPr="00DF5B82" w:rsidRDefault="00D6686C" w:rsidP="00D6686C">
            <w:pPr>
              <w:spacing w:after="0" w:line="240" w:lineRule="auto"/>
              <w:rPr>
                <w:rFonts w:eastAsia="Times New Roman" w:cstheme="minorHAnsi"/>
                <w:sz w:val="18"/>
                <w:szCs w:val="18"/>
                <w:lang w:eastAsia="sr-Latn-RS"/>
              </w:rPr>
            </w:pPr>
          </w:p>
        </w:tc>
      </w:tr>
      <w:tr w:rsidR="00DF5B82" w:rsidRPr="00DF5B82" w:rsidTr="00D02998">
        <w:trPr>
          <w:trHeight w:val="665"/>
        </w:trPr>
        <w:tc>
          <w:tcPr>
            <w:tcW w:w="1998" w:type="dxa"/>
            <w:tcBorders>
              <w:top w:val="nil"/>
              <w:left w:val="single" w:sz="4" w:space="0" w:color="auto"/>
              <w:bottom w:val="single" w:sz="4" w:space="0" w:color="auto"/>
              <w:right w:val="single" w:sz="4" w:space="0" w:color="auto"/>
            </w:tcBorders>
            <w:shd w:val="clear" w:color="auto" w:fill="auto"/>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Коментар:</w:t>
            </w:r>
          </w:p>
        </w:tc>
        <w:tc>
          <w:tcPr>
            <w:tcW w:w="8658" w:type="dxa"/>
            <w:gridSpan w:val="4"/>
            <w:tcBorders>
              <w:top w:val="single" w:sz="4" w:space="0" w:color="auto"/>
              <w:left w:val="nil"/>
              <w:bottom w:val="single" w:sz="4" w:space="0" w:color="auto"/>
              <w:right w:val="single" w:sz="4" w:space="0" w:color="000000"/>
            </w:tcBorders>
            <w:shd w:val="clear" w:color="auto" w:fill="auto"/>
          </w:tcPr>
          <w:p w:rsidR="00D6686C" w:rsidRPr="00DF5B82" w:rsidRDefault="00D6686C" w:rsidP="00D6686C">
            <w:pPr>
              <w:rPr>
                <w:rFonts w:cstheme="minorHAnsi"/>
                <w:sz w:val="18"/>
                <w:szCs w:val="18"/>
                <w:lang w:val="sr-Cyrl-RS"/>
              </w:rPr>
            </w:pPr>
            <w:r w:rsidRPr="00DF5B82">
              <w:rPr>
                <w:rFonts w:cstheme="minorHAnsi"/>
                <w:sz w:val="18"/>
                <w:szCs w:val="18"/>
                <w:lang w:val="sr-Cyrl-RS"/>
              </w:rPr>
              <w:t xml:space="preserve">Црвени крст Војводине није реализовао обуке због епидемиолошке ситуације изазване вирусом COVID-19. </w:t>
            </w:r>
          </w:p>
        </w:tc>
      </w:tr>
      <w:tr w:rsidR="00DF5B82" w:rsidRPr="00DF5B82" w:rsidTr="00D02998">
        <w:trPr>
          <w:trHeight w:val="1034"/>
        </w:trPr>
        <w:tc>
          <w:tcPr>
            <w:tcW w:w="1998" w:type="dxa"/>
            <w:tcBorders>
              <w:top w:val="nil"/>
              <w:left w:val="single" w:sz="4" w:space="0" w:color="auto"/>
              <w:bottom w:val="single" w:sz="4" w:space="0" w:color="auto"/>
              <w:right w:val="single" w:sz="4" w:space="0" w:color="auto"/>
            </w:tcBorders>
            <w:shd w:val="clear" w:color="auto" w:fill="auto"/>
            <w:hideMark/>
          </w:tcPr>
          <w:p w:rsidR="00D6686C" w:rsidRPr="00DF5B82" w:rsidRDefault="00D6686C" w:rsidP="00D6686C">
            <w:pPr>
              <w:spacing w:after="24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lastRenderedPageBreak/>
              <w:t>Образложење одступања од циљне вредности:</w:t>
            </w:r>
          </w:p>
        </w:tc>
        <w:tc>
          <w:tcPr>
            <w:tcW w:w="8658" w:type="dxa"/>
            <w:gridSpan w:val="4"/>
            <w:tcBorders>
              <w:top w:val="single" w:sz="4" w:space="0" w:color="auto"/>
              <w:left w:val="nil"/>
              <w:bottom w:val="single" w:sz="4" w:space="0" w:color="auto"/>
              <w:right w:val="single" w:sz="4" w:space="0" w:color="000000"/>
            </w:tcBorders>
            <w:shd w:val="clear" w:color="auto" w:fill="auto"/>
            <w:hideMark/>
          </w:tcPr>
          <w:p w:rsidR="00D6686C" w:rsidRPr="00DF5B82" w:rsidRDefault="00D6686C" w:rsidP="00D6686C">
            <w:pPr>
              <w:spacing w:line="240" w:lineRule="auto"/>
              <w:jc w:val="both"/>
              <w:rPr>
                <w:rFonts w:cstheme="minorHAnsi"/>
                <w:sz w:val="18"/>
                <w:szCs w:val="18"/>
                <w:lang w:val="sr-Cyrl-RS"/>
              </w:rPr>
            </w:pPr>
            <w:r w:rsidRPr="00DF5B82">
              <w:rPr>
                <w:rFonts w:cstheme="minorHAnsi"/>
                <w:sz w:val="18"/>
                <w:szCs w:val="18"/>
                <w:lang w:val="sr-Cyrl-RS"/>
              </w:rPr>
              <w:t xml:space="preserve">Црвени крст Војводине је, као и организације Црвеног крста у војвођанским градовима и општинама, и након завршетка ванредног стања наставио да реализује   приоритетне активности утврђене јавним овлашћењима повереним  од стране Државе. </w:t>
            </w:r>
          </w:p>
        </w:tc>
      </w:tr>
      <w:tr w:rsidR="00DF5B82" w:rsidRPr="00DF5B82" w:rsidTr="00D02998">
        <w:trPr>
          <w:trHeight w:val="257"/>
        </w:trPr>
        <w:tc>
          <w:tcPr>
            <w:tcW w:w="1998" w:type="dxa"/>
            <w:tcBorders>
              <w:top w:val="nil"/>
              <w:left w:val="single" w:sz="4" w:space="0" w:color="auto"/>
              <w:bottom w:val="single" w:sz="4" w:space="0" w:color="auto"/>
              <w:right w:val="single" w:sz="4" w:space="0" w:color="auto"/>
            </w:tcBorders>
            <w:shd w:val="clear" w:color="000000" w:fill="B7DEE8"/>
            <w:noWrap/>
            <w:hideMark/>
          </w:tcPr>
          <w:p w:rsidR="00D6686C" w:rsidRPr="00DF5B82" w:rsidRDefault="00D6686C" w:rsidP="00D6686C">
            <w:pPr>
              <w:spacing w:after="0" w:line="240" w:lineRule="auto"/>
              <w:rPr>
                <w:rFonts w:eastAsia="Times New Roman" w:cstheme="minorHAnsi"/>
                <w:b/>
                <w:bCs/>
                <w:sz w:val="18"/>
                <w:szCs w:val="18"/>
                <w:lang w:eastAsia="sr-Latn-RS"/>
              </w:rPr>
            </w:pPr>
            <w:r w:rsidRPr="00DF5B82">
              <w:rPr>
                <w:rFonts w:eastAsia="Times New Roman" w:cstheme="minorHAnsi"/>
                <w:b/>
                <w:bCs/>
                <w:sz w:val="18"/>
                <w:szCs w:val="18"/>
                <w:lang w:eastAsia="sr-Latn-RS"/>
              </w:rPr>
              <w:t>Циљ 2:</w:t>
            </w:r>
          </w:p>
        </w:tc>
        <w:tc>
          <w:tcPr>
            <w:tcW w:w="8658" w:type="dxa"/>
            <w:gridSpan w:val="4"/>
            <w:tcBorders>
              <w:top w:val="single" w:sz="4" w:space="0" w:color="auto"/>
              <w:left w:val="nil"/>
              <w:bottom w:val="single" w:sz="4" w:space="0" w:color="auto"/>
              <w:right w:val="single" w:sz="4" w:space="0" w:color="000000"/>
            </w:tcBorders>
            <w:shd w:val="clear" w:color="000000" w:fill="B7DEE8"/>
            <w:noWrap/>
            <w:hideMark/>
          </w:tcPr>
          <w:p w:rsidR="00D6686C" w:rsidRPr="00DF5B82" w:rsidRDefault="00D6686C" w:rsidP="00D6686C">
            <w:pPr>
              <w:spacing w:after="0" w:line="240" w:lineRule="auto"/>
              <w:rPr>
                <w:rFonts w:eastAsia="Times New Roman" w:cstheme="minorHAnsi"/>
                <w:b/>
                <w:bCs/>
                <w:sz w:val="18"/>
                <w:szCs w:val="18"/>
                <w:lang w:eastAsia="sr-Latn-RS"/>
              </w:rPr>
            </w:pPr>
            <w:r w:rsidRPr="00DF5B82">
              <w:rPr>
                <w:rFonts w:eastAsia="Times New Roman" w:cstheme="minorHAnsi"/>
                <w:b/>
                <w:bCs/>
                <w:sz w:val="18"/>
                <w:szCs w:val="18"/>
                <w:lang w:eastAsia="sr-Latn-RS"/>
              </w:rPr>
              <w:t>Подизање свести, посебно код младих жена и мушкараца,  о неопходности усвајања и примени здравих стилова живота, добровољном давалаштву крви, Служби тражења, промоцији хуманитарних вредности,  и ангажовању у социјалним и другим програмима</w:t>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p>
        </w:tc>
      </w:tr>
      <w:tr w:rsidR="00DF5B82" w:rsidRPr="00DF5B82" w:rsidTr="00D02998">
        <w:trPr>
          <w:trHeight w:val="816"/>
        </w:trPr>
        <w:tc>
          <w:tcPr>
            <w:tcW w:w="1998" w:type="dxa"/>
            <w:vMerge w:val="restart"/>
            <w:tcBorders>
              <w:top w:val="single" w:sz="4" w:space="0" w:color="auto"/>
              <w:left w:val="single" w:sz="4" w:space="0" w:color="auto"/>
              <w:bottom w:val="single" w:sz="4" w:space="0" w:color="auto"/>
              <w:right w:val="single" w:sz="4" w:space="0" w:color="auto"/>
            </w:tcBorders>
            <w:shd w:val="clear" w:color="000000" w:fill="DAEEF3"/>
            <w:hideMark/>
          </w:tcPr>
          <w:p w:rsidR="00D6686C" w:rsidRPr="00DF5B82" w:rsidRDefault="00DE0886" w:rsidP="00D6686C">
            <w:pPr>
              <w:spacing w:after="0" w:line="240" w:lineRule="auto"/>
              <w:rPr>
                <w:rFonts w:eastAsia="Times New Roman" w:cstheme="minorHAnsi"/>
                <w:b/>
                <w:bCs/>
                <w:i/>
                <w:iCs/>
                <w:sz w:val="18"/>
                <w:szCs w:val="18"/>
                <w:lang w:eastAsia="sr-Latn-RS"/>
              </w:rPr>
            </w:pPr>
            <w:r w:rsidRPr="00DF5B82">
              <w:br w:type="page"/>
            </w:r>
            <w:r w:rsidR="00D6686C" w:rsidRPr="00DF5B82">
              <w:rPr>
                <w:rFonts w:eastAsia="Times New Roman" w:cstheme="minorHAnsi"/>
                <w:b/>
                <w:bCs/>
                <w:i/>
                <w:iCs/>
                <w:sz w:val="18"/>
                <w:szCs w:val="18"/>
                <w:lang w:eastAsia="sr-Latn-RS"/>
              </w:rPr>
              <w:t xml:space="preserve">Индикатор 2.1  </w:t>
            </w:r>
          </w:p>
        </w:tc>
        <w:tc>
          <w:tcPr>
            <w:tcW w:w="4590" w:type="dxa"/>
            <w:vMerge w:val="restart"/>
            <w:tcBorders>
              <w:top w:val="single" w:sz="4" w:space="0" w:color="auto"/>
              <w:left w:val="single" w:sz="4" w:space="0" w:color="auto"/>
              <w:bottom w:val="single" w:sz="4" w:space="0" w:color="auto"/>
              <w:right w:val="single" w:sz="4" w:space="0" w:color="auto"/>
            </w:tcBorders>
            <w:shd w:val="clear" w:color="000000" w:fill="DAEEF3"/>
            <w:hideMark/>
          </w:tcPr>
          <w:p w:rsidR="00D6686C" w:rsidRPr="00DF5B82" w:rsidRDefault="00D6686C" w:rsidP="00D6686C">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Број едукованих  жена  у области унапређења и очувања здравља, добровољног давалаштва крви, Служби тражења, промоцији хуманитарних вредности, социјалним и другим програмима</w:t>
            </w:r>
          </w:p>
        </w:tc>
        <w:tc>
          <w:tcPr>
            <w:tcW w:w="1440" w:type="dxa"/>
            <w:tcBorders>
              <w:top w:val="single" w:sz="4" w:space="0" w:color="auto"/>
              <w:left w:val="nil"/>
              <w:bottom w:val="single" w:sz="4" w:space="0" w:color="auto"/>
              <w:right w:val="single" w:sz="4" w:space="0" w:color="auto"/>
            </w:tcBorders>
            <w:shd w:val="clear" w:color="000000" w:fill="DAEEF3"/>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w:t>
            </w:r>
            <w:r w:rsidRPr="00DF5B82">
              <w:rPr>
                <w:rFonts w:eastAsia="Times New Roman" w:cstheme="minorHAnsi"/>
                <w:sz w:val="18"/>
                <w:szCs w:val="18"/>
                <w:lang w:eastAsia="sr-Latn-RS"/>
              </w:rPr>
              <w:br/>
              <w:t>вредност</w:t>
            </w:r>
          </w:p>
        </w:tc>
        <w:tc>
          <w:tcPr>
            <w:tcW w:w="1353" w:type="dxa"/>
            <w:tcBorders>
              <w:top w:val="single" w:sz="4" w:space="0" w:color="auto"/>
              <w:left w:val="nil"/>
              <w:bottom w:val="single" w:sz="4" w:space="0" w:color="auto"/>
              <w:right w:val="single" w:sz="4" w:space="0" w:color="auto"/>
            </w:tcBorders>
            <w:shd w:val="clear" w:color="000000" w:fill="DAEEF3"/>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Циљна</w:t>
            </w:r>
            <w:r w:rsidRPr="00DF5B82">
              <w:rPr>
                <w:rFonts w:eastAsia="Times New Roman" w:cstheme="minorHAnsi"/>
                <w:sz w:val="18"/>
                <w:szCs w:val="18"/>
                <w:lang w:eastAsia="sr-Latn-RS"/>
              </w:rPr>
              <w:br/>
              <w:t>вредност у 20</w:t>
            </w:r>
            <w:r w:rsidRPr="00DF5B82">
              <w:rPr>
                <w:rFonts w:eastAsia="Times New Roman" w:cstheme="minorHAnsi"/>
                <w:sz w:val="18"/>
                <w:szCs w:val="18"/>
                <w:lang w:val="sr-Cyrl-RS" w:eastAsia="sr-Latn-RS"/>
              </w:rPr>
              <w:t>20.</w:t>
            </w:r>
          </w:p>
        </w:tc>
        <w:tc>
          <w:tcPr>
            <w:tcW w:w="1275" w:type="dxa"/>
            <w:tcBorders>
              <w:top w:val="single" w:sz="4" w:space="0" w:color="auto"/>
              <w:left w:val="nil"/>
              <w:bottom w:val="single" w:sz="4" w:space="0" w:color="auto"/>
              <w:right w:val="single" w:sz="4" w:space="0" w:color="auto"/>
            </w:tcBorders>
            <w:shd w:val="clear" w:color="000000" w:fill="DAEEF3"/>
            <w:hideMark/>
          </w:tcPr>
          <w:p w:rsidR="003E7ADE" w:rsidRPr="00DF5B82" w:rsidRDefault="003E7ADE" w:rsidP="003E7ADE">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p>
          <w:p w:rsidR="003E7ADE" w:rsidRPr="00DF5B82" w:rsidRDefault="003E7ADE" w:rsidP="003E7ADE">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xml:space="preserve">вредност </w:t>
            </w:r>
          </w:p>
          <w:p w:rsidR="00D6686C" w:rsidRPr="00DF5B82" w:rsidRDefault="003E7ADE" w:rsidP="003E7ADE">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2020.године</w:t>
            </w:r>
          </w:p>
        </w:tc>
      </w:tr>
      <w:tr w:rsidR="00DF5B82" w:rsidRPr="00DF5B82" w:rsidTr="00D02998">
        <w:trPr>
          <w:trHeight w:val="257"/>
        </w:trPr>
        <w:tc>
          <w:tcPr>
            <w:tcW w:w="1998" w:type="dxa"/>
            <w:vMerge/>
            <w:tcBorders>
              <w:top w:val="single" w:sz="4" w:space="0" w:color="auto"/>
              <w:left w:val="single" w:sz="4" w:space="0" w:color="auto"/>
              <w:bottom w:val="single" w:sz="4" w:space="0" w:color="000000"/>
              <w:right w:val="single" w:sz="4" w:space="0" w:color="auto"/>
            </w:tcBorders>
            <w:hideMark/>
          </w:tcPr>
          <w:p w:rsidR="00D6686C" w:rsidRPr="00DF5B82" w:rsidRDefault="00D6686C" w:rsidP="00D6686C">
            <w:pPr>
              <w:spacing w:after="0" w:line="240" w:lineRule="auto"/>
              <w:rPr>
                <w:rFonts w:eastAsia="Times New Roman" w:cstheme="minorHAnsi"/>
                <w:b/>
                <w:bCs/>
                <w:i/>
                <w:iCs/>
                <w:sz w:val="18"/>
                <w:szCs w:val="18"/>
                <w:lang w:eastAsia="sr-Latn-RS"/>
              </w:rPr>
            </w:pPr>
          </w:p>
        </w:tc>
        <w:tc>
          <w:tcPr>
            <w:tcW w:w="4590" w:type="dxa"/>
            <w:vMerge/>
            <w:tcBorders>
              <w:top w:val="single" w:sz="4" w:space="0" w:color="auto"/>
              <w:left w:val="single" w:sz="4" w:space="0" w:color="auto"/>
              <w:bottom w:val="single" w:sz="4" w:space="0" w:color="000000"/>
              <w:right w:val="single" w:sz="4" w:space="0" w:color="auto"/>
            </w:tcBorders>
            <w:hideMark/>
          </w:tcPr>
          <w:p w:rsidR="00D6686C" w:rsidRPr="00DF5B82" w:rsidRDefault="00D6686C" w:rsidP="00D6686C">
            <w:pPr>
              <w:spacing w:after="0" w:line="240" w:lineRule="auto"/>
              <w:rPr>
                <w:rFonts w:eastAsia="Times New Roman" w:cstheme="minorHAnsi"/>
                <w:b/>
                <w:bCs/>
                <w:i/>
                <w:iCs/>
                <w:sz w:val="18"/>
                <w:szCs w:val="18"/>
                <w:lang w:eastAsia="sr-Latn-RS"/>
              </w:rPr>
            </w:pPr>
          </w:p>
        </w:tc>
        <w:tc>
          <w:tcPr>
            <w:tcW w:w="1440" w:type="dxa"/>
            <w:tcBorders>
              <w:top w:val="single" w:sz="4" w:space="0" w:color="auto"/>
              <w:left w:val="nil"/>
              <w:bottom w:val="single" w:sz="4" w:space="0" w:color="auto"/>
              <w:right w:val="single" w:sz="4" w:space="0" w:color="auto"/>
            </w:tcBorders>
            <w:shd w:val="clear" w:color="000000" w:fill="DAEEF3"/>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val="sr-Cyrl-RS" w:eastAsia="sr-Latn-RS"/>
              </w:rPr>
              <w:t>1</w:t>
            </w:r>
            <w:r w:rsidRPr="00DF5B82">
              <w:rPr>
                <w:rFonts w:eastAsia="Times New Roman" w:cstheme="minorHAnsi"/>
                <w:sz w:val="18"/>
                <w:szCs w:val="18"/>
                <w:lang w:eastAsia="sr-Latn-RS"/>
              </w:rPr>
              <w:t>10</w:t>
            </w:r>
          </w:p>
        </w:tc>
        <w:tc>
          <w:tcPr>
            <w:tcW w:w="1353" w:type="dxa"/>
            <w:tcBorders>
              <w:top w:val="single" w:sz="4" w:space="0" w:color="auto"/>
              <w:left w:val="nil"/>
              <w:bottom w:val="single" w:sz="4" w:space="0" w:color="auto"/>
              <w:right w:val="single" w:sz="4" w:space="0" w:color="auto"/>
            </w:tcBorders>
            <w:shd w:val="clear" w:color="000000" w:fill="DAEEF3"/>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val="sr-Cyrl-RS" w:eastAsia="sr-Latn-RS"/>
              </w:rPr>
              <w:t>124</w:t>
            </w:r>
          </w:p>
        </w:tc>
        <w:tc>
          <w:tcPr>
            <w:tcW w:w="1275" w:type="dxa"/>
            <w:tcBorders>
              <w:top w:val="single" w:sz="4" w:space="0" w:color="auto"/>
              <w:left w:val="nil"/>
              <w:bottom w:val="single" w:sz="4" w:space="0" w:color="auto"/>
              <w:right w:val="single" w:sz="4" w:space="0" w:color="auto"/>
            </w:tcBorders>
            <w:shd w:val="clear" w:color="000000" w:fill="DAEEF3"/>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52</w:t>
            </w:r>
          </w:p>
        </w:tc>
      </w:tr>
      <w:tr w:rsidR="00DF5B82" w:rsidRPr="00DF5B82" w:rsidTr="00D02998">
        <w:trPr>
          <w:trHeight w:val="257"/>
        </w:trPr>
        <w:tc>
          <w:tcPr>
            <w:tcW w:w="1998" w:type="dxa"/>
            <w:tcBorders>
              <w:top w:val="nil"/>
              <w:left w:val="single" w:sz="4" w:space="0" w:color="auto"/>
              <w:bottom w:val="single" w:sz="4" w:space="0" w:color="auto"/>
              <w:right w:val="single" w:sz="4" w:space="0" w:color="auto"/>
            </w:tcBorders>
            <w:shd w:val="clear" w:color="auto" w:fill="auto"/>
            <w:noWrap/>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 година:</w:t>
            </w:r>
          </w:p>
        </w:tc>
        <w:tc>
          <w:tcPr>
            <w:tcW w:w="8658" w:type="dxa"/>
            <w:gridSpan w:val="4"/>
            <w:tcBorders>
              <w:top w:val="single" w:sz="4" w:space="0" w:color="auto"/>
              <w:left w:val="nil"/>
              <w:bottom w:val="single" w:sz="4" w:space="0" w:color="auto"/>
              <w:right w:val="single" w:sz="4" w:space="0" w:color="000000"/>
            </w:tcBorders>
            <w:shd w:val="clear" w:color="auto" w:fill="auto"/>
            <w:hideMark/>
          </w:tcPr>
          <w:p w:rsidR="00D6686C" w:rsidRPr="00DF5B82" w:rsidRDefault="00D6686C" w:rsidP="00D6686C">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201</w:t>
            </w:r>
            <w:r w:rsidRPr="00DF5B82">
              <w:rPr>
                <w:rFonts w:eastAsia="Times New Roman" w:cstheme="minorHAnsi"/>
                <w:sz w:val="18"/>
                <w:szCs w:val="18"/>
                <w:lang w:eastAsia="sr-Latn-RS"/>
              </w:rPr>
              <w:t>8</w:t>
            </w:r>
            <w:r w:rsidRPr="00DF5B82">
              <w:rPr>
                <w:rFonts w:eastAsia="Times New Roman" w:cstheme="minorHAnsi"/>
                <w:sz w:val="18"/>
                <w:szCs w:val="18"/>
                <w:lang w:val="sr-Cyrl-RS" w:eastAsia="sr-Latn-RS"/>
              </w:rPr>
              <w:t>.</w:t>
            </w:r>
          </w:p>
        </w:tc>
      </w:tr>
      <w:tr w:rsidR="00DF5B82" w:rsidRPr="00DF5B82" w:rsidTr="00D02998">
        <w:trPr>
          <w:trHeight w:val="257"/>
        </w:trPr>
        <w:tc>
          <w:tcPr>
            <w:tcW w:w="1998" w:type="dxa"/>
            <w:tcBorders>
              <w:top w:val="nil"/>
              <w:left w:val="single" w:sz="4" w:space="0" w:color="auto"/>
              <w:bottom w:val="single" w:sz="4" w:space="0" w:color="auto"/>
              <w:right w:val="single" w:sz="4" w:space="0" w:color="auto"/>
            </w:tcBorders>
            <w:shd w:val="clear" w:color="auto" w:fill="auto"/>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Јединица мере:</w:t>
            </w:r>
          </w:p>
        </w:tc>
        <w:tc>
          <w:tcPr>
            <w:tcW w:w="8658" w:type="dxa"/>
            <w:gridSpan w:val="4"/>
            <w:tcBorders>
              <w:top w:val="single" w:sz="4" w:space="0" w:color="auto"/>
              <w:left w:val="nil"/>
              <w:bottom w:val="single" w:sz="4" w:space="0" w:color="auto"/>
              <w:right w:val="single" w:sz="4" w:space="0" w:color="000000"/>
            </w:tcBorders>
            <w:shd w:val="clear" w:color="auto" w:fill="auto"/>
            <w:hideMark/>
          </w:tcPr>
          <w:p w:rsidR="00D6686C" w:rsidRPr="00DF5B82" w:rsidRDefault="00D6686C" w:rsidP="00D6686C">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Број  жена</w:t>
            </w:r>
          </w:p>
        </w:tc>
      </w:tr>
      <w:tr w:rsidR="00DF5B82" w:rsidRPr="00DF5B82" w:rsidTr="00D02998">
        <w:trPr>
          <w:trHeight w:val="257"/>
        </w:trPr>
        <w:tc>
          <w:tcPr>
            <w:tcW w:w="1998" w:type="dxa"/>
            <w:tcBorders>
              <w:top w:val="nil"/>
              <w:left w:val="single" w:sz="4" w:space="0" w:color="auto"/>
              <w:bottom w:val="single" w:sz="4" w:space="0" w:color="auto"/>
              <w:right w:val="single" w:sz="4" w:space="0" w:color="auto"/>
            </w:tcBorders>
            <w:shd w:val="clear" w:color="auto" w:fill="auto"/>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tc>
        <w:tc>
          <w:tcPr>
            <w:tcW w:w="8658" w:type="dxa"/>
            <w:gridSpan w:val="4"/>
            <w:tcBorders>
              <w:top w:val="single" w:sz="4" w:space="0" w:color="auto"/>
              <w:left w:val="nil"/>
              <w:bottom w:val="single" w:sz="4" w:space="0" w:color="auto"/>
              <w:right w:val="single" w:sz="4" w:space="0" w:color="000000"/>
            </w:tcBorders>
            <w:shd w:val="clear" w:color="auto" w:fill="auto"/>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Извештај о раду Црвеног крста Војводине</w:t>
            </w:r>
          </w:p>
        </w:tc>
      </w:tr>
      <w:tr w:rsidR="00DF5B82" w:rsidRPr="00DF5B82" w:rsidTr="00D02998">
        <w:trPr>
          <w:trHeight w:val="379"/>
        </w:trPr>
        <w:tc>
          <w:tcPr>
            <w:tcW w:w="1998" w:type="dxa"/>
            <w:tcBorders>
              <w:top w:val="nil"/>
              <w:left w:val="single" w:sz="4" w:space="0" w:color="auto"/>
              <w:bottom w:val="single" w:sz="4" w:space="0" w:color="auto"/>
              <w:right w:val="single" w:sz="4" w:space="0" w:color="auto"/>
            </w:tcBorders>
            <w:shd w:val="clear" w:color="auto" w:fill="auto"/>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Коментар:</w:t>
            </w:r>
          </w:p>
        </w:tc>
        <w:tc>
          <w:tcPr>
            <w:tcW w:w="8658" w:type="dxa"/>
            <w:gridSpan w:val="4"/>
            <w:tcBorders>
              <w:top w:val="single" w:sz="4" w:space="0" w:color="auto"/>
              <w:left w:val="nil"/>
              <w:bottom w:val="single" w:sz="4" w:space="0" w:color="auto"/>
              <w:right w:val="single" w:sz="4" w:space="0" w:color="000000"/>
            </w:tcBorders>
            <w:shd w:val="clear" w:color="auto" w:fill="auto"/>
          </w:tcPr>
          <w:p w:rsidR="00D6686C" w:rsidRPr="00DF5B82" w:rsidRDefault="00D6686C" w:rsidP="00D6686C">
            <w:pPr>
              <w:rPr>
                <w:rFonts w:cstheme="minorHAnsi"/>
                <w:sz w:val="18"/>
                <w:szCs w:val="18"/>
                <w:lang w:val="sr-Cyrl-RS"/>
              </w:rPr>
            </w:pPr>
            <w:r w:rsidRPr="00DF5B82">
              <w:rPr>
                <w:rFonts w:cstheme="minorHAnsi"/>
                <w:sz w:val="18"/>
                <w:szCs w:val="18"/>
                <w:lang w:val="sr-Cyrl-RS"/>
              </w:rPr>
              <w:t xml:space="preserve">Због неповољне епидемиолошке ситуације изазване вирусом COVID-19, нису реализоване све обуке, са планираним бројем полазника,  које су биле предвиђене планом рада за 2020. годину. </w:t>
            </w:r>
          </w:p>
        </w:tc>
      </w:tr>
      <w:tr w:rsidR="00DF5B82" w:rsidRPr="00DF5B82" w:rsidTr="00D02998">
        <w:trPr>
          <w:trHeight w:val="861"/>
        </w:trPr>
        <w:tc>
          <w:tcPr>
            <w:tcW w:w="1998" w:type="dxa"/>
            <w:tcBorders>
              <w:top w:val="nil"/>
              <w:left w:val="single" w:sz="4" w:space="0" w:color="auto"/>
              <w:bottom w:val="single" w:sz="4" w:space="0" w:color="auto"/>
              <w:right w:val="single" w:sz="4" w:space="0" w:color="auto"/>
            </w:tcBorders>
            <w:shd w:val="clear" w:color="auto" w:fill="auto"/>
            <w:hideMark/>
          </w:tcPr>
          <w:p w:rsidR="00D6686C" w:rsidRPr="00DF5B82" w:rsidRDefault="00D6686C" w:rsidP="00D6686C">
            <w:pPr>
              <w:spacing w:after="24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одступања од циљне вредности:</w:t>
            </w:r>
          </w:p>
        </w:tc>
        <w:tc>
          <w:tcPr>
            <w:tcW w:w="8658" w:type="dxa"/>
            <w:gridSpan w:val="4"/>
            <w:tcBorders>
              <w:top w:val="single" w:sz="4" w:space="0" w:color="auto"/>
              <w:left w:val="nil"/>
              <w:bottom w:val="single" w:sz="4" w:space="0" w:color="auto"/>
              <w:right w:val="single" w:sz="4" w:space="0" w:color="000000"/>
            </w:tcBorders>
            <w:shd w:val="clear" w:color="auto" w:fill="auto"/>
          </w:tcPr>
          <w:p w:rsidR="00D6686C" w:rsidRPr="00DF5B82" w:rsidRDefault="00D6686C" w:rsidP="00D6686C">
            <w:pPr>
              <w:spacing w:line="240" w:lineRule="auto"/>
              <w:jc w:val="both"/>
              <w:rPr>
                <w:rFonts w:cstheme="minorHAnsi"/>
                <w:sz w:val="18"/>
                <w:szCs w:val="18"/>
                <w:lang w:val="sr-Cyrl-RS"/>
              </w:rPr>
            </w:pPr>
            <w:r w:rsidRPr="00DF5B82">
              <w:rPr>
                <w:rFonts w:cstheme="minorHAnsi"/>
                <w:sz w:val="18"/>
                <w:szCs w:val="18"/>
                <w:lang w:val="sr-Cyrl-RS"/>
              </w:rPr>
              <w:t xml:space="preserve">Црвени крст Војводине је, као и организације Црвеног крста у војвођанским градовима и општинама, и након завршетка ванредног стања наставио да реализује   приоритетне активности утврђене јавним овлашћењима повереним  од стране Државе. </w:t>
            </w:r>
          </w:p>
          <w:p w:rsidR="00D6686C" w:rsidRPr="00DF5B82" w:rsidRDefault="00D6686C" w:rsidP="00D6686C">
            <w:pPr>
              <w:spacing w:line="240" w:lineRule="auto"/>
              <w:jc w:val="both"/>
              <w:rPr>
                <w:rFonts w:cstheme="minorHAnsi"/>
                <w:sz w:val="18"/>
                <w:szCs w:val="18"/>
              </w:rPr>
            </w:pPr>
            <w:r w:rsidRPr="00DF5B82">
              <w:rPr>
                <w:rFonts w:cstheme="minorHAnsi"/>
                <w:sz w:val="18"/>
                <w:szCs w:val="18"/>
                <w:lang w:val="sr-Cyrl-RS"/>
              </w:rPr>
              <w:t>Реализован је мањи број обука у односу на планиране и у периодима када је епидемиолошка ситуација то дозвољавала. Обуке су рађене са мањим бројем полазника, уз примену свих препоручених мера заштите и у терминима када је епидемиолошка ситуација била повољнија.</w:t>
            </w:r>
          </w:p>
        </w:tc>
      </w:tr>
      <w:tr w:rsidR="00DF5B82" w:rsidRPr="00DF5B82" w:rsidTr="00D02998">
        <w:trPr>
          <w:trHeight w:val="816"/>
        </w:trPr>
        <w:tc>
          <w:tcPr>
            <w:tcW w:w="1998" w:type="dxa"/>
            <w:vMerge w:val="restart"/>
            <w:tcBorders>
              <w:top w:val="single" w:sz="4" w:space="0" w:color="auto"/>
              <w:left w:val="single" w:sz="4" w:space="0" w:color="auto"/>
              <w:bottom w:val="single" w:sz="4" w:space="0" w:color="000000"/>
              <w:right w:val="single" w:sz="4" w:space="0" w:color="auto"/>
            </w:tcBorders>
            <w:shd w:val="clear" w:color="000000" w:fill="DAEEF3"/>
            <w:hideMark/>
          </w:tcPr>
          <w:p w:rsidR="00D6686C" w:rsidRPr="00DF5B82" w:rsidRDefault="009C7E7F" w:rsidP="00D6686C">
            <w:pPr>
              <w:spacing w:after="0" w:line="240" w:lineRule="auto"/>
              <w:rPr>
                <w:rFonts w:eastAsia="Times New Roman" w:cstheme="minorHAnsi"/>
                <w:b/>
                <w:bCs/>
                <w:i/>
                <w:iCs/>
                <w:sz w:val="18"/>
                <w:szCs w:val="18"/>
                <w:lang w:eastAsia="sr-Latn-RS"/>
              </w:rPr>
            </w:pPr>
            <w:r>
              <w:br w:type="page"/>
            </w:r>
            <w:r w:rsidR="00D6686C" w:rsidRPr="00DF5B82">
              <w:rPr>
                <w:rFonts w:eastAsia="Times New Roman" w:cstheme="minorHAnsi"/>
                <w:b/>
                <w:bCs/>
                <w:i/>
                <w:iCs/>
                <w:sz w:val="18"/>
                <w:szCs w:val="18"/>
                <w:lang w:eastAsia="sr-Latn-RS"/>
              </w:rPr>
              <w:t xml:space="preserve">Индикатор 2.2  </w:t>
            </w:r>
          </w:p>
        </w:tc>
        <w:tc>
          <w:tcPr>
            <w:tcW w:w="4590" w:type="dxa"/>
            <w:vMerge w:val="restart"/>
            <w:tcBorders>
              <w:top w:val="single" w:sz="4" w:space="0" w:color="auto"/>
              <w:left w:val="single" w:sz="4" w:space="0" w:color="auto"/>
              <w:bottom w:val="single" w:sz="4" w:space="0" w:color="000000"/>
              <w:right w:val="single" w:sz="4" w:space="0" w:color="auto"/>
            </w:tcBorders>
            <w:shd w:val="clear" w:color="000000" w:fill="DAEEF3"/>
            <w:hideMark/>
          </w:tcPr>
          <w:p w:rsidR="00D6686C" w:rsidRPr="00DF5B82" w:rsidRDefault="00D6686C" w:rsidP="00D6686C">
            <w:pPr>
              <w:spacing w:after="0" w:line="240" w:lineRule="auto"/>
              <w:rPr>
                <w:rFonts w:eastAsia="Times New Roman" w:cstheme="minorHAnsi"/>
                <w:b/>
                <w:bCs/>
                <w:i/>
                <w:iCs/>
                <w:sz w:val="18"/>
                <w:szCs w:val="18"/>
                <w:lang w:val="sr-Cyrl-RS" w:eastAsia="sr-Latn-RS"/>
              </w:rPr>
            </w:pPr>
            <w:r w:rsidRPr="00DF5B82">
              <w:rPr>
                <w:rFonts w:eastAsia="Times New Roman" w:cstheme="minorHAnsi"/>
                <w:b/>
                <w:bCs/>
                <w:i/>
                <w:iCs/>
                <w:sz w:val="18"/>
                <w:szCs w:val="18"/>
                <w:lang w:eastAsia="sr-Latn-RS"/>
              </w:rPr>
              <w:t>Број едукованих  мушкараца  у области унапређења и очувања здравља, добровољног давалаштва крви, Служби тражења, промоцији хуманитарних вредности, социјалним и другим програмима</w:t>
            </w:r>
          </w:p>
        </w:tc>
        <w:tc>
          <w:tcPr>
            <w:tcW w:w="1440" w:type="dxa"/>
            <w:tcBorders>
              <w:top w:val="single" w:sz="4" w:space="0" w:color="auto"/>
              <w:left w:val="nil"/>
              <w:bottom w:val="single" w:sz="4" w:space="0" w:color="auto"/>
              <w:right w:val="single" w:sz="4" w:space="0" w:color="auto"/>
            </w:tcBorders>
            <w:shd w:val="clear" w:color="000000" w:fill="DAEEF3"/>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w:t>
            </w:r>
            <w:r w:rsidRPr="00DF5B82">
              <w:rPr>
                <w:rFonts w:eastAsia="Times New Roman" w:cstheme="minorHAnsi"/>
                <w:sz w:val="18"/>
                <w:szCs w:val="18"/>
                <w:lang w:eastAsia="sr-Latn-RS"/>
              </w:rPr>
              <w:br/>
              <w:t>вредност</w:t>
            </w:r>
          </w:p>
        </w:tc>
        <w:tc>
          <w:tcPr>
            <w:tcW w:w="1353" w:type="dxa"/>
            <w:tcBorders>
              <w:top w:val="single" w:sz="4" w:space="0" w:color="auto"/>
              <w:left w:val="nil"/>
              <w:bottom w:val="single" w:sz="4" w:space="0" w:color="auto"/>
              <w:right w:val="single" w:sz="4" w:space="0" w:color="auto"/>
            </w:tcBorders>
            <w:shd w:val="clear" w:color="000000" w:fill="DAEEF3"/>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Циљна</w:t>
            </w:r>
            <w:r w:rsidRPr="00DF5B82">
              <w:rPr>
                <w:rFonts w:eastAsia="Times New Roman" w:cstheme="minorHAnsi"/>
                <w:sz w:val="18"/>
                <w:szCs w:val="18"/>
                <w:lang w:eastAsia="sr-Latn-RS"/>
              </w:rPr>
              <w:br/>
              <w:t>вредност у 20</w:t>
            </w:r>
            <w:r w:rsidRPr="00DF5B82">
              <w:rPr>
                <w:rFonts w:eastAsia="Times New Roman" w:cstheme="minorHAnsi"/>
                <w:sz w:val="18"/>
                <w:szCs w:val="18"/>
                <w:lang w:val="sr-Cyrl-RS" w:eastAsia="sr-Latn-RS"/>
              </w:rPr>
              <w:t>20.</w:t>
            </w:r>
          </w:p>
        </w:tc>
        <w:tc>
          <w:tcPr>
            <w:tcW w:w="1275" w:type="dxa"/>
            <w:tcBorders>
              <w:top w:val="single" w:sz="4" w:space="0" w:color="auto"/>
              <w:left w:val="nil"/>
              <w:bottom w:val="single" w:sz="4" w:space="0" w:color="auto"/>
              <w:right w:val="single" w:sz="4" w:space="0" w:color="auto"/>
            </w:tcBorders>
            <w:shd w:val="clear" w:color="000000" w:fill="DAEEF3"/>
          </w:tcPr>
          <w:p w:rsidR="003E7ADE" w:rsidRPr="00DF5B82" w:rsidRDefault="003E7ADE" w:rsidP="003E7ADE">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p>
          <w:p w:rsidR="003E7ADE" w:rsidRPr="00DF5B82" w:rsidRDefault="003E7ADE" w:rsidP="003E7ADE">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xml:space="preserve">вредност </w:t>
            </w:r>
          </w:p>
          <w:p w:rsidR="00D6686C" w:rsidRPr="00DF5B82" w:rsidRDefault="003E7ADE" w:rsidP="003E7ADE">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2020.године</w:t>
            </w:r>
          </w:p>
        </w:tc>
      </w:tr>
      <w:tr w:rsidR="00DF5B82" w:rsidRPr="00DF5B82" w:rsidTr="00D02998">
        <w:trPr>
          <w:trHeight w:val="257"/>
        </w:trPr>
        <w:tc>
          <w:tcPr>
            <w:tcW w:w="1998" w:type="dxa"/>
            <w:vMerge/>
            <w:tcBorders>
              <w:top w:val="nil"/>
              <w:left w:val="single" w:sz="4" w:space="0" w:color="auto"/>
              <w:bottom w:val="single" w:sz="4" w:space="0" w:color="auto"/>
              <w:right w:val="single" w:sz="4" w:space="0" w:color="auto"/>
            </w:tcBorders>
            <w:hideMark/>
          </w:tcPr>
          <w:p w:rsidR="00D6686C" w:rsidRPr="00DF5B82" w:rsidRDefault="00D6686C" w:rsidP="00D6686C">
            <w:pPr>
              <w:spacing w:after="0" w:line="240" w:lineRule="auto"/>
              <w:rPr>
                <w:rFonts w:eastAsia="Times New Roman" w:cstheme="minorHAnsi"/>
                <w:b/>
                <w:bCs/>
                <w:i/>
                <w:iCs/>
                <w:sz w:val="18"/>
                <w:szCs w:val="18"/>
                <w:lang w:eastAsia="sr-Latn-RS"/>
              </w:rPr>
            </w:pPr>
          </w:p>
        </w:tc>
        <w:tc>
          <w:tcPr>
            <w:tcW w:w="4590" w:type="dxa"/>
            <w:vMerge/>
            <w:tcBorders>
              <w:top w:val="nil"/>
              <w:left w:val="single" w:sz="4" w:space="0" w:color="auto"/>
              <w:bottom w:val="single" w:sz="4" w:space="0" w:color="auto"/>
              <w:right w:val="single" w:sz="4" w:space="0" w:color="auto"/>
            </w:tcBorders>
            <w:hideMark/>
          </w:tcPr>
          <w:p w:rsidR="00D6686C" w:rsidRPr="00DF5B82" w:rsidRDefault="00D6686C" w:rsidP="00D6686C">
            <w:pPr>
              <w:spacing w:after="0" w:line="240" w:lineRule="auto"/>
              <w:rPr>
                <w:rFonts w:eastAsia="Times New Roman" w:cstheme="minorHAnsi"/>
                <w:b/>
                <w:bCs/>
                <w:i/>
                <w:iCs/>
                <w:sz w:val="18"/>
                <w:szCs w:val="18"/>
                <w:lang w:eastAsia="sr-Latn-RS"/>
              </w:rPr>
            </w:pPr>
          </w:p>
        </w:tc>
        <w:tc>
          <w:tcPr>
            <w:tcW w:w="1440" w:type="dxa"/>
            <w:tcBorders>
              <w:top w:val="nil"/>
              <w:left w:val="nil"/>
              <w:bottom w:val="single" w:sz="4" w:space="0" w:color="auto"/>
              <w:right w:val="single" w:sz="4" w:space="0" w:color="auto"/>
            </w:tcBorders>
            <w:shd w:val="clear" w:color="000000" w:fill="DAEEF3"/>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val="sr-Cyrl-RS" w:eastAsia="sr-Latn-RS"/>
              </w:rPr>
              <w:t>1</w:t>
            </w:r>
            <w:r w:rsidRPr="00DF5B82">
              <w:rPr>
                <w:rFonts w:eastAsia="Times New Roman" w:cstheme="minorHAnsi"/>
                <w:sz w:val="18"/>
                <w:szCs w:val="18"/>
                <w:lang w:eastAsia="sr-Latn-RS"/>
              </w:rPr>
              <w:t>02 </w:t>
            </w:r>
          </w:p>
        </w:tc>
        <w:tc>
          <w:tcPr>
            <w:tcW w:w="1353" w:type="dxa"/>
            <w:tcBorders>
              <w:top w:val="nil"/>
              <w:left w:val="nil"/>
              <w:bottom w:val="single" w:sz="4" w:space="0" w:color="auto"/>
              <w:right w:val="single" w:sz="4" w:space="0" w:color="auto"/>
            </w:tcBorders>
            <w:shd w:val="clear" w:color="000000" w:fill="DAEEF3"/>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val="sr-Cyrl-RS" w:eastAsia="sr-Latn-RS"/>
              </w:rPr>
              <w:t>72</w:t>
            </w:r>
          </w:p>
        </w:tc>
        <w:tc>
          <w:tcPr>
            <w:tcW w:w="1275" w:type="dxa"/>
            <w:tcBorders>
              <w:top w:val="nil"/>
              <w:left w:val="nil"/>
              <w:bottom w:val="single" w:sz="4" w:space="0" w:color="auto"/>
              <w:right w:val="single" w:sz="4" w:space="0" w:color="auto"/>
            </w:tcBorders>
            <w:shd w:val="clear" w:color="000000" w:fill="DAEEF3"/>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28</w:t>
            </w:r>
          </w:p>
        </w:tc>
      </w:tr>
      <w:tr w:rsidR="00DF5B82" w:rsidRPr="00DF5B82" w:rsidTr="00D02998">
        <w:trPr>
          <w:trHeight w:val="257"/>
        </w:trPr>
        <w:tc>
          <w:tcPr>
            <w:tcW w:w="1998" w:type="dxa"/>
            <w:tcBorders>
              <w:top w:val="single" w:sz="4" w:space="0" w:color="auto"/>
              <w:left w:val="single" w:sz="4" w:space="0" w:color="auto"/>
              <w:bottom w:val="single" w:sz="4" w:space="0" w:color="auto"/>
              <w:right w:val="single" w:sz="4" w:space="0" w:color="auto"/>
            </w:tcBorders>
            <w:shd w:val="clear" w:color="auto" w:fill="auto"/>
            <w:noWrap/>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 година:</w:t>
            </w:r>
          </w:p>
        </w:tc>
        <w:tc>
          <w:tcPr>
            <w:tcW w:w="8658" w:type="dxa"/>
            <w:gridSpan w:val="4"/>
            <w:tcBorders>
              <w:top w:val="single" w:sz="4" w:space="0" w:color="auto"/>
              <w:left w:val="nil"/>
              <w:bottom w:val="single" w:sz="4" w:space="0" w:color="auto"/>
              <w:right w:val="single" w:sz="4" w:space="0" w:color="000000"/>
            </w:tcBorders>
            <w:shd w:val="clear" w:color="auto" w:fill="auto"/>
            <w:hideMark/>
          </w:tcPr>
          <w:p w:rsidR="00D6686C" w:rsidRPr="00DF5B82" w:rsidRDefault="00D6686C" w:rsidP="00D6686C">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201</w:t>
            </w:r>
            <w:r w:rsidRPr="00DF5B82">
              <w:rPr>
                <w:rFonts w:eastAsia="Times New Roman" w:cstheme="minorHAnsi"/>
                <w:sz w:val="18"/>
                <w:szCs w:val="18"/>
                <w:lang w:eastAsia="sr-Latn-RS"/>
              </w:rPr>
              <w:t>8</w:t>
            </w:r>
            <w:r w:rsidRPr="00DF5B82">
              <w:rPr>
                <w:rFonts w:eastAsia="Times New Roman" w:cstheme="minorHAnsi"/>
                <w:sz w:val="18"/>
                <w:szCs w:val="18"/>
                <w:lang w:val="sr-Cyrl-RS" w:eastAsia="sr-Latn-RS"/>
              </w:rPr>
              <w:t>.</w:t>
            </w:r>
          </w:p>
        </w:tc>
      </w:tr>
      <w:tr w:rsidR="00DF5B82" w:rsidRPr="00DF5B82" w:rsidTr="00D02998">
        <w:trPr>
          <w:trHeight w:val="257"/>
        </w:trPr>
        <w:tc>
          <w:tcPr>
            <w:tcW w:w="1998" w:type="dxa"/>
            <w:tcBorders>
              <w:top w:val="nil"/>
              <w:left w:val="single" w:sz="4" w:space="0" w:color="auto"/>
              <w:bottom w:val="single" w:sz="4" w:space="0" w:color="auto"/>
              <w:right w:val="single" w:sz="4" w:space="0" w:color="auto"/>
            </w:tcBorders>
            <w:shd w:val="clear" w:color="auto" w:fill="auto"/>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Јединица мере:</w:t>
            </w:r>
          </w:p>
        </w:tc>
        <w:tc>
          <w:tcPr>
            <w:tcW w:w="8658" w:type="dxa"/>
            <w:gridSpan w:val="4"/>
            <w:tcBorders>
              <w:top w:val="single" w:sz="4" w:space="0" w:color="auto"/>
              <w:left w:val="nil"/>
              <w:bottom w:val="single" w:sz="4" w:space="0" w:color="auto"/>
              <w:right w:val="single" w:sz="4" w:space="0" w:color="000000"/>
            </w:tcBorders>
            <w:shd w:val="clear" w:color="auto" w:fill="auto"/>
            <w:hideMark/>
          </w:tcPr>
          <w:p w:rsidR="00D6686C" w:rsidRPr="00DF5B82" w:rsidRDefault="00D6686C" w:rsidP="00D6686C">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Број мушкараца</w:t>
            </w:r>
          </w:p>
        </w:tc>
      </w:tr>
      <w:tr w:rsidR="00DF5B82" w:rsidRPr="00DF5B82" w:rsidTr="00D02998">
        <w:trPr>
          <w:trHeight w:val="257"/>
        </w:trPr>
        <w:tc>
          <w:tcPr>
            <w:tcW w:w="1998" w:type="dxa"/>
            <w:tcBorders>
              <w:top w:val="nil"/>
              <w:left w:val="single" w:sz="4" w:space="0" w:color="auto"/>
              <w:bottom w:val="single" w:sz="4" w:space="0" w:color="auto"/>
              <w:right w:val="single" w:sz="4" w:space="0" w:color="auto"/>
            </w:tcBorders>
            <w:shd w:val="clear" w:color="auto" w:fill="auto"/>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tc>
        <w:tc>
          <w:tcPr>
            <w:tcW w:w="8658" w:type="dxa"/>
            <w:gridSpan w:val="4"/>
            <w:tcBorders>
              <w:top w:val="single" w:sz="4" w:space="0" w:color="auto"/>
              <w:left w:val="nil"/>
              <w:bottom w:val="single" w:sz="4" w:space="0" w:color="auto"/>
              <w:right w:val="single" w:sz="4" w:space="0" w:color="000000"/>
            </w:tcBorders>
            <w:shd w:val="clear" w:color="auto" w:fill="auto"/>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Извештај о раду Црвеног крста Војводине</w:t>
            </w:r>
          </w:p>
        </w:tc>
      </w:tr>
      <w:tr w:rsidR="00DF5B82" w:rsidRPr="00DF5B82" w:rsidTr="00D02998">
        <w:trPr>
          <w:trHeight w:val="754"/>
        </w:trPr>
        <w:tc>
          <w:tcPr>
            <w:tcW w:w="1998" w:type="dxa"/>
            <w:tcBorders>
              <w:top w:val="nil"/>
              <w:left w:val="single" w:sz="4" w:space="0" w:color="auto"/>
              <w:bottom w:val="single" w:sz="4" w:space="0" w:color="auto"/>
              <w:right w:val="single" w:sz="4" w:space="0" w:color="auto"/>
            </w:tcBorders>
            <w:shd w:val="clear" w:color="auto" w:fill="auto"/>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Коментар:</w:t>
            </w:r>
          </w:p>
        </w:tc>
        <w:tc>
          <w:tcPr>
            <w:tcW w:w="8658" w:type="dxa"/>
            <w:gridSpan w:val="4"/>
            <w:tcBorders>
              <w:top w:val="single" w:sz="4" w:space="0" w:color="auto"/>
              <w:left w:val="nil"/>
              <w:bottom w:val="single" w:sz="4" w:space="0" w:color="auto"/>
              <w:right w:val="single" w:sz="4" w:space="0" w:color="000000"/>
            </w:tcBorders>
            <w:shd w:val="clear" w:color="auto" w:fill="auto"/>
          </w:tcPr>
          <w:p w:rsidR="00D6686C" w:rsidRPr="00DF5B82" w:rsidRDefault="00D6686C" w:rsidP="00D6686C">
            <w:pPr>
              <w:rPr>
                <w:rFonts w:cstheme="minorHAnsi"/>
                <w:sz w:val="18"/>
                <w:szCs w:val="18"/>
              </w:rPr>
            </w:pPr>
            <w:r w:rsidRPr="00DF5B82">
              <w:rPr>
                <w:rFonts w:cstheme="minorHAnsi"/>
                <w:sz w:val="18"/>
                <w:szCs w:val="18"/>
                <w:lang w:val="sr-Cyrl-RS"/>
              </w:rPr>
              <w:t>Због неповољне епидемиолошке ситуације изазване вирусом COVID-19, нису реализоване све обуке, са планираним бројем полазника,  које су биле предвиђене планом рада за 2020. годину.</w:t>
            </w:r>
          </w:p>
        </w:tc>
      </w:tr>
      <w:tr w:rsidR="00DF5B82" w:rsidRPr="00DF5B82" w:rsidTr="00D02998">
        <w:trPr>
          <w:trHeight w:val="861"/>
        </w:trPr>
        <w:tc>
          <w:tcPr>
            <w:tcW w:w="1998" w:type="dxa"/>
            <w:tcBorders>
              <w:top w:val="nil"/>
              <w:left w:val="single" w:sz="4" w:space="0" w:color="auto"/>
              <w:bottom w:val="single" w:sz="4" w:space="0" w:color="auto"/>
              <w:right w:val="single" w:sz="4" w:space="0" w:color="auto"/>
            </w:tcBorders>
            <w:shd w:val="clear" w:color="auto" w:fill="auto"/>
            <w:hideMark/>
          </w:tcPr>
          <w:p w:rsidR="00D6686C" w:rsidRPr="00DF5B82" w:rsidRDefault="00D6686C" w:rsidP="00D6686C">
            <w:pPr>
              <w:spacing w:after="24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одступања од циљне вредности:</w:t>
            </w:r>
          </w:p>
        </w:tc>
        <w:tc>
          <w:tcPr>
            <w:tcW w:w="8658" w:type="dxa"/>
            <w:gridSpan w:val="4"/>
            <w:tcBorders>
              <w:top w:val="single" w:sz="4" w:space="0" w:color="auto"/>
              <w:left w:val="nil"/>
              <w:bottom w:val="single" w:sz="4" w:space="0" w:color="auto"/>
              <w:right w:val="single" w:sz="4" w:space="0" w:color="000000"/>
            </w:tcBorders>
            <w:shd w:val="clear" w:color="auto" w:fill="auto"/>
          </w:tcPr>
          <w:p w:rsidR="00D6686C" w:rsidRPr="00DF5B82" w:rsidRDefault="00D6686C" w:rsidP="00D6686C">
            <w:pPr>
              <w:spacing w:line="240" w:lineRule="auto"/>
              <w:jc w:val="both"/>
              <w:rPr>
                <w:rFonts w:cstheme="minorHAnsi"/>
                <w:sz w:val="18"/>
                <w:szCs w:val="18"/>
                <w:lang w:val="sr-Cyrl-RS"/>
              </w:rPr>
            </w:pPr>
            <w:r w:rsidRPr="00DF5B82">
              <w:rPr>
                <w:rFonts w:cstheme="minorHAnsi"/>
                <w:sz w:val="18"/>
                <w:szCs w:val="18"/>
                <w:lang w:val="sr-Cyrl-RS"/>
              </w:rPr>
              <w:t xml:space="preserve">Црвени крст Војводине је као и организације Црвеног крста у војвођанским градовима и општинама,  и након завршетка ванредног стања наставио да реализује   приоритетне активности утврђене јавним овлашћењима повереним  од стране Државе. </w:t>
            </w:r>
          </w:p>
          <w:p w:rsidR="00D6686C" w:rsidRPr="00DF5B82" w:rsidRDefault="00D6686C" w:rsidP="00D6686C">
            <w:pPr>
              <w:spacing w:line="240" w:lineRule="auto"/>
              <w:jc w:val="both"/>
              <w:rPr>
                <w:rFonts w:cstheme="minorHAnsi"/>
                <w:sz w:val="18"/>
                <w:szCs w:val="18"/>
              </w:rPr>
            </w:pPr>
            <w:r w:rsidRPr="00DF5B82">
              <w:rPr>
                <w:rFonts w:cstheme="minorHAnsi"/>
                <w:sz w:val="18"/>
                <w:szCs w:val="18"/>
                <w:lang w:val="sr-Cyrl-RS"/>
              </w:rPr>
              <w:t>Реализован је мањи број обука у односу на планиране и у периодима када је епидемиолошка ситуација то дозвољавала. Обуке су рађене са мањим бројем полазника, уз примену свих препоручених мера заштите и у терминима када је епидемиолошка ситуација била повољнија.</w:t>
            </w:r>
          </w:p>
        </w:tc>
      </w:tr>
      <w:tr w:rsidR="00DF5B82" w:rsidRPr="00DF5B82" w:rsidTr="00D02998">
        <w:trPr>
          <w:trHeight w:val="257"/>
        </w:trPr>
        <w:tc>
          <w:tcPr>
            <w:tcW w:w="1998" w:type="dxa"/>
            <w:tcBorders>
              <w:top w:val="nil"/>
              <w:left w:val="single" w:sz="4" w:space="0" w:color="auto"/>
              <w:bottom w:val="single" w:sz="4" w:space="0" w:color="auto"/>
              <w:right w:val="single" w:sz="4" w:space="0" w:color="auto"/>
            </w:tcBorders>
            <w:shd w:val="clear" w:color="000000" w:fill="B7DEE8"/>
            <w:noWrap/>
            <w:hideMark/>
          </w:tcPr>
          <w:p w:rsidR="00D6686C" w:rsidRPr="00DF5B82" w:rsidRDefault="00D6686C" w:rsidP="00D6686C">
            <w:pPr>
              <w:spacing w:after="0" w:line="240" w:lineRule="auto"/>
              <w:rPr>
                <w:rFonts w:eastAsia="Times New Roman" w:cstheme="minorHAnsi"/>
                <w:b/>
                <w:bCs/>
                <w:sz w:val="18"/>
                <w:szCs w:val="18"/>
                <w:lang w:eastAsia="sr-Latn-RS"/>
              </w:rPr>
            </w:pPr>
            <w:r w:rsidRPr="00DF5B82">
              <w:rPr>
                <w:rFonts w:eastAsia="Times New Roman" w:cstheme="minorHAnsi"/>
                <w:b/>
                <w:bCs/>
                <w:sz w:val="18"/>
                <w:szCs w:val="18"/>
                <w:lang w:eastAsia="sr-Latn-RS"/>
              </w:rPr>
              <w:t>Циљ 3:</w:t>
            </w:r>
          </w:p>
        </w:tc>
        <w:tc>
          <w:tcPr>
            <w:tcW w:w="8658" w:type="dxa"/>
            <w:gridSpan w:val="4"/>
            <w:tcBorders>
              <w:top w:val="single" w:sz="4" w:space="0" w:color="auto"/>
              <w:left w:val="nil"/>
              <w:bottom w:val="single" w:sz="4" w:space="0" w:color="auto"/>
              <w:right w:val="single" w:sz="4" w:space="0" w:color="000000"/>
            </w:tcBorders>
            <w:shd w:val="clear" w:color="000000" w:fill="B7DEE8"/>
            <w:noWrap/>
            <w:hideMark/>
          </w:tcPr>
          <w:p w:rsidR="00D6686C" w:rsidRPr="00DF5B82" w:rsidRDefault="00D6686C" w:rsidP="00D6686C">
            <w:pPr>
              <w:spacing w:after="0" w:line="240" w:lineRule="auto"/>
              <w:rPr>
                <w:rFonts w:eastAsia="Times New Roman" w:cstheme="minorHAnsi"/>
                <w:b/>
                <w:bCs/>
                <w:sz w:val="18"/>
                <w:szCs w:val="18"/>
                <w:lang w:eastAsia="sr-Latn-RS"/>
              </w:rPr>
            </w:pPr>
            <w:r w:rsidRPr="00DF5B82">
              <w:rPr>
                <w:rFonts w:eastAsia="Times New Roman" w:cstheme="minorHAnsi"/>
                <w:b/>
                <w:bCs/>
                <w:sz w:val="18"/>
                <w:szCs w:val="18"/>
                <w:lang w:eastAsia="sr-Latn-RS"/>
              </w:rPr>
              <w:t xml:space="preserve"> Брига о социјално угроженоm </w:t>
            </w:r>
            <w:r w:rsidRPr="00DF5B82">
              <w:rPr>
                <w:rFonts w:eastAsia="Times New Roman" w:cstheme="minorHAnsi"/>
                <w:b/>
                <w:bCs/>
                <w:sz w:val="18"/>
                <w:szCs w:val="18"/>
                <w:lang w:val="sr-Cyrl-RS" w:eastAsia="sr-Latn-RS"/>
              </w:rPr>
              <w:t>становништву</w:t>
            </w:r>
            <w:r w:rsidRPr="00DF5B82">
              <w:rPr>
                <w:rFonts w:eastAsia="Times New Roman" w:cstheme="minorHAnsi"/>
                <w:b/>
                <w:bCs/>
                <w:sz w:val="18"/>
                <w:szCs w:val="18"/>
                <w:lang w:eastAsia="sr-Latn-RS"/>
              </w:rPr>
              <w:t xml:space="preserve">, </w:t>
            </w:r>
            <w:r w:rsidRPr="00DF5B82">
              <w:rPr>
                <w:rFonts w:eastAsia="Times New Roman" w:cstheme="minorHAnsi"/>
                <w:b/>
                <w:bCs/>
                <w:sz w:val="18"/>
                <w:szCs w:val="18"/>
                <w:lang w:val="sr-Cyrl-RS" w:eastAsia="sr-Latn-RS"/>
              </w:rPr>
              <w:t xml:space="preserve">а посебно девојчицанма и дечацима  </w:t>
            </w:r>
            <w:r w:rsidRPr="00DF5B82">
              <w:rPr>
                <w:rFonts w:eastAsia="Times New Roman" w:cstheme="minorHAnsi"/>
                <w:b/>
                <w:bCs/>
                <w:sz w:val="18"/>
                <w:szCs w:val="18"/>
                <w:lang w:eastAsia="sr-Latn-RS"/>
              </w:rPr>
              <w:t>и подршка Стратегији подстицања рађања</w:t>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p>
        </w:tc>
      </w:tr>
      <w:tr w:rsidR="00DF5B82" w:rsidRPr="00DF5B82" w:rsidTr="00D02998">
        <w:trPr>
          <w:trHeight w:val="816"/>
        </w:trPr>
        <w:tc>
          <w:tcPr>
            <w:tcW w:w="1998" w:type="dxa"/>
            <w:vMerge w:val="restart"/>
            <w:tcBorders>
              <w:top w:val="nil"/>
              <w:left w:val="single" w:sz="4" w:space="0" w:color="auto"/>
              <w:bottom w:val="single" w:sz="4" w:space="0" w:color="000000"/>
              <w:right w:val="single" w:sz="4" w:space="0" w:color="auto"/>
            </w:tcBorders>
            <w:shd w:val="clear" w:color="000000" w:fill="DAEEF3"/>
            <w:hideMark/>
          </w:tcPr>
          <w:p w:rsidR="00D6686C" w:rsidRPr="00DF5B82" w:rsidRDefault="00D6686C" w:rsidP="00D6686C">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 xml:space="preserve">Индикатор 3.1  </w:t>
            </w:r>
          </w:p>
        </w:tc>
        <w:tc>
          <w:tcPr>
            <w:tcW w:w="4590" w:type="dxa"/>
            <w:vMerge w:val="restart"/>
            <w:tcBorders>
              <w:top w:val="nil"/>
              <w:left w:val="single" w:sz="4" w:space="0" w:color="auto"/>
              <w:bottom w:val="single" w:sz="4" w:space="0" w:color="000000"/>
              <w:right w:val="single" w:sz="4" w:space="0" w:color="auto"/>
            </w:tcBorders>
            <w:shd w:val="clear" w:color="000000" w:fill="DAEEF3"/>
            <w:hideMark/>
          </w:tcPr>
          <w:p w:rsidR="00D6686C" w:rsidRPr="00DF5B82" w:rsidRDefault="00D6686C" w:rsidP="00D6686C">
            <w:pPr>
              <w:spacing w:after="0" w:line="240" w:lineRule="auto"/>
              <w:rPr>
                <w:rFonts w:eastAsia="Times New Roman" w:cstheme="minorHAnsi"/>
                <w:b/>
                <w:bCs/>
                <w:iCs/>
                <w:sz w:val="18"/>
                <w:szCs w:val="18"/>
                <w:lang w:eastAsia="sr-Latn-RS"/>
              </w:rPr>
            </w:pPr>
            <w:r w:rsidRPr="00DF5B82">
              <w:rPr>
                <w:rFonts w:eastAsia="Times New Roman" w:cstheme="minorHAnsi"/>
                <w:b/>
                <w:bCs/>
                <w:iCs/>
                <w:sz w:val="18"/>
                <w:szCs w:val="18"/>
                <w:lang w:val="sr-Cyrl-RS" w:eastAsia="sr-Latn-RS"/>
              </w:rPr>
              <w:t>Број  социјално угрожених девојчица упућених на одмор и опоравак</w:t>
            </w:r>
          </w:p>
        </w:tc>
        <w:tc>
          <w:tcPr>
            <w:tcW w:w="1440" w:type="dxa"/>
            <w:tcBorders>
              <w:top w:val="nil"/>
              <w:left w:val="nil"/>
              <w:bottom w:val="single" w:sz="4" w:space="0" w:color="auto"/>
              <w:right w:val="single" w:sz="4" w:space="0" w:color="auto"/>
            </w:tcBorders>
            <w:shd w:val="clear" w:color="000000" w:fill="DAEEF3"/>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w:t>
            </w:r>
            <w:r w:rsidRPr="00DF5B82">
              <w:rPr>
                <w:rFonts w:eastAsia="Times New Roman" w:cstheme="minorHAnsi"/>
                <w:sz w:val="18"/>
                <w:szCs w:val="18"/>
                <w:lang w:eastAsia="sr-Latn-RS"/>
              </w:rPr>
              <w:br/>
              <w:t>вредност</w:t>
            </w:r>
          </w:p>
        </w:tc>
        <w:tc>
          <w:tcPr>
            <w:tcW w:w="1353" w:type="dxa"/>
            <w:tcBorders>
              <w:top w:val="nil"/>
              <w:left w:val="nil"/>
              <w:bottom w:val="single" w:sz="4" w:space="0" w:color="auto"/>
              <w:right w:val="single" w:sz="4" w:space="0" w:color="auto"/>
            </w:tcBorders>
            <w:shd w:val="clear" w:color="000000" w:fill="DAEEF3"/>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Циљна</w:t>
            </w:r>
            <w:r w:rsidRPr="00DF5B82">
              <w:rPr>
                <w:rFonts w:eastAsia="Times New Roman" w:cstheme="minorHAnsi"/>
                <w:sz w:val="18"/>
                <w:szCs w:val="18"/>
                <w:lang w:eastAsia="sr-Latn-RS"/>
              </w:rPr>
              <w:br/>
              <w:t>вредност у 20</w:t>
            </w:r>
            <w:r w:rsidRPr="00DF5B82">
              <w:rPr>
                <w:rFonts w:eastAsia="Times New Roman" w:cstheme="minorHAnsi"/>
                <w:sz w:val="18"/>
                <w:szCs w:val="18"/>
                <w:lang w:val="sr-Cyrl-RS" w:eastAsia="sr-Latn-RS"/>
              </w:rPr>
              <w:t>20.</w:t>
            </w:r>
          </w:p>
        </w:tc>
        <w:tc>
          <w:tcPr>
            <w:tcW w:w="1275" w:type="dxa"/>
            <w:tcBorders>
              <w:top w:val="nil"/>
              <w:left w:val="nil"/>
              <w:bottom w:val="single" w:sz="4" w:space="0" w:color="auto"/>
              <w:right w:val="single" w:sz="4" w:space="0" w:color="auto"/>
            </w:tcBorders>
            <w:shd w:val="clear" w:color="000000" w:fill="DAEEF3"/>
            <w:hideMark/>
          </w:tcPr>
          <w:p w:rsidR="003E7ADE" w:rsidRPr="00DF5B82" w:rsidRDefault="003E7ADE" w:rsidP="003E7ADE">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p>
          <w:p w:rsidR="003E7ADE" w:rsidRPr="00DF5B82" w:rsidRDefault="003E7ADE" w:rsidP="003E7ADE">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xml:space="preserve">вредност </w:t>
            </w:r>
          </w:p>
          <w:p w:rsidR="00D6686C" w:rsidRPr="00DF5B82" w:rsidRDefault="003E7ADE" w:rsidP="003E7ADE">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2020.године</w:t>
            </w:r>
          </w:p>
        </w:tc>
      </w:tr>
      <w:tr w:rsidR="00DF5B82" w:rsidRPr="00DF5B82" w:rsidTr="00D02998">
        <w:trPr>
          <w:trHeight w:val="257"/>
        </w:trPr>
        <w:tc>
          <w:tcPr>
            <w:tcW w:w="1998" w:type="dxa"/>
            <w:vMerge/>
            <w:tcBorders>
              <w:top w:val="nil"/>
              <w:left w:val="single" w:sz="4" w:space="0" w:color="auto"/>
              <w:bottom w:val="single" w:sz="4" w:space="0" w:color="000000"/>
              <w:right w:val="single" w:sz="4" w:space="0" w:color="auto"/>
            </w:tcBorders>
            <w:hideMark/>
          </w:tcPr>
          <w:p w:rsidR="00D6686C" w:rsidRPr="00DF5B82" w:rsidRDefault="00D6686C" w:rsidP="00D6686C">
            <w:pPr>
              <w:spacing w:after="0" w:line="240" w:lineRule="auto"/>
              <w:rPr>
                <w:rFonts w:eastAsia="Times New Roman" w:cstheme="minorHAnsi"/>
                <w:b/>
                <w:bCs/>
                <w:i/>
                <w:iCs/>
                <w:sz w:val="18"/>
                <w:szCs w:val="18"/>
                <w:lang w:eastAsia="sr-Latn-RS"/>
              </w:rPr>
            </w:pPr>
          </w:p>
        </w:tc>
        <w:tc>
          <w:tcPr>
            <w:tcW w:w="4590" w:type="dxa"/>
            <w:vMerge/>
            <w:tcBorders>
              <w:top w:val="nil"/>
              <w:left w:val="single" w:sz="4" w:space="0" w:color="auto"/>
              <w:bottom w:val="single" w:sz="4" w:space="0" w:color="000000"/>
              <w:right w:val="single" w:sz="4" w:space="0" w:color="auto"/>
            </w:tcBorders>
            <w:hideMark/>
          </w:tcPr>
          <w:p w:rsidR="00D6686C" w:rsidRPr="00DF5B82" w:rsidRDefault="00D6686C" w:rsidP="00D6686C">
            <w:pPr>
              <w:spacing w:after="0" w:line="240" w:lineRule="auto"/>
              <w:rPr>
                <w:rFonts w:eastAsia="Times New Roman" w:cstheme="minorHAnsi"/>
                <w:b/>
                <w:bCs/>
                <w:i/>
                <w:iCs/>
                <w:sz w:val="18"/>
                <w:szCs w:val="18"/>
                <w:lang w:eastAsia="sr-Latn-RS"/>
              </w:rPr>
            </w:pPr>
          </w:p>
        </w:tc>
        <w:tc>
          <w:tcPr>
            <w:tcW w:w="1440" w:type="dxa"/>
            <w:tcBorders>
              <w:top w:val="nil"/>
              <w:left w:val="nil"/>
              <w:bottom w:val="single" w:sz="4" w:space="0" w:color="auto"/>
              <w:right w:val="single" w:sz="4" w:space="0" w:color="auto"/>
            </w:tcBorders>
            <w:shd w:val="clear" w:color="000000" w:fill="DAEEF3"/>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val="sr-Cyrl-RS" w:eastAsia="sr-Latn-RS"/>
              </w:rPr>
              <w:t>39</w:t>
            </w:r>
          </w:p>
        </w:tc>
        <w:tc>
          <w:tcPr>
            <w:tcW w:w="1353" w:type="dxa"/>
            <w:tcBorders>
              <w:top w:val="nil"/>
              <w:left w:val="nil"/>
              <w:bottom w:val="single" w:sz="4" w:space="0" w:color="auto"/>
              <w:right w:val="single" w:sz="4" w:space="0" w:color="auto"/>
            </w:tcBorders>
            <w:shd w:val="clear" w:color="000000" w:fill="DAEEF3"/>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val="sr-Cyrl-RS" w:eastAsia="sr-Latn-RS"/>
              </w:rPr>
              <w:t>32</w:t>
            </w:r>
          </w:p>
        </w:tc>
        <w:tc>
          <w:tcPr>
            <w:tcW w:w="1275" w:type="dxa"/>
            <w:tcBorders>
              <w:top w:val="nil"/>
              <w:left w:val="nil"/>
              <w:bottom w:val="single" w:sz="4" w:space="0" w:color="auto"/>
              <w:right w:val="single" w:sz="4" w:space="0" w:color="auto"/>
            </w:tcBorders>
            <w:shd w:val="clear" w:color="000000" w:fill="DAEEF3"/>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23</w:t>
            </w:r>
          </w:p>
        </w:tc>
      </w:tr>
      <w:tr w:rsidR="00DF5B82" w:rsidRPr="00DF5B82" w:rsidTr="00D02998">
        <w:trPr>
          <w:trHeight w:val="257"/>
        </w:trPr>
        <w:tc>
          <w:tcPr>
            <w:tcW w:w="1998" w:type="dxa"/>
            <w:tcBorders>
              <w:top w:val="nil"/>
              <w:left w:val="single" w:sz="4" w:space="0" w:color="auto"/>
              <w:bottom w:val="single" w:sz="4" w:space="0" w:color="auto"/>
              <w:right w:val="single" w:sz="4" w:space="0" w:color="auto"/>
            </w:tcBorders>
            <w:shd w:val="clear" w:color="auto" w:fill="auto"/>
            <w:noWrap/>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 година:</w:t>
            </w:r>
          </w:p>
        </w:tc>
        <w:tc>
          <w:tcPr>
            <w:tcW w:w="8658" w:type="dxa"/>
            <w:gridSpan w:val="4"/>
            <w:tcBorders>
              <w:top w:val="single" w:sz="4" w:space="0" w:color="auto"/>
              <w:left w:val="nil"/>
              <w:bottom w:val="single" w:sz="4" w:space="0" w:color="auto"/>
              <w:right w:val="single" w:sz="4" w:space="0" w:color="000000"/>
            </w:tcBorders>
            <w:shd w:val="clear" w:color="auto" w:fill="auto"/>
            <w:hideMark/>
          </w:tcPr>
          <w:p w:rsidR="00D6686C" w:rsidRPr="00DF5B82" w:rsidRDefault="00D6686C" w:rsidP="00D6686C">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2018</w:t>
            </w:r>
            <w:r w:rsidRPr="00DF5B82">
              <w:rPr>
                <w:rFonts w:eastAsia="Times New Roman" w:cstheme="minorHAnsi"/>
                <w:sz w:val="18"/>
                <w:szCs w:val="18"/>
                <w:lang w:val="sr-Cyrl-RS" w:eastAsia="sr-Latn-RS"/>
              </w:rPr>
              <w:t>.</w:t>
            </w:r>
          </w:p>
        </w:tc>
      </w:tr>
      <w:tr w:rsidR="00DF5B82" w:rsidRPr="00DF5B82" w:rsidTr="00D02998">
        <w:trPr>
          <w:trHeight w:val="257"/>
        </w:trPr>
        <w:tc>
          <w:tcPr>
            <w:tcW w:w="1998" w:type="dxa"/>
            <w:tcBorders>
              <w:top w:val="nil"/>
              <w:left w:val="single" w:sz="4" w:space="0" w:color="auto"/>
              <w:bottom w:val="single" w:sz="4" w:space="0" w:color="auto"/>
              <w:right w:val="single" w:sz="4" w:space="0" w:color="auto"/>
            </w:tcBorders>
            <w:shd w:val="clear" w:color="auto" w:fill="auto"/>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Јединица мере:</w:t>
            </w:r>
          </w:p>
        </w:tc>
        <w:tc>
          <w:tcPr>
            <w:tcW w:w="8658" w:type="dxa"/>
            <w:gridSpan w:val="4"/>
            <w:tcBorders>
              <w:top w:val="single" w:sz="4" w:space="0" w:color="auto"/>
              <w:left w:val="nil"/>
              <w:bottom w:val="single" w:sz="4" w:space="0" w:color="auto"/>
              <w:right w:val="single" w:sz="4" w:space="0" w:color="000000"/>
            </w:tcBorders>
            <w:shd w:val="clear" w:color="auto" w:fill="auto"/>
            <w:hideMark/>
          </w:tcPr>
          <w:p w:rsidR="00D6686C" w:rsidRPr="00DF5B82" w:rsidRDefault="00D6686C" w:rsidP="00D6686C">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Број девојчица</w:t>
            </w:r>
          </w:p>
        </w:tc>
      </w:tr>
      <w:tr w:rsidR="00DF5B82" w:rsidRPr="00DF5B82" w:rsidTr="00D02998">
        <w:trPr>
          <w:trHeight w:val="257"/>
        </w:trPr>
        <w:tc>
          <w:tcPr>
            <w:tcW w:w="1998" w:type="dxa"/>
            <w:tcBorders>
              <w:top w:val="nil"/>
              <w:left w:val="single" w:sz="4" w:space="0" w:color="auto"/>
              <w:bottom w:val="single" w:sz="4" w:space="0" w:color="auto"/>
              <w:right w:val="single" w:sz="4" w:space="0" w:color="auto"/>
            </w:tcBorders>
            <w:shd w:val="clear" w:color="auto" w:fill="auto"/>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tc>
        <w:tc>
          <w:tcPr>
            <w:tcW w:w="8658" w:type="dxa"/>
            <w:gridSpan w:val="4"/>
            <w:tcBorders>
              <w:top w:val="single" w:sz="4" w:space="0" w:color="auto"/>
              <w:left w:val="nil"/>
              <w:bottom w:val="single" w:sz="4" w:space="0" w:color="auto"/>
              <w:right w:val="single" w:sz="4" w:space="0" w:color="000000"/>
            </w:tcBorders>
            <w:shd w:val="clear" w:color="auto" w:fill="auto"/>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Извештај о раду Црвеног крста Војводине</w:t>
            </w:r>
          </w:p>
        </w:tc>
      </w:tr>
      <w:tr w:rsidR="00DF5B82" w:rsidRPr="00DF5B82" w:rsidTr="00D02998">
        <w:trPr>
          <w:trHeight w:val="397"/>
        </w:trPr>
        <w:tc>
          <w:tcPr>
            <w:tcW w:w="1998" w:type="dxa"/>
            <w:tcBorders>
              <w:top w:val="nil"/>
              <w:left w:val="single" w:sz="4" w:space="0" w:color="auto"/>
              <w:bottom w:val="single" w:sz="4" w:space="0" w:color="auto"/>
              <w:right w:val="single" w:sz="4" w:space="0" w:color="auto"/>
            </w:tcBorders>
            <w:shd w:val="clear" w:color="auto" w:fill="auto"/>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lastRenderedPageBreak/>
              <w:t>Коментар:</w:t>
            </w:r>
          </w:p>
        </w:tc>
        <w:tc>
          <w:tcPr>
            <w:tcW w:w="8658" w:type="dxa"/>
            <w:gridSpan w:val="4"/>
            <w:tcBorders>
              <w:top w:val="single" w:sz="4" w:space="0" w:color="auto"/>
              <w:left w:val="nil"/>
              <w:bottom w:val="single" w:sz="4" w:space="0" w:color="auto"/>
              <w:right w:val="single" w:sz="4" w:space="0" w:color="000000"/>
            </w:tcBorders>
            <w:shd w:val="clear" w:color="auto" w:fill="auto"/>
            <w:hideMark/>
          </w:tcPr>
          <w:p w:rsidR="00D6686C" w:rsidRPr="00DF5B82" w:rsidRDefault="00D6686C" w:rsidP="00D6686C">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Црвени  крст Војводине, у оквиру годишњег плана рада,  добија финансијску подршку за петодневни одмор и опоравак за укупно 64 социјално угрожене деце од Покрајинског секретаријата за социјалну политику, демографију и равноправност полова. Од укупног броја деце половина их је боравила у Одмаралишту Црвеног крста Бачка Паланка у „Багремари“, док је друга половина деце борави у Одмаралишту Црвеног крста Вршац на Вршачком брегу, уз примену свих препоручених епидемиолошких мера заштите.</w:t>
            </w:r>
          </w:p>
        </w:tc>
      </w:tr>
      <w:tr w:rsidR="00DF5B82" w:rsidRPr="00DF5B82" w:rsidTr="00D02998">
        <w:trPr>
          <w:trHeight w:val="861"/>
        </w:trPr>
        <w:tc>
          <w:tcPr>
            <w:tcW w:w="1998" w:type="dxa"/>
            <w:tcBorders>
              <w:top w:val="nil"/>
              <w:left w:val="single" w:sz="4" w:space="0" w:color="auto"/>
              <w:bottom w:val="single" w:sz="4" w:space="0" w:color="auto"/>
              <w:right w:val="single" w:sz="4" w:space="0" w:color="auto"/>
            </w:tcBorders>
            <w:shd w:val="clear" w:color="auto" w:fill="auto"/>
            <w:hideMark/>
          </w:tcPr>
          <w:p w:rsidR="00D6686C" w:rsidRPr="00DF5B82" w:rsidRDefault="00D6686C" w:rsidP="00D6686C">
            <w:pPr>
              <w:spacing w:after="24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одступања од циљне вредности:</w:t>
            </w:r>
          </w:p>
        </w:tc>
        <w:tc>
          <w:tcPr>
            <w:tcW w:w="8658" w:type="dxa"/>
            <w:gridSpan w:val="4"/>
            <w:tcBorders>
              <w:top w:val="single" w:sz="4" w:space="0" w:color="auto"/>
              <w:left w:val="nil"/>
              <w:bottom w:val="single" w:sz="4" w:space="0" w:color="auto"/>
              <w:right w:val="single" w:sz="4" w:space="0" w:color="000000"/>
            </w:tcBorders>
            <w:shd w:val="clear" w:color="auto" w:fill="auto"/>
            <w:hideMark/>
          </w:tcPr>
          <w:p w:rsidR="00D6686C" w:rsidRPr="00DF5B82" w:rsidRDefault="00D6686C" w:rsidP="00D6686C">
            <w:pPr>
              <w:spacing w:after="0" w:line="240" w:lineRule="auto"/>
              <w:rPr>
                <w:rFonts w:eastAsia="Times New Roman" w:cstheme="minorHAnsi"/>
                <w:iCs/>
                <w:sz w:val="18"/>
                <w:szCs w:val="18"/>
                <w:lang w:val="sr-Cyrl-RS" w:eastAsia="sr-Latn-RS"/>
              </w:rPr>
            </w:pPr>
            <w:r w:rsidRPr="00DF5B82">
              <w:rPr>
                <w:rFonts w:eastAsia="Times New Roman" w:cstheme="minorHAnsi"/>
                <w:iCs/>
                <w:sz w:val="18"/>
                <w:szCs w:val="18"/>
                <w:lang w:val="sr-Cyrl-RS" w:eastAsia="sr-Latn-RS"/>
              </w:rPr>
              <w:t>Активност је реализована у складу са планом рада уз поштовање свих препоручених епидемиолошких мера заштите.</w:t>
            </w:r>
          </w:p>
        </w:tc>
      </w:tr>
      <w:tr w:rsidR="00DF5B82" w:rsidRPr="00DF5B82" w:rsidTr="00D02998">
        <w:trPr>
          <w:trHeight w:val="816"/>
        </w:trPr>
        <w:tc>
          <w:tcPr>
            <w:tcW w:w="1998" w:type="dxa"/>
            <w:vMerge w:val="restart"/>
            <w:tcBorders>
              <w:top w:val="single" w:sz="4" w:space="0" w:color="auto"/>
              <w:left w:val="single" w:sz="4" w:space="0" w:color="auto"/>
              <w:bottom w:val="single" w:sz="4" w:space="0" w:color="auto"/>
              <w:right w:val="single" w:sz="4" w:space="0" w:color="auto"/>
            </w:tcBorders>
            <w:shd w:val="clear" w:color="000000" w:fill="DAEEF3"/>
            <w:hideMark/>
          </w:tcPr>
          <w:p w:rsidR="00D6686C" w:rsidRPr="00DF5B82" w:rsidRDefault="00D6686C" w:rsidP="00D6686C">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 xml:space="preserve">Индикатор 3.2  </w:t>
            </w:r>
          </w:p>
        </w:tc>
        <w:tc>
          <w:tcPr>
            <w:tcW w:w="4590" w:type="dxa"/>
            <w:vMerge w:val="restart"/>
            <w:tcBorders>
              <w:top w:val="single" w:sz="4" w:space="0" w:color="auto"/>
              <w:left w:val="single" w:sz="4" w:space="0" w:color="auto"/>
              <w:bottom w:val="single" w:sz="4" w:space="0" w:color="auto"/>
              <w:right w:val="single" w:sz="4" w:space="0" w:color="auto"/>
            </w:tcBorders>
            <w:shd w:val="clear" w:color="000000" w:fill="DAEEF3"/>
            <w:hideMark/>
          </w:tcPr>
          <w:p w:rsidR="00D6686C" w:rsidRPr="00DF5B82" w:rsidRDefault="00D6686C" w:rsidP="00D6686C">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 </w:t>
            </w:r>
            <w:r w:rsidRPr="00DF5B82">
              <w:rPr>
                <w:rFonts w:eastAsia="Times New Roman" w:cstheme="minorHAnsi"/>
                <w:b/>
                <w:bCs/>
                <w:i/>
                <w:iCs/>
                <w:sz w:val="18"/>
                <w:szCs w:val="18"/>
                <w:lang w:val="sr-Cyrl-RS" w:eastAsia="sr-Latn-RS"/>
              </w:rPr>
              <w:t>Број социјално угрожених  дечака упућених на одмор и опоравак</w:t>
            </w:r>
          </w:p>
        </w:tc>
        <w:tc>
          <w:tcPr>
            <w:tcW w:w="1440" w:type="dxa"/>
            <w:tcBorders>
              <w:top w:val="single" w:sz="4" w:space="0" w:color="auto"/>
              <w:left w:val="nil"/>
              <w:bottom w:val="single" w:sz="4" w:space="0" w:color="auto"/>
              <w:right w:val="single" w:sz="4" w:space="0" w:color="auto"/>
            </w:tcBorders>
            <w:shd w:val="clear" w:color="000000" w:fill="DAEEF3"/>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w:t>
            </w:r>
            <w:r w:rsidRPr="00DF5B82">
              <w:rPr>
                <w:rFonts w:eastAsia="Times New Roman" w:cstheme="minorHAnsi"/>
                <w:sz w:val="18"/>
                <w:szCs w:val="18"/>
                <w:lang w:eastAsia="sr-Latn-RS"/>
              </w:rPr>
              <w:br/>
              <w:t>вредност</w:t>
            </w:r>
          </w:p>
        </w:tc>
        <w:tc>
          <w:tcPr>
            <w:tcW w:w="1353" w:type="dxa"/>
            <w:tcBorders>
              <w:top w:val="single" w:sz="4" w:space="0" w:color="auto"/>
              <w:left w:val="nil"/>
              <w:bottom w:val="single" w:sz="4" w:space="0" w:color="auto"/>
              <w:right w:val="single" w:sz="4" w:space="0" w:color="auto"/>
            </w:tcBorders>
            <w:shd w:val="clear" w:color="000000" w:fill="DAEEF3"/>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Циљна</w:t>
            </w:r>
            <w:r w:rsidRPr="00DF5B82">
              <w:rPr>
                <w:rFonts w:eastAsia="Times New Roman" w:cstheme="minorHAnsi"/>
                <w:sz w:val="18"/>
                <w:szCs w:val="18"/>
                <w:lang w:eastAsia="sr-Latn-RS"/>
              </w:rPr>
              <w:br/>
              <w:t>вредност у 20</w:t>
            </w:r>
            <w:r w:rsidRPr="00DF5B82">
              <w:rPr>
                <w:rFonts w:eastAsia="Times New Roman" w:cstheme="minorHAnsi"/>
                <w:sz w:val="18"/>
                <w:szCs w:val="18"/>
                <w:lang w:val="sr-Cyrl-RS" w:eastAsia="sr-Latn-RS"/>
              </w:rPr>
              <w:t>20.</w:t>
            </w:r>
          </w:p>
        </w:tc>
        <w:tc>
          <w:tcPr>
            <w:tcW w:w="1275" w:type="dxa"/>
            <w:tcBorders>
              <w:top w:val="single" w:sz="4" w:space="0" w:color="auto"/>
              <w:left w:val="nil"/>
              <w:bottom w:val="single" w:sz="4" w:space="0" w:color="auto"/>
              <w:right w:val="single" w:sz="4" w:space="0" w:color="auto"/>
            </w:tcBorders>
            <w:shd w:val="clear" w:color="000000" w:fill="DAEEF3"/>
            <w:hideMark/>
          </w:tcPr>
          <w:p w:rsidR="003E7ADE" w:rsidRPr="00DF5B82" w:rsidRDefault="003E7ADE" w:rsidP="003E7ADE">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p>
          <w:p w:rsidR="003E7ADE" w:rsidRPr="00DF5B82" w:rsidRDefault="003E7ADE" w:rsidP="003E7ADE">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xml:space="preserve">вредност </w:t>
            </w:r>
          </w:p>
          <w:p w:rsidR="00D6686C" w:rsidRPr="00DF5B82" w:rsidRDefault="003E7ADE" w:rsidP="003E7ADE">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2020.године</w:t>
            </w:r>
          </w:p>
        </w:tc>
      </w:tr>
      <w:tr w:rsidR="00DF5B82" w:rsidRPr="00DF5B82" w:rsidTr="00D02998">
        <w:trPr>
          <w:trHeight w:val="257"/>
        </w:trPr>
        <w:tc>
          <w:tcPr>
            <w:tcW w:w="1998" w:type="dxa"/>
            <w:vMerge/>
            <w:tcBorders>
              <w:top w:val="single" w:sz="4" w:space="0" w:color="auto"/>
              <w:left w:val="single" w:sz="4" w:space="0" w:color="auto"/>
              <w:bottom w:val="single" w:sz="4" w:space="0" w:color="000000"/>
              <w:right w:val="single" w:sz="4" w:space="0" w:color="auto"/>
            </w:tcBorders>
            <w:hideMark/>
          </w:tcPr>
          <w:p w:rsidR="00D6686C" w:rsidRPr="00DF5B82" w:rsidRDefault="00D6686C" w:rsidP="00D6686C">
            <w:pPr>
              <w:spacing w:after="0" w:line="240" w:lineRule="auto"/>
              <w:rPr>
                <w:rFonts w:eastAsia="Times New Roman" w:cstheme="minorHAnsi"/>
                <w:b/>
                <w:bCs/>
                <w:i/>
                <w:iCs/>
                <w:sz w:val="18"/>
                <w:szCs w:val="18"/>
                <w:lang w:eastAsia="sr-Latn-RS"/>
              </w:rPr>
            </w:pPr>
          </w:p>
        </w:tc>
        <w:tc>
          <w:tcPr>
            <w:tcW w:w="4590" w:type="dxa"/>
            <w:vMerge/>
            <w:tcBorders>
              <w:top w:val="single" w:sz="4" w:space="0" w:color="auto"/>
              <w:left w:val="single" w:sz="4" w:space="0" w:color="auto"/>
              <w:bottom w:val="single" w:sz="4" w:space="0" w:color="000000"/>
              <w:right w:val="single" w:sz="4" w:space="0" w:color="auto"/>
            </w:tcBorders>
            <w:hideMark/>
          </w:tcPr>
          <w:p w:rsidR="00D6686C" w:rsidRPr="00DF5B82" w:rsidRDefault="00D6686C" w:rsidP="00D6686C">
            <w:pPr>
              <w:spacing w:after="0" w:line="240" w:lineRule="auto"/>
              <w:rPr>
                <w:rFonts w:eastAsia="Times New Roman" w:cstheme="minorHAnsi"/>
                <w:b/>
                <w:bCs/>
                <w:i/>
                <w:iCs/>
                <w:sz w:val="18"/>
                <w:szCs w:val="18"/>
                <w:lang w:eastAsia="sr-Latn-RS"/>
              </w:rPr>
            </w:pPr>
          </w:p>
        </w:tc>
        <w:tc>
          <w:tcPr>
            <w:tcW w:w="1440" w:type="dxa"/>
            <w:tcBorders>
              <w:top w:val="single" w:sz="4" w:space="0" w:color="auto"/>
              <w:left w:val="nil"/>
              <w:bottom w:val="single" w:sz="4" w:space="0" w:color="auto"/>
              <w:right w:val="single" w:sz="4" w:space="0" w:color="auto"/>
            </w:tcBorders>
            <w:shd w:val="clear" w:color="000000" w:fill="DAEEF3"/>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val="sr-Cyrl-RS" w:eastAsia="sr-Latn-RS"/>
              </w:rPr>
              <w:t>25</w:t>
            </w:r>
          </w:p>
        </w:tc>
        <w:tc>
          <w:tcPr>
            <w:tcW w:w="1353" w:type="dxa"/>
            <w:tcBorders>
              <w:top w:val="single" w:sz="4" w:space="0" w:color="auto"/>
              <w:left w:val="nil"/>
              <w:bottom w:val="single" w:sz="4" w:space="0" w:color="auto"/>
              <w:right w:val="single" w:sz="4" w:space="0" w:color="auto"/>
            </w:tcBorders>
            <w:shd w:val="clear" w:color="000000" w:fill="DAEEF3"/>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val="sr-Cyrl-RS" w:eastAsia="sr-Latn-RS"/>
              </w:rPr>
              <w:t>32</w:t>
            </w:r>
          </w:p>
        </w:tc>
        <w:tc>
          <w:tcPr>
            <w:tcW w:w="1275" w:type="dxa"/>
            <w:tcBorders>
              <w:top w:val="single" w:sz="4" w:space="0" w:color="auto"/>
              <w:left w:val="nil"/>
              <w:bottom w:val="single" w:sz="4" w:space="0" w:color="auto"/>
              <w:right w:val="single" w:sz="4" w:space="0" w:color="auto"/>
            </w:tcBorders>
            <w:shd w:val="clear" w:color="000000" w:fill="DAEEF3"/>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39</w:t>
            </w:r>
          </w:p>
        </w:tc>
      </w:tr>
      <w:tr w:rsidR="00DF5B82" w:rsidRPr="00DF5B82" w:rsidTr="00D02998">
        <w:trPr>
          <w:trHeight w:val="257"/>
        </w:trPr>
        <w:tc>
          <w:tcPr>
            <w:tcW w:w="1998" w:type="dxa"/>
            <w:tcBorders>
              <w:top w:val="nil"/>
              <w:left w:val="single" w:sz="4" w:space="0" w:color="auto"/>
              <w:bottom w:val="single" w:sz="4" w:space="0" w:color="auto"/>
              <w:right w:val="single" w:sz="4" w:space="0" w:color="auto"/>
            </w:tcBorders>
            <w:shd w:val="clear" w:color="auto" w:fill="auto"/>
            <w:noWrap/>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 година:</w:t>
            </w:r>
          </w:p>
        </w:tc>
        <w:tc>
          <w:tcPr>
            <w:tcW w:w="8658" w:type="dxa"/>
            <w:gridSpan w:val="4"/>
            <w:tcBorders>
              <w:top w:val="single" w:sz="4" w:space="0" w:color="auto"/>
              <w:left w:val="nil"/>
              <w:bottom w:val="single" w:sz="4" w:space="0" w:color="auto"/>
              <w:right w:val="single" w:sz="4" w:space="0" w:color="000000"/>
            </w:tcBorders>
            <w:shd w:val="clear" w:color="auto" w:fill="auto"/>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 xml:space="preserve">2018. </w:t>
            </w:r>
          </w:p>
        </w:tc>
      </w:tr>
      <w:tr w:rsidR="00DF5B82" w:rsidRPr="00DF5B82" w:rsidTr="00D02998">
        <w:trPr>
          <w:trHeight w:val="257"/>
        </w:trPr>
        <w:tc>
          <w:tcPr>
            <w:tcW w:w="1998" w:type="dxa"/>
            <w:tcBorders>
              <w:top w:val="nil"/>
              <w:left w:val="single" w:sz="4" w:space="0" w:color="auto"/>
              <w:bottom w:val="single" w:sz="4" w:space="0" w:color="auto"/>
              <w:right w:val="single" w:sz="4" w:space="0" w:color="auto"/>
            </w:tcBorders>
            <w:shd w:val="clear" w:color="auto" w:fill="auto"/>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Јединица мере:</w:t>
            </w:r>
          </w:p>
        </w:tc>
        <w:tc>
          <w:tcPr>
            <w:tcW w:w="8658" w:type="dxa"/>
            <w:gridSpan w:val="4"/>
            <w:tcBorders>
              <w:top w:val="single" w:sz="4" w:space="0" w:color="auto"/>
              <w:left w:val="nil"/>
              <w:bottom w:val="single" w:sz="4" w:space="0" w:color="auto"/>
              <w:right w:val="single" w:sz="4" w:space="0" w:color="000000"/>
            </w:tcBorders>
            <w:shd w:val="clear" w:color="auto" w:fill="auto"/>
            <w:hideMark/>
          </w:tcPr>
          <w:p w:rsidR="00D6686C" w:rsidRPr="00DF5B82" w:rsidRDefault="00D6686C" w:rsidP="00D6686C">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Број дечака</w:t>
            </w:r>
          </w:p>
        </w:tc>
      </w:tr>
      <w:tr w:rsidR="00DF5B82" w:rsidRPr="00DF5B82" w:rsidTr="00D02998">
        <w:trPr>
          <w:trHeight w:val="257"/>
        </w:trPr>
        <w:tc>
          <w:tcPr>
            <w:tcW w:w="1998" w:type="dxa"/>
            <w:tcBorders>
              <w:top w:val="nil"/>
              <w:left w:val="single" w:sz="4" w:space="0" w:color="auto"/>
              <w:bottom w:val="single" w:sz="4" w:space="0" w:color="auto"/>
              <w:right w:val="single" w:sz="4" w:space="0" w:color="auto"/>
            </w:tcBorders>
            <w:shd w:val="clear" w:color="auto" w:fill="auto"/>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tc>
        <w:tc>
          <w:tcPr>
            <w:tcW w:w="8658" w:type="dxa"/>
            <w:gridSpan w:val="4"/>
            <w:tcBorders>
              <w:top w:val="single" w:sz="4" w:space="0" w:color="auto"/>
              <w:left w:val="nil"/>
              <w:bottom w:val="single" w:sz="4" w:space="0" w:color="auto"/>
              <w:right w:val="single" w:sz="4" w:space="0" w:color="000000"/>
            </w:tcBorders>
            <w:shd w:val="clear" w:color="auto" w:fill="auto"/>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Извештај о раду Црвеног крста Војводине</w:t>
            </w:r>
          </w:p>
        </w:tc>
      </w:tr>
      <w:tr w:rsidR="00DF5B82" w:rsidRPr="00DF5B82" w:rsidTr="00D02998">
        <w:trPr>
          <w:trHeight w:val="443"/>
        </w:trPr>
        <w:tc>
          <w:tcPr>
            <w:tcW w:w="1998" w:type="dxa"/>
            <w:tcBorders>
              <w:top w:val="nil"/>
              <w:left w:val="single" w:sz="4" w:space="0" w:color="auto"/>
              <w:bottom w:val="single" w:sz="4" w:space="0" w:color="auto"/>
              <w:right w:val="single" w:sz="4" w:space="0" w:color="auto"/>
            </w:tcBorders>
            <w:shd w:val="clear" w:color="auto" w:fill="auto"/>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Коментар:</w:t>
            </w:r>
          </w:p>
        </w:tc>
        <w:tc>
          <w:tcPr>
            <w:tcW w:w="8658" w:type="dxa"/>
            <w:gridSpan w:val="4"/>
            <w:tcBorders>
              <w:top w:val="single" w:sz="4" w:space="0" w:color="auto"/>
              <w:left w:val="nil"/>
              <w:bottom w:val="single" w:sz="4" w:space="0" w:color="auto"/>
              <w:right w:val="single" w:sz="4" w:space="0" w:color="000000"/>
            </w:tcBorders>
            <w:shd w:val="clear" w:color="auto" w:fill="auto"/>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val="sr-Cyrl-RS" w:eastAsia="sr-Latn-RS"/>
              </w:rPr>
              <w:t>Црвени  крст Војводине, у оквиру годишњег плана рада,  добија финансијску подршку за петодневни одмор и опоравак за укупно 64 социјално угрожене деце од Покрајинског секретаријата за социјалну политику, демографију и равноправност полова. Од укупног броја деце половина их је боравила у Одмаралишту Црвеног крста Бачка Паланка у „Багремари“, док је друга половина деце боравила у Одмаралишту Црвеног крста Вршац на Вршачком брегу, уз примену свих препоручених епидемиолошких мера заштите.</w:t>
            </w:r>
          </w:p>
        </w:tc>
      </w:tr>
      <w:tr w:rsidR="00DF5B82" w:rsidRPr="00DF5B82" w:rsidTr="00D02998">
        <w:trPr>
          <w:trHeight w:val="778"/>
        </w:trPr>
        <w:tc>
          <w:tcPr>
            <w:tcW w:w="1998" w:type="dxa"/>
            <w:tcBorders>
              <w:top w:val="nil"/>
              <w:left w:val="single" w:sz="4" w:space="0" w:color="auto"/>
              <w:bottom w:val="single" w:sz="4" w:space="0" w:color="auto"/>
              <w:right w:val="single" w:sz="4" w:space="0" w:color="auto"/>
            </w:tcBorders>
            <w:shd w:val="clear" w:color="auto" w:fill="auto"/>
            <w:hideMark/>
          </w:tcPr>
          <w:p w:rsidR="00D6686C" w:rsidRPr="00DF5B82" w:rsidRDefault="00D6686C" w:rsidP="00D6686C">
            <w:pPr>
              <w:spacing w:after="24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одступања од циљне вредности:</w:t>
            </w:r>
          </w:p>
        </w:tc>
        <w:tc>
          <w:tcPr>
            <w:tcW w:w="8658" w:type="dxa"/>
            <w:gridSpan w:val="4"/>
            <w:tcBorders>
              <w:top w:val="single" w:sz="4" w:space="0" w:color="auto"/>
              <w:left w:val="nil"/>
              <w:bottom w:val="single" w:sz="4" w:space="0" w:color="auto"/>
              <w:right w:val="single" w:sz="4" w:space="0" w:color="000000"/>
            </w:tcBorders>
            <w:shd w:val="clear" w:color="auto" w:fill="auto"/>
            <w:hideMark/>
          </w:tcPr>
          <w:p w:rsidR="00D6686C" w:rsidRPr="00DF5B82" w:rsidRDefault="00D6686C" w:rsidP="00D6686C">
            <w:pPr>
              <w:spacing w:after="0" w:line="240" w:lineRule="auto"/>
              <w:rPr>
                <w:rFonts w:eastAsia="Times New Roman" w:cstheme="minorHAnsi"/>
                <w:iCs/>
                <w:sz w:val="18"/>
                <w:szCs w:val="18"/>
                <w:lang w:val="sr-Cyrl-RS" w:eastAsia="sr-Latn-RS"/>
              </w:rPr>
            </w:pPr>
            <w:r w:rsidRPr="00DF5B82">
              <w:rPr>
                <w:rFonts w:eastAsia="Times New Roman" w:cstheme="minorHAnsi"/>
                <w:iCs/>
                <w:sz w:val="18"/>
                <w:szCs w:val="18"/>
                <w:lang w:val="sr-Cyrl-RS" w:eastAsia="sr-Latn-RS"/>
              </w:rPr>
              <w:t>Активност је реализована у складу са планом рада уз поштовање свих препоручених епидемиолошких мера заштите.</w:t>
            </w:r>
          </w:p>
        </w:tc>
      </w:tr>
      <w:tr w:rsidR="00DF5B82" w:rsidRPr="00DF5B82" w:rsidTr="00D02998">
        <w:trPr>
          <w:trHeight w:val="816"/>
        </w:trPr>
        <w:tc>
          <w:tcPr>
            <w:tcW w:w="1998" w:type="dxa"/>
            <w:vMerge w:val="restart"/>
            <w:tcBorders>
              <w:top w:val="single" w:sz="4" w:space="0" w:color="auto"/>
              <w:left w:val="single" w:sz="4" w:space="0" w:color="auto"/>
              <w:bottom w:val="single" w:sz="4" w:space="0" w:color="000000"/>
              <w:right w:val="single" w:sz="4" w:space="0" w:color="auto"/>
            </w:tcBorders>
            <w:shd w:val="clear" w:color="000000" w:fill="DAEEF3"/>
            <w:hideMark/>
          </w:tcPr>
          <w:p w:rsidR="00D6686C" w:rsidRPr="00DF5B82" w:rsidRDefault="00D6686C" w:rsidP="00D6686C">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 xml:space="preserve">Индикатор 3.3  </w:t>
            </w:r>
          </w:p>
        </w:tc>
        <w:tc>
          <w:tcPr>
            <w:tcW w:w="4590" w:type="dxa"/>
            <w:vMerge w:val="restart"/>
            <w:tcBorders>
              <w:top w:val="single" w:sz="4" w:space="0" w:color="auto"/>
              <w:left w:val="single" w:sz="4" w:space="0" w:color="auto"/>
              <w:bottom w:val="single" w:sz="4" w:space="0" w:color="000000"/>
              <w:right w:val="single" w:sz="4" w:space="0" w:color="auto"/>
            </w:tcBorders>
            <w:shd w:val="clear" w:color="000000" w:fill="DAEEF3"/>
            <w:hideMark/>
          </w:tcPr>
          <w:p w:rsidR="00D6686C" w:rsidRPr="00DF5B82" w:rsidRDefault="00D6686C" w:rsidP="00D6686C">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 Број подељених пакета за новорођене бебе током „Недеље Црвеног крста“ од 08. до 15. маја</w:t>
            </w:r>
          </w:p>
        </w:tc>
        <w:tc>
          <w:tcPr>
            <w:tcW w:w="1440" w:type="dxa"/>
            <w:tcBorders>
              <w:top w:val="single" w:sz="4" w:space="0" w:color="auto"/>
              <w:left w:val="nil"/>
              <w:bottom w:val="single" w:sz="4" w:space="0" w:color="auto"/>
              <w:right w:val="single" w:sz="4" w:space="0" w:color="auto"/>
            </w:tcBorders>
            <w:shd w:val="clear" w:color="000000" w:fill="DAEEF3"/>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w:t>
            </w:r>
            <w:r w:rsidRPr="00DF5B82">
              <w:rPr>
                <w:rFonts w:eastAsia="Times New Roman" w:cstheme="minorHAnsi"/>
                <w:sz w:val="18"/>
                <w:szCs w:val="18"/>
                <w:lang w:eastAsia="sr-Latn-RS"/>
              </w:rPr>
              <w:br/>
              <w:t>вредност</w:t>
            </w:r>
          </w:p>
        </w:tc>
        <w:tc>
          <w:tcPr>
            <w:tcW w:w="1353" w:type="dxa"/>
            <w:tcBorders>
              <w:top w:val="single" w:sz="4" w:space="0" w:color="auto"/>
              <w:left w:val="nil"/>
              <w:bottom w:val="single" w:sz="4" w:space="0" w:color="auto"/>
              <w:right w:val="single" w:sz="4" w:space="0" w:color="auto"/>
            </w:tcBorders>
            <w:shd w:val="clear" w:color="000000" w:fill="DAEEF3"/>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Циљна</w:t>
            </w:r>
            <w:r w:rsidRPr="00DF5B82">
              <w:rPr>
                <w:rFonts w:eastAsia="Times New Roman" w:cstheme="minorHAnsi"/>
                <w:sz w:val="18"/>
                <w:szCs w:val="18"/>
                <w:lang w:eastAsia="sr-Latn-RS"/>
              </w:rPr>
              <w:br/>
              <w:t>вредност у 20</w:t>
            </w:r>
            <w:r w:rsidRPr="00DF5B82">
              <w:rPr>
                <w:rFonts w:eastAsia="Times New Roman" w:cstheme="minorHAnsi"/>
                <w:sz w:val="18"/>
                <w:szCs w:val="18"/>
                <w:lang w:val="sr-Cyrl-RS" w:eastAsia="sr-Latn-RS"/>
              </w:rPr>
              <w:t>20.</w:t>
            </w:r>
          </w:p>
        </w:tc>
        <w:tc>
          <w:tcPr>
            <w:tcW w:w="1275" w:type="dxa"/>
            <w:tcBorders>
              <w:top w:val="single" w:sz="4" w:space="0" w:color="auto"/>
              <w:left w:val="nil"/>
              <w:bottom w:val="single" w:sz="4" w:space="0" w:color="auto"/>
              <w:right w:val="single" w:sz="4" w:space="0" w:color="auto"/>
            </w:tcBorders>
            <w:shd w:val="clear" w:color="000000" w:fill="DAEEF3"/>
            <w:hideMark/>
          </w:tcPr>
          <w:p w:rsidR="003E7ADE" w:rsidRPr="00DF5B82" w:rsidRDefault="003E7ADE" w:rsidP="003E7ADE">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p>
          <w:p w:rsidR="003E7ADE" w:rsidRPr="00DF5B82" w:rsidRDefault="003E7ADE" w:rsidP="003E7ADE">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xml:space="preserve">вредност </w:t>
            </w:r>
          </w:p>
          <w:p w:rsidR="00D6686C" w:rsidRPr="00DF5B82" w:rsidRDefault="003E7ADE" w:rsidP="003E7ADE">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2020.године</w:t>
            </w:r>
          </w:p>
        </w:tc>
      </w:tr>
      <w:tr w:rsidR="00DF5B82" w:rsidRPr="00DF5B82" w:rsidTr="00D02998">
        <w:trPr>
          <w:trHeight w:val="257"/>
        </w:trPr>
        <w:tc>
          <w:tcPr>
            <w:tcW w:w="1998" w:type="dxa"/>
            <w:vMerge/>
            <w:tcBorders>
              <w:top w:val="nil"/>
              <w:left w:val="single" w:sz="4" w:space="0" w:color="auto"/>
              <w:bottom w:val="single" w:sz="4" w:space="0" w:color="000000"/>
              <w:right w:val="single" w:sz="4" w:space="0" w:color="auto"/>
            </w:tcBorders>
            <w:hideMark/>
          </w:tcPr>
          <w:p w:rsidR="00D6686C" w:rsidRPr="00DF5B82" w:rsidRDefault="00D6686C" w:rsidP="00D6686C">
            <w:pPr>
              <w:spacing w:after="0" w:line="240" w:lineRule="auto"/>
              <w:rPr>
                <w:rFonts w:eastAsia="Times New Roman" w:cstheme="minorHAnsi"/>
                <w:b/>
                <w:bCs/>
                <w:i/>
                <w:iCs/>
                <w:sz w:val="18"/>
                <w:szCs w:val="18"/>
                <w:lang w:eastAsia="sr-Latn-RS"/>
              </w:rPr>
            </w:pPr>
          </w:p>
        </w:tc>
        <w:tc>
          <w:tcPr>
            <w:tcW w:w="4590" w:type="dxa"/>
            <w:vMerge/>
            <w:tcBorders>
              <w:top w:val="nil"/>
              <w:left w:val="single" w:sz="4" w:space="0" w:color="auto"/>
              <w:bottom w:val="single" w:sz="4" w:space="0" w:color="000000"/>
              <w:right w:val="single" w:sz="4" w:space="0" w:color="auto"/>
            </w:tcBorders>
            <w:hideMark/>
          </w:tcPr>
          <w:p w:rsidR="00D6686C" w:rsidRPr="00DF5B82" w:rsidRDefault="00D6686C" w:rsidP="00D6686C">
            <w:pPr>
              <w:spacing w:after="0" w:line="240" w:lineRule="auto"/>
              <w:rPr>
                <w:rFonts w:eastAsia="Times New Roman" w:cstheme="minorHAnsi"/>
                <w:b/>
                <w:bCs/>
                <w:i/>
                <w:iCs/>
                <w:sz w:val="18"/>
                <w:szCs w:val="18"/>
                <w:lang w:eastAsia="sr-Latn-RS"/>
              </w:rPr>
            </w:pPr>
          </w:p>
        </w:tc>
        <w:tc>
          <w:tcPr>
            <w:tcW w:w="1440" w:type="dxa"/>
            <w:tcBorders>
              <w:top w:val="nil"/>
              <w:left w:val="nil"/>
              <w:bottom w:val="single" w:sz="4" w:space="0" w:color="auto"/>
              <w:right w:val="single" w:sz="4" w:space="0" w:color="auto"/>
            </w:tcBorders>
            <w:shd w:val="clear" w:color="000000" w:fill="DAEEF3"/>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val="sr-Cyrl-RS" w:eastAsia="sr-Latn-RS"/>
              </w:rPr>
              <w:t>565</w:t>
            </w:r>
          </w:p>
        </w:tc>
        <w:tc>
          <w:tcPr>
            <w:tcW w:w="1353" w:type="dxa"/>
            <w:tcBorders>
              <w:top w:val="nil"/>
              <w:left w:val="nil"/>
              <w:bottom w:val="single" w:sz="4" w:space="0" w:color="auto"/>
              <w:right w:val="single" w:sz="4" w:space="0" w:color="auto"/>
            </w:tcBorders>
            <w:shd w:val="clear" w:color="000000" w:fill="DAEEF3"/>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val="sr-Cyrl-RS" w:eastAsia="sr-Latn-RS"/>
              </w:rPr>
              <w:t>500</w:t>
            </w:r>
            <w:r w:rsidRPr="00DF5B82">
              <w:rPr>
                <w:rFonts w:eastAsia="Times New Roman" w:cstheme="minorHAnsi"/>
                <w:sz w:val="18"/>
                <w:szCs w:val="18"/>
                <w:lang w:eastAsia="sr-Latn-RS"/>
              </w:rPr>
              <w:t> </w:t>
            </w:r>
          </w:p>
        </w:tc>
        <w:tc>
          <w:tcPr>
            <w:tcW w:w="1275" w:type="dxa"/>
            <w:tcBorders>
              <w:top w:val="nil"/>
              <w:left w:val="nil"/>
              <w:bottom w:val="single" w:sz="4" w:space="0" w:color="auto"/>
              <w:right w:val="single" w:sz="4" w:space="0" w:color="auto"/>
            </w:tcBorders>
            <w:shd w:val="clear" w:color="000000" w:fill="DAEEF3"/>
            <w:hideMark/>
          </w:tcPr>
          <w:p w:rsidR="00D6686C" w:rsidRPr="00DF5B82" w:rsidRDefault="00D6686C" w:rsidP="00D6686C">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513</w:t>
            </w:r>
          </w:p>
        </w:tc>
      </w:tr>
      <w:tr w:rsidR="00DF5B82" w:rsidRPr="00DF5B82" w:rsidTr="00D02998">
        <w:trPr>
          <w:trHeight w:val="257"/>
        </w:trPr>
        <w:tc>
          <w:tcPr>
            <w:tcW w:w="1998" w:type="dxa"/>
            <w:tcBorders>
              <w:top w:val="nil"/>
              <w:left w:val="single" w:sz="4" w:space="0" w:color="auto"/>
              <w:bottom w:val="single" w:sz="4" w:space="0" w:color="auto"/>
              <w:right w:val="single" w:sz="4" w:space="0" w:color="auto"/>
            </w:tcBorders>
            <w:shd w:val="clear" w:color="auto" w:fill="auto"/>
            <w:noWrap/>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 година:</w:t>
            </w:r>
          </w:p>
        </w:tc>
        <w:tc>
          <w:tcPr>
            <w:tcW w:w="8658" w:type="dxa"/>
            <w:gridSpan w:val="4"/>
            <w:tcBorders>
              <w:top w:val="single" w:sz="4" w:space="0" w:color="auto"/>
              <w:left w:val="nil"/>
              <w:bottom w:val="single" w:sz="4" w:space="0" w:color="auto"/>
              <w:right w:val="single" w:sz="4" w:space="0" w:color="000000"/>
            </w:tcBorders>
            <w:shd w:val="clear" w:color="auto" w:fill="auto"/>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xml:space="preserve">2018. </w:t>
            </w:r>
          </w:p>
        </w:tc>
      </w:tr>
      <w:tr w:rsidR="00DF5B82" w:rsidRPr="00DF5B82" w:rsidTr="00D02998">
        <w:trPr>
          <w:trHeight w:val="257"/>
        </w:trPr>
        <w:tc>
          <w:tcPr>
            <w:tcW w:w="1998" w:type="dxa"/>
            <w:tcBorders>
              <w:top w:val="nil"/>
              <w:left w:val="single" w:sz="4" w:space="0" w:color="auto"/>
              <w:bottom w:val="single" w:sz="4" w:space="0" w:color="auto"/>
              <w:right w:val="single" w:sz="4" w:space="0" w:color="auto"/>
            </w:tcBorders>
            <w:shd w:val="clear" w:color="auto" w:fill="auto"/>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Јединица мере:</w:t>
            </w:r>
          </w:p>
        </w:tc>
        <w:tc>
          <w:tcPr>
            <w:tcW w:w="8658" w:type="dxa"/>
            <w:gridSpan w:val="4"/>
            <w:tcBorders>
              <w:top w:val="single" w:sz="4" w:space="0" w:color="auto"/>
              <w:left w:val="nil"/>
              <w:bottom w:val="single" w:sz="4" w:space="0" w:color="auto"/>
              <w:right w:val="single" w:sz="4" w:space="0" w:color="000000"/>
            </w:tcBorders>
            <w:shd w:val="clear" w:color="auto" w:fill="auto"/>
            <w:hideMark/>
          </w:tcPr>
          <w:p w:rsidR="00D6686C" w:rsidRPr="00DF5B82" w:rsidRDefault="00D6686C" w:rsidP="00D6686C">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Број пакета</w:t>
            </w:r>
          </w:p>
        </w:tc>
      </w:tr>
      <w:tr w:rsidR="00DF5B82" w:rsidRPr="00DF5B82" w:rsidTr="00D02998">
        <w:trPr>
          <w:trHeight w:val="257"/>
        </w:trPr>
        <w:tc>
          <w:tcPr>
            <w:tcW w:w="1998" w:type="dxa"/>
            <w:tcBorders>
              <w:top w:val="single" w:sz="4" w:space="0" w:color="auto"/>
              <w:left w:val="single" w:sz="4" w:space="0" w:color="auto"/>
              <w:bottom w:val="single" w:sz="4" w:space="0" w:color="auto"/>
              <w:right w:val="single" w:sz="4" w:space="0" w:color="auto"/>
            </w:tcBorders>
            <w:shd w:val="clear" w:color="auto" w:fill="auto"/>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tc>
        <w:tc>
          <w:tcPr>
            <w:tcW w:w="8658" w:type="dxa"/>
            <w:gridSpan w:val="4"/>
            <w:tcBorders>
              <w:top w:val="single" w:sz="4" w:space="0" w:color="auto"/>
              <w:left w:val="nil"/>
              <w:bottom w:val="single" w:sz="4" w:space="0" w:color="auto"/>
              <w:right w:val="single" w:sz="4" w:space="0" w:color="000000"/>
            </w:tcBorders>
            <w:shd w:val="clear" w:color="auto" w:fill="auto"/>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Извештај о раду Црвеног крста Војводине</w:t>
            </w:r>
          </w:p>
        </w:tc>
      </w:tr>
      <w:tr w:rsidR="00DF5B82" w:rsidRPr="00DF5B82" w:rsidTr="00D02998">
        <w:trPr>
          <w:trHeight w:val="287"/>
        </w:trPr>
        <w:tc>
          <w:tcPr>
            <w:tcW w:w="1998" w:type="dxa"/>
            <w:tcBorders>
              <w:top w:val="nil"/>
              <w:left w:val="single" w:sz="4" w:space="0" w:color="auto"/>
              <w:bottom w:val="single" w:sz="4" w:space="0" w:color="auto"/>
              <w:right w:val="single" w:sz="4" w:space="0" w:color="auto"/>
            </w:tcBorders>
            <w:shd w:val="clear" w:color="auto" w:fill="auto"/>
            <w:hideMark/>
          </w:tcPr>
          <w:p w:rsidR="00D6686C" w:rsidRPr="00DF5B82" w:rsidRDefault="00D6686C" w:rsidP="00D6686C">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Коментар:</w:t>
            </w:r>
          </w:p>
        </w:tc>
        <w:tc>
          <w:tcPr>
            <w:tcW w:w="8658" w:type="dxa"/>
            <w:gridSpan w:val="4"/>
            <w:tcBorders>
              <w:top w:val="single" w:sz="4" w:space="0" w:color="auto"/>
              <w:left w:val="nil"/>
              <w:bottom w:val="single" w:sz="4" w:space="0" w:color="auto"/>
              <w:right w:val="single" w:sz="4" w:space="0" w:color="000000"/>
            </w:tcBorders>
            <w:shd w:val="clear" w:color="auto" w:fill="auto"/>
            <w:hideMark/>
          </w:tcPr>
          <w:p w:rsidR="00D6686C" w:rsidRPr="00DF5B82" w:rsidRDefault="00D6686C" w:rsidP="00D6686C">
            <w:pPr>
              <w:spacing w:after="0" w:line="240" w:lineRule="auto"/>
              <w:rPr>
                <w:rFonts w:eastAsia="Times New Roman" w:cstheme="minorHAnsi"/>
                <w:sz w:val="18"/>
                <w:szCs w:val="18"/>
                <w:lang w:eastAsia="sr-Latn-RS"/>
              </w:rPr>
            </w:pPr>
          </w:p>
        </w:tc>
      </w:tr>
      <w:tr w:rsidR="00DF5B82" w:rsidRPr="00DF5B82" w:rsidTr="00D02998">
        <w:trPr>
          <w:trHeight w:val="861"/>
        </w:trPr>
        <w:tc>
          <w:tcPr>
            <w:tcW w:w="1998" w:type="dxa"/>
            <w:tcBorders>
              <w:top w:val="nil"/>
              <w:left w:val="single" w:sz="4" w:space="0" w:color="auto"/>
              <w:bottom w:val="single" w:sz="4" w:space="0" w:color="auto"/>
              <w:right w:val="single" w:sz="4" w:space="0" w:color="auto"/>
            </w:tcBorders>
            <w:shd w:val="clear" w:color="auto" w:fill="auto"/>
            <w:hideMark/>
          </w:tcPr>
          <w:p w:rsidR="00D6686C" w:rsidRPr="00DF5B82" w:rsidRDefault="00D6686C" w:rsidP="00D6686C">
            <w:pPr>
              <w:spacing w:after="24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одступања од циљне вредности:</w:t>
            </w:r>
          </w:p>
        </w:tc>
        <w:tc>
          <w:tcPr>
            <w:tcW w:w="8658" w:type="dxa"/>
            <w:gridSpan w:val="4"/>
            <w:tcBorders>
              <w:top w:val="single" w:sz="4" w:space="0" w:color="auto"/>
              <w:left w:val="nil"/>
              <w:bottom w:val="single" w:sz="4" w:space="0" w:color="auto"/>
              <w:right w:val="single" w:sz="4" w:space="0" w:color="000000"/>
            </w:tcBorders>
            <w:shd w:val="clear" w:color="auto" w:fill="auto"/>
            <w:hideMark/>
          </w:tcPr>
          <w:p w:rsidR="00D6686C" w:rsidRPr="00DF5B82" w:rsidRDefault="00D6686C" w:rsidP="00D6686C">
            <w:pPr>
              <w:spacing w:after="0" w:line="240" w:lineRule="auto"/>
              <w:rPr>
                <w:rFonts w:eastAsia="Times New Roman" w:cstheme="minorHAnsi"/>
                <w:iCs/>
                <w:sz w:val="18"/>
                <w:szCs w:val="18"/>
                <w:lang w:eastAsia="sr-Latn-RS"/>
              </w:rPr>
            </w:pPr>
            <w:r w:rsidRPr="00DF5B82">
              <w:rPr>
                <w:rFonts w:eastAsia="Times New Roman" w:cstheme="minorHAnsi"/>
                <w:iCs/>
                <w:sz w:val="18"/>
                <w:szCs w:val="18"/>
                <w:lang w:eastAsia="sr-Latn-RS"/>
              </w:rPr>
              <w:t>Црвеном крсту Војводине је у поступку јавне набавке понуђена нижа цена за тражене артикле, што је и прихваћено од стране Комисије. Из тих разлога је, из средстава предвиђених за ту намену, било могуће обезбедити више пакета него што је планирано.</w:t>
            </w:r>
          </w:p>
        </w:tc>
      </w:tr>
    </w:tbl>
    <w:p w:rsidR="00DB5BCB" w:rsidRDefault="00DB5BCB" w:rsidP="00DB5BCB">
      <w:pPr>
        <w:rPr>
          <w:rFonts w:cstheme="minorHAnsi"/>
          <w:sz w:val="18"/>
          <w:szCs w:val="18"/>
        </w:rPr>
      </w:pPr>
    </w:p>
    <w:p w:rsidR="00D02998" w:rsidRDefault="00D02998" w:rsidP="00DB5BCB">
      <w:pPr>
        <w:rPr>
          <w:rFonts w:cstheme="minorHAnsi"/>
          <w:sz w:val="18"/>
          <w:szCs w:val="18"/>
        </w:rPr>
      </w:pPr>
    </w:p>
    <w:p w:rsidR="00D02998" w:rsidRDefault="00D02998" w:rsidP="00DB5BCB">
      <w:pPr>
        <w:rPr>
          <w:rFonts w:cstheme="minorHAnsi"/>
          <w:sz w:val="18"/>
          <w:szCs w:val="18"/>
        </w:rPr>
      </w:pPr>
    </w:p>
    <w:p w:rsidR="00D02998" w:rsidRDefault="00D02998" w:rsidP="00DB5BCB">
      <w:pPr>
        <w:rPr>
          <w:rFonts w:cstheme="minorHAnsi"/>
          <w:sz w:val="18"/>
          <w:szCs w:val="18"/>
        </w:rPr>
      </w:pPr>
    </w:p>
    <w:p w:rsidR="00D02998" w:rsidRDefault="00D02998" w:rsidP="00DB5BCB">
      <w:pPr>
        <w:rPr>
          <w:rFonts w:cstheme="minorHAnsi"/>
          <w:sz w:val="18"/>
          <w:szCs w:val="18"/>
        </w:rPr>
      </w:pPr>
    </w:p>
    <w:p w:rsidR="00D02998" w:rsidRDefault="00D02998" w:rsidP="00DB5BCB">
      <w:pPr>
        <w:rPr>
          <w:rFonts w:cstheme="minorHAnsi"/>
          <w:sz w:val="18"/>
          <w:szCs w:val="18"/>
        </w:rPr>
      </w:pPr>
    </w:p>
    <w:p w:rsidR="00D02998" w:rsidRDefault="00D02998" w:rsidP="00DB5BCB">
      <w:pPr>
        <w:rPr>
          <w:rFonts w:cstheme="minorHAnsi"/>
          <w:sz w:val="18"/>
          <w:szCs w:val="18"/>
        </w:rPr>
      </w:pPr>
    </w:p>
    <w:p w:rsidR="00D02998" w:rsidRDefault="00D02998" w:rsidP="00DB5BCB">
      <w:pPr>
        <w:rPr>
          <w:rFonts w:cstheme="minorHAnsi"/>
          <w:sz w:val="18"/>
          <w:szCs w:val="18"/>
        </w:rPr>
      </w:pPr>
    </w:p>
    <w:p w:rsidR="00D02998" w:rsidRDefault="00D02998" w:rsidP="00DB5BCB">
      <w:pPr>
        <w:rPr>
          <w:rFonts w:cstheme="minorHAnsi"/>
          <w:sz w:val="18"/>
          <w:szCs w:val="18"/>
        </w:rPr>
      </w:pPr>
    </w:p>
    <w:p w:rsidR="00D02998" w:rsidRDefault="00D02998" w:rsidP="00DB5BCB">
      <w:pPr>
        <w:rPr>
          <w:rFonts w:cstheme="minorHAnsi"/>
          <w:sz w:val="18"/>
          <w:szCs w:val="18"/>
        </w:rPr>
      </w:pPr>
    </w:p>
    <w:p w:rsidR="00D02998" w:rsidRPr="00DF5B82" w:rsidRDefault="00D02998" w:rsidP="00DB5BCB">
      <w:pPr>
        <w:rPr>
          <w:rFonts w:cstheme="minorHAnsi"/>
          <w:sz w:val="18"/>
          <w:szCs w:val="18"/>
        </w:rPr>
      </w:pPr>
    </w:p>
    <w:tbl>
      <w:tblPr>
        <w:tblW w:w="11057" w:type="dxa"/>
        <w:tblInd w:w="-567" w:type="dxa"/>
        <w:tblLayout w:type="fixed"/>
        <w:tblLook w:val="04A0" w:firstRow="1" w:lastRow="0" w:firstColumn="1" w:lastColumn="0" w:noHBand="0" w:noVBand="1"/>
      </w:tblPr>
      <w:tblGrid>
        <w:gridCol w:w="107"/>
        <w:gridCol w:w="2158"/>
        <w:gridCol w:w="107"/>
        <w:gridCol w:w="4485"/>
        <w:gridCol w:w="11"/>
        <w:gridCol w:w="95"/>
        <w:gridCol w:w="1073"/>
        <w:gridCol w:w="240"/>
        <w:gridCol w:w="43"/>
        <w:gridCol w:w="126"/>
        <w:gridCol w:w="1011"/>
        <w:gridCol w:w="201"/>
        <w:gridCol w:w="18"/>
        <w:gridCol w:w="252"/>
        <w:gridCol w:w="807"/>
        <w:gridCol w:w="109"/>
        <w:gridCol w:w="214"/>
      </w:tblGrid>
      <w:tr w:rsidR="00DF5B82" w:rsidRPr="00DF5B82" w:rsidTr="007158E2">
        <w:trPr>
          <w:gridBefore w:val="1"/>
          <w:gridAfter w:val="1"/>
          <w:wBefore w:w="107" w:type="dxa"/>
          <w:wAfter w:w="214" w:type="dxa"/>
          <w:trHeight w:val="302"/>
        </w:trPr>
        <w:tc>
          <w:tcPr>
            <w:tcW w:w="10736" w:type="dxa"/>
            <w:gridSpan w:val="15"/>
            <w:tcBorders>
              <w:top w:val="nil"/>
              <w:left w:val="nil"/>
              <w:bottom w:val="nil"/>
              <w:right w:val="nil"/>
            </w:tcBorders>
            <w:shd w:val="clear" w:color="auto" w:fill="auto"/>
            <w:noWrap/>
            <w:vAlign w:val="bottom"/>
            <w:hideMark/>
          </w:tcPr>
          <w:p w:rsidR="004F6F3F" w:rsidRPr="00DF5B82" w:rsidRDefault="009566A7" w:rsidP="009566A7">
            <w:pPr>
              <w:spacing w:after="0" w:line="240" w:lineRule="auto"/>
              <w:jc w:val="center"/>
              <w:rPr>
                <w:rFonts w:cstheme="minorHAnsi"/>
                <w:sz w:val="18"/>
                <w:szCs w:val="18"/>
                <w:lang w:val="sr-Cyrl-RS"/>
              </w:rPr>
            </w:pPr>
            <w:r>
              <w:rPr>
                <w:rFonts w:cstheme="minorHAnsi"/>
                <w:sz w:val="18"/>
                <w:szCs w:val="18"/>
                <w:lang w:val="sr-Cyrl-RS"/>
              </w:rPr>
              <w:t>ПРОГРАМСКА СТРУКТУРА</w:t>
            </w:r>
          </w:p>
        </w:tc>
      </w:tr>
      <w:tr w:rsidR="00DF5B82" w:rsidRPr="00DF5B82" w:rsidTr="007158E2">
        <w:trPr>
          <w:gridAfter w:val="2"/>
          <w:wAfter w:w="323" w:type="dxa"/>
          <w:trHeight w:val="257"/>
        </w:trPr>
        <w:tc>
          <w:tcPr>
            <w:tcW w:w="2265" w:type="dxa"/>
            <w:gridSpan w:val="2"/>
            <w:tcBorders>
              <w:top w:val="nil"/>
              <w:left w:val="nil"/>
              <w:bottom w:val="nil"/>
              <w:right w:val="nil"/>
            </w:tcBorders>
            <w:shd w:val="clear" w:color="auto" w:fill="auto"/>
            <w:noWrap/>
            <w:vAlign w:val="bottom"/>
            <w:hideMark/>
          </w:tcPr>
          <w:p w:rsidR="004F6F3F" w:rsidRPr="00DF5B82" w:rsidRDefault="004F6F3F" w:rsidP="002A0874">
            <w:pPr>
              <w:spacing w:after="0" w:line="240" w:lineRule="auto"/>
              <w:rPr>
                <w:rFonts w:eastAsia="Times New Roman" w:cstheme="minorHAnsi"/>
                <w:sz w:val="18"/>
                <w:szCs w:val="18"/>
              </w:rPr>
            </w:pPr>
          </w:p>
        </w:tc>
        <w:tc>
          <w:tcPr>
            <w:tcW w:w="4592" w:type="dxa"/>
            <w:gridSpan w:val="2"/>
            <w:tcBorders>
              <w:top w:val="nil"/>
              <w:left w:val="nil"/>
              <w:bottom w:val="single" w:sz="4" w:space="0" w:color="auto"/>
              <w:right w:val="nil"/>
            </w:tcBorders>
            <w:shd w:val="clear" w:color="auto" w:fill="auto"/>
            <w:noWrap/>
            <w:vAlign w:val="bottom"/>
            <w:hideMark/>
          </w:tcPr>
          <w:p w:rsidR="004F6F3F" w:rsidRPr="00DF5B82" w:rsidRDefault="004F6F3F" w:rsidP="002A0874">
            <w:pPr>
              <w:spacing w:after="0" w:line="240" w:lineRule="auto"/>
              <w:rPr>
                <w:rFonts w:eastAsia="Times New Roman" w:cstheme="minorHAnsi"/>
                <w:sz w:val="18"/>
                <w:szCs w:val="18"/>
              </w:rPr>
            </w:pPr>
          </w:p>
        </w:tc>
        <w:tc>
          <w:tcPr>
            <w:tcW w:w="1419" w:type="dxa"/>
            <w:gridSpan w:val="4"/>
            <w:tcBorders>
              <w:top w:val="nil"/>
              <w:left w:val="nil"/>
              <w:bottom w:val="single" w:sz="4" w:space="0" w:color="auto"/>
              <w:right w:val="nil"/>
            </w:tcBorders>
            <w:shd w:val="clear" w:color="auto" w:fill="auto"/>
            <w:noWrap/>
            <w:vAlign w:val="bottom"/>
            <w:hideMark/>
          </w:tcPr>
          <w:p w:rsidR="004F6F3F" w:rsidRPr="00DF5B82" w:rsidRDefault="004F6F3F" w:rsidP="002A0874">
            <w:pPr>
              <w:spacing w:after="0" w:line="240" w:lineRule="auto"/>
              <w:rPr>
                <w:rFonts w:eastAsia="Times New Roman" w:cstheme="minorHAnsi"/>
                <w:sz w:val="18"/>
                <w:szCs w:val="18"/>
              </w:rPr>
            </w:pPr>
            <w:r w:rsidRPr="00DF5B82">
              <w:rPr>
                <w:rFonts w:eastAsia="Times New Roman" w:cstheme="minorHAnsi"/>
                <w:sz w:val="18"/>
                <w:szCs w:val="18"/>
              </w:rPr>
              <w:t> </w:t>
            </w:r>
          </w:p>
        </w:tc>
        <w:tc>
          <w:tcPr>
            <w:tcW w:w="1381" w:type="dxa"/>
            <w:gridSpan w:val="4"/>
            <w:tcBorders>
              <w:top w:val="nil"/>
              <w:left w:val="nil"/>
              <w:bottom w:val="single" w:sz="4" w:space="0" w:color="auto"/>
              <w:right w:val="nil"/>
            </w:tcBorders>
            <w:shd w:val="clear" w:color="auto" w:fill="auto"/>
            <w:noWrap/>
            <w:vAlign w:val="bottom"/>
            <w:hideMark/>
          </w:tcPr>
          <w:p w:rsidR="004F6F3F" w:rsidRPr="00DF5B82" w:rsidRDefault="004F6F3F" w:rsidP="002A0874">
            <w:pPr>
              <w:spacing w:after="0" w:line="240" w:lineRule="auto"/>
              <w:rPr>
                <w:rFonts w:eastAsia="Times New Roman" w:cstheme="minorHAnsi"/>
                <w:sz w:val="18"/>
                <w:szCs w:val="18"/>
              </w:rPr>
            </w:pPr>
            <w:r w:rsidRPr="00DF5B82">
              <w:rPr>
                <w:rFonts w:eastAsia="Times New Roman" w:cstheme="minorHAnsi"/>
                <w:sz w:val="18"/>
                <w:szCs w:val="18"/>
              </w:rPr>
              <w:t> </w:t>
            </w:r>
          </w:p>
        </w:tc>
        <w:tc>
          <w:tcPr>
            <w:tcW w:w="1077" w:type="dxa"/>
            <w:gridSpan w:val="3"/>
            <w:tcBorders>
              <w:top w:val="nil"/>
              <w:left w:val="nil"/>
              <w:bottom w:val="single" w:sz="4" w:space="0" w:color="auto"/>
              <w:right w:val="nil"/>
            </w:tcBorders>
            <w:shd w:val="clear" w:color="auto" w:fill="auto"/>
            <w:noWrap/>
            <w:vAlign w:val="bottom"/>
            <w:hideMark/>
          </w:tcPr>
          <w:p w:rsidR="004F6F3F" w:rsidRPr="00DF5B82" w:rsidRDefault="004F6F3F" w:rsidP="002A0874">
            <w:pPr>
              <w:spacing w:after="0" w:line="240" w:lineRule="auto"/>
              <w:rPr>
                <w:rFonts w:eastAsia="Times New Roman" w:cstheme="minorHAnsi"/>
                <w:sz w:val="18"/>
                <w:szCs w:val="18"/>
              </w:rPr>
            </w:pPr>
            <w:r w:rsidRPr="00DF5B82">
              <w:rPr>
                <w:rFonts w:eastAsia="Times New Roman" w:cstheme="minorHAnsi"/>
                <w:sz w:val="18"/>
                <w:szCs w:val="18"/>
              </w:rPr>
              <w:t> </w:t>
            </w:r>
          </w:p>
        </w:tc>
      </w:tr>
      <w:tr w:rsidR="00DF5B82" w:rsidRPr="00DF5B82" w:rsidTr="007158E2">
        <w:trPr>
          <w:gridAfter w:val="2"/>
          <w:wAfter w:w="323" w:type="dxa"/>
          <w:trHeight w:val="967"/>
        </w:trPr>
        <w:tc>
          <w:tcPr>
            <w:tcW w:w="2265"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4F6F3F" w:rsidRPr="00DF5B82" w:rsidRDefault="004F6F3F" w:rsidP="002A0874">
            <w:pPr>
              <w:spacing w:after="0" w:line="240" w:lineRule="auto"/>
              <w:jc w:val="center"/>
              <w:rPr>
                <w:rFonts w:eastAsia="Times New Roman" w:cstheme="minorHAnsi"/>
                <w:sz w:val="18"/>
                <w:szCs w:val="18"/>
              </w:rPr>
            </w:pPr>
            <w:r w:rsidRPr="00DF5B82">
              <w:rPr>
                <w:rFonts w:eastAsia="Times New Roman" w:cstheme="minorHAnsi"/>
                <w:sz w:val="18"/>
                <w:szCs w:val="18"/>
              </w:rPr>
              <w:t>Шифра</w:t>
            </w:r>
            <w:r w:rsidRPr="00DF5B82">
              <w:rPr>
                <w:rFonts w:eastAsia="Times New Roman" w:cstheme="minorHAnsi"/>
                <w:sz w:val="18"/>
                <w:szCs w:val="18"/>
              </w:rPr>
              <w:br/>
              <w:t>програма/</w:t>
            </w:r>
            <w:r w:rsidRPr="00DF5B82">
              <w:rPr>
                <w:rFonts w:eastAsia="Times New Roman" w:cstheme="minorHAnsi"/>
                <w:sz w:val="18"/>
                <w:szCs w:val="18"/>
              </w:rPr>
              <w:br/>
              <w:t xml:space="preserve"> програмске активности/</w:t>
            </w:r>
            <w:r w:rsidRPr="00DF5B82">
              <w:rPr>
                <w:rFonts w:eastAsia="Times New Roman" w:cstheme="minorHAnsi"/>
                <w:sz w:val="18"/>
                <w:szCs w:val="18"/>
              </w:rPr>
              <w:br/>
              <w:t>пројекта</w:t>
            </w:r>
          </w:p>
        </w:tc>
        <w:tc>
          <w:tcPr>
            <w:tcW w:w="4592" w:type="dxa"/>
            <w:gridSpan w:val="2"/>
            <w:tcBorders>
              <w:top w:val="nil"/>
              <w:left w:val="nil"/>
              <w:bottom w:val="single" w:sz="4" w:space="0" w:color="auto"/>
              <w:right w:val="single" w:sz="4" w:space="0" w:color="auto"/>
            </w:tcBorders>
            <w:shd w:val="clear" w:color="000000" w:fill="F2F2F2"/>
            <w:noWrap/>
            <w:vAlign w:val="center"/>
            <w:hideMark/>
          </w:tcPr>
          <w:p w:rsidR="004F6F3F" w:rsidRPr="00DF5B82" w:rsidRDefault="004F6F3F" w:rsidP="002A0874">
            <w:pPr>
              <w:spacing w:after="0" w:line="240" w:lineRule="auto"/>
              <w:jc w:val="center"/>
              <w:rPr>
                <w:rFonts w:eastAsia="Times New Roman" w:cstheme="minorHAnsi"/>
                <w:sz w:val="18"/>
                <w:szCs w:val="18"/>
              </w:rPr>
            </w:pPr>
            <w:r w:rsidRPr="00DF5B82">
              <w:rPr>
                <w:rFonts w:eastAsia="Times New Roman" w:cstheme="minorHAnsi"/>
                <w:sz w:val="18"/>
                <w:szCs w:val="18"/>
              </w:rPr>
              <w:t>Назив програма/програмске активности/ пројекта</w:t>
            </w:r>
          </w:p>
        </w:tc>
        <w:tc>
          <w:tcPr>
            <w:tcW w:w="1419" w:type="dxa"/>
            <w:gridSpan w:val="4"/>
            <w:tcBorders>
              <w:top w:val="nil"/>
              <w:left w:val="nil"/>
              <w:bottom w:val="single" w:sz="4" w:space="0" w:color="auto"/>
              <w:right w:val="single" w:sz="4" w:space="0" w:color="auto"/>
            </w:tcBorders>
            <w:shd w:val="clear" w:color="000000" w:fill="F2F2F2"/>
            <w:vAlign w:val="center"/>
            <w:hideMark/>
          </w:tcPr>
          <w:p w:rsidR="004F6F3F" w:rsidRPr="00DF5B82" w:rsidRDefault="004F6F3F" w:rsidP="002A0874">
            <w:pPr>
              <w:spacing w:after="0" w:line="240" w:lineRule="auto"/>
              <w:jc w:val="center"/>
              <w:rPr>
                <w:rFonts w:eastAsia="Times New Roman" w:cstheme="minorHAnsi"/>
                <w:sz w:val="18"/>
                <w:szCs w:val="18"/>
              </w:rPr>
            </w:pPr>
            <w:r w:rsidRPr="00DF5B82">
              <w:rPr>
                <w:rFonts w:eastAsia="Times New Roman" w:cstheme="minorHAnsi"/>
                <w:sz w:val="18"/>
                <w:szCs w:val="18"/>
              </w:rPr>
              <w:t>Буџет за</w:t>
            </w:r>
            <w:r w:rsidRPr="00DF5B82">
              <w:rPr>
                <w:rFonts w:eastAsia="Times New Roman" w:cstheme="minorHAnsi"/>
                <w:sz w:val="18"/>
                <w:szCs w:val="18"/>
              </w:rPr>
              <w:br/>
              <w:t>2020. годину</w:t>
            </w:r>
          </w:p>
        </w:tc>
        <w:tc>
          <w:tcPr>
            <w:tcW w:w="1381" w:type="dxa"/>
            <w:gridSpan w:val="4"/>
            <w:tcBorders>
              <w:top w:val="nil"/>
              <w:left w:val="nil"/>
              <w:bottom w:val="single" w:sz="4" w:space="0" w:color="auto"/>
              <w:right w:val="single" w:sz="4" w:space="0" w:color="auto"/>
            </w:tcBorders>
            <w:shd w:val="clear" w:color="000000" w:fill="F2F2F2"/>
            <w:vAlign w:val="center"/>
            <w:hideMark/>
          </w:tcPr>
          <w:p w:rsidR="004F6F3F" w:rsidRPr="00DF5B82" w:rsidRDefault="004F6F3F" w:rsidP="002A0874">
            <w:pPr>
              <w:spacing w:after="0" w:line="240" w:lineRule="auto"/>
              <w:jc w:val="center"/>
              <w:rPr>
                <w:rFonts w:eastAsia="Times New Roman" w:cstheme="minorHAnsi"/>
                <w:sz w:val="18"/>
                <w:szCs w:val="18"/>
              </w:rPr>
            </w:pPr>
            <w:r w:rsidRPr="00DF5B82">
              <w:rPr>
                <w:rFonts w:eastAsia="Times New Roman" w:cstheme="minorHAnsi"/>
                <w:sz w:val="18"/>
                <w:szCs w:val="18"/>
              </w:rPr>
              <w:t>Извршење</w:t>
            </w:r>
            <w:r w:rsidRPr="00DF5B82">
              <w:rPr>
                <w:rFonts w:eastAsia="Times New Roman" w:cstheme="minorHAnsi"/>
                <w:sz w:val="18"/>
                <w:szCs w:val="18"/>
              </w:rPr>
              <w:br/>
              <w:t>за 2020.</w:t>
            </w:r>
          </w:p>
        </w:tc>
        <w:tc>
          <w:tcPr>
            <w:tcW w:w="1077" w:type="dxa"/>
            <w:gridSpan w:val="3"/>
            <w:tcBorders>
              <w:top w:val="nil"/>
              <w:left w:val="nil"/>
              <w:bottom w:val="single" w:sz="4" w:space="0" w:color="auto"/>
              <w:right w:val="single" w:sz="4" w:space="0" w:color="auto"/>
            </w:tcBorders>
            <w:shd w:val="clear" w:color="000000" w:fill="F2F2F2"/>
            <w:vAlign w:val="center"/>
            <w:hideMark/>
          </w:tcPr>
          <w:p w:rsidR="004F6F3F" w:rsidRPr="00DF5B82" w:rsidRDefault="004F6F3F" w:rsidP="002A0874">
            <w:pPr>
              <w:spacing w:after="0" w:line="240" w:lineRule="auto"/>
              <w:jc w:val="center"/>
              <w:rPr>
                <w:rFonts w:eastAsia="Times New Roman" w:cstheme="minorHAnsi"/>
                <w:sz w:val="18"/>
                <w:szCs w:val="18"/>
              </w:rPr>
            </w:pPr>
            <w:r w:rsidRPr="00DF5B82">
              <w:rPr>
                <w:rFonts w:eastAsia="Times New Roman" w:cstheme="minorHAnsi"/>
                <w:sz w:val="18"/>
                <w:szCs w:val="18"/>
              </w:rPr>
              <w:t>%</w:t>
            </w:r>
            <w:r w:rsidRPr="00DF5B82">
              <w:rPr>
                <w:rFonts w:eastAsia="Times New Roman" w:cstheme="minorHAnsi"/>
                <w:sz w:val="18"/>
                <w:szCs w:val="18"/>
              </w:rPr>
              <w:br/>
              <w:t>извршења</w:t>
            </w:r>
          </w:p>
        </w:tc>
      </w:tr>
      <w:tr w:rsidR="00DF5B82" w:rsidRPr="00DF5B82" w:rsidTr="007158E2">
        <w:trPr>
          <w:gridAfter w:val="2"/>
          <w:wAfter w:w="323" w:type="dxa"/>
          <w:trHeight w:val="665"/>
        </w:trPr>
        <w:tc>
          <w:tcPr>
            <w:tcW w:w="2265" w:type="dxa"/>
            <w:gridSpan w:val="2"/>
            <w:tcBorders>
              <w:top w:val="nil"/>
              <w:left w:val="single" w:sz="4" w:space="0" w:color="auto"/>
              <w:bottom w:val="single" w:sz="4" w:space="0" w:color="auto"/>
              <w:right w:val="single" w:sz="4" w:space="0" w:color="auto"/>
            </w:tcBorders>
            <w:shd w:val="clear" w:color="auto" w:fill="auto"/>
            <w:noWrap/>
            <w:vAlign w:val="center"/>
          </w:tcPr>
          <w:p w:rsidR="004F6F3F" w:rsidRPr="00DF5B82" w:rsidRDefault="004F6F3F" w:rsidP="002A0874">
            <w:pPr>
              <w:spacing w:after="0" w:line="240" w:lineRule="auto"/>
              <w:jc w:val="center"/>
              <w:rPr>
                <w:rFonts w:eastAsia="Times New Roman" w:cstheme="minorHAnsi"/>
                <w:bCs/>
                <w:sz w:val="18"/>
                <w:szCs w:val="18"/>
              </w:rPr>
            </w:pPr>
            <w:r w:rsidRPr="00DF5B82">
              <w:rPr>
                <w:rFonts w:eastAsia="Times New Roman" w:cstheme="minorHAnsi"/>
                <w:bCs/>
                <w:sz w:val="18"/>
                <w:szCs w:val="18"/>
              </w:rPr>
              <w:t>0902</w:t>
            </w:r>
          </w:p>
        </w:tc>
        <w:tc>
          <w:tcPr>
            <w:tcW w:w="4592" w:type="dxa"/>
            <w:gridSpan w:val="2"/>
            <w:tcBorders>
              <w:top w:val="nil"/>
              <w:left w:val="nil"/>
              <w:bottom w:val="single" w:sz="4" w:space="0" w:color="auto"/>
              <w:right w:val="nil"/>
            </w:tcBorders>
            <w:shd w:val="clear" w:color="auto" w:fill="auto"/>
            <w:vAlign w:val="center"/>
          </w:tcPr>
          <w:p w:rsidR="004F6F3F" w:rsidRPr="00DF5B82" w:rsidRDefault="004F6F3F" w:rsidP="002A0874">
            <w:pPr>
              <w:spacing w:after="0" w:line="240" w:lineRule="auto"/>
              <w:jc w:val="center"/>
              <w:rPr>
                <w:rFonts w:eastAsia="Times New Roman" w:cstheme="minorHAnsi"/>
                <w:sz w:val="18"/>
                <w:szCs w:val="18"/>
              </w:rPr>
            </w:pPr>
            <w:r w:rsidRPr="00DF5B82">
              <w:rPr>
                <w:rFonts w:eastAsia="Times New Roman" w:cstheme="minorHAnsi"/>
                <w:sz w:val="18"/>
                <w:szCs w:val="18"/>
              </w:rPr>
              <w:t>Социјална заштита</w:t>
            </w:r>
          </w:p>
        </w:tc>
        <w:tc>
          <w:tcPr>
            <w:tcW w:w="1419" w:type="dxa"/>
            <w:gridSpan w:val="4"/>
            <w:tcBorders>
              <w:top w:val="nil"/>
              <w:left w:val="single" w:sz="4" w:space="0" w:color="auto"/>
              <w:bottom w:val="single" w:sz="4" w:space="0" w:color="auto"/>
              <w:right w:val="single" w:sz="4" w:space="0" w:color="auto"/>
            </w:tcBorders>
            <w:shd w:val="clear" w:color="auto" w:fill="auto"/>
            <w:noWrap/>
            <w:vAlign w:val="center"/>
          </w:tcPr>
          <w:p w:rsidR="004F6F3F" w:rsidRPr="00DF5B82" w:rsidRDefault="004F6F3F" w:rsidP="002A0874">
            <w:pPr>
              <w:spacing w:after="0" w:line="240" w:lineRule="auto"/>
              <w:jc w:val="right"/>
              <w:rPr>
                <w:rFonts w:eastAsia="Times New Roman" w:cstheme="minorHAnsi"/>
                <w:sz w:val="18"/>
                <w:szCs w:val="18"/>
              </w:rPr>
            </w:pPr>
          </w:p>
        </w:tc>
        <w:tc>
          <w:tcPr>
            <w:tcW w:w="1381" w:type="dxa"/>
            <w:gridSpan w:val="4"/>
            <w:tcBorders>
              <w:top w:val="nil"/>
              <w:left w:val="nil"/>
              <w:bottom w:val="single" w:sz="4" w:space="0" w:color="auto"/>
              <w:right w:val="single" w:sz="4" w:space="0" w:color="auto"/>
            </w:tcBorders>
            <w:shd w:val="clear" w:color="auto" w:fill="auto"/>
            <w:noWrap/>
            <w:vAlign w:val="center"/>
          </w:tcPr>
          <w:p w:rsidR="004F6F3F" w:rsidRPr="00DF5B82" w:rsidRDefault="004F6F3F" w:rsidP="002A0874">
            <w:pPr>
              <w:spacing w:after="0" w:line="240" w:lineRule="auto"/>
              <w:jc w:val="right"/>
              <w:rPr>
                <w:rFonts w:eastAsia="Times New Roman" w:cstheme="minorHAnsi"/>
                <w:sz w:val="18"/>
                <w:szCs w:val="18"/>
              </w:rPr>
            </w:pPr>
          </w:p>
        </w:tc>
        <w:tc>
          <w:tcPr>
            <w:tcW w:w="1077" w:type="dxa"/>
            <w:gridSpan w:val="3"/>
            <w:tcBorders>
              <w:top w:val="nil"/>
              <w:left w:val="nil"/>
              <w:bottom w:val="single" w:sz="4" w:space="0" w:color="auto"/>
              <w:right w:val="single" w:sz="4" w:space="0" w:color="auto"/>
            </w:tcBorders>
            <w:shd w:val="clear" w:color="auto" w:fill="auto"/>
            <w:noWrap/>
            <w:vAlign w:val="center"/>
          </w:tcPr>
          <w:p w:rsidR="004F6F3F" w:rsidRPr="00DF5B82" w:rsidRDefault="004F6F3F" w:rsidP="002A0874">
            <w:pPr>
              <w:spacing w:after="0" w:line="240" w:lineRule="auto"/>
              <w:jc w:val="right"/>
              <w:rPr>
                <w:rFonts w:eastAsia="Times New Roman" w:cstheme="minorHAnsi"/>
                <w:sz w:val="18"/>
                <w:szCs w:val="18"/>
              </w:rPr>
            </w:pPr>
          </w:p>
        </w:tc>
      </w:tr>
      <w:tr w:rsidR="009C7E7F" w:rsidRPr="00DF5B82" w:rsidTr="007158E2">
        <w:trPr>
          <w:gridAfter w:val="2"/>
          <w:wAfter w:w="323" w:type="dxa"/>
          <w:trHeight w:val="891"/>
        </w:trPr>
        <w:tc>
          <w:tcPr>
            <w:tcW w:w="2265" w:type="dxa"/>
            <w:gridSpan w:val="2"/>
            <w:tcBorders>
              <w:top w:val="nil"/>
              <w:left w:val="single" w:sz="4" w:space="0" w:color="auto"/>
              <w:bottom w:val="single" w:sz="4" w:space="0" w:color="auto"/>
              <w:right w:val="single" w:sz="4" w:space="0" w:color="auto"/>
            </w:tcBorders>
            <w:shd w:val="clear" w:color="000000" w:fill="B8CCE4"/>
            <w:noWrap/>
          </w:tcPr>
          <w:p w:rsidR="009C7E7F" w:rsidRPr="00DF5B82" w:rsidRDefault="009C7E7F" w:rsidP="009C7E7F">
            <w:pPr>
              <w:spacing w:after="0" w:line="240" w:lineRule="auto"/>
              <w:jc w:val="center"/>
              <w:rPr>
                <w:rFonts w:eastAsia="Times New Roman" w:cstheme="minorHAnsi"/>
                <w:bCs/>
                <w:sz w:val="18"/>
                <w:szCs w:val="18"/>
              </w:rPr>
            </w:pPr>
          </w:p>
          <w:p w:rsidR="009C7E7F" w:rsidRPr="00DF5B82" w:rsidRDefault="009C7E7F" w:rsidP="009C7E7F">
            <w:pPr>
              <w:spacing w:after="0" w:line="240" w:lineRule="auto"/>
              <w:jc w:val="center"/>
              <w:rPr>
                <w:rFonts w:eastAsia="Times New Roman" w:cstheme="minorHAnsi"/>
                <w:bCs/>
                <w:sz w:val="18"/>
                <w:szCs w:val="18"/>
              </w:rPr>
            </w:pPr>
            <w:r w:rsidRPr="00DF5B82">
              <w:rPr>
                <w:rFonts w:eastAsia="Times New Roman" w:cstheme="minorHAnsi"/>
                <w:bCs/>
                <w:sz w:val="18"/>
                <w:szCs w:val="18"/>
              </w:rPr>
              <w:t>1017</w:t>
            </w:r>
          </w:p>
        </w:tc>
        <w:tc>
          <w:tcPr>
            <w:tcW w:w="4592" w:type="dxa"/>
            <w:gridSpan w:val="2"/>
            <w:tcBorders>
              <w:top w:val="nil"/>
              <w:left w:val="nil"/>
              <w:bottom w:val="single" w:sz="4" w:space="0" w:color="auto"/>
              <w:right w:val="single" w:sz="4" w:space="0" w:color="auto"/>
            </w:tcBorders>
            <w:shd w:val="clear" w:color="000000" w:fill="B8CCE4"/>
          </w:tcPr>
          <w:p w:rsidR="009C7E7F" w:rsidRPr="00DF5B82" w:rsidRDefault="009C7E7F" w:rsidP="009C7E7F">
            <w:pPr>
              <w:spacing w:after="0" w:line="240" w:lineRule="auto"/>
              <w:jc w:val="center"/>
              <w:rPr>
                <w:rFonts w:eastAsia="Times New Roman" w:cstheme="minorHAnsi"/>
                <w:sz w:val="18"/>
                <w:szCs w:val="18"/>
              </w:rPr>
            </w:pPr>
          </w:p>
          <w:p w:rsidR="009C7E7F" w:rsidRPr="00DF5B82" w:rsidRDefault="009C7E7F" w:rsidP="009C7E7F">
            <w:pPr>
              <w:spacing w:after="0" w:line="240" w:lineRule="auto"/>
              <w:jc w:val="center"/>
              <w:rPr>
                <w:rFonts w:eastAsia="Times New Roman" w:cstheme="minorHAnsi"/>
                <w:bCs/>
                <w:sz w:val="18"/>
                <w:szCs w:val="18"/>
              </w:rPr>
            </w:pPr>
            <w:r w:rsidRPr="00DF5B82">
              <w:rPr>
                <w:rFonts w:eastAsia="Times New Roman" w:cstheme="minorHAnsi"/>
                <w:sz w:val="18"/>
                <w:szCs w:val="18"/>
              </w:rPr>
              <w:t>Помоћ избеглим, прогнаним и расељеним лицима</w:t>
            </w:r>
          </w:p>
        </w:tc>
        <w:tc>
          <w:tcPr>
            <w:tcW w:w="1419" w:type="dxa"/>
            <w:gridSpan w:val="4"/>
            <w:tcBorders>
              <w:top w:val="nil"/>
              <w:left w:val="nil"/>
              <w:bottom w:val="single" w:sz="4" w:space="0" w:color="auto"/>
              <w:right w:val="single" w:sz="4" w:space="0" w:color="auto"/>
            </w:tcBorders>
            <w:shd w:val="clear" w:color="000000" w:fill="B8CCE4"/>
            <w:noWrap/>
            <w:vAlign w:val="center"/>
          </w:tcPr>
          <w:p w:rsidR="009C7E7F" w:rsidRPr="00DF5B82" w:rsidRDefault="009C7E7F" w:rsidP="009C7E7F">
            <w:pPr>
              <w:spacing w:after="0" w:line="240" w:lineRule="auto"/>
              <w:jc w:val="right"/>
              <w:rPr>
                <w:rFonts w:eastAsia="Times New Roman" w:cstheme="minorHAnsi"/>
                <w:sz w:val="18"/>
                <w:szCs w:val="18"/>
              </w:rPr>
            </w:pPr>
            <w:r w:rsidRPr="00DF5B82">
              <w:rPr>
                <w:rFonts w:eastAsia="Times New Roman" w:cstheme="minorHAnsi"/>
                <w:sz w:val="18"/>
                <w:szCs w:val="18"/>
              </w:rPr>
              <w:t>66.505.000,00</w:t>
            </w:r>
          </w:p>
        </w:tc>
        <w:tc>
          <w:tcPr>
            <w:tcW w:w="1381" w:type="dxa"/>
            <w:gridSpan w:val="4"/>
            <w:tcBorders>
              <w:top w:val="nil"/>
              <w:left w:val="nil"/>
              <w:bottom w:val="single" w:sz="4" w:space="0" w:color="auto"/>
              <w:right w:val="single" w:sz="4" w:space="0" w:color="auto"/>
            </w:tcBorders>
            <w:shd w:val="clear" w:color="000000" w:fill="B8CCE4"/>
            <w:noWrap/>
            <w:vAlign w:val="center"/>
          </w:tcPr>
          <w:p w:rsidR="009C7E7F" w:rsidRPr="00DF5B82" w:rsidRDefault="009C7E7F" w:rsidP="009C7E7F">
            <w:pPr>
              <w:spacing w:after="0" w:line="240" w:lineRule="auto"/>
              <w:jc w:val="right"/>
              <w:rPr>
                <w:rFonts w:eastAsia="Times New Roman" w:cstheme="minorHAnsi"/>
                <w:sz w:val="18"/>
                <w:szCs w:val="18"/>
              </w:rPr>
            </w:pPr>
            <w:r w:rsidRPr="00DF5B82">
              <w:rPr>
                <w:rFonts w:eastAsia="Times New Roman" w:cstheme="minorHAnsi"/>
                <w:sz w:val="18"/>
                <w:szCs w:val="18"/>
              </w:rPr>
              <w:t>66.505.000,00</w:t>
            </w:r>
          </w:p>
        </w:tc>
        <w:tc>
          <w:tcPr>
            <w:tcW w:w="1077" w:type="dxa"/>
            <w:gridSpan w:val="3"/>
            <w:tcBorders>
              <w:top w:val="nil"/>
              <w:left w:val="nil"/>
              <w:bottom w:val="single" w:sz="4" w:space="0" w:color="auto"/>
              <w:right w:val="single" w:sz="4" w:space="0" w:color="auto"/>
            </w:tcBorders>
            <w:shd w:val="clear" w:color="000000" w:fill="B8CCE4"/>
            <w:noWrap/>
            <w:vAlign w:val="center"/>
          </w:tcPr>
          <w:p w:rsidR="009C7E7F" w:rsidRPr="00DF5B82" w:rsidRDefault="009C7E7F" w:rsidP="009C7E7F">
            <w:pPr>
              <w:spacing w:after="0" w:line="240" w:lineRule="auto"/>
              <w:jc w:val="right"/>
              <w:rPr>
                <w:rFonts w:eastAsia="Times New Roman" w:cstheme="minorHAnsi"/>
                <w:sz w:val="18"/>
                <w:szCs w:val="18"/>
              </w:rPr>
            </w:pPr>
            <w:r w:rsidRPr="00DF5B82">
              <w:rPr>
                <w:rFonts w:eastAsia="Times New Roman" w:cstheme="minorHAnsi"/>
                <w:sz w:val="18"/>
                <w:szCs w:val="18"/>
              </w:rPr>
              <w:t>100,00</w:t>
            </w:r>
          </w:p>
        </w:tc>
      </w:tr>
      <w:tr w:rsidR="00DF5B82" w:rsidRPr="00DF5B82" w:rsidTr="007158E2">
        <w:trPr>
          <w:gridAfter w:val="2"/>
          <w:wAfter w:w="323" w:type="dxa"/>
          <w:trHeight w:val="405"/>
        </w:trPr>
        <w:tc>
          <w:tcPr>
            <w:tcW w:w="2265" w:type="dxa"/>
            <w:gridSpan w:val="2"/>
            <w:tcBorders>
              <w:top w:val="nil"/>
              <w:left w:val="single" w:sz="4" w:space="0" w:color="auto"/>
              <w:bottom w:val="single" w:sz="4" w:space="0" w:color="auto"/>
              <w:right w:val="single" w:sz="4" w:space="0" w:color="auto"/>
            </w:tcBorders>
            <w:shd w:val="clear" w:color="auto" w:fill="auto"/>
            <w:noWrap/>
            <w:vAlign w:val="center"/>
            <w:hideMark/>
          </w:tcPr>
          <w:p w:rsidR="004F6F3F" w:rsidRPr="00DF5B82" w:rsidRDefault="004F6F3F" w:rsidP="002A0874">
            <w:pPr>
              <w:spacing w:after="0" w:line="240" w:lineRule="auto"/>
              <w:rPr>
                <w:rFonts w:eastAsia="Times New Roman" w:cstheme="minorHAnsi"/>
                <w:sz w:val="18"/>
                <w:szCs w:val="18"/>
              </w:rPr>
            </w:pPr>
            <w:r w:rsidRPr="00DF5B82">
              <w:rPr>
                <w:rFonts w:eastAsia="Times New Roman" w:cstheme="minorHAnsi"/>
                <w:sz w:val="18"/>
                <w:szCs w:val="18"/>
              </w:rPr>
              <w:t>Одговорно лице:</w:t>
            </w:r>
          </w:p>
        </w:tc>
        <w:tc>
          <w:tcPr>
            <w:tcW w:w="8469" w:type="dxa"/>
            <w:gridSpan w:val="13"/>
            <w:tcBorders>
              <w:top w:val="single" w:sz="4" w:space="0" w:color="auto"/>
              <w:left w:val="nil"/>
              <w:bottom w:val="single" w:sz="4" w:space="0" w:color="auto"/>
              <w:right w:val="single" w:sz="4" w:space="0" w:color="000000"/>
            </w:tcBorders>
            <w:shd w:val="clear" w:color="auto" w:fill="auto"/>
            <w:noWrap/>
            <w:vAlign w:val="center"/>
            <w:hideMark/>
          </w:tcPr>
          <w:p w:rsidR="004F6F3F" w:rsidRPr="00DF5B82" w:rsidRDefault="004F6F3F" w:rsidP="002A0874">
            <w:pPr>
              <w:spacing w:after="0" w:line="240" w:lineRule="auto"/>
              <w:rPr>
                <w:rFonts w:eastAsia="Times New Roman" w:cstheme="minorHAnsi"/>
                <w:sz w:val="18"/>
                <w:szCs w:val="18"/>
              </w:rPr>
            </w:pPr>
            <w:r w:rsidRPr="00DF5B82">
              <w:rPr>
                <w:rFonts w:cstheme="minorHAnsi"/>
                <w:b/>
                <w:bCs/>
                <w:sz w:val="18"/>
                <w:szCs w:val="18"/>
              </w:rPr>
              <w:t>Душко Ћутило</w:t>
            </w:r>
            <w:r w:rsidRPr="00DF5B82">
              <w:rPr>
                <w:rFonts w:cstheme="minorHAnsi"/>
                <w:i/>
                <w:iCs/>
                <w:sz w:val="18"/>
                <w:szCs w:val="18"/>
              </w:rPr>
              <w:t xml:space="preserve"> , </w:t>
            </w:r>
            <w:r w:rsidRPr="00DF5B82">
              <w:rPr>
                <w:rFonts w:cstheme="minorHAnsi"/>
                <w:sz w:val="18"/>
                <w:szCs w:val="18"/>
              </w:rPr>
              <w:t>Директор Фонда за избегла, расељена лица и за сарадњу са Србима у региону</w:t>
            </w:r>
            <w:r w:rsidRPr="00DF5B82">
              <w:rPr>
                <w:rFonts w:eastAsia="Times New Roman" w:cstheme="minorHAnsi"/>
                <w:sz w:val="18"/>
                <w:szCs w:val="18"/>
              </w:rPr>
              <w:tab/>
            </w:r>
            <w:r w:rsidRPr="00DF5B82">
              <w:rPr>
                <w:rFonts w:eastAsia="Times New Roman" w:cstheme="minorHAnsi"/>
                <w:sz w:val="18"/>
                <w:szCs w:val="18"/>
              </w:rPr>
              <w:tab/>
            </w:r>
            <w:r w:rsidRPr="00DF5B82">
              <w:rPr>
                <w:rFonts w:eastAsia="Times New Roman" w:cstheme="minorHAnsi"/>
                <w:sz w:val="18"/>
                <w:szCs w:val="18"/>
              </w:rPr>
              <w:tab/>
            </w:r>
            <w:r w:rsidRPr="00DF5B82">
              <w:rPr>
                <w:rFonts w:eastAsia="Times New Roman" w:cstheme="minorHAnsi"/>
                <w:sz w:val="18"/>
                <w:szCs w:val="18"/>
              </w:rPr>
              <w:tab/>
            </w:r>
            <w:r w:rsidRPr="00DF5B82">
              <w:rPr>
                <w:rFonts w:eastAsia="Times New Roman" w:cstheme="minorHAnsi"/>
                <w:sz w:val="18"/>
                <w:szCs w:val="18"/>
              </w:rPr>
              <w:tab/>
            </w:r>
            <w:r w:rsidRPr="00DF5B82">
              <w:rPr>
                <w:rFonts w:eastAsia="Times New Roman" w:cstheme="minorHAnsi"/>
                <w:sz w:val="18"/>
                <w:szCs w:val="18"/>
              </w:rPr>
              <w:tab/>
            </w:r>
            <w:r w:rsidRPr="00DF5B82">
              <w:rPr>
                <w:rFonts w:eastAsia="Times New Roman" w:cstheme="minorHAnsi"/>
                <w:sz w:val="18"/>
                <w:szCs w:val="18"/>
              </w:rPr>
              <w:tab/>
            </w:r>
            <w:r w:rsidRPr="00DF5B82">
              <w:rPr>
                <w:rFonts w:eastAsia="Times New Roman" w:cstheme="minorHAnsi"/>
                <w:sz w:val="18"/>
                <w:szCs w:val="18"/>
              </w:rPr>
              <w:tab/>
            </w:r>
          </w:p>
        </w:tc>
      </w:tr>
      <w:tr w:rsidR="00DF5B82" w:rsidRPr="00DF5B82" w:rsidTr="007158E2">
        <w:trPr>
          <w:gridAfter w:val="2"/>
          <w:wAfter w:w="323" w:type="dxa"/>
          <w:trHeight w:val="405"/>
        </w:trPr>
        <w:tc>
          <w:tcPr>
            <w:tcW w:w="2265" w:type="dxa"/>
            <w:gridSpan w:val="2"/>
            <w:tcBorders>
              <w:top w:val="nil"/>
              <w:left w:val="single" w:sz="4" w:space="0" w:color="auto"/>
              <w:bottom w:val="single" w:sz="4" w:space="0" w:color="auto"/>
              <w:right w:val="single" w:sz="4" w:space="0" w:color="auto"/>
            </w:tcBorders>
            <w:shd w:val="clear" w:color="auto" w:fill="auto"/>
            <w:noWrap/>
            <w:vAlign w:val="center"/>
            <w:hideMark/>
          </w:tcPr>
          <w:p w:rsidR="004F6F3F" w:rsidRPr="00DF5B82" w:rsidRDefault="004F6F3F" w:rsidP="002A0874">
            <w:pPr>
              <w:spacing w:after="0" w:line="240" w:lineRule="auto"/>
              <w:rPr>
                <w:rFonts w:eastAsia="Times New Roman" w:cstheme="minorHAnsi"/>
                <w:sz w:val="18"/>
                <w:szCs w:val="18"/>
              </w:rPr>
            </w:pPr>
            <w:r w:rsidRPr="00DF5B82">
              <w:rPr>
                <w:rFonts w:eastAsia="Times New Roman" w:cstheme="minorHAnsi"/>
                <w:sz w:val="18"/>
                <w:szCs w:val="18"/>
              </w:rPr>
              <w:t>Време трајања пројекта:</w:t>
            </w:r>
          </w:p>
        </w:tc>
        <w:tc>
          <w:tcPr>
            <w:tcW w:w="8469" w:type="dxa"/>
            <w:gridSpan w:val="13"/>
            <w:tcBorders>
              <w:top w:val="single" w:sz="4" w:space="0" w:color="auto"/>
              <w:left w:val="nil"/>
              <w:bottom w:val="single" w:sz="4" w:space="0" w:color="auto"/>
              <w:right w:val="single" w:sz="4" w:space="0" w:color="000000"/>
            </w:tcBorders>
            <w:shd w:val="clear" w:color="auto" w:fill="auto"/>
            <w:noWrap/>
            <w:vAlign w:val="center"/>
            <w:hideMark/>
          </w:tcPr>
          <w:p w:rsidR="004F6F3F" w:rsidRPr="00DF5B82" w:rsidRDefault="004F6F3F" w:rsidP="002A0874">
            <w:pPr>
              <w:spacing w:after="0" w:line="240" w:lineRule="auto"/>
              <w:rPr>
                <w:rFonts w:eastAsia="Times New Roman" w:cstheme="minorHAnsi"/>
                <w:sz w:val="18"/>
                <w:szCs w:val="18"/>
              </w:rPr>
            </w:pPr>
            <w:r w:rsidRPr="00DF5B82">
              <w:rPr>
                <w:rFonts w:eastAsia="Times New Roman" w:cstheme="minorHAnsi"/>
                <w:sz w:val="18"/>
                <w:szCs w:val="18"/>
              </w:rPr>
              <w:t> 2020</w:t>
            </w:r>
          </w:p>
        </w:tc>
      </w:tr>
      <w:tr w:rsidR="00DF5B82" w:rsidRPr="00DF5B82" w:rsidTr="007158E2">
        <w:trPr>
          <w:gridAfter w:val="2"/>
          <w:wAfter w:w="323" w:type="dxa"/>
          <w:trHeight w:val="1014"/>
        </w:trPr>
        <w:tc>
          <w:tcPr>
            <w:tcW w:w="2265" w:type="dxa"/>
            <w:gridSpan w:val="2"/>
            <w:tcBorders>
              <w:top w:val="single" w:sz="4" w:space="0" w:color="auto"/>
              <w:left w:val="single" w:sz="4" w:space="0" w:color="auto"/>
              <w:bottom w:val="single" w:sz="4" w:space="0" w:color="auto"/>
              <w:right w:val="single" w:sz="4" w:space="0" w:color="auto"/>
            </w:tcBorders>
            <w:shd w:val="clear" w:color="auto" w:fill="auto"/>
            <w:hideMark/>
          </w:tcPr>
          <w:p w:rsidR="004F6F3F" w:rsidRPr="00DF5B82" w:rsidRDefault="00DE0886" w:rsidP="002A0874">
            <w:pPr>
              <w:spacing w:after="0" w:line="240" w:lineRule="auto"/>
              <w:rPr>
                <w:rFonts w:eastAsia="Times New Roman" w:cstheme="minorHAnsi"/>
                <w:i/>
                <w:iCs/>
                <w:sz w:val="18"/>
                <w:szCs w:val="18"/>
              </w:rPr>
            </w:pPr>
            <w:r w:rsidRPr="00DF5B82">
              <w:br w:type="page"/>
            </w:r>
            <w:r w:rsidR="004F6F3F" w:rsidRPr="00DF5B82">
              <w:rPr>
                <w:rFonts w:eastAsia="Times New Roman" w:cstheme="minorHAnsi"/>
                <w:i/>
                <w:iCs/>
                <w:sz w:val="18"/>
                <w:szCs w:val="18"/>
              </w:rPr>
              <w:t xml:space="preserve">Опис програмске активности/ пројекта: </w:t>
            </w:r>
          </w:p>
        </w:tc>
        <w:tc>
          <w:tcPr>
            <w:tcW w:w="8469" w:type="dxa"/>
            <w:gridSpan w:val="13"/>
            <w:tcBorders>
              <w:top w:val="single" w:sz="4" w:space="0" w:color="auto"/>
              <w:left w:val="nil"/>
              <w:bottom w:val="single" w:sz="4" w:space="0" w:color="auto"/>
              <w:right w:val="single" w:sz="4" w:space="0" w:color="auto"/>
            </w:tcBorders>
            <w:shd w:val="clear" w:color="auto" w:fill="auto"/>
          </w:tcPr>
          <w:p w:rsidR="004F6F3F" w:rsidRPr="00DF5B82" w:rsidRDefault="004F6F3F" w:rsidP="00021403">
            <w:pPr>
              <w:pStyle w:val="TableParagraph"/>
              <w:spacing w:line="249" w:lineRule="auto"/>
              <w:ind w:left="28" w:right="17"/>
              <w:jc w:val="both"/>
              <w:rPr>
                <w:rFonts w:eastAsia="Times New Roman" w:cstheme="minorHAnsi"/>
                <w:iCs/>
                <w:sz w:val="18"/>
                <w:szCs w:val="18"/>
              </w:rPr>
            </w:pPr>
            <w:r w:rsidRPr="00DF5B82">
              <w:rPr>
                <w:rFonts w:cstheme="minorHAnsi"/>
                <w:sz w:val="18"/>
                <w:szCs w:val="18"/>
              </w:rPr>
              <w:t>У оквиру својих активности Фонд за пружање помоћи избеглим, расељеним и прогнаним лицима реализује програме усмерене</w:t>
            </w:r>
            <w:r w:rsidRPr="00DF5B82">
              <w:rPr>
                <w:rFonts w:cstheme="minorHAnsi"/>
                <w:spacing w:val="-18"/>
                <w:sz w:val="18"/>
                <w:szCs w:val="18"/>
              </w:rPr>
              <w:t xml:space="preserve"> </w:t>
            </w:r>
            <w:r w:rsidRPr="00DF5B82">
              <w:rPr>
                <w:rFonts w:cstheme="minorHAnsi"/>
                <w:sz w:val="18"/>
                <w:szCs w:val="18"/>
              </w:rPr>
              <w:t>на стамбено збрињавање корисника који живе као  подстанари или у неадекватним условима становања  путем помоћи у</w:t>
            </w:r>
            <w:r w:rsidRPr="00DF5B82">
              <w:rPr>
                <w:rFonts w:cstheme="minorHAnsi"/>
                <w:spacing w:val="-12"/>
                <w:sz w:val="18"/>
                <w:szCs w:val="18"/>
              </w:rPr>
              <w:t xml:space="preserve"> </w:t>
            </w:r>
            <w:r w:rsidRPr="00DF5B82">
              <w:rPr>
                <w:rFonts w:cstheme="minorHAnsi"/>
                <w:sz w:val="18"/>
                <w:szCs w:val="18"/>
              </w:rPr>
              <w:t>откупу сеоских кућа и доделе грађевинског материјала. Такође, Фонд подржава процес повратка у место претходног пребивалишта</w:t>
            </w:r>
            <w:r w:rsidRPr="00DF5B82">
              <w:rPr>
                <w:rFonts w:cstheme="minorHAnsi"/>
                <w:spacing w:val="-14"/>
                <w:sz w:val="18"/>
                <w:szCs w:val="18"/>
              </w:rPr>
              <w:t xml:space="preserve"> </w:t>
            </w:r>
            <w:r w:rsidRPr="00DF5B82">
              <w:rPr>
                <w:rFonts w:cstheme="minorHAnsi"/>
                <w:sz w:val="18"/>
                <w:szCs w:val="18"/>
              </w:rPr>
              <w:t>путем доделе</w:t>
            </w:r>
            <w:r w:rsidRPr="00DF5B82">
              <w:rPr>
                <w:rFonts w:cstheme="minorHAnsi"/>
                <w:spacing w:val="-4"/>
                <w:sz w:val="18"/>
                <w:szCs w:val="18"/>
              </w:rPr>
              <w:t xml:space="preserve"> </w:t>
            </w:r>
            <w:r w:rsidRPr="00DF5B82">
              <w:rPr>
                <w:rFonts w:cstheme="minorHAnsi"/>
                <w:sz w:val="18"/>
                <w:szCs w:val="18"/>
              </w:rPr>
              <w:t>пакета</w:t>
            </w:r>
            <w:r w:rsidRPr="00DF5B82">
              <w:rPr>
                <w:rFonts w:cstheme="minorHAnsi"/>
                <w:spacing w:val="-1"/>
                <w:sz w:val="18"/>
                <w:szCs w:val="18"/>
              </w:rPr>
              <w:t xml:space="preserve"> </w:t>
            </w:r>
            <w:r w:rsidRPr="00DF5B82">
              <w:rPr>
                <w:rFonts w:cstheme="minorHAnsi"/>
                <w:sz w:val="18"/>
                <w:szCs w:val="18"/>
              </w:rPr>
              <w:t>с</w:t>
            </w:r>
            <w:r w:rsidRPr="00DF5B82">
              <w:rPr>
                <w:rFonts w:cstheme="minorHAnsi"/>
                <w:spacing w:val="-1"/>
                <w:sz w:val="18"/>
                <w:szCs w:val="18"/>
              </w:rPr>
              <w:t xml:space="preserve"> </w:t>
            </w:r>
            <w:r w:rsidRPr="00DF5B82">
              <w:rPr>
                <w:rFonts w:cstheme="minorHAnsi"/>
                <w:sz w:val="18"/>
                <w:szCs w:val="18"/>
              </w:rPr>
              <w:t>неопходним</w:t>
            </w:r>
            <w:r w:rsidRPr="00DF5B82">
              <w:rPr>
                <w:rFonts w:cstheme="minorHAnsi"/>
                <w:spacing w:val="-3"/>
                <w:sz w:val="18"/>
                <w:szCs w:val="18"/>
              </w:rPr>
              <w:t xml:space="preserve"> </w:t>
            </w:r>
            <w:r w:rsidRPr="00DF5B82">
              <w:rPr>
                <w:rFonts w:cstheme="minorHAnsi"/>
                <w:sz w:val="18"/>
                <w:szCs w:val="18"/>
              </w:rPr>
              <w:t>покућством,</w:t>
            </w:r>
            <w:r w:rsidRPr="00DF5B82">
              <w:rPr>
                <w:rFonts w:cstheme="minorHAnsi"/>
                <w:spacing w:val="-1"/>
                <w:sz w:val="18"/>
                <w:szCs w:val="18"/>
              </w:rPr>
              <w:t xml:space="preserve"> </w:t>
            </w:r>
            <w:r w:rsidRPr="00DF5B82">
              <w:rPr>
                <w:rFonts w:cstheme="minorHAnsi"/>
                <w:sz w:val="18"/>
                <w:szCs w:val="18"/>
              </w:rPr>
              <w:t>пољопривредном</w:t>
            </w:r>
            <w:r w:rsidRPr="00DF5B82">
              <w:rPr>
                <w:rFonts w:cstheme="minorHAnsi"/>
                <w:spacing w:val="-3"/>
                <w:sz w:val="18"/>
                <w:szCs w:val="18"/>
              </w:rPr>
              <w:t xml:space="preserve"> </w:t>
            </w:r>
            <w:r w:rsidRPr="00DF5B82">
              <w:rPr>
                <w:rFonts w:cstheme="minorHAnsi"/>
                <w:sz w:val="18"/>
                <w:szCs w:val="18"/>
              </w:rPr>
              <w:t>механизацијом,</w:t>
            </w:r>
            <w:r w:rsidRPr="00DF5B82">
              <w:rPr>
                <w:rFonts w:cstheme="minorHAnsi"/>
                <w:spacing w:val="-1"/>
                <w:sz w:val="18"/>
                <w:szCs w:val="18"/>
              </w:rPr>
              <w:t xml:space="preserve"> </w:t>
            </w:r>
            <w:r w:rsidRPr="00DF5B82">
              <w:rPr>
                <w:rFonts w:cstheme="minorHAnsi"/>
                <w:sz w:val="18"/>
                <w:szCs w:val="18"/>
              </w:rPr>
              <w:t>алатом</w:t>
            </w:r>
            <w:r w:rsidRPr="00DF5B82">
              <w:rPr>
                <w:rFonts w:cstheme="minorHAnsi"/>
                <w:spacing w:val="-3"/>
                <w:sz w:val="18"/>
                <w:szCs w:val="18"/>
              </w:rPr>
              <w:t xml:space="preserve"> </w:t>
            </w:r>
            <w:r w:rsidRPr="00DF5B82">
              <w:rPr>
                <w:rFonts w:cstheme="minorHAnsi"/>
                <w:sz w:val="18"/>
                <w:szCs w:val="18"/>
              </w:rPr>
              <w:t>и</w:t>
            </w:r>
            <w:r w:rsidRPr="00DF5B82">
              <w:rPr>
                <w:rFonts w:cstheme="minorHAnsi"/>
                <w:spacing w:val="-1"/>
                <w:sz w:val="18"/>
                <w:szCs w:val="18"/>
              </w:rPr>
              <w:t xml:space="preserve"> </w:t>
            </w:r>
            <w:r w:rsidRPr="00DF5B82">
              <w:rPr>
                <w:rFonts w:cstheme="minorHAnsi"/>
                <w:sz w:val="18"/>
                <w:szCs w:val="18"/>
              </w:rPr>
              <w:t>опремом</w:t>
            </w:r>
            <w:r w:rsidRPr="00DF5B82">
              <w:rPr>
                <w:rFonts w:cstheme="minorHAnsi"/>
                <w:spacing w:val="-3"/>
                <w:sz w:val="18"/>
                <w:szCs w:val="18"/>
              </w:rPr>
              <w:t xml:space="preserve"> </w:t>
            </w:r>
            <w:r w:rsidRPr="00DF5B82">
              <w:rPr>
                <w:rFonts w:cstheme="minorHAnsi"/>
                <w:sz w:val="18"/>
                <w:szCs w:val="18"/>
              </w:rPr>
              <w:t>те</w:t>
            </w:r>
            <w:r w:rsidRPr="00DF5B82">
              <w:rPr>
                <w:rFonts w:cstheme="minorHAnsi"/>
                <w:spacing w:val="-4"/>
                <w:sz w:val="18"/>
                <w:szCs w:val="18"/>
              </w:rPr>
              <w:t xml:space="preserve"> </w:t>
            </w:r>
            <w:r w:rsidRPr="00DF5B82">
              <w:rPr>
                <w:rFonts w:cstheme="minorHAnsi"/>
                <w:sz w:val="18"/>
                <w:szCs w:val="18"/>
              </w:rPr>
              <w:t>предлаже</w:t>
            </w:r>
            <w:r w:rsidRPr="00DF5B82">
              <w:rPr>
                <w:rFonts w:cstheme="minorHAnsi"/>
                <w:spacing w:val="-4"/>
                <w:sz w:val="18"/>
                <w:szCs w:val="18"/>
              </w:rPr>
              <w:t xml:space="preserve"> </w:t>
            </w:r>
            <w:r w:rsidRPr="00DF5B82">
              <w:rPr>
                <w:rFonts w:cstheme="minorHAnsi"/>
                <w:sz w:val="18"/>
                <w:szCs w:val="18"/>
              </w:rPr>
              <w:t>надлежним</w:t>
            </w:r>
            <w:r w:rsidRPr="00DF5B82">
              <w:rPr>
                <w:rFonts w:cstheme="minorHAnsi"/>
                <w:spacing w:val="-3"/>
                <w:sz w:val="18"/>
                <w:szCs w:val="18"/>
              </w:rPr>
              <w:t xml:space="preserve"> </w:t>
            </w:r>
            <w:r w:rsidRPr="00DF5B82">
              <w:rPr>
                <w:rFonts w:cstheme="minorHAnsi"/>
                <w:sz w:val="18"/>
                <w:szCs w:val="18"/>
              </w:rPr>
              <w:t>органима</w:t>
            </w:r>
            <w:r w:rsidRPr="00DF5B82">
              <w:rPr>
                <w:rFonts w:cstheme="minorHAnsi"/>
                <w:spacing w:val="-1"/>
                <w:sz w:val="18"/>
                <w:szCs w:val="18"/>
              </w:rPr>
              <w:t xml:space="preserve"> </w:t>
            </w:r>
            <w:r w:rsidRPr="00DF5B82">
              <w:rPr>
                <w:rFonts w:cstheme="minorHAnsi"/>
                <w:sz w:val="18"/>
                <w:szCs w:val="18"/>
              </w:rPr>
              <w:t>мере усмерене на трајну и одрживу интеграцију и повратак. Фонд подржава програме економског оснаживања путем</w:t>
            </w:r>
            <w:r w:rsidRPr="00DF5B82">
              <w:rPr>
                <w:rFonts w:cstheme="minorHAnsi"/>
                <w:spacing w:val="-18"/>
                <w:sz w:val="18"/>
                <w:szCs w:val="18"/>
              </w:rPr>
              <w:t xml:space="preserve"> </w:t>
            </w:r>
            <w:r w:rsidRPr="00DF5B82">
              <w:rPr>
                <w:rFonts w:cstheme="minorHAnsi"/>
                <w:sz w:val="18"/>
                <w:szCs w:val="18"/>
              </w:rPr>
              <w:t>доделе механизације, алата и опреме, покреће и подржава активности усмерене на повећање запослености као и пружање</w:t>
            </w:r>
            <w:r w:rsidRPr="00DF5B82">
              <w:rPr>
                <w:rFonts w:cstheme="minorHAnsi"/>
                <w:spacing w:val="-7"/>
                <w:sz w:val="18"/>
                <w:szCs w:val="18"/>
              </w:rPr>
              <w:t xml:space="preserve"> </w:t>
            </w:r>
            <w:r w:rsidRPr="00DF5B82">
              <w:rPr>
                <w:rFonts w:cstheme="minorHAnsi"/>
                <w:sz w:val="18"/>
                <w:szCs w:val="18"/>
              </w:rPr>
              <w:t>материјалне помоћи посебно угроженим групама. Исто тако, Фонд иницира и реализује програме информисања и правне помоћи, те предлаже</w:t>
            </w:r>
            <w:r w:rsidRPr="00DF5B82">
              <w:rPr>
                <w:rFonts w:cstheme="minorHAnsi"/>
                <w:spacing w:val="-14"/>
                <w:sz w:val="18"/>
                <w:szCs w:val="18"/>
              </w:rPr>
              <w:t xml:space="preserve"> </w:t>
            </w:r>
            <w:r w:rsidRPr="00DF5B82">
              <w:rPr>
                <w:rFonts w:cstheme="minorHAnsi"/>
                <w:sz w:val="18"/>
                <w:szCs w:val="18"/>
              </w:rPr>
              <w:t>и подржава научну, културну</w:t>
            </w:r>
            <w:r w:rsidRPr="00DF5B82">
              <w:rPr>
                <w:rFonts w:cstheme="minorHAnsi"/>
                <w:spacing w:val="-4"/>
                <w:sz w:val="18"/>
                <w:szCs w:val="18"/>
              </w:rPr>
              <w:t xml:space="preserve"> </w:t>
            </w:r>
            <w:r w:rsidRPr="00DF5B82">
              <w:rPr>
                <w:rFonts w:cstheme="minorHAnsi"/>
                <w:sz w:val="18"/>
                <w:szCs w:val="18"/>
              </w:rPr>
              <w:t>и просветну</w:t>
            </w:r>
            <w:r w:rsidRPr="00DF5B82">
              <w:rPr>
                <w:rFonts w:cstheme="minorHAnsi"/>
                <w:spacing w:val="-4"/>
                <w:sz w:val="18"/>
                <w:szCs w:val="18"/>
              </w:rPr>
              <w:t xml:space="preserve"> </w:t>
            </w:r>
            <w:r w:rsidRPr="00DF5B82">
              <w:rPr>
                <w:rFonts w:cstheme="minorHAnsi"/>
                <w:sz w:val="18"/>
                <w:szCs w:val="18"/>
              </w:rPr>
              <w:t>сарадњу</w:t>
            </w:r>
            <w:r w:rsidRPr="00DF5B82">
              <w:rPr>
                <w:rFonts w:cstheme="minorHAnsi"/>
                <w:spacing w:val="-4"/>
                <w:sz w:val="18"/>
                <w:szCs w:val="18"/>
              </w:rPr>
              <w:t xml:space="preserve"> </w:t>
            </w:r>
            <w:r w:rsidRPr="00DF5B82">
              <w:rPr>
                <w:rFonts w:cstheme="minorHAnsi"/>
                <w:sz w:val="18"/>
                <w:szCs w:val="18"/>
              </w:rPr>
              <w:t>у</w:t>
            </w:r>
            <w:r w:rsidRPr="00DF5B82">
              <w:rPr>
                <w:rFonts w:cstheme="minorHAnsi"/>
                <w:spacing w:val="-4"/>
                <w:sz w:val="18"/>
                <w:szCs w:val="18"/>
              </w:rPr>
              <w:t xml:space="preserve"> </w:t>
            </w:r>
            <w:r w:rsidRPr="00DF5B82">
              <w:rPr>
                <w:rFonts w:cstheme="minorHAnsi"/>
                <w:sz w:val="18"/>
                <w:szCs w:val="18"/>
              </w:rPr>
              <w:t>повратничким</w:t>
            </w:r>
            <w:r w:rsidRPr="00DF5B82">
              <w:rPr>
                <w:rFonts w:cstheme="minorHAnsi"/>
                <w:spacing w:val="-2"/>
                <w:sz w:val="18"/>
                <w:szCs w:val="18"/>
              </w:rPr>
              <w:t xml:space="preserve"> </w:t>
            </w:r>
            <w:r w:rsidRPr="00DF5B82">
              <w:rPr>
                <w:rFonts w:cstheme="minorHAnsi"/>
                <w:sz w:val="18"/>
                <w:szCs w:val="18"/>
              </w:rPr>
              <w:t>срединама, као</w:t>
            </w:r>
            <w:r w:rsidRPr="00DF5B82">
              <w:rPr>
                <w:rFonts w:cstheme="minorHAnsi"/>
                <w:spacing w:val="-2"/>
                <w:sz w:val="18"/>
                <w:szCs w:val="18"/>
              </w:rPr>
              <w:t xml:space="preserve"> </w:t>
            </w:r>
            <w:r w:rsidRPr="00DF5B82">
              <w:rPr>
                <w:rFonts w:cstheme="minorHAnsi"/>
                <w:sz w:val="18"/>
                <w:szCs w:val="18"/>
              </w:rPr>
              <w:t>и међу</w:t>
            </w:r>
            <w:r w:rsidRPr="00DF5B82">
              <w:rPr>
                <w:rFonts w:cstheme="minorHAnsi"/>
                <w:spacing w:val="-4"/>
                <w:sz w:val="18"/>
                <w:szCs w:val="18"/>
              </w:rPr>
              <w:t xml:space="preserve"> </w:t>
            </w:r>
            <w:r w:rsidRPr="00DF5B82">
              <w:rPr>
                <w:rFonts w:cstheme="minorHAnsi"/>
                <w:sz w:val="18"/>
                <w:szCs w:val="18"/>
              </w:rPr>
              <w:t>избеглицама које</w:t>
            </w:r>
            <w:r w:rsidRPr="00DF5B82">
              <w:rPr>
                <w:rFonts w:cstheme="minorHAnsi"/>
                <w:spacing w:val="-3"/>
                <w:sz w:val="18"/>
                <w:szCs w:val="18"/>
              </w:rPr>
              <w:t xml:space="preserve"> </w:t>
            </w:r>
            <w:r w:rsidRPr="00DF5B82">
              <w:rPr>
                <w:rFonts w:cstheme="minorHAnsi"/>
                <w:sz w:val="18"/>
                <w:szCs w:val="18"/>
              </w:rPr>
              <w:t>се</w:t>
            </w:r>
            <w:r w:rsidRPr="00DF5B82">
              <w:rPr>
                <w:rFonts w:cstheme="minorHAnsi"/>
                <w:spacing w:val="-3"/>
                <w:sz w:val="18"/>
                <w:szCs w:val="18"/>
              </w:rPr>
              <w:t xml:space="preserve"> </w:t>
            </w:r>
            <w:r w:rsidRPr="00DF5B82">
              <w:rPr>
                <w:rFonts w:cstheme="minorHAnsi"/>
                <w:sz w:val="18"/>
                <w:szCs w:val="18"/>
              </w:rPr>
              <w:t>интегришу</w:t>
            </w:r>
            <w:r w:rsidRPr="00DF5B82">
              <w:rPr>
                <w:rFonts w:cstheme="minorHAnsi"/>
                <w:spacing w:val="-4"/>
                <w:sz w:val="18"/>
                <w:szCs w:val="18"/>
              </w:rPr>
              <w:t xml:space="preserve"> </w:t>
            </w:r>
            <w:r w:rsidRPr="00DF5B82">
              <w:rPr>
                <w:rFonts w:cstheme="minorHAnsi"/>
                <w:sz w:val="18"/>
                <w:szCs w:val="18"/>
              </w:rPr>
              <w:t>у</w:t>
            </w:r>
            <w:r w:rsidRPr="00DF5B82">
              <w:rPr>
                <w:rFonts w:cstheme="minorHAnsi"/>
                <w:spacing w:val="-4"/>
                <w:sz w:val="18"/>
                <w:szCs w:val="18"/>
              </w:rPr>
              <w:t xml:space="preserve"> </w:t>
            </w:r>
            <w:r w:rsidRPr="00DF5B82">
              <w:rPr>
                <w:rFonts w:cstheme="minorHAnsi"/>
                <w:sz w:val="18"/>
                <w:szCs w:val="18"/>
              </w:rPr>
              <w:t>друштво</w:t>
            </w:r>
            <w:r w:rsidRPr="00DF5B82">
              <w:rPr>
                <w:rFonts w:cstheme="minorHAnsi"/>
                <w:spacing w:val="-2"/>
                <w:sz w:val="18"/>
                <w:szCs w:val="18"/>
              </w:rPr>
              <w:t xml:space="preserve"> </w:t>
            </w:r>
            <w:r w:rsidRPr="00DF5B82">
              <w:rPr>
                <w:rFonts w:cstheme="minorHAnsi"/>
                <w:sz w:val="18"/>
                <w:szCs w:val="18"/>
              </w:rPr>
              <w:t>у Војводини.</w:t>
            </w:r>
          </w:p>
        </w:tc>
      </w:tr>
      <w:tr w:rsidR="00DF5B82" w:rsidRPr="00DF5B82" w:rsidTr="007158E2">
        <w:trPr>
          <w:gridAfter w:val="2"/>
          <w:wAfter w:w="323" w:type="dxa"/>
          <w:trHeight w:val="552"/>
        </w:trPr>
        <w:tc>
          <w:tcPr>
            <w:tcW w:w="2265" w:type="dxa"/>
            <w:gridSpan w:val="2"/>
            <w:tcBorders>
              <w:top w:val="single" w:sz="4" w:space="0" w:color="auto"/>
              <w:left w:val="single" w:sz="4" w:space="0" w:color="auto"/>
              <w:bottom w:val="single" w:sz="4" w:space="0" w:color="auto"/>
              <w:right w:val="single" w:sz="4" w:space="0" w:color="auto"/>
            </w:tcBorders>
            <w:shd w:val="clear" w:color="auto" w:fill="auto"/>
            <w:hideMark/>
          </w:tcPr>
          <w:p w:rsidR="004F6F3F" w:rsidRPr="00DF5B82" w:rsidRDefault="004F6F3F" w:rsidP="002A0874">
            <w:pPr>
              <w:spacing w:after="0" w:line="240" w:lineRule="auto"/>
              <w:rPr>
                <w:rFonts w:eastAsia="Times New Roman" w:cstheme="minorHAnsi"/>
                <w:i/>
                <w:iCs/>
                <w:sz w:val="18"/>
                <w:szCs w:val="18"/>
              </w:rPr>
            </w:pPr>
            <w:r w:rsidRPr="00DF5B82">
              <w:rPr>
                <w:rFonts w:eastAsia="Times New Roman" w:cstheme="minorHAnsi"/>
                <w:i/>
                <w:iCs/>
                <w:sz w:val="18"/>
                <w:szCs w:val="18"/>
              </w:rPr>
              <w:t>Образложење спровођења програмске активности/пројекта:</w:t>
            </w:r>
          </w:p>
        </w:tc>
        <w:tc>
          <w:tcPr>
            <w:tcW w:w="8469" w:type="dxa"/>
            <w:gridSpan w:val="13"/>
            <w:tcBorders>
              <w:top w:val="single" w:sz="4" w:space="0" w:color="auto"/>
              <w:left w:val="nil"/>
              <w:bottom w:val="single" w:sz="4" w:space="0" w:color="auto"/>
              <w:right w:val="single" w:sz="4" w:space="0" w:color="000000"/>
            </w:tcBorders>
            <w:shd w:val="clear" w:color="auto" w:fill="auto"/>
            <w:noWrap/>
          </w:tcPr>
          <w:p w:rsidR="004F6F3F" w:rsidRPr="00DF5B82" w:rsidRDefault="004F6F3F" w:rsidP="00021403">
            <w:pPr>
              <w:spacing w:after="0" w:line="240" w:lineRule="auto"/>
              <w:jc w:val="both"/>
              <w:rPr>
                <w:rFonts w:eastAsia="Times New Roman" w:cstheme="minorHAnsi"/>
                <w:iCs/>
                <w:sz w:val="18"/>
                <w:szCs w:val="18"/>
              </w:rPr>
            </w:pPr>
            <w:r w:rsidRPr="00DF5B82">
              <w:rPr>
                <w:rFonts w:eastAsia="Times New Roman" w:cstheme="minorHAnsi"/>
                <w:iCs/>
                <w:sz w:val="18"/>
                <w:szCs w:val="18"/>
              </w:rPr>
              <w:t xml:space="preserve">Током 2020. године реализовани су планирани циљеви везани за програме економског оснаживања избегличких и расељеничких породица у Војводини, те пружања правне помоћи.  и исплате једнократне новчане накнаде студентима. Реализован је јавни позив за доделу средстава за доходовне активности жена из избегличких и расељеничких породица. У склопу програма економског оснаживања реализован је пилот-пројекат помоћи у виду доделе сјагњених оваца за формирање или проширење овчарских стада. У првом полугодишту настављена је реализација посебног пројекта пружања помоћи власницима некретнина у Федерацији Босне и Херцеговине који, према тамошњим новим законима морају да пријаве имовину на коју полажу право пошто ће у супротном, уколико се не региструју као власници, иста бити проглашена државном својином. Реализован је и јавни позив за пружање помоћи у грађевинском материјалу за започету изградњу и адаптацију постојећих стамбених објеката у власништву избегличких и расељеничких породица. Спроводен је и јавни позив за доделу средстава за финансирање програма од интереса за избегличку и расељеничку популацију које реализују организације цивилног друштва, те реализован програм „Сајам завичаја“, други по реду. У току трајања ванредног стања због пандемије вируса COVID-19 реализован је програм поделе пакета са основним намирницама и хигијенским производима за 1500 породица на подручју покрајине. Реализован је и програм помоћи ученицима основних школа на подручју Осјечко-барањске и Вуковарско-сремске жупаније у Републици Хрватској који наставу похађају на српском језику у виду радних свесака и школских ранаца.  </w:t>
            </w:r>
          </w:p>
          <w:p w:rsidR="004F6F3F" w:rsidRPr="00DF5B82" w:rsidRDefault="004F6F3F" w:rsidP="00021403">
            <w:pPr>
              <w:spacing w:after="0" w:line="240" w:lineRule="auto"/>
              <w:jc w:val="both"/>
              <w:rPr>
                <w:rFonts w:eastAsia="Times New Roman" w:cstheme="minorHAnsi"/>
                <w:i/>
                <w:iCs/>
                <w:sz w:val="18"/>
                <w:szCs w:val="18"/>
              </w:rPr>
            </w:pPr>
            <w:r w:rsidRPr="00DF5B82">
              <w:rPr>
                <w:rFonts w:eastAsia="Times New Roman" w:cstheme="minorHAnsi"/>
                <w:iCs/>
                <w:sz w:val="18"/>
                <w:szCs w:val="18"/>
              </w:rPr>
              <w:t xml:space="preserve">Услед појачаних активности на пружању хуманитарне помоћи и неодстатка средстава, до краја 2020. године нису реализовани програми помоћи ученицима средњих школа и откупа сеоских домаћинстава, због чега су та два програма означени као приоритетни у наредној години и чија је реализација започела одмах у првом кварталу 2021.  Скупштина Аутономне покрајине Војводине је крајем 2020. године донела одлуку о изменама о допунама Одлуке о оснивању Фонда којом је, између осталог, делокруг послова проширен и на област сарадње у региону, а институција наставила рад под новим именом – Фонда за избегла, расељена лица и за сарадњу са Србима у региону.  </w:t>
            </w:r>
          </w:p>
        </w:tc>
      </w:tr>
      <w:tr w:rsidR="00DF5B82" w:rsidRPr="00DF5B82" w:rsidTr="007158E2">
        <w:trPr>
          <w:gridAfter w:val="2"/>
          <w:wAfter w:w="323" w:type="dxa"/>
          <w:trHeight w:val="257"/>
        </w:trPr>
        <w:tc>
          <w:tcPr>
            <w:tcW w:w="2265" w:type="dxa"/>
            <w:gridSpan w:val="2"/>
            <w:tcBorders>
              <w:top w:val="nil"/>
              <w:left w:val="single" w:sz="4" w:space="0" w:color="auto"/>
              <w:bottom w:val="single" w:sz="4" w:space="0" w:color="auto"/>
              <w:right w:val="single" w:sz="4" w:space="0" w:color="auto"/>
            </w:tcBorders>
            <w:shd w:val="clear" w:color="000000" w:fill="B7DEE8"/>
            <w:noWrap/>
            <w:vAlign w:val="bottom"/>
            <w:hideMark/>
          </w:tcPr>
          <w:p w:rsidR="004F6F3F" w:rsidRPr="00DF5B82" w:rsidRDefault="004F6F3F" w:rsidP="002A0874">
            <w:pPr>
              <w:spacing w:after="0" w:line="240" w:lineRule="auto"/>
              <w:rPr>
                <w:rFonts w:eastAsia="Times New Roman" w:cstheme="minorHAnsi"/>
                <w:b/>
                <w:bCs/>
                <w:sz w:val="18"/>
                <w:szCs w:val="18"/>
              </w:rPr>
            </w:pPr>
            <w:r w:rsidRPr="00DF5B82">
              <w:rPr>
                <w:rFonts w:eastAsia="Times New Roman" w:cstheme="minorHAnsi"/>
                <w:b/>
                <w:bCs/>
                <w:sz w:val="18"/>
                <w:szCs w:val="18"/>
              </w:rPr>
              <w:t>Циљ 1:</w:t>
            </w:r>
          </w:p>
        </w:tc>
        <w:tc>
          <w:tcPr>
            <w:tcW w:w="8469" w:type="dxa"/>
            <w:gridSpan w:val="13"/>
            <w:tcBorders>
              <w:top w:val="single" w:sz="4" w:space="0" w:color="auto"/>
              <w:left w:val="nil"/>
              <w:bottom w:val="single" w:sz="4" w:space="0" w:color="auto"/>
              <w:right w:val="single" w:sz="4" w:space="0" w:color="000000"/>
            </w:tcBorders>
            <w:shd w:val="clear" w:color="000000" w:fill="B7DEE8"/>
            <w:noWrap/>
            <w:vAlign w:val="bottom"/>
            <w:hideMark/>
          </w:tcPr>
          <w:p w:rsidR="004F6F3F" w:rsidRPr="00DF5B82" w:rsidRDefault="004F6F3F" w:rsidP="002A0874">
            <w:pPr>
              <w:spacing w:after="0" w:line="240" w:lineRule="auto"/>
              <w:rPr>
                <w:rFonts w:eastAsia="Times New Roman" w:cstheme="minorHAnsi"/>
                <w:b/>
                <w:bCs/>
                <w:sz w:val="18"/>
                <w:szCs w:val="18"/>
              </w:rPr>
            </w:pPr>
            <w:r w:rsidRPr="00DF5B82">
              <w:rPr>
                <w:rFonts w:eastAsia="Times New Roman" w:cstheme="minorHAnsi"/>
                <w:b/>
                <w:bCs/>
                <w:sz w:val="18"/>
                <w:szCs w:val="18"/>
              </w:rPr>
              <w:t> </w:t>
            </w:r>
            <w:r w:rsidRPr="00DF5B82">
              <w:rPr>
                <w:rFonts w:cstheme="minorHAnsi"/>
                <w:b/>
                <w:sz w:val="18"/>
                <w:szCs w:val="18"/>
              </w:rPr>
              <w:t>Решавање стамбеног питања за најугруженије избегличке и расељеничке</w:t>
            </w:r>
            <w:r w:rsidRPr="00DF5B82">
              <w:rPr>
                <w:rFonts w:cstheme="minorHAnsi"/>
                <w:b/>
                <w:spacing w:val="-18"/>
                <w:sz w:val="18"/>
                <w:szCs w:val="18"/>
              </w:rPr>
              <w:t xml:space="preserve"> </w:t>
            </w:r>
            <w:r w:rsidRPr="00DF5B82">
              <w:rPr>
                <w:rFonts w:cstheme="minorHAnsi"/>
                <w:b/>
                <w:sz w:val="18"/>
                <w:szCs w:val="18"/>
              </w:rPr>
              <w:t>породице</w:t>
            </w:r>
            <w:r w:rsidRPr="00DF5B82">
              <w:rPr>
                <w:rFonts w:eastAsia="Times New Roman" w:cstheme="minorHAnsi"/>
                <w:b/>
                <w:bCs/>
                <w:sz w:val="18"/>
                <w:szCs w:val="18"/>
              </w:rPr>
              <w:tab/>
            </w:r>
            <w:r w:rsidRPr="00DF5B82">
              <w:rPr>
                <w:rFonts w:eastAsia="Times New Roman" w:cstheme="minorHAnsi"/>
                <w:b/>
                <w:bCs/>
                <w:sz w:val="18"/>
                <w:szCs w:val="18"/>
              </w:rPr>
              <w:tab/>
            </w:r>
          </w:p>
        </w:tc>
      </w:tr>
      <w:tr w:rsidR="00DF5B82" w:rsidRPr="00DF5B82" w:rsidTr="007158E2">
        <w:trPr>
          <w:gridAfter w:val="2"/>
          <w:wAfter w:w="323" w:type="dxa"/>
          <w:trHeight w:val="816"/>
        </w:trPr>
        <w:tc>
          <w:tcPr>
            <w:tcW w:w="2265" w:type="dxa"/>
            <w:gridSpan w:val="2"/>
            <w:vMerge w:val="restart"/>
            <w:tcBorders>
              <w:top w:val="nil"/>
              <w:left w:val="single" w:sz="4" w:space="0" w:color="auto"/>
              <w:bottom w:val="single" w:sz="4" w:space="0" w:color="000000"/>
              <w:right w:val="single" w:sz="4" w:space="0" w:color="auto"/>
            </w:tcBorders>
            <w:shd w:val="clear" w:color="000000" w:fill="DAEEF3"/>
            <w:hideMark/>
          </w:tcPr>
          <w:p w:rsidR="004F6F3F" w:rsidRPr="00DF5B82" w:rsidRDefault="004F6F3F" w:rsidP="002A0874">
            <w:pPr>
              <w:spacing w:after="0" w:line="240" w:lineRule="auto"/>
              <w:rPr>
                <w:rFonts w:eastAsia="Times New Roman" w:cstheme="minorHAnsi"/>
                <w:b/>
                <w:bCs/>
                <w:i/>
                <w:iCs/>
                <w:sz w:val="18"/>
                <w:szCs w:val="18"/>
              </w:rPr>
            </w:pPr>
            <w:r w:rsidRPr="00DF5B82">
              <w:rPr>
                <w:rFonts w:eastAsia="Times New Roman" w:cstheme="minorHAnsi"/>
                <w:b/>
                <w:bCs/>
                <w:i/>
                <w:iCs/>
                <w:sz w:val="18"/>
                <w:szCs w:val="18"/>
              </w:rPr>
              <w:t xml:space="preserve">Индикатор 1.1  </w:t>
            </w:r>
          </w:p>
        </w:tc>
        <w:tc>
          <w:tcPr>
            <w:tcW w:w="4592" w:type="dxa"/>
            <w:gridSpan w:val="2"/>
            <w:vMerge w:val="restart"/>
            <w:tcBorders>
              <w:top w:val="nil"/>
              <w:left w:val="single" w:sz="4" w:space="0" w:color="auto"/>
              <w:bottom w:val="single" w:sz="4" w:space="0" w:color="000000"/>
              <w:right w:val="single" w:sz="4" w:space="0" w:color="auto"/>
            </w:tcBorders>
            <w:shd w:val="clear" w:color="000000" w:fill="DAEEF3"/>
            <w:hideMark/>
          </w:tcPr>
          <w:p w:rsidR="004F6F3F" w:rsidRPr="00DF5B82" w:rsidRDefault="004F6F3F" w:rsidP="002A0874">
            <w:pPr>
              <w:spacing w:after="0" w:line="240" w:lineRule="auto"/>
              <w:rPr>
                <w:rFonts w:eastAsia="Times New Roman" w:cstheme="minorHAnsi"/>
                <w:b/>
                <w:bCs/>
                <w:i/>
                <w:iCs/>
                <w:sz w:val="18"/>
                <w:szCs w:val="18"/>
              </w:rPr>
            </w:pPr>
            <w:r w:rsidRPr="00DF5B82">
              <w:rPr>
                <w:rFonts w:eastAsia="Times New Roman" w:cstheme="minorHAnsi"/>
                <w:b/>
                <w:bCs/>
                <w:i/>
                <w:iCs/>
                <w:sz w:val="18"/>
                <w:szCs w:val="18"/>
              </w:rPr>
              <w:t> Број нових породица са трајно решеним стамбеним питањем</w:t>
            </w:r>
          </w:p>
        </w:tc>
        <w:tc>
          <w:tcPr>
            <w:tcW w:w="1419" w:type="dxa"/>
            <w:gridSpan w:val="4"/>
            <w:tcBorders>
              <w:top w:val="nil"/>
              <w:left w:val="nil"/>
              <w:bottom w:val="single" w:sz="4" w:space="0" w:color="auto"/>
              <w:right w:val="single" w:sz="4" w:space="0" w:color="auto"/>
            </w:tcBorders>
            <w:shd w:val="clear" w:color="000000" w:fill="DAEEF3"/>
            <w:vAlign w:val="center"/>
            <w:hideMark/>
          </w:tcPr>
          <w:p w:rsidR="004F6F3F" w:rsidRPr="00DF5B82" w:rsidRDefault="004F6F3F" w:rsidP="002A0874">
            <w:pPr>
              <w:spacing w:after="0" w:line="240" w:lineRule="auto"/>
              <w:jc w:val="center"/>
              <w:rPr>
                <w:rFonts w:eastAsia="Times New Roman" w:cstheme="minorHAnsi"/>
                <w:sz w:val="18"/>
                <w:szCs w:val="18"/>
              </w:rPr>
            </w:pPr>
            <w:r w:rsidRPr="00DF5B82">
              <w:rPr>
                <w:rFonts w:eastAsia="Times New Roman" w:cstheme="minorHAnsi"/>
                <w:sz w:val="18"/>
                <w:szCs w:val="18"/>
              </w:rPr>
              <w:t>Базна</w:t>
            </w:r>
            <w:r w:rsidRPr="00DF5B82">
              <w:rPr>
                <w:rFonts w:eastAsia="Times New Roman" w:cstheme="minorHAnsi"/>
                <w:sz w:val="18"/>
                <w:szCs w:val="18"/>
              </w:rPr>
              <w:br/>
              <w:t>вредност</w:t>
            </w:r>
          </w:p>
        </w:tc>
        <w:tc>
          <w:tcPr>
            <w:tcW w:w="1381" w:type="dxa"/>
            <w:gridSpan w:val="4"/>
            <w:tcBorders>
              <w:top w:val="nil"/>
              <w:left w:val="nil"/>
              <w:bottom w:val="single" w:sz="4" w:space="0" w:color="auto"/>
              <w:right w:val="single" w:sz="4" w:space="0" w:color="auto"/>
            </w:tcBorders>
            <w:shd w:val="clear" w:color="000000" w:fill="DAEEF3"/>
            <w:vAlign w:val="center"/>
            <w:hideMark/>
          </w:tcPr>
          <w:p w:rsidR="004F6F3F" w:rsidRPr="00DF5B82" w:rsidRDefault="004F6F3F" w:rsidP="002A0874">
            <w:pPr>
              <w:spacing w:after="0" w:line="240" w:lineRule="auto"/>
              <w:jc w:val="center"/>
              <w:rPr>
                <w:rFonts w:eastAsia="Times New Roman" w:cstheme="minorHAnsi"/>
                <w:sz w:val="18"/>
                <w:szCs w:val="18"/>
              </w:rPr>
            </w:pPr>
            <w:r w:rsidRPr="00DF5B82">
              <w:rPr>
                <w:rFonts w:eastAsia="Times New Roman" w:cstheme="minorHAnsi"/>
                <w:sz w:val="18"/>
                <w:szCs w:val="18"/>
              </w:rPr>
              <w:t>Циљна</w:t>
            </w:r>
            <w:r w:rsidRPr="00DF5B82">
              <w:rPr>
                <w:rFonts w:eastAsia="Times New Roman" w:cstheme="minorHAnsi"/>
                <w:sz w:val="18"/>
                <w:szCs w:val="18"/>
              </w:rPr>
              <w:br/>
              <w:t>вредност у 2020.</w:t>
            </w:r>
          </w:p>
        </w:tc>
        <w:tc>
          <w:tcPr>
            <w:tcW w:w="1077" w:type="dxa"/>
            <w:gridSpan w:val="3"/>
            <w:tcBorders>
              <w:top w:val="nil"/>
              <w:left w:val="nil"/>
              <w:bottom w:val="single" w:sz="4" w:space="0" w:color="auto"/>
              <w:right w:val="single" w:sz="4" w:space="0" w:color="auto"/>
            </w:tcBorders>
            <w:shd w:val="clear" w:color="000000" w:fill="DAEEF3"/>
            <w:vAlign w:val="center"/>
            <w:hideMark/>
          </w:tcPr>
          <w:p w:rsidR="004F6F3F" w:rsidRPr="00DF5B82" w:rsidRDefault="004F6F3F" w:rsidP="002A0874">
            <w:pPr>
              <w:spacing w:after="0" w:line="240" w:lineRule="auto"/>
              <w:jc w:val="center"/>
              <w:rPr>
                <w:rFonts w:eastAsia="Times New Roman" w:cstheme="minorHAnsi"/>
                <w:sz w:val="18"/>
                <w:szCs w:val="18"/>
              </w:rPr>
            </w:pPr>
            <w:r w:rsidRPr="00DF5B82">
              <w:rPr>
                <w:rFonts w:eastAsia="Times New Roman" w:cstheme="minorHAnsi"/>
                <w:sz w:val="18"/>
                <w:szCs w:val="18"/>
              </w:rPr>
              <w:t xml:space="preserve">Остварена </w:t>
            </w:r>
            <w:r w:rsidRPr="00DF5B82">
              <w:rPr>
                <w:rFonts w:eastAsia="Times New Roman" w:cstheme="minorHAnsi"/>
                <w:sz w:val="18"/>
                <w:szCs w:val="18"/>
              </w:rPr>
              <w:br/>
              <w:t xml:space="preserve">вредност  </w:t>
            </w:r>
            <w:r w:rsidRPr="00DF5B82">
              <w:rPr>
                <w:rFonts w:eastAsia="Times New Roman" w:cstheme="minorHAnsi"/>
                <w:sz w:val="18"/>
                <w:szCs w:val="18"/>
              </w:rPr>
              <w:br/>
              <w:t>у 2020.</w:t>
            </w:r>
          </w:p>
        </w:tc>
      </w:tr>
      <w:tr w:rsidR="00DF5B82" w:rsidRPr="00DF5B82" w:rsidTr="007158E2">
        <w:trPr>
          <w:gridAfter w:val="2"/>
          <w:wAfter w:w="323" w:type="dxa"/>
          <w:trHeight w:val="257"/>
        </w:trPr>
        <w:tc>
          <w:tcPr>
            <w:tcW w:w="2265" w:type="dxa"/>
            <w:gridSpan w:val="2"/>
            <w:vMerge/>
            <w:tcBorders>
              <w:top w:val="nil"/>
              <w:left w:val="single" w:sz="4" w:space="0" w:color="auto"/>
              <w:bottom w:val="single" w:sz="4" w:space="0" w:color="000000"/>
              <w:right w:val="single" w:sz="4" w:space="0" w:color="auto"/>
            </w:tcBorders>
            <w:vAlign w:val="center"/>
            <w:hideMark/>
          </w:tcPr>
          <w:p w:rsidR="004F6F3F" w:rsidRPr="00DF5B82" w:rsidRDefault="004F6F3F" w:rsidP="002A0874">
            <w:pPr>
              <w:spacing w:after="0" w:line="240" w:lineRule="auto"/>
              <w:rPr>
                <w:rFonts w:eastAsia="Times New Roman" w:cstheme="minorHAnsi"/>
                <w:b/>
                <w:bCs/>
                <w:i/>
                <w:iCs/>
                <w:sz w:val="18"/>
                <w:szCs w:val="18"/>
              </w:rPr>
            </w:pPr>
          </w:p>
        </w:tc>
        <w:tc>
          <w:tcPr>
            <w:tcW w:w="4592" w:type="dxa"/>
            <w:gridSpan w:val="2"/>
            <w:vMerge/>
            <w:tcBorders>
              <w:top w:val="nil"/>
              <w:left w:val="single" w:sz="4" w:space="0" w:color="auto"/>
              <w:bottom w:val="single" w:sz="4" w:space="0" w:color="000000"/>
              <w:right w:val="single" w:sz="4" w:space="0" w:color="auto"/>
            </w:tcBorders>
            <w:vAlign w:val="center"/>
            <w:hideMark/>
          </w:tcPr>
          <w:p w:rsidR="004F6F3F" w:rsidRPr="00DF5B82" w:rsidRDefault="004F6F3F" w:rsidP="002A0874">
            <w:pPr>
              <w:spacing w:after="0" w:line="240" w:lineRule="auto"/>
              <w:rPr>
                <w:rFonts w:eastAsia="Times New Roman" w:cstheme="minorHAnsi"/>
                <w:b/>
                <w:bCs/>
                <w:i/>
                <w:iCs/>
                <w:sz w:val="18"/>
                <w:szCs w:val="18"/>
              </w:rPr>
            </w:pPr>
          </w:p>
        </w:tc>
        <w:tc>
          <w:tcPr>
            <w:tcW w:w="1419" w:type="dxa"/>
            <w:gridSpan w:val="4"/>
            <w:tcBorders>
              <w:top w:val="nil"/>
              <w:left w:val="nil"/>
              <w:bottom w:val="single" w:sz="4" w:space="0" w:color="auto"/>
              <w:right w:val="single" w:sz="4" w:space="0" w:color="auto"/>
            </w:tcBorders>
            <w:shd w:val="clear" w:color="000000" w:fill="DAEEF3"/>
            <w:vAlign w:val="bottom"/>
            <w:hideMark/>
          </w:tcPr>
          <w:p w:rsidR="004F6F3F" w:rsidRPr="00DF5B82" w:rsidRDefault="001326FF" w:rsidP="002A0874">
            <w:pPr>
              <w:spacing w:after="0" w:line="240" w:lineRule="auto"/>
              <w:jc w:val="center"/>
              <w:rPr>
                <w:rFonts w:eastAsia="Times New Roman" w:cstheme="minorHAnsi"/>
                <w:sz w:val="18"/>
                <w:szCs w:val="18"/>
              </w:rPr>
            </w:pPr>
            <w:r w:rsidRPr="00DF5B82">
              <w:rPr>
                <w:rFonts w:eastAsia="Times New Roman" w:cstheme="minorHAnsi"/>
                <w:sz w:val="18"/>
                <w:szCs w:val="18"/>
              </w:rPr>
              <w:t>52</w:t>
            </w:r>
          </w:p>
        </w:tc>
        <w:tc>
          <w:tcPr>
            <w:tcW w:w="1381" w:type="dxa"/>
            <w:gridSpan w:val="4"/>
            <w:tcBorders>
              <w:top w:val="nil"/>
              <w:left w:val="nil"/>
              <w:bottom w:val="single" w:sz="4" w:space="0" w:color="auto"/>
              <w:right w:val="single" w:sz="4" w:space="0" w:color="auto"/>
            </w:tcBorders>
            <w:shd w:val="clear" w:color="000000" w:fill="DAEEF3"/>
            <w:vAlign w:val="bottom"/>
            <w:hideMark/>
          </w:tcPr>
          <w:p w:rsidR="004F6F3F" w:rsidRPr="00DF5B82" w:rsidRDefault="004F6F3F" w:rsidP="002A0874">
            <w:pPr>
              <w:spacing w:after="0" w:line="240" w:lineRule="auto"/>
              <w:jc w:val="center"/>
              <w:rPr>
                <w:rFonts w:eastAsia="Times New Roman" w:cstheme="minorHAnsi"/>
                <w:sz w:val="18"/>
                <w:szCs w:val="18"/>
              </w:rPr>
            </w:pPr>
            <w:r w:rsidRPr="00DF5B82">
              <w:rPr>
                <w:rFonts w:eastAsia="Times New Roman" w:cstheme="minorHAnsi"/>
                <w:sz w:val="18"/>
                <w:szCs w:val="18"/>
              </w:rPr>
              <w:t>60</w:t>
            </w:r>
          </w:p>
        </w:tc>
        <w:tc>
          <w:tcPr>
            <w:tcW w:w="1077" w:type="dxa"/>
            <w:gridSpan w:val="3"/>
            <w:tcBorders>
              <w:top w:val="nil"/>
              <w:left w:val="nil"/>
              <w:bottom w:val="single" w:sz="4" w:space="0" w:color="auto"/>
              <w:right w:val="single" w:sz="4" w:space="0" w:color="auto"/>
            </w:tcBorders>
            <w:shd w:val="clear" w:color="000000" w:fill="DAEEF3"/>
            <w:vAlign w:val="bottom"/>
            <w:hideMark/>
          </w:tcPr>
          <w:p w:rsidR="004F6F3F" w:rsidRPr="00DF5B82" w:rsidRDefault="004F6F3F" w:rsidP="002A0874">
            <w:pPr>
              <w:spacing w:after="0" w:line="240" w:lineRule="auto"/>
              <w:jc w:val="center"/>
              <w:rPr>
                <w:rFonts w:eastAsia="Times New Roman" w:cstheme="minorHAnsi"/>
                <w:sz w:val="18"/>
                <w:szCs w:val="18"/>
              </w:rPr>
            </w:pPr>
            <w:r w:rsidRPr="00DF5B82">
              <w:rPr>
                <w:rFonts w:eastAsia="Times New Roman" w:cstheme="minorHAnsi"/>
                <w:sz w:val="18"/>
                <w:szCs w:val="18"/>
              </w:rPr>
              <w:t>47</w:t>
            </w:r>
          </w:p>
        </w:tc>
      </w:tr>
      <w:tr w:rsidR="00DF5B82" w:rsidRPr="00DF5B82" w:rsidTr="007158E2">
        <w:trPr>
          <w:gridAfter w:val="2"/>
          <w:wAfter w:w="323" w:type="dxa"/>
          <w:trHeight w:val="257"/>
        </w:trPr>
        <w:tc>
          <w:tcPr>
            <w:tcW w:w="2265" w:type="dxa"/>
            <w:gridSpan w:val="2"/>
            <w:tcBorders>
              <w:top w:val="nil"/>
              <w:left w:val="single" w:sz="4" w:space="0" w:color="auto"/>
              <w:bottom w:val="single" w:sz="4" w:space="0" w:color="auto"/>
              <w:right w:val="single" w:sz="4" w:space="0" w:color="auto"/>
            </w:tcBorders>
            <w:shd w:val="clear" w:color="auto" w:fill="auto"/>
            <w:noWrap/>
            <w:hideMark/>
          </w:tcPr>
          <w:p w:rsidR="004F6F3F" w:rsidRPr="00DF5B82" w:rsidRDefault="004F6F3F" w:rsidP="002A0874">
            <w:pPr>
              <w:spacing w:after="0" w:line="240" w:lineRule="auto"/>
              <w:rPr>
                <w:rFonts w:eastAsia="Times New Roman" w:cstheme="minorHAnsi"/>
                <w:sz w:val="18"/>
                <w:szCs w:val="18"/>
              </w:rPr>
            </w:pPr>
            <w:r w:rsidRPr="00DF5B82">
              <w:rPr>
                <w:rFonts w:eastAsia="Times New Roman" w:cstheme="minorHAnsi"/>
                <w:sz w:val="18"/>
                <w:szCs w:val="18"/>
              </w:rPr>
              <w:lastRenderedPageBreak/>
              <w:t>Базна година:</w:t>
            </w:r>
          </w:p>
        </w:tc>
        <w:tc>
          <w:tcPr>
            <w:tcW w:w="8469" w:type="dxa"/>
            <w:gridSpan w:val="13"/>
            <w:tcBorders>
              <w:top w:val="single" w:sz="4" w:space="0" w:color="auto"/>
              <w:left w:val="nil"/>
              <w:bottom w:val="single" w:sz="4" w:space="0" w:color="auto"/>
              <w:right w:val="single" w:sz="4" w:space="0" w:color="000000"/>
            </w:tcBorders>
            <w:shd w:val="clear" w:color="auto" w:fill="auto"/>
            <w:hideMark/>
          </w:tcPr>
          <w:p w:rsidR="004F6F3F" w:rsidRPr="00DF5B82" w:rsidRDefault="001326FF" w:rsidP="002A0874">
            <w:pPr>
              <w:spacing w:after="0" w:line="240" w:lineRule="auto"/>
              <w:rPr>
                <w:rFonts w:eastAsia="Times New Roman" w:cstheme="minorHAnsi"/>
                <w:sz w:val="18"/>
                <w:szCs w:val="18"/>
              </w:rPr>
            </w:pPr>
            <w:r w:rsidRPr="00DF5B82">
              <w:rPr>
                <w:rFonts w:eastAsia="Times New Roman" w:cstheme="minorHAnsi"/>
                <w:sz w:val="18"/>
                <w:szCs w:val="18"/>
              </w:rPr>
              <w:t>2018</w:t>
            </w:r>
          </w:p>
        </w:tc>
      </w:tr>
      <w:tr w:rsidR="00DF5B82" w:rsidRPr="00DF5B82" w:rsidTr="007158E2">
        <w:trPr>
          <w:gridAfter w:val="2"/>
          <w:wAfter w:w="323" w:type="dxa"/>
          <w:trHeight w:val="257"/>
        </w:trPr>
        <w:tc>
          <w:tcPr>
            <w:tcW w:w="2265" w:type="dxa"/>
            <w:gridSpan w:val="2"/>
            <w:tcBorders>
              <w:top w:val="nil"/>
              <w:left w:val="single" w:sz="4" w:space="0" w:color="auto"/>
              <w:bottom w:val="single" w:sz="4" w:space="0" w:color="auto"/>
              <w:right w:val="single" w:sz="4" w:space="0" w:color="auto"/>
            </w:tcBorders>
            <w:shd w:val="clear" w:color="auto" w:fill="auto"/>
            <w:vAlign w:val="bottom"/>
            <w:hideMark/>
          </w:tcPr>
          <w:p w:rsidR="004F6F3F" w:rsidRPr="00DF5B82" w:rsidRDefault="004F6F3F" w:rsidP="002A0874">
            <w:pPr>
              <w:spacing w:after="0" w:line="240" w:lineRule="auto"/>
              <w:rPr>
                <w:rFonts w:eastAsia="Times New Roman" w:cstheme="minorHAnsi"/>
                <w:sz w:val="18"/>
                <w:szCs w:val="18"/>
              </w:rPr>
            </w:pPr>
            <w:r w:rsidRPr="00DF5B82">
              <w:rPr>
                <w:rFonts w:eastAsia="Times New Roman" w:cstheme="minorHAnsi"/>
                <w:sz w:val="18"/>
                <w:szCs w:val="18"/>
              </w:rPr>
              <w:t>Јединица мере:</w:t>
            </w:r>
          </w:p>
        </w:tc>
        <w:tc>
          <w:tcPr>
            <w:tcW w:w="8469" w:type="dxa"/>
            <w:gridSpan w:val="13"/>
            <w:tcBorders>
              <w:top w:val="single" w:sz="4" w:space="0" w:color="auto"/>
              <w:left w:val="nil"/>
              <w:bottom w:val="single" w:sz="4" w:space="0" w:color="auto"/>
              <w:right w:val="single" w:sz="4" w:space="0" w:color="000000"/>
            </w:tcBorders>
            <w:shd w:val="clear" w:color="auto" w:fill="auto"/>
            <w:vAlign w:val="bottom"/>
            <w:hideMark/>
          </w:tcPr>
          <w:p w:rsidR="004F6F3F" w:rsidRPr="00DF5B82" w:rsidRDefault="004F6F3F" w:rsidP="002A0874">
            <w:pPr>
              <w:spacing w:after="0" w:line="240" w:lineRule="auto"/>
              <w:rPr>
                <w:rFonts w:eastAsia="Times New Roman" w:cstheme="minorHAnsi"/>
                <w:sz w:val="18"/>
                <w:szCs w:val="18"/>
              </w:rPr>
            </w:pPr>
            <w:r w:rsidRPr="00DF5B82">
              <w:rPr>
                <w:rFonts w:eastAsia="Times New Roman" w:cstheme="minorHAnsi"/>
                <w:sz w:val="18"/>
                <w:szCs w:val="18"/>
              </w:rPr>
              <w:t> Број породица којим је додељена помоћ</w:t>
            </w:r>
          </w:p>
        </w:tc>
      </w:tr>
      <w:tr w:rsidR="00DF5B82" w:rsidRPr="00DF5B82" w:rsidTr="007158E2">
        <w:trPr>
          <w:gridAfter w:val="2"/>
          <w:wAfter w:w="323" w:type="dxa"/>
          <w:trHeight w:val="257"/>
        </w:trPr>
        <w:tc>
          <w:tcPr>
            <w:tcW w:w="2265" w:type="dxa"/>
            <w:gridSpan w:val="2"/>
            <w:tcBorders>
              <w:top w:val="nil"/>
              <w:left w:val="single" w:sz="4" w:space="0" w:color="auto"/>
              <w:bottom w:val="single" w:sz="4" w:space="0" w:color="auto"/>
              <w:right w:val="single" w:sz="4" w:space="0" w:color="auto"/>
            </w:tcBorders>
            <w:shd w:val="clear" w:color="auto" w:fill="auto"/>
            <w:vAlign w:val="bottom"/>
            <w:hideMark/>
          </w:tcPr>
          <w:p w:rsidR="004F6F3F" w:rsidRPr="00DF5B82" w:rsidRDefault="004F6F3F" w:rsidP="002A0874">
            <w:pPr>
              <w:spacing w:after="0" w:line="240" w:lineRule="auto"/>
              <w:rPr>
                <w:rFonts w:eastAsia="Times New Roman" w:cstheme="minorHAnsi"/>
                <w:sz w:val="18"/>
                <w:szCs w:val="18"/>
              </w:rPr>
            </w:pPr>
            <w:r w:rsidRPr="00DF5B82">
              <w:rPr>
                <w:rFonts w:eastAsia="Times New Roman" w:cstheme="minorHAnsi"/>
                <w:sz w:val="18"/>
                <w:szCs w:val="18"/>
              </w:rPr>
              <w:t>Извор верификације:</w:t>
            </w:r>
          </w:p>
        </w:tc>
        <w:tc>
          <w:tcPr>
            <w:tcW w:w="8469" w:type="dxa"/>
            <w:gridSpan w:val="13"/>
            <w:tcBorders>
              <w:top w:val="single" w:sz="4" w:space="0" w:color="auto"/>
              <w:left w:val="nil"/>
              <w:bottom w:val="single" w:sz="4" w:space="0" w:color="auto"/>
              <w:right w:val="single" w:sz="4" w:space="0" w:color="000000"/>
            </w:tcBorders>
            <w:shd w:val="clear" w:color="auto" w:fill="auto"/>
            <w:vAlign w:val="bottom"/>
            <w:hideMark/>
          </w:tcPr>
          <w:p w:rsidR="004F6F3F" w:rsidRPr="00DF5B82" w:rsidRDefault="004F6F3F" w:rsidP="002A0874">
            <w:pPr>
              <w:spacing w:after="0" w:line="240" w:lineRule="auto"/>
              <w:rPr>
                <w:rFonts w:eastAsia="Times New Roman" w:cstheme="minorHAnsi"/>
                <w:sz w:val="18"/>
                <w:szCs w:val="18"/>
              </w:rPr>
            </w:pPr>
            <w:r w:rsidRPr="00DF5B82">
              <w:rPr>
                <w:rFonts w:eastAsia="Times New Roman" w:cstheme="minorHAnsi"/>
                <w:sz w:val="18"/>
                <w:szCs w:val="18"/>
              </w:rPr>
              <w:t> </w:t>
            </w:r>
            <w:r w:rsidRPr="00DF5B82">
              <w:rPr>
                <w:rFonts w:cstheme="minorHAnsi"/>
                <w:sz w:val="18"/>
                <w:szCs w:val="18"/>
              </w:rPr>
              <w:t>Извештај о раду Фонда за пружање помоћи</w:t>
            </w:r>
            <w:r w:rsidRPr="00DF5B82">
              <w:rPr>
                <w:rFonts w:cstheme="minorHAnsi"/>
                <w:spacing w:val="-16"/>
                <w:sz w:val="18"/>
                <w:szCs w:val="18"/>
              </w:rPr>
              <w:t xml:space="preserve"> </w:t>
            </w:r>
            <w:r w:rsidRPr="00DF5B82">
              <w:rPr>
                <w:rFonts w:cstheme="minorHAnsi"/>
                <w:sz w:val="18"/>
                <w:szCs w:val="18"/>
              </w:rPr>
              <w:t>избеглим, расељеним и прогнаним</w:t>
            </w:r>
            <w:r w:rsidRPr="00DF5B82">
              <w:rPr>
                <w:rFonts w:cstheme="minorHAnsi"/>
                <w:spacing w:val="2"/>
                <w:sz w:val="18"/>
                <w:szCs w:val="18"/>
              </w:rPr>
              <w:t xml:space="preserve"> </w:t>
            </w:r>
            <w:r w:rsidRPr="00DF5B82">
              <w:rPr>
                <w:rFonts w:cstheme="minorHAnsi"/>
                <w:sz w:val="18"/>
                <w:szCs w:val="18"/>
              </w:rPr>
              <w:t>лицима</w:t>
            </w:r>
          </w:p>
        </w:tc>
      </w:tr>
      <w:tr w:rsidR="00DF5B82" w:rsidRPr="00DF5B82" w:rsidTr="007158E2">
        <w:trPr>
          <w:gridAfter w:val="2"/>
          <w:wAfter w:w="323" w:type="dxa"/>
          <w:trHeight w:val="665"/>
        </w:trPr>
        <w:tc>
          <w:tcPr>
            <w:tcW w:w="2265" w:type="dxa"/>
            <w:gridSpan w:val="2"/>
            <w:tcBorders>
              <w:top w:val="nil"/>
              <w:left w:val="single" w:sz="4" w:space="0" w:color="auto"/>
              <w:bottom w:val="single" w:sz="4" w:space="0" w:color="auto"/>
              <w:right w:val="single" w:sz="4" w:space="0" w:color="auto"/>
            </w:tcBorders>
            <w:shd w:val="clear" w:color="auto" w:fill="auto"/>
            <w:hideMark/>
          </w:tcPr>
          <w:p w:rsidR="004F6F3F" w:rsidRPr="00DF5B82" w:rsidRDefault="004F6F3F" w:rsidP="002A0874">
            <w:pPr>
              <w:spacing w:after="0" w:line="240" w:lineRule="auto"/>
              <w:rPr>
                <w:rFonts w:eastAsia="Times New Roman" w:cstheme="minorHAnsi"/>
                <w:sz w:val="18"/>
                <w:szCs w:val="18"/>
              </w:rPr>
            </w:pPr>
            <w:r w:rsidRPr="00DF5B82">
              <w:rPr>
                <w:rFonts w:eastAsia="Times New Roman" w:cstheme="minorHAnsi"/>
                <w:sz w:val="18"/>
                <w:szCs w:val="18"/>
              </w:rPr>
              <w:t>Коментар:</w:t>
            </w:r>
          </w:p>
        </w:tc>
        <w:tc>
          <w:tcPr>
            <w:tcW w:w="8469" w:type="dxa"/>
            <w:gridSpan w:val="13"/>
            <w:tcBorders>
              <w:top w:val="single" w:sz="4" w:space="0" w:color="auto"/>
              <w:left w:val="nil"/>
              <w:bottom w:val="single" w:sz="4" w:space="0" w:color="auto"/>
              <w:right w:val="single" w:sz="4" w:space="0" w:color="000000"/>
            </w:tcBorders>
            <w:shd w:val="clear" w:color="auto" w:fill="auto"/>
            <w:hideMark/>
          </w:tcPr>
          <w:p w:rsidR="004F6F3F" w:rsidRPr="00DF5B82" w:rsidRDefault="004F6F3F" w:rsidP="00021403">
            <w:pPr>
              <w:spacing w:after="0" w:line="240" w:lineRule="auto"/>
              <w:jc w:val="both"/>
              <w:rPr>
                <w:rFonts w:eastAsia="Times New Roman" w:cstheme="minorHAnsi"/>
                <w:sz w:val="18"/>
                <w:szCs w:val="18"/>
              </w:rPr>
            </w:pPr>
            <w:r w:rsidRPr="00DF5B82">
              <w:rPr>
                <w:rFonts w:cstheme="minorHAnsi"/>
                <w:sz w:val="18"/>
                <w:szCs w:val="18"/>
              </w:rPr>
              <w:t>Фонд за пружање помоћи избеглим, расељеним и прогнаним лицима у оквиру својих надлежности врши откуп</w:t>
            </w:r>
            <w:r w:rsidRPr="00DF5B82">
              <w:rPr>
                <w:rFonts w:cstheme="minorHAnsi"/>
                <w:spacing w:val="-15"/>
                <w:sz w:val="18"/>
                <w:szCs w:val="18"/>
              </w:rPr>
              <w:t xml:space="preserve"> </w:t>
            </w:r>
            <w:r w:rsidRPr="00DF5B82">
              <w:rPr>
                <w:rFonts w:cstheme="minorHAnsi"/>
                <w:sz w:val="18"/>
                <w:szCs w:val="18"/>
              </w:rPr>
              <w:t>сеоских кућа и набавку грађевинског материјала за решавање стамбених потреба избегли и расељених лица. У периоду од оснивања 2006. године до</w:t>
            </w:r>
            <w:r w:rsidRPr="00DF5B82">
              <w:rPr>
                <w:rFonts w:cstheme="minorHAnsi"/>
                <w:spacing w:val="-4"/>
                <w:sz w:val="18"/>
                <w:szCs w:val="18"/>
              </w:rPr>
              <w:t xml:space="preserve"> краја </w:t>
            </w:r>
            <w:r w:rsidRPr="00DF5B82">
              <w:rPr>
                <w:rFonts w:cstheme="minorHAnsi"/>
                <w:sz w:val="18"/>
                <w:szCs w:val="18"/>
              </w:rPr>
              <w:t>2017. године на овај начин је обезбеђено 1104</w:t>
            </w:r>
            <w:r w:rsidRPr="00DF5B82">
              <w:rPr>
                <w:rFonts w:cstheme="minorHAnsi"/>
                <w:spacing w:val="-1"/>
                <w:sz w:val="18"/>
                <w:szCs w:val="18"/>
              </w:rPr>
              <w:t xml:space="preserve"> </w:t>
            </w:r>
            <w:r w:rsidRPr="00DF5B82">
              <w:rPr>
                <w:rFonts w:cstheme="minorHAnsi"/>
                <w:sz w:val="18"/>
                <w:szCs w:val="18"/>
              </w:rPr>
              <w:t xml:space="preserve">породице. </w:t>
            </w:r>
            <w:r w:rsidRPr="00DF5B82">
              <w:rPr>
                <w:rFonts w:eastAsia="Times New Roman" w:cstheme="minorHAnsi"/>
                <w:iCs/>
                <w:sz w:val="18"/>
                <w:szCs w:val="18"/>
              </w:rPr>
              <w:t xml:space="preserve">Током 2020. године закључени су уговори о додели помоћи у грађевинском материјалу за 47 породица, а испорука додељеног материјала је реализована у  трећем тромесечју, односно периоду август-септембар, после завршетка поступка јавне набавке. Међу онима с којим је закључен уговор о додели грађевинског материјала било је 28 мушкараца и 19  жена. </w:t>
            </w:r>
          </w:p>
        </w:tc>
      </w:tr>
      <w:tr w:rsidR="00DF5B82" w:rsidRPr="00DF5B82" w:rsidTr="007158E2">
        <w:trPr>
          <w:gridAfter w:val="2"/>
          <w:wAfter w:w="323" w:type="dxa"/>
          <w:trHeight w:val="861"/>
        </w:trPr>
        <w:tc>
          <w:tcPr>
            <w:tcW w:w="2265" w:type="dxa"/>
            <w:gridSpan w:val="2"/>
            <w:tcBorders>
              <w:top w:val="nil"/>
              <w:left w:val="single" w:sz="4" w:space="0" w:color="auto"/>
              <w:bottom w:val="single" w:sz="4" w:space="0" w:color="auto"/>
              <w:right w:val="single" w:sz="4" w:space="0" w:color="auto"/>
            </w:tcBorders>
            <w:shd w:val="clear" w:color="auto" w:fill="auto"/>
            <w:hideMark/>
          </w:tcPr>
          <w:p w:rsidR="004F6F3F" w:rsidRPr="00DF5B82" w:rsidRDefault="004F6F3F" w:rsidP="002A0874">
            <w:pPr>
              <w:spacing w:after="240" w:line="240" w:lineRule="auto"/>
              <w:rPr>
                <w:rFonts w:eastAsia="Times New Roman" w:cstheme="minorHAnsi"/>
                <w:i/>
                <w:iCs/>
                <w:sz w:val="18"/>
                <w:szCs w:val="18"/>
              </w:rPr>
            </w:pPr>
            <w:r w:rsidRPr="00DF5B82">
              <w:rPr>
                <w:rFonts w:eastAsia="Times New Roman" w:cstheme="minorHAnsi"/>
                <w:i/>
                <w:iCs/>
                <w:sz w:val="18"/>
                <w:szCs w:val="18"/>
              </w:rPr>
              <w:t>Образложење одступања од циљне вредности:</w:t>
            </w:r>
          </w:p>
        </w:tc>
        <w:tc>
          <w:tcPr>
            <w:tcW w:w="8469" w:type="dxa"/>
            <w:gridSpan w:val="13"/>
            <w:tcBorders>
              <w:top w:val="single" w:sz="4" w:space="0" w:color="auto"/>
              <w:left w:val="nil"/>
              <w:bottom w:val="single" w:sz="4" w:space="0" w:color="auto"/>
              <w:right w:val="single" w:sz="4" w:space="0" w:color="000000"/>
            </w:tcBorders>
            <w:shd w:val="clear" w:color="auto" w:fill="auto"/>
            <w:hideMark/>
          </w:tcPr>
          <w:p w:rsidR="004F6F3F" w:rsidRPr="00DF5B82" w:rsidRDefault="004F6F3F" w:rsidP="002A0874">
            <w:pPr>
              <w:spacing w:after="0" w:line="240" w:lineRule="auto"/>
              <w:rPr>
                <w:rFonts w:eastAsia="Times New Roman" w:cstheme="minorHAnsi"/>
                <w:iCs/>
                <w:sz w:val="18"/>
                <w:szCs w:val="18"/>
              </w:rPr>
            </w:pPr>
            <w:r w:rsidRPr="00DF5B82">
              <w:rPr>
                <w:rFonts w:eastAsia="Times New Roman" w:cstheme="minorHAnsi"/>
                <w:iCs/>
                <w:sz w:val="18"/>
                <w:szCs w:val="18"/>
              </w:rPr>
              <w:t xml:space="preserve">Због исказане повећане потребе корисника за овим видом помоћи повећан је број склопљених уговора о додели материјала у односу на исти период прошле године, када су додељена 33 „пакета“ са грађевинским материјалом. Међутим, због недостатка средства у 2020. години није рализован програм откупа сеоских домаћинстава, због чега је у укупном збиру корисника програма стамбеног збрињавања дошло до одступања од циљне вредности. </w:t>
            </w:r>
          </w:p>
        </w:tc>
      </w:tr>
      <w:tr w:rsidR="00DF5B82" w:rsidRPr="00DF5B82" w:rsidTr="007158E2">
        <w:trPr>
          <w:gridAfter w:val="2"/>
          <w:wAfter w:w="323" w:type="dxa"/>
          <w:trHeight w:val="257"/>
        </w:trPr>
        <w:tc>
          <w:tcPr>
            <w:tcW w:w="2265" w:type="dxa"/>
            <w:gridSpan w:val="2"/>
            <w:tcBorders>
              <w:top w:val="single" w:sz="4" w:space="0" w:color="auto"/>
              <w:left w:val="single" w:sz="4" w:space="0" w:color="auto"/>
              <w:bottom w:val="single" w:sz="4" w:space="0" w:color="auto"/>
              <w:right w:val="single" w:sz="4" w:space="0" w:color="auto"/>
            </w:tcBorders>
            <w:shd w:val="clear" w:color="000000" w:fill="B7DEE8"/>
            <w:noWrap/>
            <w:vAlign w:val="bottom"/>
            <w:hideMark/>
          </w:tcPr>
          <w:p w:rsidR="004F6F3F" w:rsidRPr="00DF5B82" w:rsidRDefault="00DE0886" w:rsidP="002A0874">
            <w:pPr>
              <w:spacing w:after="0" w:line="240" w:lineRule="auto"/>
              <w:rPr>
                <w:rFonts w:eastAsia="Times New Roman" w:cstheme="minorHAnsi"/>
                <w:b/>
                <w:bCs/>
                <w:sz w:val="18"/>
                <w:szCs w:val="18"/>
              </w:rPr>
            </w:pPr>
            <w:r w:rsidRPr="00DF5B82">
              <w:br w:type="page"/>
            </w:r>
            <w:r w:rsidR="004F6F3F" w:rsidRPr="00DF5B82">
              <w:rPr>
                <w:rFonts w:eastAsia="Times New Roman" w:cstheme="minorHAnsi"/>
                <w:b/>
                <w:bCs/>
                <w:sz w:val="18"/>
                <w:szCs w:val="18"/>
              </w:rPr>
              <w:t>Циљ 2:</w:t>
            </w:r>
          </w:p>
        </w:tc>
        <w:tc>
          <w:tcPr>
            <w:tcW w:w="8469" w:type="dxa"/>
            <w:gridSpan w:val="13"/>
            <w:tcBorders>
              <w:top w:val="single" w:sz="4" w:space="0" w:color="auto"/>
              <w:left w:val="nil"/>
              <w:bottom w:val="single" w:sz="4" w:space="0" w:color="auto"/>
              <w:right w:val="single" w:sz="4" w:space="0" w:color="auto"/>
            </w:tcBorders>
            <w:shd w:val="clear" w:color="000000" w:fill="B7DEE8"/>
            <w:noWrap/>
            <w:vAlign w:val="bottom"/>
            <w:hideMark/>
          </w:tcPr>
          <w:p w:rsidR="004F6F3F" w:rsidRPr="00DF5B82" w:rsidRDefault="004F6F3F" w:rsidP="002A0874">
            <w:pPr>
              <w:spacing w:after="0" w:line="240" w:lineRule="auto"/>
              <w:rPr>
                <w:rFonts w:eastAsia="Times New Roman" w:cstheme="minorHAnsi"/>
                <w:b/>
                <w:bCs/>
                <w:sz w:val="18"/>
                <w:szCs w:val="18"/>
              </w:rPr>
            </w:pPr>
            <w:r w:rsidRPr="00DF5B82">
              <w:rPr>
                <w:rFonts w:eastAsia="Times New Roman" w:cstheme="minorHAnsi"/>
                <w:b/>
                <w:bCs/>
                <w:sz w:val="18"/>
                <w:szCs w:val="18"/>
              </w:rPr>
              <w:t> </w:t>
            </w:r>
            <w:r w:rsidRPr="00DF5B82">
              <w:rPr>
                <w:rFonts w:cstheme="minorHAnsi"/>
                <w:b/>
                <w:sz w:val="18"/>
                <w:szCs w:val="18"/>
              </w:rPr>
              <w:t>Обезбеђивање услова за економску самосталност</w:t>
            </w:r>
          </w:p>
        </w:tc>
      </w:tr>
      <w:tr w:rsidR="00DF5B82" w:rsidRPr="00DF5B82" w:rsidTr="007158E2">
        <w:trPr>
          <w:gridAfter w:val="2"/>
          <w:wAfter w:w="323" w:type="dxa"/>
          <w:trHeight w:val="816"/>
        </w:trPr>
        <w:tc>
          <w:tcPr>
            <w:tcW w:w="2265" w:type="dxa"/>
            <w:gridSpan w:val="2"/>
            <w:vMerge w:val="restart"/>
            <w:tcBorders>
              <w:top w:val="nil"/>
              <w:left w:val="single" w:sz="4" w:space="0" w:color="auto"/>
              <w:bottom w:val="single" w:sz="4" w:space="0" w:color="000000"/>
              <w:right w:val="single" w:sz="4" w:space="0" w:color="auto"/>
            </w:tcBorders>
            <w:shd w:val="clear" w:color="000000" w:fill="DAEEF3"/>
            <w:hideMark/>
          </w:tcPr>
          <w:p w:rsidR="004F6F3F" w:rsidRPr="00DF5B82" w:rsidRDefault="004F6F3F" w:rsidP="002A0874">
            <w:pPr>
              <w:spacing w:after="0" w:line="240" w:lineRule="auto"/>
              <w:rPr>
                <w:rFonts w:eastAsia="Times New Roman" w:cstheme="minorHAnsi"/>
                <w:b/>
                <w:bCs/>
                <w:i/>
                <w:iCs/>
                <w:sz w:val="18"/>
                <w:szCs w:val="18"/>
              </w:rPr>
            </w:pPr>
            <w:r w:rsidRPr="00DF5B82">
              <w:rPr>
                <w:rFonts w:eastAsia="Times New Roman" w:cstheme="minorHAnsi"/>
                <w:b/>
                <w:bCs/>
                <w:i/>
                <w:iCs/>
                <w:sz w:val="18"/>
                <w:szCs w:val="18"/>
              </w:rPr>
              <w:t xml:space="preserve">Индикатор 2.1  </w:t>
            </w:r>
          </w:p>
        </w:tc>
        <w:tc>
          <w:tcPr>
            <w:tcW w:w="4592" w:type="dxa"/>
            <w:gridSpan w:val="2"/>
            <w:vMerge w:val="restart"/>
            <w:tcBorders>
              <w:top w:val="nil"/>
              <w:left w:val="single" w:sz="4" w:space="0" w:color="auto"/>
              <w:bottom w:val="single" w:sz="4" w:space="0" w:color="000000"/>
              <w:right w:val="single" w:sz="4" w:space="0" w:color="auto"/>
            </w:tcBorders>
            <w:shd w:val="clear" w:color="000000" w:fill="DAEEF3"/>
            <w:hideMark/>
          </w:tcPr>
          <w:p w:rsidR="004F6F3F" w:rsidRPr="00DF5B82" w:rsidRDefault="004F6F3F" w:rsidP="001326FF">
            <w:pPr>
              <w:spacing w:after="0" w:line="240" w:lineRule="auto"/>
              <w:rPr>
                <w:rFonts w:eastAsia="Times New Roman" w:cstheme="minorHAnsi"/>
                <w:b/>
                <w:bCs/>
                <w:i/>
                <w:iCs/>
                <w:sz w:val="18"/>
                <w:szCs w:val="18"/>
              </w:rPr>
            </w:pPr>
            <w:r w:rsidRPr="00DF5B82">
              <w:rPr>
                <w:rFonts w:eastAsia="Times New Roman" w:cstheme="minorHAnsi"/>
                <w:b/>
                <w:bCs/>
                <w:i/>
                <w:iCs/>
                <w:sz w:val="18"/>
                <w:szCs w:val="18"/>
              </w:rPr>
              <w:t> Број корисница програма економског оснаживања</w:t>
            </w:r>
          </w:p>
        </w:tc>
        <w:tc>
          <w:tcPr>
            <w:tcW w:w="1419" w:type="dxa"/>
            <w:gridSpan w:val="4"/>
            <w:tcBorders>
              <w:top w:val="nil"/>
              <w:left w:val="nil"/>
              <w:bottom w:val="single" w:sz="4" w:space="0" w:color="auto"/>
              <w:right w:val="single" w:sz="4" w:space="0" w:color="auto"/>
            </w:tcBorders>
            <w:shd w:val="clear" w:color="000000" w:fill="DAEEF3"/>
            <w:vAlign w:val="center"/>
            <w:hideMark/>
          </w:tcPr>
          <w:p w:rsidR="004F6F3F" w:rsidRPr="00DF5B82" w:rsidRDefault="004F6F3F" w:rsidP="002A0874">
            <w:pPr>
              <w:spacing w:after="0" w:line="240" w:lineRule="auto"/>
              <w:jc w:val="center"/>
              <w:rPr>
                <w:rFonts w:eastAsia="Times New Roman" w:cstheme="minorHAnsi"/>
                <w:sz w:val="18"/>
                <w:szCs w:val="18"/>
              </w:rPr>
            </w:pPr>
            <w:r w:rsidRPr="00DF5B82">
              <w:rPr>
                <w:rFonts w:eastAsia="Times New Roman" w:cstheme="minorHAnsi"/>
                <w:sz w:val="18"/>
                <w:szCs w:val="18"/>
              </w:rPr>
              <w:t>Базна</w:t>
            </w:r>
            <w:r w:rsidRPr="00DF5B82">
              <w:rPr>
                <w:rFonts w:eastAsia="Times New Roman" w:cstheme="minorHAnsi"/>
                <w:sz w:val="18"/>
                <w:szCs w:val="18"/>
              </w:rPr>
              <w:br/>
              <w:t>вредност</w:t>
            </w:r>
          </w:p>
        </w:tc>
        <w:tc>
          <w:tcPr>
            <w:tcW w:w="1381" w:type="dxa"/>
            <w:gridSpan w:val="4"/>
            <w:tcBorders>
              <w:top w:val="nil"/>
              <w:left w:val="nil"/>
              <w:bottom w:val="single" w:sz="4" w:space="0" w:color="auto"/>
              <w:right w:val="single" w:sz="4" w:space="0" w:color="auto"/>
            </w:tcBorders>
            <w:shd w:val="clear" w:color="000000" w:fill="DAEEF3"/>
            <w:vAlign w:val="center"/>
            <w:hideMark/>
          </w:tcPr>
          <w:p w:rsidR="004F6F3F" w:rsidRPr="00DF5B82" w:rsidRDefault="004F6F3F" w:rsidP="002A0874">
            <w:pPr>
              <w:spacing w:after="0" w:line="240" w:lineRule="auto"/>
              <w:jc w:val="center"/>
              <w:rPr>
                <w:rFonts w:eastAsia="Times New Roman" w:cstheme="minorHAnsi"/>
                <w:sz w:val="18"/>
                <w:szCs w:val="18"/>
              </w:rPr>
            </w:pPr>
            <w:r w:rsidRPr="00DF5B82">
              <w:rPr>
                <w:rFonts w:eastAsia="Times New Roman" w:cstheme="minorHAnsi"/>
                <w:sz w:val="18"/>
                <w:szCs w:val="18"/>
              </w:rPr>
              <w:t>Циљна</w:t>
            </w:r>
            <w:r w:rsidRPr="00DF5B82">
              <w:rPr>
                <w:rFonts w:eastAsia="Times New Roman" w:cstheme="minorHAnsi"/>
                <w:sz w:val="18"/>
                <w:szCs w:val="18"/>
              </w:rPr>
              <w:br/>
              <w:t>вредност у 2020.</w:t>
            </w:r>
          </w:p>
        </w:tc>
        <w:tc>
          <w:tcPr>
            <w:tcW w:w="1077" w:type="dxa"/>
            <w:gridSpan w:val="3"/>
            <w:tcBorders>
              <w:top w:val="nil"/>
              <w:left w:val="nil"/>
              <w:bottom w:val="single" w:sz="4" w:space="0" w:color="auto"/>
              <w:right w:val="single" w:sz="4" w:space="0" w:color="auto"/>
            </w:tcBorders>
            <w:shd w:val="clear" w:color="000000" w:fill="DAEEF3"/>
            <w:vAlign w:val="center"/>
            <w:hideMark/>
          </w:tcPr>
          <w:p w:rsidR="004F6F3F" w:rsidRPr="00DF5B82" w:rsidRDefault="004F6F3F" w:rsidP="002A0874">
            <w:pPr>
              <w:spacing w:after="0" w:line="240" w:lineRule="auto"/>
              <w:jc w:val="center"/>
              <w:rPr>
                <w:rFonts w:eastAsia="Times New Roman" w:cstheme="minorHAnsi"/>
                <w:sz w:val="18"/>
                <w:szCs w:val="18"/>
              </w:rPr>
            </w:pPr>
            <w:r w:rsidRPr="00DF5B82">
              <w:rPr>
                <w:rFonts w:eastAsia="Times New Roman" w:cstheme="minorHAnsi"/>
                <w:sz w:val="18"/>
                <w:szCs w:val="18"/>
              </w:rPr>
              <w:t xml:space="preserve">Остварена </w:t>
            </w:r>
            <w:r w:rsidRPr="00DF5B82">
              <w:rPr>
                <w:rFonts w:eastAsia="Times New Roman" w:cstheme="minorHAnsi"/>
                <w:sz w:val="18"/>
                <w:szCs w:val="18"/>
              </w:rPr>
              <w:br/>
              <w:t xml:space="preserve">вредност  </w:t>
            </w:r>
            <w:r w:rsidRPr="00DF5B82">
              <w:rPr>
                <w:rFonts w:eastAsia="Times New Roman" w:cstheme="minorHAnsi"/>
                <w:sz w:val="18"/>
                <w:szCs w:val="18"/>
              </w:rPr>
              <w:br/>
              <w:t>у 2020.</w:t>
            </w:r>
          </w:p>
        </w:tc>
      </w:tr>
      <w:tr w:rsidR="00DF5B82" w:rsidRPr="00DF5B82" w:rsidTr="007158E2">
        <w:trPr>
          <w:gridAfter w:val="2"/>
          <w:wAfter w:w="323" w:type="dxa"/>
          <w:trHeight w:val="257"/>
        </w:trPr>
        <w:tc>
          <w:tcPr>
            <w:tcW w:w="2265" w:type="dxa"/>
            <w:gridSpan w:val="2"/>
            <w:vMerge/>
            <w:tcBorders>
              <w:top w:val="nil"/>
              <w:left w:val="single" w:sz="4" w:space="0" w:color="auto"/>
              <w:bottom w:val="single" w:sz="4" w:space="0" w:color="000000"/>
              <w:right w:val="single" w:sz="4" w:space="0" w:color="auto"/>
            </w:tcBorders>
            <w:vAlign w:val="center"/>
            <w:hideMark/>
          </w:tcPr>
          <w:p w:rsidR="004F6F3F" w:rsidRPr="00DF5B82" w:rsidRDefault="004F6F3F" w:rsidP="002A0874">
            <w:pPr>
              <w:spacing w:after="0" w:line="240" w:lineRule="auto"/>
              <w:rPr>
                <w:rFonts w:eastAsia="Times New Roman" w:cstheme="minorHAnsi"/>
                <w:b/>
                <w:bCs/>
                <w:i/>
                <w:iCs/>
                <w:sz w:val="18"/>
                <w:szCs w:val="18"/>
              </w:rPr>
            </w:pPr>
          </w:p>
        </w:tc>
        <w:tc>
          <w:tcPr>
            <w:tcW w:w="4592" w:type="dxa"/>
            <w:gridSpan w:val="2"/>
            <w:vMerge/>
            <w:tcBorders>
              <w:top w:val="nil"/>
              <w:left w:val="single" w:sz="4" w:space="0" w:color="auto"/>
              <w:bottom w:val="single" w:sz="4" w:space="0" w:color="000000"/>
              <w:right w:val="single" w:sz="4" w:space="0" w:color="auto"/>
            </w:tcBorders>
            <w:vAlign w:val="center"/>
            <w:hideMark/>
          </w:tcPr>
          <w:p w:rsidR="004F6F3F" w:rsidRPr="00DF5B82" w:rsidRDefault="004F6F3F" w:rsidP="002A0874">
            <w:pPr>
              <w:spacing w:after="0" w:line="240" w:lineRule="auto"/>
              <w:rPr>
                <w:rFonts w:eastAsia="Times New Roman" w:cstheme="minorHAnsi"/>
                <w:b/>
                <w:bCs/>
                <w:i/>
                <w:iCs/>
                <w:sz w:val="18"/>
                <w:szCs w:val="18"/>
              </w:rPr>
            </w:pPr>
          </w:p>
        </w:tc>
        <w:tc>
          <w:tcPr>
            <w:tcW w:w="1419" w:type="dxa"/>
            <w:gridSpan w:val="4"/>
            <w:tcBorders>
              <w:top w:val="nil"/>
              <w:left w:val="nil"/>
              <w:bottom w:val="single" w:sz="4" w:space="0" w:color="auto"/>
              <w:right w:val="single" w:sz="4" w:space="0" w:color="auto"/>
            </w:tcBorders>
            <w:shd w:val="clear" w:color="000000" w:fill="DAEEF3"/>
            <w:vAlign w:val="bottom"/>
            <w:hideMark/>
          </w:tcPr>
          <w:p w:rsidR="004F6F3F" w:rsidRPr="00DF5B82" w:rsidRDefault="004F6F3F" w:rsidP="001326FF">
            <w:pPr>
              <w:spacing w:after="0" w:line="240" w:lineRule="auto"/>
              <w:jc w:val="center"/>
              <w:rPr>
                <w:rFonts w:eastAsia="Times New Roman" w:cstheme="minorHAnsi"/>
                <w:sz w:val="18"/>
                <w:szCs w:val="18"/>
              </w:rPr>
            </w:pPr>
            <w:r w:rsidRPr="00DF5B82">
              <w:rPr>
                <w:rFonts w:eastAsia="Times New Roman" w:cstheme="minorHAnsi"/>
                <w:sz w:val="18"/>
                <w:szCs w:val="18"/>
              </w:rPr>
              <w:t>3</w:t>
            </w:r>
            <w:r w:rsidR="001326FF" w:rsidRPr="00DF5B82">
              <w:rPr>
                <w:rFonts w:eastAsia="Times New Roman" w:cstheme="minorHAnsi"/>
                <w:sz w:val="18"/>
                <w:szCs w:val="18"/>
              </w:rPr>
              <w:t>6</w:t>
            </w:r>
          </w:p>
        </w:tc>
        <w:tc>
          <w:tcPr>
            <w:tcW w:w="1381" w:type="dxa"/>
            <w:gridSpan w:val="4"/>
            <w:tcBorders>
              <w:top w:val="nil"/>
              <w:left w:val="nil"/>
              <w:bottom w:val="single" w:sz="4" w:space="0" w:color="auto"/>
              <w:right w:val="single" w:sz="4" w:space="0" w:color="auto"/>
            </w:tcBorders>
            <w:shd w:val="clear" w:color="000000" w:fill="DAEEF3"/>
            <w:vAlign w:val="bottom"/>
            <w:hideMark/>
          </w:tcPr>
          <w:p w:rsidR="004F6F3F" w:rsidRPr="00DF5B82" w:rsidRDefault="004F6F3F" w:rsidP="002A0874">
            <w:pPr>
              <w:spacing w:after="0" w:line="240" w:lineRule="auto"/>
              <w:jc w:val="center"/>
              <w:rPr>
                <w:rFonts w:eastAsia="Times New Roman" w:cstheme="minorHAnsi"/>
                <w:sz w:val="18"/>
                <w:szCs w:val="18"/>
              </w:rPr>
            </w:pPr>
            <w:r w:rsidRPr="00DF5B82">
              <w:rPr>
                <w:rFonts w:eastAsia="Times New Roman" w:cstheme="minorHAnsi"/>
                <w:sz w:val="18"/>
                <w:szCs w:val="18"/>
              </w:rPr>
              <w:t>30</w:t>
            </w:r>
          </w:p>
        </w:tc>
        <w:tc>
          <w:tcPr>
            <w:tcW w:w="1077" w:type="dxa"/>
            <w:gridSpan w:val="3"/>
            <w:tcBorders>
              <w:top w:val="nil"/>
              <w:left w:val="nil"/>
              <w:bottom w:val="single" w:sz="4" w:space="0" w:color="auto"/>
              <w:right w:val="single" w:sz="4" w:space="0" w:color="auto"/>
            </w:tcBorders>
            <w:shd w:val="clear" w:color="000000" w:fill="DAEEF3"/>
            <w:vAlign w:val="bottom"/>
            <w:hideMark/>
          </w:tcPr>
          <w:p w:rsidR="004F6F3F" w:rsidRPr="00DF5B82" w:rsidRDefault="004F6F3F" w:rsidP="002A0874">
            <w:pPr>
              <w:spacing w:after="0" w:line="240" w:lineRule="auto"/>
              <w:jc w:val="center"/>
              <w:rPr>
                <w:rFonts w:eastAsia="Times New Roman" w:cstheme="minorHAnsi"/>
                <w:sz w:val="18"/>
                <w:szCs w:val="18"/>
              </w:rPr>
            </w:pPr>
            <w:r w:rsidRPr="00DF5B82">
              <w:rPr>
                <w:rFonts w:eastAsia="Times New Roman" w:cstheme="minorHAnsi"/>
                <w:sz w:val="18"/>
                <w:szCs w:val="18"/>
              </w:rPr>
              <w:t>37</w:t>
            </w:r>
          </w:p>
        </w:tc>
      </w:tr>
      <w:tr w:rsidR="00DF5B82" w:rsidRPr="00DF5B82" w:rsidTr="007158E2">
        <w:trPr>
          <w:gridAfter w:val="2"/>
          <w:wAfter w:w="323" w:type="dxa"/>
          <w:trHeight w:val="257"/>
        </w:trPr>
        <w:tc>
          <w:tcPr>
            <w:tcW w:w="2265" w:type="dxa"/>
            <w:gridSpan w:val="2"/>
            <w:tcBorders>
              <w:top w:val="nil"/>
              <w:left w:val="single" w:sz="4" w:space="0" w:color="auto"/>
              <w:bottom w:val="single" w:sz="4" w:space="0" w:color="auto"/>
              <w:right w:val="single" w:sz="4" w:space="0" w:color="auto"/>
            </w:tcBorders>
            <w:shd w:val="clear" w:color="auto" w:fill="auto"/>
            <w:noWrap/>
            <w:hideMark/>
          </w:tcPr>
          <w:p w:rsidR="004F6F3F" w:rsidRPr="00DF5B82" w:rsidRDefault="004F6F3F" w:rsidP="002A0874">
            <w:pPr>
              <w:spacing w:after="0" w:line="240" w:lineRule="auto"/>
              <w:rPr>
                <w:rFonts w:eastAsia="Times New Roman" w:cstheme="minorHAnsi"/>
                <w:sz w:val="18"/>
                <w:szCs w:val="18"/>
              </w:rPr>
            </w:pPr>
            <w:r w:rsidRPr="00DF5B82">
              <w:rPr>
                <w:rFonts w:eastAsia="Times New Roman" w:cstheme="minorHAnsi"/>
                <w:sz w:val="18"/>
                <w:szCs w:val="18"/>
              </w:rPr>
              <w:t>Базна година:</w:t>
            </w:r>
          </w:p>
        </w:tc>
        <w:tc>
          <w:tcPr>
            <w:tcW w:w="8469" w:type="dxa"/>
            <w:gridSpan w:val="13"/>
            <w:tcBorders>
              <w:top w:val="single" w:sz="4" w:space="0" w:color="auto"/>
              <w:left w:val="nil"/>
              <w:bottom w:val="single" w:sz="4" w:space="0" w:color="auto"/>
              <w:right w:val="single" w:sz="4" w:space="0" w:color="000000"/>
            </w:tcBorders>
            <w:shd w:val="clear" w:color="auto" w:fill="auto"/>
            <w:hideMark/>
          </w:tcPr>
          <w:p w:rsidR="004F6F3F" w:rsidRPr="00DF5B82" w:rsidRDefault="004F6F3F" w:rsidP="002A0874">
            <w:pPr>
              <w:spacing w:after="0" w:line="240" w:lineRule="auto"/>
              <w:rPr>
                <w:rFonts w:eastAsia="Times New Roman" w:cstheme="minorHAnsi"/>
                <w:sz w:val="18"/>
                <w:szCs w:val="18"/>
              </w:rPr>
            </w:pPr>
            <w:r w:rsidRPr="00DF5B82">
              <w:rPr>
                <w:rFonts w:eastAsia="Times New Roman" w:cstheme="minorHAnsi"/>
                <w:sz w:val="18"/>
                <w:szCs w:val="18"/>
              </w:rPr>
              <w:t> 2018</w:t>
            </w:r>
          </w:p>
        </w:tc>
      </w:tr>
      <w:tr w:rsidR="00DF5B82" w:rsidRPr="00DF5B82" w:rsidTr="007158E2">
        <w:trPr>
          <w:gridAfter w:val="2"/>
          <w:wAfter w:w="323" w:type="dxa"/>
          <w:trHeight w:val="257"/>
        </w:trPr>
        <w:tc>
          <w:tcPr>
            <w:tcW w:w="2265" w:type="dxa"/>
            <w:gridSpan w:val="2"/>
            <w:tcBorders>
              <w:top w:val="nil"/>
              <w:left w:val="single" w:sz="4" w:space="0" w:color="auto"/>
              <w:bottom w:val="single" w:sz="4" w:space="0" w:color="auto"/>
              <w:right w:val="single" w:sz="4" w:space="0" w:color="auto"/>
            </w:tcBorders>
            <w:shd w:val="clear" w:color="auto" w:fill="auto"/>
            <w:vAlign w:val="bottom"/>
            <w:hideMark/>
          </w:tcPr>
          <w:p w:rsidR="004F6F3F" w:rsidRPr="00DF5B82" w:rsidRDefault="004F6F3F" w:rsidP="002A0874">
            <w:pPr>
              <w:spacing w:after="0" w:line="240" w:lineRule="auto"/>
              <w:rPr>
                <w:rFonts w:eastAsia="Times New Roman" w:cstheme="minorHAnsi"/>
                <w:sz w:val="18"/>
                <w:szCs w:val="18"/>
              </w:rPr>
            </w:pPr>
            <w:r w:rsidRPr="00DF5B82">
              <w:rPr>
                <w:rFonts w:eastAsia="Times New Roman" w:cstheme="minorHAnsi"/>
                <w:sz w:val="18"/>
                <w:szCs w:val="18"/>
              </w:rPr>
              <w:t>Јединица мере:</w:t>
            </w:r>
          </w:p>
        </w:tc>
        <w:tc>
          <w:tcPr>
            <w:tcW w:w="8469" w:type="dxa"/>
            <w:gridSpan w:val="13"/>
            <w:tcBorders>
              <w:top w:val="single" w:sz="4" w:space="0" w:color="auto"/>
              <w:left w:val="nil"/>
              <w:bottom w:val="single" w:sz="4" w:space="0" w:color="auto"/>
              <w:right w:val="single" w:sz="4" w:space="0" w:color="000000"/>
            </w:tcBorders>
            <w:shd w:val="clear" w:color="auto" w:fill="auto"/>
            <w:vAlign w:val="bottom"/>
            <w:hideMark/>
          </w:tcPr>
          <w:p w:rsidR="004F6F3F" w:rsidRPr="00DF5B82" w:rsidRDefault="004F6F3F" w:rsidP="002A0874">
            <w:pPr>
              <w:spacing w:after="0" w:line="240" w:lineRule="auto"/>
              <w:rPr>
                <w:rFonts w:eastAsia="Times New Roman" w:cstheme="minorHAnsi"/>
                <w:sz w:val="18"/>
                <w:szCs w:val="18"/>
              </w:rPr>
            </w:pPr>
            <w:r w:rsidRPr="00DF5B82">
              <w:rPr>
                <w:rFonts w:eastAsia="Times New Roman" w:cstheme="minorHAnsi"/>
                <w:sz w:val="18"/>
                <w:szCs w:val="18"/>
              </w:rPr>
              <w:t> Број корисница којим је додељена помоћ</w:t>
            </w:r>
          </w:p>
        </w:tc>
      </w:tr>
      <w:tr w:rsidR="00DF5B82" w:rsidRPr="00DF5B82" w:rsidTr="007158E2">
        <w:trPr>
          <w:gridAfter w:val="2"/>
          <w:wAfter w:w="323" w:type="dxa"/>
          <w:trHeight w:val="257"/>
        </w:trPr>
        <w:tc>
          <w:tcPr>
            <w:tcW w:w="2265" w:type="dxa"/>
            <w:gridSpan w:val="2"/>
            <w:tcBorders>
              <w:top w:val="nil"/>
              <w:left w:val="single" w:sz="4" w:space="0" w:color="auto"/>
              <w:bottom w:val="single" w:sz="4" w:space="0" w:color="auto"/>
              <w:right w:val="single" w:sz="4" w:space="0" w:color="auto"/>
            </w:tcBorders>
            <w:shd w:val="clear" w:color="auto" w:fill="auto"/>
            <w:vAlign w:val="bottom"/>
            <w:hideMark/>
          </w:tcPr>
          <w:p w:rsidR="004F6F3F" w:rsidRPr="00DF5B82" w:rsidRDefault="004F6F3F" w:rsidP="002A0874">
            <w:pPr>
              <w:spacing w:after="0" w:line="240" w:lineRule="auto"/>
              <w:rPr>
                <w:rFonts w:eastAsia="Times New Roman" w:cstheme="minorHAnsi"/>
                <w:sz w:val="18"/>
                <w:szCs w:val="18"/>
              </w:rPr>
            </w:pPr>
            <w:r w:rsidRPr="00DF5B82">
              <w:rPr>
                <w:rFonts w:eastAsia="Times New Roman" w:cstheme="minorHAnsi"/>
                <w:sz w:val="18"/>
                <w:szCs w:val="18"/>
              </w:rPr>
              <w:t>Извор верификације:</w:t>
            </w:r>
          </w:p>
        </w:tc>
        <w:tc>
          <w:tcPr>
            <w:tcW w:w="8469" w:type="dxa"/>
            <w:gridSpan w:val="13"/>
            <w:tcBorders>
              <w:top w:val="single" w:sz="4" w:space="0" w:color="auto"/>
              <w:left w:val="nil"/>
              <w:bottom w:val="single" w:sz="4" w:space="0" w:color="auto"/>
              <w:right w:val="single" w:sz="4" w:space="0" w:color="000000"/>
            </w:tcBorders>
            <w:shd w:val="clear" w:color="auto" w:fill="auto"/>
            <w:vAlign w:val="bottom"/>
            <w:hideMark/>
          </w:tcPr>
          <w:p w:rsidR="004F6F3F" w:rsidRPr="00DF5B82" w:rsidRDefault="004F6F3F" w:rsidP="002A0874">
            <w:pPr>
              <w:spacing w:after="0" w:line="240" w:lineRule="auto"/>
              <w:rPr>
                <w:rFonts w:eastAsia="Times New Roman" w:cstheme="minorHAnsi"/>
                <w:sz w:val="18"/>
                <w:szCs w:val="18"/>
              </w:rPr>
            </w:pPr>
            <w:r w:rsidRPr="00DF5B82">
              <w:rPr>
                <w:rFonts w:eastAsia="Times New Roman" w:cstheme="minorHAnsi"/>
                <w:sz w:val="18"/>
                <w:szCs w:val="18"/>
              </w:rPr>
              <w:t> </w:t>
            </w:r>
            <w:r w:rsidRPr="00DF5B82">
              <w:rPr>
                <w:rFonts w:cstheme="minorHAnsi"/>
                <w:sz w:val="18"/>
                <w:szCs w:val="18"/>
              </w:rPr>
              <w:t>Извештај о раду Фонда за пружање помоћи</w:t>
            </w:r>
            <w:r w:rsidRPr="00DF5B82">
              <w:rPr>
                <w:rFonts w:cstheme="minorHAnsi"/>
                <w:spacing w:val="-16"/>
                <w:sz w:val="18"/>
                <w:szCs w:val="18"/>
              </w:rPr>
              <w:t xml:space="preserve"> </w:t>
            </w:r>
            <w:r w:rsidRPr="00DF5B82">
              <w:rPr>
                <w:rFonts w:cstheme="minorHAnsi"/>
                <w:sz w:val="18"/>
                <w:szCs w:val="18"/>
              </w:rPr>
              <w:t>избеглим, расељеним и прогнаним</w:t>
            </w:r>
            <w:r w:rsidRPr="00DF5B82">
              <w:rPr>
                <w:rFonts w:cstheme="minorHAnsi"/>
                <w:spacing w:val="2"/>
                <w:sz w:val="18"/>
                <w:szCs w:val="18"/>
              </w:rPr>
              <w:t xml:space="preserve"> </w:t>
            </w:r>
            <w:r w:rsidRPr="00DF5B82">
              <w:rPr>
                <w:rFonts w:cstheme="minorHAnsi"/>
                <w:sz w:val="18"/>
                <w:szCs w:val="18"/>
              </w:rPr>
              <w:t>лицима</w:t>
            </w:r>
          </w:p>
        </w:tc>
      </w:tr>
      <w:tr w:rsidR="00DF5B82" w:rsidRPr="00DF5B82" w:rsidTr="007158E2">
        <w:trPr>
          <w:gridAfter w:val="2"/>
          <w:wAfter w:w="323" w:type="dxa"/>
          <w:trHeight w:val="534"/>
        </w:trPr>
        <w:tc>
          <w:tcPr>
            <w:tcW w:w="2265" w:type="dxa"/>
            <w:gridSpan w:val="2"/>
            <w:tcBorders>
              <w:top w:val="nil"/>
              <w:left w:val="single" w:sz="4" w:space="0" w:color="auto"/>
              <w:bottom w:val="single" w:sz="4" w:space="0" w:color="auto"/>
              <w:right w:val="single" w:sz="4" w:space="0" w:color="auto"/>
            </w:tcBorders>
            <w:shd w:val="clear" w:color="auto" w:fill="auto"/>
            <w:hideMark/>
          </w:tcPr>
          <w:p w:rsidR="004F6F3F" w:rsidRPr="00DF5B82" w:rsidRDefault="004F6F3F" w:rsidP="002A0874">
            <w:pPr>
              <w:spacing w:after="0" w:line="240" w:lineRule="auto"/>
              <w:rPr>
                <w:rFonts w:eastAsia="Times New Roman" w:cstheme="minorHAnsi"/>
                <w:sz w:val="18"/>
                <w:szCs w:val="18"/>
              </w:rPr>
            </w:pPr>
            <w:r w:rsidRPr="00DF5B82">
              <w:rPr>
                <w:rFonts w:eastAsia="Times New Roman" w:cstheme="minorHAnsi"/>
                <w:sz w:val="18"/>
                <w:szCs w:val="18"/>
              </w:rPr>
              <w:t>Коментар:</w:t>
            </w:r>
          </w:p>
        </w:tc>
        <w:tc>
          <w:tcPr>
            <w:tcW w:w="8469" w:type="dxa"/>
            <w:gridSpan w:val="13"/>
            <w:tcBorders>
              <w:top w:val="single" w:sz="4" w:space="0" w:color="auto"/>
              <w:left w:val="nil"/>
              <w:bottom w:val="single" w:sz="4" w:space="0" w:color="auto"/>
              <w:right w:val="single" w:sz="4" w:space="0" w:color="000000"/>
            </w:tcBorders>
            <w:shd w:val="clear" w:color="auto" w:fill="auto"/>
            <w:hideMark/>
          </w:tcPr>
          <w:p w:rsidR="004F6F3F" w:rsidRPr="00DF5B82" w:rsidRDefault="004F6F3F" w:rsidP="002A0874">
            <w:pPr>
              <w:spacing w:after="0" w:line="240" w:lineRule="auto"/>
              <w:rPr>
                <w:rFonts w:eastAsia="Times New Roman" w:cstheme="minorHAnsi"/>
                <w:sz w:val="18"/>
                <w:szCs w:val="18"/>
              </w:rPr>
            </w:pPr>
            <w:r w:rsidRPr="00DF5B82">
              <w:rPr>
                <w:rFonts w:eastAsia="Times New Roman" w:cstheme="minorHAnsi"/>
                <w:sz w:val="18"/>
                <w:szCs w:val="18"/>
              </w:rPr>
              <w:t> Фонд за пружање помоћи избеглим, прогнаним и расељеним лицима у оквиру својих надлежности врши набавку опреме, машина и алата за различите производе, занатске и услужне делатности избегличких и расељеничких породица.</w:t>
            </w:r>
          </w:p>
        </w:tc>
      </w:tr>
      <w:tr w:rsidR="00DF5B82" w:rsidRPr="00DF5B82" w:rsidTr="007158E2">
        <w:trPr>
          <w:gridAfter w:val="2"/>
          <w:wAfter w:w="323" w:type="dxa"/>
          <w:trHeight w:val="788"/>
        </w:trPr>
        <w:tc>
          <w:tcPr>
            <w:tcW w:w="2265" w:type="dxa"/>
            <w:gridSpan w:val="2"/>
            <w:tcBorders>
              <w:top w:val="nil"/>
              <w:left w:val="single" w:sz="4" w:space="0" w:color="auto"/>
              <w:bottom w:val="single" w:sz="4" w:space="0" w:color="auto"/>
              <w:right w:val="single" w:sz="4" w:space="0" w:color="auto"/>
            </w:tcBorders>
            <w:shd w:val="clear" w:color="auto" w:fill="auto"/>
            <w:hideMark/>
          </w:tcPr>
          <w:p w:rsidR="004F6F3F" w:rsidRPr="00DF5B82" w:rsidRDefault="004F6F3F" w:rsidP="002A0874">
            <w:pPr>
              <w:spacing w:after="240" w:line="240" w:lineRule="auto"/>
              <w:rPr>
                <w:rFonts w:eastAsia="Times New Roman" w:cstheme="minorHAnsi"/>
                <w:i/>
                <w:iCs/>
                <w:sz w:val="18"/>
                <w:szCs w:val="18"/>
              </w:rPr>
            </w:pPr>
            <w:r w:rsidRPr="00DF5B82">
              <w:rPr>
                <w:rFonts w:eastAsia="Times New Roman" w:cstheme="minorHAnsi"/>
                <w:i/>
                <w:iCs/>
                <w:sz w:val="18"/>
                <w:szCs w:val="18"/>
              </w:rPr>
              <w:t>Образложење одступања од циљне вредности:</w:t>
            </w:r>
          </w:p>
        </w:tc>
        <w:tc>
          <w:tcPr>
            <w:tcW w:w="8469" w:type="dxa"/>
            <w:gridSpan w:val="13"/>
            <w:tcBorders>
              <w:top w:val="single" w:sz="4" w:space="0" w:color="auto"/>
              <w:left w:val="nil"/>
              <w:bottom w:val="single" w:sz="4" w:space="0" w:color="auto"/>
              <w:right w:val="single" w:sz="4" w:space="0" w:color="000000"/>
            </w:tcBorders>
            <w:shd w:val="clear" w:color="auto" w:fill="auto"/>
            <w:hideMark/>
          </w:tcPr>
          <w:p w:rsidR="004F6F3F" w:rsidRPr="00DF5B82" w:rsidRDefault="004F6F3F" w:rsidP="00021403">
            <w:pPr>
              <w:spacing w:after="0" w:line="240" w:lineRule="auto"/>
              <w:jc w:val="both"/>
              <w:rPr>
                <w:rFonts w:eastAsia="Times New Roman" w:cstheme="minorHAnsi"/>
                <w:iCs/>
                <w:sz w:val="18"/>
                <w:szCs w:val="18"/>
              </w:rPr>
            </w:pPr>
            <w:r w:rsidRPr="00DF5B82">
              <w:rPr>
                <w:rFonts w:eastAsia="Times New Roman" w:cstheme="minorHAnsi"/>
                <w:i/>
                <w:iCs/>
                <w:sz w:val="18"/>
                <w:szCs w:val="18"/>
              </w:rPr>
              <w:t> </w:t>
            </w:r>
            <w:r w:rsidRPr="00DF5B82">
              <w:rPr>
                <w:rFonts w:eastAsia="Times New Roman" w:cstheme="minorHAnsi"/>
                <w:iCs/>
                <w:sz w:val="18"/>
                <w:szCs w:val="18"/>
              </w:rPr>
              <w:t>У извештајном периоду спроводена су два јавна позива за економско оснаживање избегличких и расељеничких породица у оквиру којих је додељена помоћ за 37 корисница које су поднеле пријаву и уредну документацију. Један од два поменута јавна позива се односио искључиво на жене па су само у оквиру тог програма помоћ добиле 32 кориснице, те је, после спроведеног и другог јавног позива, укупан број корисница програма економског оснаживања премашио циљну вредност.</w:t>
            </w:r>
          </w:p>
        </w:tc>
      </w:tr>
      <w:tr w:rsidR="00DF5B82" w:rsidRPr="00DF5B82" w:rsidTr="007158E2">
        <w:trPr>
          <w:gridAfter w:val="2"/>
          <w:wAfter w:w="323" w:type="dxa"/>
          <w:trHeight w:val="258"/>
        </w:trPr>
        <w:tc>
          <w:tcPr>
            <w:tcW w:w="2265" w:type="dxa"/>
            <w:gridSpan w:val="2"/>
            <w:vMerge w:val="restart"/>
            <w:tcBorders>
              <w:top w:val="single" w:sz="4" w:space="0" w:color="auto"/>
              <w:left w:val="single" w:sz="4" w:space="0" w:color="auto"/>
              <w:right w:val="single" w:sz="4" w:space="0" w:color="auto"/>
            </w:tcBorders>
            <w:shd w:val="clear" w:color="auto" w:fill="D9E2F3" w:themeFill="accent5" w:themeFillTint="33"/>
            <w:hideMark/>
          </w:tcPr>
          <w:p w:rsidR="004F6F3F" w:rsidRPr="00DF5B82" w:rsidRDefault="004F6F3F" w:rsidP="002A0874">
            <w:pPr>
              <w:spacing w:after="240" w:line="240" w:lineRule="auto"/>
              <w:rPr>
                <w:rFonts w:eastAsia="Times New Roman" w:cstheme="minorHAnsi"/>
                <w:i/>
                <w:iCs/>
                <w:sz w:val="18"/>
                <w:szCs w:val="18"/>
              </w:rPr>
            </w:pPr>
            <w:r w:rsidRPr="00DF5B82">
              <w:rPr>
                <w:rFonts w:eastAsia="Times New Roman" w:cstheme="minorHAnsi"/>
                <w:b/>
                <w:bCs/>
                <w:i/>
                <w:iCs/>
                <w:sz w:val="18"/>
                <w:szCs w:val="18"/>
              </w:rPr>
              <w:t xml:space="preserve">Индикатор 2.2  </w:t>
            </w:r>
          </w:p>
        </w:tc>
        <w:tc>
          <w:tcPr>
            <w:tcW w:w="4603" w:type="dxa"/>
            <w:gridSpan w:val="3"/>
            <w:vMerge w:val="restart"/>
            <w:tcBorders>
              <w:top w:val="single" w:sz="4" w:space="0" w:color="auto"/>
              <w:left w:val="nil"/>
              <w:right w:val="single" w:sz="4" w:space="0" w:color="auto"/>
            </w:tcBorders>
            <w:shd w:val="clear" w:color="auto" w:fill="D9E2F3" w:themeFill="accent5" w:themeFillTint="33"/>
            <w:hideMark/>
          </w:tcPr>
          <w:p w:rsidR="004F6F3F" w:rsidRPr="00DF5B82" w:rsidRDefault="004F6F3F" w:rsidP="001326FF">
            <w:pPr>
              <w:spacing w:after="0" w:line="240" w:lineRule="auto"/>
              <w:rPr>
                <w:rFonts w:eastAsia="Times New Roman" w:cstheme="minorHAnsi"/>
                <w:b/>
                <w:i/>
                <w:iCs/>
                <w:sz w:val="18"/>
                <w:szCs w:val="18"/>
              </w:rPr>
            </w:pPr>
            <w:r w:rsidRPr="00DF5B82">
              <w:rPr>
                <w:rFonts w:eastAsia="Times New Roman" w:cstheme="minorHAnsi"/>
                <w:b/>
                <w:i/>
                <w:iCs/>
                <w:sz w:val="18"/>
                <w:szCs w:val="18"/>
              </w:rPr>
              <w:t>Број корисника програма економског оснаживања</w:t>
            </w:r>
          </w:p>
        </w:tc>
        <w:tc>
          <w:tcPr>
            <w:tcW w:w="1408"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4F6F3F" w:rsidRPr="00DF5B82" w:rsidRDefault="004F6F3F" w:rsidP="002A0874">
            <w:pPr>
              <w:spacing w:after="0" w:line="240" w:lineRule="auto"/>
              <w:jc w:val="center"/>
              <w:rPr>
                <w:rFonts w:eastAsia="Times New Roman" w:cstheme="minorHAnsi"/>
                <w:sz w:val="18"/>
                <w:szCs w:val="18"/>
              </w:rPr>
            </w:pPr>
            <w:r w:rsidRPr="00DF5B82">
              <w:rPr>
                <w:rFonts w:eastAsia="Times New Roman" w:cstheme="minorHAnsi"/>
                <w:sz w:val="18"/>
                <w:szCs w:val="18"/>
              </w:rPr>
              <w:t>Базна</w:t>
            </w:r>
            <w:r w:rsidRPr="00DF5B82">
              <w:rPr>
                <w:rFonts w:eastAsia="Times New Roman" w:cstheme="minorHAnsi"/>
                <w:sz w:val="18"/>
                <w:szCs w:val="18"/>
              </w:rPr>
              <w:br/>
              <w:t>вредност</w:t>
            </w:r>
          </w:p>
        </w:tc>
        <w:tc>
          <w:tcPr>
            <w:tcW w:w="1381"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4F6F3F" w:rsidRPr="00DF5B82" w:rsidRDefault="004F6F3F" w:rsidP="002A0874">
            <w:pPr>
              <w:spacing w:after="0" w:line="240" w:lineRule="auto"/>
              <w:jc w:val="center"/>
              <w:rPr>
                <w:rFonts w:eastAsia="Times New Roman" w:cstheme="minorHAnsi"/>
                <w:sz w:val="18"/>
                <w:szCs w:val="18"/>
              </w:rPr>
            </w:pPr>
            <w:r w:rsidRPr="00DF5B82">
              <w:rPr>
                <w:rFonts w:eastAsia="Times New Roman" w:cstheme="minorHAnsi"/>
                <w:sz w:val="18"/>
                <w:szCs w:val="18"/>
              </w:rPr>
              <w:t>Циљна</w:t>
            </w:r>
            <w:r w:rsidRPr="00DF5B82">
              <w:rPr>
                <w:rFonts w:eastAsia="Times New Roman" w:cstheme="minorHAnsi"/>
                <w:sz w:val="18"/>
                <w:szCs w:val="18"/>
              </w:rPr>
              <w:br/>
              <w:t>вредност у 2020.</w:t>
            </w:r>
          </w:p>
        </w:tc>
        <w:tc>
          <w:tcPr>
            <w:tcW w:w="1077" w:type="dxa"/>
            <w:gridSpan w:val="3"/>
            <w:tcBorders>
              <w:top w:val="single" w:sz="4" w:space="0" w:color="auto"/>
              <w:left w:val="single" w:sz="4" w:space="0" w:color="auto"/>
              <w:bottom w:val="single" w:sz="4" w:space="0" w:color="auto"/>
              <w:right w:val="single" w:sz="4" w:space="0" w:color="000000"/>
            </w:tcBorders>
            <w:shd w:val="clear" w:color="auto" w:fill="D9E2F3" w:themeFill="accent5" w:themeFillTint="33"/>
            <w:vAlign w:val="center"/>
          </w:tcPr>
          <w:p w:rsidR="004F6F3F" w:rsidRPr="00DF5B82" w:rsidRDefault="004F6F3F" w:rsidP="002A0874">
            <w:pPr>
              <w:spacing w:after="0" w:line="240" w:lineRule="auto"/>
              <w:jc w:val="center"/>
              <w:rPr>
                <w:rFonts w:eastAsia="Times New Roman" w:cstheme="minorHAnsi"/>
                <w:sz w:val="18"/>
                <w:szCs w:val="18"/>
              </w:rPr>
            </w:pPr>
            <w:r w:rsidRPr="00DF5B82">
              <w:rPr>
                <w:rFonts w:eastAsia="Times New Roman" w:cstheme="minorHAnsi"/>
                <w:sz w:val="18"/>
                <w:szCs w:val="18"/>
              </w:rPr>
              <w:t xml:space="preserve">Остварена </w:t>
            </w:r>
            <w:r w:rsidRPr="00DF5B82">
              <w:rPr>
                <w:rFonts w:eastAsia="Times New Roman" w:cstheme="minorHAnsi"/>
                <w:sz w:val="18"/>
                <w:szCs w:val="18"/>
              </w:rPr>
              <w:br/>
              <w:t xml:space="preserve">вредност </w:t>
            </w:r>
            <w:r w:rsidRPr="00DF5B82">
              <w:rPr>
                <w:rFonts w:eastAsia="Times New Roman" w:cstheme="minorHAnsi"/>
                <w:sz w:val="18"/>
                <w:szCs w:val="18"/>
              </w:rPr>
              <w:br/>
              <w:t>у 2020.</w:t>
            </w:r>
          </w:p>
        </w:tc>
      </w:tr>
      <w:tr w:rsidR="00DF5B82" w:rsidRPr="00DF5B82" w:rsidTr="007158E2">
        <w:trPr>
          <w:gridAfter w:val="2"/>
          <w:wAfter w:w="323" w:type="dxa"/>
          <w:trHeight w:val="217"/>
        </w:trPr>
        <w:tc>
          <w:tcPr>
            <w:tcW w:w="2265" w:type="dxa"/>
            <w:gridSpan w:val="2"/>
            <w:vMerge/>
            <w:tcBorders>
              <w:left w:val="single" w:sz="4" w:space="0" w:color="auto"/>
              <w:bottom w:val="single" w:sz="4" w:space="0" w:color="auto"/>
              <w:right w:val="single" w:sz="4" w:space="0" w:color="auto"/>
            </w:tcBorders>
            <w:shd w:val="clear" w:color="auto" w:fill="D9E2F3" w:themeFill="accent5" w:themeFillTint="33"/>
            <w:hideMark/>
          </w:tcPr>
          <w:p w:rsidR="004F6F3F" w:rsidRPr="00DF5B82" w:rsidRDefault="004F6F3F" w:rsidP="002A0874">
            <w:pPr>
              <w:spacing w:after="240" w:line="240" w:lineRule="auto"/>
              <w:rPr>
                <w:rFonts w:eastAsia="Times New Roman" w:cstheme="minorHAnsi"/>
                <w:b/>
                <w:bCs/>
                <w:i/>
                <w:iCs/>
                <w:sz w:val="18"/>
                <w:szCs w:val="18"/>
              </w:rPr>
            </w:pPr>
          </w:p>
        </w:tc>
        <w:tc>
          <w:tcPr>
            <w:tcW w:w="4603" w:type="dxa"/>
            <w:gridSpan w:val="3"/>
            <w:vMerge/>
            <w:tcBorders>
              <w:left w:val="nil"/>
              <w:bottom w:val="single" w:sz="4" w:space="0" w:color="auto"/>
              <w:right w:val="single" w:sz="4" w:space="0" w:color="auto"/>
            </w:tcBorders>
            <w:shd w:val="clear" w:color="auto" w:fill="D9E2F3" w:themeFill="accent5" w:themeFillTint="33"/>
            <w:hideMark/>
          </w:tcPr>
          <w:p w:rsidR="004F6F3F" w:rsidRPr="00DF5B82" w:rsidRDefault="004F6F3F" w:rsidP="002A0874">
            <w:pPr>
              <w:spacing w:after="0" w:line="240" w:lineRule="auto"/>
              <w:rPr>
                <w:rFonts w:eastAsia="Times New Roman" w:cstheme="minorHAnsi"/>
                <w:b/>
                <w:i/>
                <w:iCs/>
                <w:sz w:val="18"/>
                <w:szCs w:val="18"/>
              </w:rPr>
            </w:pPr>
          </w:p>
        </w:tc>
        <w:tc>
          <w:tcPr>
            <w:tcW w:w="1408"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bottom"/>
          </w:tcPr>
          <w:p w:rsidR="004F6F3F" w:rsidRPr="00DF5B82" w:rsidRDefault="001326FF" w:rsidP="002A0874">
            <w:pPr>
              <w:spacing w:after="0" w:line="240" w:lineRule="auto"/>
              <w:jc w:val="center"/>
              <w:rPr>
                <w:rFonts w:eastAsia="Times New Roman" w:cstheme="minorHAnsi"/>
                <w:sz w:val="18"/>
                <w:szCs w:val="18"/>
              </w:rPr>
            </w:pPr>
            <w:r w:rsidRPr="00DF5B82">
              <w:rPr>
                <w:rFonts w:eastAsia="Times New Roman" w:cstheme="minorHAnsi"/>
                <w:sz w:val="18"/>
                <w:szCs w:val="18"/>
              </w:rPr>
              <w:t>39</w:t>
            </w:r>
          </w:p>
        </w:tc>
        <w:tc>
          <w:tcPr>
            <w:tcW w:w="1381"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bottom"/>
          </w:tcPr>
          <w:p w:rsidR="004F6F3F" w:rsidRPr="00DF5B82" w:rsidRDefault="004F6F3F" w:rsidP="002A0874">
            <w:pPr>
              <w:spacing w:after="0" w:line="240" w:lineRule="auto"/>
              <w:jc w:val="center"/>
              <w:rPr>
                <w:rFonts w:eastAsia="Times New Roman" w:cstheme="minorHAnsi"/>
                <w:sz w:val="18"/>
                <w:szCs w:val="18"/>
              </w:rPr>
            </w:pPr>
            <w:r w:rsidRPr="00DF5B82">
              <w:rPr>
                <w:rFonts w:eastAsia="Times New Roman" w:cstheme="minorHAnsi"/>
                <w:sz w:val="18"/>
                <w:szCs w:val="18"/>
              </w:rPr>
              <w:t>30</w:t>
            </w:r>
          </w:p>
        </w:tc>
        <w:tc>
          <w:tcPr>
            <w:tcW w:w="1077" w:type="dxa"/>
            <w:gridSpan w:val="3"/>
            <w:tcBorders>
              <w:top w:val="single" w:sz="4" w:space="0" w:color="auto"/>
              <w:left w:val="single" w:sz="4" w:space="0" w:color="auto"/>
              <w:bottom w:val="single" w:sz="4" w:space="0" w:color="auto"/>
              <w:right w:val="single" w:sz="4" w:space="0" w:color="000000"/>
            </w:tcBorders>
            <w:shd w:val="clear" w:color="auto" w:fill="D9E2F3" w:themeFill="accent5" w:themeFillTint="33"/>
            <w:vAlign w:val="bottom"/>
          </w:tcPr>
          <w:p w:rsidR="004F6F3F" w:rsidRPr="00DF5B82" w:rsidRDefault="004F6F3F" w:rsidP="002A0874">
            <w:pPr>
              <w:spacing w:after="0" w:line="240" w:lineRule="auto"/>
              <w:jc w:val="center"/>
              <w:rPr>
                <w:rFonts w:eastAsia="Times New Roman" w:cstheme="minorHAnsi"/>
                <w:sz w:val="18"/>
                <w:szCs w:val="18"/>
              </w:rPr>
            </w:pPr>
            <w:r w:rsidRPr="00DF5B82">
              <w:rPr>
                <w:rFonts w:eastAsia="Times New Roman" w:cstheme="minorHAnsi"/>
                <w:sz w:val="18"/>
                <w:szCs w:val="18"/>
              </w:rPr>
              <w:t>22</w:t>
            </w:r>
          </w:p>
        </w:tc>
      </w:tr>
      <w:tr w:rsidR="00DF5B82" w:rsidRPr="00DF5B82" w:rsidTr="007158E2">
        <w:trPr>
          <w:gridAfter w:val="2"/>
          <w:wAfter w:w="323" w:type="dxa"/>
          <w:trHeight w:val="111"/>
        </w:trPr>
        <w:tc>
          <w:tcPr>
            <w:tcW w:w="2265" w:type="dxa"/>
            <w:gridSpan w:val="2"/>
            <w:tcBorders>
              <w:top w:val="single" w:sz="4" w:space="0" w:color="auto"/>
              <w:left w:val="single" w:sz="4" w:space="0" w:color="auto"/>
              <w:bottom w:val="single" w:sz="4" w:space="0" w:color="auto"/>
              <w:right w:val="single" w:sz="4" w:space="0" w:color="auto"/>
            </w:tcBorders>
            <w:shd w:val="clear" w:color="auto" w:fill="auto"/>
            <w:hideMark/>
          </w:tcPr>
          <w:p w:rsidR="004F6F3F" w:rsidRPr="00DF5B82" w:rsidRDefault="004F6F3F" w:rsidP="002A0874">
            <w:pPr>
              <w:spacing w:after="0" w:line="240" w:lineRule="auto"/>
              <w:rPr>
                <w:rFonts w:eastAsia="Times New Roman" w:cstheme="minorHAnsi"/>
                <w:sz w:val="18"/>
                <w:szCs w:val="18"/>
              </w:rPr>
            </w:pPr>
            <w:r w:rsidRPr="00DF5B82">
              <w:rPr>
                <w:rFonts w:eastAsia="Times New Roman" w:cstheme="minorHAnsi"/>
                <w:sz w:val="18"/>
                <w:szCs w:val="18"/>
              </w:rPr>
              <w:t>Базна година:</w:t>
            </w:r>
          </w:p>
        </w:tc>
        <w:tc>
          <w:tcPr>
            <w:tcW w:w="8469" w:type="dxa"/>
            <w:gridSpan w:val="13"/>
            <w:tcBorders>
              <w:top w:val="single" w:sz="4" w:space="0" w:color="auto"/>
              <w:left w:val="nil"/>
              <w:bottom w:val="single" w:sz="4" w:space="0" w:color="auto"/>
              <w:right w:val="single" w:sz="4" w:space="0" w:color="000000"/>
            </w:tcBorders>
            <w:shd w:val="clear" w:color="auto" w:fill="auto"/>
            <w:hideMark/>
          </w:tcPr>
          <w:p w:rsidR="004F6F3F" w:rsidRPr="00DF5B82" w:rsidRDefault="004F6F3F" w:rsidP="001326FF">
            <w:pPr>
              <w:spacing w:after="0" w:line="240" w:lineRule="auto"/>
              <w:rPr>
                <w:rFonts w:eastAsia="Times New Roman" w:cstheme="minorHAnsi"/>
                <w:i/>
                <w:iCs/>
                <w:sz w:val="18"/>
                <w:szCs w:val="18"/>
              </w:rPr>
            </w:pPr>
            <w:r w:rsidRPr="00DF5B82">
              <w:rPr>
                <w:rFonts w:eastAsia="Times New Roman" w:cstheme="minorHAnsi"/>
                <w:sz w:val="18"/>
                <w:szCs w:val="18"/>
              </w:rPr>
              <w:t>201</w:t>
            </w:r>
            <w:r w:rsidR="001326FF" w:rsidRPr="00DF5B82">
              <w:rPr>
                <w:rFonts w:eastAsia="Times New Roman" w:cstheme="minorHAnsi"/>
                <w:sz w:val="18"/>
                <w:szCs w:val="18"/>
              </w:rPr>
              <w:t>8</w:t>
            </w:r>
          </w:p>
        </w:tc>
      </w:tr>
      <w:tr w:rsidR="00DF5B82" w:rsidRPr="00DF5B82" w:rsidTr="007158E2">
        <w:trPr>
          <w:gridAfter w:val="2"/>
          <w:wAfter w:w="323" w:type="dxa"/>
          <w:trHeight w:val="111"/>
        </w:trPr>
        <w:tc>
          <w:tcPr>
            <w:tcW w:w="226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F6F3F" w:rsidRPr="00DF5B82" w:rsidRDefault="004F6F3F" w:rsidP="002A0874">
            <w:pPr>
              <w:spacing w:after="0" w:line="240" w:lineRule="auto"/>
              <w:rPr>
                <w:rFonts w:eastAsia="Times New Roman" w:cstheme="minorHAnsi"/>
                <w:sz w:val="18"/>
                <w:szCs w:val="18"/>
              </w:rPr>
            </w:pPr>
            <w:r w:rsidRPr="00DF5B82">
              <w:rPr>
                <w:rFonts w:eastAsia="Times New Roman" w:cstheme="minorHAnsi"/>
                <w:sz w:val="18"/>
                <w:szCs w:val="18"/>
              </w:rPr>
              <w:t>Јединица мере:</w:t>
            </w:r>
          </w:p>
        </w:tc>
        <w:tc>
          <w:tcPr>
            <w:tcW w:w="8469" w:type="dxa"/>
            <w:gridSpan w:val="13"/>
            <w:tcBorders>
              <w:top w:val="single" w:sz="4" w:space="0" w:color="auto"/>
              <w:left w:val="nil"/>
              <w:bottom w:val="single" w:sz="4" w:space="0" w:color="auto"/>
              <w:right w:val="single" w:sz="4" w:space="0" w:color="000000"/>
            </w:tcBorders>
            <w:shd w:val="clear" w:color="auto" w:fill="auto"/>
            <w:hideMark/>
          </w:tcPr>
          <w:p w:rsidR="004F6F3F" w:rsidRPr="00DF5B82" w:rsidRDefault="004F6F3F" w:rsidP="002A0874">
            <w:pPr>
              <w:spacing w:after="0" w:line="240" w:lineRule="auto"/>
              <w:rPr>
                <w:rFonts w:eastAsia="Times New Roman" w:cstheme="minorHAnsi"/>
                <w:i/>
                <w:iCs/>
                <w:sz w:val="18"/>
                <w:szCs w:val="18"/>
              </w:rPr>
            </w:pPr>
            <w:r w:rsidRPr="00DF5B82">
              <w:rPr>
                <w:rFonts w:eastAsia="Times New Roman" w:cstheme="minorHAnsi"/>
                <w:sz w:val="18"/>
                <w:szCs w:val="18"/>
              </w:rPr>
              <w:t>Број свих корисника којим је додељена помоћ у оквиру програма економског оснаживања</w:t>
            </w:r>
          </w:p>
        </w:tc>
      </w:tr>
      <w:tr w:rsidR="00DF5B82" w:rsidRPr="00DF5B82" w:rsidTr="007158E2">
        <w:trPr>
          <w:gridAfter w:val="2"/>
          <w:wAfter w:w="323" w:type="dxa"/>
          <w:trHeight w:val="138"/>
        </w:trPr>
        <w:tc>
          <w:tcPr>
            <w:tcW w:w="226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F6F3F" w:rsidRPr="00DF5B82" w:rsidRDefault="004F6F3F" w:rsidP="002A0874">
            <w:pPr>
              <w:spacing w:after="0" w:line="240" w:lineRule="auto"/>
              <w:rPr>
                <w:rFonts w:eastAsia="Times New Roman" w:cstheme="minorHAnsi"/>
                <w:sz w:val="18"/>
                <w:szCs w:val="18"/>
              </w:rPr>
            </w:pPr>
            <w:r w:rsidRPr="00DF5B82">
              <w:rPr>
                <w:rFonts w:eastAsia="Times New Roman" w:cstheme="minorHAnsi"/>
                <w:sz w:val="18"/>
                <w:szCs w:val="18"/>
              </w:rPr>
              <w:t>Извор верификације:</w:t>
            </w:r>
          </w:p>
        </w:tc>
        <w:tc>
          <w:tcPr>
            <w:tcW w:w="8469" w:type="dxa"/>
            <w:gridSpan w:val="13"/>
            <w:tcBorders>
              <w:top w:val="single" w:sz="4" w:space="0" w:color="auto"/>
              <w:left w:val="nil"/>
              <w:bottom w:val="single" w:sz="4" w:space="0" w:color="auto"/>
              <w:right w:val="single" w:sz="4" w:space="0" w:color="000000"/>
            </w:tcBorders>
            <w:shd w:val="clear" w:color="auto" w:fill="auto"/>
            <w:hideMark/>
          </w:tcPr>
          <w:p w:rsidR="004F6F3F" w:rsidRPr="00DF5B82" w:rsidRDefault="004F6F3F" w:rsidP="002A0874">
            <w:pPr>
              <w:spacing w:after="0" w:line="240" w:lineRule="auto"/>
              <w:rPr>
                <w:rFonts w:eastAsia="Times New Roman" w:cstheme="minorHAnsi"/>
                <w:i/>
                <w:iCs/>
                <w:sz w:val="18"/>
                <w:szCs w:val="18"/>
              </w:rPr>
            </w:pPr>
            <w:r w:rsidRPr="00DF5B82">
              <w:rPr>
                <w:rFonts w:cstheme="minorHAnsi"/>
                <w:sz w:val="18"/>
                <w:szCs w:val="18"/>
              </w:rPr>
              <w:t>Извештај о раду Фонда за пружање помоћи</w:t>
            </w:r>
            <w:r w:rsidRPr="00DF5B82">
              <w:rPr>
                <w:rFonts w:cstheme="minorHAnsi"/>
                <w:spacing w:val="-16"/>
                <w:sz w:val="18"/>
                <w:szCs w:val="18"/>
              </w:rPr>
              <w:t xml:space="preserve"> </w:t>
            </w:r>
            <w:r w:rsidRPr="00DF5B82">
              <w:rPr>
                <w:rFonts w:cstheme="minorHAnsi"/>
                <w:sz w:val="18"/>
                <w:szCs w:val="18"/>
              </w:rPr>
              <w:t>избеглим, расељеним и прогнаним</w:t>
            </w:r>
            <w:r w:rsidRPr="00DF5B82">
              <w:rPr>
                <w:rFonts w:cstheme="minorHAnsi"/>
                <w:spacing w:val="2"/>
                <w:sz w:val="18"/>
                <w:szCs w:val="18"/>
              </w:rPr>
              <w:t xml:space="preserve"> </w:t>
            </w:r>
            <w:r w:rsidRPr="00DF5B82">
              <w:rPr>
                <w:rFonts w:cstheme="minorHAnsi"/>
                <w:sz w:val="18"/>
                <w:szCs w:val="18"/>
              </w:rPr>
              <w:t>лицима</w:t>
            </w:r>
          </w:p>
        </w:tc>
      </w:tr>
      <w:tr w:rsidR="00DF5B82" w:rsidRPr="00DF5B82" w:rsidTr="007158E2">
        <w:trPr>
          <w:gridAfter w:val="2"/>
          <w:wAfter w:w="323" w:type="dxa"/>
          <w:trHeight w:val="165"/>
        </w:trPr>
        <w:tc>
          <w:tcPr>
            <w:tcW w:w="2265" w:type="dxa"/>
            <w:gridSpan w:val="2"/>
            <w:tcBorders>
              <w:top w:val="single" w:sz="4" w:space="0" w:color="auto"/>
              <w:left w:val="single" w:sz="4" w:space="0" w:color="auto"/>
              <w:bottom w:val="single" w:sz="4" w:space="0" w:color="auto"/>
              <w:right w:val="single" w:sz="4" w:space="0" w:color="auto"/>
            </w:tcBorders>
            <w:shd w:val="clear" w:color="auto" w:fill="auto"/>
            <w:hideMark/>
          </w:tcPr>
          <w:p w:rsidR="004F6F3F" w:rsidRPr="00DF5B82" w:rsidRDefault="004F6F3F" w:rsidP="002A0874">
            <w:pPr>
              <w:spacing w:after="0" w:line="240" w:lineRule="auto"/>
              <w:rPr>
                <w:rFonts w:eastAsia="Times New Roman" w:cstheme="minorHAnsi"/>
                <w:sz w:val="18"/>
                <w:szCs w:val="18"/>
              </w:rPr>
            </w:pPr>
            <w:r w:rsidRPr="00DF5B82">
              <w:rPr>
                <w:rFonts w:eastAsia="Times New Roman" w:cstheme="minorHAnsi"/>
                <w:sz w:val="18"/>
                <w:szCs w:val="18"/>
              </w:rPr>
              <w:t>Коментар:</w:t>
            </w:r>
          </w:p>
        </w:tc>
        <w:tc>
          <w:tcPr>
            <w:tcW w:w="8469" w:type="dxa"/>
            <w:gridSpan w:val="13"/>
            <w:tcBorders>
              <w:top w:val="single" w:sz="4" w:space="0" w:color="auto"/>
              <w:left w:val="nil"/>
              <w:bottom w:val="single" w:sz="4" w:space="0" w:color="auto"/>
              <w:right w:val="single" w:sz="4" w:space="0" w:color="000000"/>
            </w:tcBorders>
            <w:shd w:val="clear" w:color="auto" w:fill="auto"/>
            <w:hideMark/>
          </w:tcPr>
          <w:p w:rsidR="004F6F3F" w:rsidRPr="00DF5B82" w:rsidRDefault="004F6F3F" w:rsidP="002A0874">
            <w:pPr>
              <w:spacing w:after="0" w:line="240" w:lineRule="auto"/>
              <w:rPr>
                <w:rFonts w:eastAsia="Times New Roman" w:cstheme="minorHAnsi"/>
                <w:i/>
                <w:iCs/>
                <w:sz w:val="18"/>
                <w:szCs w:val="18"/>
              </w:rPr>
            </w:pPr>
            <w:r w:rsidRPr="00DF5B82">
              <w:rPr>
                <w:rFonts w:eastAsia="Times New Roman" w:cstheme="minorHAnsi"/>
                <w:sz w:val="18"/>
                <w:szCs w:val="18"/>
              </w:rPr>
              <w:t>Фонд за пружање помоћи избеглим, прогнаним и расељеним лицима у оквиру својих надлежности врши набавку опреме, машина и алата за различите производе, занатске и услужне делатности избегличких и расељеничких породица, а ове године је први пут доделио и 100 сјагњених оваца за 12 породица које се баве овчарством..</w:t>
            </w:r>
          </w:p>
        </w:tc>
      </w:tr>
      <w:tr w:rsidR="00DF5B82" w:rsidRPr="00DF5B82" w:rsidTr="007158E2">
        <w:trPr>
          <w:gridAfter w:val="2"/>
          <w:wAfter w:w="323" w:type="dxa"/>
          <w:trHeight w:val="687"/>
        </w:trPr>
        <w:tc>
          <w:tcPr>
            <w:tcW w:w="2265" w:type="dxa"/>
            <w:gridSpan w:val="2"/>
            <w:tcBorders>
              <w:top w:val="single" w:sz="4" w:space="0" w:color="auto"/>
              <w:left w:val="single" w:sz="4" w:space="0" w:color="auto"/>
              <w:bottom w:val="single" w:sz="4" w:space="0" w:color="auto"/>
              <w:right w:val="single" w:sz="4" w:space="0" w:color="auto"/>
            </w:tcBorders>
            <w:shd w:val="clear" w:color="auto" w:fill="auto"/>
            <w:hideMark/>
          </w:tcPr>
          <w:p w:rsidR="004F6F3F" w:rsidRPr="00DF5B82" w:rsidRDefault="004F6F3F" w:rsidP="002A0874">
            <w:pPr>
              <w:spacing w:after="0" w:line="240" w:lineRule="auto"/>
              <w:rPr>
                <w:rFonts w:eastAsia="Times New Roman" w:cstheme="minorHAnsi"/>
                <w:i/>
                <w:iCs/>
                <w:sz w:val="18"/>
                <w:szCs w:val="18"/>
              </w:rPr>
            </w:pPr>
            <w:r w:rsidRPr="00DF5B82">
              <w:rPr>
                <w:rFonts w:eastAsia="Times New Roman" w:cstheme="minorHAnsi"/>
                <w:i/>
                <w:iCs/>
                <w:sz w:val="18"/>
                <w:szCs w:val="18"/>
              </w:rPr>
              <w:t>Образложење одступања од циљне вредности:</w:t>
            </w:r>
          </w:p>
        </w:tc>
        <w:tc>
          <w:tcPr>
            <w:tcW w:w="8469" w:type="dxa"/>
            <w:gridSpan w:val="13"/>
            <w:tcBorders>
              <w:top w:val="single" w:sz="4" w:space="0" w:color="auto"/>
              <w:left w:val="nil"/>
              <w:bottom w:val="single" w:sz="4" w:space="0" w:color="auto"/>
              <w:right w:val="single" w:sz="4" w:space="0" w:color="000000"/>
            </w:tcBorders>
            <w:shd w:val="clear" w:color="auto" w:fill="auto"/>
            <w:hideMark/>
          </w:tcPr>
          <w:p w:rsidR="004F6F3F" w:rsidRPr="00DF5B82" w:rsidRDefault="004F6F3F" w:rsidP="002A0874">
            <w:pPr>
              <w:spacing w:after="0" w:line="240" w:lineRule="auto"/>
              <w:rPr>
                <w:rFonts w:eastAsia="Times New Roman" w:cstheme="minorHAnsi"/>
                <w:iCs/>
                <w:sz w:val="18"/>
                <w:szCs w:val="18"/>
              </w:rPr>
            </w:pPr>
            <w:r w:rsidRPr="00DF5B82">
              <w:rPr>
                <w:rFonts w:eastAsia="Times New Roman" w:cstheme="minorHAnsi"/>
                <w:iCs/>
                <w:sz w:val="18"/>
                <w:szCs w:val="18"/>
              </w:rPr>
              <w:t xml:space="preserve">Одступања од циљне вредности је последица повећаног интересовања жена за програме помоћи економског оснаживања, што је повећало и удео тог пола међу корисницима у 2020. години. </w:t>
            </w:r>
          </w:p>
        </w:tc>
      </w:tr>
      <w:tr w:rsidR="00DF5B82" w:rsidRPr="00DF5B82" w:rsidTr="007158E2">
        <w:trPr>
          <w:gridAfter w:val="2"/>
          <w:wAfter w:w="323" w:type="dxa"/>
          <w:trHeight w:val="244"/>
        </w:trPr>
        <w:tc>
          <w:tcPr>
            <w:tcW w:w="2265" w:type="dxa"/>
            <w:gridSpan w:val="2"/>
            <w:vMerge w:val="restart"/>
            <w:tcBorders>
              <w:top w:val="single" w:sz="4" w:space="0" w:color="auto"/>
              <w:left w:val="single" w:sz="4" w:space="0" w:color="auto"/>
              <w:right w:val="single" w:sz="4" w:space="0" w:color="auto"/>
            </w:tcBorders>
            <w:shd w:val="clear" w:color="auto" w:fill="D9E2F3" w:themeFill="accent5" w:themeFillTint="33"/>
            <w:hideMark/>
          </w:tcPr>
          <w:p w:rsidR="004F6F3F" w:rsidRPr="00DF5B82" w:rsidRDefault="004F6F3F" w:rsidP="002A0874">
            <w:pPr>
              <w:spacing w:after="240" w:line="240" w:lineRule="auto"/>
              <w:rPr>
                <w:rFonts w:eastAsia="Times New Roman" w:cstheme="minorHAnsi"/>
                <w:i/>
                <w:iCs/>
                <w:sz w:val="18"/>
                <w:szCs w:val="18"/>
              </w:rPr>
            </w:pPr>
            <w:r w:rsidRPr="00DF5B82">
              <w:rPr>
                <w:rFonts w:eastAsia="Times New Roman" w:cstheme="minorHAnsi"/>
                <w:b/>
                <w:bCs/>
                <w:i/>
                <w:iCs/>
                <w:sz w:val="18"/>
                <w:szCs w:val="18"/>
              </w:rPr>
              <w:t xml:space="preserve">Индикатор 2.3  </w:t>
            </w:r>
          </w:p>
        </w:tc>
        <w:tc>
          <w:tcPr>
            <w:tcW w:w="4603" w:type="dxa"/>
            <w:gridSpan w:val="3"/>
            <w:vMerge w:val="restart"/>
            <w:tcBorders>
              <w:top w:val="single" w:sz="4" w:space="0" w:color="auto"/>
              <w:left w:val="nil"/>
              <w:right w:val="single" w:sz="4" w:space="0" w:color="auto"/>
            </w:tcBorders>
            <w:shd w:val="clear" w:color="auto" w:fill="D9E2F3" w:themeFill="accent5" w:themeFillTint="33"/>
            <w:hideMark/>
          </w:tcPr>
          <w:p w:rsidR="004F6F3F" w:rsidRPr="00DF5B82" w:rsidRDefault="004F6F3F" w:rsidP="001326FF">
            <w:pPr>
              <w:spacing w:after="0" w:line="240" w:lineRule="auto"/>
              <w:rPr>
                <w:rFonts w:eastAsia="Times New Roman" w:cstheme="minorHAnsi"/>
                <w:i/>
                <w:iCs/>
                <w:sz w:val="18"/>
                <w:szCs w:val="18"/>
              </w:rPr>
            </w:pPr>
            <w:r w:rsidRPr="00DF5B82">
              <w:rPr>
                <w:rFonts w:eastAsia="Times New Roman" w:cstheme="minorHAnsi"/>
                <w:b/>
                <w:i/>
                <w:iCs/>
                <w:sz w:val="18"/>
                <w:szCs w:val="18"/>
              </w:rPr>
              <w:t>Број пружених услуга правне помоћи</w:t>
            </w:r>
          </w:p>
        </w:tc>
        <w:tc>
          <w:tcPr>
            <w:tcW w:w="1168"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4F6F3F" w:rsidRPr="00DF5B82" w:rsidRDefault="004F6F3F" w:rsidP="002A0874">
            <w:pPr>
              <w:spacing w:after="0" w:line="240" w:lineRule="auto"/>
              <w:jc w:val="center"/>
              <w:rPr>
                <w:rFonts w:eastAsia="Times New Roman" w:cstheme="minorHAnsi"/>
                <w:sz w:val="18"/>
                <w:szCs w:val="18"/>
              </w:rPr>
            </w:pPr>
            <w:r w:rsidRPr="00DF5B82">
              <w:rPr>
                <w:rFonts w:eastAsia="Times New Roman" w:cstheme="minorHAnsi"/>
                <w:sz w:val="18"/>
                <w:szCs w:val="18"/>
              </w:rPr>
              <w:t>Базна</w:t>
            </w:r>
            <w:r w:rsidRPr="00DF5B82">
              <w:rPr>
                <w:rFonts w:eastAsia="Times New Roman" w:cstheme="minorHAnsi"/>
                <w:sz w:val="18"/>
                <w:szCs w:val="18"/>
              </w:rPr>
              <w:br/>
              <w:t>вредност</w:t>
            </w:r>
          </w:p>
        </w:tc>
        <w:tc>
          <w:tcPr>
            <w:tcW w:w="1420"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4F6F3F" w:rsidRPr="00DF5B82" w:rsidRDefault="004F6F3F" w:rsidP="002A0874">
            <w:pPr>
              <w:spacing w:after="0" w:line="240" w:lineRule="auto"/>
              <w:jc w:val="center"/>
              <w:rPr>
                <w:rFonts w:eastAsia="Times New Roman" w:cstheme="minorHAnsi"/>
                <w:sz w:val="18"/>
                <w:szCs w:val="18"/>
              </w:rPr>
            </w:pPr>
            <w:r w:rsidRPr="00DF5B82">
              <w:rPr>
                <w:rFonts w:eastAsia="Times New Roman" w:cstheme="minorHAnsi"/>
                <w:sz w:val="18"/>
                <w:szCs w:val="18"/>
              </w:rPr>
              <w:t>Циљна</w:t>
            </w:r>
            <w:r w:rsidRPr="00DF5B82">
              <w:rPr>
                <w:rFonts w:eastAsia="Times New Roman" w:cstheme="minorHAnsi"/>
                <w:sz w:val="18"/>
                <w:szCs w:val="18"/>
              </w:rPr>
              <w:br/>
              <w:t>вредност у 2020.</w:t>
            </w:r>
          </w:p>
        </w:tc>
        <w:tc>
          <w:tcPr>
            <w:tcW w:w="1278" w:type="dxa"/>
            <w:gridSpan w:val="4"/>
            <w:tcBorders>
              <w:top w:val="single" w:sz="4" w:space="0" w:color="auto"/>
              <w:left w:val="single" w:sz="4" w:space="0" w:color="auto"/>
              <w:bottom w:val="single" w:sz="4" w:space="0" w:color="auto"/>
              <w:right w:val="single" w:sz="4" w:space="0" w:color="000000"/>
            </w:tcBorders>
            <w:shd w:val="clear" w:color="auto" w:fill="D9E2F3" w:themeFill="accent5" w:themeFillTint="33"/>
            <w:vAlign w:val="center"/>
          </w:tcPr>
          <w:p w:rsidR="004F6F3F" w:rsidRPr="00DF5B82" w:rsidRDefault="004F6F3F" w:rsidP="002A0874">
            <w:pPr>
              <w:spacing w:after="0" w:line="240" w:lineRule="auto"/>
              <w:jc w:val="center"/>
              <w:rPr>
                <w:rFonts w:eastAsia="Times New Roman" w:cstheme="minorHAnsi"/>
                <w:sz w:val="18"/>
                <w:szCs w:val="18"/>
              </w:rPr>
            </w:pPr>
            <w:r w:rsidRPr="00DF5B82">
              <w:rPr>
                <w:rFonts w:eastAsia="Times New Roman" w:cstheme="minorHAnsi"/>
                <w:sz w:val="18"/>
                <w:szCs w:val="18"/>
              </w:rPr>
              <w:t xml:space="preserve">Остварена </w:t>
            </w:r>
            <w:r w:rsidRPr="00DF5B82">
              <w:rPr>
                <w:rFonts w:eastAsia="Times New Roman" w:cstheme="minorHAnsi"/>
                <w:sz w:val="18"/>
                <w:szCs w:val="18"/>
              </w:rPr>
              <w:br/>
              <w:t xml:space="preserve">вредност </w:t>
            </w:r>
          </w:p>
          <w:p w:rsidR="004F6F3F" w:rsidRPr="00DF5B82" w:rsidRDefault="004F6F3F" w:rsidP="002A0874">
            <w:pPr>
              <w:spacing w:after="0" w:line="240" w:lineRule="auto"/>
              <w:jc w:val="center"/>
              <w:rPr>
                <w:rFonts w:eastAsia="Times New Roman" w:cstheme="minorHAnsi"/>
                <w:sz w:val="18"/>
                <w:szCs w:val="18"/>
              </w:rPr>
            </w:pPr>
            <w:r w:rsidRPr="00DF5B82">
              <w:rPr>
                <w:rFonts w:eastAsia="Times New Roman" w:cstheme="minorHAnsi"/>
                <w:sz w:val="18"/>
                <w:szCs w:val="18"/>
              </w:rPr>
              <w:t xml:space="preserve"> у 2020.</w:t>
            </w:r>
          </w:p>
        </w:tc>
      </w:tr>
      <w:tr w:rsidR="00DF5B82" w:rsidRPr="00DF5B82" w:rsidTr="007158E2">
        <w:trPr>
          <w:gridAfter w:val="2"/>
          <w:wAfter w:w="323" w:type="dxa"/>
          <w:trHeight w:val="204"/>
        </w:trPr>
        <w:tc>
          <w:tcPr>
            <w:tcW w:w="2265" w:type="dxa"/>
            <w:gridSpan w:val="2"/>
            <w:vMerge/>
            <w:tcBorders>
              <w:left w:val="single" w:sz="4" w:space="0" w:color="auto"/>
              <w:bottom w:val="single" w:sz="4" w:space="0" w:color="auto"/>
              <w:right w:val="single" w:sz="4" w:space="0" w:color="auto"/>
            </w:tcBorders>
            <w:shd w:val="clear" w:color="auto" w:fill="D9E2F3" w:themeFill="accent5" w:themeFillTint="33"/>
            <w:hideMark/>
          </w:tcPr>
          <w:p w:rsidR="004F6F3F" w:rsidRPr="00DF5B82" w:rsidRDefault="004F6F3F" w:rsidP="002A0874">
            <w:pPr>
              <w:spacing w:after="240" w:line="240" w:lineRule="auto"/>
              <w:rPr>
                <w:rFonts w:eastAsia="Times New Roman" w:cstheme="minorHAnsi"/>
                <w:b/>
                <w:bCs/>
                <w:i/>
                <w:iCs/>
                <w:sz w:val="18"/>
                <w:szCs w:val="18"/>
              </w:rPr>
            </w:pPr>
          </w:p>
        </w:tc>
        <w:tc>
          <w:tcPr>
            <w:tcW w:w="4603" w:type="dxa"/>
            <w:gridSpan w:val="3"/>
            <w:vMerge/>
            <w:tcBorders>
              <w:left w:val="nil"/>
              <w:bottom w:val="single" w:sz="4" w:space="0" w:color="auto"/>
              <w:right w:val="single" w:sz="4" w:space="0" w:color="auto"/>
            </w:tcBorders>
            <w:shd w:val="clear" w:color="auto" w:fill="D9E2F3" w:themeFill="accent5" w:themeFillTint="33"/>
            <w:hideMark/>
          </w:tcPr>
          <w:p w:rsidR="004F6F3F" w:rsidRPr="00DF5B82" w:rsidRDefault="004F6F3F" w:rsidP="002A0874">
            <w:pPr>
              <w:spacing w:after="0" w:line="240" w:lineRule="auto"/>
              <w:rPr>
                <w:rFonts w:eastAsia="Times New Roman" w:cstheme="minorHAnsi"/>
                <w:b/>
                <w:i/>
                <w:iCs/>
                <w:sz w:val="18"/>
                <w:szCs w:val="18"/>
              </w:rPr>
            </w:pPr>
          </w:p>
        </w:tc>
        <w:tc>
          <w:tcPr>
            <w:tcW w:w="1168"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bottom"/>
          </w:tcPr>
          <w:p w:rsidR="004F6F3F" w:rsidRPr="00DF5B82" w:rsidRDefault="004F6F3F" w:rsidP="001326FF">
            <w:pPr>
              <w:spacing w:after="0" w:line="240" w:lineRule="auto"/>
              <w:jc w:val="center"/>
              <w:rPr>
                <w:rFonts w:eastAsia="Times New Roman" w:cstheme="minorHAnsi"/>
                <w:sz w:val="18"/>
                <w:szCs w:val="18"/>
              </w:rPr>
            </w:pPr>
            <w:r w:rsidRPr="00DF5B82">
              <w:rPr>
                <w:rFonts w:eastAsia="Times New Roman" w:cstheme="minorHAnsi"/>
                <w:sz w:val="18"/>
                <w:szCs w:val="18"/>
              </w:rPr>
              <w:t>3</w:t>
            </w:r>
            <w:r w:rsidR="001326FF" w:rsidRPr="00DF5B82">
              <w:rPr>
                <w:rFonts w:eastAsia="Times New Roman" w:cstheme="minorHAnsi"/>
                <w:sz w:val="18"/>
                <w:szCs w:val="18"/>
              </w:rPr>
              <w:t>0</w:t>
            </w:r>
            <w:r w:rsidRPr="00DF5B82">
              <w:rPr>
                <w:rFonts w:eastAsia="Times New Roman" w:cstheme="minorHAnsi"/>
                <w:sz w:val="18"/>
                <w:szCs w:val="18"/>
              </w:rPr>
              <w:t>00</w:t>
            </w:r>
          </w:p>
        </w:tc>
        <w:tc>
          <w:tcPr>
            <w:tcW w:w="1420"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bottom"/>
          </w:tcPr>
          <w:p w:rsidR="004F6F3F" w:rsidRPr="00DF5B82" w:rsidRDefault="004F6F3F" w:rsidP="002A0874">
            <w:pPr>
              <w:spacing w:after="0" w:line="240" w:lineRule="auto"/>
              <w:jc w:val="center"/>
              <w:rPr>
                <w:rFonts w:eastAsia="Times New Roman" w:cstheme="minorHAnsi"/>
                <w:sz w:val="18"/>
                <w:szCs w:val="18"/>
              </w:rPr>
            </w:pPr>
            <w:r w:rsidRPr="00DF5B82">
              <w:rPr>
                <w:rFonts w:eastAsia="Times New Roman" w:cstheme="minorHAnsi"/>
                <w:sz w:val="18"/>
                <w:szCs w:val="18"/>
              </w:rPr>
              <w:t>150</w:t>
            </w:r>
          </w:p>
        </w:tc>
        <w:tc>
          <w:tcPr>
            <w:tcW w:w="1278" w:type="dxa"/>
            <w:gridSpan w:val="4"/>
            <w:tcBorders>
              <w:top w:val="single" w:sz="4" w:space="0" w:color="auto"/>
              <w:left w:val="single" w:sz="4" w:space="0" w:color="auto"/>
              <w:bottom w:val="single" w:sz="4" w:space="0" w:color="auto"/>
              <w:right w:val="single" w:sz="4" w:space="0" w:color="000000"/>
            </w:tcBorders>
            <w:shd w:val="clear" w:color="auto" w:fill="D9E2F3" w:themeFill="accent5" w:themeFillTint="33"/>
            <w:vAlign w:val="bottom"/>
          </w:tcPr>
          <w:p w:rsidR="004F6F3F" w:rsidRPr="00DF5B82" w:rsidRDefault="004F6F3F" w:rsidP="002A0874">
            <w:pPr>
              <w:spacing w:after="0" w:line="240" w:lineRule="auto"/>
              <w:jc w:val="center"/>
              <w:rPr>
                <w:rFonts w:eastAsia="Times New Roman" w:cstheme="minorHAnsi"/>
                <w:sz w:val="18"/>
                <w:szCs w:val="18"/>
              </w:rPr>
            </w:pPr>
            <w:r w:rsidRPr="00DF5B82">
              <w:rPr>
                <w:rFonts w:eastAsia="Times New Roman" w:cstheme="minorHAnsi"/>
                <w:sz w:val="18"/>
                <w:szCs w:val="18"/>
              </w:rPr>
              <w:t>160</w:t>
            </w:r>
          </w:p>
        </w:tc>
      </w:tr>
      <w:tr w:rsidR="00DF5B82" w:rsidRPr="00DF5B82" w:rsidTr="007158E2">
        <w:trPr>
          <w:gridAfter w:val="2"/>
          <w:wAfter w:w="323" w:type="dxa"/>
          <w:trHeight w:val="152"/>
        </w:trPr>
        <w:tc>
          <w:tcPr>
            <w:tcW w:w="2265" w:type="dxa"/>
            <w:gridSpan w:val="2"/>
            <w:tcBorders>
              <w:top w:val="single" w:sz="4" w:space="0" w:color="auto"/>
              <w:left w:val="single" w:sz="4" w:space="0" w:color="auto"/>
              <w:bottom w:val="single" w:sz="4" w:space="0" w:color="auto"/>
              <w:right w:val="single" w:sz="4" w:space="0" w:color="auto"/>
            </w:tcBorders>
            <w:shd w:val="clear" w:color="auto" w:fill="auto"/>
            <w:hideMark/>
          </w:tcPr>
          <w:p w:rsidR="004F6F3F" w:rsidRPr="00DF5B82" w:rsidRDefault="004F6F3F" w:rsidP="002A0874">
            <w:pPr>
              <w:spacing w:after="0" w:line="240" w:lineRule="auto"/>
              <w:rPr>
                <w:rFonts w:eastAsia="Times New Roman" w:cstheme="minorHAnsi"/>
                <w:sz w:val="18"/>
                <w:szCs w:val="18"/>
              </w:rPr>
            </w:pPr>
            <w:r w:rsidRPr="00DF5B82">
              <w:rPr>
                <w:rFonts w:eastAsia="Times New Roman" w:cstheme="minorHAnsi"/>
                <w:sz w:val="18"/>
                <w:szCs w:val="18"/>
              </w:rPr>
              <w:t>Базна година:</w:t>
            </w:r>
          </w:p>
        </w:tc>
        <w:tc>
          <w:tcPr>
            <w:tcW w:w="8469" w:type="dxa"/>
            <w:gridSpan w:val="13"/>
            <w:tcBorders>
              <w:top w:val="single" w:sz="4" w:space="0" w:color="auto"/>
              <w:left w:val="nil"/>
              <w:bottom w:val="single" w:sz="4" w:space="0" w:color="auto"/>
              <w:right w:val="single" w:sz="4" w:space="0" w:color="000000"/>
            </w:tcBorders>
            <w:shd w:val="clear" w:color="auto" w:fill="auto"/>
            <w:hideMark/>
          </w:tcPr>
          <w:p w:rsidR="004F6F3F" w:rsidRPr="00DF5B82" w:rsidRDefault="001326FF" w:rsidP="002A0874">
            <w:pPr>
              <w:spacing w:after="0" w:line="240" w:lineRule="auto"/>
              <w:rPr>
                <w:rFonts w:eastAsia="Times New Roman" w:cstheme="minorHAnsi"/>
                <w:i/>
                <w:iCs/>
                <w:sz w:val="18"/>
                <w:szCs w:val="18"/>
              </w:rPr>
            </w:pPr>
            <w:r w:rsidRPr="00DF5B82">
              <w:rPr>
                <w:rFonts w:eastAsia="Times New Roman" w:cstheme="minorHAnsi"/>
                <w:sz w:val="18"/>
                <w:szCs w:val="18"/>
              </w:rPr>
              <w:t>2018</w:t>
            </w:r>
          </w:p>
        </w:tc>
      </w:tr>
      <w:tr w:rsidR="00DF5B82" w:rsidRPr="00DF5B82" w:rsidTr="007158E2">
        <w:trPr>
          <w:gridAfter w:val="2"/>
          <w:wAfter w:w="323" w:type="dxa"/>
          <w:trHeight w:val="152"/>
        </w:trPr>
        <w:tc>
          <w:tcPr>
            <w:tcW w:w="226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F6F3F" w:rsidRPr="00DF5B82" w:rsidRDefault="004F6F3F" w:rsidP="002A0874">
            <w:pPr>
              <w:spacing w:after="0" w:line="240" w:lineRule="auto"/>
              <w:rPr>
                <w:rFonts w:eastAsia="Times New Roman" w:cstheme="minorHAnsi"/>
                <w:sz w:val="18"/>
                <w:szCs w:val="18"/>
              </w:rPr>
            </w:pPr>
            <w:r w:rsidRPr="00DF5B82">
              <w:rPr>
                <w:rFonts w:eastAsia="Times New Roman" w:cstheme="minorHAnsi"/>
                <w:sz w:val="18"/>
                <w:szCs w:val="18"/>
              </w:rPr>
              <w:t>Јединица мере:</w:t>
            </w:r>
          </w:p>
        </w:tc>
        <w:tc>
          <w:tcPr>
            <w:tcW w:w="8469" w:type="dxa"/>
            <w:gridSpan w:val="13"/>
            <w:tcBorders>
              <w:top w:val="single" w:sz="4" w:space="0" w:color="auto"/>
              <w:left w:val="nil"/>
              <w:bottom w:val="single" w:sz="4" w:space="0" w:color="auto"/>
              <w:right w:val="single" w:sz="4" w:space="0" w:color="000000"/>
            </w:tcBorders>
            <w:shd w:val="clear" w:color="auto" w:fill="auto"/>
            <w:hideMark/>
          </w:tcPr>
          <w:p w:rsidR="004F6F3F" w:rsidRPr="00DF5B82" w:rsidRDefault="004F6F3F" w:rsidP="002A0874">
            <w:pPr>
              <w:spacing w:after="0" w:line="240" w:lineRule="auto"/>
              <w:rPr>
                <w:rFonts w:eastAsia="Times New Roman" w:cstheme="minorHAnsi"/>
                <w:i/>
                <w:iCs/>
                <w:sz w:val="18"/>
                <w:szCs w:val="18"/>
              </w:rPr>
            </w:pPr>
            <w:r w:rsidRPr="00DF5B82">
              <w:rPr>
                <w:rFonts w:eastAsia="Times New Roman" w:cstheme="minorHAnsi"/>
                <w:sz w:val="18"/>
                <w:szCs w:val="18"/>
              </w:rPr>
              <w:t>Број корисника којим је пружена помоћ</w:t>
            </w:r>
          </w:p>
        </w:tc>
      </w:tr>
      <w:tr w:rsidR="00DF5B82" w:rsidRPr="00DF5B82" w:rsidTr="007158E2">
        <w:trPr>
          <w:gridAfter w:val="2"/>
          <w:wAfter w:w="323" w:type="dxa"/>
          <w:trHeight w:val="111"/>
        </w:trPr>
        <w:tc>
          <w:tcPr>
            <w:tcW w:w="226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F6F3F" w:rsidRPr="00DF5B82" w:rsidRDefault="004F6F3F" w:rsidP="002A0874">
            <w:pPr>
              <w:spacing w:after="0" w:line="240" w:lineRule="auto"/>
              <w:rPr>
                <w:rFonts w:eastAsia="Times New Roman" w:cstheme="minorHAnsi"/>
                <w:sz w:val="18"/>
                <w:szCs w:val="18"/>
              </w:rPr>
            </w:pPr>
            <w:r w:rsidRPr="00DF5B82">
              <w:rPr>
                <w:rFonts w:eastAsia="Times New Roman" w:cstheme="minorHAnsi"/>
                <w:sz w:val="18"/>
                <w:szCs w:val="18"/>
              </w:rPr>
              <w:t>Извор верификације:</w:t>
            </w:r>
          </w:p>
        </w:tc>
        <w:tc>
          <w:tcPr>
            <w:tcW w:w="8469" w:type="dxa"/>
            <w:gridSpan w:val="13"/>
            <w:tcBorders>
              <w:top w:val="single" w:sz="4" w:space="0" w:color="auto"/>
              <w:left w:val="nil"/>
              <w:bottom w:val="single" w:sz="4" w:space="0" w:color="auto"/>
              <w:right w:val="single" w:sz="4" w:space="0" w:color="000000"/>
            </w:tcBorders>
            <w:shd w:val="clear" w:color="auto" w:fill="auto"/>
            <w:hideMark/>
          </w:tcPr>
          <w:p w:rsidR="004F6F3F" w:rsidRPr="00DF5B82" w:rsidRDefault="004F6F3F" w:rsidP="002A0874">
            <w:pPr>
              <w:spacing w:after="0" w:line="240" w:lineRule="auto"/>
              <w:rPr>
                <w:rFonts w:eastAsia="Times New Roman" w:cstheme="minorHAnsi"/>
                <w:i/>
                <w:iCs/>
                <w:sz w:val="18"/>
                <w:szCs w:val="18"/>
              </w:rPr>
            </w:pPr>
            <w:r w:rsidRPr="00DF5B82">
              <w:rPr>
                <w:rFonts w:cstheme="minorHAnsi"/>
                <w:sz w:val="18"/>
                <w:szCs w:val="18"/>
              </w:rPr>
              <w:t>Извештај о раду Фонда за пружање помоћи</w:t>
            </w:r>
            <w:r w:rsidRPr="00DF5B82">
              <w:rPr>
                <w:rFonts w:cstheme="minorHAnsi"/>
                <w:spacing w:val="-16"/>
                <w:sz w:val="18"/>
                <w:szCs w:val="18"/>
              </w:rPr>
              <w:t xml:space="preserve"> </w:t>
            </w:r>
            <w:r w:rsidRPr="00DF5B82">
              <w:rPr>
                <w:rFonts w:cstheme="minorHAnsi"/>
                <w:sz w:val="18"/>
                <w:szCs w:val="18"/>
              </w:rPr>
              <w:t>избеглим, расељеним и прогнаним</w:t>
            </w:r>
            <w:r w:rsidRPr="00DF5B82">
              <w:rPr>
                <w:rFonts w:cstheme="minorHAnsi"/>
                <w:spacing w:val="2"/>
                <w:sz w:val="18"/>
                <w:szCs w:val="18"/>
              </w:rPr>
              <w:t xml:space="preserve"> </w:t>
            </w:r>
            <w:r w:rsidRPr="00DF5B82">
              <w:rPr>
                <w:rFonts w:cstheme="minorHAnsi"/>
                <w:sz w:val="18"/>
                <w:szCs w:val="18"/>
              </w:rPr>
              <w:t>лицима</w:t>
            </w:r>
          </w:p>
        </w:tc>
      </w:tr>
      <w:tr w:rsidR="00DF5B82" w:rsidRPr="00DF5B82" w:rsidTr="007158E2">
        <w:trPr>
          <w:gridAfter w:val="2"/>
          <w:wAfter w:w="323" w:type="dxa"/>
          <w:trHeight w:val="97"/>
        </w:trPr>
        <w:tc>
          <w:tcPr>
            <w:tcW w:w="2265" w:type="dxa"/>
            <w:gridSpan w:val="2"/>
            <w:tcBorders>
              <w:top w:val="single" w:sz="4" w:space="0" w:color="auto"/>
              <w:left w:val="single" w:sz="4" w:space="0" w:color="auto"/>
              <w:bottom w:val="single" w:sz="4" w:space="0" w:color="auto"/>
              <w:right w:val="single" w:sz="4" w:space="0" w:color="auto"/>
            </w:tcBorders>
            <w:shd w:val="clear" w:color="auto" w:fill="auto"/>
            <w:hideMark/>
          </w:tcPr>
          <w:p w:rsidR="004F6F3F" w:rsidRPr="00DF5B82" w:rsidRDefault="004F6F3F" w:rsidP="002A0874">
            <w:pPr>
              <w:spacing w:after="0" w:line="240" w:lineRule="auto"/>
              <w:rPr>
                <w:rFonts w:eastAsia="Times New Roman" w:cstheme="minorHAnsi"/>
                <w:sz w:val="18"/>
                <w:szCs w:val="18"/>
              </w:rPr>
            </w:pPr>
            <w:r w:rsidRPr="00DF5B82">
              <w:rPr>
                <w:rFonts w:eastAsia="Times New Roman" w:cstheme="minorHAnsi"/>
                <w:sz w:val="18"/>
                <w:szCs w:val="18"/>
              </w:rPr>
              <w:t>Коментар:</w:t>
            </w:r>
          </w:p>
        </w:tc>
        <w:tc>
          <w:tcPr>
            <w:tcW w:w="8469" w:type="dxa"/>
            <w:gridSpan w:val="13"/>
            <w:tcBorders>
              <w:top w:val="single" w:sz="4" w:space="0" w:color="auto"/>
              <w:left w:val="nil"/>
              <w:bottom w:val="single" w:sz="4" w:space="0" w:color="auto"/>
              <w:right w:val="single" w:sz="4" w:space="0" w:color="000000"/>
            </w:tcBorders>
            <w:shd w:val="clear" w:color="auto" w:fill="auto"/>
            <w:hideMark/>
          </w:tcPr>
          <w:p w:rsidR="004F6F3F" w:rsidRPr="00DF5B82" w:rsidRDefault="004F6F3F" w:rsidP="00021403">
            <w:pPr>
              <w:spacing w:after="0" w:line="240" w:lineRule="auto"/>
              <w:jc w:val="both"/>
              <w:rPr>
                <w:rFonts w:eastAsia="Times New Roman" w:cstheme="minorHAnsi"/>
                <w:i/>
                <w:iCs/>
                <w:sz w:val="18"/>
                <w:szCs w:val="18"/>
              </w:rPr>
            </w:pPr>
            <w:r w:rsidRPr="00DF5B82">
              <w:rPr>
                <w:rFonts w:eastAsia="Times New Roman" w:cstheme="minorHAnsi"/>
                <w:sz w:val="18"/>
                <w:szCs w:val="18"/>
              </w:rPr>
              <w:t>Фонд за пружање помоћи избеглим, прогнаним и расељеним лицима у оквиру својих надлежности</w:t>
            </w:r>
            <w:r w:rsidRPr="00DF5B82">
              <w:rPr>
                <w:rFonts w:cstheme="minorHAnsi"/>
                <w:sz w:val="18"/>
                <w:szCs w:val="18"/>
              </w:rPr>
              <w:t xml:space="preserve"> пружа помоћ у решавању статусних, имовинских, радно-правних и других питања избеглих и расељених лица у земљи пријема и земљи порекла. Базна вредност се односи на период од оснивања </w:t>
            </w:r>
            <w:r w:rsidRPr="00DF5B82">
              <w:rPr>
                <w:rFonts w:eastAsia="Times New Roman" w:cstheme="minorHAnsi"/>
                <w:sz w:val="18"/>
                <w:szCs w:val="18"/>
              </w:rPr>
              <w:t>Фонда за пружање помоћи избеглим, прогнаним и расељеним лицима, односно од 2006. до краја 2017. године, а у том периоду решено је 3900 поднетих захтева.</w:t>
            </w:r>
          </w:p>
        </w:tc>
      </w:tr>
      <w:tr w:rsidR="00DF5B82" w:rsidRPr="00DF5B82" w:rsidTr="007158E2">
        <w:trPr>
          <w:gridAfter w:val="2"/>
          <w:wAfter w:w="323" w:type="dxa"/>
          <w:trHeight w:val="669"/>
        </w:trPr>
        <w:tc>
          <w:tcPr>
            <w:tcW w:w="2265" w:type="dxa"/>
            <w:gridSpan w:val="2"/>
            <w:tcBorders>
              <w:top w:val="single" w:sz="4" w:space="0" w:color="auto"/>
              <w:left w:val="single" w:sz="4" w:space="0" w:color="auto"/>
              <w:bottom w:val="single" w:sz="4" w:space="0" w:color="auto"/>
              <w:right w:val="single" w:sz="4" w:space="0" w:color="auto"/>
            </w:tcBorders>
            <w:shd w:val="clear" w:color="auto" w:fill="auto"/>
            <w:hideMark/>
          </w:tcPr>
          <w:p w:rsidR="004F6F3F" w:rsidRPr="00DF5B82" w:rsidRDefault="004F6F3F" w:rsidP="002A0874">
            <w:pPr>
              <w:spacing w:after="240" w:line="240" w:lineRule="auto"/>
              <w:rPr>
                <w:rFonts w:eastAsia="Times New Roman" w:cstheme="minorHAnsi"/>
                <w:i/>
                <w:iCs/>
                <w:sz w:val="18"/>
                <w:szCs w:val="18"/>
              </w:rPr>
            </w:pPr>
            <w:r w:rsidRPr="00DF5B82">
              <w:rPr>
                <w:rFonts w:eastAsia="Times New Roman" w:cstheme="minorHAnsi"/>
                <w:i/>
                <w:iCs/>
                <w:sz w:val="18"/>
                <w:szCs w:val="18"/>
              </w:rPr>
              <w:lastRenderedPageBreak/>
              <w:t>Образложење одступања од циљне вредности:</w:t>
            </w:r>
          </w:p>
        </w:tc>
        <w:tc>
          <w:tcPr>
            <w:tcW w:w="8469" w:type="dxa"/>
            <w:gridSpan w:val="13"/>
            <w:tcBorders>
              <w:top w:val="single" w:sz="4" w:space="0" w:color="auto"/>
              <w:left w:val="nil"/>
              <w:bottom w:val="single" w:sz="4" w:space="0" w:color="auto"/>
              <w:right w:val="single" w:sz="4" w:space="0" w:color="000000"/>
            </w:tcBorders>
            <w:shd w:val="clear" w:color="auto" w:fill="auto"/>
            <w:hideMark/>
          </w:tcPr>
          <w:p w:rsidR="004F6F3F" w:rsidRPr="00DF5B82" w:rsidRDefault="004F6F3F" w:rsidP="002A0874">
            <w:pPr>
              <w:spacing w:after="0" w:line="240" w:lineRule="auto"/>
              <w:rPr>
                <w:rFonts w:eastAsia="Times New Roman" w:cstheme="minorHAnsi"/>
                <w:iCs/>
                <w:sz w:val="18"/>
                <w:szCs w:val="18"/>
              </w:rPr>
            </w:pPr>
          </w:p>
        </w:tc>
      </w:tr>
      <w:tr w:rsidR="00DF5B82" w:rsidRPr="00DF5B82" w:rsidTr="007158E2">
        <w:trPr>
          <w:gridAfter w:val="2"/>
          <w:wAfter w:w="323" w:type="dxa"/>
          <w:trHeight w:val="258"/>
        </w:trPr>
        <w:tc>
          <w:tcPr>
            <w:tcW w:w="2265" w:type="dxa"/>
            <w:gridSpan w:val="2"/>
            <w:vMerge w:val="restart"/>
            <w:tcBorders>
              <w:top w:val="single" w:sz="4" w:space="0" w:color="auto"/>
              <w:left w:val="single" w:sz="4" w:space="0" w:color="auto"/>
              <w:right w:val="single" w:sz="4" w:space="0" w:color="auto"/>
            </w:tcBorders>
            <w:shd w:val="clear" w:color="auto" w:fill="D9E2F3" w:themeFill="accent5" w:themeFillTint="33"/>
            <w:hideMark/>
          </w:tcPr>
          <w:p w:rsidR="004F6F3F" w:rsidRPr="00DF5B82" w:rsidRDefault="004F6F3F" w:rsidP="002A0874">
            <w:pPr>
              <w:spacing w:after="240" w:line="240" w:lineRule="auto"/>
              <w:rPr>
                <w:rFonts w:eastAsia="Times New Roman" w:cstheme="minorHAnsi"/>
                <w:i/>
                <w:iCs/>
                <w:sz w:val="18"/>
                <w:szCs w:val="18"/>
              </w:rPr>
            </w:pPr>
            <w:r w:rsidRPr="00DF5B82">
              <w:rPr>
                <w:rFonts w:eastAsia="Times New Roman" w:cstheme="minorHAnsi"/>
                <w:b/>
                <w:bCs/>
                <w:i/>
                <w:iCs/>
                <w:sz w:val="18"/>
                <w:szCs w:val="18"/>
              </w:rPr>
              <w:t xml:space="preserve">Индикатор 2.4  </w:t>
            </w:r>
          </w:p>
        </w:tc>
        <w:tc>
          <w:tcPr>
            <w:tcW w:w="4603" w:type="dxa"/>
            <w:gridSpan w:val="3"/>
            <w:vMerge w:val="restart"/>
            <w:tcBorders>
              <w:top w:val="single" w:sz="4" w:space="0" w:color="auto"/>
              <w:left w:val="nil"/>
              <w:right w:val="single" w:sz="4" w:space="0" w:color="auto"/>
            </w:tcBorders>
            <w:shd w:val="clear" w:color="auto" w:fill="D9E2F3" w:themeFill="accent5" w:themeFillTint="33"/>
            <w:hideMark/>
          </w:tcPr>
          <w:p w:rsidR="004F6F3F" w:rsidRPr="00DF5B82" w:rsidRDefault="004F6F3F" w:rsidP="002A0874">
            <w:pPr>
              <w:spacing w:after="0" w:line="240" w:lineRule="auto"/>
              <w:rPr>
                <w:rFonts w:eastAsia="Times New Roman" w:cstheme="minorHAnsi"/>
                <w:i/>
                <w:iCs/>
                <w:sz w:val="18"/>
                <w:szCs w:val="18"/>
              </w:rPr>
            </w:pPr>
            <w:r w:rsidRPr="00DF5B82">
              <w:rPr>
                <w:rFonts w:eastAsia="Times New Roman" w:cstheme="minorHAnsi"/>
                <w:b/>
                <w:i/>
                <w:iCs/>
                <w:sz w:val="18"/>
                <w:szCs w:val="18"/>
              </w:rPr>
              <w:t>Број корисника једнократне новчане помоћи</w:t>
            </w:r>
          </w:p>
        </w:tc>
        <w:tc>
          <w:tcPr>
            <w:tcW w:w="1168"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4F6F3F" w:rsidRPr="00DF5B82" w:rsidRDefault="004F6F3F" w:rsidP="002A0874">
            <w:pPr>
              <w:spacing w:after="0" w:line="240" w:lineRule="auto"/>
              <w:jc w:val="center"/>
              <w:rPr>
                <w:rFonts w:eastAsia="Times New Roman" w:cstheme="minorHAnsi"/>
                <w:sz w:val="18"/>
                <w:szCs w:val="18"/>
              </w:rPr>
            </w:pPr>
            <w:r w:rsidRPr="00DF5B82">
              <w:rPr>
                <w:rFonts w:eastAsia="Times New Roman" w:cstheme="minorHAnsi"/>
                <w:sz w:val="18"/>
                <w:szCs w:val="18"/>
              </w:rPr>
              <w:t>Базна</w:t>
            </w:r>
            <w:r w:rsidRPr="00DF5B82">
              <w:rPr>
                <w:rFonts w:eastAsia="Times New Roman" w:cstheme="minorHAnsi"/>
                <w:sz w:val="18"/>
                <w:szCs w:val="18"/>
              </w:rPr>
              <w:br/>
              <w:t>вредност</w:t>
            </w:r>
          </w:p>
        </w:tc>
        <w:tc>
          <w:tcPr>
            <w:tcW w:w="1420"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4F6F3F" w:rsidRPr="00DF5B82" w:rsidRDefault="004F6F3F" w:rsidP="002A0874">
            <w:pPr>
              <w:spacing w:after="0" w:line="240" w:lineRule="auto"/>
              <w:jc w:val="center"/>
              <w:rPr>
                <w:rFonts w:eastAsia="Times New Roman" w:cstheme="minorHAnsi"/>
                <w:sz w:val="18"/>
                <w:szCs w:val="18"/>
              </w:rPr>
            </w:pPr>
            <w:r w:rsidRPr="00DF5B82">
              <w:rPr>
                <w:rFonts w:eastAsia="Times New Roman" w:cstheme="minorHAnsi"/>
                <w:sz w:val="18"/>
                <w:szCs w:val="18"/>
              </w:rPr>
              <w:t>Циљна</w:t>
            </w:r>
            <w:r w:rsidRPr="00DF5B82">
              <w:rPr>
                <w:rFonts w:eastAsia="Times New Roman" w:cstheme="minorHAnsi"/>
                <w:sz w:val="18"/>
                <w:szCs w:val="18"/>
              </w:rPr>
              <w:br/>
              <w:t>вредност у 2020.</w:t>
            </w:r>
          </w:p>
        </w:tc>
        <w:tc>
          <w:tcPr>
            <w:tcW w:w="1278" w:type="dxa"/>
            <w:gridSpan w:val="4"/>
            <w:tcBorders>
              <w:top w:val="single" w:sz="4" w:space="0" w:color="auto"/>
              <w:left w:val="single" w:sz="4" w:space="0" w:color="auto"/>
              <w:bottom w:val="single" w:sz="4" w:space="0" w:color="auto"/>
              <w:right w:val="single" w:sz="4" w:space="0" w:color="000000"/>
            </w:tcBorders>
            <w:shd w:val="clear" w:color="auto" w:fill="D9E2F3" w:themeFill="accent5" w:themeFillTint="33"/>
            <w:vAlign w:val="center"/>
          </w:tcPr>
          <w:p w:rsidR="004F6F3F" w:rsidRPr="00DF5B82" w:rsidRDefault="004F6F3F" w:rsidP="002A0874">
            <w:pPr>
              <w:spacing w:after="0" w:line="240" w:lineRule="auto"/>
              <w:jc w:val="center"/>
              <w:rPr>
                <w:rFonts w:eastAsia="Times New Roman" w:cstheme="minorHAnsi"/>
                <w:sz w:val="18"/>
                <w:szCs w:val="18"/>
              </w:rPr>
            </w:pPr>
            <w:r w:rsidRPr="00DF5B82">
              <w:rPr>
                <w:rFonts w:eastAsia="Times New Roman" w:cstheme="minorHAnsi"/>
                <w:sz w:val="18"/>
                <w:szCs w:val="18"/>
              </w:rPr>
              <w:t xml:space="preserve">Остварена </w:t>
            </w:r>
            <w:r w:rsidRPr="00DF5B82">
              <w:rPr>
                <w:rFonts w:eastAsia="Times New Roman" w:cstheme="minorHAnsi"/>
                <w:sz w:val="18"/>
                <w:szCs w:val="18"/>
              </w:rPr>
              <w:br/>
              <w:t xml:space="preserve">вредност </w:t>
            </w:r>
            <w:r w:rsidRPr="00DF5B82">
              <w:rPr>
                <w:rFonts w:eastAsia="Times New Roman" w:cstheme="minorHAnsi"/>
                <w:sz w:val="18"/>
                <w:szCs w:val="18"/>
              </w:rPr>
              <w:br/>
              <w:t>у 2020.</w:t>
            </w:r>
          </w:p>
        </w:tc>
      </w:tr>
      <w:tr w:rsidR="00DF5B82" w:rsidRPr="00DF5B82" w:rsidTr="007158E2">
        <w:trPr>
          <w:gridAfter w:val="2"/>
          <w:wAfter w:w="323" w:type="dxa"/>
          <w:trHeight w:val="190"/>
        </w:trPr>
        <w:tc>
          <w:tcPr>
            <w:tcW w:w="2265" w:type="dxa"/>
            <w:gridSpan w:val="2"/>
            <w:vMerge/>
            <w:tcBorders>
              <w:left w:val="single" w:sz="4" w:space="0" w:color="auto"/>
              <w:bottom w:val="single" w:sz="4" w:space="0" w:color="auto"/>
              <w:right w:val="single" w:sz="4" w:space="0" w:color="auto"/>
            </w:tcBorders>
            <w:shd w:val="clear" w:color="auto" w:fill="D9E2F3" w:themeFill="accent5" w:themeFillTint="33"/>
            <w:hideMark/>
          </w:tcPr>
          <w:p w:rsidR="004F6F3F" w:rsidRPr="00DF5B82" w:rsidRDefault="004F6F3F" w:rsidP="002A0874">
            <w:pPr>
              <w:spacing w:after="240" w:line="240" w:lineRule="auto"/>
              <w:rPr>
                <w:rFonts w:eastAsia="Times New Roman" w:cstheme="minorHAnsi"/>
                <w:b/>
                <w:bCs/>
                <w:i/>
                <w:iCs/>
                <w:sz w:val="18"/>
                <w:szCs w:val="18"/>
              </w:rPr>
            </w:pPr>
          </w:p>
        </w:tc>
        <w:tc>
          <w:tcPr>
            <w:tcW w:w="4603" w:type="dxa"/>
            <w:gridSpan w:val="3"/>
            <w:vMerge/>
            <w:tcBorders>
              <w:left w:val="nil"/>
              <w:bottom w:val="single" w:sz="4" w:space="0" w:color="auto"/>
              <w:right w:val="single" w:sz="4" w:space="0" w:color="auto"/>
            </w:tcBorders>
            <w:shd w:val="clear" w:color="auto" w:fill="D9E2F3" w:themeFill="accent5" w:themeFillTint="33"/>
            <w:hideMark/>
          </w:tcPr>
          <w:p w:rsidR="004F6F3F" w:rsidRPr="00DF5B82" w:rsidRDefault="004F6F3F" w:rsidP="002A0874">
            <w:pPr>
              <w:spacing w:after="0" w:line="240" w:lineRule="auto"/>
              <w:rPr>
                <w:rFonts w:eastAsia="Times New Roman" w:cstheme="minorHAnsi"/>
                <w:b/>
                <w:i/>
                <w:iCs/>
                <w:sz w:val="18"/>
                <w:szCs w:val="18"/>
              </w:rPr>
            </w:pPr>
          </w:p>
        </w:tc>
        <w:tc>
          <w:tcPr>
            <w:tcW w:w="1168"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bottom"/>
          </w:tcPr>
          <w:p w:rsidR="004F6F3F" w:rsidRPr="00DF5B82" w:rsidRDefault="001326FF" w:rsidP="001326FF">
            <w:pPr>
              <w:spacing w:after="0" w:line="240" w:lineRule="auto"/>
              <w:jc w:val="center"/>
              <w:rPr>
                <w:rFonts w:eastAsia="Times New Roman" w:cstheme="minorHAnsi"/>
                <w:sz w:val="18"/>
                <w:szCs w:val="18"/>
              </w:rPr>
            </w:pPr>
            <w:r w:rsidRPr="00DF5B82">
              <w:rPr>
                <w:rFonts w:eastAsia="Times New Roman" w:cstheme="minorHAnsi"/>
                <w:sz w:val="18"/>
                <w:szCs w:val="18"/>
              </w:rPr>
              <w:t>2</w:t>
            </w:r>
            <w:r w:rsidR="004F6F3F" w:rsidRPr="00DF5B82">
              <w:rPr>
                <w:rFonts w:eastAsia="Times New Roman" w:cstheme="minorHAnsi"/>
                <w:sz w:val="18"/>
                <w:szCs w:val="18"/>
              </w:rPr>
              <w:t>00</w:t>
            </w:r>
          </w:p>
        </w:tc>
        <w:tc>
          <w:tcPr>
            <w:tcW w:w="1420"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bottom"/>
          </w:tcPr>
          <w:p w:rsidR="004F6F3F" w:rsidRPr="00DF5B82" w:rsidRDefault="004F6F3F" w:rsidP="002A0874">
            <w:pPr>
              <w:spacing w:after="0" w:line="240" w:lineRule="auto"/>
              <w:jc w:val="center"/>
              <w:rPr>
                <w:rFonts w:eastAsia="Times New Roman" w:cstheme="minorHAnsi"/>
                <w:sz w:val="18"/>
                <w:szCs w:val="18"/>
              </w:rPr>
            </w:pPr>
            <w:r w:rsidRPr="00DF5B82">
              <w:rPr>
                <w:rFonts w:eastAsia="Times New Roman" w:cstheme="minorHAnsi"/>
                <w:sz w:val="18"/>
                <w:szCs w:val="18"/>
              </w:rPr>
              <w:t>200</w:t>
            </w:r>
          </w:p>
        </w:tc>
        <w:tc>
          <w:tcPr>
            <w:tcW w:w="1278" w:type="dxa"/>
            <w:gridSpan w:val="4"/>
            <w:tcBorders>
              <w:top w:val="single" w:sz="4" w:space="0" w:color="auto"/>
              <w:left w:val="single" w:sz="4" w:space="0" w:color="auto"/>
              <w:bottom w:val="single" w:sz="4" w:space="0" w:color="auto"/>
              <w:right w:val="single" w:sz="4" w:space="0" w:color="000000"/>
            </w:tcBorders>
            <w:shd w:val="clear" w:color="auto" w:fill="D9E2F3" w:themeFill="accent5" w:themeFillTint="33"/>
            <w:vAlign w:val="bottom"/>
          </w:tcPr>
          <w:p w:rsidR="004F6F3F" w:rsidRPr="00DF5B82" w:rsidRDefault="004F6F3F" w:rsidP="002A0874">
            <w:pPr>
              <w:spacing w:after="0" w:line="240" w:lineRule="auto"/>
              <w:jc w:val="center"/>
              <w:rPr>
                <w:rFonts w:eastAsia="Times New Roman" w:cstheme="minorHAnsi"/>
                <w:sz w:val="18"/>
                <w:szCs w:val="18"/>
              </w:rPr>
            </w:pPr>
            <w:r w:rsidRPr="00DF5B82">
              <w:rPr>
                <w:rFonts w:eastAsia="Times New Roman" w:cstheme="minorHAnsi"/>
                <w:sz w:val="18"/>
                <w:szCs w:val="18"/>
              </w:rPr>
              <w:t>100</w:t>
            </w:r>
          </w:p>
        </w:tc>
      </w:tr>
      <w:tr w:rsidR="00DF5B82" w:rsidRPr="00DF5B82" w:rsidTr="007158E2">
        <w:trPr>
          <w:gridAfter w:val="2"/>
          <w:wAfter w:w="323" w:type="dxa"/>
          <w:trHeight w:val="84"/>
        </w:trPr>
        <w:tc>
          <w:tcPr>
            <w:tcW w:w="2265" w:type="dxa"/>
            <w:gridSpan w:val="2"/>
            <w:tcBorders>
              <w:top w:val="single" w:sz="4" w:space="0" w:color="auto"/>
              <w:left w:val="single" w:sz="4" w:space="0" w:color="auto"/>
              <w:bottom w:val="single" w:sz="4" w:space="0" w:color="auto"/>
              <w:right w:val="single" w:sz="4" w:space="0" w:color="auto"/>
            </w:tcBorders>
            <w:shd w:val="clear" w:color="auto" w:fill="auto"/>
            <w:hideMark/>
          </w:tcPr>
          <w:p w:rsidR="004F6F3F" w:rsidRPr="00DF5B82" w:rsidRDefault="004F6F3F" w:rsidP="002A0874">
            <w:pPr>
              <w:spacing w:after="0" w:line="240" w:lineRule="auto"/>
              <w:rPr>
                <w:rFonts w:eastAsia="Times New Roman" w:cstheme="minorHAnsi"/>
                <w:sz w:val="18"/>
                <w:szCs w:val="18"/>
              </w:rPr>
            </w:pPr>
            <w:r w:rsidRPr="00DF5B82">
              <w:rPr>
                <w:rFonts w:eastAsia="Times New Roman" w:cstheme="minorHAnsi"/>
                <w:sz w:val="18"/>
                <w:szCs w:val="18"/>
              </w:rPr>
              <w:t>Базна година:</w:t>
            </w:r>
          </w:p>
        </w:tc>
        <w:tc>
          <w:tcPr>
            <w:tcW w:w="8469" w:type="dxa"/>
            <w:gridSpan w:val="13"/>
            <w:tcBorders>
              <w:top w:val="single" w:sz="4" w:space="0" w:color="auto"/>
              <w:left w:val="nil"/>
              <w:bottom w:val="single" w:sz="4" w:space="0" w:color="auto"/>
              <w:right w:val="single" w:sz="4" w:space="0" w:color="000000"/>
            </w:tcBorders>
            <w:shd w:val="clear" w:color="auto" w:fill="auto"/>
            <w:hideMark/>
          </w:tcPr>
          <w:p w:rsidR="004F6F3F" w:rsidRPr="00DF5B82" w:rsidRDefault="004F6F3F" w:rsidP="001326FF">
            <w:pPr>
              <w:spacing w:after="0" w:line="240" w:lineRule="auto"/>
              <w:rPr>
                <w:rFonts w:eastAsia="Times New Roman" w:cstheme="minorHAnsi"/>
                <w:i/>
                <w:iCs/>
                <w:sz w:val="18"/>
                <w:szCs w:val="18"/>
              </w:rPr>
            </w:pPr>
            <w:r w:rsidRPr="00DF5B82">
              <w:rPr>
                <w:rFonts w:eastAsia="Times New Roman" w:cstheme="minorHAnsi"/>
                <w:sz w:val="18"/>
                <w:szCs w:val="18"/>
              </w:rPr>
              <w:t>201</w:t>
            </w:r>
            <w:r w:rsidR="001326FF" w:rsidRPr="00DF5B82">
              <w:rPr>
                <w:rFonts w:eastAsia="Times New Roman" w:cstheme="minorHAnsi"/>
                <w:sz w:val="18"/>
                <w:szCs w:val="18"/>
              </w:rPr>
              <w:t>8</w:t>
            </w:r>
          </w:p>
        </w:tc>
      </w:tr>
      <w:tr w:rsidR="00DF5B82" w:rsidRPr="00DF5B82" w:rsidTr="007158E2">
        <w:trPr>
          <w:gridAfter w:val="2"/>
          <w:wAfter w:w="323" w:type="dxa"/>
          <w:trHeight w:val="97"/>
        </w:trPr>
        <w:tc>
          <w:tcPr>
            <w:tcW w:w="226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F6F3F" w:rsidRPr="00DF5B82" w:rsidRDefault="004F6F3F" w:rsidP="002A0874">
            <w:pPr>
              <w:spacing w:after="0" w:line="240" w:lineRule="auto"/>
              <w:rPr>
                <w:rFonts w:eastAsia="Times New Roman" w:cstheme="minorHAnsi"/>
                <w:sz w:val="18"/>
                <w:szCs w:val="18"/>
              </w:rPr>
            </w:pPr>
            <w:r w:rsidRPr="00DF5B82">
              <w:rPr>
                <w:rFonts w:eastAsia="Times New Roman" w:cstheme="minorHAnsi"/>
                <w:sz w:val="18"/>
                <w:szCs w:val="18"/>
              </w:rPr>
              <w:t>Јединица мере:</w:t>
            </w:r>
          </w:p>
        </w:tc>
        <w:tc>
          <w:tcPr>
            <w:tcW w:w="8469" w:type="dxa"/>
            <w:gridSpan w:val="13"/>
            <w:tcBorders>
              <w:top w:val="single" w:sz="4" w:space="0" w:color="auto"/>
              <w:left w:val="nil"/>
              <w:bottom w:val="single" w:sz="4" w:space="0" w:color="auto"/>
              <w:right w:val="single" w:sz="4" w:space="0" w:color="000000"/>
            </w:tcBorders>
            <w:shd w:val="clear" w:color="auto" w:fill="auto"/>
            <w:hideMark/>
          </w:tcPr>
          <w:p w:rsidR="004F6F3F" w:rsidRPr="00DF5B82" w:rsidRDefault="004F6F3F" w:rsidP="002A0874">
            <w:pPr>
              <w:spacing w:after="0" w:line="240" w:lineRule="auto"/>
              <w:rPr>
                <w:rFonts w:eastAsia="Times New Roman" w:cstheme="minorHAnsi"/>
                <w:i/>
                <w:iCs/>
                <w:sz w:val="18"/>
                <w:szCs w:val="18"/>
              </w:rPr>
            </w:pPr>
            <w:r w:rsidRPr="00DF5B82">
              <w:rPr>
                <w:rFonts w:eastAsia="Times New Roman" w:cstheme="minorHAnsi"/>
                <w:sz w:val="18"/>
                <w:szCs w:val="18"/>
              </w:rPr>
              <w:t>Број корисника којим је пружена помоћ</w:t>
            </w:r>
          </w:p>
        </w:tc>
      </w:tr>
      <w:tr w:rsidR="00DF5B82" w:rsidRPr="00DF5B82" w:rsidTr="007158E2">
        <w:trPr>
          <w:gridAfter w:val="2"/>
          <w:wAfter w:w="323" w:type="dxa"/>
          <w:trHeight w:val="138"/>
        </w:trPr>
        <w:tc>
          <w:tcPr>
            <w:tcW w:w="226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F6F3F" w:rsidRPr="00DF5B82" w:rsidRDefault="004F6F3F" w:rsidP="002A0874">
            <w:pPr>
              <w:spacing w:after="0" w:line="240" w:lineRule="auto"/>
              <w:rPr>
                <w:rFonts w:eastAsia="Times New Roman" w:cstheme="minorHAnsi"/>
                <w:sz w:val="18"/>
                <w:szCs w:val="18"/>
              </w:rPr>
            </w:pPr>
            <w:r w:rsidRPr="00DF5B82">
              <w:rPr>
                <w:rFonts w:eastAsia="Times New Roman" w:cstheme="minorHAnsi"/>
                <w:sz w:val="18"/>
                <w:szCs w:val="18"/>
              </w:rPr>
              <w:t>Извор верификације:</w:t>
            </w:r>
          </w:p>
        </w:tc>
        <w:tc>
          <w:tcPr>
            <w:tcW w:w="8469" w:type="dxa"/>
            <w:gridSpan w:val="13"/>
            <w:tcBorders>
              <w:top w:val="single" w:sz="4" w:space="0" w:color="auto"/>
              <w:left w:val="nil"/>
              <w:bottom w:val="single" w:sz="4" w:space="0" w:color="auto"/>
              <w:right w:val="single" w:sz="4" w:space="0" w:color="000000"/>
            </w:tcBorders>
            <w:shd w:val="clear" w:color="auto" w:fill="auto"/>
            <w:hideMark/>
          </w:tcPr>
          <w:p w:rsidR="004F6F3F" w:rsidRPr="00DF5B82" w:rsidRDefault="004F6F3F" w:rsidP="002A0874">
            <w:pPr>
              <w:spacing w:after="0" w:line="240" w:lineRule="auto"/>
              <w:rPr>
                <w:rFonts w:eastAsia="Times New Roman" w:cstheme="minorHAnsi"/>
                <w:i/>
                <w:iCs/>
                <w:sz w:val="18"/>
                <w:szCs w:val="18"/>
              </w:rPr>
            </w:pPr>
            <w:r w:rsidRPr="00DF5B82">
              <w:rPr>
                <w:rFonts w:cstheme="minorHAnsi"/>
                <w:sz w:val="18"/>
                <w:szCs w:val="18"/>
              </w:rPr>
              <w:t>Извештај о раду Фонда за пружање помоћи</w:t>
            </w:r>
            <w:r w:rsidRPr="00DF5B82">
              <w:rPr>
                <w:rFonts w:cstheme="minorHAnsi"/>
                <w:spacing w:val="-16"/>
                <w:sz w:val="18"/>
                <w:szCs w:val="18"/>
              </w:rPr>
              <w:t xml:space="preserve"> </w:t>
            </w:r>
            <w:r w:rsidRPr="00DF5B82">
              <w:rPr>
                <w:rFonts w:cstheme="minorHAnsi"/>
                <w:sz w:val="18"/>
                <w:szCs w:val="18"/>
              </w:rPr>
              <w:t>избеглим, расељеним и прогнаним</w:t>
            </w:r>
            <w:r w:rsidRPr="00DF5B82">
              <w:rPr>
                <w:rFonts w:cstheme="minorHAnsi"/>
                <w:spacing w:val="2"/>
                <w:sz w:val="18"/>
                <w:szCs w:val="18"/>
              </w:rPr>
              <w:t xml:space="preserve"> </w:t>
            </w:r>
            <w:r w:rsidRPr="00DF5B82">
              <w:rPr>
                <w:rFonts w:cstheme="minorHAnsi"/>
                <w:sz w:val="18"/>
                <w:szCs w:val="18"/>
              </w:rPr>
              <w:t>лицима</w:t>
            </w:r>
          </w:p>
        </w:tc>
      </w:tr>
      <w:tr w:rsidR="00DF5B82" w:rsidRPr="00DF5B82" w:rsidTr="007158E2">
        <w:trPr>
          <w:gridAfter w:val="2"/>
          <w:wAfter w:w="323" w:type="dxa"/>
          <w:trHeight w:val="111"/>
        </w:trPr>
        <w:tc>
          <w:tcPr>
            <w:tcW w:w="2265" w:type="dxa"/>
            <w:gridSpan w:val="2"/>
            <w:tcBorders>
              <w:top w:val="single" w:sz="4" w:space="0" w:color="auto"/>
              <w:left w:val="single" w:sz="4" w:space="0" w:color="auto"/>
              <w:bottom w:val="single" w:sz="4" w:space="0" w:color="auto"/>
              <w:right w:val="single" w:sz="4" w:space="0" w:color="auto"/>
            </w:tcBorders>
            <w:shd w:val="clear" w:color="auto" w:fill="auto"/>
            <w:hideMark/>
          </w:tcPr>
          <w:p w:rsidR="004F6F3F" w:rsidRPr="00DF5B82" w:rsidRDefault="004F6F3F" w:rsidP="002A0874">
            <w:pPr>
              <w:spacing w:after="0" w:line="240" w:lineRule="auto"/>
              <w:rPr>
                <w:rFonts w:eastAsia="Times New Roman" w:cstheme="minorHAnsi"/>
                <w:sz w:val="18"/>
                <w:szCs w:val="18"/>
              </w:rPr>
            </w:pPr>
            <w:r w:rsidRPr="00DF5B82">
              <w:rPr>
                <w:rFonts w:eastAsia="Times New Roman" w:cstheme="minorHAnsi"/>
                <w:sz w:val="18"/>
                <w:szCs w:val="18"/>
              </w:rPr>
              <w:t>Коментар:</w:t>
            </w:r>
          </w:p>
        </w:tc>
        <w:tc>
          <w:tcPr>
            <w:tcW w:w="8469" w:type="dxa"/>
            <w:gridSpan w:val="13"/>
            <w:tcBorders>
              <w:top w:val="single" w:sz="4" w:space="0" w:color="auto"/>
              <w:left w:val="nil"/>
              <w:bottom w:val="single" w:sz="4" w:space="0" w:color="auto"/>
              <w:right w:val="single" w:sz="4" w:space="0" w:color="000000"/>
            </w:tcBorders>
            <w:shd w:val="clear" w:color="auto" w:fill="auto"/>
            <w:hideMark/>
          </w:tcPr>
          <w:p w:rsidR="004F6F3F" w:rsidRPr="00DF5B82" w:rsidRDefault="004F6F3F" w:rsidP="002A0874">
            <w:pPr>
              <w:spacing w:after="0" w:line="240" w:lineRule="auto"/>
              <w:rPr>
                <w:rFonts w:eastAsia="Times New Roman" w:cstheme="minorHAnsi"/>
                <w:sz w:val="18"/>
                <w:szCs w:val="18"/>
              </w:rPr>
            </w:pPr>
            <w:r w:rsidRPr="00DF5B82">
              <w:rPr>
                <w:rFonts w:eastAsia="Times New Roman" w:cstheme="minorHAnsi"/>
                <w:sz w:val="18"/>
                <w:szCs w:val="18"/>
              </w:rPr>
              <w:t xml:space="preserve">Фонд за пружање помоћи избеглим, прогнаним и расељеним лицима обезбеђује помоћ избегличким и расељеничким породицама кроз доделу једнократних новчаних помоћи ученицима и студентима. </w:t>
            </w:r>
          </w:p>
          <w:p w:rsidR="004F6F3F" w:rsidRPr="00DF5B82" w:rsidRDefault="004F6F3F" w:rsidP="002A0874">
            <w:pPr>
              <w:spacing w:after="0" w:line="240" w:lineRule="auto"/>
              <w:rPr>
                <w:rFonts w:eastAsia="Times New Roman" w:cstheme="minorHAnsi"/>
                <w:i/>
                <w:iCs/>
                <w:sz w:val="18"/>
                <w:szCs w:val="18"/>
              </w:rPr>
            </w:pPr>
            <w:r w:rsidRPr="00DF5B82">
              <w:rPr>
                <w:rFonts w:eastAsia="Times New Roman" w:cstheme="minorHAnsi"/>
                <w:sz w:val="18"/>
                <w:szCs w:val="18"/>
              </w:rPr>
              <w:t>У првој половини 2020. године је додељена једнократне новчане помоћи за 100 студената (по 30.000,00 динара), од чега је 69 студенткиња и 31 студената.</w:t>
            </w:r>
          </w:p>
        </w:tc>
      </w:tr>
      <w:tr w:rsidR="00DF5B82" w:rsidRPr="00DF5B82" w:rsidTr="007158E2">
        <w:trPr>
          <w:gridAfter w:val="2"/>
          <w:wAfter w:w="323" w:type="dxa"/>
          <w:trHeight w:val="111"/>
        </w:trPr>
        <w:tc>
          <w:tcPr>
            <w:tcW w:w="2265" w:type="dxa"/>
            <w:gridSpan w:val="2"/>
            <w:tcBorders>
              <w:top w:val="single" w:sz="4" w:space="0" w:color="auto"/>
              <w:left w:val="single" w:sz="4" w:space="0" w:color="auto"/>
              <w:bottom w:val="single" w:sz="4" w:space="0" w:color="auto"/>
              <w:right w:val="single" w:sz="4" w:space="0" w:color="auto"/>
            </w:tcBorders>
            <w:shd w:val="clear" w:color="auto" w:fill="auto"/>
            <w:hideMark/>
          </w:tcPr>
          <w:p w:rsidR="004F6F3F" w:rsidRPr="00DF5B82" w:rsidRDefault="004F6F3F" w:rsidP="002A0874">
            <w:pPr>
              <w:spacing w:after="240" w:line="240" w:lineRule="auto"/>
              <w:rPr>
                <w:rFonts w:eastAsia="Times New Roman" w:cstheme="minorHAnsi"/>
                <w:i/>
                <w:iCs/>
                <w:sz w:val="18"/>
                <w:szCs w:val="18"/>
              </w:rPr>
            </w:pPr>
            <w:r w:rsidRPr="00DF5B82">
              <w:rPr>
                <w:rFonts w:eastAsia="Times New Roman" w:cstheme="minorHAnsi"/>
                <w:i/>
                <w:iCs/>
                <w:sz w:val="18"/>
                <w:szCs w:val="18"/>
              </w:rPr>
              <w:t>Образложење одступања од циљне вредности:</w:t>
            </w:r>
          </w:p>
        </w:tc>
        <w:tc>
          <w:tcPr>
            <w:tcW w:w="8469" w:type="dxa"/>
            <w:gridSpan w:val="13"/>
            <w:tcBorders>
              <w:top w:val="single" w:sz="4" w:space="0" w:color="auto"/>
              <w:left w:val="nil"/>
              <w:bottom w:val="single" w:sz="4" w:space="0" w:color="auto"/>
              <w:right w:val="single" w:sz="4" w:space="0" w:color="000000"/>
            </w:tcBorders>
            <w:shd w:val="clear" w:color="auto" w:fill="auto"/>
            <w:hideMark/>
          </w:tcPr>
          <w:p w:rsidR="004F6F3F" w:rsidRPr="00DF5B82" w:rsidRDefault="004F6F3F" w:rsidP="002A0874">
            <w:pPr>
              <w:spacing w:after="0" w:line="240" w:lineRule="auto"/>
              <w:rPr>
                <w:rFonts w:eastAsia="Times New Roman" w:cstheme="minorHAnsi"/>
                <w:iCs/>
                <w:sz w:val="18"/>
                <w:szCs w:val="18"/>
              </w:rPr>
            </w:pPr>
            <w:r w:rsidRPr="00DF5B82">
              <w:rPr>
                <w:rFonts w:eastAsia="Times New Roman" w:cstheme="minorHAnsi"/>
                <w:iCs/>
                <w:sz w:val="18"/>
                <w:szCs w:val="18"/>
              </w:rPr>
              <w:t>Због недостатка средстава до краја године није реализован програм исплате једнократних новчаних накнада за ученике средњих школа, због чега је дошло до одступања од циљне вредности.</w:t>
            </w:r>
          </w:p>
        </w:tc>
      </w:tr>
      <w:tr w:rsidR="00DF5B82" w:rsidRPr="00DF5B82" w:rsidTr="007158E2">
        <w:trPr>
          <w:gridBefore w:val="1"/>
          <w:gridAfter w:val="1"/>
          <w:wBefore w:w="107" w:type="dxa"/>
          <w:wAfter w:w="214" w:type="dxa"/>
          <w:trHeight w:val="302"/>
        </w:trPr>
        <w:tc>
          <w:tcPr>
            <w:tcW w:w="10736" w:type="dxa"/>
            <w:gridSpan w:val="15"/>
            <w:tcBorders>
              <w:top w:val="nil"/>
              <w:left w:val="nil"/>
              <w:bottom w:val="nil"/>
              <w:right w:val="nil"/>
            </w:tcBorders>
            <w:shd w:val="clear" w:color="auto" w:fill="auto"/>
            <w:noWrap/>
            <w:vAlign w:val="bottom"/>
            <w:hideMark/>
          </w:tcPr>
          <w:p w:rsidR="004F6F3F" w:rsidRPr="00DF5B82" w:rsidRDefault="004F6F3F" w:rsidP="00A32F04">
            <w:pPr>
              <w:spacing w:after="0" w:line="240" w:lineRule="auto"/>
              <w:jc w:val="center"/>
              <w:rPr>
                <w:rFonts w:cstheme="minorHAnsi"/>
                <w:sz w:val="18"/>
                <w:szCs w:val="18"/>
                <w:lang w:val="sr-Cyrl-RS"/>
              </w:rPr>
            </w:pPr>
          </w:p>
          <w:p w:rsidR="0051088F" w:rsidRDefault="0051088F" w:rsidP="004F6F3F">
            <w:pPr>
              <w:spacing w:after="0" w:line="240" w:lineRule="auto"/>
              <w:jc w:val="center"/>
              <w:rPr>
                <w:rFonts w:cstheme="minorHAnsi"/>
                <w:sz w:val="18"/>
                <w:szCs w:val="18"/>
                <w:lang w:val="sr-Cyrl-RS"/>
              </w:rPr>
            </w:pPr>
            <w:r w:rsidRPr="00DF5B82">
              <w:rPr>
                <w:rFonts w:cstheme="minorHAnsi"/>
                <w:sz w:val="18"/>
                <w:szCs w:val="18"/>
                <w:lang w:val="sr-Cyrl-RS"/>
              </w:rPr>
              <w:br w:type="page"/>
            </w:r>
            <w:r w:rsidRPr="00DF5B82">
              <w:rPr>
                <w:rFonts w:cstheme="minorHAnsi"/>
                <w:sz w:val="18"/>
                <w:szCs w:val="18"/>
                <w:lang w:val="sr-Cyrl-RS"/>
              </w:rPr>
              <w:br w:type="page"/>
            </w:r>
          </w:p>
          <w:p w:rsidR="00D02998" w:rsidRDefault="00D02998" w:rsidP="004F6F3F">
            <w:pPr>
              <w:spacing w:after="0" w:line="240" w:lineRule="auto"/>
              <w:jc w:val="center"/>
              <w:rPr>
                <w:rFonts w:cstheme="minorHAnsi"/>
                <w:sz w:val="18"/>
                <w:szCs w:val="18"/>
                <w:lang w:val="sr-Cyrl-RS"/>
              </w:rPr>
            </w:pPr>
          </w:p>
          <w:p w:rsidR="00D02998" w:rsidRDefault="00D02998" w:rsidP="004F6F3F">
            <w:pPr>
              <w:spacing w:after="0" w:line="240" w:lineRule="auto"/>
              <w:jc w:val="center"/>
              <w:rPr>
                <w:rFonts w:cstheme="minorHAnsi"/>
                <w:sz w:val="18"/>
                <w:szCs w:val="18"/>
                <w:lang w:val="sr-Cyrl-RS"/>
              </w:rPr>
            </w:pPr>
          </w:p>
          <w:p w:rsidR="00D02998" w:rsidRDefault="00D02998" w:rsidP="004F6F3F">
            <w:pPr>
              <w:spacing w:after="0" w:line="240" w:lineRule="auto"/>
              <w:jc w:val="center"/>
              <w:rPr>
                <w:rFonts w:cstheme="minorHAnsi"/>
                <w:sz w:val="18"/>
                <w:szCs w:val="18"/>
                <w:lang w:val="sr-Cyrl-RS"/>
              </w:rPr>
            </w:pPr>
          </w:p>
          <w:p w:rsidR="00D02998" w:rsidRDefault="00D02998" w:rsidP="004F6F3F">
            <w:pPr>
              <w:spacing w:after="0" w:line="240" w:lineRule="auto"/>
              <w:jc w:val="center"/>
              <w:rPr>
                <w:rFonts w:cstheme="minorHAnsi"/>
                <w:sz w:val="18"/>
                <w:szCs w:val="18"/>
                <w:lang w:val="sr-Cyrl-RS"/>
              </w:rPr>
            </w:pPr>
          </w:p>
          <w:p w:rsidR="00D02998" w:rsidRDefault="00D02998" w:rsidP="004F6F3F">
            <w:pPr>
              <w:spacing w:after="0" w:line="240" w:lineRule="auto"/>
              <w:jc w:val="center"/>
              <w:rPr>
                <w:rFonts w:cstheme="minorHAnsi"/>
                <w:sz w:val="18"/>
                <w:szCs w:val="18"/>
                <w:lang w:val="sr-Cyrl-RS"/>
              </w:rPr>
            </w:pPr>
          </w:p>
          <w:p w:rsidR="00D02998" w:rsidRDefault="00D02998" w:rsidP="004F6F3F">
            <w:pPr>
              <w:spacing w:after="0" w:line="240" w:lineRule="auto"/>
              <w:jc w:val="center"/>
              <w:rPr>
                <w:rFonts w:cstheme="minorHAnsi"/>
                <w:sz w:val="18"/>
                <w:szCs w:val="18"/>
                <w:lang w:val="sr-Cyrl-RS"/>
              </w:rPr>
            </w:pPr>
          </w:p>
          <w:p w:rsidR="00D02998" w:rsidRDefault="00D02998" w:rsidP="004F6F3F">
            <w:pPr>
              <w:spacing w:after="0" w:line="240" w:lineRule="auto"/>
              <w:jc w:val="center"/>
              <w:rPr>
                <w:rFonts w:cstheme="minorHAnsi"/>
                <w:sz w:val="18"/>
                <w:szCs w:val="18"/>
                <w:lang w:val="sr-Cyrl-RS"/>
              </w:rPr>
            </w:pPr>
          </w:p>
          <w:p w:rsidR="00D02998" w:rsidRDefault="00D02998" w:rsidP="004F6F3F">
            <w:pPr>
              <w:spacing w:after="0" w:line="240" w:lineRule="auto"/>
              <w:jc w:val="center"/>
              <w:rPr>
                <w:rFonts w:cstheme="minorHAnsi"/>
                <w:sz w:val="18"/>
                <w:szCs w:val="18"/>
                <w:lang w:val="sr-Cyrl-RS"/>
              </w:rPr>
            </w:pPr>
          </w:p>
          <w:p w:rsidR="00D02998" w:rsidRDefault="00D02998" w:rsidP="004F6F3F">
            <w:pPr>
              <w:spacing w:after="0" w:line="240" w:lineRule="auto"/>
              <w:jc w:val="center"/>
              <w:rPr>
                <w:rFonts w:cstheme="minorHAnsi"/>
                <w:sz w:val="18"/>
                <w:szCs w:val="18"/>
                <w:lang w:val="sr-Cyrl-RS"/>
              </w:rPr>
            </w:pPr>
          </w:p>
          <w:p w:rsidR="00D02998" w:rsidRDefault="00D02998" w:rsidP="004F6F3F">
            <w:pPr>
              <w:spacing w:after="0" w:line="240" w:lineRule="auto"/>
              <w:jc w:val="center"/>
              <w:rPr>
                <w:rFonts w:cstheme="minorHAnsi"/>
                <w:sz w:val="18"/>
                <w:szCs w:val="18"/>
                <w:lang w:val="sr-Cyrl-RS"/>
              </w:rPr>
            </w:pPr>
          </w:p>
          <w:p w:rsidR="00D02998" w:rsidRDefault="00D02998" w:rsidP="004F6F3F">
            <w:pPr>
              <w:spacing w:after="0" w:line="240" w:lineRule="auto"/>
              <w:jc w:val="center"/>
              <w:rPr>
                <w:rFonts w:cstheme="minorHAnsi"/>
                <w:sz w:val="18"/>
                <w:szCs w:val="18"/>
                <w:lang w:val="sr-Cyrl-RS"/>
              </w:rPr>
            </w:pPr>
          </w:p>
          <w:p w:rsidR="00D02998" w:rsidRDefault="00D02998" w:rsidP="004F6F3F">
            <w:pPr>
              <w:spacing w:after="0" w:line="240" w:lineRule="auto"/>
              <w:jc w:val="center"/>
              <w:rPr>
                <w:rFonts w:cstheme="minorHAnsi"/>
                <w:sz w:val="18"/>
                <w:szCs w:val="18"/>
                <w:lang w:val="sr-Cyrl-RS"/>
              </w:rPr>
            </w:pPr>
          </w:p>
          <w:p w:rsidR="00D02998" w:rsidRDefault="00D02998" w:rsidP="004F6F3F">
            <w:pPr>
              <w:spacing w:after="0" w:line="240" w:lineRule="auto"/>
              <w:jc w:val="center"/>
              <w:rPr>
                <w:rFonts w:cstheme="minorHAnsi"/>
                <w:sz w:val="18"/>
                <w:szCs w:val="18"/>
                <w:lang w:val="sr-Cyrl-RS"/>
              </w:rPr>
            </w:pPr>
          </w:p>
          <w:p w:rsidR="00D02998" w:rsidRDefault="00D02998" w:rsidP="004F6F3F">
            <w:pPr>
              <w:spacing w:after="0" w:line="240" w:lineRule="auto"/>
              <w:jc w:val="center"/>
              <w:rPr>
                <w:rFonts w:cstheme="minorHAnsi"/>
                <w:sz w:val="18"/>
                <w:szCs w:val="18"/>
                <w:lang w:val="sr-Cyrl-RS"/>
              </w:rPr>
            </w:pPr>
          </w:p>
          <w:p w:rsidR="00D02998" w:rsidRDefault="00D02998" w:rsidP="004F6F3F">
            <w:pPr>
              <w:spacing w:after="0" w:line="240" w:lineRule="auto"/>
              <w:jc w:val="center"/>
              <w:rPr>
                <w:rFonts w:cstheme="minorHAnsi"/>
                <w:sz w:val="18"/>
                <w:szCs w:val="18"/>
                <w:lang w:val="sr-Cyrl-RS"/>
              </w:rPr>
            </w:pPr>
          </w:p>
          <w:p w:rsidR="00D02998" w:rsidRDefault="00D02998" w:rsidP="004F6F3F">
            <w:pPr>
              <w:spacing w:after="0" w:line="240" w:lineRule="auto"/>
              <w:jc w:val="center"/>
              <w:rPr>
                <w:rFonts w:cstheme="minorHAnsi"/>
                <w:sz w:val="18"/>
                <w:szCs w:val="18"/>
                <w:lang w:val="sr-Cyrl-RS"/>
              </w:rPr>
            </w:pPr>
          </w:p>
          <w:p w:rsidR="00D02998" w:rsidRDefault="00D02998" w:rsidP="004F6F3F">
            <w:pPr>
              <w:spacing w:after="0" w:line="240" w:lineRule="auto"/>
              <w:jc w:val="center"/>
              <w:rPr>
                <w:rFonts w:cstheme="minorHAnsi"/>
                <w:sz w:val="18"/>
                <w:szCs w:val="18"/>
                <w:lang w:val="sr-Cyrl-RS"/>
              </w:rPr>
            </w:pPr>
          </w:p>
          <w:p w:rsidR="00D02998" w:rsidRDefault="00D02998" w:rsidP="004F6F3F">
            <w:pPr>
              <w:spacing w:after="0" w:line="240" w:lineRule="auto"/>
              <w:jc w:val="center"/>
              <w:rPr>
                <w:rFonts w:cstheme="minorHAnsi"/>
                <w:sz w:val="18"/>
                <w:szCs w:val="18"/>
                <w:lang w:val="sr-Cyrl-RS"/>
              </w:rPr>
            </w:pPr>
          </w:p>
          <w:p w:rsidR="00D02998" w:rsidRDefault="00D02998" w:rsidP="004F6F3F">
            <w:pPr>
              <w:spacing w:after="0" w:line="240" w:lineRule="auto"/>
              <w:jc w:val="center"/>
              <w:rPr>
                <w:rFonts w:cstheme="minorHAnsi"/>
                <w:sz w:val="18"/>
                <w:szCs w:val="18"/>
                <w:lang w:val="sr-Cyrl-RS"/>
              </w:rPr>
            </w:pPr>
          </w:p>
          <w:p w:rsidR="00D02998" w:rsidRDefault="00D02998" w:rsidP="004F6F3F">
            <w:pPr>
              <w:spacing w:after="0" w:line="240" w:lineRule="auto"/>
              <w:jc w:val="center"/>
              <w:rPr>
                <w:rFonts w:cstheme="minorHAnsi"/>
                <w:sz w:val="18"/>
                <w:szCs w:val="18"/>
                <w:lang w:val="sr-Cyrl-RS"/>
              </w:rPr>
            </w:pPr>
          </w:p>
          <w:p w:rsidR="00D02998" w:rsidRDefault="00D02998" w:rsidP="004F6F3F">
            <w:pPr>
              <w:spacing w:after="0" w:line="240" w:lineRule="auto"/>
              <w:jc w:val="center"/>
              <w:rPr>
                <w:rFonts w:cstheme="minorHAnsi"/>
                <w:sz w:val="18"/>
                <w:szCs w:val="18"/>
                <w:lang w:val="sr-Cyrl-RS"/>
              </w:rPr>
            </w:pPr>
          </w:p>
          <w:p w:rsidR="00D02998" w:rsidRDefault="00D02998" w:rsidP="004F6F3F">
            <w:pPr>
              <w:spacing w:after="0" w:line="240" w:lineRule="auto"/>
              <w:jc w:val="center"/>
              <w:rPr>
                <w:rFonts w:cstheme="minorHAnsi"/>
                <w:sz w:val="18"/>
                <w:szCs w:val="18"/>
                <w:lang w:val="sr-Cyrl-RS"/>
              </w:rPr>
            </w:pPr>
          </w:p>
          <w:p w:rsidR="00D02998" w:rsidRDefault="00D02998" w:rsidP="004F6F3F">
            <w:pPr>
              <w:spacing w:after="0" w:line="240" w:lineRule="auto"/>
              <w:jc w:val="center"/>
              <w:rPr>
                <w:rFonts w:cstheme="minorHAnsi"/>
                <w:sz w:val="18"/>
                <w:szCs w:val="18"/>
                <w:lang w:val="sr-Cyrl-RS"/>
              </w:rPr>
            </w:pPr>
          </w:p>
          <w:p w:rsidR="00D02998" w:rsidRDefault="00D02998" w:rsidP="004F6F3F">
            <w:pPr>
              <w:spacing w:after="0" w:line="240" w:lineRule="auto"/>
              <w:jc w:val="center"/>
              <w:rPr>
                <w:rFonts w:cstheme="minorHAnsi"/>
                <w:sz w:val="18"/>
                <w:szCs w:val="18"/>
                <w:lang w:val="sr-Cyrl-RS"/>
              </w:rPr>
            </w:pPr>
          </w:p>
          <w:p w:rsidR="00D02998" w:rsidRDefault="00D02998" w:rsidP="004F6F3F">
            <w:pPr>
              <w:spacing w:after="0" w:line="240" w:lineRule="auto"/>
              <w:jc w:val="center"/>
              <w:rPr>
                <w:rFonts w:cstheme="minorHAnsi"/>
                <w:sz w:val="18"/>
                <w:szCs w:val="18"/>
                <w:lang w:val="sr-Cyrl-RS"/>
              </w:rPr>
            </w:pPr>
          </w:p>
          <w:p w:rsidR="00D02998" w:rsidRDefault="00D02998" w:rsidP="004F6F3F">
            <w:pPr>
              <w:spacing w:after="0" w:line="240" w:lineRule="auto"/>
              <w:jc w:val="center"/>
              <w:rPr>
                <w:rFonts w:cstheme="minorHAnsi"/>
                <w:sz w:val="18"/>
                <w:szCs w:val="18"/>
                <w:lang w:val="sr-Cyrl-RS"/>
              </w:rPr>
            </w:pPr>
          </w:p>
          <w:p w:rsidR="00D02998" w:rsidRDefault="00D02998" w:rsidP="004F6F3F">
            <w:pPr>
              <w:spacing w:after="0" w:line="240" w:lineRule="auto"/>
              <w:jc w:val="center"/>
              <w:rPr>
                <w:rFonts w:cstheme="minorHAnsi"/>
                <w:sz w:val="18"/>
                <w:szCs w:val="18"/>
                <w:lang w:val="sr-Cyrl-RS"/>
              </w:rPr>
            </w:pPr>
          </w:p>
          <w:p w:rsidR="00D02998" w:rsidRDefault="00D02998" w:rsidP="004F6F3F">
            <w:pPr>
              <w:spacing w:after="0" w:line="240" w:lineRule="auto"/>
              <w:jc w:val="center"/>
              <w:rPr>
                <w:rFonts w:cstheme="minorHAnsi"/>
                <w:sz w:val="18"/>
                <w:szCs w:val="18"/>
                <w:lang w:val="sr-Cyrl-RS"/>
              </w:rPr>
            </w:pPr>
          </w:p>
          <w:p w:rsidR="00D02998" w:rsidRDefault="00D02998" w:rsidP="004F6F3F">
            <w:pPr>
              <w:spacing w:after="0" w:line="240" w:lineRule="auto"/>
              <w:jc w:val="center"/>
              <w:rPr>
                <w:rFonts w:cstheme="minorHAnsi"/>
                <w:sz w:val="18"/>
                <w:szCs w:val="18"/>
                <w:lang w:val="sr-Cyrl-RS"/>
              </w:rPr>
            </w:pPr>
          </w:p>
          <w:p w:rsidR="00D02998" w:rsidRDefault="00D02998" w:rsidP="004F6F3F">
            <w:pPr>
              <w:spacing w:after="0" w:line="240" w:lineRule="auto"/>
              <w:jc w:val="center"/>
              <w:rPr>
                <w:rFonts w:cstheme="minorHAnsi"/>
                <w:sz w:val="18"/>
                <w:szCs w:val="18"/>
                <w:lang w:val="sr-Cyrl-RS"/>
              </w:rPr>
            </w:pPr>
          </w:p>
          <w:p w:rsidR="00D02998" w:rsidRDefault="00D02998" w:rsidP="004F6F3F">
            <w:pPr>
              <w:spacing w:after="0" w:line="240" w:lineRule="auto"/>
              <w:jc w:val="center"/>
              <w:rPr>
                <w:rFonts w:cstheme="minorHAnsi"/>
                <w:sz w:val="18"/>
                <w:szCs w:val="18"/>
                <w:lang w:val="sr-Cyrl-RS"/>
              </w:rPr>
            </w:pPr>
          </w:p>
          <w:p w:rsidR="00D02998" w:rsidRDefault="00D02998" w:rsidP="004F6F3F">
            <w:pPr>
              <w:spacing w:after="0" w:line="240" w:lineRule="auto"/>
              <w:jc w:val="center"/>
              <w:rPr>
                <w:rFonts w:cstheme="minorHAnsi"/>
                <w:sz w:val="18"/>
                <w:szCs w:val="18"/>
                <w:lang w:val="sr-Cyrl-RS"/>
              </w:rPr>
            </w:pPr>
          </w:p>
          <w:p w:rsidR="00D02998" w:rsidRDefault="00D02998" w:rsidP="004F6F3F">
            <w:pPr>
              <w:spacing w:after="0" w:line="240" w:lineRule="auto"/>
              <w:jc w:val="center"/>
              <w:rPr>
                <w:rFonts w:cstheme="minorHAnsi"/>
                <w:sz w:val="18"/>
                <w:szCs w:val="18"/>
                <w:lang w:val="sr-Cyrl-RS"/>
              </w:rPr>
            </w:pPr>
          </w:p>
          <w:p w:rsidR="00D02998" w:rsidRDefault="00D02998" w:rsidP="004F6F3F">
            <w:pPr>
              <w:spacing w:after="0" w:line="240" w:lineRule="auto"/>
              <w:jc w:val="center"/>
              <w:rPr>
                <w:rFonts w:cstheme="minorHAnsi"/>
                <w:sz w:val="18"/>
                <w:szCs w:val="18"/>
                <w:lang w:val="sr-Cyrl-RS"/>
              </w:rPr>
            </w:pPr>
          </w:p>
          <w:p w:rsidR="00D02998" w:rsidRDefault="00D02998" w:rsidP="004F6F3F">
            <w:pPr>
              <w:spacing w:after="0" w:line="240" w:lineRule="auto"/>
              <w:jc w:val="center"/>
              <w:rPr>
                <w:rFonts w:cstheme="minorHAnsi"/>
                <w:sz w:val="18"/>
                <w:szCs w:val="18"/>
                <w:lang w:val="sr-Cyrl-RS"/>
              </w:rPr>
            </w:pPr>
          </w:p>
          <w:p w:rsidR="00D02998" w:rsidRDefault="00D02998" w:rsidP="004F6F3F">
            <w:pPr>
              <w:spacing w:after="0" w:line="240" w:lineRule="auto"/>
              <w:jc w:val="center"/>
              <w:rPr>
                <w:rFonts w:cstheme="minorHAnsi"/>
                <w:sz w:val="18"/>
                <w:szCs w:val="18"/>
                <w:lang w:val="sr-Cyrl-RS"/>
              </w:rPr>
            </w:pPr>
          </w:p>
          <w:p w:rsidR="00D02998" w:rsidRDefault="00D02998" w:rsidP="004F6F3F">
            <w:pPr>
              <w:spacing w:after="0" w:line="240" w:lineRule="auto"/>
              <w:jc w:val="center"/>
              <w:rPr>
                <w:rFonts w:cstheme="minorHAnsi"/>
                <w:sz w:val="18"/>
                <w:szCs w:val="18"/>
                <w:lang w:val="sr-Cyrl-RS"/>
              </w:rPr>
            </w:pPr>
          </w:p>
          <w:p w:rsidR="00D02998" w:rsidRDefault="00D02998" w:rsidP="004F6F3F">
            <w:pPr>
              <w:spacing w:after="0" w:line="240" w:lineRule="auto"/>
              <w:jc w:val="center"/>
              <w:rPr>
                <w:rFonts w:cstheme="minorHAnsi"/>
                <w:sz w:val="18"/>
                <w:szCs w:val="18"/>
                <w:lang w:val="sr-Cyrl-RS"/>
              </w:rPr>
            </w:pPr>
          </w:p>
          <w:p w:rsidR="00D02998" w:rsidRPr="00DF5B82" w:rsidRDefault="00D02998" w:rsidP="004F6F3F">
            <w:pPr>
              <w:spacing w:after="0" w:line="240" w:lineRule="auto"/>
              <w:jc w:val="center"/>
              <w:rPr>
                <w:rFonts w:eastAsia="Times New Roman" w:cstheme="minorHAnsi"/>
                <w:b/>
                <w:bCs/>
                <w:sz w:val="18"/>
                <w:szCs w:val="18"/>
              </w:rPr>
            </w:pPr>
          </w:p>
        </w:tc>
      </w:tr>
      <w:tr w:rsidR="00DF5B82" w:rsidRPr="00DF5B82" w:rsidTr="007158E2">
        <w:trPr>
          <w:gridBefore w:val="1"/>
          <w:gridAfter w:val="1"/>
          <w:wBefore w:w="107" w:type="dxa"/>
          <w:wAfter w:w="214" w:type="dxa"/>
          <w:trHeight w:val="302"/>
        </w:trPr>
        <w:tc>
          <w:tcPr>
            <w:tcW w:w="10736" w:type="dxa"/>
            <w:gridSpan w:val="15"/>
            <w:tcBorders>
              <w:top w:val="nil"/>
              <w:left w:val="nil"/>
              <w:bottom w:val="nil"/>
              <w:right w:val="nil"/>
            </w:tcBorders>
            <w:shd w:val="clear" w:color="auto" w:fill="auto"/>
            <w:noWrap/>
            <w:vAlign w:val="bottom"/>
            <w:hideMark/>
          </w:tcPr>
          <w:p w:rsidR="00903F83" w:rsidRPr="00DF5B82" w:rsidRDefault="00903F83" w:rsidP="00B62041">
            <w:pPr>
              <w:spacing w:after="0" w:line="240" w:lineRule="auto"/>
              <w:jc w:val="center"/>
              <w:rPr>
                <w:rFonts w:eastAsia="Times New Roman" w:cstheme="minorHAnsi"/>
                <w:b/>
                <w:bCs/>
                <w:sz w:val="18"/>
                <w:szCs w:val="18"/>
                <w:lang w:eastAsia="sr-Latn-RS"/>
              </w:rPr>
            </w:pPr>
            <w:r w:rsidRPr="00DF5B82">
              <w:rPr>
                <w:rFonts w:cstheme="minorHAnsi"/>
                <w:sz w:val="18"/>
                <w:szCs w:val="18"/>
                <w:lang w:val="sr-Cyrl-RS"/>
              </w:rPr>
              <w:lastRenderedPageBreak/>
              <w:br w:type="page"/>
            </w:r>
            <w:r w:rsidRPr="00DF5B82">
              <w:rPr>
                <w:rFonts w:eastAsia="Times New Roman" w:cstheme="minorHAnsi"/>
                <w:b/>
                <w:bCs/>
                <w:sz w:val="18"/>
                <w:szCs w:val="18"/>
                <w:lang w:eastAsia="sr-Latn-RS"/>
              </w:rPr>
              <w:t>ПРОГРАМСКА СТРУКТУРА</w:t>
            </w:r>
          </w:p>
        </w:tc>
      </w:tr>
      <w:tr w:rsidR="00DF5B82" w:rsidRPr="00DF5B82" w:rsidTr="007158E2">
        <w:trPr>
          <w:gridBefore w:val="1"/>
          <w:gridAfter w:val="1"/>
          <w:wBefore w:w="107" w:type="dxa"/>
          <w:wAfter w:w="214" w:type="dxa"/>
          <w:trHeight w:val="257"/>
        </w:trPr>
        <w:tc>
          <w:tcPr>
            <w:tcW w:w="2265" w:type="dxa"/>
            <w:gridSpan w:val="2"/>
            <w:tcBorders>
              <w:top w:val="nil"/>
              <w:left w:val="nil"/>
              <w:bottom w:val="nil"/>
              <w:right w:val="nil"/>
            </w:tcBorders>
            <w:shd w:val="clear" w:color="auto" w:fill="auto"/>
            <w:noWrap/>
            <w:vAlign w:val="bottom"/>
            <w:hideMark/>
          </w:tcPr>
          <w:p w:rsidR="00903F83" w:rsidRPr="00DF5B82" w:rsidRDefault="00903F83" w:rsidP="00B62041">
            <w:pPr>
              <w:spacing w:after="0" w:line="240" w:lineRule="auto"/>
              <w:rPr>
                <w:rFonts w:eastAsia="Times New Roman" w:cstheme="minorHAnsi"/>
                <w:sz w:val="18"/>
                <w:szCs w:val="18"/>
                <w:lang w:eastAsia="sr-Latn-RS"/>
              </w:rPr>
            </w:pPr>
          </w:p>
        </w:tc>
        <w:tc>
          <w:tcPr>
            <w:tcW w:w="4591" w:type="dxa"/>
            <w:gridSpan w:val="3"/>
            <w:tcBorders>
              <w:top w:val="nil"/>
              <w:left w:val="nil"/>
              <w:bottom w:val="single" w:sz="4" w:space="0" w:color="auto"/>
              <w:right w:val="nil"/>
            </w:tcBorders>
            <w:shd w:val="clear" w:color="auto" w:fill="auto"/>
            <w:noWrap/>
            <w:vAlign w:val="bottom"/>
            <w:hideMark/>
          </w:tcPr>
          <w:p w:rsidR="00903F83" w:rsidRPr="00DF5B82" w:rsidRDefault="00903F83" w:rsidP="00B62041">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p>
        </w:tc>
        <w:tc>
          <w:tcPr>
            <w:tcW w:w="1356" w:type="dxa"/>
            <w:gridSpan w:val="3"/>
            <w:tcBorders>
              <w:top w:val="nil"/>
              <w:left w:val="nil"/>
              <w:bottom w:val="single" w:sz="4" w:space="0" w:color="auto"/>
              <w:right w:val="nil"/>
            </w:tcBorders>
            <w:shd w:val="clear" w:color="auto" w:fill="auto"/>
            <w:noWrap/>
            <w:vAlign w:val="bottom"/>
            <w:hideMark/>
          </w:tcPr>
          <w:p w:rsidR="00903F83" w:rsidRPr="00DF5B82" w:rsidRDefault="00903F83" w:rsidP="00B62041">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p>
        </w:tc>
        <w:tc>
          <w:tcPr>
            <w:tcW w:w="1356" w:type="dxa"/>
            <w:gridSpan w:val="4"/>
            <w:tcBorders>
              <w:top w:val="nil"/>
              <w:left w:val="nil"/>
              <w:bottom w:val="single" w:sz="4" w:space="0" w:color="auto"/>
              <w:right w:val="nil"/>
            </w:tcBorders>
            <w:shd w:val="clear" w:color="auto" w:fill="auto"/>
            <w:noWrap/>
            <w:vAlign w:val="bottom"/>
            <w:hideMark/>
          </w:tcPr>
          <w:p w:rsidR="00903F83" w:rsidRPr="00DF5B82" w:rsidRDefault="00903F83" w:rsidP="00B62041">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p>
        </w:tc>
        <w:tc>
          <w:tcPr>
            <w:tcW w:w="1168" w:type="dxa"/>
            <w:gridSpan w:val="3"/>
            <w:tcBorders>
              <w:top w:val="nil"/>
              <w:left w:val="nil"/>
              <w:bottom w:val="single" w:sz="4" w:space="0" w:color="auto"/>
              <w:right w:val="nil"/>
            </w:tcBorders>
            <w:shd w:val="clear" w:color="auto" w:fill="auto"/>
            <w:noWrap/>
            <w:vAlign w:val="bottom"/>
            <w:hideMark/>
          </w:tcPr>
          <w:p w:rsidR="00903F83" w:rsidRPr="00DF5B82" w:rsidRDefault="00903F83" w:rsidP="00B62041">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p>
        </w:tc>
      </w:tr>
      <w:tr w:rsidR="00DF5B82" w:rsidRPr="00DF5B82" w:rsidTr="007158E2">
        <w:trPr>
          <w:gridBefore w:val="1"/>
          <w:gridAfter w:val="1"/>
          <w:wBefore w:w="107" w:type="dxa"/>
          <w:wAfter w:w="214" w:type="dxa"/>
          <w:trHeight w:val="967"/>
        </w:trPr>
        <w:tc>
          <w:tcPr>
            <w:tcW w:w="2265"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903F83" w:rsidRPr="00DF5B82" w:rsidRDefault="00903F83" w:rsidP="00B62041">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Шифра</w:t>
            </w:r>
            <w:r w:rsidRPr="00DF5B82">
              <w:rPr>
                <w:rFonts w:eastAsia="Times New Roman" w:cstheme="minorHAnsi"/>
                <w:sz w:val="18"/>
                <w:szCs w:val="18"/>
                <w:lang w:eastAsia="sr-Latn-RS"/>
              </w:rPr>
              <w:br/>
              <w:t>програма/</w:t>
            </w:r>
            <w:r w:rsidRPr="00DF5B82">
              <w:rPr>
                <w:rFonts w:eastAsia="Times New Roman" w:cstheme="minorHAnsi"/>
                <w:sz w:val="18"/>
                <w:szCs w:val="18"/>
                <w:lang w:eastAsia="sr-Latn-RS"/>
              </w:rPr>
              <w:br/>
              <w:t xml:space="preserve"> програмске активности/</w:t>
            </w:r>
            <w:r w:rsidRPr="00DF5B82">
              <w:rPr>
                <w:rFonts w:eastAsia="Times New Roman" w:cstheme="minorHAnsi"/>
                <w:sz w:val="18"/>
                <w:szCs w:val="18"/>
                <w:lang w:eastAsia="sr-Latn-RS"/>
              </w:rPr>
              <w:br/>
              <w:t>пројекта</w:t>
            </w:r>
          </w:p>
        </w:tc>
        <w:tc>
          <w:tcPr>
            <w:tcW w:w="4591" w:type="dxa"/>
            <w:gridSpan w:val="3"/>
            <w:tcBorders>
              <w:top w:val="nil"/>
              <w:left w:val="nil"/>
              <w:bottom w:val="single" w:sz="4" w:space="0" w:color="auto"/>
              <w:right w:val="single" w:sz="4" w:space="0" w:color="auto"/>
            </w:tcBorders>
            <w:shd w:val="clear" w:color="000000" w:fill="F2F2F2"/>
            <w:noWrap/>
            <w:vAlign w:val="center"/>
            <w:hideMark/>
          </w:tcPr>
          <w:p w:rsidR="00903F83" w:rsidRPr="00DF5B82" w:rsidRDefault="00903F83" w:rsidP="00B62041">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Назив </w:t>
            </w:r>
            <w:r w:rsidRPr="00DF5B82">
              <w:rPr>
                <w:rFonts w:eastAsia="Times New Roman" w:cstheme="minorHAnsi"/>
                <w:sz w:val="18"/>
                <w:szCs w:val="18"/>
                <w:lang w:val="sr-Cyrl-RS" w:eastAsia="sr-Latn-RS"/>
              </w:rPr>
              <w:t>П</w:t>
            </w:r>
            <w:r w:rsidRPr="00DF5B82">
              <w:rPr>
                <w:rFonts w:eastAsia="Times New Roman" w:cstheme="minorHAnsi"/>
                <w:sz w:val="18"/>
                <w:szCs w:val="18"/>
                <w:lang w:eastAsia="sr-Latn-RS"/>
              </w:rPr>
              <w:t>рограма</w:t>
            </w:r>
          </w:p>
        </w:tc>
        <w:tc>
          <w:tcPr>
            <w:tcW w:w="1356" w:type="dxa"/>
            <w:gridSpan w:val="3"/>
            <w:tcBorders>
              <w:top w:val="nil"/>
              <w:left w:val="nil"/>
              <w:bottom w:val="single" w:sz="4" w:space="0" w:color="auto"/>
              <w:right w:val="single" w:sz="4" w:space="0" w:color="auto"/>
            </w:tcBorders>
            <w:shd w:val="clear" w:color="000000" w:fill="F2F2F2"/>
            <w:vAlign w:val="center"/>
            <w:hideMark/>
          </w:tcPr>
          <w:p w:rsidR="00903F83" w:rsidRPr="00DF5B82" w:rsidRDefault="00903F83" w:rsidP="00B62041">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Буџет за</w:t>
            </w:r>
            <w:r w:rsidRPr="00DF5B82">
              <w:rPr>
                <w:rFonts w:eastAsia="Times New Roman" w:cstheme="minorHAnsi"/>
                <w:sz w:val="18"/>
                <w:szCs w:val="18"/>
                <w:lang w:eastAsia="sr-Latn-RS"/>
              </w:rPr>
              <w:br/>
            </w:r>
            <w:r w:rsidR="0064499F" w:rsidRPr="00DF5B82">
              <w:rPr>
                <w:rFonts w:eastAsia="Times New Roman" w:cstheme="minorHAnsi"/>
                <w:sz w:val="18"/>
                <w:szCs w:val="18"/>
                <w:lang w:eastAsia="sr-Latn-RS"/>
              </w:rPr>
              <w:t>2020</w:t>
            </w:r>
            <w:r w:rsidRPr="00DF5B82">
              <w:rPr>
                <w:rFonts w:eastAsia="Times New Roman" w:cstheme="minorHAnsi"/>
                <w:sz w:val="18"/>
                <w:szCs w:val="18"/>
                <w:lang w:eastAsia="sr-Latn-RS"/>
              </w:rPr>
              <w:t>. годину</w:t>
            </w:r>
          </w:p>
        </w:tc>
        <w:tc>
          <w:tcPr>
            <w:tcW w:w="1356" w:type="dxa"/>
            <w:gridSpan w:val="4"/>
            <w:tcBorders>
              <w:top w:val="nil"/>
              <w:left w:val="nil"/>
              <w:bottom w:val="single" w:sz="4" w:space="0" w:color="auto"/>
              <w:right w:val="single" w:sz="4" w:space="0" w:color="auto"/>
            </w:tcBorders>
            <w:shd w:val="clear" w:color="000000" w:fill="F2F2F2"/>
            <w:vAlign w:val="center"/>
            <w:hideMark/>
          </w:tcPr>
          <w:p w:rsidR="00903F83" w:rsidRPr="00DF5B82" w:rsidRDefault="00903F83" w:rsidP="00B62041">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eastAsia="sr-Latn-RS"/>
              </w:rPr>
              <w:t>Извршење</w:t>
            </w:r>
            <w:r w:rsidRPr="00DF5B82">
              <w:rPr>
                <w:rFonts w:eastAsia="Times New Roman" w:cstheme="minorHAnsi"/>
                <w:sz w:val="18"/>
                <w:szCs w:val="18"/>
                <w:lang w:eastAsia="sr-Latn-RS"/>
              </w:rPr>
              <w:br/>
              <w:t xml:space="preserve">  </w:t>
            </w:r>
            <w:r w:rsidR="0064499F" w:rsidRPr="00DF5B82">
              <w:rPr>
                <w:rFonts w:eastAsia="Times New Roman" w:cstheme="minorHAnsi"/>
                <w:sz w:val="18"/>
                <w:szCs w:val="18"/>
                <w:lang w:eastAsia="sr-Latn-RS"/>
              </w:rPr>
              <w:t>2020</w:t>
            </w:r>
            <w:r w:rsidRPr="00DF5B82">
              <w:rPr>
                <w:rFonts w:eastAsia="Times New Roman" w:cstheme="minorHAnsi"/>
                <w:sz w:val="18"/>
                <w:szCs w:val="18"/>
                <w:lang w:eastAsia="sr-Latn-RS"/>
              </w:rPr>
              <w:t>.</w:t>
            </w:r>
            <w:r w:rsidRPr="00DF5B82">
              <w:rPr>
                <w:rFonts w:eastAsia="Times New Roman" w:cstheme="minorHAnsi"/>
                <w:sz w:val="18"/>
                <w:szCs w:val="18"/>
                <w:lang w:val="sr-Cyrl-RS" w:eastAsia="sr-Latn-RS"/>
              </w:rPr>
              <w:t>године</w:t>
            </w:r>
          </w:p>
        </w:tc>
        <w:tc>
          <w:tcPr>
            <w:tcW w:w="1168" w:type="dxa"/>
            <w:gridSpan w:val="3"/>
            <w:tcBorders>
              <w:top w:val="nil"/>
              <w:left w:val="nil"/>
              <w:bottom w:val="single" w:sz="4" w:space="0" w:color="auto"/>
              <w:right w:val="single" w:sz="4" w:space="0" w:color="auto"/>
            </w:tcBorders>
            <w:shd w:val="clear" w:color="000000" w:fill="F2F2F2"/>
            <w:vAlign w:val="center"/>
            <w:hideMark/>
          </w:tcPr>
          <w:p w:rsidR="00903F83" w:rsidRPr="00DF5B82" w:rsidRDefault="00903F83" w:rsidP="00B62041">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w:t>
            </w:r>
            <w:r w:rsidRPr="00DF5B82">
              <w:rPr>
                <w:rFonts w:eastAsia="Times New Roman" w:cstheme="minorHAnsi"/>
                <w:sz w:val="18"/>
                <w:szCs w:val="18"/>
                <w:lang w:eastAsia="sr-Latn-RS"/>
              </w:rPr>
              <w:br/>
              <w:t>извршења</w:t>
            </w:r>
          </w:p>
        </w:tc>
      </w:tr>
      <w:tr w:rsidR="00DF5B82" w:rsidRPr="00DF5B82" w:rsidTr="007158E2">
        <w:trPr>
          <w:gridBefore w:val="1"/>
          <w:gridAfter w:val="1"/>
          <w:wBefore w:w="107" w:type="dxa"/>
          <w:wAfter w:w="214" w:type="dxa"/>
          <w:trHeight w:val="665"/>
        </w:trPr>
        <w:tc>
          <w:tcPr>
            <w:tcW w:w="2265" w:type="dxa"/>
            <w:gridSpan w:val="2"/>
            <w:tcBorders>
              <w:top w:val="nil"/>
              <w:left w:val="single" w:sz="4" w:space="0" w:color="auto"/>
              <w:bottom w:val="single" w:sz="4" w:space="0" w:color="auto"/>
              <w:right w:val="single" w:sz="4" w:space="0" w:color="auto"/>
            </w:tcBorders>
            <w:shd w:val="clear" w:color="auto" w:fill="auto"/>
            <w:noWrap/>
            <w:vAlign w:val="center"/>
          </w:tcPr>
          <w:p w:rsidR="00903F83" w:rsidRPr="00DF5B82" w:rsidRDefault="00903F83" w:rsidP="00903F83">
            <w:pPr>
              <w:spacing w:after="0" w:line="240" w:lineRule="auto"/>
              <w:jc w:val="center"/>
              <w:rPr>
                <w:rFonts w:eastAsia="Times New Roman" w:cstheme="minorHAnsi"/>
                <w:bCs/>
                <w:sz w:val="18"/>
                <w:szCs w:val="18"/>
                <w:lang w:val="sr-Cyrl-RS" w:eastAsia="sr-Latn-RS"/>
              </w:rPr>
            </w:pPr>
            <w:r w:rsidRPr="00DF5B82">
              <w:rPr>
                <w:rFonts w:eastAsia="Times New Roman" w:cstheme="minorHAnsi"/>
                <w:bCs/>
                <w:sz w:val="18"/>
                <w:szCs w:val="18"/>
                <w:lang w:val="sr-Cyrl-RS" w:eastAsia="sr-Latn-RS"/>
              </w:rPr>
              <w:t>90</w:t>
            </w:r>
            <w:r w:rsidRPr="00DF5B82">
              <w:rPr>
                <w:rFonts w:eastAsia="Times New Roman" w:cstheme="minorHAnsi"/>
                <w:bCs/>
                <w:sz w:val="18"/>
                <w:szCs w:val="18"/>
                <w:lang w:eastAsia="sr-Latn-RS"/>
              </w:rPr>
              <w:t>3</w:t>
            </w:r>
          </w:p>
        </w:tc>
        <w:tc>
          <w:tcPr>
            <w:tcW w:w="4591" w:type="dxa"/>
            <w:gridSpan w:val="3"/>
            <w:tcBorders>
              <w:top w:val="nil"/>
              <w:left w:val="nil"/>
              <w:bottom w:val="single" w:sz="4" w:space="0" w:color="auto"/>
              <w:right w:val="nil"/>
            </w:tcBorders>
            <w:shd w:val="clear" w:color="auto" w:fill="auto"/>
            <w:vAlign w:val="center"/>
          </w:tcPr>
          <w:p w:rsidR="00903F83" w:rsidRPr="00DF5B82" w:rsidRDefault="00903F83" w:rsidP="00B62041">
            <w:pPr>
              <w:spacing w:after="0" w:line="240" w:lineRule="auto"/>
              <w:jc w:val="center"/>
              <w:rPr>
                <w:rFonts w:eastAsia="Times New Roman" w:cstheme="minorHAnsi"/>
                <w:b/>
                <w:sz w:val="18"/>
                <w:szCs w:val="18"/>
                <w:lang w:val="sr-Cyrl-RS" w:eastAsia="sr-Latn-RS"/>
              </w:rPr>
            </w:pPr>
            <w:r w:rsidRPr="00DF5B82">
              <w:rPr>
                <w:rFonts w:eastAsia="Times New Roman" w:cstheme="minorHAnsi"/>
                <w:b/>
                <w:sz w:val="18"/>
                <w:szCs w:val="18"/>
                <w:lang w:val="sr-Cyrl-RS" w:eastAsia="sr-Latn-RS"/>
              </w:rPr>
              <w:t xml:space="preserve">Породично правна заштита </w:t>
            </w:r>
          </w:p>
        </w:tc>
        <w:tc>
          <w:tcPr>
            <w:tcW w:w="1356" w:type="dxa"/>
            <w:gridSpan w:val="3"/>
            <w:tcBorders>
              <w:top w:val="nil"/>
              <w:left w:val="single" w:sz="4" w:space="0" w:color="auto"/>
              <w:bottom w:val="single" w:sz="4" w:space="0" w:color="auto"/>
              <w:right w:val="single" w:sz="4" w:space="0" w:color="auto"/>
            </w:tcBorders>
            <w:shd w:val="clear" w:color="auto" w:fill="auto"/>
            <w:noWrap/>
            <w:vAlign w:val="center"/>
          </w:tcPr>
          <w:p w:rsidR="00903F83" w:rsidRPr="00DF5B82" w:rsidRDefault="00034540" w:rsidP="00034540">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eastAsia="sr-Latn-RS"/>
              </w:rPr>
              <w:t>356</w:t>
            </w:r>
            <w:r w:rsidR="00903F83" w:rsidRPr="00DF5B82">
              <w:rPr>
                <w:rFonts w:eastAsia="Times New Roman" w:cstheme="minorHAnsi"/>
                <w:sz w:val="18"/>
                <w:szCs w:val="18"/>
                <w:lang w:eastAsia="sr-Latn-RS"/>
              </w:rPr>
              <w:t>.</w:t>
            </w:r>
            <w:r w:rsidRPr="00DF5B82">
              <w:rPr>
                <w:rFonts w:eastAsia="Times New Roman" w:cstheme="minorHAnsi"/>
                <w:sz w:val="18"/>
                <w:szCs w:val="18"/>
                <w:lang w:eastAsia="sr-Latn-RS"/>
              </w:rPr>
              <w:t>116</w:t>
            </w:r>
            <w:r w:rsidR="00903F83" w:rsidRPr="00DF5B82">
              <w:rPr>
                <w:rFonts w:eastAsia="Times New Roman" w:cstheme="minorHAnsi"/>
                <w:sz w:val="18"/>
                <w:szCs w:val="18"/>
                <w:lang w:eastAsia="sr-Latn-RS"/>
              </w:rPr>
              <w:t>.</w:t>
            </w:r>
            <w:r w:rsidRPr="00DF5B82">
              <w:rPr>
                <w:rFonts w:eastAsia="Times New Roman" w:cstheme="minorHAnsi"/>
                <w:sz w:val="18"/>
                <w:szCs w:val="18"/>
                <w:lang w:eastAsia="sr-Latn-RS"/>
              </w:rPr>
              <w:t>735</w:t>
            </w:r>
            <w:r w:rsidR="00903F83" w:rsidRPr="00DF5B82">
              <w:rPr>
                <w:rFonts w:eastAsia="Times New Roman" w:cstheme="minorHAnsi"/>
                <w:sz w:val="18"/>
                <w:szCs w:val="18"/>
                <w:lang w:eastAsia="sr-Latn-RS"/>
              </w:rPr>
              <w:t>,</w:t>
            </w:r>
            <w:r w:rsidR="00885A59" w:rsidRPr="00DF5B82">
              <w:rPr>
                <w:rFonts w:eastAsia="Times New Roman" w:cstheme="minorHAnsi"/>
                <w:sz w:val="18"/>
                <w:szCs w:val="18"/>
                <w:lang w:val="sr-Cyrl-RS" w:eastAsia="sr-Latn-RS"/>
              </w:rPr>
              <w:t>4</w:t>
            </w:r>
            <w:r w:rsidRPr="00DF5B82">
              <w:rPr>
                <w:rFonts w:eastAsia="Times New Roman" w:cstheme="minorHAnsi"/>
                <w:sz w:val="18"/>
                <w:szCs w:val="18"/>
                <w:lang w:eastAsia="sr-Latn-RS"/>
              </w:rPr>
              <w:t>3</w:t>
            </w:r>
          </w:p>
        </w:tc>
        <w:tc>
          <w:tcPr>
            <w:tcW w:w="1356" w:type="dxa"/>
            <w:gridSpan w:val="4"/>
            <w:tcBorders>
              <w:top w:val="nil"/>
              <w:left w:val="nil"/>
              <w:bottom w:val="single" w:sz="4" w:space="0" w:color="auto"/>
              <w:right w:val="single" w:sz="4" w:space="0" w:color="auto"/>
            </w:tcBorders>
            <w:shd w:val="clear" w:color="auto" w:fill="auto"/>
            <w:noWrap/>
            <w:vAlign w:val="center"/>
          </w:tcPr>
          <w:p w:rsidR="00903F83" w:rsidRPr="00DF5B82" w:rsidRDefault="00034540" w:rsidP="00034540">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eastAsia="sr-Latn-RS"/>
              </w:rPr>
              <w:t>344</w:t>
            </w:r>
            <w:r w:rsidR="00903F83" w:rsidRPr="00DF5B82">
              <w:rPr>
                <w:rFonts w:eastAsia="Times New Roman" w:cstheme="minorHAnsi"/>
                <w:sz w:val="18"/>
                <w:szCs w:val="18"/>
                <w:lang w:eastAsia="sr-Latn-RS"/>
              </w:rPr>
              <w:t>.</w:t>
            </w:r>
            <w:r w:rsidRPr="00DF5B82">
              <w:rPr>
                <w:rFonts w:eastAsia="Times New Roman" w:cstheme="minorHAnsi"/>
                <w:sz w:val="18"/>
                <w:szCs w:val="18"/>
                <w:lang w:eastAsia="sr-Latn-RS"/>
              </w:rPr>
              <w:t>736</w:t>
            </w:r>
            <w:r w:rsidR="00903F83" w:rsidRPr="00DF5B82">
              <w:rPr>
                <w:rFonts w:eastAsia="Times New Roman" w:cstheme="minorHAnsi"/>
                <w:sz w:val="18"/>
                <w:szCs w:val="18"/>
                <w:lang w:eastAsia="sr-Latn-RS"/>
              </w:rPr>
              <w:t>.</w:t>
            </w:r>
            <w:r w:rsidRPr="00DF5B82">
              <w:rPr>
                <w:rFonts w:eastAsia="Times New Roman" w:cstheme="minorHAnsi"/>
                <w:sz w:val="18"/>
                <w:szCs w:val="18"/>
                <w:lang w:eastAsia="sr-Latn-RS"/>
              </w:rPr>
              <w:t>462</w:t>
            </w:r>
            <w:r w:rsidR="00903F83" w:rsidRPr="00DF5B82">
              <w:rPr>
                <w:rFonts w:eastAsia="Times New Roman" w:cstheme="minorHAnsi"/>
                <w:sz w:val="18"/>
                <w:szCs w:val="18"/>
                <w:lang w:eastAsia="sr-Latn-RS"/>
              </w:rPr>
              <w:t>,</w:t>
            </w:r>
            <w:r w:rsidRPr="00DF5B82">
              <w:rPr>
                <w:rFonts w:eastAsia="Times New Roman" w:cstheme="minorHAnsi"/>
                <w:sz w:val="18"/>
                <w:szCs w:val="18"/>
                <w:lang w:eastAsia="sr-Latn-RS"/>
              </w:rPr>
              <w:t>04</w:t>
            </w:r>
          </w:p>
        </w:tc>
        <w:tc>
          <w:tcPr>
            <w:tcW w:w="1168" w:type="dxa"/>
            <w:gridSpan w:val="3"/>
            <w:tcBorders>
              <w:top w:val="nil"/>
              <w:left w:val="nil"/>
              <w:bottom w:val="single" w:sz="4" w:space="0" w:color="auto"/>
              <w:right w:val="single" w:sz="4" w:space="0" w:color="auto"/>
            </w:tcBorders>
            <w:shd w:val="clear" w:color="auto" w:fill="auto"/>
            <w:noWrap/>
            <w:vAlign w:val="center"/>
          </w:tcPr>
          <w:p w:rsidR="00903F83" w:rsidRPr="00DF5B82" w:rsidRDefault="00903F83" w:rsidP="00034540">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eastAsia="sr-Latn-RS"/>
              </w:rPr>
              <w:t>9</w:t>
            </w:r>
            <w:r w:rsidR="00034540" w:rsidRPr="00DF5B82">
              <w:rPr>
                <w:rFonts w:eastAsia="Times New Roman" w:cstheme="minorHAnsi"/>
                <w:sz w:val="18"/>
                <w:szCs w:val="18"/>
                <w:lang w:eastAsia="sr-Latn-RS"/>
              </w:rPr>
              <w:t>6,80</w:t>
            </w:r>
          </w:p>
        </w:tc>
      </w:tr>
      <w:tr w:rsidR="00DF5B82" w:rsidRPr="00DF5B82" w:rsidTr="007158E2">
        <w:trPr>
          <w:gridBefore w:val="1"/>
          <w:gridAfter w:val="1"/>
          <w:wBefore w:w="107" w:type="dxa"/>
          <w:wAfter w:w="214" w:type="dxa"/>
          <w:trHeight w:val="405"/>
        </w:trPr>
        <w:tc>
          <w:tcPr>
            <w:tcW w:w="2265" w:type="dxa"/>
            <w:gridSpan w:val="2"/>
            <w:tcBorders>
              <w:top w:val="nil"/>
              <w:left w:val="single" w:sz="4" w:space="0" w:color="auto"/>
              <w:bottom w:val="single" w:sz="4" w:space="0" w:color="auto"/>
              <w:right w:val="single" w:sz="4" w:space="0" w:color="auto"/>
            </w:tcBorders>
            <w:shd w:val="clear" w:color="auto" w:fill="auto"/>
            <w:noWrap/>
            <w:vAlign w:val="center"/>
            <w:hideMark/>
          </w:tcPr>
          <w:p w:rsidR="00903F83" w:rsidRPr="00DF5B82" w:rsidRDefault="00903F83" w:rsidP="00B62041">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Одговорно лице:</w:t>
            </w:r>
          </w:p>
        </w:tc>
        <w:tc>
          <w:tcPr>
            <w:tcW w:w="8471" w:type="dxa"/>
            <w:gridSpan w:val="13"/>
            <w:tcBorders>
              <w:top w:val="single" w:sz="4" w:space="0" w:color="auto"/>
              <w:left w:val="nil"/>
              <w:bottom w:val="single" w:sz="4" w:space="0" w:color="auto"/>
              <w:right w:val="single" w:sz="4" w:space="0" w:color="000000"/>
            </w:tcBorders>
            <w:shd w:val="clear" w:color="auto" w:fill="auto"/>
            <w:noWrap/>
            <w:vAlign w:val="center"/>
            <w:hideMark/>
          </w:tcPr>
          <w:p w:rsidR="00903F83" w:rsidRPr="00DF5B82" w:rsidRDefault="00903F83" w:rsidP="00B62041">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ПОКРАЈИНСКИ СЕКРЕТАР</w:t>
            </w:r>
            <w:r w:rsidRPr="00DF5B82">
              <w:rPr>
                <w:rFonts w:eastAsia="Times New Roman" w:cstheme="minorHAnsi"/>
                <w:sz w:val="18"/>
                <w:szCs w:val="18"/>
                <w:lang w:eastAsia="sr-Latn-RS"/>
              </w:rPr>
              <w:tab/>
            </w:r>
            <w:r w:rsidRPr="00DF5B82">
              <w:rPr>
                <w:rFonts w:eastAsia="Times New Roman" w:cstheme="minorHAnsi"/>
                <w:sz w:val="18"/>
                <w:szCs w:val="18"/>
                <w:lang w:eastAsia="sr-Latn-RS"/>
              </w:rPr>
              <w:tab/>
            </w:r>
            <w:r w:rsidRPr="00DF5B82">
              <w:rPr>
                <w:rFonts w:eastAsia="Times New Roman" w:cstheme="minorHAnsi"/>
                <w:sz w:val="18"/>
                <w:szCs w:val="18"/>
                <w:lang w:eastAsia="sr-Latn-RS"/>
              </w:rPr>
              <w:tab/>
            </w:r>
            <w:r w:rsidRPr="00DF5B82">
              <w:rPr>
                <w:rFonts w:eastAsia="Times New Roman" w:cstheme="minorHAnsi"/>
                <w:sz w:val="18"/>
                <w:szCs w:val="18"/>
                <w:lang w:eastAsia="sr-Latn-RS"/>
              </w:rPr>
              <w:tab/>
            </w:r>
            <w:r w:rsidRPr="00DF5B82">
              <w:rPr>
                <w:rFonts w:eastAsia="Times New Roman" w:cstheme="minorHAnsi"/>
                <w:sz w:val="18"/>
                <w:szCs w:val="18"/>
                <w:lang w:eastAsia="sr-Latn-RS"/>
              </w:rPr>
              <w:tab/>
            </w:r>
            <w:r w:rsidRPr="00DF5B82">
              <w:rPr>
                <w:rFonts w:eastAsia="Times New Roman" w:cstheme="minorHAnsi"/>
                <w:sz w:val="18"/>
                <w:szCs w:val="18"/>
                <w:lang w:eastAsia="sr-Latn-RS"/>
              </w:rPr>
              <w:tab/>
            </w:r>
            <w:r w:rsidRPr="00DF5B82">
              <w:rPr>
                <w:rFonts w:eastAsia="Times New Roman" w:cstheme="minorHAnsi"/>
                <w:sz w:val="18"/>
                <w:szCs w:val="18"/>
                <w:lang w:eastAsia="sr-Latn-RS"/>
              </w:rPr>
              <w:tab/>
            </w:r>
            <w:r w:rsidRPr="00DF5B82">
              <w:rPr>
                <w:rFonts w:eastAsia="Times New Roman" w:cstheme="minorHAnsi"/>
                <w:sz w:val="18"/>
                <w:szCs w:val="18"/>
                <w:lang w:eastAsia="sr-Latn-RS"/>
              </w:rPr>
              <w:tab/>
            </w:r>
          </w:p>
        </w:tc>
      </w:tr>
      <w:tr w:rsidR="00DF5B82" w:rsidRPr="00DF5B82" w:rsidTr="007158E2">
        <w:trPr>
          <w:gridBefore w:val="1"/>
          <w:gridAfter w:val="1"/>
          <w:wBefore w:w="107" w:type="dxa"/>
          <w:wAfter w:w="214" w:type="dxa"/>
          <w:trHeight w:val="405"/>
        </w:trPr>
        <w:tc>
          <w:tcPr>
            <w:tcW w:w="2265" w:type="dxa"/>
            <w:gridSpan w:val="2"/>
            <w:tcBorders>
              <w:top w:val="nil"/>
              <w:left w:val="single" w:sz="4" w:space="0" w:color="auto"/>
              <w:bottom w:val="single" w:sz="4" w:space="0" w:color="auto"/>
              <w:right w:val="single" w:sz="4" w:space="0" w:color="auto"/>
            </w:tcBorders>
            <w:shd w:val="clear" w:color="auto" w:fill="auto"/>
            <w:noWrap/>
            <w:vAlign w:val="center"/>
            <w:hideMark/>
          </w:tcPr>
          <w:p w:rsidR="00903F83" w:rsidRPr="00DF5B82" w:rsidRDefault="00903F83" w:rsidP="00B62041">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Време трајања пројекта:</w:t>
            </w:r>
          </w:p>
        </w:tc>
        <w:tc>
          <w:tcPr>
            <w:tcW w:w="8471" w:type="dxa"/>
            <w:gridSpan w:val="13"/>
            <w:tcBorders>
              <w:top w:val="single" w:sz="4" w:space="0" w:color="auto"/>
              <w:left w:val="nil"/>
              <w:bottom w:val="single" w:sz="4" w:space="0" w:color="auto"/>
              <w:right w:val="single" w:sz="4" w:space="0" w:color="000000"/>
            </w:tcBorders>
            <w:shd w:val="clear" w:color="auto" w:fill="auto"/>
            <w:noWrap/>
            <w:vAlign w:val="center"/>
            <w:hideMark/>
          </w:tcPr>
          <w:p w:rsidR="00903F83" w:rsidRPr="00DF5B82" w:rsidRDefault="00903F83" w:rsidP="00B62041">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0064499F" w:rsidRPr="00DF5B82">
              <w:rPr>
                <w:rFonts w:eastAsia="Times New Roman" w:cstheme="minorHAnsi"/>
                <w:sz w:val="18"/>
                <w:szCs w:val="18"/>
                <w:lang w:val="sr-Cyrl-RS" w:eastAsia="sr-Latn-RS"/>
              </w:rPr>
              <w:t>2020</w:t>
            </w:r>
          </w:p>
        </w:tc>
      </w:tr>
      <w:tr w:rsidR="00DF5B82" w:rsidRPr="00DF5B82" w:rsidTr="007158E2">
        <w:trPr>
          <w:gridBefore w:val="1"/>
          <w:gridAfter w:val="1"/>
          <w:wBefore w:w="107" w:type="dxa"/>
          <w:wAfter w:w="214" w:type="dxa"/>
          <w:trHeight w:val="1014"/>
        </w:trPr>
        <w:tc>
          <w:tcPr>
            <w:tcW w:w="2265" w:type="dxa"/>
            <w:gridSpan w:val="2"/>
            <w:tcBorders>
              <w:top w:val="nil"/>
              <w:left w:val="single" w:sz="4" w:space="0" w:color="auto"/>
              <w:bottom w:val="single" w:sz="4" w:space="0" w:color="auto"/>
              <w:right w:val="single" w:sz="4" w:space="0" w:color="auto"/>
            </w:tcBorders>
            <w:shd w:val="clear" w:color="auto" w:fill="auto"/>
            <w:hideMark/>
          </w:tcPr>
          <w:p w:rsidR="00903F83" w:rsidRPr="00DF5B82" w:rsidRDefault="00903F83" w:rsidP="00B62041">
            <w:pPr>
              <w:spacing w:after="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 xml:space="preserve">Опис: </w:t>
            </w:r>
          </w:p>
        </w:tc>
        <w:tc>
          <w:tcPr>
            <w:tcW w:w="8471" w:type="dxa"/>
            <w:gridSpan w:val="13"/>
            <w:tcBorders>
              <w:top w:val="single" w:sz="4" w:space="0" w:color="auto"/>
              <w:left w:val="nil"/>
              <w:bottom w:val="single" w:sz="4" w:space="0" w:color="auto"/>
              <w:right w:val="single" w:sz="4" w:space="0" w:color="000000"/>
            </w:tcBorders>
            <w:shd w:val="clear" w:color="auto" w:fill="auto"/>
          </w:tcPr>
          <w:p w:rsidR="00903F83" w:rsidRPr="00DF5B82" w:rsidRDefault="00385F66" w:rsidP="00B62041">
            <w:pPr>
              <w:jc w:val="both"/>
              <w:rPr>
                <w:rFonts w:eastAsia="Times New Roman" w:cstheme="minorHAnsi"/>
                <w:iCs/>
                <w:sz w:val="18"/>
                <w:szCs w:val="18"/>
                <w:lang w:eastAsia="sr-Latn-RS"/>
              </w:rPr>
            </w:pPr>
            <w:r w:rsidRPr="00DF5B82">
              <w:rPr>
                <w:rFonts w:cstheme="minorHAnsi"/>
                <w:sz w:val="18"/>
                <w:szCs w:val="18"/>
              </w:rPr>
              <w:t>Програмом демографског развоја дефинише се целовита и кохерентна политика АПВ према фертилитету становништва односно финансирају се мере којима би се зауставили односно успорили процеси недовољног рађања, негативаног природног прираштаја, депопулације, пораст удела старих лица у структури становништва и све раширенији самачки живот на територији АПВ.</w:t>
            </w:r>
          </w:p>
        </w:tc>
      </w:tr>
      <w:tr w:rsidR="00DF5B82" w:rsidRPr="00DF5B82" w:rsidTr="007158E2">
        <w:trPr>
          <w:gridBefore w:val="1"/>
          <w:gridAfter w:val="1"/>
          <w:wBefore w:w="107" w:type="dxa"/>
          <w:wAfter w:w="214" w:type="dxa"/>
          <w:trHeight w:val="1681"/>
        </w:trPr>
        <w:tc>
          <w:tcPr>
            <w:tcW w:w="2265" w:type="dxa"/>
            <w:gridSpan w:val="2"/>
            <w:tcBorders>
              <w:top w:val="single" w:sz="4" w:space="0" w:color="auto"/>
              <w:left w:val="single" w:sz="4" w:space="0" w:color="auto"/>
              <w:bottom w:val="single" w:sz="4" w:space="0" w:color="auto"/>
              <w:right w:val="single" w:sz="4" w:space="0" w:color="auto"/>
            </w:tcBorders>
            <w:shd w:val="clear" w:color="auto" w:fill="auto"/>
            <w:hideMark/>
          </w:tcPr>
          <w:p w:rsidR="00903F83" w:rsidRPr="00DF5B82" w:rsidRDefault="00903F83" w:rsidP="00B62041">
            <w:pPr>
              <w:spacing w:after="0" w:line="240" w:lineRule="auto"/>
              <w:rPr>
                <w:rFonts w:eastAsia="Times New Roman" w:cstheme="minorHAnsi"/>
                <w:i/>
                <w:iCs/>
                <w:sz w:val="18"/>
                <w:szCs w:val="18"/>
                <w:lang w:val="sr-Cyrl-RS" w:eastAsia="sr-Latn-RS"/>
              </w:rPr>
            </w:pPr>
            <w:r w:rsidRPr="00DF5B82">
              <w:rPr>
                <w:rFonts w:eastAsia="Times New Roman" w:cstheme="minorHAnsi"/>
                <w:i/>
                <w:iCs/>
                <w:sz w:val="18"/>
                <w:szCs w:val="18"/>
                <w:lang w:val="sr-Cyrl-RS" w:eastAsia="sr-Latn-RS"/>
              </w:rPr>
              <w:t>Учинак Програма</w:t>
            </w:r>
          </w:p>
          <w:p w:rsidR="00903F83" w:rsidRPr="00DF5B82" w:rsidRDefault="00903F83" w:rsidP="00B62041">
            <w:pPr>
              <w:spacing w:after="0" w:line="240" w:lineRule="auto"/>
              <w:rPr>
                <w:rFonts w:eastAsia="Times New Roman" w:cstheme="minorHAnsi"/>
                <w:i/>
                <w:iCs/>
                <w:sz w:val="18"/>
                <w:szCs w:val="18"/>
                <w:lang w:val="sr-Cyrl-RS" w:eastAsia="sr-Latn-RS"/>
              </w:rPr>
            </w:pPr>
          </w:p>
        </w:tc>
        <w:tc>
          <w:tcPr>
            <w:tcW w:w="8471" w:type="dxa"/>
            <w:gridSpan w:val="13"/>
            <w:tcBorders>
              <w:top w:val="single" w:sz="4" w:space="0" w:color="auto"/>
              <w:left w:val="nil"/>
              <w:bottom w:val="single" w:sz="4" w:space="0" w:color="auto"/>
              <w:right w:val="single" w:sz="4" w:space="0" w:color="000000"/>
            </w:tcBorders>
            <w:shd w:val="clear" w:color="auto" w:fill="auto"/>
            <w:noWrap/>
          </w:tcPr>
          <w:p w:rsidR="00903F83" w:rsidRPr="00DF5B82" w:rsidRDefault="00903F83" w:rsidP="00B62041">
            <w:pPr>
              <w:spacing w:after="0" w:line="240" w:lineRule="auto"/>
              <w:jc w:val="both"/>
              <w:rPr>
                <w:rFonts w:eastAsia="Times New Roman" w:cstheme="minorHAnsi"/>
                <w:i/>
                <w:iCs/>
                <w:sz w:val="18"/>
                <w:szCs w:val="18"/>
                <w:lang w:val="sr-Cyrl-RS" w:eastAsia="sr-Latn-RS"/>
              </w:rPr>
            </w:pPr>
            <w:r w:rsidRPr="00DF5B82">
              <w:rPr>
                <w:rFonts w:eastAsia="Times New Roman" w:cstheme="minorHAnsi"/>
                <w:i/>
                <w:iCs/>
                <w:sz w:val="18"/>
                <w:szCs w:val="18"/>
                <w:lang w:eastAsia="sr-Latn-RS"/>
              </w:rPr>
              <w:t xml:space="preserve">У односу на планиране циљеве и индикаторе утврђено је да су за посматрани период остварене вредности у </w:t>
            </w:r>
            <w:r w:rsidR="00021403" w:rsidRPr="00DF5B82">
              <w:rPr>
                <w:rFonts w:eastAsia="Times New Roman" w:cstheme="minorHAnsi"/>
                <w:i/>
                <w:iCs/>
                <w:sz w:val="18"/>
                <w:szCs w:val="18"/>
                <w:lang w:val="sr-Cyrl-RS" w:eastAsia="sr-Latn-RS"/>
              </w:rPr>
              <w:t>оквиру</w:t>
            </w:r>
            <w:r w:rsidR="00CA779D" w:rsidRPr="00DF5B82">
              <w:rPr>
                <w:rFonts w:eastAsia="Times New Roman" w:cstheme="minorHAnsi"/>
                <w:i/>
                <w:iCs/>
                <w:sz w:val="18"/>
                <w:szCs w:val="18"/>
                <w:lang w:val="sr-Cyrl-RS" w:eastAsia="sr-Latn-RS"/>
              </w:rPr>
              <w:t xml:space="preserve"> </w:t>
            </w:r>
            <w:r w:rsidRPr="00DF5B82">
              <w:rPr>
                <w:rFonts w:eastAsia="Times New Roman" w:cstheme="minorHAnsi"/>
                <w:i/>
                <w:iCs/>
                <w:sz w:val="18"/>
                <w:szCs w:val="18"/>
                <w:lang w:eastAsia="sr-Latn-RS"/>
              </w:rPr>
              <w:t xml:space="preserve"> планиран</w:t>
            </w:r>
            <w:r w:rsidR="00CA779D" w:rsidRPr="00DF5B82">
              <w:rPr>
                <w:rFonts w:eastAsia="Times New Roman" w:cstheme="minorHAnsi"/>
                <w:i/>
                <w:iCs/>
                <w:sz w:val="18"/>
                <w:szCs w:val="18"/>
                <w:lang w:val="sr-Cyrl-RS" w:eastAsia="sr-Latn-RS"/>
              </w:rPr>
              <w:t>ог</w:t>
            </w:r>
            <w:r w:rsidRPr="00DF5B82">
              <w:rPr>
                <w:rFonts w:eastAsia="Times New Roman" w:cstheme="minorHAnsi"/>
                <w:i/>
                <w:iCs/>
                <w:sz w:val="18"/>
                <w:szCs w:val="18"/>
                <w:lang w:eastAsia="sr-Latn-RS"/>
              </w:rPr>
              <w:t xml:space="preserve">. </w:t>
            </w:r>
            <w:r w:rsidRPr="00DF5B82">
              <w:rPr>
                <w:rFonts w:eastAsia="Times New Roman" w:cstheme="minorHAnsi"/>
                <w:i/>
                <w:iCs/>
                <w:sz w:val="18"/>
                <w:szCs w:val="18"/>
                <w:lang w:val="sr-Cyrl-RS" w:eastAsia="sr-Latn-RS"/>
              </w:rPr>
              <w:t xml:space="preserve">Реализовани </w:t>
            </w:r>
            <w:r w:rsidRPr="00DF5B82">
              <w:rPr>
                <w:rFonts w:eastAsia="Times New Roman" w:cstheme="minorHAnsi"/>
                <w:i/>
                <w:iCs/>
                <w:sz w:val="18"/>
                <w:szCs w:val="18"/>
                <w:lang w:eastAsia="sr-Latn-RS"/>
              </w:rPr>
              <w:t xml:space="preserve"> </w:t>
            </w:r>
            <w:r w:rsidR="00885A59" w:rsidRPr="00DF5B82">
              <w:rPr>
                <w:rFonts w:eastAsia="Times New Roman" w:cstheme="minorHAnsi"/>
                <w:i/>
                <w:iCs/>
                <w:sz w:val="18"/>
                <w:szCs w:val="18"/>
                <w:lang w:val="sr-Cyrl-RS" w:eastAsia="sr-Latn-RS"/>
              </w:rPr>
              <w:t>циљеви</w:t>
            </w:r>
            <w:r w:rsidRPr="00DF5B82">
              <w:rPr>
                <w:rFonts w:eastAsia="Times New Roman" w:cstheme="minorHAnsi"/>
                <w:i/>
                <w:iCs/>
                <w:sz w:val="18"/>
                <w:szCs w:val="18"/>
                <w:lang w:eastAsia="sr-Latn-RS"/>
              </w:rPr>
              <w:t xml:space="preserve">  у складу су предвиђеним активностима и планираним буџетима</w:t>
            </w:r>
            <w:r w:rsidR="00885A59" w:rsidRPr="00DF5B82">
              <w:rPr>
                <w:rFonts w:eastAsia="Times New Roman" w:cstheme="minorHAnsi"/>
                <w:i/>
                <w:iCs/>
                <w:sz w:val="18"/>
                <w:szCs w:val="18"/>
                <w:lang w:val="sr-Cyrl-RS" w:eastAsia="sr-Latn-RS"/>
              </w:rPr>
              <w:t>.</w:t>
            </w:r>
            <w:r w:rsidR="00EA7A68" w:rsidRPr="00DF5B82">
              <w:rPr>
                <w:rFonts w:eastAsia="Times New Roman" w:cstheme="minorHAnsi"/>
                <w:i/>
                <w:iCs/>
                <w:sz w:val="18"/>
                <w:szCs w:val="18"/>
                <w:lang w:val="sr-Cyrl-RS" w:eastAsia="sr-Latn-RS"/>
              </w:rPr>
              <w:t xml:space="preserve"> </w:t>
            </w:r>
            <w:r w:rsidR="00CA779D" w:rsidRPr="00DF5B82">
              <w:rPr>
                <w:rFonts w:eastAsia="Times New Roman" w:cstheme="minorHAnsi"/>
                <w:i/>
                <w:iCs/>
                <w:sz w:val="18"/>
                <w:szCs w:val="18"/>
                <w:lang w:val="sr-Cyrl-RS" w:eastAsia="sr-Latn-RS"/>
              </w:rPr>
              <w:t xml:space="preserve">Једини показатељ који није реализован у планираном обиму јесте обухват мајки које примају матерински додатак што је </w:t>
            </w:r>
            <w:r w:rsidR="00EA7A68" w:rsidRPr="00DF5B82">
              <w:rPr>
                <w:rFonts w:eastAsia="Times New Roman" w:cstheme="minorHAnsi"/>
                <w:i/>
                <w:iCs/>
                <w:sz w:val="18"/>
                <w:szCs w:val="18"/>
                <w:lang w:val="sr-Cyrl-RS" w:eastAsia="sr-Latn-RS"/>
              </w:rPr>
              <w:t>и реално обзиром да се ради о новој мери која је у примени од 1.1.</w:t>
            </w:r>
            <w:r w:rsidR="0064499F" w:rsidRPr="00DF5B82">
              <w:rPr>
                <w:rFonts w:eastAsia="Times New Roman" w:cstheme="minorHAnsi"/>
                <w:i/>
                <w:iCs/>
                <w:sz w:val="18"/>
                <w:szCs w:val="18"/>
                <w:lang w:val="sr-Cyrl-RS" w:eastAsia="sr-Latn-RS"/>
              </w:rPr>
              <w:t>2020</w:t>
            </w:r>
            <w:r w:rsidR="00EA7A68" w:rsidRPr="00DF5B82">
              <w:rPr>
                <w:rFonts w:eastAsia="Times New Roman" w:cstheme="minorHAnsi"/>
                <w:i/>
                <w:iCs/>
                <w:sz w:val="18"/>
                <w:szCs w:val="18"/>
                <w:lang w:val="sr-Cyrl-RS" w:eastAsia="sr-Latn-RS"/>
              </w:rPr>
              <w:t xml:space="preserve">.године као и на чињеницу да популационе мере свој пуни капацитет одбацују тек након пет година примене. </w:t>
            </w:r>
          </w:p>
          <w:p w:rsidR="00903F83" w:rsidRPr="00DF5B82" w:rsidRDefault="00903F83" w:rsidP="00C6228D">
            <w:pPr>
              <w:spacing w:after="0" w:line="240" w:lineRule="auto"/>
              <w:jc w:val="both"/>
              <w:rPr>
                <w:rFonts w:eastAsia="Times New Roman" w:cstheme="minorHAnsi"/>
                <w:i/>
                <w:iCs/>
                <w:sz w:val="18"/>
                <w:szCs w:val="18"/>
                <w:lang w:val="sr-Cyrl-RS" w:eastAsia="sr-Latn-RS"/>
              </w:rPr>
            </w:pPr>
            <w:r w:rsidRPr="00DF5B82">
              <w:rPr>
                <w:rFonts w:eastAsia="Times New Roman" w:cstheme="minorHAnsi"/>
                <w:i/>
                <w:iCs/>
                <w:sz w:val="18"/>
                <w:szCs w:val="18"/>
                <w:lang w:val="sr-Cyrl-RS" w:eastAsia="sr-Latn-RS"/>
              </w:rPr>
              <w:t xml:space="preserve">У  односу на родну компоненту планираног буџета за </w:t>
            </w:r>
            <w:r w:rsidR="00385F66" w:rsidRPr="00DF5B82">
              <w:rPr>
                <w:rFonts w:eastAsia="Times New Roman" w:cstheme="minorHAnsi"/>
                <w:i/>
                <w:iCs/>
                <w:sz w:val="18"/>
                <w:szCs w:val="18"/>
                <w:lang w:val="sr-Cyrl-RS" w:eastAsia="sr-Latn-RS"/>
              </w:rPr>
              <w:t xml:space="preserve">породично правну заштиту грађана </w:t>
            </w:r>
            <w:r w:rsidRPr="00DF5B82">
              <w:rPr>
                <w:rFonts w:eastAsia="Times New Roman" w:cstheme="minorHAnsi"/>
                <w:i/>
                <w:iCs/>
                <w:sz w:val="18"/>
                <w:szCs w:val="18"/>
                <w:lang w:val="sr-Cyrl-RS" w:eastAsia="sr-Latn-RS"/>
              </w:rPr>
              <w:t xml:space="preserve">  и постављене циљеве који се односе на подстицање процеса </w:t>
            </w:r>
            <w:r w:rsidR="00385F66" w:rsidRPr="00DF5B82">
              <w:rPr>
                <w:rFonts w:eastAsia="Times New Roman" w:cstheme="minorHAnsi"/>
                <w:i/>
                <w:iCs/>
                <w:sz w:val="18"/>
                <w:szCs w:val="18"/>
                <w:lang w:val="sr-Cyrl-RS" w:eastAsia="sr-Latn-RS"/>
              </w:rPr>
              <w:t xml:space="preserve">наталитета </w:t>
            </w:r>
            <w:r w:rsidRPr="00DF5B82">
              <w:rPr>
                <w:rFonts w:eastAsia="Times New Roman" w:cstheme="minorHAnsi"/>
                <w:i/>
                <w:iCs/>
                <w:sz w:val="18"/>
                <w:szCs w:val="18"/>
                <w:lang w:val="sr-Cyrl-RS" w:eastAsia="sr-Latn-RS"/>
              </w:rPr>
              <w:t xml:space="preserve"> кроз афирмацију </w:t>
            </w:r>
            <w:r w:rsidR="00385F66" w:rsidRPr="00DF5B82">
              <w:rPr>
                <w:rFonts w:eastAsia="Times New Roman" w:cstheme="minorHAnsi"/>
                <w:i/>
                <w:iCs/>
                <w:sz w:val="18"/>
                <w:szCs w:val="18"/>
                <w:lang w:val="sr-Cyrl-RS" w:eastAsia="sr-Latn-RS"/>
              </w:rPr>
              <w:t>пронаталитетне политике</w:t>
            </w:r>
            <w:r w:rsidRPr="00DF5B82">
              <w:rPr>
                <w:rFonts w:eastAsia="Times New Roman" w:cstheme="minorHAnsi"/>
                <w:i/>
                <w:iCs/>
                <w:sz w:val="18"/>
                <w:szCs w:val="18"/>
                <w:lang w:eastAsia="sr-Latn-RS"/>
              </w:rPr>
              <w:t xml:space="preserve">, </w:t>
            </w:r>
            <w:r w:rsidRPr="00DF5B82">
              <w:rPr>
                <w:rFonts w:eastAsia="Times New Roman" w:cstheme="minorHAnsi"/>
                <w:i/>
                <w:iCs/>
                <w:sz w:val="18"/>
                <w:szCs w:val="18"/>
                <w:lang w:val="sr-Cyrl-RS" w:eastAsia="sr-Latn-RS"/>
              </w:rPr>
              <w:t xml:space="preserve"> може</w:t>
            </w:r>
            <w:r w:rsidR="00CA779D" w:rsidRPr="00DF5B82">
              <w:rPr>
                <w:rFonts w:eastAsia="Times New Roman" w:cstheme="minorHAnsi"/>
                <w:i/>
                <w:iCs/>
                <w:sz w:val="18"/>
                <w:szCs w:val="18"/>
                <w:lang w:val="sr-Cyrl-RS" w:eastAsia="sr-Latn-RS"/>
              </w:rPr>
              <w:t xml:space="preserve"> се видети </w:t>
            </w:r>
            <w:r w:rsidRPr="00DF5B82">
              <w:rPr>
                <w:rFonts w:eastAsia="Times New Roman" w:cstheme="minorHAnsi"/>
                <w:i/>
                <w:iCs/>
                <w:sz w:val="18"/>
                <w:szCs w:val="18"/>
                <w:lang w:val="sr-Cyrl-RS" w:eastAsia="sr-Latn-RS"/>
              </w:rPr>
              <w:t xml:space="preserve"> да</w:t>
            </w:r>
            <w:r w:rsidR="00CA779D" w:rsidRPr="00DF5B82">
              <w:rPr>
                <w:rFonts w:eastAsia="Times New Roman" w:cstheme="minorHAnsi"/>
                <w:i/>
                <w:iCs/>
                <w:sz w:val="18"/>
                <w:szCs w:val="18"/>
                <w:lang w:val="sr-Cyrl-RS" w:eastAsia="sr-Latn-RS"/>
              </w:rPr>
              <w:t xml:space="preserve"> су</w:t>
            </w:r>
            <w:r w:rsidRPr="00DF5B82">
              <w:rPr>
                <w:rFonts w:eastAsia="Times New Roman" w:cstheme="minorHAnsi"/>
                <w:i/>
                <w:iCs/>
                <w:sz w:val="18"/>
                <w:szCs w:val="18"/>
                <w:lang w:val="sr-Cyrl-RS" w:eastAsia="sr-Latn-RS"/>
              </w:rPr>
              <w:t xml:space="preserve"> постављени циљеви </w:t>
            </w:r>
            <w:r w:rsidR="00C6228D" w:rsidRPr="00DF5B82">
              <w:rPr>
                <w:rFonts w:eastAsia="Times New Roman" w:cstheme="minorHAnsi"/>
                <w:i/>
                <w:iCs/>
                <w:sz w:val="18"/>
                <w:szCs w:val="18"/>
                <w:lang w:val="sr-Cyrl-RS" w:eastAsia="sr-Latn-RS"/>
              </w:rPr>
              <w:t>реализовани у планираним оквирима</w:t>
            </w:r>
            <w:r w:rsidRPr="00DF5B82">
              <w:rPr>
                <w:rFonts w:eastAsia="Times New Roman" w:cstheme="minorHAnsi"/>
                <w:i/>
                <w:iCs/>
                <w:sz w:val="18"/>
                <w:szCs w:val="18"/>
                <w:lang w:val="sr-Cyrl-RS" w:eastAsia="sr-Latn-RS"/>
              </w:rPr>
              <w:t xml:space="preserve">. </w:t>
            </w:r>
          </w:p>
        </w:tc>
      </w:tr>
      <w:tr w:rsidR="00DF5B82" w:rsidRPr="00DF5B82" w:rsidTr="007158E2">
        <w:trPr>
          <w:gridBefore w:val="1"/>
          <w:gridAfter w:val="1"/>
          <w:wBefore w:w="107" w:type="dxa"/>
          <w:wAfter w:w="214" w:type="dxa"/>
          <w:trHeight w:val="257"/>
        </w:trPr>
        <w:tc>
          <w:tcPr>
            <w:tcW w:w="2265" w:type="dxa"/>
            <w:gridSpan w:val="2"/>
            <w:tcBorders>
              <w:top w:val="single" w:sz="4" w:space="0" w:color="auto"/>
              <w:left w:val="single" w:sz="4" w:space="0" w:color="auto"/>
              <w:bottom w:val="single" w:sz="4" w:space="0" w:color="auto"/>
              <w:right w:val="single" w:sz="4" w:space="0" w:color="auto"/>
            </w:tcBorders>
            <w:shd w:val="clear" w:color="000000" w:fill="B7DEE8"/>
            <w:noWrap/>
            <w:vAlign w:val="bottom"/>
            <w:hideMark/>
          </w:tcPr>
          <w:p w:rsidR="00903F83" w:rsidRPr="00DF5B82" w:rsidRDefault="009566A7" w:rsidP="00B62041">
            <w:pPr>
              <w:spacing w:after="0" w:line="240" w:lineRule="auto"/>
              <w:rPr>
                <w:rFonts w:eastAsia="Times New Roman" w:cstheme="minorHAnsi"/>
                <w:b/>
                <w:bCs/>
                <w:sz w:val="18"/>
                <w:szCs w:val="18"/>
                <w:lang w:eastAsia="sr-Latn-RS"/>
              </w:rPr>
            </w:pPr>
            <w:r>
              <w:br w:type="page"/>
            </w:r>
            <w:r w:rsidR="00903F83" w:rsidRPr="00DF5B82">
              <w:rPr>
                <w:rFonts w:eastAsia="Times New Roman" w:cstheme="minorHAnsi"/>
                <w:b/>
                <w:bCs/>
                <w:sz w:val="18"/>
                <w:szCs w:val="18"/>
                <w:lang w:eastAsia="sr-Latn-RS"/>
              </w:rPr>
              <w:t>Циљ 1:</w:t>
            </w:r>
          </w:p>
        </w:tc>
        <w:tc>
          <w:tcPr>
            <w:tcW w:w="8471" w:type="dxa"/>
            <w:gridSpan w:val="13"/>
            <w:tcBorders>
              <w:top w:val="single" w:sz="4" w:space="0" w:color="auto"/>
              <w:left w:val="nil"/>
              <w:bottom w:val="single" w:sz="4" w:space="0" w:color="auto"/>
              <w:right w:val="single" w:sz="4" w:space="0" w:color="000000"/>
            </w:tcBorders>
            <w:shd w:val="clear" w:color="000000" w:fill="B7DEE8"/>
            <w:noWrap/>
            <w:vAlign w:val="bottom"/>
            <w:hideMark/>
          </w:tcPr>
          <w:p w:rsidR="00903F83" w:rsidRPr="00DF5B82" w:rsidRDefault="00D62B19" w:rsidP="00D62B19">
            <w:pPr>
              <w:spacing w:after="0" w:line="240" w:lineRule="auto"/>
              <w:rPr>
                <w:rFonts w:eastAsia="Times New Roman" w:cstheme="minorHAnsi"/>
                <w:b/>
                <w:bCs/>
                <w:sz w:val="18"/>
                <w:szCs w:val="18"/>
                <w:lang w:eastAsia="sr-Latn-RS"/>
              </w:rPr>
            </w:pPr>
            <w:r w:rsidRPr="00DF5B82">
              <w:rPr>
                <w:rFonts w:eastAsia="Times New Roman" w:cstheme="minorHAnsi"/>
                <w:b/>
                <w:bCs/>
                <w:sz w:val="18"/>
                <w:szCs w:val="18"/>
                <w:lang w:eastAsia="sr-Latn-RS"/>
              </w:rPr>
              <w:t> </w:t>
            </w:r>
            <w:r w:rsidR="00385F66" w:rsidRPr="00DF5B82">
              <w:rPr>
                <w:rFonts w:eastAsia="Times New Roman" w:cstheme="minorHAnsi"/>
                <w:b/>
                <w:bCs/>
                <w:sz w:val="18"/>
                <w:szCs w:val="18"/>
                <w:lang w:eastAsia="sr-Latn-RS"/>
              </w:rPr>
              <w:t>Подстицање демографског развоја у Аутономној покрајини Војводини</w:t>
            </w:r>
          </w:p>
        </w:tc>
      </w:tr>
      <w:tr w:rsidR="00DF5B82" w:rsidRPr="00DF5B82" w:rsidTr="007158E2">
        <w:trPr>
          <w:gridBefore w:val="1"/>
          <w:gridAfter w:val="1"/>
          <w:wBefore w:w="107" w:type="dxa"/>
          <w:wAfter w:w="214" w:type="dxa"/>
          <w:trHeight w:val="816"/>
        </w:trPr>
        <w:tc>
          <w:tcPr>
            <w:tcW w:w="2265" w:type="dxa"/>
            <w:gridSpan w:val="2"/>
            <w:vMerge w:val="restart"/>
            <w:tcBorders>
              <w:top w:val="nil"/>
              <w:left w:val="single" w:sz="4" w:space="0" w:color="auto"/>
              <w:bottom w:val="single" w:sz="4" w:space="0" w:color="000000"/>
              <w:right w:val="single" w:sz="4" w:space="0" w:color="auto"/>
            </w:tcBorders>
            <w:shd w:val="clear" w:color="000000" w:fill="DAEEF3"/>
            <w:hideMark/>
          </w:tcPr>
          <w:p w:rsidR="00903F83" w:rsidRPr="00DF5B82" w:rsidRDefault="00903F83" w:rsidP="00B62041">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 xml:space="preserve">Индикатор 1.1  </w:t>
            </w:r>
          </w:p>
        </w:tc>
        <w:tc>
          <w:tcPr>
            <w:tcW w:w="4591" w:type="dxa"/>
            <w:gridSpan w:val="3"/>
            <w:vMerge w:val="restart"/>
            <w:tcBorders>
              <w:top w:val="nil"/>
              <w:left w:val="single" w:sz="4" w:space="0" w:color="auto"/>
              <w:bottom w:val="single" w:sz="4" w:space="0" w:color="000000"/>
              <w:right w:val="single" w:sz="4" w:space="0" w:color="auto"/>
            </w:tcBorders>
            <w:shd w:val="clear" w:color="000000" w:fill="DAEEF3"/>
            <w:vAlign w:val="center"/>
            <w:hideMark/>
          </w:tcPr>
          <w:p w:rsidR="00903F83" w:rsidRPr="00DF5B82" w:rsidRDefault="00385F66" w:rsidP="00B62041">
            <w:pPr>
              <w:rPr>
                <w:rFonts w:cstheme="minorHAnsi"/>
                <w:b/>
                <w:i/>
                <w:sz w:val="18"/>
                <w:szCs w:val="18"/>
              </w:rPr>
            </w:pPr>
            <w:r w:rsidRPr="00DF5B82">
              <w:rPr>
                <w:rFonts w:cstheme="minorHAnsi"/>
                <w:b/>
                <w:i/>
                <w:sz w:val="18"/>
                <w:szCs w:val="18"/>
              </w:rPr>
              <w:t>Број жена које роде терће односно четврто дете</w:t>
            </w:r>
          </w:p>
        </w:tc>
        <w:tc>
          <w:tcPr>
            <w:tcW w:w="1356" w:type="dxa"/>
            <w:gridSpan w:val="3"/>
            <w:tcBorders>
              <w:top w:val="nil"/>
              <w:left w:val="nil"/>
              <w:bottom w:val="single" w:sz="4" w:space="0" w:color="auto"/>
              <w:right w:val="single" w:sz="4" w:space="0" w:color="auto"/>
            </w:tcBorders>
            <w:shd w:val="clear" w:color="000000" w:fill="DAEEF3"/>
            <w:vAlign w:val="center"/>
            <w:hideMark/>
          </w:tcPr>
          <w:p w:rsidR="00903F83" w:rsidRPr="00DF5B82" w:rsidRDefault="00903F83" w:rsidP="00B62041">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Базна</w:t>
            </w:r>
            <w:r w:rsidRPr="00DF5B82">
              <w:rPr>
                <w:rFonts w:eastAsia="Times New Roman" w:cstheme="minorHAnsi"/>
                <w:sz w:val="18"/>
                <w:szCs w:val="18"/>
                <w:lang w:eastAsia="sr-Latn-RS"/>
              </w:rPr>
              <w:br/>
              <w:t>вредност</w:t>
            </w:r>
          </w:p>
        </w:tc>
        <w:tc>
          <w:tcPr>
            <w:tcW w:w="1356" w:type="dxa"/>
            <w:gridSpan w:val="4"/>
            <w:tcBorders>
              <w:top w:val="nil"/>
              <w:left w:val="nil"/>
              <w:bottom w:val="single" w:sz="4" w:space="0" w:color="auto"/>
              <w:right w:val="single" w:sz="4" w:space="0" w:color="auto"/>
            </w:tcBorders>
            <w:shd w:val="clear" w:color="000000" w:fill="DAEEF3"/>
            <w:vAlign w:val="center"/>
            <w:hideMark/>
          </w:tcPr>
          <w:p w:rsidR="00903F83" w:rsidRPr="00DF5B82" w:rsidRDefault="00903F83" w:rsidP="00B62041">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eastAsia="sr-Latn-RS"/>
              </w:rPr>
              <w:t>Циљна</w:t>
            </w:r>
            <w:r w:rsidRPr="00DF5B82">
              <w:rPr>
                <w:rFonts w:eastAsia="Times New Roman" w:cstheme="minorHAnsi"/>
                <w:sz w:val="18"/>
                <w:szCs w:val="18"/>
                <w:lang w:eastAsia="sr-Latn-RS"/>
              </w:rPr>
              <w:br/>
              <w:t xml:space="preserve">вредност у </w:t>
            </w:r>
            <w:r w:rsidR="0064499F" w:rsidRPr="00DF5B82">
              <w:rPr>
                <w:rFonts w:eastAsia="Times New Roman" w:cstheme="minorHAnsi"/>
                <w:sz w:val="18"/>
                <w:szCs w:val="18"/>
                <w:lang w:eastAsia="sr-Latn-RS"/>
              </w:rPr>
              <w:t>2020</w:t>
            </w:r>
            <w:r w:rsidRPr="00DF5B82">
              <w:rPr>
                <w:rFonts w:eastAsia="Times New Roman" w:cstheme="minorHAnsi"/>
                <w:sz w:val="18"/>
                <w:szCs w:val="18"/>
                <w:lang w:eastAsia="sr-Latn-RS"/>
              </w:rPr>
              <w:t>.</w:t>
            </w:r>
            <w:r w:rsidRPr="00DF5B82">
              <w:rPr>
                <w:rFonts w:eastAsia="Times New Roman" w:cstheme="minorHAnsi"/>
                <w:sz w:val="18"/>
                <w:szCs w:val="18"/>
                <w:lang w:val="sr-Cyrl-RS" w:eastAsia="sr-Latn-RS"/>
              </w:rPr>
              <w:t xml:space="preserve"> године</w:t>
            </w:r>
          </w:p>
        </w:tc>
        <w:tc>
          <w:tcPr>
            <w:tcW w:w="1168" w:type="dxa"/>
            <w:gridSpan w:val="3"/>
            <w:tcBorders>
              <w:top w:val="nil"/>
              <w:left w:val="nil"/>
              <w:bottom w:val="single" w:sz="4" w:space="0" w:color="auto"/>
              <w:right w:val="single" w:sz="4" w:space="0" w:color="auto"/>
            </w:tcBorders>
            <w:shd w:val="clear" w:color="000000" w:fill="DAEEF3"/>
            <w:vAlign w:val="center"/>
            <w:hideMark/>
          </w:tcPr>
          <w:p w:rsidR="00903F83" w:rsidRPr="00DF5B82" w:rsidRDefault="00903F83" w:rsidP="00B62041">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eastAsia="sr-Latn-RS"/>
              </w:rPr>
              <w:t xml:space="preserve">Остварена </w:t>
            </w:r>
            <w:r w:rsidRPr="00DF5B82">
              <w:rPr>
                <w:rFonts w:eastAsia="Times New Roman" w:cstheme="minorHAnsi"/>
                <w:sz w:val="18"/>
                <w:szCs w:val="18"/>
                <w:lang w:eastAsia="sr-Latn-RS"/>
              </w:rPr>
              <w:br/>
              <w:t xml:space="preserve">вредност </w:t>
            </w:r>
            <w:r w:rsidRPr="00DF5B82">
              <w:rPr>
                <w:rFonts w:eastAsia="Times New Roman" w:cstheme="minorHAnsi"/>
                <w:sz w:val="18"/>
                <w:szCs w:val="18"/>
                <w:lang w:eastAsia="sr-Latn-RS"/>
              </w:rPr>
              <w:br/>
            </w:r>
            <w:r w:rsidR="0064499F" w:rsidRPr="00DF5B82">
              <w:rPr>
                <w:rFonts w:eastAsia="Times New Roman" w:cstheme="minorHAnsi"/>
                <w:sz w:val="18"/>
                <w:szCs w:val="18"/>
                <w:lang w:eastAsia="sr-Latn-RS"/>
              </w:rPr>
              <w:t>2020</w:t>
            </w:r>
            <w:r w:rsidRPr="00DF5B82">
              <w:rPr>
                <w:rFonts w:eastAsia="Times New Roman" w:cstheme="minorHAnsi"/>
                <w:sz w:val="18"/>
                <w:szCs w:val="18"/>
                <w:lang w:eastAsia="sr-Latn-RS"/>
              </w:rPr>
              <w:t>.</w:t>
            </w:r>
            <w:r w:rsidRPr="00DF5B82">
              <w:rPr>
                <w:rFonts w:eastAsia="Times New Roman" w:cstheme="minorHAnsi"/>
                <w:sz w:val="18"/>
                <w:szCs w:val="18"/>
                <w:lang w:val="sr-Cyrl-RS" w:eastAsia="sr-Latn-RS"/>
              </w:rPr>
              <w:t>године</w:t>
            </w:r>
          </w:p>
        </w:tc>
      </w:tr>
      <w:tr w:rsidR="00DF5B82" w:rsidRPr="00DF5B82" w:rsidTr="007158E2">
        <w:trPr>
          <w:gridBefore w:val="1"/>
          <w:gridAfter w:val="1"/>
          <w:wBefore w:w="107" w:type="dxa"/>
          <w:wAfter w:w="214" w:type="dxa"/>
          <w:trHeight w:val="257"/>
        </w:trPr>
        <w:tc>
          <w:tcPr>
            <w:tcW w:w="2265" w:type="dxa"/>
            <w:gridSpan w:val="2"/>
            <w:vMerge/>
            <w:tcBorders>
              <w:top w:val="nil"/>
              <w:left w:val="single" w:sz="4" w:space="0" w:color="auto"/>
              <w:bottom w:val="single" w:sz="4" w:space="0" w:color="000000"/>
              <w:right w:val="single" w:sz="4" w:space="0" w:color="auto"/>
            </w:tcBorders>
            <w:vAlign w:val="center"/>
            <w:hideMark/>
          </w:tcPr>
          <w:p w:rsidR="00903F83" w:rsidRPr="00DF5B82" w:rsidRDefault="00903F83" w:rsidP="00B62041">
            <w:pPr>
              <w:spacing w:after="0" w:line="240" w:lineRule="auto"/>
              <w:rPr>
                <w:rFonts w:eastAsia="Times New Roman" w:cstheme="minorHAnsi"/>
                <w:b/>
                <w:bCs/>
                <w:i/>
                <w:iCs/>
                <w:sz w:val="18"/>
                <w:szCs w:val="18"/>
                <w:lang w:eastAsia="sr-Latn-RS"/>
              </w:rPr>
            </w:pPr>
          </w:p>
        </w:tc>
        <w:tc>
          <w:tcPr>
            <w:tcW w:w="4591" w:type="dxa"/>
            <w:gridSpan w:val="3"/>
            <w:vMerge/>
            <w:tcBorders>
              <w:top w:val="nil"/>
              <w:left w:val="single" w:sz="4" w:space="0" w:color="auto"/>
              <w:bottom w:val="single" w:sz="4" w:space="0" w:color="000000"/>
              <w:right w:val="single" w:sz="4" w:space="0" w:color="auto"/>
            </w:tcBorders>
            <w:vAlign w:val="center"/>
            <w:hideMark/>
          </w:tcPr>
          <w:p w:rsidR="00903F83" w:rsidRPr="00DF5B82" w:rsidRDefault="00903F83" w:rsidP="00B62041">
            <w:pPr>
              <w:spacing w:after="0" w:line="240" w:lineRule="auto"/>
              <w:rPr>
                <w:rFonts w:eastAsia="Times New Roman" w:cstheme="minorHAnsi"/>
                <w:b/>
                <w:bCs/>
                <w:i/>
                <w:iCs/>
                <w:sz w:val="18"/>
                <w:szCs w:val="18"/>
                <w:lang w:eastAsia="sr-Latn-RS"/>
              </w:rPr>
            </w:pPr>
          </w:p>
        </w:tc>
        <w:tc>
          <w:tcPr>
            <w:tcW w:w="1356" w:type="dxa"/>
            <w:gridSpan w:val="3"/>
            <w:tcBorders>
              <w:top w:val="nil"/>
              <w:left w:val="nil"/>
              <w:bottom w:val="single" w:sz="4" w:space="0" w:color="auto"/>
              <w:right w:val="single" w:sz="4" w:space="0" w:color="auto"/>
            </w:tcBorders>
            <w:shd w:val="clear" w:color="000000" w:fill="DAEEF3"/>
            <w:vAlign w:val="bottom"/>
            <w:hideMark/>
          </w:tcPr>
          <w:p w:rsidR="00903F83" w:rsidRPr="00DF5B82" w:rsidRDefault="00034540" w:rsidP="00034540">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eastAsia="sr-Latn-RS"/>
              </w:rPr>
              <w:t>3000</w:t>
            </w:r>
            <w:r w:rsidR="00903F83" w:rsidRPr="00DF5B82">
              <w:rPr>
                <w:rFonts w:eastAsia="Times New Roman" w:cstheme="minorHAnsi"/>
                <w:sz w:val="18"/>
                <w:szCs w:val="18"/>
                <w:lang w:eastAsia="sr-Latn-RS"/>
              </w:rPr>
              <w:t> </w:t>
            </w:r>
          </w:p>
        </w:tc>
        <w:tc>
          <w:tcPr>
            <w:tcW w:w="1356" w:type="dxa"/>
            <w:gridSpan w:val="4"/>
            <w:tcBorders>
              <w:top w:val="nil"/>
              <w:left w:val="nil"/>
              <w:bottom w:val="single" w:sz="4" w:space="0" w:color="auto"/>
              <w:right w:val="single" w:sz="4" w:space="0" w:color="auto"/>
            </w:tcBorders>
            <w:shd w:val="clear" w:color="000000" w:fill="DAEEF3"/>
            <w:vAlign w:val="bottom"/>
            <w:hideMark/>
          </w:tcPr>
          <w:p w:rsidR="00903F83" w:rsidRPr="00DF5B82" w:rsidRDefault="00034540" w:rsidP="00034540">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eastAsia="sr-Latn-RS"/>
              </w:rPr>
              <w:t>3500</w:t>
            </w:r>
            <w:r w:rsidR="00903F83" w:rsidRPr="00DF5B82">
              <w:rPr>
                <w:rFonts w:eastAsia="Times New Roman" w:cstheme="minorHAnsi"/>
                <w:sz w:val="18"/>
                <w:szCs w:val="18"/>
                <w:lang w:eastAsia="sr-Latn-RS"/>
              </w:rPr>
              <w:t> </w:t>
            </w:r>
          </w:p>
        </w:tc>
        <w:tc>
          <w:tcPr>
            <w:tcW w:w="1168" w:type="dxa"/>
            <w:gridSpan w:val="3"/>
            <w:tcBorders>
              <w:top w:val="nil"/>
              <w:left w:val="nil"/>
              <w:bottom w:val="single" w:sz="4" w:space="0" w:color="auto"/>
              <w:right w:val="single" w:sz="4" w:space="0" w:color="auto"/>
            </w:tcBorders>
            <w:shd w:val="clear" w:color="000000" w:fill="DAEEF3"/>
            <w:vAlign w:val="bottom"/>
          </w:tcPr>
          <w:p w:rsidR="00903F83" w:rsidRPr="00DF5B82" w:rsidRDefault="001D1AE9" w:rsidP="00021403">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eastAsia="sr-Latn-RS"/>
              </w:rPr>
              <w:t>3</w:t>
            </w:r>
            <w:r w:rsidR="00021403" w:rsidRPr="00DF5B82">
              <w:rPr>
                <w:rFonts w:eastAsia="Times New Roman" w:cstheme="minorHAnsi"/>
                <w:sz w:val="18"/>
                <w:szCs w:val="18"/>
                <w:lang w:val="sr-Cyrl-RS" w:eastAsia="sr-Latn-RS"/>
              </w:rPr>
              <w:t>3</w:t>
            </w:r>
            <w:r w:rsidR="00323818" w:rsidRPr="00DF5B82">
              <w:rPr>
                <w:rFonts w:eastAsia="Times New Roman" w:cstheme="minorHAnsi"/>
                <w:sz w:val="18"/>
                <w:szCs w:val="18"/>
                <w:lang w:val="sr-Cyrl-RS" w:eastAsia="sr-Latn-RS"/>
              </w:rPr>
              <w:t>00</w:t>
            </w:r>
          </w:p>
        </w:tc>
      </w:tr>
      <w:tr w:rsidR="00DF5B82" w:rsidRPr="00DF5B82" w:rsidTr="007158E2">
        <w:trPr>
          <w:gridBefore w:val="1"/>
          <w:gridAfter w:val="1"/>
          <w:wBefore w:w="107" w:type="dxa"/>
          <w:wAfter w:w="214" w:type="dxa"/>
          <w:trHeight w:val="257"/>
        </w:trPr>
        <w:tc>
          <w:tcPr>
            <w:tcW w:w="2265" w:type="dxa"/>
            <w:gridSpan w:val="2"/>
            <w:tcBorders>
              <w:top w:val="nil"/>
              <w:left w:val="single" w:sz="4" w:space="0" w:color="auto"/>
              <w:bottom w:val="single" w:sz="4" w:space="0" w:color="auto"/>
              <w:right w:val="single" w:sz="4" w:space="0" w:color="auto"/>
            </w:tcBorders>
            <w:shd w:val="clear" w:color="auto" w:fill="auto"/>
            <w:noWrap/>
            <w:hideMark/>
          </w:tcPr>
          <w:p w:rsidR="00903F83" w:rsidRPr="00DF5B82" w:rsidRDefault="00903F83" w:rsidP="00B62041">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 година:</w:t>
            </w:r>
          </w:p>
        </w:tc>
        <w:tc>
          <w:tcPr>
            <w:tcW w:w="8471" w:type="dxa"/>
            <w:gridSpan w:val="13"/>
            <w:tcBorders>
              <w:top w:val="single" w:sz="4" w:space="0" w:color="auto"/>
              <w:left w:val="nil"/>
              <w:bottom w:val="single" w:sz="4" w:space="0" w:color="auto"/>
              <w:right w:val="single" w:sz="4" w:space="0" w:color="000000"/>
            </w:tcBorders>
            <w:shd w:val="clear" w:color="auto" w:fill="auto"/>
            <w:hideMark/>
          </w:tcPr>
          <w:p w:rsidR="00903F83" w:rsidRPr="00DF5B82" w:rsidRDefault="00903F83" w:rsidP="00034540">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201</w:t>
            </w:r>
            <w:r w:rsidR="00034540" w:rsidRPr="00DF5B82">
              <w:rPr>
                <w:rFonts w:eastAsia="Times New Roman" w:cstheme="minorHAnsi"/>
                <w:sz w:val="18"/>
                <w:szCs w:val="18"/>
                <w:lang w:eastAsia="sr-Latn-RS"/>
              </w:rPr>
              <w:t>8</w:t>
            </w:r>
          </w:p>
        </w:tc>
      </w:tr>
      <w:tr w:rsidR="00DF5B82" w:rsidRPr="00DF5B82" w:rsidTr="007158E2">
        <w:trPr>
          <w:gridBefore w:val="1"/>
          <w:gridAfter w:val="1"/>
          <w:wBefore w:w="107" w:type="dxa"/>
          <w:wAfter w:w="214" w:type="dxa"/>
          <w:trHeight w:val="257"/>
        </w:trPr>
        <w:tc>
          <w:tcPr>
            <w:tcW w:w="2265" w:type="dxa"/>
            <w:gridSpan w:val="2"/>
            <w:tcBorders>
              <w:top w:val="nil"/>
              <w:left w:val="single" w:sz="4" w:space="0" w:color="auto"/>
              <w:bottom w:val="single" w:sz="4" w:space="0" w:color="auto"/>
              <w:right w:val="single" w:sz="4" w:space="0" w:color="auto"/>
            </w:tcBorders>
            <w:shd w:val="clear" w:color="auto" w:fill="auto"/>
            <w:vAlign w:val="bottom"/>
            <w:hideMark/>
          </w:tcPr>
          <w:p w:rsidR="00903F83" w:rsidRPr="00DF5B82" w:rsidRDefault="00903F83" w:rsidP="00B62041">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Јединица мере:</w:t>
            </w:r>
          </w:p>
        </w:tc>
        <w:tc>
          <w:tcPr>
            <w:tcW w:w="8471" w:type="dxa"/>
            <w:gridSpan w:val="13"/>
            <w:tcBorders>
              <w:top w:val="single" w:sz="4" w:space="0" w:color="auto"/>
              <w:left w:val="nil"/>
              <w:bottom w:val="single" w:sz="4" w:space="0" w:color="auto"/>
              <w:right w:val="single" w:sz="4" w:space="0" w:color="000000"/>
            </w:tcBorders>
            <w:shd w:val="clear" w:color="auto" w:fill="auto"/>
            <w:vAlign w:val="bottom"/>
            <w:hideMark/>
          </w:tcPr>
          <w:p w:rsidR="00903F83" w:rsidRPr="00DF5B82" w:rsidRDefault="00903F83" w:rsidP="00B62041">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број</w:t>
            </w:r>
          </w:p>
        </w:tc>
      </w:tr>
      <w:tr w:rsidR="00DF5B82" w:rsidRPr="00DF5B82" w:rsidTr="007158E2">
        <w:trPr>
          <w:gridBefore w:val="1"/>
          <w:gridAfter w:val="1"/>
          <w:wBefore w:w="107" w:type="dxa"/>
          <w:wAfter w:w="214" w:type="dxa"/>
          <w:trHeight w:val="257"/>
        </w:trPr>
        <w:tc>
          <w:tcPr>
            <w:tcW w:w="2265" w:type="dxa"/>
            <w:gridSpan w:val="2"/>
            <w:tcBorders>
              <w:top w:val="nil"/>
              <w:left w:val="single" w:sz="4" w:space="0" w:color="auto"/>
              <w:bottom w:val="single" w:sz="4" w:space="0" w:color="auto"/>
              <w:right w:val="single" w:sz="4" w:space="0" w:color="auto"/>
            </w:tcBorders>
            <w:shd w:val="clear" w:color="auto" w:fill="auto"/>
            <w:vAlign w:val="bottom"/>
            <w:hideMark/>
          </w:tcPr>
          <w:p w:rsidR="00903F83" w:rsidRPr="00DF5B82" w:rsidRDefault="00903F83" w:rsidP="00B62041">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tc>
        <w:tc>
          <w:tcPr>
            <w:tcW w:w="8471" w:type="dxa"/>
            <w:gridSpan w:val="13"/>
            <w:tcBorders>
              <w:top w:val="single" w:sz="4" w:space="0" w:color="auto"/>
              <w:left w:val="nil"/>
              <w:bottom w:val="single" w:sz="4" w:space="0" w:color="auto"/>
              <w:right w:val="single" w:sz="4" w:space="0" w:color="000000"/>
            </w:tcBorders>
            <w:shd w:val="clear" w:color="auto" w:fill="auto"/>
            <w:vAlign w:val="bottom"/>
            <w:hideMark/>
          </w:tcPr>
          <w:p w:rsidR="00903F83" w:rsidRPr="00DF5B82" w:rsidRDefault="00385F66" w:rsidP="00B62041">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Републички завод за статистику и др.</w:t>
            </w:r>
          </w:p>
        </w:tc>
      </w:tr>
      <w:tr w:rsidR="00DF5B82" w:rsidRPr="00DF5B82" w:rsidTr="007158E2">
        <w:trPr>
          <w:gridBefore w:val="1"/>
          <w:gridAfter w:val="1"/>
          <w:wBefore w:w="107" w:type="dxa"/>
          <w:wAfter w:w="214" w:type="dxa"/>
          <w:trHeight w:val="365"/>
        </w:trPr>
        <w:tc>
          <w:tcPr>
            <w:tcW w:w="2265" w:type="dxa"/>
            <w:gridSpan w:val="2"/>
            <w:tcBorders>
              <w:top w:val="nil"/>
              <w:left w:val="single" w:sz="4" w:space="0" w:color="auto"/>
              <w:bottom w:val="single" w:sz="4" w:space="0" w:color="auto"/>
              <w:right w:val="single" w:sz="4" w:space="0" w:color="auto"/>
            </w:tcBorders>
            <w:shd w:val="clear" w:color="auto" w:fill="auto"/>
            <w:hideMark/>
          </w:tcPr>
          <w:p w:rsidR="00903F83" w:rsidRPr="00DF5B82" w:rsidRDefault="00903F83" w:rsidP="00B62041">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Коментар:</w:t>
            </w:r>
          </w:p>
        </w:tc>
        <w:tc>
          <w:tcPr>
            <w:tcW w:w="8471" w:type="dxa"/>
            <w:gridSpan w:val="13"/>
            <w:tcBorders>
              <w:top w:val="single" w:sz="4" w:space="0" w:color="auto"/>
              <w:left w:val="nil"/>
              <w:bottom w:val="single" w:sz="4" w:space="0" w:color="auto"/>
              <w:right w:val="single" w:sz="4" w:space="0" w:color="000000"/>
            </w:tcBorders>
            <w:shd w:val="clear" w:color="auto" w:fill="auto"/>
            <w:hideMark/>
          </w:tcPr>
          <w:p w:rsidR="00903F83" w:rsidRPr="00DF5B82" w:rsidRDefault="00903F83" w:rsidP="00B62041">
            <w:pPr>
              <w:spacing w:after="0" w:line="240" w:lineRule="auto"/>
              <w:jc w:val="both"/>
              <w:rPr>
                <w:rFonts w:eastAsia="Times New Roman" w:cstheme="minorHAnsi"/>
                <w:sz w:val="18"/>
                <w:szCs w:val="18"/>
                <w:lang w:val="sr-Cyrl-RS" w:eastAsia="sr-Latn-RS"/>
              </w:rPr>
            </w:pPr>
          </w:p>
        </w:tc>
      </w:tr>
      <w:tr w:rsidR="00DF5B82" w:rsidRPr="00DF5B82" w:rsidTr="007158E2">
        <w:trPr>
          <w:gridBefore w:val="1"/>
          <w:gridAfter w:val="1"/>
          <w:wBefore w:w="107" w:type="dxa"/>
          <w:wAfter w:w="214" w:type="dxa"/>
          <w:trHeight w:hRule="exact" w:val="697"/>
        </w:trPr>
        <w:tc>
          <w:tcPr>
            <w:tcW w:w="2265" w:type="dxa"/>
            <w:gridSpan w:val="2"/>
            <w:tcBorders>
              <w:top w:val="nil"/>
              <w:left w:val="single" w:sz="4" w:space="0" w:color="auto"/>
              <w:bottom w:val="single" w:sz="4" w:space="0" w:color="auto"/>
              <w:right w:val="single" w:sz="4" w:space="0" w:color="auto"/>
            </w:tcBorders>
            <w:shd w:val="clear" w:color="auto" w:fill="auto"/>
            <w:hideMark/>
          </w:tcPr>
          <w:p w:rsidR="00903F83" w:rsidRPr="00DF5B82" w:rsidRDefault="00903F83" w:rsidP="00B62041">
            <w:pPr>
              <w:spacing w:after="24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одступања од циљне вредности:</w:t>
            </w:r>
          </w:p>
        </w:tc>
        <w:tc>
          <w:tcPr>
            <w:tcW w:w="8471" w:type="dxa"/>
            <w:gridSpan w:val="13"/>
            <w:tcBorders>
              <w:top w:val="single" w:sz="4" w:space="0" w:color="auto"/>
              <w:left w:val="nil"/>
              <w:bottom w:val="single" w:sz="4" w:space="0" w:color="auto"/>
              <w:right w:val="single" w:sz="4" w:space="0" w:color="000000"/>
            </w:tcBorders>
            <w:shd w:val="clear" w:color="auto" w:fill="auto"/>
            <w:hideMark/>
          </w:tcPr>
          <w:p w:rsidR="00903F83" w:rsidRPr="00DF5B82" w:rsidRDefault="00385F66" w:rsidP="00885A59">
            <w:pPr>
              <w:spacing w:after="0" w:line="240" w:lineRule="auto"/>
              <w:rPr>
                <w:rFonts w:eastAsia="Times New Roman" w:cstheme="minorHAnsi"/>
                <w:i/>
                <w:iCs/>
                <w:sz w:val="18"/>
                <w:szCs w:val="18"/>
                <w:lang w:val="sr-Cyrl-RS" w:eastAsia="sr-Latn-RS"/>
              </w:rPr>
            </w:pPr>
            <w:r w:rsidRPr="00DF5B82">
              <w:rPr>
                <w:rFonts w:eastAsia="Times New Roman" w:cstheme="minorHAnsi"/>
                <w:i/>
                <w:iCs/>
                <w:sz w:val="18"/>
                <w:szCs w:val="18"/>
                <w:lang w:val="sr-Cyrl-RS" w:eastAsia="sr-Latn-RS"/>
              </w:rPr>
              <w:t>На основу до сада поз</w:t>
            </w:r>
            <w:r w:rsidR="00885A59" w:rsidRPr="00DF5B82">
              <w:rPr>
                <w:rFonts w:eastAsia="Times New Roman" w:cstheme="minorHAnsi"/>
                <w:i/>
                <w:iCs/>
                <w:sz w:val="18"/>
                <w:szCs w:val="18"/>
                <w:lang w:val="sr-Cyrl-RS" w:eastAsia="sr-Latn-RS"/>
              </w:rPr>
              <w:t>н</w:t>
            </w:r>
            <w:r w:rsidRPr="00DF5B82">
              <w:rPr>
                <w:rFonts w:eastAsia="Times New Roman" w:cstheme="minorHAnsi"/>
                <w:i/>
                <w:iCs/>
                <w:sz w:val="18"/>
                <w:szCs w:val="18"/>
                <w:lang w:val="sr-Cyrl-RS" w:eastAsia="sr-Latn-RS"/>
              </w:rPr>
              <w:t xml:space="preserve">атих података </w:t>
            </w:r>
            <w:r w:rsidR="00903F83" w:rsidRPr="00DF5B82">
              <w:rPr>
                <w:rFonts w:eastAsia="Times New Roman" w:cstheme="minorHAnsi"/>
                <w:i/>
                <w:iCs/>
                <w:sz w:val="18"/>
                <w:szCs w:val="18"/>
                <w:lang w:val="sr-Cyrl-RS" w:eastAsia="sr-Latn-RS"/>
              </w:rPr>
              <w:t xml:space="preserve"> </w:t>
            </w:r>
            <w:r w:rsidR="00D5597E" w:rsidRPr="00DF5B82">
              <w:rPr>
                <w:rFonts w:eastAsia="Times New Roman" w:cstheme="minorHAnsi"/>
                <w:i/>
                <w:iCs/>
                <w:sz w:val="18"/>
                <w:szCs w:val="18"/>
                <w:lang w:val="sr-Cyrl-RS" w:eastAsia="sr-Latn-RS"/>
              </w:rPr>
              <w:t xml:space="preserve">Републичког завода за статистику дата је процењена вредност за целу </w:t>
            </w:r>
            <w:r w:rsidR="0064499F" w:rsidRPr="00DF5B82">
              <w:rPr>
                <w:rFonts w:eastAsia="Times New Roman" w:cstheme="minorHAnsi"/>
                <w:i/>
                <w:iCs/>
                <w:sz w:val="18"/>
                <w:szCs w:val="18"/>
                <w:lang w:val="sr-Cyrl-RS" w:eastAsia="sr-Latn-RS"/>
              </w:rPr>
              <w:t>2020</w:t>
            </w:r>
            <w:r w:rsidR="00D5597E" w:rsidRPr="00DF5B82">
              <w:rPr>
                <w:rFonts w:eastAsia="Times New Roman" w:cstheme="minorHAnsi"/>
                <w:i/>
                <w:iCs/>
                <w:sz w:val="18"/>
                <w:szCs w:val="18"/>
                <w:lang w:val="sr-Cyrl-RS" w:eastAsia="sr-Latn-RS"/>
              </w:rPr>
              <w:t>.годину</w:t>
            </w:r>
          </w:p>
        </w:tc>
      </w:tr>
      <w:tr w:rsidR="00DF5B82" w:rsidRPr="00DF5B82" w:rsidTr="007158E2">
        <w:trPr>
          <w:gridBefore w:val="1"/>
          <w:gridAfter w:val="1"/>
          <w:wBefore w:w="107" w:type="dxa"/>
          <w:wAfter w:w="214" w:type="dxa"/>
          <w:trHeight w:val="257"/>
        </w:trPr>
        <w:tc>
          <w:tcPr>
            <w:tcW w:w="2265" w:type="dxa"/>
            <w:gridSpan w:val="2"/>
            <w:tcBorders>
              <w:top w:val="nil"/>
              <w:left w:val="single" w:sz="4" w:space="0" w:color="auto"/>
              <w:bottom w:val="single" w:sz="4" w:space="0" w:color="auto"/>
              <w:right w:val="single" w:sz="4" w:space="0" w:color="auto"/>
            </w:tcBorders>
            <w:shd w:val="clear" w:color="000000" w:fill="B7DEE8"/>
            <w:noWrap/>
            <w:vAlign w:val="bottom"/>
            <w:hideMark/>
          </w:tcPr>
          <w:p w:rsidR="00903F83" w:rsidRPr="00DF5B82" w:rsidRDefault="00903F83" w:rsidP="00B62041">
            <w:pPr>
              <w:spacing w:after="0" w:line="240" w:lineRule="auto"/>
              <w:rPr>
                <w:rFonts w:eastAsia="Times New Roman" w:cstheme="minorHAnsi"/>
                <w:b/>
                <w:bCs/>
                <w:sz w:val="18"/>
                <w:szCs w:val="18"/>
                <w:lang w:eastAsia="sr-Latn-RS"/>
              </w:rPr>
            </w:pPr>
            <w:r w:rsidRPr="00DF5B82">
              <w:rPr>
                <w:rFonts w:eastAsia="Times New Roman" w:cstheme="minorHAnsi"/>
                <w:b/>
                <w:bCs/>
                <w:sz w:val="18"/>
                <w:szCs w:val="18"/>
                <w:lang w:eastAsia="sr-Latn-RS"/>
              </w:rPr>
              <w:t xml:space="preserve">Циљ </w:t>
            </w:r>
            <w:r w:rsidRPr="00DF5B82">
              <w:rPr>
                <w:rFonts w:eastAsia="Times New Roman" w:cstheme="minorHAnsi"/>
                <w:b/>
                <w:bCs/>
                <w:sz w:val="18"/>
                <w:szCs w:val="18"/>
                <w:lang w:val="sr-Cyrl-RS" w:eastAsia="sr-Latn-RS"/>
              </w:rPr>
              <w:t>2</w:t>
            </w:r>
            <w:r w:rsidRPr="00DF5B82">
              <w:rPr>
                <w:rFonts w:eastAsia="Times New Roman" w:cstheme="minorHAnsi"/>
                <w:b/>
                <w:bCs/>
                <w:sz w:val="18"/>
                <w:szCs w:val="18"/>
                <w:lang w:eastAsia="sr-Latn-RS"/>
              </w:rPr>
              <w:t>:</w:t>
            </w:r>
          </w:p>
        </w:tc>
        <w:tc>
          <w:tcPr>
            <w:tcW w:w="8471" w:type="dxa"/>
            <w:gridSpan w:val="13"/>
            <w:tcBorders>
              <w:top w:val="single" w:sz="4" w:space="0" w:color="auto"/>
              <w:left w:val="nil"/>
              <w:bottom w:val="single" w:sz="4" w:space="0" w:color="auto"/>
              <w:right w:val="single" w:sz="4" w:space="0" w:color="000000"/>
            </w:tcBorders>
            <w:shd w:val="clear" w:color="000000" w:fill="B7DEE8"/>
            <w:noWrap/>
            <w:vAlign w:val="bottom"/>
            <w:hideMark/>
          </w:tcPr>
          <w:p w:rsidR="00903F83" w:rsidRPr="00DF5B82" w:rsidRDefault="00885A59" w:rsidP="00B62041">
            <w:pPr>
              <w:spacing w:after="0" w:line="240" w:lineRule="auto"/>
              <w:rPr>
                <w:rFonts w:eastAsia="Times New Roman" w:cstheme="minorHAnsi"/>
                <w:b/>
                <w:bCs/>
                <w:sz w:val="18"/>
                <w:szCs w:val="18"/>
                <w:lang w:eastAsia="sr-Latn-RS"/>
              </w:rPr>
            </w:pPr>
            <w:r w:rsidRPr="00DF5B82">
              <w:rPr>
                <w:rFonts w:eastAsia="Times New Roman" w:cstheme="minorHAnsi"/>
                <w:b/>
                <w:bCs/>
                <w:sz w:val="18"/>
                <w:szCs w:val="18"/>
                <w:lang w:eastAsia="sr-Latn-RS"/>
              </w:rPr>
              <w:t>Борба против стерилитета</w:t>
            </w:r>
          </w:p>
        </w:tc>
      </w:tr>
      <w:tr w:rsidR="00DF5B82" w:rsidRPr="00DF5B82" w:rsidTr="007158E2">
        <w:trPr>
          <w:gridBefore w:val="1"/>
          <w:gridAfter w:val="1"/>
          <w:wBefore w:w="107" w:type="dxa"/>
          <w:wAfter w:w="214" w:type="dxa"/>
          <w:trHeight w:val="816"/>
        </w:trPr>
        <w:tc>
          <w:tcPr>
            <w:tcW w:w="2265" w:type="dxa"/>
            <w:gridSpan w:val="2"/>
            <w:vMerge w:val="restart"/>
            <w:tcBorders>
              <w:top w:val="nil"/>
              <w:left w:val="single" w:sz="4" w:space="0" w:color="auto"/>
              <w:bottom w:val="single" w:sz="4" w:space="0" w:color="000000"/>
              <w:right w:val="single" w:sz="4" w:space="0" w:color="auto"/>
            </w:tcBorders>
            <w:shd w:val="clear" w:color="000000" w:fill="DAEEF3"/>
            <w:hideMark/>
          </w:tcPr>
          <w:p w:rsidR="00903F83" w:rsidRPr="00DF5B82" w:rsidRDefault="00903F83" w:rsidP="00B62041">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 xml:space="preserve">Индикатор </w:t>
            </w:r>
            <w:r w:rsidRPr="00DF5B82">
              <w:rPr>
                <w:rFonts w:eastAsia="Times New Roman" w:cstheme="minorHAnsi"/>
                <w:b/>
                <w:bCs/>
                <w:i/>
                <w:iCs/>
                <w:sz w:val="18"/>
                <w:szCs w:val="18"/>
                <w:lang w:val="sr-Cyrl-RS" w:eastAsia="sr-Latn-RS"/>
              </w:rPr>
              <w:t>2</w:t>
            </w:r>
            <w:r w:rsidRPr="00DF5B82">
              <w:rPr>
                <w:rFonts w:eastAsia="Times New Roman" w:cstheme="minorHAnsi"/>
                <w:b/>
                <w:bCs/>
                <w:i/>
                <w:iCs/>
                <w:sz w:val="18"/>
                <w:szCs w:val="18"/>
                <w:lang w:eastAsia="sr-Latn-RS"/>
              </w:rPr>
              <w:t xml:space="preserve">.1  </w:t>
            </w:r>
          </w:p>
        </w:tc>
        <w:tc>
          <w:tcPr>
            <w:tcW w:w="4591" w:type="dxa"/>
            <w:gridSpan w:val="3"/>
            <w:vMerge w:val="restart"/>
            <w:tcBorders>
              <w:top w:val="nil"/>
              <w:left w:val="single" w:sz="4" w:space="0" w:color="auto"/>
              <w:bottom w:val="single" w:sz="4" w:space="0" w:color="000000"/>
              <w:right w:val="single" w:sz="4" w:space="0" w:color="auto"/>
            </w:tcBorders>
            <w:shd w:val="clear" w:color="000000" w:fill="DAEEF3"/>
            <w:hideMark/>
          </w:tcPr>
          <w:p w:rsidR="00903F83" w:rsidRPr="00DF5B82" w:rsidRDefault="00885A59" w:rsidP="00E638A6">
            <w:pPr>
              <w:spacing w:after="0" w:line="240" w:lineRule="auto"/>
              <w:rPr>
                <w:rFonts w:eastAsia="Times New Roman" w:cstheme="minorHAnsi"/>
                <w:b/>
                <w:bCs/>
                <w:iCs/>
                <w:sz w:val="18"/>
                <w:szCs w:val="18"/>
                <w:lang w:eastAsia="sr-Latn-RS"/>
              </w:rPr>
            </w:pPr>
            <w:r w:rsidRPr="00DF5B82">
              <w:rPr>
                <w:rFonts w:eastAsia="Times New Roman" w:cstheme="minorHAnsi"/>
                <w:b/>
                <w:bCs/>
                <w:iCs/>
                <w:sz w:val="18"/>
                <w:szCs w:val="18"/>
                <w:lang w:eastAsia="sr-Latn-RS"/>
              </w:rPr>
              <w:t xml:space="preserve">Број парова којима су обезбеђена средства за </w:t>
            </w:r>
            <w:r w:rsidR="00E638A6" w:rsidRPr="00DF5B82">
              <w:rPr>
                <w:rFonts w:eastAsia="Times New Roman" w:cstheme="minorHAnsi"/>
                <w:b/>
                <w:bCs/>
                <w:iCs/>
                <w:sz w:val="18"/>
                <w:szCs w:val="18"/>
                <w:lang w:val="sr-Cyrl-RS" w:eastAsia="sr-Latn-RS"/>
              </w:rPr>
              <w:t xml:space="preserve"> с</w:t>
            </w:r>
            <w:r w:rsidRPr="00DF5B82">
              <w:rPr>
                <w:rFonts w:eastAsia="Times New Roman" w:cstheme="minorHAnsi"/>
                <w:b/>
                <w:bCs/>
                <w:iCs/>
                <w:sz w:val="18"/>
                <w:szCs w:val="18"/>
                <w:lang w:eastAsia="sr-Latn-RS"/>
              </w:rPr>
              <w:t>уфинансирање</w:t>
            </w:r>
            <w:r w:rsidR="00E638A6" w:rsidRPr="00DF5B82">
              <w:rPr>
                <w:rFonts w:eastAsia="Times New Roman" w:cstheme="minorHAnsi"/>
                <w:b/>
                <w:bCs/>
                <w:iCs/>
                <w:sz w:val="18"/>
                <w:szCs w:val="18"/>
                <w:lang w:val="sr-Cyrl-RS" w:eastAsia="sr-Latn-RS"/>
              </w:rPr>
              <w:t xml:space="preserve"> </w:t>
            </w:r>
            <w:r w:rsidR="00E638A6" w:rsidRPr="00DF5B82">
              <w:rPr>
                <w:rFonts w:eastAsia="Times New Roman" w:cstheme="minorHAnsi"/>
                <w:b/>
                <w:bCs/>
                <w:iCs/>
                <w:sz w:val="18"/>
                <w:szCs w:val="18"/>
                <w:lang w:eastAsia="sr-Latn-RS"/>
              </w:rPr>
              <w:t xml:space="preserve">поступка </w:t>
            </w:r>
            <w:r w:rsidRPr="00DF5B82">
              <w:rPr>
                <w:rFonts w:eastAsia="Times New Roman" w:cstheme="minorHAnsi"/>
                <w:b/>
                <w:bCs/>
                <w:iCs/>
                <w:sz w:val="18"/>
                <w:szCs w:val="18"/>
                <w:lang w:eastAsia="sr-Latn-RS"/>
              </w:rPr>
              <w:t>биомедицинско потпомогнутог оплођење за друго, треће и свако наредно дете</w:t>
            </w:r>
          </w:p>
        </w:tc>
        <w:tc>
          <w:tcPr>
            <w:tcW w:w="1356" w:type="dxa"/>
            <w:gridSpan w:val="3"/>
            <w:tcBorders>
              <w:top w:val="nil"/>
              <w:left w:val="nil"/>
              <w:bottom w:val="single" w:sz="4" w:space="0" w:color="auto"/>
              <w:right w:val="single" w:sz="4" w:space="0" w:color="auto"/>
            </w:tcBorders>
            <w:shd w:val="clear" w:color="000000" w:fill="DAEEF3"/>
            <w:vAlign w:val="center"/>
            <w:hideMark/>
          </w:tcPr>
          <w:p w:rsidR="00903F83" w:rsidRPr="00DF5B82" w:rsidRDefault="00903F83" w:rsidP="00B62041">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Базна</w:t>
            </w:r>
            <w:r w:rsidRPr="00DF5B82">
              <w:rPr>
                <w:rFonts w:eastAsia="Times New Roman" w:cstheme="minorHAnsi"/>
                <w:sz w:val="18"/>
                <w:szCs w:val="18"/>
                <w:lang w:eastAsia="sr-Latn-RS"/>
              </w:rPr>
              <w:br/>
              <w:t>вредност</w:t>
            </w:r>
          </w:p>
        </w:tc>
        <w:tc>
          <w:tcPr>
            <w:tcW w:w="1356" w:type="dxa"/>
            <w:gridSpan w:val="4"/>
            <w:tcBorders>
              <w:top w:val="nil"/>
              <w:left w:val="nil"/>
              <w:bottom w:val="single" w:sz="4" w:space="0" w:color="auto"/>
              <w:right w:val="single" w:sz="4" w:space="0" w:color="auto"/>
            </w:tcBorders>
            <w:shd w:val="clear" w:color="000000" w:fill="DAEEF3"/>
            <w:vAlign w:val="center"/>
            <w:hideMark/>
          </w:tcPr>
          <w:p w:rsidR="00903F83" w:rsidRPr="00DF5B82" w:rsidRDefault="00903F83" w:rsidP="00B62041">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Циљна</w:t>
            </w:r>
            <w:r w:rsidRPr="00DF5B82">
              <w:rPr>
                <w:rFonts w:eastAsia="Times New Roman" w:cstheme="minorHAnsi"/>
                <w:sz w:val="18"/>
                <w:szCs w:val="18"/>
                <w:lang w:eastAsia="sr-Latn-RS"/>
              </w:rPr>
              <w:br/>
              <w:t xml:space="preserve">вредност у </w:t>
            </w:r>
            <w:r w:rsidR="0064499F" w:rsidRPr="00DF5B82">
              <w:rPr>
                <w:rFonts w:eastAsia="Times New Roman" w:cstheme="minorHAnsi"/>
                <w:sz w:val="18"/>
                <w:szCs w:val="18"/>
                <w:lang w:eastAsia="sr-Latn-RS"/>
              </w:rPr>
              <w:t>2020</w:t>
            </w:r>
            <w:r w:rsidRPr="00DF5B82">
              <w:rPr>
                <w:rFonts w:eastAsia="Times New Roman" w:cstheme="minorHAnsi"/>
                <w:sz w:val="18"/>
                <w:szCs w:val="18"/>
                <w:lang w:eastAsia="sr-Latn-RS"/>
              </w:rPr>
              <w:t>.</w:t>
            </w:r>
            <w:r w:rsidRPr="00DF5B82">
              <w:rPr>
                <w:rFonts w:cstheme="minorHAnsi"/>
                <w:sz w:val="18"/>
                <w:szCs w:val="18"/>
              </w:rPr>
              <w:t xml:space="preserve"> </w:t>
            </w:r>
            <w:r w:rsidRPr="00DF5B82">
              <w:rPr>
                <w:rFonts w:eastAsia="Times New Roman" w:cstheme="minorHAnsi"/>
                <w:sz w:val="18"/>
                <w:szCs w:val="18"/>
                <w:lang w:eastAsia="sr-Latn-RS"/>
              </w:rPr>
              <w:t>године</w:t>
            </w:r>
          </w:p>
        </w:tc>
        <w:tc>
          <w:tcPr>
            <w:tcW w:w="1168" w:type="dxa"/>
            <w:gridSpan w:val="3"/>
            <w:tcBorders>
              <w:top w:val="nil"/>
              <w:left w:val="nil"/>
              <w:bottom w:val="single" w:sz="4" w:space="0" w:color="auto"/>
              <w:right w:val="single" w:sz="4" w:space="0" w:color="auto"/>
            </w:tcBorders>
            <w:shd w:val="clear" w:color="000000" w:fill="DAEEF3"/>
            <w:vAlign w:val="center"/>
            <w:hideMark/>
          </w:tcPr>
          <w:p w:rsidR="00903F83" w:rsidRPr="00DF5B82" w:rsidRDefault="00903F83" w:rsidP="00B62041">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r w:rsidRPr="00DF5B82">
              <w:rPr>
                <w:rFonts w:eastAsia="Times New Roman" w:cstheme="minorHAnsi"/>
                <w:sz w:val="18"/>
                <w:szCs w:val="18"/>
                <w:lang w:eastAsia="sr-Latn-RS"/>
              </w:rPr>
              <w:br/>
              <w:t xml:space="preserve">вредност </w:t>
            </w:r>
            <w:r w:rsidRPr="00DF5B82">
              <w:rPr>
                <w:rFonts w:eastAsia="Times New Roman" w:cstheme="minorHAnsi"/>
                <w:sz w:val="18"/>
                <w:szCs w:val="18"/>
                <w:lang w:eastAsia="sr-Latn-RS"/>
              </w:rPr>
              <w:br/>
            </w:r>
            <w:r w:rsidR="0064499F" w:rsidRPr="00DF5B82">
              <w:rPr>
                <w:rFonts w:eastAsia="Times New Roman" w:cstheme="minorHAnsi"/>
                <w:sz w:val="18"/>
                <w:szCs w:val="18"/>
                <w:lang w:eastAsia="sr-Latn-RS"/>
              </w:rPr>
              <w:t>2020</w:t>
            </w:r>
            <w:r w:rsidRPr="00DF5B82">
              <w:rPr>
                <w:rFonts w:eastAsia="Times New Roman" w:cstheme="minorHAnsi"/>
                <w:sz w:val="18"/>
                <w:szCs w:val="18"/>
                <w:lang w:eastAsia="sr-Latn-RS"/>
              </w:rPr>
              <w:t>.</w:t>
            </w:r>
            <w:r w:rsidRPr="00DF5B82">
              <w:rPr>
                <w:rFonts w:cstheme="minorHAnsi"/>
                <w:sz w:val="18"/>
                <w:szCs w:val="18"/>
              </w:rPr>
              <w:t xml:space="preserve"> </w:t>
            </w:r>
            <w:r w:rsidRPr="00DF5B82">
              <w:rPr>
                <w:rFonts w:eastAsia="Times New Roman" w:cstheme="minorHAnsi"/>
                <w:sz w:val="18"/>
                <w:szCs w:val="18"/>
                <w:lang w:eastAsia="sr-Latn-RS"/>
              </w:rPr>
              <w:t>године</w:t>
            </w:r>
          </w:p>
        </w:tc>
      </w:tr>
      <w:tr w:rsidR="00DF5B82" w:rsidRPr="00DF5B82" w:rsidTr="007158E2">
        <w:trPr>
          <w:gridBefore w:val="1"/>
          <w:gridAfter w:val="1"/>
          <w:wBefore w:w="107" w:type="dxa"/>
          <w:wAfter w:w="214" w:type="dxa"/>
          <w:trHeight w:val="257"/>
        </w:trPr>
        <w:tc>
          <w:tcPr>
            <w:tcW w:w="2265" w:type="dxa"/>
            <w:gridSpan w:val="2"/>
            <w:vMerge/>
            <w:tcBorders>
              <w:top w:val="nil"/>
              <w:left w:val="single" w:sz="4" w:space="0" w:color="auto"/>
              <w:bottom w:val="single" w:sz="4" w:space="0" w:color="000000"/>
              <w:right w:val="single" w:sz="4" w:space="0" w:color="auto"/>
            </w:tcBorders>
            <w:vAlign w:val="center"/>
            <w:hideMark/>
          </w:tcPr>
          <w:p w:rsidR="00903F83" w:rsidRPr="00DF5B82" w:rsidRDefault="00903F83" w:rsidP="00B62041">
            <w:pPr>
              <w:spacing w:after="0" w:line="240" w:lineRule="auto"/>
              <w:rPr>
                <w:rFonts w:eastAsia="Times New Roman" w:cstheme="minorHAnsi"/>
                <w:b/>
                <w:bCs/>
                <w:i/>
                <w:iCs/>
                <w:sz w:val="18"/>
                <w:szCs w:val="18"/>
                <w:lang w:eastAsia="sr-Latn-RS"/>
              </w:rPr>
            </w:pPr>
          </w:p>
        </w:tc>
        <w:tc>
          <w:tcPr>
            <w:tcW w:w="4591" w:type="dxa"/>
            <w:gridSpan w:val="3"/>
            <w:vMerge/>
            <w:tcBorders>
              <w:top w:val="nil"/>
              <w:left w:val="single" w:sz="4" w:space="0" w:color="auto"/>
              <w:bottom w:val="single" w:sz="4" w:space="0" w:color="000000"/>
              <w:right w:val="single" w:sz="4" w:space="0" w:color="auto"/>
            </w:tcBorders>
            <w:vAlign w:val="center"/>
            <w:hideMark/>
          </w:tcPr>
          <w:p w:rsidR="00903F83" w:rsidRPr="00DF5B82" w:rsidRDefault="00903F83" w:rsidP="00B62041">
            <w:pPr>
              <w:spacing w:after="0" w:line="240" w:lineRule="auto"/>
              <w:rPr>
                <w:rFonts w:eastAsia="Times New Roman" w:cstheme="minorHAnsi"/>
                <w:b/>
                <w:bCs/>
                <w:i/>
                <w:iCs/>
                <w:sz w:val="18"/>
                <w:szCs w:val="18"/>
                <w:lang w:eastAsia="sr-Latn-RS"/>
              </w:rPr>
            </w:pPr>
          </w:p>
        </w:tc>
        <w:tc>
          <w:tcPr>
            <w:tcW w:w="1356" w:type="dxa"/>
            <w:gridSpan w:val="3"/>
            <w:tcBorders>
              <w:top w:val="nil"/>
              <w:left w:val="nil"/>
              <w:bottom w:val="single" w:sz="4" w:space="0" w:color="auto"/>
              <w:right w:val="single" w:sz="4" w:space="0" w:color="auto"/>
            </w:tcBorders>
            <w:shd w:val="clear" w:color="000000" w:fill="DAEEF3"/>
            <w:vAlign w:val="bottom"/>
            <w:hideMark/>
          </w:tcPr>
          <w:p w:rsidR="00903F83" w:rsidRPr="00DF5B82" w:rsidRDefault="00885A59" w:rsidP="001D1AE9">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sr-Cyrl-RS" w:eastAsia="sr-Latn-RS"/>
              </w:rPr>
              <w:t>1</w:t>
            </w:r>
            <w:r w:rsidR="001D1AE9" w:rsidRPr="00DF5B82">
              <w:rPr>
                <w:rFonts w:eastAsia="Times New Roman" w:cstheme="minorHAnsi"/>
                <w:sz w:val="18"/>
                <w:szCs w:val="18"/>
                <w:lang w:eastAsia="sr-Latn-RS"/>
              </w:rPr>
              <w:t>25</w:t>
            </w:r>
            <w:r w:rsidR="00903F83" w:rsidRPr="00DF5B82">
              <w:rPr>
                <w:rFonts w:eastAsia="Times New Roman" w:cstheme="minorHAnsi"/>
                <w:sz w:val="18"/>
                <w:szCs w:val="18"/>
                <w:lang w:eastAsia="sr-Latn-RS"/>
              </w:rPr>
              <w:t> </w:t>
            </w:r>
          </w:p>
        </w:tc>
        <w:tc>
          <w:tcPr>
            <w:tcW w:w="1356" w:type="dxa"/>
            <w:gridSpan w:val="4"/>
            <w:tcBorders>
              <w:top w:val="nil"/>
              <w:left w:val="nil"/>
              <w:bottom w:val="single" w:sz="4" w:space="0" w:color="auto"/>
              <w:right w:val="single" w:sz="4" w:space="0" w:color="auto"/>
            </w:tcBorders>
            <w:shd w:val="clear" w:color="000000" w:fill="DAEEF3"/>
            <w:vAlign w:val="bottom"/>
            <w:hideMark/>
          </w:tcPr>
          <w:p w:rsidR="00903F83" w:rsidRPr="00DF5B82" w:rsidRDefault="00885A59" w:rsidP="001D1AE9">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sr-Cyrl-RS" w:eastAsia="sr-Latn-RS"/>
              </w:rPr>
              <w:t>1</w:t>
            </w:r>
            <w:r w:rsidR="001D1AE9" w:rsidRPr="00DF5B82">
              <w:rPr>
                <w:rFonts w:eastAsia="Times New Roman" w:cstheme="minorHAnsi"/>
                <w:sz w:val="18"/>
                <w:szCs w:val="18"/>
                <w:lang w:eastAsia="sr-Latn-RS"/>
              </w:rPr>
              <w:t>5</w:t>
            </w:r>
            <w:r w:rsidRPr="00DF5B82">
              <w:rPr>
                <w:rFonts w:eastAsia="Times New Roman" w:cstheme="minorHAnsi"/>
                <w:sz w:val="18"/>
                <w:szCs w:val="18"/>
                <w:lang w:val="sr-Cyrl-RS" w:eastAsia="sr-Latn-RS"/>
              </w:rPr>
              <w:t>0</w:t>
            </w:r>
            <w:r w:rsidR="00903F83" w:rsidRPr="00DF5B82">
              <w:rPr>
                <w:rFonts w:eastAsia="Times New Roman" w:cstheme="minorHAnsi"/>
                <w:sz w:val="18"/>
                <w:szCs w:val="18"/>
                <w:lang w:eastAsia="sr-Latn-RS"/>
              </w:rPr>
              <w:t> </w:t>
            </w:r>
          </w:p>
        </w:tc>
        <w:tc>
          <w:tcPr>
            <w:tcW w:w="1168" w:type="dxa"/>
            <w:gridSpan w:val="3"/>
            <w:tcBorders>
              <w:top w:val="nil"/>
              <w:left w:val="nil"/>
              <w:bottom w:val="single" w:sz="4" w:space="0" w:color="auto"/>
              <w:right w:val="single" w:sz="4" w:space="0" w:color="auto"/>
            </w:tcBorders>
            <w:shd w:val="clear" w:color="000000" w:fill="DAEEF3"/>
            <w:vAlign w:val="bottom"/>
          </w:tcPr>
          <w:p w:rsidR="00903F83" w:rsidRPr="00DF5B82" w:rsidRDefault="00885A59" w:rsidP="002F50D5">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13</w:t>
            </w:r>
            <w:r w:rsidR="002F50D5" w:rsidRPr="00DF5B82">
              <w:rPr>
                <w:rFonts w:eastAsia="Times New Roman" w:cstheme="minorHAnsi"/>
                <w:sz w:val="18"/>
                <w:szCs w:val="18"/>
                <w:lang w:val="sr-Cyrl-RS" w:eastAsia="sr-Latn-RS"/>
              </w:rPr>
              <w:t>8</w:t>
            </w:r>
          </w:p>
        </w:tc>
      </w:tr>
      <w:tr w:rsidR="00DF5B82" w:rsidRPr="00DF5B82" w:rsidTr="007158E2">
        <w:trPr>
          <w:gridBefore w:val="1"/>
          <w:gridAfter w:val="1"/>
          <w:wBefore w:w="107" w:type="dxa"/>
          <w:wAfter w:w="214" w:type="dxa"/>
          <w:trHeight w:val="257"/>
        </w:trPr>
        <w:tc>
          <w:tcPr>
            <w:tcW w:w="2265" w:type="dxa"/>
            <w:gridSpan w:val="2"/>
            <w:tcBorders>
              <w:top w:val="nil"/>
              <w:left w:val="single" w:sz="4" w:space="0" w:color="auto"/>
              <w:bottom w:val="single" w:sz="4" w:space="0" w:color="auto"/>
              <w:right w:val="single" w:sz="4" w:space="0" w:color="auto"/>
            </w:tcBorders>
            <w:shd w:val="clear" w:color="auto" w:fill="auto"/>
            <w:noWrap/>
            <w:hideMark/>
          </w:tcPr>
          <w:p w:rsidR="00903F83" w:rsidRPr="00DF5B82" w:rsidRDefault="00903F83" w:rsidP="00B62041">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 година:</w:t>
            </w:r>
          </w:p>
        </w:tc>
        <w:tc>
          <w:tcPr>
            <w:tcW w:w="8471" w:type="dxa"/>
            <w:gridSpan w:val="13"/>
            <w:tcBorders>
              <w:top w:val="single" w:sz="4" w:space="0" w:color="auto"/>
              <w:left w:val="nil"/>
              <w:bottom w:val="single" w:sz="4" w:space="0" w:color="auto"/>
              <w:right w:val="single" w:sz="4" w:space="0" w:color="000000"/>
            </w:tcBorders>
            <w:shd w:val="clear" w:color="auto" w:fill="auto"/>
            <w:hideMark/>
          </w:tcPr>
          <w:p w:rsidR="00903F83" w:rsidRPr="00DF5B82" w:rsidRDefault="00903F83" w:rsidP="001D1AE9">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201</w:t>
            </w:r>
            <w:r w:rsidR="001D1AE9" w:rsidRPr="00DF5B82">
              <w:rPr>
                <w:rFonts w:eastAsia="Times New Roman" w:cstheme="minorHAnsi"/>
                <w:sz w:val="18"/>
                <w:szCs w:val="18"/>
                <w:lang w:eastAsia="sr-Latn-RS"/>
              </w:rPr>
              <w:t>8</w:t>
            </w:r>
          </w:p>
        </w:tc>
      </w:tr>
      <w:tr w:rsidR="00DF5B82" w:rsidRPr="00DF5B82" w:rsidTr="007158E2">
        <w:trPr>
          <w:gridBefore w:val="1"/>
          <w:gridAfter w:val="1"/>
          <w:wBefore w:w="107" w:type="dxa"/>
          <w:wAfter w:w="214" w:type="dxa"/>
          <w:trHeight w:val="257"/>
        </w:trPr>
        <w:tc>
          <w:tcPr>
            <w:tcW w:w="2265" w:type="dxa"/>
            <w:gridSpan w:val="2"/>
            <w:tcBorders>
              <w:top w:val="nil"/>
              <w:left w:val="single" w:sz="4" w:space="0" w:color="auto"/>
              <w:bottom w:val="single" w:sz="4" w:space="0" w:color="auto"/>
              <w:right w:val="single" w:sz="4" w:space="0" w:color="auto"/>
            </w:tcBorders>
            <w:shd w:val="clear" w:color="auto" w:fill="auto"/>
            <w:vAlign w:val="bottom"/>
            <w:hideMark/>
          </w:tcPr>
          <w:p w:rsidR="00903F83" w:rsidRPr="00DF5B82" w:rsidRDefault="00903F83" w:rsidP="00B62041">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Јединица мере:</w:t>
            </w:r>
          </w:p>
        </w:tc>
        <w:tc>
          <w:tcPr>
            <w:tcW w:w="8471" w:type="dxa"/>
            <w:gridSpan w:val="13"/>
            <w:tcBorders>
              <w:top w:val="single" w:sz="4" w:space="0" w:color="auto"/>
              <w:left w:val="nil"/>
              <w:bottom w:val="single" w:sz="4" w:space="0" w:color="auto"/>
              <w:right w:val="single" w:sz="4" w:space="0" w:color="000000"/>
            </w:tcBorders>
            <w:shd w:val="clear" w:color="auto" w:fill="auto"/>
            <w:vAlign w:val="bottom"/>
            <w:hideMark/>
          </w:tcPr>
          <w:p w:rsidR="00903F83" w:rsidRPr="00DF5B82" w:rsidRDefault="00903F83" w:rsidP="00B62041">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број</w:t>
            </w:r>
          </w:p>
        </w:tc>
      </w:tr>
      <w:tr w:rsidR="00DF5B82" w:rsidRPr="00DF5B82" w:rsidTr="007158E2">
        <w:trPr>
          <w:gridBefore w:val="1"/>
          <w:gridAfter w:val="1"/>
          <w:wBefore w:w="107" w:type="dxa"/>
          <w:wAfter w:w="214" w:type="dxa"/>
          <w:trHeight w:val="257"/>
        </w:trPr>
        <w:tc>
          <w:tcPr>
            <w:tcW w:w="2265" w:type="dxa"/>
            <w:gridSpan w:val="2"/>
            <w:tcBorders>
              <w:top w:val="nil"/>
              <w:left w:val="single" w:sz="4" w:space="0" w:color="auto"/>
              <w:bottom w:val="single" w:sz="4" w:space="0" w:color="auto"/>
              <w:right w:val="single" w:sz="4" w:space="0" w:color="auto"/>
            </w:tcBorders>
            <w:shd w:val="clear" w:color="auto" w:fill="auto"/>
            <w:vAlign w:val="bottom"/>
            <w:hideMark/>
          </w:tcPr>
          <w:p w:rsidR="00903F83" w:rsidRPr="00DF5B82" w:rsidRDefault="00903F83" w:rsidP="00B62041">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tc>
        <w:tc>
          <w:tcPr>
            <w:tcW w:w="8471" w:type="dxa"/>
            <w:gridSpan w:val="13"/>
            <w:tcBorders>
              <w:top w:val="single" w:sz="4" w:space="0" w:color="auto"/>
              <w:left w:val="nil"/>
              <w:bottom w:val="single" w:sz="4" w:space="0" w:color="auto"/>
              <w:right w:val="single" w:sz="4" w:space="0" w:color="000000"/>
            </w:tcBorders>
            <w:shd w:val="clear" w:color="auto" w:fill="auto"/>
            <w:vAlign w:val="bottom"/>
            <w:hideMark/>
          </w:tcPr>
          <w:p w:rsidR="00903F83" w:rsidRPr="00DF5B82" w:rsidRDefault="00903F83" w:rsidP="00885A59">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xml:space="preserve">Извештај </w:t>
            </w:r>
            <w:r w:rsidR="00885A59" w:rsidRPr="00DF5B82">
              <w:rPr>
                <w:rFonts w:eastAsia="Times New Roman" w:cstheme="minorHAnsi"/>
                <w:sz w:val="18"/>
                <w:szCs w:val="18"/>
                <w:lang w:val="sr-Cyrl-RS" w:eastAsia="sr-Latn-RS"/>
              </w:rPr>
              <w:t>Секретаријата</w:t>
            </w:r>
          </w:p>
        </w:tc>
      </w:tr>
      <w:tr w:rsidR="00DF5B82" w:rsidRPr="00DF5B82" w:rsidTr="007158E2">
        <w:trPr>
          <w:gridBefore w:val="1"/>
          <w:gridAfter w:val="1"/>
          <w:wBefore w:w="107" w:type="dxa"/>
          <w:wAfter w:w="214" w:type="dxa"/>
          <w:trHeight w:val="471"/>
        </w:trPr>
        <w:tc>
          <w:tcPr>
            <w:tcW w:w="2265" w:type="dxa"/>
            <w:gridSpan w:val="2"/>
            <w:tcBorders>
              <w:top w:val="single" w:sz="4" w:space="0" w:color="auto"/>
              <w:left w:val="single" w:sz="4" w:space="0" w:color="auto"/>
              <w:bottom w:val="single" w:sz="4" w:space="0" w:color="auto"/>
              <w:right w:val="single" w:sz="4" w:space="0" w:color="auto"/>
            </w:tcBorders>
            <w:shd w:val="clear" w:color="auto" w:fill="auto"/>
            <w:hideMark/>
          </w:tcPr>
          <w:p w:rsidR="00903F83" w:rsidRPr="00DF5B82" w:rsidRDefault="00903F83" w:rsidP="00B62041">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Коментар:</w:t>
            </w:r>
          </w:p>
        </w:tc>
        <w:tc>
          <w:tcPr>
            <w:tcW w:w="8471" w:type="dxa"/>
            <w:gridSpan w:val="13"/>
            <w:tcBorders>
              <w:top w:val="single" w:sz="4" w:space="0" w:color="auto"/>
              <w:left w:val="single" w:sz="4" w:space="0" w:color="auto"/>
              <w:bottom w:val="single" w:sz="4" w:space="0" w:color="auto"/>
              <w:right w:val="single" w:sz="4" w:space="0" w:color="auto"/>
            </w:tcBorders>
            <w:shd w:val="clear" w:color="auto" w:fill="auto"/>
            <w:hideMark/>
          </w:tcPr>
          <w:p w:rsidR="00903F83" w:rsidRPr="00DF5B82" w:rsidRDefault="00903F83" w:rsidP="001D1AE9">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xml:space="preserve">Базна година дефинисана је на основу Извештаја </w:t>
            </w:r>
            <w:r w:rsidR="00885A59" w:rsidRPr="00DF5B82">
              <w:rPr>
                <w:rFonts w:eastAsia="Times New Roman" w:cstheme="minorHAnsi"/>
                <w:sz w:val="18"/>
                <w:szCs w:val="18"/>
                <w:lang w:val="sr-Cyrl-RS" w:eastAsia="sr-Latn-RS"/>
              </w:rPr>
              <w:t>Секретаријата о додељеним средствима за БМПО у 201</w:t>
            </w:r>
            <w:r w:rsidR="001D1AE9" w:rsidRPr="00DF5B82">
              <w:rPr>
                <w:rFonts w:eastAsia="Times New Roman" w:cstheme="minorHAnsi"/>
                <w:sz w:val="18"/>
                <w:szCs w:val="18"/>
                <w:lang w:eastAsia="sr-Latn-RS"/>
              </w:rPr>
              <w:t>8</w:t>
            </w:r>
            <w:r w:rsidR="00885A59" w:rsidRPr="00DF5B82">
              <w:rPr>
                <w:rFonts w:eastAsia="Times New Roman" w:cstheme="minorHAnsi"/>
                <w:sz w:val="18"/>
                <w:szCs w:val="18"/>
                <w:lang w:val="sr-Cyrl-RS" w:eastAsia="sr-Latn-RS"/>
              </w:rPr>
              <w:t xml:space="preserve">. години </w:t>
            </w:r>
          </w:p>
        </w:tc>
      </w:tr>
      <w:tr w:rsidR="00DF5B82" w:rsidRPr="00DF5B82" w:rsidTr="007158E2">
        <w:trPr>
          <w:gridBefore w:val="1"/>
          <w:gridAfter w:val="1"/>
          <w:wBefore w:w="107" w:type="dxa"/>
          <w:wAfter w:w="214" w:type="dxa"/>
          <w:trHeight w:val="861"/>
        </w:trPr>
        <w:tc>
          <w:tcPr>
            <w:tcW w:w="2265" w:type="dxa"/>
            <w:gridSpan w:val="2"/>
            <w:tcBorders>
              <w:top w:val="single" w:sz="4" w:space="0" w:color="auto"/>
              <w:left w:val="single" w:sz="4" w:space="0" w:color="auto"/>
              <w:bottom w:val="single" w:sz="4" w:space="0" w:color="auto"/>
              <w:right w:val="single" w:sz="4" w:space="0" w:color="auto"/>
            </w:tcBorders>
            <w:shd w:val="clear" w:color="auto" w:fill="auto"/>
            <w:hideMark/>
          </w:tcPr>
          <w:p w:rsidR="00903F83" w:rsidRPr="00DF5B82" w:rsidRDefault="00903F83" w:rsidP="00B62041">
            <w:pPr>
              <w:spacing w:after="24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одступања од циљне вредности:</w:t>
            </w:r>
          </w:p>
        </w:tc>
        <w:tc>
          <w:tcPr>
            <w:tcW w:w="8471" w:type="dxa"/>
            <w:gridSpan w:val="13"/>
            <w:tcBorders>
              <w:top w:val="single" w:sz="4" w:space="0" w:color="auto"/>
              <w:left w:val="nil"/>
              <w:bottom w:val="single" w:sz="4" w:space="0" w:color="auto"/>
              <w:right w:val="single" w:sz="4" w:space="0" w:color="000000"/>
            </w:tcBorders>
            <w:shd w:val="clear" w:color="auto" w:fill="auto"/>
            <w:hideMark/>
          </w:tcPr>
          <w:p w:rsidR="00903F83" w:rsidRPr="00DF5B82" w:rsidRDefault="00885A59" w:rsidP="00021403">
            <w:pPr>
              <w:spacing w:after="0" w:line="240" w:lineRule="auto"/>
              <w:jc w:val="both"/>
              <w:rPr>
                <w:rFonts w:eastAsia="Times New Roman" w:cstheme="minorHAnsi"/>
                <w:i/>
                <w:iCs/>
                <w:sz w:val="18"/>
                <w:szCs w:val="18"/>
                <w:lang w:val="sr-Cyrl-RS" w:eastAsia="sr-Latn-RS"/>
              </w:rPr>
            </w:pPr>
            <w:r w:rsidRPr="00DF5B82">
              <w:rPr>
                <w:rFonts w:eastAsia="Times New Roman" w:cstheme="minorHAnsi"/>
                <w:i/>
                <w:iCs/>
                <w:sz w:val="18"/>
                <w:szCs w:val="18"/>
                <w:lang w:val="sr-Cyrl-RS" w:eastAsia="sr-Latn-RS"/>
              </w:rPr>
              <w:t xml:space="preserve">У </w:t>
            </w:r>
            <w:r w:rsidR="0064499F" w:rsidRPr="00DF5B82">
              <w:rPr>
                <w:rFonts w:eastAsia="Times New Roman" w:cstheme="minorHAnsi"/>
                <w:i/>
                <w:iCs/>
                <w:sz w:val="18"/>
                <w:szCs w:val="18"/>
                <w:lang w:val="sr-Cyrl-RS" w:eastAsia="sr-Latn-RS"/>
              </w:rPr>
              <w:t>2020</w:t>
            </w:r>
            <w:r w:rsidRPr="00DF5B82">
              <w:rPr>
                <w:rFonts w:eastAsia="Times New Roman" w:cstheme="minorHAnsi"/>
                <w:i/>
                <w:iCs/>
                <w:sz w:val="18"/>
                <w:szCs w:val="18"/>
                <w:lang w:val="sr-Cyrl-RS" w:eastAsia="sr-Latn-RS"/>
              </w:rPr>
              <w:t xml:space="preserve"> години реализовани су сви захтеви </w:t>
            </w:r>
            <w:r w:rsidR="00021403" w:rsidRPr="00DF5B82">
              <w:rPr>
                <w:rFonts w:eastAsia="Times New Roman" w:cstheme="minorHAnsi"/>
                <w:i/>
                <w:iCs/>
                <w:sz w:val="18"/>
                <w:szCs w:val="18"/>
                <w:lang w:val="sr-Cyrl-RS" w:eastAsia="sr-Latn-RS"/>
              </w:rPr>
              <w:t xml:space="preserve">који су испуњавали прописане услове </w:t>
            </w:r>
            <w:r w:rsidRPr="00DF5B82">
              <w:rPr>
                <w:rFonts w:eastAsia="Times New Roman" w:cstheme="minorHAnsi"/>
                <w:i/>
                <w:iCs/>
                <w:sz w:val="18"/>
                <w:szCs w:val="18"/>
                <w:lang w:val="sr-Cyrl-RS" w:eastAsia="sr-Latn-RS"/>
              </w:rPr>
              <w:t>везан</w:t>
            </w:r>
            <w:r w:rsidR="00021403" w:rsidRPr="00DF5B82">
              <w:rPr>
                <w:rFonts w:eastAsia="Times New Roman" w:cstheme="minorHAnsi"/>
                <w:i/>
                <w:iCs/>
                <w:sz w:val="18"/>
                <w:szCs w:val="18"/>
                <w:lang w:val="sr-Cyrl-RS" w:eastAsia="sr-Latn-RS"/>
              </w:rPr>
              <w:t>е</w:t>
            </w:r>
            <w:r w:rsidRPr="00DF5B82">
              <w:rPr>
                <w:rFonts w:eastAsia="Times New Roman" w:cstheme="minorHAnsi"/>
                <w:i/>
                <w:iCs/>
                <w:sz w:val="18"/>
                <w:szCs w:val="18"/>
                <w:lang w:val="sr-Cyrl-RS" w:eastAsia="sr-Latn-RS"/>
              </w:rPr>
              <w:t xml:space="preserve"> за финансијску подршку за </w:t>
            </w:r>
            <w:r w:rsidR="003121BB" w:rsidRPr="00DF5B82">
              <w:rPr>
                <w:rFonts w:eastAsia="Times New Roman" w:cstheme="minorHAnsi"/>
                <w:i/>
                <w:iCs/>
                <w:sz w:val="18"/>
                <w:szCs w:val="18"/>
                <w:lang w:val="sr-Cyrl-RS" w:eastAsia="sr-Latn-RS"/>
              </w:rPr>
              <w:t xml:space="preserve">БМПО. Укупан број парова којима је од почетка примене ове мере (2015. година) до краја </w:t>
            </w:r>
            <w:r w:rsidR="0064499F" w:rsidRPr="00DF5B82">
              <w:rPr>
                <w:rFonts w:eastAsia="Times New Roman" w:cstheme="minorHAnsi"/>
                <w:i/>
                <w:iCs/>
                <w:sz w:val="18"/>
                <w:szCs w:val="18"/>
                <w:lang w:val="sr-Cyrl-RS" w:eastAsia="sr-Latn-RS"/>
              </w:rPr>
              <w:t>2020</w:t>
            </w:r>
            <w:r w:rsidR="003121BB" w:rsidRPr="00DF5B82">
              <w:rPr>
                <w:rFonts w:eastAsia="Times New Roman" w:cstheme="minorHAnsi"/>
                <w:i/>
                <w:iCs/>
                <w:sz w:val="18"/>
                <w:szCs w:val="18"/>
                <w:lang w:val="sr-Cyrl-RS" w:eastAsia="sr-Latn-RS"/>
              </w:rPr>
              <w:t xml:space="preserve">. године укупно је </w:t>
            </w:r>
            <w:r w:rsidR="00323818" w:rsidRPr="00DF5B82">
              <w:rPr>
                <w:rFonts w:eastAsia="Times New Roman" w:cstheme="minorHAnsi"/>
                <w:i/>
                <w:iCs/>
                <w:sz w:val="18"/>
                <w:szCs w:val="18"/>
                <w:lang w:val="sr-Cyrl-RS" w:eastAsia="sr-Latn-RS"/>
              </w:rPr>
              <w:t xml:space="preserve">обезбеђена </w:t>
            </w:r>
            <w:r w:rsidR="003121BB" w:rsidRPr="00DF5B82">
              <w:rPr>
                <w:rFonts w:eastAsia="Times New Roman" w:cstheme="minorHAnsi"/>
                <w:i/>
                <w:iCs/>
                <w:sz w:val="18"/>
                <w:szCs w:val="18"/>
                <w:lang w:val="sr-Cyrl-RS" w:eastAsia="sr-Latn-RS"/>
              </w:rPr>
              <w:t>финансијск</w:t>
            </w:r>
            <w:r w:rsidR="00323818" w:rsidRPr="00DF5B82">
              <w:rPr>
                <w:rFonts w:eastAsia="Times New Roman" w:cstheme="minorHAnsi"/>
                <w:i/>
                <w:iCs/>
                <w:sz w:val="18"/>
                <w:szCs w:val="18"/>
                <w:lang w:val="sr-Cyrl-RS" w:eastAsia="sr-Latn-RS"/>
              </w:rPr>
              <w:t xml:space="preserve">а помоћ за </w:t>
            </w:r>
            <w:r w:rsidR="003121BB" w:rsidRPr="00DF5B82">
              <w:rPr>
                <w:rFonts w:eastAsia="Times New Roman" w:cstheme="minorHAnsi"/>
                <w:i/>
                <w:iCs/>
                <w:sz w:val="18"/>
                <w:szCs w:val="18"/>
                <w:lang w:val="sr-Cyrl-RS" w:eastAsia="sr-Latn-RS"/>
              </w:rPr>
              <w:t xml:space="preserve"> </w:t>
            </w:r>
            <w:r w:rsidR="001D1AE9" w:rsidRPr="00DF5B82">
              <w:rPr>
                <w:rFonts w:eastAsia="Times New Roman" w:cstheme="minorHAnsi"/>
                <w:i/>
                <w:iCs/>
                <w:sz w:val="18"/>
                <w:szCs w:val="18"/>
                <w:lang w:eastAsia="sr-Latn-RS"/>
              </w:rPr>
              <w:t>67</w:t>
            </w:r>
            <w:r w:rsidR="00021403" w:rsidRPr="00DF5B82">
              <w:rPr>
                <w:rFonts w:eastAsia="Times New Roman" w:cstheme="minorHAnsi"/>
                <w:i/>
                <w:iCs/>
                <w:sz w:val="18"/>
                <w:szCs w:val="18"/>
                <w:lang w:val="sr-Cyrl-RS" w:eastAsia="sr-Latn-RS"/>
              </w:rPr>
              <w:t>8</w:t>
            </w:r>
            <w:r w:rsidR="00323818" w:rsidRPr="00DF5B82">
              <w:rPr>
                <w:rFonts w:eastAsia="Times New Roman" w:cstheme="minorHAnsi"/>
                <w:i/>
                <w:iCs/>
                <w:sz w:val="18"/>
                <w:szCs w:val="18"/>
                <w:lang w:val="sr-Cyrl-RS" w:eastAsia="sr-Latn-RS"/>
              </w:rPr>
              <w:t xml:space="preserve"> пара</w:t>
            </w:r>
            <w:r w:rsidR="003121BB" w:rsidRPr="00DF5B82">
              <w:rPr>
                <w:rFonts w:eastAsia="Times New Roman" w:cstheme="minorHAnsi"/>
                <w:i/>
                <w:iCs/>
                <w:sz w:val="18"/>
                <w:szCs w:val="18"/>
                <w:lang w:val="sr-Cyrl-RS" w:eastAsia="sr-Latn-RS"/>
              </w:rPr>
              <w:t>.</w:t>
            </w:r>
          </w:p>
        </w:tc>
      </w:tr>
      <w:tr w:rsidR="00DF5B82" w:rsidRPr="00DF5B82" w:rsidTr="007158E2">
        <w:trPr>
          <w:gridBefore w:val="1"/>
          <w:wBefore w:w="107" w:type="dxa"/>
          <w:trHeight w:val="302"/>
        </w:trPr>
        <w:tc>
          <w:tcPr>
            <w:tcW w:w="10950" w:type="dxa"/>
            <w:gridSpan w:val="16"/>
            <w:tcBorders>
              <w:top w:val="nil"/>
              <w:left w:val="nil"/>
              <w:bottom w:val="nil"/>
              <w:right w:val="nil"/>
            </w:tcBorders>
            <w:shd w:val="clear" w:color="auto" w:fill="auto"/>
            <w:noWrap/>
            <w:vAlign w:val="bottom"/>
            <w:hideMark/>
          </w:tcPr>
          <w:p w:rsidR="00336A6A" w:rsidRPr="00DF5B82" w:rsidRDefault="00336A6A" w:rsidP="007F27BD">
            <w:pPr>
              <w:spacing w:after="0" w:line="240" w:lineRule="auto"/>
              <w:jc w:val="center"/>
              <w:rPr>
                <w:rFonts w:eastAsia="Times New Roman" w:cstheme="minorHAnsi"/>
                <w:b/>
                <w:bCs/>
                <w:sz w:val="18"/>
                <w:szCs w:val="18"/>
                <w:lang w:eastAsia="sr-Latn-RS"/>
              </w:rPr>
            </w:pPr>
            <w:r w:rsidRPr="00DF5B82">
              <w:rPr>
                <w:rFonts w:eastAsia="Times New Roman" w:cstheme="minorHAnsi"/>
                <w:b/>
                <w:bCs/>
                <w:sz w:val="18"/>
                <w:szCs w:val="18"/>
                <w:lang w:eastAsia="sr-Latn-RS"/>
              </w:rPr>
              <w:lastRenderedPageBreak/>
              <w:t>ПРОГРАМСКА СТРУКТУРА</w:t>
            </w:r>
          </w:p>
        </w:tc>
      </w:tr>
      <w:tr w:rsidR="00DF5B82" w:rsidRPr="00DF5B82" w:rsidTr="007158E2">
        <w:trPr>
          <w:gridBefore w:val="1"/>
          <w:wBefore w:w="107" w:type="dxa"/>
          <w:trHeight w:val="257"/>
        </w:trPr>
        <w:tc>
          <w:tcPr>
            <w:tcW w:w="2265" w:type="dxa"/>
            <w:gridSpan w:val="2"/>
            <w:tcBorders>
              <w:top w:val="nil"/>
              <w:left w:val="nil"/>
              <w:bottom w:val="nil"/>
              <w:right w:val="nil"/>
            </w:tcBorders>
            <w:shd w:val="clear" w:color="auto" w:fill="auto"/>
            <w:noWrap/>
            <w:vAlign w:val="bottom"/>
            <w:hideMark/>
          </w:tcPr>
          <w:p w:rsidR="00336A6A" w:rsidRPr="00DF5B82" w:rsidRDefault="00336A6A" w:rsidP="007F27BD">
            <w:pPr>
              <w:spacing w:after="0" w:line="240" w:lineRule="auto"/>
              <w:rPr>
                <w:rFonts w:eastAsia="Times New Roman" w:cstheme="minorHAnsi"/>
                <w:sz w:val="18"/>
                <w:szCs w:val="18"/>
                <w:lang w:eastAsia="sr-Latn-RS"/>
              </w:rPr>
            </w:pPr>
          </w:p>
        </w:tc>
        <w:tc>
          <w:tcPr>
            <w:tcW w:w="4591" w:type="dxa"/>
            <w:gridSpan w:val="3"/>
            <w:tcBorders>
              <w:top w:val="nil"/>
              <w:left w:val="nil"/>
              <w:bottom w:val="single" w:sz="4" w:space="0" w:color="auto"/>
              <w:right w:val="nil"/>
            </w:tcBorders>
            <w:shd w:val="clear" w:color="auto" w:fill="auto"/>
            <w:noWrap/>
            <w:vAlign w:val="bottom"/>
            <w:hideMark/>
          </w:tcPr>
          <w:p w:rsidR="00336A6A" w:rsidRPr="00DF5B82" w:rsidRDefault="00336A6A" w:rsidP="007F27B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p>
        </w:tc>
        <w:tc>
          <w:tcPr>
            <w:tcW w:w="1482" w:type="dxa"/>
            <w:gridSpan w:val="4"/>
            <w:tcBorders>
              <w:top w:val="nil"/>
              <w:left w:val="nil"/>
              <w:bottom w:val="single" w:sz="4" w:space="0" w:color="auto"/>
              <w:right w:val="nil"/>
            </w:tcBorders>
            <w:shd w:val="clear" w:color="auto" w:fill="auto"/>
            <w:noWrap/>
            <w:vAlign w:val="bottom"/>
            <w:hideMark/>
          </w:tcPr>
          <w:p w:rsidR="00336A6A" w:rsidRPr="00DF5B82" w:rsidRDefault="00336A6A" w:rsidP="007F27B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p>
        </w:tc>
        <w:tc>
          <w:tcPr>
            <w:tcW w:w="1482" w:type="dxa"/>
            <w:gridSpan w:val="4"/>
            <w:tcBorders>
              <w:top w:val="nil"/>
              <w:left w:val="nil"/>
              <w:bottom w:val="single" w:sz="4" w:space="0" w:color="auto"/>
              <w:right w:val="nil"/>
            </w:tcBorders>
            <w:shd w:val="clear" w:color="auto" w:fill="auto"/>
            <w:noWrap/>
            <w:vAlign w:val="bottom"/>
            <w:hideMark/>
          </w:tcPr>
          <w:p w:rsidR="00336A6A" w:rsidRPr="00DF5B82" w:rsidRDefault="00336A6A" w:rsidP="007F27B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p>
        </w:tc>
        <w:tc>
          <w:tcPr>
            <w:tcW w:w="1130" w:type="dxa"/>
            <w:gridSpan w:val="3"/>
            <w:tcBorders>
              <w:top w:val="nil"/>
              <w:left w:val="nil"/>
              <w:bottom w:val="single" w:sz="4" w:space="0" w:color="auto"/>
              <w:right w:val="nil"/>
            </w:tcBorders>
            <w:shd w:val="clear" w:color="auto" w:fill="auto"/>
            <w:noWrap/>
            <w:vAlign w:val="bottom"/>
            <w:hideMark/>
          </w:tcPr>
          <w:p w:rsidR="00336A6A" w:rsidRPr="00DF5B82" w:rsidRDefault="00336A6A" w:rsidP="007F27B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p>
        </w:tc>
      </w:tr>
      <w:tr w:rsidR="00DF5B82" w:rsidRPr="00DF5B82" w:rsidTr="007158E2">
        <w:trPr>
          <w:gridBefore w:val="1"/>
          <w:wBefore w:w="107" w:type="dxa"/>
          <w:trHeight w:val="967"/>
        </w:trPr>
        <w:tc>
          <w:tcPr>
            <w:tcW w:w="2265"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336A6A" w:rsidRPr="00DF5B82" w:rsidRDefault="00336A6A" w:rsidP="007F27BD">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Шифра</w:t>
            </w:r>
            <w:r w:rsidRPr="00DF5B82">
              <w:rPr>
                <w:rFonts w:eastAsia="Times New Roman" w:cstheme="minorHAnsi"/>
                <w:sz w:val="18"/>
                <w:szCs w:val="18"/>
                <w:lang w:eastAsia="sr-Latn-RS"/>
              </w:rPr>
              <w:br/>
              <w:t>програма/</w:t>
            </w:r>
            <w:r w:rsidRPr="00DF5B82">
              <w:rPr>
                <w:rFonts w:eastAsia="Times New Roman" w:cstheme="minorHAnsi"/>
                <w:sz w:val="18"/>
                <w:szCs w:val="18"/>
                <w:lang w:eastAsia="sr-Latn-RS"/>
              </w:rPr>
              <w:br/>
              <w:t xml:space="preserve"> програмске активности/</w:t>
            </w:r>
            <w:r w:rsidRPr="00DF5B82">
              <w:rPr>
                <w:rFonts w:eastAsia="Times New Roman" w:cstheme="minorHAnsi"/>
                <w:sz w:val="18"/>
                <w:szCs w:val="18"/>
                <w:lang w:eastAsia="sr-Latn-RS"/>
              </w:rPr>
              <w:br/>
              <w:t>пројекта</w:t>
            </w:r>
          </w:p>
        </w:tc>
        <w:tc>
          <w:tcPr>
            <w:tcW w:w="4591" w:type="dxa"/>
            <w:gridSpan w:val="3"/>
            <w:tcBorders>
              <w:top w:val="nil"/>
              <w:left w:val="nil"/>
              <w:bottom w:val="single" w:sz="4" w:space="0" w:color="auto"/>
              <w:right w:val="single" w:sz="4" w:space="0" w:color="auto"/>
            </w:tcBorders>
            <w:shd w:val="clear" w:color="000000" w:fill="F2F2F2"/>
            <w:noWrap/>
            <w:vAlign w:val="center"/>
            <w:hideMark/>
          </w:tcPr>
          <w:p w:rsidR="00336A6A" w:rsidRPr="00DF5B82" w:rsidRDefault="00336A6A" w:rsidP="007F27BD">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Назив програма/програмске активности/ пројекта</w:t>
            </w:r>
          </w:p>
        </w:tc>
        <w:tc>
          <w:tcPr>
            <w:tcW w:w="1482" w:type="dxa"/>
            <w:gridSpan w:val="4"/>
            <w:tcBorders>
              <w:top w:val="nil"/>
              <w:left w:val="nil"/>
              <w:bottom w:val="single" w:sz="4" w:space="0" w:color="auto"/>
              <w:right w:val="single" w:sz="4" w:space="0" w:color="auto"/>
            </w:tcBorders>
            <w:shd w:val="clear" w:color="000000" w:fill="F2F2F2"/>
            <w:vAlign w:val="center"/>
            <w:hideMark/>
          </w:tcPr>
          <w:p w:rsidR="00336A6A" w:rsidRPr="00DF5B82" w:rsidRDefault="00336A6A" w:rsidP="00466AFE">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Буџет за</w:t>
            </w:r>
            <w:r w:rsidRPr="00DF5B82">
              <w:rPr>
                <w:rFonts w:eastAsia="Times New Roman" w:cstheme="minorHAnsi"/>
                <w:sz w:val="18"/>
                <w:szCs w:val="18"/>
                <w:lang w:eastAsia="sr-Latn-RS"/>
              </w:rPr>
              <w:br/>
            </w:r>
            <w:r w:rsidR="0064499F" w:rsidRPr="00DF5B82">
              <w:rPr>
                <w:rFonts w:eastAsia="Times New Roman" w:cstheme="minorHAnsi"/>
                <w:sz w:val="18"/>
                <w:szCs w:val="18"/>
                <w:lang w:eastAsia="sr-Latn-RS"/>
              </w:rPr>
              <w:t>2020</w:t>
            </w:r>
            <w:r w:rsidRPr="00DF5B82">
              <w:rPr>
                <w:rFonts w:eastAsia="Times New Roman" w:cstheme="minorHAnsi"/>
                <w:sz w:val="18"/>
                <w:szCs w:val="18"/>
                <w:lang w:eastAsia="sr-Latn-RS"/>
              </w:rPr>
              <w:t>. годину</w:t>
            </w:r>
          </w:p>
        </w:tc>
        <w:tc>
          <w:tcPr>
            <w:tcW w:w="1482" w:type="dxa"/>
            <w:gridSpan w:val="4"/>
            <w:tcBorders>
              <w:top w:val="nil"/>
              <w:left w:val="nil"/>
              <w:bottom w:val="single" w:sz="4" w:space="0" w:color="auto"/>
              <w:right w:val="single" w:sz="4" w:space="0" w:color="auto"/>
            </w:tcBorders>
            <w:shd w:val="clear" w:color="000000" w:fill="F2F2F2"/>
            <w:vAlign w:val="center"/>
            <w:hideMark/>
          </w:tcPr>
          <w:p w:rsidR="00336A6A" w:rsidRPr="00DF5B82" w:rsidRDefault="00336A6A" w:rsidP="00336A6A">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Извршење</w:t>
            </w:r>
            <w:r w:rsidRPr="00DF5B82">
              <w:rPr>
                <w:rFonts w:eastAsia="Times New Roman" w:cstheme="minorHAnsi"/>
                <w:sz w:val="18"/>
                <w:szCs w:val="18"/>
                <w:lang w:eastAsia="sr-Latn-RS"/>
              </w:rPr>
              <w:br/>
              <w:t xml:space="preserve">  </w:t>
            </w:r>
            <w:r w:rsidR="0064499F" w:rsidRPr="00DF5B82">
              <w:rPr>
                <w:rFonts w:eastAsia="Times New Roman" w:cstheme="minorHAnsi"/>
                <w:sz w:val="18"/>
                <w:szCs w:val="18"/>
                <w:lang w:eastAsia="sr-Latn-RS"/>
              </w:rPr>
              <w:t>2020</w:t>
            </w:r>
            <w:r w:rsidRPr="00DF5B82">
              <w:rPr>
                <w:rFonts w:eastAsia="Times New Roman" w:cstheme="minorHAnsi"/>
                <w:sz w:val="18"/>
                <w:szCs w:val="18"/>
                <w:lang w:eastAsia="sr-Latn-RS"/>
              </w:rPr>
              <w:t>.</w:t>
            </w:r>
          </w:p>
        </w:tc>
        <w:tc>
          <w:tcPr>
            <w:tcW w:w="1130" w:type="dxa"/>
            <w:gridSpan w:val="3"/>
            <w:tcBorders>
              <w:top w:val="nil"/>
              <w:left w:val="nil"/>
              <w:bottom w:val="single" w:sz="4" w:space="0" w:color="auto"/>
              <w:right w:val="single" w:sz="4" w:space="0" w:color="auto"/>
            </w:tcBorders>
            <w:shd w:val="clear" w:color="000000" w:fill="F2F2F2"/>
            <w:vAlign w:val="center"/>
            <w:hideMark/>
          </w:tcPr>
          <w:p w:rsidR="00336A6A" w:rsidRPr="00DF5B82" w:rsidRDefault="00336A6A" w:rsidP="007F27BD">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w:t>
            </w:r>
            <w:r w:rsidRPr="00DF5B82">
              <w:rPr>
                <w:rFonts w:eastAsia="Times New Roman" w:cstheme="minorHAnsi"/>
                <w:sz w:val="18"/>
                <w:szCs w:val="18"/>
                <w:lang w:eastAsia="sr-Latn-RS"/>
              </w:rPr>
              <w:br/>
              <w:t>извршења</w:t>
            </w:r>
          </w:p>
        </w:tc>
      </w:tr>
      <w:tr w:rsidR="00DF5B82" w:rsidRPr="00DF5B82" w:rsidTr="007158E2">
        <w:trPr>
          <w:gridBefore w:val="1"/>
          <w:wBefore w:w="107" w:type="dxa"/>
          <w:trHeight w:val="665"/>
        </w:trPr>
        <w:tc>
          <w:tcPr>
            <w:tcW w:w="2265" w:type="dxa"/>
            <w:gridSpan w:val="2"/>
            <w:tcBorders>
              <w:top w:val="nil"/>
              <w:left w:val="single" w:sz="4" w:space="0" w:color="auto"/>
              <w:bottom w:val="single" w:sz="4" w:space="0" w:color="auto"/>
              <w:right w:val="single" w:sz="4" w:space="0" w:color="auto"/>
            </w:tcBorders>
            <w:shd w:val="clear" w:color="auto" w:fill="auto"/>
            <w:noWrap/>
            <w:vAlign w:val="center"/>
          </w:tcPr>
          <w:p w:rsidR="00336A6A" w:rsidRPr="00DF5B82" w:rsidRDefault="00336A6A" w:rsidP="007F27BD">
            <w:pPr>
              <w:spacing w:after="0" w:line="240" w:lineRule="auto"/>
              <w:jc w:val="center"/>
              <w:rPr>
                <w:rFonts w:eastAsia="Times New Roman" w:cstheme="minorHAnsi"/>
                <w:bCs/>
                <w:sz w:val="18"/>
                <w:szCs w:val="18"/>
                <w:lang w:eastAsia="sr-Latn-RS"/>
              </w:rPr>
            </w:pPr>
            <w:r w:rsidRPr="00DF5B82">
              <w:rPr>
                <w:rFonts w:eastAsia="Times New Roman" w:cstheme="minorHAnsi"/>
                <w:bCs/>
                <w:sz w:val="18"/>
                <w:szCs w:val="18"/>
                <w:lang w:eastAsia="sr-Latn-RS"/>
              </w:rPr>
              <w:t>0903</w:t>
            </w:r>
          </w:p>
        </w:tc>
        <w:tc>
          <w:tcPr>
            <w:tcW w:w="4591" w:type="dxa"/>
            <w:gridSpan w:val="3"/>
            <w:tcBorders>
              <w:top w:val="nil"/>
              <w:left w:val="nil"/>
              <w:bottom w:val="single" w:sz="4" w:space="0" w:color="auto"/>
              <w:right w:val="nil"/>
            </w:tcBorders>
            <w:shd w:val="clear" w:color="auto" w:fill="auto"/>
            <w:vAlign w:val="center"/>
          </w:tcPr>
          <w:p w:rsidR="00336A6A" w:rsidRPr="00DF5B82" w:rsidRDefault="00336A6A" w:rsidP="007F27BD">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Породично правна заштита</w:t>
            </w:r>
          </w:p>
        </w:tc>
        <w:tc>
          <w:tcPr>
            <w:tcW w:w="1482" w:type="dxa"/>
            <w:gridSpan w:val="4"/>
            <w:tcBorders>
              <w:top w:val="nil"/>
              <w:left w:val="single" w:sz="4" w:space="0" w:color="auto"/>
              <w:bottom w:val="single" w:sz="4" w:space="0" w:color="auto"/>
              <w:right w:val="single" w:sz="4" w:space="0" w:color="auto"/>
            </w:tcBorders>
            <w:shd w:val="clear" w:color="auto" w:fill="auto"/>
            <w:noWrap/>
            <w:vAlign w:val="center"/>
          </w:tcPr>
          <w:p w:rsidR="00336A6A" w:rsidRPr="00DF5B82" w:rsidRDefault="00336A6A" w:rsidP="007F27BD">
            <w:pPr>
              <w:spacing w:after="0" w:line="240" w:lineRule="auto"/>
              <w:jc w:val="right"/>
              <w:rPr>
                <w:rFonts w:eastAsia="Times New Roman" w:cstheme="minorHAnsi"/>
                <w:sz w:val="18"/>
                <w:szCs w:val="18"/>
                <w:lang w:eastAsia="sr-Latn-RS"/>
              </w:rPr>
            </w:pPr>
          </w:p>
        </w:tc>
        <w:tc>
          <w:tcPr>
            <w:tcW w:w="1482" w:type="dxa"/>
            <w:gridSpan w:val="4"/>
            <w:tcBorders>
              <w:top w:val="nil"/>
              <w:left w:val="nil"/>
              <w:bottom w:val="single" w:sz="4" w:space="0" w:color="auto"/>
              <w:right w:val="single" w:sz="4" w:space="0" w:color="auto"/>
            </w:tcBorders>
            <w:shd w:val="clear" w:color="auto" w:fill="auto"/>
            <w:noWrap/>
            <w:vAlign w:val="center"/>
          </w:tcPr>
          <w:p w:rsidR="00336A6A" w:rsidRPr="00DF5B82" w:rsidRDefault="00336A6A" w:rsidP="007F27BD">
            <w:pPr>
              <w:spacing w:after="0" w:line="240" w:lineRule="auto"/>
              <w:jc w:val="right"/>
              <w:rPr>
                <w:rFonts w:eastAsia="Times New Roman" w:cstheme="minorHAnsi"/>
                <w:sz w:val="18"/>
                <w:szCs w:val="18"/>
                <w:lang w:eastAsia="sr-Latn-RS"/>
              </w:rPr>
            </w:pPr>
          </w:p>
        </w:tc>
        <w:tc>
          <w:tcPr>
            <w:tcW w:w="1130" w:type="dxa"/>
            <w:gridSpan w:val="3"/>
            <w:tcBorders>
              <w:top w:val="nil"/>
              <w:left w:val="nil"/>
              <w:bottom w:val="single" w:sz="4" w:space="0" w:color="auto"/>
              <w:right w:val="single" w:sz="4" w:space="0" w:color="auto"/>
            </w:tcBorders>
            <w:shd w:val="clear" w:color="auto" w:fill="auto"/>
            <w:noWrap/>
            <w:vAlign w:val="center"/>
          </w:tcPr>
          <w:p w:rsidR="00336A6A" w:rsidRPr="00DF5B82" w:rsidRDefault="00336A6A" w:rsidP="007F27BD">
            <w:pPr>
              <w:spacing w:after="0" w:line="240" w:lineRule="auto"/>
              <w:jc w:val="right"/>
              <w:rPr>
                <w:rFonts w:eastAsia="Times New Roman" w:cstheme="minorHAnsi"/>
                <w:sz w:val="18"/>
                <w:szCs w:val="18"/>
                <w:lang w:eastAsia="sr-Latn-RS"/>
              </w:rPr>
            </w:pPr>
          </w:p>
        </w:tc>
      </w:tr>
      <w:tr w:rsidR="00DF5B82" w:rsidRPr="00DF5B82" w:rsidTr="007158E2">
        <w:trPr>
          <w:gridBefore w:val="1"/>
          <w:wBefore w:w="107" w:type="dxa"/>
          <w:trHeight w:val="891"/>
        </w:trPr>
        <w:tc>
          <w:tcPr>
            <w:tcW w:w="2265" w:type="dxa"/>
            <w:gridSpan w:val="2"/>
            <w:tcBorders>
              <w:top w:val="nil"/>
              <w:left w:val="single" w:sz="4" w:space="0" w:color="auto"/>
              <w:bottom w:val="single" w:sz="4" w:space="0" w:color="auto"/>
              <w:right w:val="single" w:sz="4" w:space="0" w:color="auto"/>
            </w:tcBorders>
            <w:shd w:val="clear" w:color="000000" w:fill="B8CCE4"/>
            <w:noWrap/>
          </w:tcPr>
          <w:p w:rsidR="00336A6A" w:rsidRPr="00DF5B82" w:rsidRDefault="00336A6A" w:rsidP="007F27BD">
            <w:pPr>
              <w:spacing w:after="0" w:line="240" w:lineRule="auto"/>
              <w:jc w:val="center"/>
              <w:rPr>
                <w:rFonts w:eastAsia="Times New Roman" w:cstheme="minorHAnsi"/>
                <w:bCs/>
                <w:sz w:val="18"/>
                <w:szCs w:val="18"/>
                <w:lang w:val="sr-Cyrl-RS" w:eastAsia="sr-Latn-RS"/>
              </w:rPr>
            </w:pPr>
            <w:r w:rsidRPr="00DF5B82">
              <w:rPr>
                <w:rFonts w:eastAsia="Times New Roman" w:cstheme="minorHAnsi"/>
                <w:bCs/>
                <w:sz w:val="18"/>
                <w:szCs w:val="18"/>
                <w:lang w:val="sr-Cyrl-RS" w:eastAsia="sr-Latn-RS"/>
              </w:rPr>
              <w:t>1006</w:t>
            </w:r>
          </w:p>
        </w:tc>
        <w:tc>
          <w:tcPr>
            <w:tcW w:w="4591" w:type="dxa"/>
            <w:gridSpan w:val="3"/>
            <w:tcBorders>
              <w:top w:val="nil"/>
              <w:left w:val="nil"/>
              <w:bottom w:val="single" w:sz="4" w:space="0" w:color="auto"/>
              <w:right w:val="single" w:sz="4" w:space="0" w:color="auto"/>
            </w:tcBorders>
            <w:shd w:val="clear" w:color="000000" w:fill="B8CCE4"/>
          </w:tcPr>
          <w:p w:rsidR="00336A6A" w:rsidRPr="00DF5B82" w:rsidRDefault="00336A6A" w:rsidP="007F27BD">
            <w:pPr>
              <w:spacing w:after="0" w:line="240" w:lineRule="auto"/>
              <w:jc w:val="center"/>
              <w:rPr>
                <w:rFonts w:eastAsia="Times New Roman" w:cstheme="minorHAnsi"/>
                <w:bCs/>
                <w:sz w:val="18"/>
                <w:szCs w:val="18"/>
                <w:lang w:val="sr-Cyrl-RS" w:eastAsia="sr-Latn-RS"/>
              </w:rPr>
            </w:pPr>
            <w:r w:rsidRPr="00DF5B82">
              <w:rPr>
                <w:rFonts w:eastAsia="Times New Roman" w:cstheme="minorHAnsi"/>
                <w:bCs/>
                <w:sz w:val="18"/>
                <w:szCs w:val="18"/>
                <w:lang w:val="sr-Cyrl-RS" w:eastAsia="sr-Latn-RS"/>
              </w:rPr>
              <w:t>Подршка удружењима за програме у области друштвене бриге о деци и за популаризацију пронаталитетне политике</w:t>
            </w:r>
          </w:p>
        </w:tc>
        <w:tc>
          <w:tcPr>
            <w:tcW w:w="1482" w:type="dxa"/>
            <w:gridSpan w:val="4"/>
            <w:tcBorders>
              <w:top w:val="nil"/>
              <w:left w:val="nil"/>
              <w:bottom w:val="single" w:sz="4" w:space="0" w:color="auto"/>
              <w:right w:val="single" w:sz="4" w:space="0" w:color="auto"/>
            </w:tcBorders>
            <w:shd w:val="clear" w:color="000000" w:fill="B8CCE4"/>
            <w:noWrap/>
            <w:vAlign w:val="center"/>
          </w:tcPr>
          <w:p w:rsidR="00336A6A" w:rsidRPr="00DF5B82" w:rsidRDefault="00336A6A" w:rsidP="007F27BD">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4.000.000,00</w:t>
            </w:r>
          </w:p>
        </w:tc>
        <w:tc>
          <w:tcPr>
            <w:tcW w:w="1482" w:type="dxa"/>
            <w:gridSpan w:val="4"/>
            <w:tcBorders>
              <w:top w:val="nil"/>
              <w:left w:val="nil"/>
              <w:bottom w:val="single" w:sz="4" w:space="0" w:color="auto"/>
              <w:right w:val="single" w:sz="4" w:space="0" w:color="auto"/>
            </w:tcBorders>
            <w:shd w:val="clear" w:color="000000" w:fill="B8CCE4"/>
            <w:noWrap/>
            <w:vAlign w:val="center"/>
          </w:tcPr>
          <w:p w:rsidR="00336A6A" w:rsidRPr="00DF5B82" w:rsidRDefault="00336A6A" w:rsidP="00336A6A">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4.000.000,00</w:t>
            </w:r>
          </w:p>
        </w:tc>
        <w:tc>
          <w:tcPr>
            <w:tcW w:w="1130" w:type="dxa"/>
            <w:gridSpan w:val="3"/>
            <w:tcBorders>
              <w:top w:val="nil"/>
              <w:left w:val="nil"/>
              <w:bottom w:val="single" w:sz="4" w:space="0" w:color="auto"/>
              <w:right w:val="single" w:sz="4" w:space="0" w:color="auto"/>
            </w:tcBorders>
            <w:shd w:val="clear" w:color="000000" w:fill="B8CCE4"/>
            <w:noWrap/>
            <w:vAlign w:val="center"/>
          </w:tcPr>
          <w:p w:rsidR="00336A6A" w:rsidRPr="00DF5B82" w:rsidRDefault="00336A6A" w:rsidP="00336A6A">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100,00</w:t>
            </w:r>
          </w:p>
        </w:tc>
      </w:tr>
      <w:tr w:rsidR="00DF5B82" w:rsidRPr="00DF5B82" w:rsidTr="007158E2">
        <w:trPr>
          <w:gridBefore w:val="1"/>
          <w:wBefore w:w="107" w:type="dxa"/>
          <w:trHeight w:val="405"/>
        </w:trPr>
        <w:tc>
          <w:tcPr>
            <w:tcW w:w="2265" w:type="dxa"/>
            <w:gridSpan w:val="2"/>
            <w:tcBorders>
              <w:top w:val="nil"/>
              <w:left w:val="single" w:sz="4" w:space="0" w:color="auto"/>
              <w:bottom w:val="single" w:sz="4" w:space="0" w:color="auto"/>
              <w:right w:val="single" w:sz="4" w:space="0" w:color="auto"/>
            </w:tcBorders>
            <w:shd w:val="clear" w:color="auto" w:fill="auto"/>
            <w:noWrap/>
            <w:vAlign w:val="center"/>
            <w:hideMark/>
          </w:tcPr>
          <w:p w:rsidR="00336A6A" w:rsidRPr="00DF5B82" w:rsidRDefault="00336A6A" w:rsidP="007F27B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Одговорно лице:</w:t>
            </w:r>
          </w:p>
        </w:tc>
        <w:tc>
          <w:tcPr>
            <w:tcW w:w="8685"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336A6A" w:rsidRPr="00DF5B82" w:rsidRDefault="00336A6A" w:rsidP="007F27BD">
            <w:pPr>
              <w:spacing w:after="0" w:line="240" w:lineRule="auto"/>
              <w:rPr>
                <w:rFonts w:eastAsia="Times New Roman" w:cstheme="minorHAnsi"/>
                <w:sz w:val="18"/>
                <w:szCs w:val="18"/>
                <w:lang w:eastAsia="sr-Latn-RS"/>
              </w:rPr>
            </w:pPr>
            <w:r w:rsidRPr="00DF5B82">
              <w:rPr>
                <w:rFonts w:eastAsia="Times New Roman" w:cstheme="minorHAnsi"/>
                <w:b/>
                <w:sz w:val="18"/>
                <w:szCs w:val="18"/>
                <w:lang w:val="sr-Cyrl-RS" w:eastAsia="sr-Latn-RS"/>
              </w:rPr>
              <w:t>Светлана Селаковић</w:t>
            </w:r>
            <w:r w:rsidRPr="00DF5B82">
              <w:rPr>
                <w:rFonts w:eastAsia="Times New Roman" w:cstheme="minorHAnsi"/>
                <w:sz w:val="18"/>
                <w:szCs w:val="18"/>
                <w:lang w:val="sr-Cyrl-RS" w:eastAsia="sr-Latn-RS"/>
              </w:rPr>
              <w:t>, в.д. помоћник покрајинског секретара у Сектору за демографију и равноправност полова</w:t>
            </w:r>
            <w:r w:rsidRPr="00DF5B82">
              <w:rPr>
                <w:rFonts w:eastAsia="Times New Roman" w:cstheme="minorHAnsi"/>
                <w:sz w:val="18"/>
                <w:szCs w:val="18"/>
                <w:lang w:eastAsia="sr-Latn-RS"/>
              </w:rPr>
              <w:tab/>
            </w:r>
            <w:r w:rsidRPr="00DF5B82">
              <w:rPr>
                <w:rFonts w:eastAsia="Times New Roman" w:cstheme="minorHAnsi"/>
                <w:sz w:val="18"/>
                <w:szCs w:val="18"/>
                <w:lang w:eastAsia="sr-Latn-RS"/>
              </w:rPr>
              <w:tab/>
            </w:r>
            <w:r w:rsidRPr="00DF5B82">
              <w:rPr>
                <w:rFonts w:eastAsia="Times New Roman" w:cstheme="minorHAnsi"/>
                <w:sz w:val="18"/>
                <w:szCs w:val="18"/>
                <w:lang w:eastAsia="sr-Latn-RS"/>
              </w:rPr>
              <w:tab/>
            </w:r>
            <w:r w:rsidRPr="00DF5B82">
              <w:rPr>
                <w:rFonts w:eastAsia="Times New Roman" w:cstheme="minorHAnsi"/>
                <w:sz w:val="18"/>
                <w:szCs w:val="18"/>
                <w:lang w:eastAsia="sr-Latn-RS"/>
              </w:rPr>
              <w:tab/>
            </w:r>
            <w:r w:rsidRPr="00DF5B82">
              <w:rPr>
                <w:rFonts w:eastAsia="Times New Roman" w:cstheme="minorHAnsi"/>
                <w:sz w:val="18"/>
                <w:szCs w:val="18"/>
                <w:lang w:eastAsia="sr-Latn-RS"/>
              </w:rPr>
              <w:tab/>
            </w:r>
          </w:p>
        </w:tc>
      </w:tr>
      <w:tr w:rsidR="00DF5B82" w:rsidRPr="00DF5B82" w:rsidTr="0065440C">
        <w:trPr>
          <w:gridBefore w:val="1"/>
          <w:wBefore w:w="107" w:type="dxa"/>
          <w:trHeight w:val="405"/>
        </w:trPr>
        <w:tc>
          <w:tcPr>
            <w:tcW w:w="2265" w:type="dxa"/>
            <w:gridSpan w:val="2"/>
            <w:tcBorders>
              <w:top w:val="nil"/>
              <w:left w:val="single" w:sz="4" w:space="0" w:color="auto"/>
              <w:bottom w:val="single" w:sz="4" w:space="0" w:color="auto"/>
              <w:right w:val="single" w:sz="4" w:space="0" w:color="auto"/>
            </w:tcBorders>
            <w:shd w:val="clear" w:color="auto" w:fill="auto"/>
            <w:noWrap/>
            <w:vAlign w:val="center"/>
            <w:hideMark/>
          </w:tcPr>
          <w:p w:rsidR="00336A6A" w:rsidRPr="00DF5B82" w:rsidRDefault="00336A6A" w:rsidP="007F27B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Време трајања пројекта:</w:t>
            </w:r>
          </w:p>
        </w:tc>
        <w:tc>
          <w:tcPr>
            <w:tcW w:w="8685"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336A6A" w:rsidRPr="00DF5B82" w:rsidRDefault="00336A6A" w:rsidP="007F27BD">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0064499F" w:rsidRPr="00DF5B82">
              <w:rPr>
                <w:rFonts w:eastAsia="Times New Roman" w:cstheme="minorHAnsi"/>
                <w:sz w:val="18"/>
                <w:szCs w:val="18"/>
                <w:lang w:val="sr-Cyrl-RS" w:eastAsia="sr-Latn-RS"/>
              </w:rPr>
              <w:t>2020</w:t>
            </w:r>
          </w:p>
        </w:tc>
      </w:tr>
      <w:tr w:rsidR="00DF5B82" w:rsidRPr="00DF5B82" w:rsidTr="0065440C">
        <w:trPr>
          <w:gridBefore w:val="1"/>
          <w:wBefore w:w="107" w:type="dxa"/>
          <w:trHeight w:val="545"/>
        </w:trPr>
        <w:tc>
          <w:tcPr>
            <w:tcW w:w="2265" w:type="dxa"/>
            <w:gridSpan w:val="2"/>
            <w:tcBorders>
              <w:top w:val="single" w:sz="4" w:space="0" w:color="auto"/>
              <w:left w:val="single" w:sz="4" w:space="0" w:color="auto"/>
              <w:bottom w:val="single" w:sz="4" w:space="0" w:color="auto"/>
              <w:right w:val="single" w:sz="4" w:space="0" w:color="auto"/>
            </w:tcBorders>
            <w:shd w:val="clear" w:color="auto" w:fill="auto"/>
            <w:hideMark/>
          </w:tcPr>
          <w:p w:rsidR="00336A6A" w:rsidRPr="00DF5B82" w:rsidRDefault="00336A6A" w:rsidP="007F27BD">
            <w:pPr>
              <w:spacing w:after="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 xml:space="preserve">Опис програмске активности/ пројекта: </w:t>
            </w:r>
          </w:p>
        </w:tc>
        <w:tc>
          <w:tcPr>
            <w:tcW w:w="8685" w:type="dxa"/>
            <w:gridSpan w:val="14"/>
            <w:tcBorders>
              <w:top w:val="single" w:sz="4" w:space="0" w:color="auto"/>
              <w:left w:val="nil"/>
              <w:bottom w:val="single" w:sz="4" w:space="0" w:color="auto"/>
              <w:right w:val="single" w:sz="4" w:space="0" w:color="000000"/>
            </w:tcBorders>
            <w:shd w:val="clear" w:color="auto" w:fill="auto"/>
          </w:tcPr>
          <w:p w:rsidR="00336A6A" w:rsidRPr="00DF5B82" w:rsidRDefault="00336A6A" w:rsidP="007F27BD">
            <w:pPr>
              <w:spacing w:after="0" w:line="240" w:lineRule="auto"/>
              <w:jc w:val="both"/>
              <w:rPr>
                <w:rFonts w:eastAsia="Times New Roman" w:cstheme="minorHAnsi"/>
                <w:iCs/>
                <w:sz w:val="18"/>
                <w:szCs w:val="18"/>
                <w:lang w:val="sr-Cyrl-RS" w:eastAsia="sr-Latn-RS"/>
              </w:rPr>
            </w:pPr>
            <w:r w:rsidRPr="00DF5B82">
              <w:rPr>
                <w:rFonts w:eastAsia="Times New Roman" w:cstheme="minorHAnsi"/>
                <w:iCs/>
                <w:sz w:val="18"/>
                <w:szCs w:val="18"/>
                <w:lang w:eastAsia="sr-Latn-RS"/>
              </w:rPr>
              <w:t xml:space="preserve">На основу јавног конкурса додељују се средства удружењима грађана за финансијску подршку </w:t>
            </w:r>
            <w:r w:rsidRPr="00DF5B82">
              <w:rPr>
                <w:rFonts w:eastAsia="Times New Roman" w:cstheme="minorHAnsi"/>
                <w:iCs/>
                <w:sz w:val="18"/>
                <w:szCs w:val="18"/>
                <w:lang w:val="sr-Cyrl-RS" w:eastAsia="sr-Latn-RS"/>
              </w:rPr>
              <w:t xml:space="preserve">пројектима </w:t>
            </w:r>
            <w:r w:rsidRPr="00DF5B82">
              <w:rPr>
                <w:rFonts w:eastAsia="Times New Roman" w:cstheme="minorHAnsi"/>
                <w:iCs/>
                <w:sz w:val="18"/>
                <w:szCs w:val="18"/>
                <w:lang w:eastAsia="sr-Latn-RS"/>
              </w:rPr>
              <w:t xml:space="preserve"> у области друштвене бриге о деци и за популаризацију пронаталитетне политике</w:t>
            </w:r>
            <w:r w:rsidRPr="00DF5B82">
              <w:rPr>
                <w:rFonts w:eastAsia="Times New Roman" w:cstheme="minorHAnsi"/>
                <w:iCs/>
                <w:sz w:val="18"/>
                <w:szCs w:val="18"/>
                <w:lang w:eastAsia="sr-Latn-RS"/>
              </w:rPr>
              <w:tab/>
            </w:r>
            <w:r w:rsidRPr="00DF5B82">
              <w:rPr>
                <w:rFonts w:eastAsia="Times New Roman" w:cstheme="minorHAnsi"/>
                <w:iCs/>
                <w:sz w:val="18"/>
                <w:szCs w:val="18"/>
                <w:lang w:eastAsia="sr-Latn-RS"/>
              </w:rPr>
              <w:tab/>
            </w:r>
            <w:r w:rsidRPr="00DF5B82">
              <w:rPr>
                <w:rFonts w:eastAsia="Times New Roman" w:cstheme="minorHAnsi"/>
                <w:iCs/>
                <w:sz w:val="18"/>
                <w:szCs w:val="18"/>
                <w:lang w:eastAsia="sr-Latn-RS"/>
              </w:rPr>
              <w:tab/>
            </w:r>
            <w:r w:rsidRPr="00DF5B82">
              <w:rPr>
                <w:rFonts w:eastAsia="Times New Roman" w:cstheme="minorHAnsi"/>
                <w:iCs/>
                <w:sz w:val="18"/>
                <w:szCs w:val="18"/>
                <w:lang w:eastAsia="sr-Latn-RS"/>
              </w:rPr>
              <w:tab/>
            </w:r>
            <w:r w:rsidRPr="00DF5B82">
              <w:rPr>
                <w:rFonts w:eastAsia="Times New Roman" w:cstheme="minorHAnsi"/>
                <w:iCs/>
                <w:sz w:val="18"/>
                <w:szCs w:val="18"/>
                <w:lang w:eastAsia="sr-Latn-RS"/>
              </w:rPr>
              <w:tab/>
            </w:r>
            <w:r w:rsidRPr="00DF5B82">
              <w:rPr>
                <w:rFonts w:eastAsia="Times New Roman" w:cstheme="minorHAnsi"/>
                <w:iCs/>
                <w:sz w:val="18"/>
                <w:szCs w:val="18"/>
                <w:lang w:eastAsia="sr-Latn-RS"/>
              </w:rPr>
              <w:tab/>
            </w:r>
            <w:r w:rsidRPr="00DF5B82">
              <w:rPr>
                <w:rFonts w:eastAsia="Times New Roman" w:cstheme="minorHAnsi"/>
                <w:iCs/>
                <w:sz w:val="18"/>
                <w:szCs w:val="18"/>
                <w:lang w:eastAsia="sr-Latn-RS"/>
              </w:rPr>
              <w:tab/>
            </w:r>
          </w:p>
        </w:tc>
      </w:tr>
      <w:tr w:rsidR="00DF5B82" w:rsidRPr="00DF5B82" w:rsidTr="007158E2">
        <w:trPr>
          <w:gridBefore w:val="1"/>
          <w:wBefore w:w="107" w:type="dxa"/>
          <w:trHeight w:val="1361"/>
        </w:trPr>
        <w:tc>
          <w:tcPr>
            <w:tcW w:w="2265" w:type="dxa"/>
            <w:gridSpan w:val="2"/>
            <w:tcBorders>
              <w:top w:val="nil"/>
              <w:left w:val="single" w:sz="4" w:space="0" w:color="auto"/>
              <w:bottom w:val="single" w:sz="4" w:space="0" w:color="auto"/>
              <w:right w:val="single" w:sz="4" w:space="0" w:color="auto"/>
            </w:tcBorders>
            <w:shd w:val="clear" w:color="auto" w:fill="auto"/>
            <w:hideMark/>
          </w:tcPr>
          <w:p w:rsidR="00336A6A" w:rsidRPr="00DF5B82" w:rsidRDefault="00336A6A" w:rsidP="007F27BD">
            <w:pPr>
              <w:spacing w:after="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спровођења програмске активности/пројекта:</w:t>
            </w:r>
          </w:p>
        </w:tc>
        <w:tc>
          <w:tcPr>
            <w:tcW w:w="8685" w:type="dxa"/>
            <w:gridSpan w:val="14"/>
            <w:tcBorders>
              <w:top w:val="single" w:sz="4" w:space="0" w:color="auto"/>
              <w:left w:val="nil"/>
              <w:bottom w:val="single" w:sz="4" w:space="0" w:color="auto"/>
              <w:right w:val="single" w:sz="4" w:space="0" w:color="000000"/>
            </w:tcBorders>
            <w:shd w:val="clear" w:color="auto" w:fill="auto"/>
            <w:noWrap/>
          </w:tcPr>
          <w:p w:rsidR="00284D4F" w:rsidRPr="00DF5B82" w:rsidRDefault="00336A6A" w:rsidP="00323818">
            <w:pPr>
              <w:jc w:val="both"/>
              <w:rPr>
                <w:rFonts w:eastAsia="Times New Roman" w:cstheme="minorHAnsi"/>
                <w:noProof/>
                <w:sz w:val="18"/>
                <w:szCs w:val="18"/>
                <w:lang w:val="sr-Cyrl-RS"/>
              </w:rPr>
            </w:pPr>
            <w:r w:rsidRPr="00DF5B82">
              <w:rPr>
                <w:rFonts w:eastAsia="Times New Roman" w:cstheme="minorHAnsi"/>
                <w:iCs/>
                <w:sz w:val="18"/>
                <w:szCs w:val="18"/>
                <w:lang w:val="sr-Cyrl-RS" w:eastAsia="sr-Latn-RS"/>
              </w:rPr>
              <w:t xml:space="preserve">Након расписаног јавног конкурса за доделу </w:t>
            </w:r>
            <w:r w:rsidRPr="00DF5B82">
              <w:rPr>
                <w:rFonts w:eastAsia="Times New Roman" w:cstheme="minorHAnsi"/>
                <w:iCs/>
                <w:sz w:val="18"/>
                <w:szCs w:val="18"/>
                <w:lang w:eastAsia="sr-Latn-RS"/>
              </w:rPr>
              <w:t>4</w:t>
            </w:r>
            <w:r w:rsidRPr="00DF5B82">
              <w:rPr>
                <w:rFonts w:eastAsia="Times New Roman" w:cstheme="minorHAnsi"/>
                <w:iCs/>
                <w:sz w:val="18"/>
                <w:szCs w:val="18"/>
                <w:lang w:val="sr-Cyrl-RS" w:eastAsia="sr-Latn-RS"/>
              </w:rPr>
              <w:t xml:space="preserve">.000.000,00 динара </w:t>
            </w:r>
            <w:r w:rsidRPr="00DF5B82">
              <w:rPr>
                <w:rFonts w:cstheme="minorHAnsi"/>
                <w:bCs/>
                <w:sz w:val="18"/>
                <w:szCs w:val="18"/>
                <w:lang w:val="sr-Cyrl-RS"/>
              </w:rPr>
              <w:t xml:space="preserve">за област </w:t>
            </w:r>
            <w:r w:rsidRPr="00DF5B82">
              <w:rPr>
                <w:rFonts w:eastAsia="Times New Roman" w:cstheme="minorHAnsi"/>
                <w:noProof/>
                <w:sz w:val="18"/>
                <w:szCs w:val="18"/>
                <w:lang w:val="sr-Cyrl-RS"/>
              </w:rPr>
              <w:t>друштвене бриге о деци и популаризације пронаталитетне политике</w:t>
            </w:r>
            <w:r w:rsidRPr="00DF5B82">
              <w:rPr>
                <w:rFonts w:eastAsia="Times New Roman" w:cstheme="minorHAnsi"/>
                <w:iCs/>
                <w:sz w:val="18"/>
                <w:szCs w:val="18"/>
                <w:lang w:val="sr-Cyrl-RS" w:eastAsia="sr-Latn-RS"/>
              </w:rPr>
              <w:t xml:space="preserve"> и донетог </w:t>
            </w:r>
            <w:r w:rsidRPr="00DF5B82">
              <w:rPr>
                <w:rFonts w:eastAsia="Calibri" w:cstheme="minorHAnsi"/>
                <w:bCs/>
                <w:iCs/>
                <w:sz w:val="18"/>
                <w:szCs w:val="18"/>
                <w:lang w:val="sr-Cyrl-RS"/>
              </w:rPr>
              <w:t>Решењ</w:t>
            </w:r>
            <w:r w:rsidRPr="00DF5B82">
              <w:rPr>
                <w:rFonts w:eastAsia="Calibri" w:cstheme="minorHAnsi"/>
                <w:bCs/>
                <w:iCs/>
                <w:sz w:val="18"/>
                <w:szCs w:val="18"/>
              </w:rPr>
              <w:t xml:space="preserve">a </w:t>
            </w:r>
            <w:r w:rsidRPr="00DF5B82">
              <w:rPr>
                <w:rFonts w:eastAsia="Calibri" w:cstheme="minorHAnsi"/>
                <w:bCs/>
                <w:iCs/>
                <w:sz w:val="18"/>
                <w:szCs w:val="18"/>
                <w:lang w:val="sr-Cyrl-RS"/>
              </w:rPr>
              <w:t xml:space="preserve"> о додели средстава по јавном конкурсу </w:t>
            </w:r>
            <w:r w:rsidRPr="00DF5B82">
              <w:rPr>
                <w:rFonts w:eastAsia="Times New Roman" w:cstheme="minorHAnsi"/>
                <w:noProof/>
                <w:sz w:val="18"/>
                <w:szCs w:val="18"/>
                <w:lang w:val="sr-Cyrl-RS"/>
              </w:rPr>
              <w:t xml:space="preserve">удружењима грађана у области социјалне заштите и заштите лица са инвалидитетом, борачко-инвалидске заштите, друштвене бриге о деци и популаризације пронаталитетне политике у </w:t>
            </w:r>
            <w:r w:rsidR="0064499F" w:rsidRPr="00DF5B82">
              <w:rPr>
                <w:rFonts w:eastAsia="Times New Roman" w:cstheme="minorHAnsi"/>
                <w:noProof/>
                <w:sz w:val="18"/>
                <w:szCs w:val="18"/>
                <w:lang w:val="sr-Cyrl-RS"/>
              </w:rPr>
              <w:t>2020</w:t>
            </w:r>
            <w:r w:rsidRPr="00DF5B82">
              <w:rPr>
                <w:rFonts w:eastAsia="Times New Roman" w:cstheme="minorHAnsi"/>
                <w:noProof/>
                <w:sz w:val="18"/>
                <w:szCs w:val="18"/>
                <w:lang w:val="sr-Cyrl-RS"/>
              </w:rPr>
              <w:t>. години број  139-401-</w:t>
            </w:r>
            <w:r w:rsidR="00323818" w:rsidRPr="00DF5B82">
              <w:rPr>
                <w:rFonts w:eastAsia="Times New Roman" w:cstheme="minorHAnsi"/>
                <w:noProof/>
                <w:sz w:val="18"/>
                <w:szCs w:val="18"/>
                <w:lang w:val="sr-Cyrl-RS"/>
              </w:rPr>
              <w:t>2027</w:t>
            </w:r>
            <w:r w:rsidRPr="00DF5B82">
              <w:rPr>
                <w:rFonts w:eastAsia="Times New Roman" w:cstheme="minorHAnsi"/>
                <w:noProof/>
                <w:sz w:val="18"/>
                <w:szCs w:val="18"/>
                <w:lang w:val="sr-Cyrl-RS"/>
              </w:rPr>
              <w:t>/</w:t>
            </w:r>
            <w:r w:rsidR="0064499F" w:rsidRPr="00DF5B82">
              <w:rPr>
                <w:rFonts w:eastAsia="Times New Roman" w:cstheme="minorHAnsi"/>
                <w:noProof/>
                <w:sz w:val="18"/>
                <w:szCs w:val="18"/>
                <w:lang w:val="sr-Cyrl-RS"/>
              </w:rPr>
              <w:t>2020</w:t>
            </w:r>
            <w:r w:rsidRPr="00DF5B82">
              <w:rPr>
                <w:rFonts w:eastAsia="Times New Roman" w:cstheme="minorHAnsi"/>
                <w:noProof/>
                <w:sz w:val="18"/>
                <w:szCs w:val="18"/>
                <w:lang w:val="sr-Cyrl-RS"/>
              </w:rPr>
              <w:t xml:space="preserve"> од </w:t>
            </w:r>
            <w:r w:rsidR="00323818" w:rsidRPr="00DF5B82">
              <w:rPr>
                <w:rFonts w:eastAsia="Times New Roman" w:cstheme="minorHAnsi"/>
                <w:noProof/>
                <w:sz w:val="18"/>
                <w:szCs w:val="18"/>
                <w:lang w:val="sr-Cyrl-RS"/>
              </w:rPr>
              <w:t>4</w:t>
            </w:r>
            <w:r w:rsidRPr="00DF5B82">
              <w:rPr>
                <w:rFonts w:eastAsia="Times New Roman" w:cstheme="minorHAnsi"/>
                <w:noProof/>
                <w:sz w:val="18"/>
                <w:szCs w:val="18"/>
                <w:lang w:val="sr-Cyrl-RS"/>
              </w:rPr>
              <w:t>.</w:t>
            </w:r>
            <w:r w:rsidR="00323818" w:rsidRPr="00DF5B82">
              <w:rPr>
                <w:rFonts w:eastAsia="Times New Roman" w:cstheme="minorHAnsi"/>
                <w:noProof/>
                <w:sz w:val="18"/>
                <w:szCs w:val="18"/>
                <w:lang w:val="sr-Cyrl-RS"/>
              </w:rPr>
              <w:t>8</w:t>
            </w:r>
            <w:r w:rsidRPr="00DF5B82">
              <w:rPr>
                <w:rFonts w:eastAsia="Times New Roman" w:cstheme="minorHAnsi"/>
                <w:noProof/>
                <w:sz w:val="18"/>
                <w:szCs w:val="18"/>
                <w:lang w:val="sr-Cyrl-RS"/>
              </w:rPr>
              <w:t>.</w:t>
            </w:r>
            <w:r w:rsidR="0064499F" w:rsidRPr="00DF5B82">
              <w:rPr>
                <w:rFonts w:eastAsia="Times New Roman" w:cstheme="minorHAnsi"/>
                <w:noProof/>
                <w:sz w:val="18"/>
                <w:szCs w:val="18"/>
                <w:lang w:val="sr-Cyrl-RS"/>
              </w:rPr>
              <w:t>2020</w:t>
            </w:r>
            <w:r w:rsidR="00034540" w:rsidRPr="00DF5B82">
              <w:rPr>
                <w:rFonts w:eastAsia="Times New Roman" w:cstheme="minorHAnsi"/>
                <w:noProof/>
                <w:sz w:val="18"/>
                <w:szCs w:val="18"/>
                <w:lang w:val="sr-Cyrl-RS"/>
              </w:rPr>
              <w:t>. године.</w:t>
            </w:r>
            <w:r w:rsidR="00284D4F" w:rsidRPr="00DF5B82">
              <w:rPr>
                <w:rFonts w:eastAsia="Times New Roman" w:cstheme="minorHAnsi"/>
                <w:noProof/>
                <w:sz w:val="18"/>
                <w:szCs w:val="18"/>
                <w:lang w:val="sr-Cyrl-RS"/>
              </w:rPr>
              <w:t xml:space="preserve"> У односу на планиране циљеве </w:t>
            </w:r>
            <w:r w:rsidR="00762896" w:rsidRPr="00DF5B82">
              <w:rPr>
                <w:rFonts w:eastAsia="Times New Roman" w:cstheme="minorHAnsi"/>
                <w:noProof/>
                <w:sz w:val="18"/>
                <w:szCs w:val="18"/>
                <w:lang w:val="sr-Cyrl-RS"/>
              </w:rPr>
              <w:t xml:space="preserve">као и дефинисане родне индикаторе </w:t>
            </w:r>
            <w:r w:rsidR="00284D4F" w:rsidRPr="00DF5B82">
              <w:rPr>
                <w:rFonts w:eastAsia="Times New Roman" w:cstheme="minorHAnsi"/>
                <w:noProof/>
                <w:sz w:val="18"/>
                <w:szCs w:val="18"/>
                <w:lang w:val="sr-Cyrl-RS"/>
              </w:rPr>
              <w:t>они су реализовани у већем обиму од планираних индикатора</w:t>
            </w:r>
          </w:p>
        </w:tc>
      </w:tr>
      <w:tr w:rsidR="00DF5B82" w:rsidRPr="00DF5B82" w:rsidTr="007158E2">
        <w:trPr>
          <w:gridBefore w:val="1"/>
          <w:wBefore w:w="107" w:type="dxa"/>
          <w:trHeight w:val="257"/>
        </w:trPr>
        <w:tc>
          <w:tcPr>
            <w:tcW w:w="2265" w:type="dxa"/>
            <w:gridSpan w:val="2"/>
            <w:tcBorders>
              <w:top w:val="single" w:sz="4" w:space="0" w:color="auto"/>
              <w:left w:val="single" w:sz="4" w:space="0" w:color="auto"/>
              <w:bottom w:val="single" w:sz="4" w:space="0" w:color="auto"/>
              <w:right w:val="single" w:sz="4" w:space="0" w:color="auto"/>
            </w:tcBorders>
            <w:shd w:val="clear" w:color="000000" w:fill="B7DEE8"/>
            <w:noWrap/>
            <w:vAlign w:val="bottom"/>
            <w:hideMark/>
          </w:tcPr>
          <w:p w:rsidR="00336A6A" w:rsidRPr="00DF5B82" w:rsidRDefault="00336A6A" w:rsidP="007F27BD">
            <w:pPr>
              <w:spacing w:after="0" w:line="240" w:lineRule="auto"/>
              <w:rPr>
                <w:rFonts w:eastAsia="Times New Roman" w:cstheme="minorHAnsi"/>
                <w:b/>
                <w:bCs/>
                <w:sz w:val="18"/>
                <w:szCs w:val="18"/>
                <w:lang w:eastAsia="sr-Latn-RS"/>
              </w:rPr>
            </w:pPr>
            <w:r w:rsidRPr="00DF5B82">
              <w:rPr>
                <w:rFonts w:eastAsia="Times New Roman" w:cstheme="minorHAnsi"/>
                <w:b/>
                <w:bCs/>
                <w:sz w:val="18"/>
                <w:szCs w:val="18"/>
                <w:lang w:eastAsia="sr-Latn-RS"/>
              </w:rPr>
              <w:t>Циљ 1:</w:t>
            </w:r>
          </w:p>
        </w:tc>
        <w:tc>
          <w:tcPr>
            <w:tcW w:w="8685" w:type="dxa"/>
            <w:gridSpan w:val="14"/>
            <w:tcBorders>
              <w:top w:val="single" w:sz="4" w:space="0" w:color="auto"/>
              <w:left w:val="nil"/>
              <w:bottom w:val="single" w:sz="4" w:space="0" w:color="auto"/>
              <w:right w:val="single" w:sz="4" w:space="0" w:color="000000"/>
            </w:tcBorders>
            <w:shd w:val="clear" w:color="000000" w:fill="B7DEE8"/>
            <w:noWrap/>
            <w:vAlign w:val="bottom"/>
            <w:hideMark/>
          </w:tcPr>
          <w:p w:rsidR="00336A6A" w:rsidRPr="00DF5B82" w:rsidRDefault="00336A6A" w:rsidP="007F27BD">
            <w:pPr>
              <w:spacing w:after="0" w:line="240" w:lineRule="auto"/>
              <w:rPr>
                <w:rFonts w:eastAsia="Times New Roman" w:cstheme="minorHAnsi"/>
                <w:b/>
                <w:bCs/>
                <w:sz w:val="18"/>
                <w:szCs w:val="18"/>
                <w:lang w:eastAsia="sr-Latn-RS"/>
              </w:rPr>
            </w:pPr>
            <w:r w:rsidRPr="00DF5B82">
              <w:rPr>
                <w:rFonts w:eastAsia="Times New Roman" w:cstheme="minorHAnsi"/>
                <w:b/>
                <w:bCs/>
                <w:sz w:val="18"/>
                <w:szCs w:val="18"/>
                <w:lang w:eastAsia="sr-Latn-RS"/>
              </w:rPr>
              <w:t> Унапређење друштвене бриге о деци и популаризација пронаталитетне политике</w:t>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p>
        </w:tc>
      </w:tr>
      <w:tr w:rsidR="00DF5B82" w:rsidRPr="00DF5B82" w:rsidTr="007158E2">
        <w:trPr>
          <w:gridBefore w:val="1"/>
          <w:wBefore w:w="107" w:type="dxa"/>
          <w:trHeight w:val="816"/>
        </w:trPr>
        <w:tc>
          <w:tcPr>
            <w:tcW w:w="2265" w:type="dxa"/>
            <w:gridSpan w:val="2"/>
            <w:vMerge w:val="restart"/>
            <w:tcBorders>
              <w:top w:val="nil"/>
              <w:left w:val="single" w:sz="4" w:space="0" w:color="auto"/>
              <w:bottom w:val="single" w:sz="4" w:space="0" w:color="000000"/>
              <w:right w:val="single" w:sz="4" w:space="0" w:color="auto"/>
            </w:tcBorders>
            <w:shd w:val="clear" w:color="000000" w:fill="DAEEF3"/>
            <w:hideMark/>
          </w:tcPr>
          <w:p w:rsidR="00336A6A" w:rsidRPr="00DF5B82" w:rsidRDefault="00336A6A" w:rsidP="007F27BD">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 xml:space="preserve">Индикатор 1.1  </w:t>
            </w:r>
          </w:p>
        </w:tc>
        <w:tc>
          <w:tcPr>
            <w:tcW w:w="4591" w:type="dxa"/>
            <w:gridSpan w:val="3"/>
            <w:vMerge w:val="restart"/>
            <w:tcBorders>
              <w:top w:val="nil"/>
              <w:left w:val="single" w:sz="4" w:space="0" w:color="auto"/>
              <w:bottom w:val="single" w:sz="4" w:space="0" w:color="000000"/>
              <w:right w:val="single" w:sz="4" w:space="0" w:color="auto"/>
            </w:tcBorders>
            <w:shd w:val="clear" w:color="000000" w:fill="DAEEF3"/>
            <w:hideMark/>
          </w:tcPr>
          <w:p w:rsidR="00336A6A" w:rsidRPr="00DF5B82" w:rsidRDefault="00336A6A" w:rsidP="007F27BD">
            <w:pPr>
              <w:spacing w:after="0" w:line="240" w:lineRule="auto"/>
              <w:jc w:val="both"/>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Број обобрених пројеката удружењима за реализацију пројеката намењених друштвеној бризи о деци и популаризацији пронаталитетне политике</w:t>
            </w:r>
          </w:p>
        </w:tc>
        <w:tc>
          <w:tcPr>
            <w:tcW w:w="1482" w:type="dxa"/>
            <w:gridSpan w:val="4"/>
            <w:tcBorders>
              <w:top w:val="nil"/>
              <w:left w:val="nil"/>
              <w:bottom w:val="single" w:sz="4" w:space="0" w:color="auto"/>
              <w:right w:val="single" w:sz="4" w:space="0" w:color="auto"/>
            </w:tcBorders>
            <w:shd w:val="clear" w:color="000000" w:fill="DAEEF3"/>
            <w:vAlign w:val="center"/>
            <w:hideMark/>
          </w:tcPr>
          <w:p w:rsidR="00336A6A" w:rsidRPr="00DF5B82" w:rsidRDefault="00336A6A" w:rsidP="007F27BD">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Базна</w:t>
            </w:r>
            <w:r w:rsidRPr="00DF5B82">
              <w:rPr>
                <w:rFonts w:eastAsia="Times New Roman" w:cstheme="minorHAnsi"/>
                <w:sz w:val="18"/>
                <w:szCs w:val="18"/>
                <w:lang w:eastAsia="sr-Latn-RS"/>
              </w:rPr>
              <w:br/>
              <w:t>вредност</w:t>
            </w:r>
          </w:p>
        </w:tc>
        <w:tc>
          <w:tcPr>
            <w:tcW w:w="1482" w:type="dxa"/>
            <w:gridSpan w:val="4"/>
            <w:tcBorders>
              <w:top w:val="nil"/>
              <w:left w:val="nil"/>
              <w:bottom w:val="single" w:sz="4" w:space="0" w:color="auto"/>
              <w:right w:val="single" w:sz="4" w:space="0" w:color="auto"/>
            </w:tcBorders>
            <w:shd w:val="clear" w:color="000000" w:fill="DAEEF3"/>
            <w:vAlign w:val="center"/>
            <w:hideMark/>
          </w:tcPr>
          <w:p w:rsidR="00336A6A" w:rsidRPr="00DF5B82" w:rsidRDefault="00336A6A" w:rsidP="007F27BD">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Циљна</w:t>
            </w:r>
            <w:r w:rsidRPr="00DF5B82">
              <w:rPr>
                <w:rFonts w:eastAsia="Times New Roman" w:cstheme="minorHAnsi"/>
                <w:sz w:val="18"/>
                <w:szCs w:val="18"/>
                <w:lang w:eastAsia="sr-Latn-RS"/>
              </w:rPr>
              <w:br/>
              <w:t xml:space="preserve">вредност у </w:t>
            </w:r>
            <w:r w:rsidR="0064499F" w:rsidRPr="00DF5B82">
              <w:rPr>
                <w:rFonts w:eastAsia="Times New Roman" w:cstheme="minorHAnsi"/>
                <w:sz w:val="18"/>
                <w:szCs w:val="18"/>
                <w:lang w:eastAsia="sr-Latn-RS"/>
              </w:rPr>
              <w:t>2020</w:t>
            </w:r>
            <w:r w:rsidRPr="00DF5B82">
              <w:rPr>
                <w:rFonts w:eastAsia="Times New Roman" w:cstheme="minorHAnsi"/>
                <w:sz w:val="18"/>
                <w:szCs w:val="18"/>
                <w:lang w:eastAsia="sr-Latn-RS"/>
              </w:rPr>
              <w:t>.</w:t>
            </w:r>
          </w:p>
        </w:tc>
        <w:tc>
          <w:tcPr>
            <w:tcW w:w="1130" w:type="dxa"/>
            <w:gridSpan w:val="3"/>
            <w:tcBorders>
              <w:top w:val="nil"/>
              <w:left w:val="nil"/>
              <w:bottom w:val="single" w:sz="4" w:space="0" w:color="auto"/>
              <w:right w:val="single" w:sz="4" w:space="0" w:color="auto"/>
            </w:tcBorders>
            <w:shd w:val="clear" w:color="000000" w:fill="DAEEF3"/>
            <w:vAlign w:val="center"/>
            <w:hideMark/>
          </w:tcPr>
          <w:p w:rsidR="00336A6A" w:rsidRPr="00DF5B82" w:rsidRDefault="00336A6A" w:rsidP="00466AFE">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r w:rsidRPr="00DF5B82">
              <w:rPr>
                <w:rFonts w:eastAsia="Times New Roman" w:cstheme="minorHAnsi"/>
                <w:sz w:val="18"/>
                <w:szCs w:val="18"/>
                <w:lang w:eastAsia="sr-Latn-RS"/>
              </w:rPr>
              <w:br/>
              <w:t xml:space="preserve">вредност </w:t>
            </w:r>
            <w:r w:rsidRPr="00DF5B82">
              <w:rPr>
                <w:rFonts w:eastAsia="Times New Roman" w:cstheme="minorHAnsi"/>
                <w:sz w:val="18"/>
                <w:szCs w:val="18"/>
                <w:lang w:eastAsia="sr-Latn-RS"/>
              </w:rPr>
              <w:br/>
            </w:r>
            <w:r w:rsidR="0064499F" w:rsidRPr="00DF5B82">
              <w:rPr>
                <w:rFonts w:eastAsia="Times New Roman" w:cstheme="minorHAnsi"/>
                <w:sz w:val="18"/>
                <w:szCs w:val="18"/>
                <w:lang w:eastAsia="sr-Latn-RS"/>
              </w:rPr>
              <w:t>2020</w:t>
            </w:r>
            <w:r w:rsidRPr="00DF5B82">
              <w:rPr>
                <w:rFonts w:eastAsia="Times New Roman" w:cstheme="minorHAnsi"/>
                <w:sz w:val="18"/>
                <w:szCs w:val="18"/>
                <w:lang w:eastAsia="sr-Latn-RS"/>
              </w:rPr>
              <w:t>.</w:t>
            </w:r>
          </w:p>
        </w:tc>
      </w:tr>
      <w:tr w:rsidR="00DF5B82" w:rsidRPr="00DF5B82" w:rsidTr="007158E2">
        <w:trPr>
          <w:gridBefore w:val="1"/>
          <w:wBefore w:w="107" w:type="dxa"/>
          <w:trHeight w:val="257"/>
        </w:trPr>
        <w:tc>
          <w:tcPr>
            <w:tcW w:w="2265" w:type="dxa"/>
            <w:gridSpan w:val="2"/>
            <w:vMerge/>
            <w:tcBorders>
              <w:top w:val="nil"/>
              <w:left w:val="single" w:sz="4" w:space="0" w:color="auto"/>
              <w:bottom w:val="single" w:sz="4" w:space="0" w:color="000000"/>
              <w:right w:val="single" w:sz="4" w:space="0" w:color="auto"/>
            </w:tcBorders>
            <w:vAlign w:val="center"/>
            <w:hideMark/>
          </w:tcPr>
          <w:p w:rsidR="00336A6A" w:rsidRPr="00DF5B82" w:rsidRDefault="00336A6A" w:rsidP="007F27BD">
            <w:pPr>
              <w:spacing w:after="0" w:line="240" w:lineRule="auto"/>
              <w:rPr>
                <w:rFonts w:eastAsia="Times New Roman" w:cstheme="minorHAnsi"/>
                <w:b/>
                <w:bCs/>
                <w:i/>
                <w:iCs/>
                <w:sz w:val="18"/>
                <w:szCs w:val="18"/>
                <w:lang w:eastAsia="sr-Latn-RS"/>
              </w:rPr>
            </w:pPr>
          </w:p>
        </w:tc>
        <w:tc>
          <w:tcPr>
            <w:tcW w:w="4591" w:type="dxa"/>
            <w:gridSpan w:val="3"/>
            <w:vMerge/>
            <w:tcBorders>
              <w:top w:val="nil"/>
              <w:left w:val="single" w:sz="4" w:space="0" w:color="auto"/>
              <w:bottom w:val="single" w:sz="4" w:space="0" w:color="000000"/>
              <w:right w:val="single" w:sz="4" w:space="0" w:color="auto"/>
            </w:tcBorders>
            <w:vAlign w:val="center"/>
            <w:hideMark/>
          </w:tcPr>
          <w:p w:rsidR="00336A6A" w:rsidRPr="00DF5B82" w:rsidRDefault="00336A6A" w:rsidP="007F27BD">
            <w:pPr>
              <w:spacing w:after="0" w:line="240" w:lineRule="auto"/>
              <w:rPr>
                <w:rFonts w:eastAsia="Times New Roman" w:cstheme="minorHAnsi"/>
                <w:b/>
                <w:bCs/>
                <w:i/>
                <w:iCs/>
                <w:sz w:val="18"/>
                <w:szCs w:val="18"/>
                <w:lang w:eastAsia="sr-Latn-RS"/>
              </w:rPr>
            </w:pPr>
          </w:p>
        </w:tc>
        <w:tc>
          <w:tcPr>
            <w:tcW w:w="1482" w:type="dxa"/>
            <w:gridSpan w:val="4"/>
            <w:tcBorders>
              <w:top w:val="nil"/>
              <w:left w:val="nil"/>
              <w:bottom w:val="single" w:sz="4" w:space="0" w:color="auto"/>
              <w:right w:val="single" w:sz="4" w:space="0" w:color="auto"/>
            </w:tcBorders>
            <w:shd w:val="clear" w:color="000000" w:fill="DAEEF3"/>
            <w:vAlign w:val="bottom"/>
            <w:hideMark/>
          </w:tcPr>
          <w:p w:rsidR="00336A6A" w:rsidRPr="00DF5B82" w:rsidRDefault="00336A6A" w:rsidP="00466AFE">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sr-Cyrl-RS" w:eastAsia="sr-Latn-RS"/>
              </w:rPr>
              <w:t>1</w:t>
            </w:r>
            <w:r w:rsidR="00466AFE" w:rsidRPr="00DF5B82">
              <w:rPr>
                <w:rFonts w:eastAsia="Times New Roman" w:cstheme="minorHAnsi"/>
                <w:sz w:val="18"/>
                <w:szCs w:val="18"/>
                <w:lang w:eastAsia="sr-Latn-RS"/>
              </w:rPr>
              <w:t>9</w:t>
            </w:r>
            <w:r w:rsidRPr="00DF5B82">
              <w:rPr>
                <w:rFonts w:eastAsia="Times New Roman" w:cstheme="minorHAnsi"/>
                <w:sz w:val="18"/>
                <w:szCs w:val="18"/>
                <w:lang w:eastAsia="sr-Latn-RS"/>
              </w:rPr>
              <w:t> </w:t>
            </w:r>
          </w:p>
        </w:tc>
        <w:tc>
          <w:tcPr>
            <w:tcW w:w="1482" w:type="dxa"/>
            <w:gridSpan w:val="4"/>
            <w:tcBorders>
              <w:top w:val="nil"/>
              <w:left w:val="nil"/>
              <w:bottom w:val="single" w:sz="4" w:space="0" w:color="auto"/>
              <w:right w:val="single" w:sz="4" w:space="0" w:color="auto"/>
            </w:tcBorders>
            <w:shd w:val="clear" w:color="000000" w:fill="DAEEF3"/>
            <w:vAlign w:val="bottom"/>
            <w:hideMark/>
          </w:tcPr>
          <w:p w:rsidR="00336A6A" w:rsidRPr="00DF5B82" w:rsidRDefault="00336A6A" w:rsidP="00466AFE">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sr-Cyrl-RS" w:eastAsia="sr-Latn-RS"/>
              </w:rPr>
              <w:t>2</w:t>
            </w:r>
            <w:r w:rsidR="00466AFE" w:rsidRPr="00DF5B82">
              <w:rPr>
                <w:rFonts w:eastAsia="Times New Roman" w:cstheme="minorHAnsi"/>
                <w:sz w:val="18"/>
                <w:szCs w:val="18"/>
                <w:lang w:eastAsia="sr-Latn-RS"/>
              </w:rPr>
              <w:t>5</w:t>
            </w:r>
            <w:r w:rsidRPr="00DF5B82">
              <w:rPr>
                <w:rFonts w:eastAsia="Times New Roman" w:cstheme="minorHAnsi"/>
                <w:sz w:val="18"/>
                <w:szCs w:val="18"/>
                <w:lang w:eastAsia="sr-Latn-RS"/>
              </w:rPr>
              <w:t> </w:t>
            </w:r>
          </w:p>
        </w:tc>
        <w:tc>
          <w:tcPr>
            <w:tcW w:w="1130" w:type="dxa"/>
            <w:gridSpan w:val="3"/>
            <w:tcBorders>
              <w:top w:val="nil"/>
              <w:left w:val="nil"/>
              <w:bottom w:val="single" w:sz="4" w:space="0" w:color="auto"/>
              <w:right w:val="single" w:sz="4" w:space="0" w:color="auto"/>
            </w:tcBorders>
            <w:shd w:val="clear" w:color="000000" w:fill="DAEEF3"/>
            <w:vAlign w:val="bottom"/>
            <w:hideMark/>
          </w:tcPr>
          <w:p w:rsidR="00336A6A" w:rsidRPr="00DF5B82" w:rsidRDefault="00336A6A" w:rsidP="00466AFE">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sr-Cyrl-RS" w:eastAsia="sr-Latn-RS"/>
              </w:rPr>
              <w:t>2</w:t>
            </w:r>
            <w:r w:rsidR="00466AFE" w:rsidRPr="00DF5B82">
              <w:rPr>
                <w:rFonts w:eastAsia="Times New Roman" w:cstheme="minorHAnsi"/>
                <w:sz w:val="18"/>
                <w:szCs w:val="18"/>
                <w:lang w:eastAsia="sr-Latn-RS"/>
              </w:rPr>
              <w:t>5</w:t>
            </w:r>
            <w:r w:rsidRPr="00DF5B82">
              <w:rPr>
                <w:rFonts w:eastAsia="Times New Roman" w:cstheme="minorHAnsi"/>
                <w:sz w:val="18"/>
                <w:szCs w:val="18"/>
                <w:lang w:eastAsia="sr-Latn-RS"/>
              </w:rPr>
              <w:t> </w:t>
            </w:r>
          </w:p>
        </w:tc>
      </w:tr>
      <w:tr w:rsidR="00DF5B82" w:rsidRPr="00DF5B82" w:rsidTr="007158E2">
        <w:trPr>
          <w:gridBefore w:val="1"/>
          <w:wBefore w:w="107" w:type="dxa"/>
          <w:trHeight w:val="257"/>
        </w:trPr>
        <w:tc>
          <w:tcPr>
            <w:tcW w:w="2265" w:type="dxa"/>
            <w:gridSpan w:val="2"/>
            <w:tcBorders>
              <w:top w:val="nil"/>
              <w:left w:val="single" w:sz="4" w:space="0" w:color="auto"/>
              <w:bottom w:val="single" w:sz="4" w:space="0" w:color="auto"/>
              <w:right w:val="single" w:sz="4" w:space="0" w:color="auto"/>
            </w:tcBorders>
            <w:shd w:val="clear" w:color="auto" w:fill="auto"/>
            <w:noWrap/>
            <w:hideMark/>
          </w:tcPr>
          <w:p w:rsidR="00336A6A" w:rsidRPr="00DF5B82" w:rsidRDefault="00336A6A" w:rsidP="007F27B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 година:</w:t>
            </w:r>
          </w:p>
        </w:tc>
        <w:tc>
          <w:tcPr>
            <w:tcW w:w="8685" w:type="dxa"/>
            <w:gridSpan w:val="14"/>
            <w:tcBorders>
              <w:top w:val="single" w:sz="4" w:space="0" w:color="auto"/>
              <w:left w:val="nil"/>
              <w:bottom w:val="single" w:sz="4" w:space="0" w:color="auto"/>
              <w:right w:val="single" w:sz="4" w:space="0" w:color="000000"/>
            </w:tcBorders>
            <w:shd w:val="clear" w:color="auto" w:fill="auto"/>
            <w:hideMark/>
          </w:tcPr>
          <w:p w:rsidR="00336A6A" w:rsidRPr="00DF5B82" w:rsidRDefault="00336A6A" w:rsidP="00466AFE">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201</w:t>
            </w:r>
            <w:r w:rsidR="00466AFE" w:rsidRPr="00DF5B82">
              <w:rPr>
                <w:rFonts w:eastAsia="Times New Roman" w:cstheme="minorHAnsi"/>
                <w:sz w:val="18"/>
                <w:szCs w:val="18"/>
                <w:lang w:eastAsia="sr-Latn-RS"/>
              </w:rPr>
              <w:t>8</w:t>
            </w:r>
          </w:p>
        </w:tc>
      </w:tr>
      <w:tr w:rsidR="00DF5B82" w:rsidRPr="00DF5B82" w:rsidTr="007158E2">
        <w:trPr>
          <w:gridBefore w:val="1"/>
          <w:wBefore w:w="107" w:type="dxa"/>
          <w:trHeight w:val="257"/>
        </w:trPr>
        <w:tc>
          <w:tcPr>
            <w:tcW w:w="2265" w:type="dxa"/>
            <w:gridSpan w:val="2"/>
            <w:tcBorders>
              <w:top w:val="nil"/>
              <w:left w:val="single" w:sz="4" w:space="0" w:color="auto"/>
              <w:bottom w:val="single" w:sz="4" w:space="0" w:color="auto"/>
              <w:right w:val="single" w:sz="4" w:space="0" w:color="auto"/>
            </w:tcBorders>
            <w:shd w:val="clear" w:color="auto" w:fill="auto"/>
            <w:vAlign w:val="bottom"/>
            <w:hideMark/>
          </w:tcPr>
          <w:p w:rsidR="00336A6A" w:rsidRPr="00DF5B82" w:rsidRDefault="00336A6A" w:rsidP="007F27B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Јединица мере:</w:t>
            </w:r>
          </w:p>
        </w:tc>
        <w:tc>
          <w:tcPr>
            <w:tcW w:w="8685" w:type="dxa"/>
            <w:gridSpan w:val="14"/>
            <w:tcBorders>
              <w:top w:val="single" w:sz="4" w:space="0" w:color="auto"/>
              <w:left w:val="nil"/>
              <w:bottom w:val="single" w:sz="4" w:space="0" w:color="auto"/>
              <w:right w:val="single" w:sz="4" w:space="0" w:color="000000"/>
            </w:tcBorders>
            <w:shd w:val="clear" w:color="auto" w:fill="auto"/>
            <w:vAlign w:val="bottom"/>
            <w:hideMark/>
          </w:tcPr>
          <w:p w:rsidR="00336A6A" w:rsidRPr="00DF5B82" w:rsidRDefault="00336A6A" w:rsidP="007F27BD">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Број</w:t>
            </w:r>
          </w:p>
        </w:tc>
      </w:tr>
      <w:tr w:rsidR="00DF5B82" w:rsidRPr="00DF5B82" w:rsidTr="007158E2">
        <w:trPr>
          <w:gridBefore w:val="1"/>
          <w:wBefore w:w="107" w:type="dxa"/>
          <w:trHeight w:val="257"/>
        </w:trPr>
        <w:tc>
          <w:tcPr>
            <w:tcW w:w="2265" w:type="dxa"/>
            <w:gridSpan w:val="2"/>
            <w:tcBorders>
              <w:top w:val="nil"/>
              <w:left w:val="single" w:sz="4" w:space="0" w:color="auto"/>
              <w:bottom w:val="single" w:sz="4" w:space="0" w:color="auto"/>
              <w:right w:val="single" w:sz="4" w:space="0" w:color="auto"/>
            </w:tcBorders>
            <w:shd w:val="clear" w:color="auto" w:fill="auto"/>
            <w:vAlign w:val="bottom"/>
            <w:hideMark/>
          </w:tcPr>
          <w:p w:rsidR="00336A6A" w:rsidRPr="00DF5B82" w:rsidRDefault="00336A6A" w:rsidP="007F27B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tc>
        <w:tc>
          <w:tcPr>
            <w:tcW w:w="8685" w:type="dxa"/>
            <w:gridSpan w:val="14"/>
            <w:tcBorders>
              <w:top w:val="single" w:sz="4" w:space="0" w:color="auto"/>
              <w:left w:val="nil"/>
              <w:bottom w:val="single" w:sz="4" w:space="0" w:color="auto"/>
              <w:right w:val="single" w:sz="4" w:space="0" w:color="000000"/>
            </w:tcBorders>
            <w:shd w:val="clear" w:color="auto" w:fill="auto"/>
            <w:vAlign w:val="bottom"/>
            <w:hideMark/>
          </w:tcPr>
          <w:p w:rsidR="00336A6A" w:rsidRPr="00DF5B82" w:rsidRDefault="00336A6A" w:rsidP="007F27BD">
            <w:pPr>
              <w:spacing w:after="0" w:line="240" w:lineRule="auto"/>
              <w:rPr>
                <w:rFonts w:eastAsia="Times New Roman" w:cstheme="minorHAnsi"/>
                <w:sz w:val="18"/>
                <w:szCs w:val="18"/>
                <w:lang w:eastAsia="sr-Latn-RS"/>
              </w:rPr>
            </w:pPr>
            <w:r w:rsidRPr="00DF5B82">
              <w:rPr>
                <w:rFonts w:eastAsia="Times New Roman" w:cstheme="minorHAnsi"/>
                <w:sz w:val="18"/>
                <w:szCs w:val="18"/>
                <w:lang w:val="sr-Cyrl-RS" w:eastAsia="sr-Latn-RS"/>
              </w:rPr>
              <w:t xml:space="preserve">Конкурсна документација </w:t>
            </w:r>
          </w:p>
        </w:tc>
      </w:tr>
      <w:tr w:rsidR="00DF5B82" w:rsidRPr="00DF5B82" w:rsidTr="007158E2">
        <w:trPr>
          <w:gridBefore w:val="1"/>
          <w:wBefore w:w="107" w:type="dxa"/>
          <w:trHeight w:val="265"/>
        </w:trPr>
        <w:tc>
          <w:tcPr>
            <w:tcW w:w="2265" w:type="dxa"/>
            <w:gridSpan w:val="2"/>
            <w:tcBorders>
              <w:top w:val="nil"/>
              <w:left w:val="single" w:sz="4" w:space="0" w:color="auto"/>
              <w:bottom w:val="single" w:sz="4" w:space="0" w:color="auto"/>
              <w:right w:val="single" w:sz="4" w:space="0" w:color="auto"/>
            </w:tcBorders>
            <w:shd w:val="clear" w:color="auto" w:fill="auto"/>
            <w:hideMark/>
          </w:tcPr>
          <w:p w:rsidR="00336A6A" w:rsidRPr="00DF5B82" w:rsidRDefault="00336A6A" w:rsidP="007F27B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Коментар:</w:t>
            </w:r>
          </w:p>
        </w:tc>
        <w:tc>
          <w:tcPr>
            <w:tcW w:w="8685" w:type="dxa"/>
            <w:gridSpan w:val="14"/>
            <w:tcBorders>
              <w:top w:val="single" w:sz="4" w:space="0" w:color="auto"/>
              <w:left w:val="nil"/>
              <w:bottom w:val="single" w:sz="4" w:space="0" w:color="auto"/>
              <w:right w:val="single" w:sz="4" w:space="0" w:color="000000"/>
            </w:tcBorders>
            <w:shd w:val="clear" w:color="auto" w:fill="auto"/>
          </w:tcPr>
          <w:p w:rsidR="00336A6A" w:rsidRPr="00DF5B82" w:rsidRDefault="00336A6A" w:rsidP="007F27BD">
            <w:pPr>
              <w:spacing w:after="0" w:line="240" w:lineRule="auto"/>
              <w:jc w:val="both"/>
              <w:rPr>
                <w:rFonts w:eastAsia="Times New Roman" w:cstheme="minorHAnsi"/>
                <w:sz w:val="18"/>
                <w:szCs w:val="18"/>
                <w:lang w:val="sr-Cyrl-RS" w:eastAsia="sr-Latn-RS"/>
              </w:rPr>
            </w:pPr>
            <w:r w:rsidRPr="00DF5B82">
              <w:rPr>
                <w:rFonts w:eastAsia="Times New Roman" w:cstheme="minorHAnsi"/>
                <w:sz w:val="18"/>
                <w:szCs w:val="18"/>
                <w:lang w:val="sr-Cyrl-RS" w:eastAsia="sr-Latn-RS"/>
              </w:rPr>
              <w:t>Средства се додељују на основу расписаног јавног конкурса, а намењена су за пројекте  удружења грађана у области друштвене бриге о деци и за популаризацију пронаталитетне политике</w:t>
            </w:r>
          </w:p>
        </w:tc>
      </w:tr>
      <w:tr w:rsidR="00DF5B82" w:rsidRPr="00DF5B82" w:rsidTr="007158E2">
        <w:trPr>
          <w:gridBefore w:val="1"/>
          <w:wBefore w:w="107" w:type="dxa"/>
          <w:trHeight w:val="862"/>
        </w:trPr>
        <w:tc>
          <w:tcPr>
            <w:tcW w:w="2265" w:type="dxa"/>
            <w:gridSpan w:val="2"/>
            <w:tcBorders>
              <w:top w:val="nil"/>
              <w:left w:val="single" w:sz="4" w:space="0" w:color="auto"/>
              <w:bottom w:val="nil"/>
              <w:right w:val="single" w:sz="4" w:space="0" w:color="auto"/>
            </w:tcBorders>
            <w:shd w:val="clear" w:color="auto" w:fill="auto"/>
            <w:hideMark/>
          </w:tcPr>
          <w:p w:rsidR="00336A6A" w:rsidRPr="00DF5B82" w:rsidRDefault="00336A6A" w:rsidP="007F27BD">
            <w:pPr>
              <w:spacing w:after="24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одступања од циљне вредности:</w:t>
            </w:r>
          </w:p>
        </w:tc>
        <w:tc>
          <w:tcPr>
            <w:tcW w:w="8685" w:type="dxa"/>
            <w:gridSpan w:val="14"/>
            <w:tcBorders>
              <w:top w:val="single" w:sz="4" w:space="0" w:color="auto"/>
              <w:left w:val="nil"/>
              <w:bottom w:val="single" w:sz="4" w:space="0" w:color="auto"/>
              <w:right w:val="single" w:sz="4" w:space="0" w:color="000000"/>
            </w:tcBorders>
            <w:shd w:val="clear" w:color="auto" w:fill="auto"/>
            <w:hideMark/>
          </w:tcPr>
          <w:p w:rsidR="00336A6A" w:rsidRPr="00DF5B82" w:rsidRDefault="00336A6A" w:rsidP="008845A3">
            <w:pPr>
              <w:spacing w:after="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 xml:space="preserve"> У односу на дефинисану конкурсну документацију и пристигле пријаве </w:t>
            </w:r>
            <w:r w:rsidRPr="00DF5B82">
              <w:rPr>
                <w:rFonts w:eastAsia="Times New Roman" w:cstheme="minorHAnsi"/>
                <w:i/>
                <w:iCs/>
                <w:sz w:val="18"/>
                <w:szCs w:val="18"/>
                <w:lang w:val="sr-Cyrl-RS" w:eastAsia="sr-Latn-RS"/>
              </w:rPr>
              <w:t>(</w:t>
            </w:r>
            <w:r w:rsidR="00466AFE" w:rsidRPr="00DF5B82">
              <w:rPr>
                <w:rFonts w:eastAsia="Times New Roman" w:cstheme="minorHAnsi"/>
                <w:i/>
                <w:iCs/>
                <w:sz w:val="18"/>
                <w:szCs w:val="18"/>
                <w:lang w:eastAsia="sr-Latn-RS"/>
              </w:rPr>
              <w:t>38</w:t>
            </w:r>
            <w:r w:rsidRPr="00DF5B82">
              <w:rPr>
                <w:rFonts w:eastAsia="Times New Roman" w:cstheme="minorHAnsi"/>
                <w:i/>
                <w:iCs/>
                <w:sz w:val="18"/>
                <w:szCs w:val="18"/>
                <w:lang w:val="sr-Cyrl-RS" w:eastAsia="sr-Latn-RS"/>
              </w:rPr>
              <w:t xml:space="preserve">) </w:t>
            </w:r>
            <w:r w:rsidRPr="00DF5B82">
              <w:rPr>
                <w:rFonts w:eastAsia="Times New Roman" w:cstheme="minorHAnsi"/>
                <w:i/>
                <w:iCs/>
                <w:sz w:val="18"/>
                <w:szCs w:val="18"/>
                <w:lang w:eastAsia="sr-Latn-RS"/>
              </w:rPr>
              <w:t xml:space="preserve">додељена су средства за </w:t>
            </w:r>
            <w:r w:rsidRPr="00DF5B82">
              <w:rPr>
                <w:rFonts w:eastAsia="Times New Roman" w:cstheme="minorHAnsi"/>
                <w:i/>
                <w:iCs/>
                <w:sz w:val="18"/>
                <w:szCs w:val="18"/>
                <w:lang w:val="sr-Cyrl-RS" w:eastAsia="sr-Latn-RS"/>
              </w:rPr>
              <w:t>2</w:t>
            </w:r>
            <w:r w:rsidR="00466AFE" w:rsidRPr="00DF5B82">
              <w:rPr>
                <w:rFonts w:eastAsia="Times New Roman" w:cstheme="minorHAnsi"/>
                <w:i/>
                <w:iCs/>
                <w:sz w:val="18"/>
                <w:szCs w:val="18"/>
                <w:lang w:eastAsia="sr-Latn-RS"/>
              </w:rPr>
              <w:t>5</w:t>
            </w:r>
            <w:r w:rsidRPr="00DF5B82">
              <w:rPr>
                <w:rFonts w:eastAsia="Times New Roman" w:cstheme="minorHAnsi"/>
                <w:i/>
                <w:iCs/>
                <w:sz w:val="18"/>
                <w:szCs w:val="18"/>
                <w:lang w:eastAsia="sr-Latn-RS"/>
              </w:rPr>
              <w:t xml:space="preserve"> пројеката </w:t>
            </w:r>
            <w:r w:rsidRPr="00DF5B82">
              <w:rPr>
                <w:rFonts w:eastAsia="Times New Roman" w:cstheme="minorHAnsi"/>
                <w:i/>
                <w:iCs/>
                <w:sz w:val="18"/>
                <w:szCs w:val="18"/>
                <w:lang w:val="sr-Cyrl-RS" w:eastAsia="sr-Latn-RS"/>
              </w:rPr>
              <w:t xml:space="preserve">односно удружења која су испуњавала услове конкурса. </w:t>
            </w:r>
          </w:p>
        </w:tc>
      </w:tr>
      <w:tr w:rsidR="00DF5B82" w:rsidRPr="00DF5B82" w:rsidTr="007158E2">
        <w:trPr>
          <w:gridBefore w:val="1"/>
          <w:wBefore w:w="107" w:type="dxa"/>
          <w:trHeight w:val="816"/>
        </w:trPr>
        <w:tc>
          <w:tcPr>
            <w:tcW w:w="2265" w:type="dxa"/>
            <w:gridSpan w:val="2"/>
            <w:vMerge w:val="restart"/>
            <w:tcBorders>
              <w:top w:val="nil"/>
              <w:left w:val="single" w:sz="4" w:space="0" w:color="auto"/>
              <w:bottom w:val="single" w:sz="4" w:space="0" w:color="000000"/>
              <w:right w:val="single" w:sz="4" w:space="0" w:color="auto"/>
            </w:tcBorders>
            <w:shd w:val="clear" w:color="000000" w:fill="DAEEF3"/>
            <w:hideMark/>
          </w:tcPr>
          <w:p w:rsidR="00E83441" w:rsidRPr="00DF5B82" w:rsidRDefault="00E83441" w:rsidP="00E83441">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Индикатор 1.</w:t>
            </w:r>
            <w:r w:rsidRPr="00DF5B82">
              <w:rPr>
                <w:rFonts w:eastAsia="Times New Roman" w:cstheme="minorHAnsi"/>
                <w:b/>
                <w:bCs/>
                <w:i/>
                <w:iCs/>
                <w:sz w:val="18"/>
                <w:szCs w:val="18"/>
                <w:lang w:val="sr-Cyrl-RS" w:eastAsia="sr-Latn-RS"/>
              </w:rPr>
              <w:t>2</w:t>
            </w:r>
            <w:r w:rsidRPr="00DF5B82">
              <w:rPr>
                <w:rFonts w:eastAsia="Times New Roman" w:cstheme="minorHAnsi"/>
                <w:b/>
                <w:bCs/>
                <w:i/>
                <w:iCs/>
                <w:sz w:val="18"/>
                <w:szCs w:val="18"/>
                <w:lang w:eastAsia="sr-Latn-RS"/>
              </w:rPr>
              <w:t xml:space="preserve">  </w:t>
            </w:r>
          </w:p>
        </w:tc>
        <w:tc>
          <w:tcPr>
            <w:tcW w:w="4591" w:type="dxa"/>
            <w:gridSpan w:val="3"/>
            <w:vMerge w:val="restart"/>
            <w:tcBorders>
              <w:top w:val="nil"/>
              <w:left w:val="single" w:sz="4" w:space="0" w:color="auto"/>
              <w:bottom w:val="single" w:sz="4" w:space="0" w:color="000000"/>
              <w:right w:val="single" w:sz="4" w:space="0" w:color="auto"/>
            </w:tcBorders>
            <w:shd w:val="clear" w:color="000000" w:fill="DAEEF3"/>
            <w:hideMark/>
          </w:tcPr>
          <w:p w:rsidR="00E83441" w:rsidRPr="00DF5B82" w:rsidRDefault="00E83441" w:rsidP="00466AFE">
            <w:pPr>
              <w:spacing w:after="0" w:line="240" w:lineRule="auto"/>
              <w:jc w:val="both"/>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Број грађана који су информисани и стекли додатна знања о демографској ситуацији,  планирању породице, промоцији здравог породичног живота и очувању репродуктивног здравља</w:t>
            </w:r>
          </w:p>
        </w:tc>
        <w:tc>
          <w:tcPr>
            <w:tcW w:w="1482" w:type="dxa"/>
            <w:gridSpan w:val="4"/>
            <w:tcBorders>
              <w:top w:val="nil"/>
              <w:left w:val="nil"/>
              <w:bottom w:val="single" w:sz="4" w:space="0" w:color="auto"/>
              <w:right w:val="single" w:sz="4" w:space="0" w:color="auto"/>
            </w:tcBorders>
            <w:shd w:val="clear" w:color="000000" w:fill="DAEEF3"/>
            <w:vAlign w:val="center"/>
            <w:hideMark/>
          </w:tcPr>
          <w:p w:rsidR="00E83441" w:rsidRPr="00DF5B82" w:rsidRDefault="00E83441" w:rsidP="007F27BD">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Базна</w:t>
            </w:r>
            <w:r w:rsidRPr="00DF5B82">
              <w:rPr>
                <w:rFonts w:eastAsia="Times New Roman" w:cstheme="minorHAnsi"/>
                <w:sz w:val="18"/>
                <w:szCs w:val="18"/>
                <w:lang w:eastAsia="sr-Latn-RS"/>
              </w:rPr>
              <w:br/>
              <w:t>вредност</w:t>
            </w:r>
          </w:p>
        </w:tc>
        <w:tc>
          <w:tcPr>
            <w:tcW w:w="1482" w:type="dxa"/>
            <w:gridSpan w:val="4"/>
            <w:tcBorders>
              <w:top w:val="nil"/>
              <w:left w:val="nil"/>
              <w:bottom w:val="single" w:sz="4" w:space="0" w:color="auto"/>
              <w:right w:val="single" w:sz="4" w:space="0" w:color="auto"/>
            </w:tcBorders>
            <w:shd w:val="clear" w:color="000000" w:fill="DAEEF3"/>
            <w:vAlign w:val="center"/>
            <w:hideMark/>
          </w:tcPr>
          <w:p w:rsidR="00E83441" w:rsidRPr="00DF5B82" w:rsidRDefault="00E83441" w:rsidP="007F27BD">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Циљна</w:t>
            </w:r>
            <w:r w:rsidRPr="00DF5B82">
              <w:rPr>
                <w:rFonts w:eastAsia="Times New Roman" w:cstheme="minorHAnsi"/>
                <w:sz w:val="18"/>
                <w:szCs w:val="18"/>
                <w:lang w:eastAsia="sr-Latn-RS"/>
              </w:rPr>
              <w:br/>
              <w:t xml:space="preserve">вредност у </w:t>
            </w:r>
            <w:r w:rsidR="0064499F" w:rsidRPr="00DF5B82">
              <w:rPr>
                <w:rFonts w:eastAsia="Times New Roman" w:cstheme="minorHAnsi"/>
                <w:sz w:val="18"/>
                <w:szCs w:val="18"/>
                <w:lang w:eastAsia="sr-Latn-RS"/>
              </w:rPr>
              <w:t>2020</w:t>
            </w:r>
            <w:r w:rsidRPr="00DF5B82">
              <w:rPr>
                <w:rFonts w:eastAsia="Times New Roman" w:cstheme="minorHAnsi"/>
                <w:sz w:val="18"/>
                <w:szCs w:val="18"/>
                <w:lang w:eastAsia="sr-Latn-RS"/>
              </w:rPr>
              <w:t>.</w:t>
            </w:r>
          </w:p>
        </w:tc>
        <w:tc>
          <w:tcPr>
            <w:tcW w:w="1130" w:type="dxa"/>
            <w:gridSpan w:val="3"/>
            <w:tcBorders>
              <w:top w:val="nil"/>
              <w:left w:val="nil"/>
              <w:bottom w:val="single" w:sz="4" w:space="0" w:color="auto"/>
              <w:right w:val="single" w:sz="4" w:space="0" w:color="auto"/>
            </w:tcBorders>
            <w:shd w:val="clear" w:color="000000" w:fill="DAEEF3"/>
            <w:vAlign w:val="center"/>
            <w:hideMark/>
          </w:tcPr>
          <w:p w:rsidR="00E83441" w:rsidRPr="00DF5B82" w:rsidRDefault="00E83441" w:rsidP="007F27BD">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r w:rsidRPr="00DF5B82">
              <w:rPr>
                <w:rFonts w:eastAsia="Times New Roman" w:cstheme="minorHAnsi"/>
                <w:sz w:val="18"/>
                <w:szCs w:val="18"/>
                <w:lang w:eastAsia="sr-Latn-RS"/>
              </w:rPr>
              <w:br/>
              <w:t xml:space="preserve">вредност </w:t>
            </w:r>
            <w:r w:rsidRPr="00DF5B82">
              <w:rPr>
                <w:rFonts w:eastAsia="Times New Roman" w:cstheme="minorHAnsi"/>
                <w:sz w:val="18"/>
                <w:szCs w:val="18"/>
                <w:lang w:eastAsia="sr-Latn-RS"/>
              </w:rPr>
              <w:br/>
            </w:r>
            <w:r w:rsidR="0064499F" w:rsidRPr="00DF5B82">
              <w:rPr>
                <w:rFonts w:eastAsia="Times New Roman" w:cstheme="minorHAnsi"/>
                <w:sz w:val="18"/>
                <w:szCs w:val="18"/>
                <w:lang w:eastAsia="sr-Latn-RS"/>
              </w:rPr>
              <w:t>2020</w:t>
            </w:r>
            <w:r w:rsidRPr="00DF5B82">
              <w:rPr>
                <w:rFonts w:eastAsia="Times New Roman" w:cstheme="minorHAnsi"/>
                <w:sz w:val="18"/>
                <w:szCs w:val="18"/>
                <w:lang w:eastAsia="sr-Latn-RS"/>
              </w:rPr>
              <w:t>.</w:t>
            </w:r>
          </w:p>
        </w:tc>
      </w:tr>
      <w:tr w:rsidR="00DF5B82" w:rsidRPr="00DF5B82" w:rsidTr="007158E2">
        <w:trPr>
          <w:gridBefore w:val="1"/>
          <w:wBefore w:w="107" w:type="dxa"/>
          <w:trHeight w:val="257"/>
        </w:trPr>
        <w:tc>
          <w:tcPr>
            <w:tcW w:w="2265" w:type="dxa"/>
            <w:gridSpan w:val="2"/>
            <w:vMerge/>
            <w:tcBorders>
              <w:top w:val="nil"/>
              <w:left w:val="single" w:sz="4" w:space="0" w:color="auto"/>
              <w:bottom w:val="single" w:sz="4" w:space="0" w:color="000000"/>
              <w:right w:val="single" w:sz="4" w:space="0" w:color="auto"/>
            </w:tcBorders>
            <w:vAlign w:val="center"/>
            <w:hideMark/>
          </w:tcPr>
          <w:p w:rsidR="00E83441" w:rsidRPr="00DF5B82" w:rsidRDefault="00E83441" w:rsidP="007F27BD">
            <w:pPr>
              <w:spacing w:after="0" w:line="240" w:lineRule="auto"/>
              <w:rPr>
                <w:rFonts w:eastAsia="Times New Roman" w:cstheme="minorHAnsi"/>
                <w:b/>
                <w:bCs/>
                <w:i/>
                <w:iCs/>
                <w:sz w:val="18"/>
                <w:szCs w:val="18"/>
                <w:lang w:eastAsia="sr-Latn-RS"/>
              </w:rPr>
            </w:pPr>
          </w:p>
        </w:tc>
        <w:tc>
          <w:tcPr>
            <w:tcW w:w="4591" w:type="dxa"/>
            <w:gridSpan w:val="3"/>
            <w:vMerge/>
            <w:tcBorders>
              <w:top w:val="nil"/>
              <w:left w:val="single" w:sz="4" w:space="0" w:color="auto"/>
              <w:bottom w:val="single" w:sz="4" w:space="0" w:color="000000"/>
              <w:right w:val="single" w:sz="4" w:space="0" w:color="auto"/>
            </w:tcBorders>
            <w:vAlign w:val="center"/>
            <w:hideMark/>
          </w:tcPr>
          <w:p w:rsidR="00E83441" w:rsidRPr="00DF5B82" w:rsidRDefault="00E83441" w:rsidP="007F27BD">
            <w:pPr>
              <w:spacing w:after="0" w:line="240" w:lineRule="auto"/>
              <w:rPr>
                <w:rFonts w:eastAsia="Times New Roman" w:cstheme="minorHAnsi"/>
                <w:b/>
                <w:bCs/>
                <w:i/>
                <w:iCs/>
                <w:sz w:val="18"/>
                <w:szCs w:val="18"/>
                <w:lang w:eastAsia="sr-Latn-RS"/>
              </w:rPr>
            </w:pPr>
          </w:p>
        </w:tc>
        <w:tc>
          <w:tcPr>
            <w:tcW w:w="1482" w:type="dxa"/>
            <w:gridSpan w:val="4"/>
            <w:tcBorders>
              <w:top w:val="nil"/>
              <w:left w:val="nil"/>
              <w:bottom w:val="single" w:sz="4" w:space="0" w:color="auto"/>
              <w:right w:val="single" w:sz="4" w:space="0" w:color="auto"/>
            </w:tcBorders>
            <w:shd w:val="clear" w:color="000000" w:fill="DAEEF3"/>
            <w:vAlign w:val="bottom"/>
            <w:hideMark/>
          </w:tcPr>
          <w:p w:rsidR="00E83441" w:rsidRPr="00DF5B82" w:rsidRDefault="00466AFE" w:rsidP="007F27BD">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eastAsia="sr-Latn-RS"/>
              </w:rPr>
              <w:t>175</w:t>
            </w:r>
          </w:p>
        </w:tc>
        <w:tc>
          <w:tcPr>
            <w:tcW w:w="1482" w:type="dxa"/>
            <w:gridSpan w:val="4"/>
            <w:tcBorders>
              <w:top w:val="nil"/>
              <w:left w:val="nil"/>
              <w:bottom w:val="single" w:sz="4" w:space="0" w:color="auto"/>
              <w:right w:val="single" w:sz="4" w:space="0" w:color="auto"/>
            </w:tcBorders>
            <w:shd w:val="clear" w:color="000000" w:fill="DAEEF3"/>
            <w:vAlign w:val="bottom"/>
            <w:hideMark/>
          </w:tcPr>
          <w:p w:rsidR="00E83441" w:rsidRPr="00DF5B82" w:rsidRDefault="00466AFE" w:rsidP="007F27BD">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eastAsia="sr-Latn-RS"/>
              </w:rPr>
              <w:t>180</w:t>
            </w:r>
            <w:r w:rsidR="00E83441" w:rsidRPr="00DF5B82">
              <w:rPr>
                <w:rFonts w:eastAsia="Times New Roman" w:cstheme="minorHAnsi"/>
                <w:sz w:val="18"/>
                <w:szCs w:val="18"/>
                <w:lang w:eastAsia="sr-Latn-RS"/>
              </w:rPr>
              <w:t> </w:t>
            </w:r>
          </w:p>
        </w:tc>
        <w:tc>
          <w:tcPr>
            <w:tcW w:w="1130" w:type="dxa"/>
            <w:gridSpan w:val="3"/>
            <w:tcBorders>
              <w:top w:val="nil"/>
              <w:left w:val="nil"/>
              <w:bottom w:val="single" w:sz="4" w:space="0" w:color="auto"/>
              <w:right w:val="single" w:sz="4" w:space="0" w:color="auto"/>
            </w:tcBorders>
            <w:shd w:val="clear" w:color="000000" w:fill="DAEEF3"/>
            <w:vAlign w:val="bottom"/>
          </w:tcPr>
          <w:p w:rsidR="00E83441" w:rsidRPr="00DF5B82" w:rsidRDefault="00466AFE" w:rsidP="00D62B19">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eastAsia="sr-Latn-RS"/>
              </w:rPr>
              <w:t>205</w:t>
            </w:r>
          </w:p>
        </w:tc>
      </w:tr>
      <w:tr w:rsidR="00DF5B82" w:rsidRPr="00DF5B82" w:rsidTr="007158E2">
        <w:trPr>
          <w:gridBefore w:val="1"/>
          <w:wBefore w:w="107" w:type="dxa"/>
          <w:trHeight w:val="257"/>
        </w:trPr>
        <w:tc>
          <w:tcPr>
            <w:tcW w:w="2265" w:type="dxa"/>
            <w:gridSpan w:val="2"/>
            <w:tcBorders>
              <w:top w:val="nil"/>
              <w:left w:val="single" w:sz="4" w:space="0" w:color="auto"/>
              <w:bottom w:val="single" w:sz="4" w:space="0" w:color="auto"/>
              <w:right w:val="single" w:sz="4" w:space="0" w:color="auto"/>
            </w:tcBorders>
            <w:shd w:val="clear" w:color="auto" w:fill="auto"/>
            <w:noWrap/>
            <w:hideMark/>
          </w:tcPr>
          <w:p w:rsidR="00E83441" w:rsidRPr="00DF5B82" w:rsidRDefault="00E83441" w:rsidP="007F27B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 година:</w:t>
            </w:r>
          </w:p>
        </w:tc>
        <w:tc>
          <w:tcPr>
            <w:tcW w:w="8685" w:type="dxa"/>
            <w:gridSpan w:val="14"/>
            <w:tcBorders>
              <w:top w:val="single" w:sz="4" w:space="0" w:color="auto"/>
              <w:left w:val="nil"/>
              <w:bottom w:val="single" w:sz="4" w:space="0" w:color="auto"/>
              <w:right w:val="single" w:sz="4" w:space="0" w:color="000000"/>
            </w:tcBorders>
            <w:shd w:val="clear" w:color="auto" w:fill="auto"/>
            <w:hideMark/>
          </w:tcPr>
          <w:p w:rsidR="00E83441" w:rsidRPr="00DF5B82" w:rsidRDefault="00466AFE" w:rsidP="007F27BD">
            <w:pPr>
              <w:spacing w:after="0" w:line="240" w:lineRule="auto"/>
              <w:rPr>
                <w:rFonts w:eastAsia="Times New Roman" w:cstheme="minorHAnsi"/>
                <w:sz w:val="18"/>
                <w:szCs w:val="18"/>
                <w:lang w:eastAsia="sr-Latn-RS"/>
              </w:rPr>
            </w:pPr>
            <w:r w:rsidRPr="00DF5B82">
              <w:rPr>
                <w:rFonts w:eastAsia="Times New Roman" w:cstheme="minorHAnsi"/>
                <w:i/>
                <w:iCs/>
                <w:sz w:val="18"/>
                <w:szCs w:val="18"/>
                <w:lang w:eastAsia="sr-Latn-RS"/>
              </w:rPr>
              <w:t>2018</w:t>
            </w:r>
          </w:p>
        </w:tc>
      </w:tr>
      <w:tr w:rsidR="00DF5B82" w:rsidRPr="00DF5B82" w:rsidTr="007158E2">
        <w:trPr>
          <w:gridBefore w:val="1"/>
          <w:wBefore w:w="107" w:type="dxa"/>
          <w:trHeight w:val="257"/>
        </w:trPr>
        <w:tc>
          <w:tcPr>
            <w:tcW w:w="2265" w:type="dxa"/>
            <w:gridSpan w:val="2"/>
            <w:tcBorders>
              <w:top w:val="nil"/>
              <w:left w:val="single" w:sz="4" w:space="0" w:color="auto"/>
              <w:bottom w:val="single" w:sz="4" w:space="0" w:color="auto"/>
              <w:right w:val="single" w:sz="4" w:space="0" w:color="auto"/>
            </w:tcBorders>
            <w:shd w:val="clear" w:color="auto" w:fill="auto"/>
            <w:vAlign w:val="bottom"/>
            <w:hideMark/>
          </w:tcPr>
          <w:p w:rsidR="00E83441" w:rsidRPr="00DF5B82" w:rsidRDefault="00E83441" w:rsidP="007F27B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Јединица мере:</w:t>
            </w:r>
          </w:p>
        </w:tc>
        <w:tc>
          <w:tcPr>
            <w:tcW w:w="8685" w:type="dxa"/>
            <w:gridSpan w:val="14"/>
            <w:tcBorders>
              <w:top w:val="single" w:sz="4" w:space="0" w:color="auto"/>
              <w:left w:val="nil"/>
              <w:bottom w:val="single" w:sz="4" w:space="0" w:color="auto"/>
              <w:right w:val="single" w:sz="4" w:space="0" w:color="000000"/>
            </w:tcBorders>
            <w:shd w:val="clear" w:color="auto" w:fill="auto"/>
            <w:vAlign w:val="bottom"/>
            <w:hideMark/>
          </w:tcPr>
          <w:p w:rsidR="00E83441" w:rsidRPr="00DF5B82" w:rsidRDefault="00E83441" w:rsidP="007F27BD">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Број</w:t>
            </w:r>
          </w:p>
        </w:tc>
      </w:tr>
      <w:tr w:rsidR="00DF5B82" w:rsidRPr="00DF5B82" w:rsidTr="007158E2">
        <w:trPr>
          <w:gridBefore w:val="1"/>
          <w:wBefore w:w="107" w:type="dxa"/>
          <w:trHeight w:val="257"/>
        </w:trPr>
        <w:tc>
          <w:tcPr>
            <w:tcW w:w="2265" w:type="dxa"/>
            <w:gridSpan w:val="2"/>
            <w:tcBorders>
              <w:top w:val="nil"/>
              <w:left w:val="single" w:sz="4" w:space="0" w:color="auto"/>
              <w:bottom w:val="single" w:sz="4" w:space="0" w:color="auto"/>
              <w:right w:val="single" w:sz="4" w:space="0" w:color="auto"/>
            </w:tcBorders>
            <w:shd w:val="clear" w:color="auto" w:fill="auto"/>
            <w:vAlign w:val="bottom"/>
            <w:hideMark/>
          </w:tcPr>
          <w:p w:rsidR="00E83441" w:rsidRPr="00DF5B82" w:rsidRDefault="00E83441" w:rsidP="007F27B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tc>
        <w:tc>
          <w:tcPr>
            <w:tcW w:w="8685" w:type="dxa"/>
            <w:gridSpan w:val="14"/>
            <w:tcBorders>
              <w:top w:val="single" w:sz="4" w:space="0" w:color="auto"/>
              <w:left w:val="nil"/>
              <w:bottom w:val="single" w:sz="4" w:space="0" w:color="auto"/>
              <w:right w:val="single" w:sz="4" w:space="0" w:color="000000"/>
            </w:tcBorders>
            <w:shd w:val="clear" w:color="auto" w:fill="auto"/>
            <w:vAlign w:val="bottom"/>
            <w:hideMark/>
          </w:tcPr>
          <w:p w:rsidR="00E83441" w:rsidRPr="00DF5B82" w:rsidRDefault="00E83441" w:rsidP="007F27BD">
            <w:pPr>
              <w:spacing w:after="0" w:line="240" w:lineRule="auto"/>
              <w:rPr>
                <w:rFonts w:eastAsia="Times New Roman" w:cstheme="minorHAnsi"/>
                <w:sz w:val="18"/>
                <w:szCs w:val="18"/>
                <w:lang w:eastAsia="sr-Latn-RS"/>
              </w:rPr>
            </w:pPr>
            <w:r w:rsidRPr="00DF5B82">
              <w:rPr>
                <w:rFonts w:eastAsia="Times New Roman" w:cstheme="minorHAnsi"/>
                <w:sz w:val="18"/>
                <w:szCs w:val="18"/>
                <w:lang w:val="sr-Cyrl-RS" w:eastAsia="sr-Latn-RS"/>
              </w:rPr>
              <w:t xml:space="preserve">Конкурсна документација </w:t>
            </w:r>
          </w:p>
        </w:tc>
      </w:tr>
      <w:tr w:rsidR="00DF5B82" w:rsidRPr="00DF5B82" w:rsidTr="007158E2">
        <w:trPr>
          <w:gridBefore w:val="1"/>
          <w:wBefore w:w="107" w:type="dxa"/>
          <w:trHeight w:val="265"/>
        </w:trPr>
        <w:tc>
          <w:tcPr>
            <w:tcW w:w="2265" w:type="dxa"/>
            <w:gridSpan w:val="2"/>
            <w:tcBorders>
              <w:top w:val="single" w:sz="4" w:space="0" w:color="auto"/>
              <w:left w:val="single" w:sz="4" w:space="0" w:color="auto"/>
              <w:bottom w:val="single" w:sz="4" w:space="0" w:color="auto"/>
              <w:right w:val="single" w:sz="4" w:space="0" w:color="auto"/>
            </w:tcBorders>
            <w:shd w:val="clear" w:color="auto" w:fill="auto"/>
            <w:hideMark/>
          </w:tcPr>
          <w:p w:rsidR="00E83441" w:rsidRPr="00DF5B82" w:rsidRDefault="00E83441" w:rsidP="007F27B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Коментар:</w:t>
            </w:r>
          </w:p>
        </w:tc>
        <w:tc>
          <w:tcPr>
            <w:tcW w:w="8685" w:type="dxa"/>
            <w:gridSpan w:val="14"/>
            <w:tcBorders>
              <w:top w:val="single" w:sz="4" w:space="0" w:color="auto"/>
              <w:left w:val="nil"/>
              <w:bottom w:val="single" w:sz="4" w:space="0" w:color="auto"/>
              <w:right w:val="single" w:sz="4" w:space="0" w:color="000000"/>
            </w:tcBorders>
            <w:shd w:val="clear" w:color="auto" w:fill="auto"/>
          </w:tcPr>
          <w:p w:rsidR="00E83441" w:rsidRPr="00DF5B82" w:rsidRDefault="00E83441" w:rsidP="007F27BD">
            <w:pPr>
              <w:spacing w:after="0" w:line="240" w:lineRule="auto"/>
              <w:jc w:val="both"/>
              <w:rPr>
                <w:rFonts w:eastAsia="Times New Roman" w:cstheme="minorHAnsi"/>
                <w:sz w:val="18"/>
                <w:szCs w:val="18"/>
                <w:lang w:val="sr-Cyrl-RS" w:eastAsia="sr-Latn-RS"/>
              </w:rPr>
            </w:pPr>
            <w:r w:rsidRPr="00DF5B82">
              <w:rPr>
                <w:rFonts w:eastAsia="Times New Roman" w:cstheme="minorHAnsi"/>
                <w:sz w:val="18"/>
                <w:szCs w:val="18"/>
                <w:lang w:val="sr-Cyrl-RS" w:eastAsia="sr-Latn-RS"/>
              </w:rPr>
              <w:t>Средства се додељују на основу расписаног јавног конкурса, а намењена су за пројекте  удружења грађана у области друштвене бриге о деци и за популаризацију пронаталитетне политике</w:t>
            </w:r>
          </w:p>
        </w:tc>
      </w:tr>
      <w:tr w:rsidR="00DF5B82" w:rsidRPr="00DF5B82" w:rsidTr="007158E2">
        <w:trPr>
          <w:gridBefore w:val="1"/>
          <w:wBefore w:w="107" w:type="dxa"/>
          <w:trHeight w:val="699"/>
        </w:trPr>
        <w:tc>
          <w:tcPr>
            <w:tcW w:w="2265" w:type="dxa"/>
            <w:gridSpan w:val="2"/>
            <w:tcBorders>
              <w:top w:val="nil"/>
              <w:left w:val="single" w:sz="4" w:space="0" w:color="auto"/>
              <w:bottom w:val="single" w:sz="4" w:space="0" w:color="auto"/>
              <w:right w:val="single" w:sz="4" w:space="0" w:color="auto"/>
            </w:tcBorders>
            <w:shd w:val="clear" w:color="auto" w:fill="auto"/>
            <w:hideMark/>
          </w:tcPr>
          <w:p w:rsidR="00E83441" w:rsidRPr="00DF5B82" w:rsidRDefault="00E83441" w:rsidP="007F27BD">
            <w:pPr>
              <w:spacing w:after="24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одступања од циљне вредности:</w:t>
            </w:r>
          </w:p>
        </w:tc>
        <w:tc>
          <w:tcPr>
            <w:tcW w:w="8685" w:type="dxa"/>
            <w:gridSpan w:val="14"/>
            <w:tcBorders>
              <w:top w:val="single" w:sz="4" w:space="0" w:color="auto"/>
              <w:left w:val="nil"/>
              <w:bottom w:val="single" w:sz="4" w:space="0" w:color="auto"/>
              <w:right w:val="single" w:sz="4" w:space="0" w:color="000000"/>
            </w:tcBorders>
            <w:shd w:val="clear" w:color="auto" w:fill="auto"/>
            <w:hideMark/>
          </w:tcPr>
          <w:p w:rsidR="00E83441" w:rsidRPr="00DF5B82" w:rsidRDefault="00E83441" w:rsidP="00E83441">
            <w:pPr>
              <w:spacing w:after="0" w:line="240" w:lineRule="auto"/>
              <w:rPr>
                <w:rFonts w:eastAsia="Times New Roman" w:cstheme="minorHAnsi"/>
                <w:i/>
                <w:iCs/>
                <w:sz w:val="18"/>
                <w:szCs w:val="18"/>
                <w:lang w:val="sr-Cyrl-RS" w:eastAsia="sr-Latn-RS"/>
              </w:rPr>
            </w:pPr>
          </w:p>
        </w:tc>
      </w:tr>
      <w:tr w:rsidR="00DF5B82" w:rsidRPr="00DF5B82" w:rsidTr="007158E2">
        <w:trPr>
          <w:gridBefore w:val="1"/>
          <w:wBefore w:w="107" w:type="dxa"/>
          <w:trHeight w:val="816"/>
        </w:trPr>
        <w:tc>
          <w:tcPr>
            <w:tcW w:w="2265" w:type="dxa"/>
            <w:gridSpan w:val="2"/>
            <w:vMerge w:val="restart"/>
            <w:tcBorders>
              <w:top w:val="nil"/>
              <w:left w:val="single" w:sz="4" w:space="0" w:color="auto"/>
              <w:bottom w:val="single" w:sz="4" w:space="0" w:color="000000"/>
              <w:right w:val="single" w:sz="4" w:space="0" w:color="auto"/>
            </w:tcBorders>
            <w:shd w:val="clear" w:color="000000" w:fill="DAEEF3"/>
            <w:hideMark/>
          </w:tcPr>
          <w:p w:rsidR="00466AFE" w:rsidRPr="00DF5B82" w:rsidRDefault="00466AFE" w:rsidP="00466AFE">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lastRenderedPageBreak/>
              <w:t xml:space="preserve">Индикатор 1.3  </w:t>
            </w:r>
          </w:p>
        </w:tc>
        <w:tc>
          <w:tcPr>
            <w:tcW w:w="4591" w:type="dxa"/>
            <w:gridSpan w:val="3"/>
            <w:vMerge w:val="restart"/>
            <w:tcBorders>
              <w:top w:val="nil"/>
              <w:left w:val="single" w:sz="4" w:space="0" w:color="auto"/>
              <w:bottom w:val="single" w:sz="4" w:space="0" w:color="000000"/>
              <w:right w:val="single" w:sz="4" w:space="0" w:color="auto"/>
            </w:tcBorders>
            <w:shd w:val="clear" w:color="000000" w:fill="DAEEF3"/>
            <w:hideMark/>
          </w:tcPr>
          <w:p w:rsidR="00466AFE" w:rsidRPr="00DF5B82" w:rsidRDefault="00466AFE" w:rsidP="00466AFE">
            <w:pPr>
              <w:spacing w:after="0" w:line="240" w:lineRule="auto"/>
              <w:jc w:val="both"/>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Број грађанки  који су информисани и стекли додатна знања о демографској ситуацији,  планирању породице, промоцији здравог породичног живота и очувању репродуктивног здравља</w:t>
            </w:r>
          </w:p>
        </w:tc>
        <w:tc>
          <w:tcPr>
            <w:tcW w:w="1482" w:type="dxa"/>
            <w:gridSpan w:val="4"/>
            <w:tcBorders>
              <w:top w:val="nil"/>
              <w:left w:val="nil"/>
              <w:bottom w:val="single" w:sz="4" w:space="0" w:color="auto"/>
              <w:right w:val="single" w:sz="4" w:space="0" w:color="auto"/>
            </w:tcBorders>
            <w:shd w:val="clear" w:color="000000" w:fill="DAEEF3"/>
            <w:vAlign w:val="center"/>
            <w:hideMark/>
          </w:tcPr>
          <w:p w:rsidR="00466AFE" w:rsidRPr="00DF5B82" w:rsidRDefault="00466AFE" w:rsidP="00954B52">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Базна</w:t>
            </w:r>
            <w:r w:rsidRPr="00DF5B82">
              <w:rPr>
                <w:rFonts w:eastAsia="Times New Roman" w:cstheme="minorHAnsi"/>
                <w:sz w:val="18"/>
                <w:szCs w:val="18"/>
                <w:lang w:eastAsia="sr-Latn-RS"/>
              </w:rPr>
              <w:br/>
              <w:t>вредност</w:t>
            </w:r>
          </w:p>
        </w:tc>
        <w:tc>
          <w:tcPr>
            <w:tcW w:w="1482" w:type="dxa"/>
            <w:gridSpan w:val="4"/>
            <w:tcBorders>
              <w:top w:val="nil"/>
              <w:left w:val="nil"/>
              <w:bottom w:val="single" w:sz="4" w:space="0" w:color="auto"/>
              <w:right w:val="single" w:sz="4" w:space="0" w:color="auto"/>
            </w:tcBorders>
            <w:shd w:val="clear" w:color="000000" w:fill="DAEEF3"/>
            <w:vAlign w:val="center"/>
            <w:hideMark/>
          </w:tcPr>
          <w:p w:rsidR="00466AFE" w:rsidRPr="00DF5B82" w:rsidRDefault="00466AFE" w:rsidP="00954B52">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Циљна</w:t>
            </w:r>
            <w:r w:rsidRPr="00DF5B82">
              <w:rPr>
                <w:rFonts w:eastAsia="Times New Roman" w:cstheme="minorHAnsi"/>
                <w:sz w:val="18"/>
                <w:szCs w:val="18"/>
                <w:lang w:eastAsia="sr-Latn-RS"/>
              </w:rPr>
              <w:br/>
              <w:t>вредност у 2020.</w:t>
            </w:r>
          </w:p>
        </w:tc>
        <w:tc>
          <w:tcPr>
            <w:tcW w:w="1130" w:type="dxa"/>
            <w:gridSpan w:val="3"/>
            <w:tcBorders>
              <w:top w:val="nil"/>
              <w:left w:val="nil"/>
              <w:bottom w:val="single" w:sz="4" w:space="0" w:color="auto"/>
              <w:right w:val="single" w:sz="4" w:space="0" w:color="auto"/>
            </w:tcBorders>
            <w:shd w:val="clear" w:color="000000" w:fill="DAEEF3"/>
            <w:vAlign w:val="center"/>
            <w:hideMark/>
          </w:tcPr>
          <w:p w:rsidR="00466AFE" w:rsidRPr="00DF5B82" w:rsidRDefault="00466AFE" w:rsidP="00954B52">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r w:rsidRPr="00DF5B82">
              <w:rPr>
                <w:rFonts w:eastAsia="Times New Roman" w:cstheme="minorHAnsi"/>
                <w:sz w:val="18"/>
                <w:szCs w:val="18"/>
                <w:lang w:eastAsia="sr-Latn-RS"/>
              </w:rPr>
              <w:br/>
              <w:t xml:space="preserve">вредност </w:t>
            </w:r>
            <w:r w:rsidRPr="00DF5B82">
              <w:rPr>
                <w:rFonts w:eastAsia="Times New Roman" w:cstheme="minorHAnsi"/>
                <w:sz w:val="18"/>
                <w:szCs w:val="18"/>
                <w:lang w:eastAsia="sr-Latn-RS"/>
              </w:rPr>
              <w:br/>
              <w:t>2020.</w:t>
            </w:r>
          </w:p>
        </w:tc>
      </w:tr>
      <w:tr w:rsidR="00DF5B82" w:rsidRPr="00DF5B82" w:rsidTr="007158E2">
        <w:trPr>
          <w:gridBefore w:val="1"/>
          <w:wBefore w:w="107" w:type="dxa"/>
          <w:trHeight w:val="257"/>
        </w:trPr>
        <w:tc>
          <w:tcPr>
            <w:tcW w:w="2265" w:type="dxa"/>
            <w:gridSpan w:val="2"/>
            <w:vMerge/>
            <w:tcBorders>
              <w:top w:val="nil"/>
              <w:left w:val="single" w:sz="4" w:space="0" w:color="auto"/>
              <w:bottom w:val="single" w:sz="4" w:space="0" w:color="000000"/>
              <w:right w:val="single" w:sz="4" w:space="0" w:color="auto"/>
            </w:tcBorders>
            <w:vAlign w:val="center"/>
            <w:hideMark/>
          </w:tcPr>
          <w:p w:rsidR="00466AFE" w:rsidRPr="00DF5B82" w:rsidRDefault="00466AFE" w:rsidP="00954B52">
            <w:pPr>
              <w:spacing w:after="0" w:line="240" w:lineRule="auto"/>
              <w:rPr>
                <w:rFonts w:eastAsia="Times New Roman" w:cstheme="minorHAnsi"/>
                <w:b/>
                <w:bCs/>
                <w:i/>
                <w:iCs/>
                <w:sz w:val="18"/>
                <w:szCs w:val="18"/>
                <w:lang w:eastAsia="sr-Latn-RS"/>
              </w:rPr>
            </w:pPr>
          </w:p>
        </w:tc>
        <w:tc>
          <w:tcPr>
            <w:tcW w:w="4591" w:type="dxa"/>
            <w:gridSpan w:val="3"/>
            <w:vMerge/>
            <w:tcBorders>
              <w:top w:val="nil"/>
              <w:left w:val="single" w:sz="4" w:space="0" w:color="auto"/>
              <w:bottom w:val="single" w:sz="4" w:space="0" w:color="000000"/>
              <w:right w:val="single" w:sz="4" w:space="0" w:color="auto"/>
            </w:tcBorders>
            <w:vAlign w:val="center"/>
            <w:hideMark/>
          </w:tcPr>
          <w:p w:rsidR="00466AFE" w:rsidRPr="00DF5B82" w:rsidRDefault="00466AFE" w:rsidP="00954B52">
            <w:pPr>
              <w:spacing w:after="0" w:line="240" w:lineRule="auto"/>
              <w:rPr>
                <w:rFonts w:eastAsia="Times New Roman" w:cstheme="minorHAnsi"/>
                <w:b/>
                <w:bCs/>
                <w:i/>
                <w:iCs/>
                <w:sz w:val="18"/>
                <w:szCs w:val="18"/>
                <w:lang w:eastAsia="sr-Latn-RS"/>
              </w:rPr>
            </w:pPr>
          </w:p>
        </w:tc>
        <w:tc>
          <w:tcPr>
            <w:tcW w:w="1482" w:type="dxa"/>
            <w:gridSpan w:val="4"/>
            <w:tcBorders>
              <w:top w:val="nil"/>
              <w:left w:val="nil"/>
              <w:bottom w:val="single" w:sz="4" w:space="0" w:color="auto"/>
              <w:right w:val="single" w:sz="4" w:space="0" w:color="auto"/>
            </w:tcBorders>
            <w:shd w:val="clear" w:color="000000" w:fill="DAEEF3"/>
            <w:vAlign w:val="bottom"/>
            <w:hideMark/>
          </w:tcPr>
          <w:p w:rsidR="00466AFE" w:rsidRPr="00DF5B82" w:rsidRDefault="00466AFE" w:rsidP="00466AFE">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eastAsia="sr-Latn-RS"/>
              </w:rPr>
              <w:t>246</w:t>
            </w:r>
          </w:p>
        </w:tc>
        <w:tc>
          <w:tcPr>
            <w:tcW w:w="1482" w:type="dxa"/>
            <w:gridSpan w:val="4"/>
            <w:tcBorders>
              <w:top w:val="nil"/>
              <w:left w:val="nil"/>
              <w:bottom w:val="single" w:sz="4" w:space="0" w:color="auto"/>
              <w:right w:val="single" w:sz="4" w:space="0" w:color="auto"/>
            </w:tcBorders>
            <w:shd w:val="clear" w:color="000000" w:fill="DAEEF3"/>
            <w:vAlign w:val="bottom"/>
            <w:hideMark/>
          </w:tcPr>
          <w:p w:rsidR="00466AFE" w:rsidRPr="00DF5B82" w:rsidRDefault="00466AFE" w:rsidP="00954B52">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eastAsia="sr-Latn-RS"/>
              </w:rPr>
              <w:t>250 </w:t>
            </w:r>
          </w:p>
        </w:tc>
        <w:tc>
          <w:tcPr>
            <w:tcW w:w="1130" w:type="dxa"/>
            <w:gridSpan w:val="3"/>
            <w:tcBorders>
              <w:top w:val="nil"/>
              <w:left w:val="nil"/>
              <w:bottom w:val="single" w:sz="4" w:space="0" w:color="auto"/>
              <w:right w:val="single" w:sz="4" w:space="0" w:color="auto"/>
            </w:tcBorders>
            <w:shd w:val="clear" w:color="000000" w:fill="DAEEF3"/>
            <w:vAlign w:val="bottom"/>
          </w:tcPr>
          <w:p w:rsidR="00466AFE" w:rsidRPr="00DF5B82" w:rsidRDefault="00466AFE" w:rsidP="00954B52">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eastAsia="sr-Latn-RS"/>
              </w:rPr>
              <w:t>261</w:t>
            </w:r>
          </w:p>
        </w:tc>
      </w:tr>
      <w:tr w:rsidR="00DF5B82" w:rsidRPr="00DF5B82" w:rsidTr="007158E2">
        <w:trPr>
          <w:gridBefore w:val="1"/>
          <w:wBefore w:w="107" w:type="dxa"/>
          <w:trHeight w:val="257"/>
        </w:trPr>
        <w:tc>
          <w:tcPr>
            <w:tcW w:w="2265" w:type="dxa"/>
            <w:gridSpan w:val="2"/>
            <w:tcBorders>
              <w:top w:val="nil"/>
              <w:left w:val="single" w:sz="4" w:space="0" w:color="auto"/>
              <w:bottom w:val="single" w:sz="4" w:space="0" w:color="auto"/>
              <w:right w:val="single" w:sz="4" w:space="0" w:color="auto"/>
            </w:tcBorders>
            <w:shd w:val="clear" w:color="auto" w:fill="auto"/>
            <w:noWrap/>
            <w:hideMark/>
          </w:tcPr>
          <w:p w:rsidR="00466AFE" w:rsidRPr="00DF5B82" w:rsidRDefault="00466AFE" w:rsidP="00954B52">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 година:</w:t>
            </w:r>
          </w:p>
        </w:tc>
        <w:tc>
          <w:tcPr>
            <w:tcW w:w="8685" w:type="dxa"/>
            <w:gridSpan w:val="14"/>
            <w:tcBorders>
              <w:top w:val="single" w:sz="4" w:space="0" w:color="auto"/>
              <w:left w:val="nil"/>
              <w:bottom w:val="single" w:sz="4" w:space="0" w:color="auto"/>
              <w:right w:val="single" w:sz="4" w:space="0" w:color="000000"/>
            </w:tcBorders>
            <w:shd w:val="clear" w:color="auto" w:fill="auto"/>
            <w:hideMark/>
          </w:tcPr>
          <w:p w:rsidR="00466AFE" w:rsidRPr="00DF5B82" w:rsidRDefault="00466AFE" w:rsidP="00954B52">
            <w:pPr>
              <w:spacing w:after="0" w:line="240" w:lineRule="auto"/>
              <w:rPr>
                <w:rFonts w:eastAsia="Times New Roman" w:cstheme="minorHAnsi"/>
                <w:sz w:val="18"/>
                <w:szCs w:val="18"/>
                <w:lang w:eastAsia="sr-Latn-RS"/>
              </w:rPr>
            </w:pPr>
            <w:r w:rsidRPr="00DF5B82">
              <w:rPr>
                <w:rFonts w:eastAsia="Times New Roman" w:cstheme="minorHAnsi"/>
                <w:i/>
                <w:iCs/>
                <w:sz w:val="18"/>
                <w:szCs w:val="18"/>
                <w:lang w:eastAsia="sr-Latn-RS"/>
              </w:rPr>
              <w:t>2018</w:t>
            </w:r>
          </w:p>
        </w:tc>
      </w:tr>
      <w:tr w:rsidR="00DF5B82" w:rsidRPr="00DF5B82" w:rsidTr="007158E2">
        <w:trPr>
          <w:gridBefore w:val="1"/>
          <w:wBefore w:w="107" w:type="dxa"/>
          <w:trHeight w:val="257"/>
        </w:trPr>
        <w:tc>
          <w:tcPr>
            <w:tcW w:w="2265" w:type="dxa"/>
            <w:gridSpan w:val="2"/>
            <w:tcBorders>
              <w:top w:val="nil"/>
              <w:left w:val="single" w:sz="4" w:space="0" w:color="auto"/>
              <w:bottom w:val="single" w:sz="4" w:space="0" w:color="auto"/>
              <w:right w:val="single" w:sz="4" w:space="0" w:color="auto"/>
            </w:tcBorders>
            <w:shd w:val="clear" w:color="auto" w:fill="auto"/>
            <w:vAlign w:val="bottom"/>
            <w:hideMark/>
          </w:tcPr>
          <w:p w:rsidR="00466AFE" w:rsidRPr="00DF5B82" w:rsidRDefault="00466AFE" w:rsidP="00954B52">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Јединица мере:</w:t>
            </w:r>
          </w:p>
        </w:tc>
        <w:tc>
          <w:tcPr>
            <w:tcW w:w="8685" w:type="dxa"/>
            <w:gridSpan w:val="14"/>
            <w:tcBorders>
              <w:top w:val="single" w:sz="4" w:space="0" w:color="auto"/>
              <w:left w:val="nil"/>
              <w:bottom w:val="single" w:sz="4" w:space="0" w:color="auto"/>
              <w:right w:val="single" w:sz="4" w:space="0" w:color="000000"/>
            </w:tcBorders>
            <w:shd w:val="clear" w:color="auto" w:fill="auto"/>
            <w:vAlign w:val="bottom"/>
            <w:hideMark/>
          </w:tcPr>
          <w:p w:rsidR="00466AFE" w:rsidRPr="00DF5B82" w:rsidRDefault="00466AFE" w:rsidP="00954B52">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Број</w:t>
            </w:r>
          </w:p>
        </w:tc>
      </w:tr>
      <w:tr w:rsidR="00DF5B82" w:rsidRPr="00DF5B82" w:rsidTr="007158E2">
        <w:trPr>
          <w:gridBefore w:val="1"/>
          <w:wBefore w:w="107" w:type="dxa"/>
          <w:trHeight w:val="257"/>
        </w:trPr>
        <w:tc>
          <w:tcPr>
            <w:tcW w:w="2265" w:type="dxa"/>
            <w:gridSpan w:val="2"/>
            <w:tcBorders>
              <w:top w:val="nil"/>
              <w:left w:val="single" w:sz="4" w:space="0" w:color="auto"/>
              <w:bottom w:val="single" w:sz="4" w:space="0" w:color="auto"/>
              <w:right w:val="single" w:sz="4" w:space="0" w:color="auto"/>
            </w:tcBorders>
            <w:shd w:val="clear" w:color="auto" w:fill="auto"/>
            <w:vAlign w:val="bottom"/>
            <w:hideMark/>
          </w:tcPr>
          <w:p w:rsidR="00466AFE" w:rsidRPr="00DF5B82" w:rsidRDefault="00466AFE" w:rsidP="00954B52">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tc>
        <w:tc>
          <w:tcPr>
            <w:tcW w:w="8685" w:type="dxa"/>
            <w:gridSpan w:val="14"/>
            <w:tcBorders>
              <w:top w:val="single" w:sz="4" w:space="0" w:color="auto"/>
              <w:left w:val="nil"/>
              <w:bottom w:val="single" w:sz="4" w:space="0" w:color="auto"/>
              <w:right w:val="single" w:sz="4" w:space="0" w:color="000000"/>
            </w:tcBorders>
            <w:shd w:val="clear" w:color="auto" w:fill="auto"/>
            <w:vAlign w:val="bottom"/>
            <w:hideMark/>
          </w:tcPr>
          <w:p w:rsidR="00466AFE" w:rsidRPr="00DF5B82" w:rsidRDefault="00466AFE" w:rsidP="00954B52">
            <w:pPr>
              <w:spacing w:after="0" w:line="240" w:lineRule="auto"/>
              <w:rPr>
                <w:rFonts w:eastAsia="Times New Roman" w:cstheme="minorHAnsi"/>
                <w:sz w:val="18"/>
                <w:szCs w:val="18"/>
                <w:lang w:eastAsia="sr-Latn-RS"/>
              </w:rPr>
            </w:pPr>
            <w:r w:rsidRPr="00DF5B82">
              <w:rPr>
                <w:rFonts w:eastAsia="Times New Roman" w:cstheme="minorHAnsi"/>
                <w:sz w:val="18"/>
                <w:szCs w:val="18"/>
                <w:lang w:val="sr-Cyrl-RS" w:eastAsia="sr-Latn-RS"/>
              </w:rPr>
              <w:t xml:space="preserve">Конкурсна документација </w:t>
            </w:r>
          </w:p>
        </w:tc>
      </w:tr>
      <w:tr w:rsidR="00DF5B82" w:rsidRPr="00DF5B82" w:rsidTr="007158E2">
        <w:trPr>
          <w:gridBefore w:val="1"/>
          <w:wBefore w:w="107" w:type="dxa"/>
          <w:trHeight w:val="265"/>
        </w:trPr>
        <w:tc>
          <w:tcPr>
            <w:tcW w:w="2265" w:type="dxa"/>
            <w:gridSpan w:val="2"/>
            <w:tcBorders>
              <w:top w:val="nil"/>
              <w:left w:val="single" w:sz="4" w:space="0" w:color="auto"/>
              <w:bottom w:val="single" w:sz="4" w:space="0" w:color="auto"/>
              <w:right w:val="single" w:sz="4" w:space="0" w:color="auto"/>
            </w:tcBorders>
            <w:shd w:val="clear" w:color="auto" w:fill="auto"/>
            <w:hideMark/>
          </w:tcPr>
          <w:p w:rsidR="00466AFE" w:rsidRPr="00DF5B82" w:rsidRDefault="00466AFE" w:rsidP="00954B52">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Коментар:</w:t>
            </w:r>
          </w:p>
        </w:tc>
        <w:tc>
          <w:tcPr>
            <w:tcW w:w="8685" w:type="dxa"/>
            <w:gridSpan w:val="14"/>
            <w:tcBorders>
              <w:top w:val="single" w:sz="4" w:space="0" w:color="auto"/>
              <w:left w:val="nil"/>
              <w:bottom w:val="single" w:sz="4" w:space="0" w:color="auto"/>
              <w:right w:val="single" w:sz="4" w:space="0" w:color="000000"/>
            </w:tcBorders>
            <w:shd w:val="clear" w:color="auto" w:fill="auto"/>
          </w:tcPr>
          <w:p w:rsidR="00466AFE" w:rsidRPr="00DF5B82" w:rsidRDefault="00466AFE" w:rsidP="00954B52">
            <w:pPr>
              <w:spacing w:after="0" w:line="240" w:lineRule="auto"/>
              <w:jc w:val="both"/>
              <w:rPr>
                <w:rFonts w:eastAsia="Times New Roman" w:cstheme="minorHAnsi"/>
                <w:sz w:val="18"/>
                <w:szCs w:val="18"/>
                <w:lang w:val="sr-Cyrl-RS" w:eastAsia="sr-Latn-RS"/>
              </w:rPr>
            </w:pPr>
            <w:r w:rsidRPr="00DF5B82">
              <w:rPr>
                <w:rFonts w:eastAsia="Times New Roman" w:cstheme="minorHAnsi"/>
                <w:sz w:val="18"/>
                <w:szCs w:val="18"/>
                <w:lang w:val="sr-Cyrl-RS" w:eastAsia="sr-Latn-RS"/>
              </w:rPr>
              <w:t>Средства се додељују на основу расписаног јавног конкурса, а намењена су за пројекте  удружења грађана у области друштвене бриге о деци и за популаризацију пронаталитетне политике</w:t>
            </w:r>
          </w:p>
        </w:tc>
      </w:tr>
      <w:tr w:rsidR="00DF5B82" w:rsidRPr="00DF5B82" w:rsidTr="007158E2">
        <w:trPr>
          <w:gridBefore w:val="1"/>
          <w:wBefore w:w="107" w:type="dxa"/>
          <w:trHeight w:val="699"/>
        </w:trPr>
        <w:tc>
          <w:tcPr>
            <w:tcW w:w="2265" w:type="dxa"/>
            <w:gridSpan w:val="2"/>
            <w:tcBorders>
              <w:top w:val="nil"/>
              <w:left w:val="single" w:sz="4" w:space="0" w:color="auto"/>
              <w:bottom w:val="single" w:sz="4" w:space="0" w:color="auto"/>
              <w:right w:val="single" w:sz="4" w:space="0" w:color="auto"/>
            </w:tcBorders>
            <w:shd w:val="clear" w:color="auto" w:fill="auto"/>
            <w:hideMark/>
          </w:tcPr>
          <w:p w:rsidR="00466AFE" w:rsidRPr="00DF5B82" w:rsidRDefault="00466AFE" w:rsidP="00954B52">
            <w:pPr>
              <w:spacing w:after="24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одступања од циљне вредности:</w:t>
            </w:r>
          </w:p>
        </w:tc>
        <w:tc>
          <w:tcPr>
            <w:tcW w:w="8685" w:type="dxa"/>
            <w:gridSpan w:val="14"/>
            <w:tcBorders>
              <w:top w:val="single" w:sz="4" w:space="0" w:color="auto"/>
              <w:left w:val="nil"/>
              <w:bottom w:val="single" w:sz="4" w:space="0" w:color="auto"/>
              <w:right w:val="single" w:sz="4" w:space="0" w:color="000000"/>
            </w:tcBorders>
            <w:shd w:val="clear" w:color="auto" w:fill="auto"/>
            <w:hideMark/>
          </w:tcPr>
          <w:p w:rsidR="00466AFE" w:rsidRPr="00DF5B82" w:rsidRDefault="00466AFE" w:rsidP="00954B52">
            <w:pPr>
              <w:spacing w:after="0" w:line="240" w:lineRule="auto"/>
              <w:rPr>
                <w:rFonts w:eastAsia="Times New Roman" w:cstheme="minorHAnsi"/>
                <w:i/>
                <w:iCs/>
                <w:sz w:val="18"/>
                <w:szCs w:val="18"/>
                <w:lang w:val="sr-Cyrl-RS" w:eastAsia="sr-Latn-RS"/>
              </w:rPr>
            </w:pPr>
          </w:p>
        </w:tc>
      </w:tr>
    </w:tbl>
    <w:p w:rsidR="00336A6A" w:rsidRPr="00DF5B82" w:rsidRDefault="00336A6A">
      <w:pPr>
        <w:rPr>
          <w:rFonts w:cstheme="minorHAnsi"/>
          <w:sz w:val="18"/>
          <w:szCs w:val="18"/>
        </w:rPr>
      </w:pPr>
    </w:p>
    <w:p w:rsidR="009566A7" w:rsidRDefault="009566A7">
      <w:pPr>
        <w:spacing w:after="160" w:line="259" w:lineRule="auto"/>
        <w:rPr>
          <w:rFonts w:eastAsia="Times New Roman" w:cstheme="minorHAnsi"/>
          <w:b/>
          <w:bCs/>
          <w:sz w:val="18"/>
          <w:szCs w:val="18"/>
          <w:lang w:eastAsia="sr-Latn-RS"/>
        </w:rPr>
      </w:pPr>
      <w:r>
        <w:rPr>
          <w:rFonts w:eastAsia="Times New Roman" w:cstheme="minorHAnsi"/>
          <w:b/>
          <w:bCs/>
          <w:sz w:val="18"/>
          <w:szCs w:val="18"/>
          <w:lang w:eastAsia="sr-Latn-RS"/>
        </w:rPr>
        <w:br w:type="page"/>
      </w:r>
    </w:p>
    <w:p w:rsidR="00CC4B91" w:rsidRPr="00DF5B82" w:rsidRDefault="00CC4B91" w:rsidP="00CC4B91">
      <w:pPr>
        <w:jc w:val="center"/>
        <w:rPr>
          <w:rFonts w:cstheme="minorHAnsi"/>
          <w:sz w:val="18"/>
          <w:szCs w:val="18"/>
        </w:rPr>
      </w:pPr>
      <w:r w:rsidRPr="00DF5B82">
        <w:rPr>
          <w:rFonts w:eastAsia="Times New Roman" w:cstheme="minorHAnsi"/>
          <w:b/>
          <w:bCs/>
          <w:sz w:val="18"/>
          <w:szCs w:val="18"/>
          <w:lang w:eastAsia="sr-Latn-RS"/>
        </w:rPr>
        <w:lastRenderedPageBreak/>
        <w:t>ПРОГРАМСКА СТРУКТУРА</w:t>
      </w:r>
    </w:p>
    <w:tbl>
      <w:tblPr>
        <w:tblW w:w="11161" w:type="dxa"/>
        <w:tblInd w:w="-743" w:type="dxa"/>
        <w:tblLook w:val="04A0" w:firstRow="1" w:lastRow="0" w:firstColumn="1" w:lastColumn="0" w:noHBand="0" w:noVBand="1"/>
      </w:tblPr>
      <w:tblGrid>
        <w:gridCol w:w="284"/>
        <w:gridCol w:w="1983"/>
        <w:gridCol w:w="284"/>
        <w:gridCol w:w="4311"/>
        <w:gridCol w:w="282"/>
        <w:gridCol w:w="1201"/>
        <w:gridCol w:w="155"/>
        <w:gridCol w:w="1328"/>
        <w:gridCol w:w="28"/>
        <w:gridCol w:w="1083"/>
        <w:gridCol w:w="85"/>
        <w:gridCol w:w="137"/>
      </w:tblGrid>
      <w:tr w:rsidR="00DF5B82" w:rsidRPr="00DF5B82" w:rsidTr="0065440C">
        <w:trPr>
          <w:gridAfter w:val="2"/>
          <w:wAfter w:w="222" w:type="dxa"/>
          <w:trHeight w:val="257"/>
        </w:trPr>
        <w:tc>
          <w:tcPr>
            <w:tcW w:w="2267" w:type="dxa"/>
            <w:gridSpan w:val="2"/>
            <w:tcBorders>
              <w:top w:val="nil"/>
              <w:left w:val="nil"/>
              <w:bottom w:val="nil"/>
              <w:right w:val="nil"/>
            </w:tcBorders>
            <w:shd w:val="clear" w:color="auto" w:fill="auto"/>
            <w:noWrap/>
            <w:vAlign w:val="bottom"/>
            <w:hideMark/>
          </w:tcPr>
          <w:p w:rsidR="00CC4B91" w:rsidRPr="00DF5B82" w:rsidRDefault="00CC4B91" w:rsidP="007F27BD">
            <w:pPr>
              <w:spacing w:after="0" w:line="240" w:lineRule="auto"/>
              <w:rPr>
                <w:rFonts w:eastAsia="Times New Roman" w:cstheme="minorHAnsi"/>
                <w:sz w:val="18"/>
                <w:szCs w:val="18"/>
                <w:lang w:eastAsia="sr-Latn-RS"/>
              </w:rPr>
            </w:pPr>
          </w:p>
        </w:tc>
        <w:tc>
          <w:tcPr>
            <w:tcW w:w="4595" w:type="dxa"/>
            <w:gridSpan w:val="2"/>
            <w:tcBorders>
              <w:top w:val="nil"/>
              <w:left w:val="nil"/>
              <w:bottom w:val="single" w:sz="4" w:space="0" w:color="auto"/>
              <w:right w:val="nil"/>
            </w:tcBorders>
            <w:shd w:val="clear" w:color="auto" w:fill="auto"/>
            <w:noWrap/>
            <w:vAlign w:val="bottom"/>
            <w:hideMark/>
          </w:tcPr>
          <w:p w:rsidR="00CC4B91" w:rsidRPr="00DF5B82" w:rsidRDefault="00CC4B91" w:rsidP="007F27B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p>
        </w:tc>
        <w:tc>
          <w:tcPr>
            <w:tcW w:w="1483" w:type="dxa"/>
            <w:gridSpan w:val="2"/>
            <w:tcBorders>
              <w:top w:val="nil"/>
              <w:left w:val="nil"/>
              <w:bottom w:val="single" w:sz="4" w:space="0" w:color="auto"/>
              <w:right w:val="nil"/>
            </w:tcBorders>
            <w:shd w:val="clear" w:color="auto" w:fill="auto"/>
            <w:noWrap/>
            <w:vAlign w:val="bottom"/>
            <w:hideMark/>
          </w:tcPr>
          <w:p w:rsidR="00CC4B91" w:rsidRPr="00DF5B82" w:rsidRDefault="00CC4B91" w:rsidP="007F27B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p>
        </w:tc>
        <w:tc>
          <w:tcPr>
            <w:tcW w:w="1483" w:type="dxa"/>
            <w:gridSpan w:val="2"/>
            <w:tcBorders>
              <w:top w:val="nil"/>
              <w:left w:val="nil"/>
              <w:bottom w:val="single" w:sz="4" w:space="0" w:color="auto"/>
              <w:right w:val="nil"/>
            </w:tcBorders>
            <w:shd w:val="clear" w:color="auto" w:fill="auto"/>
            <w:noWrap/>
            <w:vAlign w:val="bottom"/>
            <w:hideMark/>
          </w:tcPr>
          <w:p w:rsidR="00CC4B91" w:rsidRPr="00DF5B82" w:rsidRDefault="00CC4B91" w:rsidP="007F27B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p>
        </w:tc>
        <w:tc>
          <w:tcPr>
            <w:tcW w:w="1111" w:type="dxa"/>
            <w:gridSpan w:val="2"/>
            <w:tcBorders>
              <w:top w:val="nil"/>
              <w:left w:val="nil"/>
              <w:bottom w:val="single" w:sz="4" w:space="0" w:color="auto"/>
              <w:right w:val="nil"/>
            </w:tcBorders>
            <w:shd w:val="clear" w:color="auto" w:fill="auto"/>
            <w:noWrap/>
            <w:vAlign w:val="bottom"/>
            <w:hideMark/>
          </w:tcPr>
          <w:p w:rsidR="00CC4B91" w:rsidRPr="00DF5B82" w:rsidRDefault="00CC4B91" w:rsidP="007F27B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p>
        </w:tc>
      </w:tr>
      <w:tr w:rsidR="00DF5B82" w:rsidRPr="00DF5B82" w:rsidTr="0065440C">
        <w:trPr>
          <w:gridAfter w:val="2"/>
          <w:wAfter w:w="222" w:type="dxa"/>
          <w:trHeight w:val="967"/>
        </w:trPr>
        <w:tc>
          <w:tcPr>
            <w:tcW w:w="2267"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CC4B91" w:rsidRPr="00DF5B82" w:rsidRDefault="00CC4B91" w:rsidP="007F27BD">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Шифра</w:t>
            </w:r>
            <w:r w:rsidRPr="00DF5B82">
              <w:rPr>
                <w:rFonts w:eastAsia="Times New Roman" w:cstheme="minorHAnsi"/>
                <w:sz w:val="18"/>
                <w:szCs w:val="18"/>
                <w:lang w:eastAsia="sr-Latn-RS"/>
              </w:rPr>
              <w:br/>
              <w:t>програма/</w:t>
            </w:r>
            <w:r w:rsidRPr="00DF5B82">
              <w:rPr>
                <w:rFonts w:eastAsia="Times New Roman" w:cstheme="minorHAnsi"/>
                <w:sz w:val="18"/>
                <w:szCs w:val="18"/>
                <w:lang w:eastAsia="sr-Latn-RS"/>
              </w:rPr>
              <w:br/>
              <w:t xml:space="preserve"> програмске активности/</w:t>
            </w:r>
            <w:r w:rsidRPr="00DF5B82">
              <w:rPr>
                <w:rFonts w:eastAsia="Times New Roman" w:cstheme="minorHAnsi"/>
                <w:sz w:val="18"/>
                <w:szCs w:val="18"/>
                <w:lang w:eastAsia="sr-Latn-RS"/>
              </w:rPr>
              <w:br/>
              <w:t>пројекта</w:t>
            </w:r>
          </w:p>
        </w:tc>
        <w:tc>
          <w:tcPr>
            <w:tcW w:w="4595" w:type="dxa"/>
            <w:gridSpan w:val="2"/>
            <w:tcBorders>
              <w:top w:val="nil"/>
              <w:left w:val="nil"/>
              <w:bottom w:val="single" w:sz="4" w:space="0" w:color="auto"/>
              <w:right w:val="single" w:sz="4" w:space="0" w:color="auto"/>
            </w:tcBorders>
            <w:shd w:val="clear" w:color="000000" w:fill="F2F2F2"/>
            <w:noWrap/>
            <w:vAlign w:val="center"/>
            <w:hideMark/>
          </w:tcPr>
          <w:p w:rsidR="00CC4B91" w:rsidRPr="00DF5B82" w:rsidRDefault="00CC4B91" w:rsidP="007F27BD">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Назив програма/програмске активности/ пројекта</w:t>
            </w:r>
          </w:p>
        </w:tc>
        <w:tc>
          <w:tcPr>
            <w:tcW w:w="1483" w:type="dxa"/>
            <w:gridSpan w:val="2"/>
            <w:tcBorders>
              <w:top w:val="nil"/>
              <w:left w:val="nil"/>
              <w:bottom w:val="single" w:sz="4" w:space="0" w:color="auto"/>
              <w:right w:val="single" w:sz="4" w:space="0" w:color="auto"/>
            </w:tcBorders>
            <w:shd w:val="clear" w:color="000000" w:fill="F2F2F2"/>
            <w:vAlign w:val="center"/>
            <w:hideMark/>
          </w:tcPr>
          <w:p w:rsidR="00CC4B91" w:rsidRPr="00DF5B82" w:rsidRDefault="00CC4B91" w:rsidP="00466AFE">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Буџет за</w:t>
            </w:r>
            <w:r w:rsidRPr="00DF5B82">
              <w:rPr>
                <w:rFonts w:eastAsia="Times New Roman" w:cstheme="minorHAnsi"/>
                <w:sz w:val="18"/>
                <w:szCs w:val="18"/>
                <w:lang w:eastAsia="sr-Latn-RS"/>
              </w:rPr>
              <w:br/>
            </w:r>
            <w:r w:rsidR="0064499F" w:rsidRPr="00DF5B82">
              <w:rPr>
                <w:rFonts w:eastAsia="Times New Roman" w:cstheme="minorHAnsi"/>
                <w:sz w:val="18"/>
                <w:szCs w:val="18"/>
                <w:lang w:eastAsia="sr-Latn-RS"/>
              </w:rPr>
              <w:t>2020</w:t>
            </w:r>
            <w:r w:rsidRPr="00DF5B82">
              <w:rPr>
                <w:rFonts w:eastAsia="Times New Roman" w:cstheme="minorHAnsi"/>
                <w:sz w:val="18"/>
                <w:szCs w:val="18"/>
                <w:lang w:eastAsia="sr-Latn-RS"/>
              </w:rPr>
              <w:t>. годину</w:t>
            </w:r>
          </w:p>
        </w:tc>
        <w:tc>
          <w:tcPr>
            <w:tcW w:w="1483" w:type="dxa"/>
            <w:gridSpan w:val="2"/>
            <w:tcBorders>
              <w:top w:val="nil"/>
              <w:left w:val="nil"/>
              <w:bottom w:val="single" w:sz="4" w:space="0" w:color="auto"/>
              <w:right w:val="single" w:sz="4" w:space="0" w:color="auto"/>
            </w:tcBorders>
            <w:shd w:val="clear" w:color="000000" w:fill="F2F2F2"/>
            <w:vAlign w:val="center"/>
            <w:hideMark/>
          </w:tcPr>
          <w:p w:rsidR="00CC4B91" w:rsidRPr="00DF5B82" w:rsidRDefault="00CC4B91" w:rsidP="00CC4B91">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Извршење</w:t>
            </w:r>
            <w:r w:rsidRPr="00DF5B82">
              <w:rPr>
                <w:rFonts w:eastAsia="Times New Roman" w:cstheme="minorHAnsi"/>
                <w:sz w:val="18"/>
                <w:szCs w:val="18"/>
                <w:lang w:eastAsia="sr-Latn-RS"/>
              </w:rPr>
              <w:br/>
            </w:r>
            <w:r w:rsidRPr="00DF5B82">
              <w:rPr>
                <w:rFonts w:eastAsia="Times New Roman" w:cstheme="minorHAnsi"/>
                <w:sz w:val="18"/>
                <w:szCs w:val="18"/>
                <w:lang w:eastAsia="sr-Latn-RS"/>
              </w:rPr>
              <w:br/>
              <w:t xml:space="preserve">  </w:t>
            </w:r>
            <w:r w:rsidR="0064499F" w:rsidRPr="00DF5B82">
              <w:rPr>
                <w:rFonts w:eastAsia="Times New Roman" w:cstheme="minorHAnsi"/>
                <w:sz w:val="18"/>
                <w:szCs w:val="18"/>
                <w:lang w:eastAsia="sr-Latn-RS"/>
              </w:rPr>
              <w:t>2020</w:t>
            </w:r>
            <w:r w:rsidRPr="00DF5B82">
              <w:rPr>
                <w:rFonts w:eastAsia="Times New Roman" w:cstheme="minorHAnsi"/>
                <w:sz w:val="18"/>
                <w:szCs w:val="18"/>
                <w:lang w:eastAsia="sr-Latn-RS"/>
              </w:rPr>
              <w:t>.</w:t>
            </w:r>
          </w:p>
        </w:tc>
        <w:tc>
          <w:tcPr>
            <w:tcW w:w="1111" w:type="dxa"/>
            <w:gridSpan w:val="2"/>
            <w:tcBorders>
              <w:top w:val="nil"/>
              <w:left w:val="nil"/>
              <w:bottom w:val="single" w:sz="4" w:space="0" w:color="auto"/>
              <w:right w:val="single" w:sz="4" w:space="0" w:color="auto"/>
            </w:tcBorders>
            <w:shd w:val="clear" w:color="000000" w:fill="F2F2F2"/>
            <w:vAlign w:val="center"/>
            <w:hideMark/>
          </w:tcPr>
          <w:p w:rsidR="00CC4B91" w:rsidRPr="00DF5B82" w:rsidRDefault="00CC4B91" w:rsidP="007F27BD">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w:t>
            </w:r>
            <w:r w:rsidRPr="00DF5B82">
              <w:rPr>
                <w:rFonts w:eastAsia="Times New Roman" w:cstheme="minorHAnsi"/>
                <w:sz w:val="18"/>
                <w:szCs w:val="18"/>
                <w:lang w:eastAsia="sr-Latn-RS"/>
              </w:rPr>
              <w:br/>
              <w:t>извршења</w:t>
            </w:r>
          </w:p>
        </w:tc>
      </w:tr>
      <w:tr w:rsidR="00DF5B82" w:rsidRPr="00DF5B82" w:rsidTr="0065440C">
        <w:trPr>
          <w:gridAfter w:val="2"/>
          <w:wAfter w:w="222" w:type="dxa"/>
          <w:trHeight w:val="439"/>
        </w:trPr>
        <w:tc>
          <w:tcPr>
            <w:tcW w:w="2267" w:type="dxa"/>
            <w:gridSpan w:val="2"/>
            <w:tcBorders>
              <w:top w:val="nil"/>
              <w:left w:val="single" w:sz="4" w:space="0" w:color="auto"/>
              <w:bottom w:val="single" w:sz="4" w:space="0" w:color="auto"/>
              <w:right w:val="single" w:sz="4" w:space="0" w:color="auto"/>
            </w:tcBorders>
            <w:shd w:val="clear" w:color="auto" w:fill="auto"/>
            <w:noWrap/>
            <w:vAlign w:val="center"/>
          </w:tcPr>
          <w:p w:rsidR="00CC4B91" w:rsidRPr="00DF5B82" w:rsidRDefault="00CC4B91" w:rsidP="007F27BD">
            <w:pPr>
              <w:spacing w:after="0" w:line="240" w:lineRule="auto"/>
              <w:jc w:val="center"/>
              <w:rPr>
                <w:rFonts w:eastAsia="Times New Roman" w:cstheme="minorHAnsi"/>
                <w:bCs/>
                <w:sz w:val="18"/>
                <w:szCs w:val="18"/>
                <w:lang w:eastAsia="sr-Latn-RS"/>
              </w:rPr>
            </w:pPr>
            <w:r w:rsidRPr="00DF5B82">
              <w:rPr>
                <w:rFonts w:eastAsia="Times New Roman" w:cstheme="minorHAnsi"/>
                <w:bCs/>
                <w:sz w:val="18"/>
                <w:szCs w:val="18"/>
                <w:lang w:eastAsia="sr-Latn-RS"/>
              </w:rPr>
              <w:t>0903</w:t>
            </w:r>
          </w:p>
        </w:tc>
        <w:tc>
          <w:tcPr>
            <w:tcW w:w="4595" w:type="dxa"/>
            <w:gridSpan w:val="2"/>
            <w:tcBorders>
              <w:top w:val="nil"/>
              <w:left w:val="nil"/>
              <w:bottom w:val="single" w:sz="4" w:space="0" w:color="auto"/>
              <w:right w:val="nil"/>
            </w:tcBorders>
            <w:shd w:val="clear" w:color="auto" w:fill="auto"/>
            <w:vAlign w:val="center"/>
          </w:tcPr>
          <w:p w:rsidR="00CC4B91" w:rsidRPr="00DF5B82" w:rsidRDefault="00CC4B91" w:rsidP="007F27BD">
            <w:pPr>
              <w:spacing w:after="0" w:line="240" w:lineRule="auto"/>
              <w:jc w:val="center"/>
              <w:rPr>
                <w:rFonts w:eastAsia="Times New Roman" w:cstheme="minorHAnsi"/>
                <w:b/>
                <w:sz w:val="18"/>
                <w:szCs w:val="18"/>
                <w:lang w:val="sr-Cyrl-RS" w:eastAsia="sr-Latn-RS"/>
              </w:rPr>
            </w:pPr>
            <w:r w:rsidRPr="00DF5B82">
              <w:rPr>
                <w:rFonts w:eastAsia="Times New Roman" w:cstheme="minorHAnsi"/>
                <w:b/>
                <w:sz w:val="18"/>
                <w:szCs w:val="18"/>
                <w:lang w:val="sr-Cyrl-RS" w:eastAsia="sr-Latn-RS"/>
              </w:rPr>
              <w:t>Породично правна заштита</w:t>
            </w:r>
          </w:p>
          <w:p w:rsidR="00CC4B91" w:rsidRPr="00DF5B82" w:rsidRDefault="00CC4B91" w:rsidP="007F27BD">
            <w:pPr>
              <w:spacing w:after="0" w:line="240" w:lineRule="auto"/>
              <w:jc w:val="center"/>
              <w:rPr>
                <w:rFonts w:eastAsia="Times New Roman" w:cstheme="minorHAnsi"/>
                <w:sz w:val="18"/>
                <w:szCs w:val="18"/>
                <w:lang w:val="sr-Cyrl-RS" w:eastAsia="sr-Latn-RS"/>
              </w:rPr>
            </w:pPr>
          </w:p>
        </w:tc>
        <w:tc>
          <w:tcPr>
            <w:tcW w:w="1483" w:type="dxa"/>
            <w:gridSpan w:val="2"/>
            <w:tcBorders>
              <w:top w:val="nil"/>
              <w:left w:val="single" w:sz="4" w:space="0" w:color="auto"/>
              <w:bottom w:val="single" w:sz="4" w:space="0" w:color="auto"/>
              <w:right w:val="single" w:sz="4" w:space="0" w:color="auto"/>
            </w:tcBorders>
            <w:shd w:val="clear" w:color="auto" w:fill="auto"/>
            <w:noWrap/>
            <w:vAlign w:val="center"/>
          </w:tcPr>
          <w:p w:rsidR="00CC4B91" w:rsidRPr="00DF5B82" w:rsidRDefault="00CC4B91" w:rsidP="007F27BD">
            <w:pPr>
              <w:spacing w:after="0" w:line="240" w:lineRule="auto"/>
              <w:jc w:val="right"/>
              <w:rPr>
                <w:rFonts w:eastAsia="Times New Roman" w:cstheme="minorHAnsi"/>
                <w:sz w:val="18"/>
                <w:szCs w:val="18"/>
                <w:lang w:eastAsia="sr-Latn-RS"/>
              </w:rPr>
            </w:pPr>
          </w:p>
        </w:tc>
        <w:tc>
          <w:tcPr>
            <w:tcW w:w="1483" w:type="dxa"/>
            <w:gridSpan w:val="2"/>
            <w:tcBorders>
              <w:top w:val="nil"/>
              <w:left w:val="nil"/>
              <w:bottom w:val="single" w:sz="4" w:space="0" w:color="auto"/>
              <w:right w:val="single" w:sz="4" w:space="0" w:color="auto"/>
            </w:tcBorders>
            <w:shd w:val="clear" w:color="auto" w:fill="auto"/>
            <w:noWrap/>
            <w:vAlign w:val="center"/>
          </w:tcPr>
          <w:p w:rsidR="00CC4B91" w:rsidRPr="00DF5B82" w:rsidRDefault="00CC4B91" w:rsidP="007F27BD">
            <w:pPr>
              <w:spacing w:after="0" w:line="240" w:lineRule="auto"/>
              <w:jc w:val="right"/>
              <w:rPr>
                <w:rFonts w:eastAsia="Times New Roman" w:cstheme="minorHAnsi"/>
                <w:sz w:val="18"/>
                <w:szCs w:val="18"/>
                <w:lang w:eastAsia="sr-Latn-RS"/>
              </w:rPr>
            </w:pPr>
          </w:p>
        </w:tc>
        <w:tc>
          <w:tcPr>
            <w:tcW w:w="1111" w:type="dxa"/>
            <w:gridSpan w:val="2"/>
            <w:tcBorders>
              <w:top w:val="nil"/>
              <w:left w:val="nil"/>
              <w:bottom w:val="single" w:sz="4" w:space="0" w:color="auto"/>
              <w:right w:val="single" w:sz="4" w:space="0" w:color="auto"/>
            </w:tcBorders>
            <w:shd w:val="clear" w:color="auto" w:fill="auto"/>
            <w:noWrap/>
            <w:vAlign w:val="center"/>
          </w:tcPr>
          <w:p w:rsidR="00CC4B91" w:rsidRPr="00DF5B82" w:rsidRDefault="00CC4B91" w:rsidP="007F27BD">
            <w:pPr>
              <w:spacing w:after="0" w:line="240" w:lineRule="auto"/>
              <w:jc w:val="right"/>
              <w:rPr>
                <w:rFonts w:eastAsia="Times New Roman" w:cstheme="minorHAnsi"/>
                <w:sz w:val="18"/>
                <w:szCs w:val="18"/>
                <w:lang w:eastAsia="sr-Latn-RS"/>
              </w:rPr>
            </w:pPr>
          </w:p>
        </w:tc>
      </w:tr>
      <w:tr w:rsidR="00DF5B82" w:rsidRPr="00DF5B82" w:rsidTr="0065440C">
        <w:trPr>
          <w:gridAfter w:val="2"/>
          <w:wAfter w:w="222" w:type="dxa"/>
          <w:trHeight w:val="597"/>
        </w:trPr>
        <w:tc>
          <w:tcPr>
            <w:tcW w:w="2267" w:type="dxa"/>
            <w:gridSpan w:val="2"/>
            <w:tcBorders>
              <w:top w:val="nil"/>
              <w:left w:val="single" w:sz="4" w:space="0" w:color="auto"/>
              <w:bottom w:val="single" w:sz="4" w:space="0" w:color="auto"/>
              <w:right w:val="single" w:sz="4" w:space="0" w:color="auto"/>
            </w:tcBorders>
            <w:shd w:val="clear" w:color="000000" w:fill="B8CCE4"/>
            <w:noWrap/>
          </w:tcPr>
          <w:p w:rsidR="00CC4B91" w:rsidRPr="00DF5B82" w:rsidRDefault="00CC4B91" w:rsidP="007F27BD">
            <w:pPr>
              <w:spacing w:after="0" w:line="240" w:lineRule="auto"/>
              <w:jc w:val="center"/>
              <w:rPr>
                <w:rFonts w:eastAsia="Times New Roman" w:cstheme="minorHAnsi"/>
                <w:bCs/>
                <w:sz w:val="18"/>
                <w:szCs w:val="18"/>
                <w:lang w:val="sr-Cyrl-RS" w:eastAsia="sr-Latn-RS"/>
              </w:rPr>
            </w:pPr>
            <w:r w:rsidRPr="00DF5B82">
              <w:rPr>
                <w:rFonts w:eastAsia="Times New Roman" w:cstheme="minorHAnsi"/>
                <w:bCs/>
                <w:sz w:val="18"/>
                <w:szCs w:val="18"/>
                <w:lang w:val="sr-Cyrl-RS" w:eastAsia="sr-Latn-RS"/>
              </w:rPr>
              <w:t>1008</w:t>
            </w:r>
          </w:p>
        </w:tc>
        <w:tc>
          <w:tcPr>
            <w:tcW w:w="4595" w:type="dxa"/>
            <w:gridSpan w:val="2"/>
            <w:tcBorders>
              <w:top w:val="nil"/>
              <w:left w:val="nil"/>
              <w:bottom w:val="single" w:sz="4" w:space="0" w:color="auto"/>
              <w:right w:val="single" w:sz="4" w:space="0" w:color="auto"/>
            </w:tcBorders>
            <w:shd w:val="clear" w:color="000000" w:fill="B8CCE4"/>
          </w:tcPr>
          <w:p w:rsidR="00CC4B91" w:rsidRPr="00DF5B82" w:rsidRDefault="00CC4B91" w:rsidP="007F27BD">
            <w:pPr>
              <w:spacing w:after="0" w:line="240" w:lineRule="auto"/>
              <w:jc w:val="center"/>
              <w:rPr>
                <w:rFonts w:eastAsia="Times New Roman" w:cstheme="minorHAnsi"/>
                <w:bCs/>
                <w:sz w:val="18"/>
                <w:szCs w:val="18"/>
                <w:lang w:val="sr-Cyrl-RS" w:eastAsia="sr-Latn-RS"/>
              </w:rPr>
            </w:pPr>
            <w:r w:rsidRPr="00DF5B82">
              <w:rPr>
                <w:rFonts w:eastAsia="Times New Roman" w:cstheme="minorHAnsi"/>
                <w:bCs/>
                <w:sz w:val="18"/>
                <w:szCs w:val="18"/>
                <w:lang w:val="sr-Cyrl-RS" w:eastAsia="sr-Latn-RS"/>
              </w:rPr>
              <w:t>Подстицаји унапређењу популационе политике у Аутономној покрајини Војводини</w:t>
            </w:r>
          </w:p>
        </w:tc>
        <w:tc>
          <w:tcPr>
            <w:tcW w:w="1483" w:type="dxa"/>
            <w:gridSpan w:val="2"/>
            <w:tcBorders>
              <w:top w:val="nil"/>
              <w:left w:val="nil"/>
              <w:bottom w:val="single" w:sz="4" w:space="0" w:color="auto"/>
              <w:right w:val="single" w:sz="4" w:space="0" w:color="auto"/>
            </w:tcBorders>
            <w:shd w:val="clear" w:color="000000" w:fill="B8CCE4"/>
            <w:noWrap/>
            <w:vAlign w:val="center"/>
          </w:tcPr>
          <w:p w:rsidR="00CC4B91" w:rsidRPr="00DF5B82" w:rsidRDefault="00466AFE" w:rsidP="00466AFE">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eastAsia="sr-Latn-RS"/>
              </w:rPr>
              <w:t>3</w:t>
            </w:r>
            <w:r w:rsidR="00CC4B91" w:rsidRPr="00DF5B82">
              <w:rPr>
                <w:rFonts w:eastAsia="Times New Roman" w:cstheme="minorHAnsi"/>
                <w:sz w:val="18"/>
                <w:szCs w:val="18"/>
                <w:lang w:eastAsia="sr-Latn-RS"/>
              </w:rPr>
              <w:t>00.</w:t>
            </w:r>
            <w:r w:rsidRPr="00DF5B82">
              <w:rPr>
                <w:rFonts w:eastAsia="Times New Roman" w:cstheme="minorHAnsi"/>
                <w:sz w:val="18"/>
                <w:szCs w:val="18"/>
                <w:lang w:eastAsia="sr-Latn-RS"/>
              </w:rPr>
              <w:t>541</w:t>
            </w:r>
            <w:r w:rsidR="00CC4B91" w:rsidRPr="00DF5B82">
              <w:rPr>
                <w:rFonts w:eastAsia="Times New Roman" w:cstheme="minorHAnsi"/>
                <w:sz w:val="18"/>
                <w:szCs w:val="18"/>
                <w:lang w:eastAsia="sr-Latn-RS"/>
              </w:rPr>
              <w:t>.000,00</w:t>
            </w:r>
          </w:p>
        </w:tc>
        <w:tc>
          <w:tcPr>
            <w:tcW w:w="1483" w:type="dxa"/>
            <w:gridSpan w:val="2"/>
            <w:tcBorders>
              <w:top w:val="nil"/>
              <w:left w:val="nil"/>
              <w:bottom w:val="single" w:sz="4" w:space="0" w:color="auto"/>
              <w:right w:val="single" w:sz="4" w:space="0" w:color="auto"/>
            </w:tcBorders>
            <w:shd w:val="clear" w:color="000000" w:fill="B8CCE4"/>
            <w:noWrap/>
            <w:vAlign w:val="center"/>
          </w:tcPr>
          <w:p w:rsidR="00CC4B91" w:rsidRPr="00DF5B82" w:rsidRDefault="0051088F" w:rsidP="0065440C">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eastAsia="sr-Latn-RS"/>
              </w:rPr>
              <w:t>295</w:t>
            </w:r>
            <w:r w:rsidR="00CC4B91" w:rsidRPr="00DF5B82">
              <w:rPr>
                <w:rFonts w:eastAsia="Times New Roman" w:cstheme="minorHAnsi"/>
                <w:sz w:val="18"/>
                <w:szCs w:val="18"/>
                <w:lang w:eastAsia="sr-Latn-RS"/>
              </w:rPr>
              <w:t>.</w:t>
            </w:r>
            <w:r w:rsidRPr="00DF5B82">
              <w:rPr>
                <w:rFonts w:eastAsia="Times New Roman" w:cstheme="minorHAnsi"/>
                <w:sz w:val="18"/>
                <w:szCs w:val="18"/>
                <w:lang w:eastAsia="sr-Latn-RS"/>
              </w:rPr>
              <w:t>365</w:t>
            </w:r>
            <w:r w:rsidR="00CC4B91" w:rsidRPr="00DF5B82">
              <w:rPr>
                <w:rFonts w:eastAsia="Times New Roman" w:cstheme="minorHAnsi"/>
                <w:sz w:val="18"/>
                <w:szCs w:val="18"/>
                <w:lang w:eastAsia="sr-Latn-RS"/>
              </w:rPr>
              <w:t>.</w:t>
            </w:r>
            <w:r w:rsidR="0065440C">
              <w:rPr>
                <w:rFonts w:eastAsia="Times New Roman" w:cstheme="minorHAnsi"/>
                <w:sz w:val="18"/>
                <w:szCs w:val="18"/>
                <w:lang w:eastAsia="sr-Latn-RS"/>
              </w:rPr>
              <w:t>876</w:t>
            </w:r>
            <w:r w:rsidR="00CC4B91" w:rsidRPr="00DF5B82">
              <w:rPr>
                <w:rFonts w:eastAsia="Times New Roman" w:cstheme="minorHAnsi"/>
                <w:sz w:val="18"/>
                <w:szCs w:val="18"/>
                <w:lang w:eastAsia="sr-Latn-RS"/>
              </w:rPr>
              <w:t>,</w:t>
            </w:r>
            <w:r w:rsidR="0065440C">
              <w:rPr>
                <w:rFonts w:eastAsia="Times New Roman" w:cstheme="minorHAnsi"/>
                <w:sz w:val="18"/>
                <w:szCs w:val="18"/>
                <w:lang w:eastAsia="sr-Latn-RS"/>
              </w:rPr>
              <w:t>29</w:t>
            </w:r>
          </w:p>
        </w:tc>
        <w:tc>
          <w:tcPr>
            <w:tcW w:w="1111" w:type="dxa"/>
            <w:gridSpan w:val="2"/>
            <w:tcBorders>
              <w:top w:val="nil"/>
              <w:left w:val="nil"/>
              <w:bottom w:val="single" w:sz="4" w:space="0" w:color="auto"/>
              <w:right w:val="single" w:sz="4" w:space="0" w:color="auto"/>
            </w:tcBorders>
            <w:shd w:val="clear" w:color="000000" w:fill="B8CCE4"/>
            <w:noWrap/>
            <w:vAlign w:val="center"/>
          </w:tcPr>
          <w:p w:rsidR="00CC4B91" w:rsidRPr="00DF5B82" w:rsidRDefault="00CC4B91" w:rsidP="0065440C">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eastAsia="sr-Latn-RS"/>
              </w:rPr>
              <w:t>9</w:t>
            </w:r>
            <w:r w:rsidR="0065440C">
              <w:rPr>
                <w:rFonts w:eastAsia="Times New Roman" w:cstheme="minorHAnsi"/>
                <w:sz w:val="18"/>
                <w:szCs w:val="18"/>
                <w:lang w:eastAsia="sr-Latn-RS"/>
              </w:rPr>
              <w:t>8</w:t>
            </w:r>
            <w:r w:rsidRPr="00DF5B82">
              <w:rPr>
                <w:rFonts w:eastAsia="Times New Roman" w:cstheme="minorHAnsi"/>
                <w:sz w:val="18"/>
                <w:szCs w:val="18"/>
                <w:lang w:eastAsia="sr-Latn-RS"/>
              </w:rPr>
              <w:t>,</w:t>
            </w:r>
            <w:r w:rsidR="0065440C">
              <w:rPr>
                <w:rFonts w:eastAsia="Times New Roman" w:cstheme="minorHAnsi"/>
                <w:sz w:val="18"/>
                <w:szCs w:val="18"/>
                <w:lang w:eastAsia="sr-Latn-RS"/>
              </w:rPr>
              <w:t>28</w:t>
            </w:r>
          </w:p>
        </w:tc>
      </w:tr>
      <w:tr w:rsidR="00DF5B82" w:rsidRPr="00DF5B82" w:rsidTr="0065440C">
        <w:trPr>
          <w:gridAfter w:val="2"/>
          <w:wAfter w:w="222" w:type="dxa"/>
          <w:trHeight w:val="405"/>
        </w:trPr>
        <w:tc>
          <w:tcPr>
            <w:tcW w:w="22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C4B91" w:rsidRPr="00DF5B82" w:rsidRDefault="00CC4B91" w:rsidP="007F27B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Одговорно лице:</w:t>
            </w:r>
          </w:p>
        </w:tc>
        <w:tc>
          <w:tcPr>
            <w:tcW w:w="8672" w:type="dxa"/>
            <w:gridSpan w:val="8"/>
            <w:tcBorders>
              <w:top w:val="single" w:sz="4" w:space="0" w:color="auto"/>
              <w:left w:val="nil"/>
              <w:bottom w:val="single" w:sz="4" w:space="0" w:color="auto"/>
              <w:right w:val="single" w:sz="4" w:space="0" w:color="000000"/>
            </w:tcBorders>
            <w:shd w:val="clear" w:color="auto" w:fill="auto"/>
            <w:noWrap/>
            <w:vAlign w:val="center"/>
            <w:hideMark/>
          </w:tcPr>
          <w:p w:rsidR="00CC4B91" w:rsidRPr="00DF5B82" w:rsidRDefault="00CC4B91" w:rsidP="007F27B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r w:rsidRPr="00DF5B82">
              <w:rPr>
                <w:rFonts w:eastAsia="Times New Roman" w:cstheme="minorHAnsi"/>
                <w:b/>
                <w:sz w:val="18"/>
                <w:szCs w:val="18"/>
                <w:lang w:eastAsia="sr-Latn-RS"/>
              </w:rPr>
              <w:t>Светлана Селаковић</w:t>
            </w:r>
            <w:r w:rsidRPr="00DF5B82">
              <w:rPr>
                <w:rFonts w:eastAsia="Times New Roman" w:cstheme="minorHAnsi"/>
                <w:sz w:val="18"/>
                <w:szCs w:val="18"/>
                <w:lang w:eastAsia="sr-Latn-RS"/>
              </w:rPr>
              <w:t>, в.д. помоћник покрајинског секретара у Сектору за демографију и равноправност полова</w:t>
            </w:r>
            <w:r w:rsidRPr="00DF5B82">
              <w:rPr>
                <w:rFonts w:eastAsia="Times New Roman" w:cstheme="minorHAnsi"/>
                <w:sz w:val="18"/>
                <w:szCs w:val="18"/>
                <w:lang w:eastAsia="sr-Latn-RS"/>
              </w:rPr>
              <w:tab/>
            </w:r>
            <w:r w:rsidRPr="00DF5B82">
              <w:rPr>
                <w:rFonts w:eastAsia="Times New Roman" w:cstheme="minorHAnsi"/>
                <w:sz w:val="18"/>
                <w:szCs w:val="18"/>
                <w:lang w:eastAsia="sr-Latn-RS"/>
              </w:rPr>
              <w:tab/>
            </w:r>
            <w:r w:rsidRPr="00DF5B82">
              <w:rPr>
                <w:rFonts w:eastAsia="Times New Roman" w:cstheme="minorHAnsi"/>
                <w:sz w:val="18"/>
                <w:szCs w:val="18"/>
                <w:lang w:eastAsia="sr-Latn-RS"/>
              </w:rPr>
              <w:tab/>
            </w:r>
            <w:r w:rsidRPr="00DF5B82">
              <w:rPr>
                <w:rFonts w:eastAsia="Times New Roman" w:cstheme="minorHAnsi"/>
                <w:sz w:val="18"/>
                <w:szCs w:val="18"/>
                <w:lang w:eastAsia="sr-Latn-RS"/>
              </w:rPr>
              <w:tab/>
            </w:r>
            <w:r w:rsidRPr="00DF5B82">
              <w:rPr>
                <w:rFonts w:eastAsia="Times New Roman" w:cstheme="minorHAnsi"/>
                <w:sz w:val="18"/>
                <w:szCs w:val="18"/>
                <w:lang w:eastAsia="sr-Latn-RS"/>
              </w:rPr>
              <w:tab/>
            </w:r>
            <w:r w:rsidRPr="00DF5B82">
              <w:rPr>
                <w:rFonts w:eastAsia="Times New Roman" w:cstheme="minorHAnsi"/>
                <w:sz w:val="18"/>
                <w:szCs w:val="18"/>
                <w:lang w:eastAsia="sr-Latn-RS"/>
              </w:rPr>
              <w:tab/>
            </w:r>
            <w:r w:rsidRPr="00DF5B82">
              <w:rPr>
                <w:rFonts w:eastAsia="Times New Roman" w:cstheme="minorHAnsi"/>
                <w:sz w:val="18"/>
                <w:szCs w:val="18"/>
                <w:lang w:eastAsia="sr-Latn-RS"/>
              </w:rPr>
              <w:tab/>
            </w:r>
          </w:p>
        </w:tc>
      </w:tr>
      <w:tr w:rsidR="00DF5B82" w:rsidRPr="00DF5B82" w:rsidTr="0065440C">
        <w:trPr>
          <w:gridAfter w:val="2"/>
          <w:wAfter w:w="222" w:type="dxa"/>
          <w:trHeight w:val="405"/>
        </w:trPr>
        <w:tc>
          <w:tcPr>
            <w:tcW w:w="2267" w:type="dxa"/>
            <w:gridSpan w:val="2"/>
            <w:tcBorders>
              <w:top w:val="nil"/>
              <w:left w:val="single" w:sz="4" w:space="0" w:color="auto"/>
              <w:bottom w:val="single" w:sz="4" w:space="0" w:color="auto"/>
              <w:right w:val="single" w:sz="4" w:space="0" w:color="auto"/>
            </w:tcBorders>
            <w:shd w:val="clear" w:color="auto" w:fill="auto"/>
            <w:noWrap/>
            <w:vAlign w:val="center"/>
            <w:hideMark/>
          </w:tcPr>
          <w:p w:rsidR="00CC4B91" w:rsidRPr="00DF5B82" w:rsidRDefault="00CC4B91" w:rsidP="007F27B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Време трајања пројекта:</w:t>
            </w:r>
          </w:p>
        </w:tc>
        <w:tc>
          <w:tcPr>
            <w:tcW w:w="8672" w:type="dxa"/>
            <w:gridSpan w:val="8"/>
            <w:tcBorders>
              <w:top w:val="single" w:sz="4" w:space="0" w:color="auto"/>
              <w:left w:val="nil"/>
              <w:bottom w:val="single" w:sz="4" w:space="0" w:color="auto"/>
              <w:right w:val="single" w:sz="4" w:space="0" w:color="000000"/>
            </w:tcBorders>
            <w:shd w:val="clear" w:color="auto" w:fill="auto"/>
            <w:noWrap/>
            <w:vAlign w:val="center"/>
            <w:hideMark/>
          </w:tcPr>
          <w:p w:rsidR="00CC4B91" w:rsidRPr="00DF5B82" w:rsidRDefault="00CC4B91" w:rsidP="007F27BD">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0064499F" w:rsidRPr="00DF5B82">
              <w:rPr>
                <w:rFonts w:eastAsia="Times New Roman" w:cstheme="minorHAnsi"/>
                <w:sz w:val="18"/>
                <w:szCs w:val="18"/>
                <w:lang w:val="sr-Cyrl-RS" w:eastAsia="sr-Latn-RS"/>
              </w:rPr>
              <w:t>2020</w:t>
            </w:r>
          </w:p>
        </w:tc>
      </w:tr>
      <w:tr w:rsidR="00DF5B82" w:rsidRPr="00DF5B82" w:rsidTr="0065440C">
        <w:trPr>
          <w:gridAfter w:val="2"/>
          <w:wAfter w:w="222" w:type="dxa"/>
          <w:trHeight w:val="644"/>
        </w:trPr>
        <w:tc>
          <w:tcPr>
            <w:tcW w:w="2267" w:type="dxa"/>
            <w:gridSpan w:val="2"/>
            <w:tcBorders>
              <w:top w:val="nil"/>
              <w:left w:val="single" w:sz="4" w:space="0" w:color="auto"/>
              <w:bottom w:val="single" w:sz="4" w:space="0" w:color="auto"/>
              <w:right w:val="single" w:sz="4" w:space="0" w:color="auto"/>
            </w:tcBorders>
            <w:shd w:val="clear" w:color="auto" w:fill="auto"/>
            <w:hideMark/>
          </w:tcPr>
          <w:p w:rsidR="00CC4B91" w:rsidRPr="00DF5B82" w:rsidRDefault="00CC4B91" w:rsidP="007F27BD">
            <w:pPr>
              <w:spacing w:after="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 xml:space="preserve">Опис програмске активности/ пројекта: </w:t>
            </w:r>
          </w:p>
        </w:tc>
        <w:tc>
          <w:tcPr>
            <w:tcW w:w="8672" w:type="dxa"/>
            <w:gridSpan w:val="8"/>
            <w:tcBorders>
              <w:top w:val="single" w:sz="4" w:space="0" w:color="auto"/>
              <w:left w:val="nil"/>
              <w:bottom w:val="single" w:sz="4" w:space="0" w:color="auto"/>
              <w:right w:val="single" w:sz="4" w:space="0" w:color="000000"/>
            </w:tcBorders>
            <w:shd w:val="clear" w:color="auto" w:fill="auto"/>
          </w:tcPr>
          <w:p w:rsidR="00CC4B91" w:rsidRPr="00DF5B82" w:rsidRDefault="00CC4B91" w:rsidP="00CC4B91">
            <w:pPr>
              <w:spacing w:after="0" w:line="240" w:lineRule="auto"/>
              <w:jc w:val="both"/>
              <w:rPr>
                <w:rFonts w:cstheme="minorHAnsi"/>
                <w:sz w:val="18"/>
                <w:szCs w:val="18"/>
                <w:lang w:val="en-US"/>
              </w:rPr>
            </w:pPr>
            <w:r w:rsidRPr="00DF5B82">
              <w:rPr>
                <w:rFonts w:cstheme="minorHAnsi"/>
                <w:sz w:val="18"/>
                <w:szCs w:val="18"/>
              </w:rPr>
              <w:t>У оквиру ове програмске активности Секретаријат je, у складу са донетим одлукама, а на основу  расписаних  јавних конкурса  и огласа реализоваo  мере подршке породицама са више деце</w:t>
            </w:r>
          </w:p>
          <w:p w:rsidR="00CC4B91" w:rsidRPr="00DF5B82" w:rsidRDefault="00CC4B91" w:rsidP="007F27BD">
            <w:pPr>
              <w:spacing w:after="0" w:line="240" w:lineRule="auto"/>
              <w:jc w:val="both"/>
              <w:rPr>
                <w:rFonts w:eastAsia="Times New Roman" w:cstheme="minorHAnsi"/>
                <w:iCs/>
                <w:sz w:val="18"/>
                <w:szCs w:val="18"/>
                <w:lang w:val="sr-Cyrl-RS" w:eastAsia="sr-Latn-RS"/>
              </w:rPr>
            </w:pPr>
            <w:r w:rsidRPr="00DF5B82">
              <w:rPr>
                <w:rFonts w:eastAsia="Times New Roman" w:cstheme="minorHAnsi"/>
                <w:iCs/>
                <w:sz w:val="18"/>
                <w:szCs w:val="18"/>
                <w:lang w:eastAsia="sr-Latn-RS"/>
              </w:rPr>
              <w:tab/>
            </w:r>
            <w:r w:rsidRPr="00DF5B82">
              <w:rPr>
                <w:rFonts w:eastAsia="Times New Roman" w:cstheme="minorHAnsi"/>
                <w:iCs/>
                <w:sz w:val="18"/>
                <w:szCs w:val="18"/>
                <w:lang w:eastAsia="sr-Latn-RS"/>
              </w:rPr>
              <w:tab/>
            </w:r>
            <w:r w:rsidRPr="00DF5B82">
              <w:rPr>
                <w:rFonts w:eastAsia="Times New Roman" w:cstheme="minorHAnsi"/>
                <w:iCs/>
                <w:sz w:val="18"/>
                <w:szCs w:val="18"/>
                <w:lang w:eastAsia="sr-Latn-RS"/>
              </w:rPr>
              <w:tab/>
            </w:r>
            <w:r w:rsidRPr="00DF5B82">
              <w:rPr>
                <w:rFonts w:eastAsia="Times New Roman" w:cstheme="minorHAnsi"/>
                <w:iCs/>
                <w:sz w:val="18"/>
                <w:szCs w:val="18"/>
                <w:lang w:eastAsia="sr-Latn-RS"/>
              </w:rPr>
              <w:tab/>
            </w:r>
            <w:r w:rsidRPr="00DF5B82">
              <w:rPr>
                <w:rFonts w:eastAsia="Times New Roman" w:cstheme="minorHAnsi"/>
                <w:iCs/>
                <w:sz w:val="18"/>
                <w:szCs w:val="18"/>
                <w:lang w:eastAsia="sr-Latn-RS"/>
              </w:rPr>
              <w:tab/>
            </w:r>
            <w:r w:rsidRPr="00DF5B82">
              <w:rPr>
                <w:rFonts w:eastAsia="Times New Roman" w:cstheme="minorHAnsi"/>
                <w:iCs/>
                <w:sz w:val="18"/>
                <w:szCs w:val="18"/>
                <w:lang w:eastAsia="sr-Latn-RS"/>
              </w:rPr>
              <w:tab/>
            </w:r>
          </w:p>
        </w:tc>
      </w:tr>
      <w:tr w:rsidR="00DF5B82" w:rsidRPr="00DF5B82" w:rsidTr="0065440C">
        <w:trPr>
          <w:gridAfter w:val="2"/>
          <w:wAfter w:w="222" w:type="dxa"/>
          <w:trHeight w:val="788"/>
        </w:trPr>
        <w:tc>
          <w:tcPr>
            <w:tcW w:w="2267" w:type="dxa"/>
            <w:gridSpan w:val="2"/>
            <w:tcBorders>
              <w:top w:val="nil"/>
              <w:left w:val="single" w:sz="4" w:space="0" w:color="auto"/>
              <w:bottom w:val="single" w:sz="4" w:space="0" w:color="auto"/>
              <w:right w:val="single" w:sz="4" w:space="0" w:color="auto"/>
            </w:tcBorders>
            <w:shd w:val="clear" w:color="auto" w:fill="auto"/>
            <w:hideMark/>
          </w:tcPr>
          <w:p w:rsidR="00CC4B91" w:rsidRPr="00DF5B82" w:rsidRDefault="00CC4B91" w:rsidP="007F27BD">
            <w:pPr>
              <w:spacing w:after="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спровођења програмске активности/пројекта:</w:t>
            </w:r>
          </w:p>
        </w:tc>
        <w:tc>
          <w:tcPr>
            <w:tcW w:w="8672" w:type="dxa"/>
            <w:gridSpan w:val="8"/>
            <w:tcBorders>
              <w:top w:val="single" w:sz="4" w:space="0" w:color="auto"/>
              <w:left w:val="nil"/>
              <w:bottom w:val="single" w:sz="4" w:space="0" w:color="auto"/>
              <w:right w:val="single" w:sz="4" w:space="0" w:color="000000"/>
            </w:tcBorders>
            <w:shd w:val="clear" w:color="auto" w:fill="auto"/>
            <w:noWrap/>
          </w:tcPr>
          <w:p w:rsidR="0051088F" w:rsidRPr="00DF5B82" w:rsidRDefault="00541E57" w:rsidP="0051088F">
            <w:pPr>
              <w:spacing w:after="0" w:line="240" w:lineRule="auto"/>
              <w:jc w:val="both"/>
              <w:rPr>
                <w:rFonts w:eastAsia="Times New Roman" w:cstheme="minorHAnsi"/>
                <w:i/>
                <w:iCs/>
                <w:sz w:val="18"/>
                <w:szCs w:val="18"/>
                <w:lang w:val="sr-Cyrl-RS" w:eastAsia="sr-Latn-RS"/>
              </w:rPr>
            </w:pPr>
            <w:r w:rsidRPr="00DF5B82">
              <w:rPr>
                <w:rFonts w:eastAsia="Times New Roman" w:cstheme="minorHAnsi"/>
                <w:i/>
                <w:iCs/>
                <w:sz w:val="18"/>
                <w:szCs w:val="18"/>
                <w:lang w:val="sr-Cyrl-RS" w:eastAsia="sr-Latn-RS"/>
              </w:rPr>
              <w:t xml:space="preserve">У односу на планиране циљеве и индикаторе утврђено је да су за посматрани период остварене вредности у </w:t>
            </w:r>
            <w:r w:rsidR="00284D4F" w:rsidRPr="00DF5B82">
              <w:rPr>
                <w:rFonts w:eastAsia="Times New Roman" w:cstheme="minorHAnsi"/>
                <w:i/>
                <w:iCs/>
                <w:sz w:val="18"/>
                <w:szCs w:val="18"/>
                <w:lang w:val="sr-Cyrl-RS" w:eastAsia="sr-Latn-RS"/>
              </w:rPr>
              <w:t>оквирима</w:t>
            </w:r>
            <w:r w:rsidRPr="00DF5B82">
              <w:rPr>
                <w:rFonts w:eastAsia="Times New Roman" w:cstheme="minorHAnsi"/>
                <w:i/>
                <w:iCs/>
                <w:sz w:val="18"/>
                <w:szCs w:val="18"/>
                <w:lang w:val="sr-Cyrl-RS" w:eastAsia="sr-Latn-RS"/>
              </w:rPr>
              <w:t xml:space="preserve">  планираног. Реализовани  циљеви  у складу су предвиђеним активностима и планираним буџетима. </w:t>
            </w:r>
            <w:r w:rsidR="00762896" w:rsidRPr="00DF5B82">
              <w:rPr>
                <w:rFonts w:eastAsia="Times New Roman" w:cstheme="minorHAnsi"/>
                <w:i/>
                <w:iCs/>
                <w:sz w:val="18"/>
                <w:szCs w:val="18"/>
                <w:lang w:val="sr-Cyrl-RS" w:eastAsia="sr-Latn-RS"/>
              </w:rPr>
              <w:t xml:space="preserve">Веће одступање </w:t>
            </w:r>
            <w:r w:rsidRPr="00DF5B82">
              <w:rPr>
                <w:rFonts w:eastAsia="Times New Roman" w:cstheme="minorHAnsi"/>
                <w:i/>
                <w:iCs/>
                <w:sz w:val="18"/>
                <w:szCs w:val="18"/>
                <w:lang w:val="sr-Cyrl-RS" w:eastAsia="sr-Latn-RS"/>
              </w:rPr>
              <w:t xml:space="preserve"> у </w:t>
            </w:r>
            <w:r w:rsidR="00762896" w:rsidRPr="00DF5B82">
              <w:rPr>
                <w:rFonts w:eastAsia="Times New Roman" w:cstheme="minorHAnsi"/>
                <w:i/>
                <w:iCs/>
                <w:sz w:val="18"/>
                <w:szCs w:val="18"/>
                <w:lang w:val="sr-Cyrl-RS" w:eastAsia="sr-Latn-RS"/>
              </w:rPr>
              <w:t xml:space="preserve">односу на </w:t>
            </w:r>
            <w:r w:rsidRPr="00DF5B82">
              <w:rPr>
                <w:rFonts w:eastAsia="Times New Roman" w:cstheme="minorHAnsi"/>
                <w:i/>
                <w:iCs/>
                <w:sz w:val="18"/>
                <w:szCs w:val="18"/>
                <w:lang w:val="sr-Cyrl-RS" w:eastAsia="sr-Latn-RS"/>
              </w:rPr>
              <w:t xml:space="preserve">ланирано </w:t>
            </w:r>
            <w:r w:rsidR="00762896" w:rsidRPr="00DF5B82">
              <w:rPr>
                <w:rFonts w:eastAsia="Times New Roman" w:cstheme="minorHAnsi"/>
                <w:i/>
                <w:iCs/>
                <w:sz w:val="18"/>
                <w:szCs w:val="18"/>
                <w:lang w:val="sr-Cyrl-RS" w:eastAsia="sr-Latn-RS"/>
              </w:rPr>
              <w:t xml:space="preserve">односи се на </w:t>
            </w:r>
            <w:r w:rsidRPr="00DF5B82">
              <w:rPr>
                <w:rFonts w:eastAsia="Times New Roman" w:cstheme="minorHAnsi"/>
                <w:i/>
                <w:iCs/>
                <w:sz w:val="18"/>
                <w:szCs w:val="18"/>
                <w:lang w:val="sr-Cyrl-RS" w:eastAsia="sr-Latn-RS"/>
              </w:rPr>
              <w:t xml:space="preserve"> обухват мајки које примају матерински додатак </w:t>
            </w:r>
            <w:r w:rsidR="0051088F" w:rsidRPr="00DF5B82">
              <w:rPr>
                <w:rFonts w:eastAsia="Times New Roman" w:cstheme="minorHAnsi"/>
                <w:i/>
                <w:iCs/>
                <w:sz w:val="18"/>
                <w:szCs w:val="18"/>
                <w:lang w:val="sr-Cyrl-RS" w:eastAsia="sr-Latn-RS"/>
              </w:rPr>
              <w:t>али одговара броју свих незапослених мајки које су испуниле услове огласа.</w:t>
            </w:r>
          </w:p>
          <w:p w:rsidR="00CC4B91" w:rsidRPr="00DF5B82" w:rsidRDefault="0051088F" w:rsidP="0051088F">
            <w:pPr>
              <w:spacing w:after="0" w:line="240" w:lineRule="auto"/>
              <w:jc w:val="both"/>
              <w:rPr>
                <w:rFonts w:eastAsia="Times New Roman" w:cstheme="minorHAnsi"/>
                <w:i/>
                <w:iCs/>
                <w:sz w:val="18"/>
                <w:szCs w:val="18"/>
                <w:lang w:val="sr-Cyrl-RS" w:eastAsia="sr-Latn-RS"/>
              </w:rPr>
            </w:pPr>
            <w:r w:rsidRPr="00DF5B82">
              <w:rPr>
                <w:rFonts w:eastAsia="Times New Roman" w:cstheme="minorHAnsi"/>
                <w:i/>
                <w:iCs/>
                <w:sz w:val="18"/>
                <w:szCs w:val="18"/>
                <w:lang w:val="sr-Cyrl-RS" w:eastAsia="sr-Latn-RS"/>
              </w:rPr>
              <w:t xml:space="preserve"> </w:t>
            </w:r>
            <w:r w:rsidR="00541E57" w:rsidRPr="00DF5B82">
              <w:rPr>
                <w:rFonts w:eastAsia="Times New Roman" w:cstheme="minorHAnsi"/>
                <w:i/>
                <w:iCs/>
                <w:sz w:val="18"/>
                <w:szCs w:val="18"/>
                <w:lang w:val="sr-Cyrl-RS" w:eastAsia="sr-Latn-RS"/>
              </w:rPr>
              <w:t xml:space="preserve">У  односу на родну компоненту планираног буџета за породично правну заштиту грађана   и постављене циљеве који се односе на подстицање процеса наталитета  кроз афирмацију пронаталитетне политике,  може се видети  да су постављени циљеви  </w:t>
            </w:r>
            <w:r w:rsidR="00954B52" w:rsidRPr="00DF5B82">
              <w:rPr>
                <w:rFonts w:eastAsia="Times New Roman" w:cstheme="minorHAnsi"/>
                <w:i/>
                <w:iCs/>
                <w:sz w:val="18"/>
                <w:szCs w:val="18"/>
                <w:lang w:val="sr-Cyrl-RS" w:eastAsia="sr-Latn-RS"/>
              </w:rPr>
              <w:t>у складу са планираним</w:t>
            </w:r>
            <w:r w:rsidR="00541E57" w:rsidRPr="00DF5B82">
              <w:rPr>
                <w:rFonts w:eastAsia="Times New Roman" w:cstheme="minorHAnsi"/>
                <w:i/>
                <w:iCs/>
                <w:sz w:val="18"/>
                <w:szCs w:val="18"/>
                <w:lang w:val="sr-Cyrl-RS" w:eastAsia="sr-Latn-RS"/>
              </w:rPr>
              <w:t xml:space="preserve">. </w:t>
            </w:r>
          </w:p>
        </w:tc>
      </w:tr>
      <w:tr w:rsidR="00DF5B82" w:rsidRPr="00DF5B82" w:rsidTr="0065440C">
        <w:trPr>
          <w:gridAfter w:val="2"/>
          <w:wAfter w:w="222" w:type="dxa"/>
          <w:trHeight w:val="257"/>
        </w:trPr>
        <w:tc>
          <w:tcPr>
            <w:tcW w:w="2267" w:type="dxa"/>
            <w:gridSpan w:val="2"/>
            <w:tcBorders>
              <w:top w:val="nil"/>
              <w:left w:val="single" w:sz="4" w:space="0" w:color="auto"/>
              <w:bottom w:val="single" w:sz="4" w:space="0" w:color="auto"/>
              <w:right w:val="single" w:sz="4" w:space="0" w:color="auto"/>
            </w:tcBorders>
            <w:shd w:val="clear" w:color="000000" w:fill="B7DEE8"/>
            <w:noWrap/>
            <w:vAlign w:val="bottom"/>
            <w:hideMark/>
          </w:tcPr>
          <w:p w:rsidR="00CC4B91" w:rsidRPr="00DF5B82" w:rsidRDefault="00CC4B91" w:rsidP="007F27BD">
            <w:pPr>
              <w:spacing w:after="0" w:line="240" w:lineRule="auto"/>
              <w:rPr>
                <w:rFonts w:eastAsia="Times New Roman" w:cstheme="minorHAnsi"/>
                <w:b/>
                <w:bCs/>
                <w:sz w:val="18"/>
                <w:szCs w:val="18"/>
                <w:lang w:eastAsia="sr-Latn-RS"/>
              </w:rPr>
            </w:pPr>
            <w:r w:rsidRPr="00DF5B82">
              <w:rPr>
                <w:rFonts w:eastAsia="Times New Roman" w:cstheme="minorHAnsi"/>
                <w:b/>
                <w:bCs/>
                <w:sz w:val="18"/>
                <w:szCs w:val="18"/>
                <w:lang w:eastAsia="sr-Latn-RS"/>
              </w:rPr>
              <w:t>Циљ 1:</w:t>
            </w:r>
          </w:p>
        </w:tc>
        <w:tc>
          <w:tcPr>
            <w:tcW w:w="8672" w:type="dxa"/>
            <w:gridSpan w:val="8"/>
            <w:tcBorders>
              <w:top w:val="single" w:sz="4" w:space="0" w:color="auto"/>
              <w:left w:val="nil"/>
              <w:bottom w:val="single" w:sz="4" w:space="0" w:color="auto"/>
              <w:right w:val="single" w:sz="4" w:space="0" w:color="000000"/>
            </w:tcBorders>
            <w:shd w:val="clear" w:color="000000" w:fill="B7DEE8"/>
            <w:noWrap/>
            <w:vAlign w:val="bottom"/>
            <w:hideMark/>
          </w:tcPr>
          <w:p w:rsidR="00CC4B91" w:rsidRPr="00DF5B82" w:rsidRDefault="00CD0C83" w:rsidP="00CD0C83">
            <w:pPr>
              <w:spacing w:after="0" w:line="240" w:lineRule="auto"/>
              <w:rPr>
                <w:rFonts w:eastAsia="Times New Roman" w:cstheme="minorHAnsi"/>
                <w:b/>
                <w:bCs/>
                <w:sz w:val="18"/>
                <w:szCs w:val="18"/>
                <w:lang w:eastAsia="sr-Latn-RS"/>
              </w:rPr>
            </w:pPr>
            <w:r w:rsidRPr="00DF5B82">
              <w:rPr>
                <w:rFonts w:eastAsia="Times New Roman" w:cstheme="minorHAnsi"/>
                <w:b/>
                <w:bCs/>
                <w:sz w:val="18"/>
                <w:szCs w:val="18"/>
                <w:lang w:eastAsia="sr-Latn-RS"/>
              </w:rPr>
              <w:t>Побољшање положаја услова становања породица са троје односно четворо деце</w:t>
            </w:r>
          </w:p>
        </w:tc>
      </w:tr>
      <w:tr w:rsidR="00DF5B82" w:rsidRPr="00DF5B82" w:rsidTr="0065440C">
        <w:trPr>
          <w:gridAfter w:val="2"/>
          <w:wAfter w:w="222" w:type="dxa"/>
          <w:trHeight w:val="816"/>
        </w:trPr>
        <w:tc>
          <w:tcPr>
            <w:tcW w:w="2267" w:type="dxa"/>
            <w:gridSpan w:val="2"/>
            <w:vMerge w:val="restart"/>
            <w:tcBorders>
              <w:top w:val="nil"/>
              <w:left w:val="single" w:sz="4" w:space="0" w:color="auto"/>
              <w:bottom w:val="single" w:sz="4" w:space="0" w:color="000000"/>
              <w:right w:val="single" w:sz="4" w:space="0" w:color="auto"/>
            </w:tcBorders>
            <w:shd w:val="clear" w:color="000000" w:fill="DAEEF3"/>
            <w:hideMark/>
          </w:tcPr>
          <w:p w:rsidR="00CC4B91" w:rsidRPr="00DF5B82" w:rsidRDefault="00CC4B91" w:rsidP="007F27BD">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 xml:space="preserve">Индикатор 1.1  </w:t>
            </w:r>
          </w:p>
        </w:tc>
        <w:tc>
          <w:tcPr>
            <w:tcW w:w="4595" w:type="dxa"/>
            <w:gridSpan w:val="2"/>
            <w:vMerge w:val="restart"/>
            <w:tcBorders>
              <w:top w:val="nil"/>
              <w:left w:val="single" w:sz="4" w:space="0" w:color="auto"/>
              <w:bottom w:val="single" w:sz="4" w:space="0" w:color="000000"/>
              <w:right w:val="single" w:sz="4" w:space="0" w:color="auto"/>
            </w:tcBorders>
            <w:shd w:val="clear" w:color="000000" w:fill="DAEEF3"/>
            <w:hideMark/>
          </w:tcPr>
          <w:p w:rsidR="00CC4B91" w:rsidRPr="00DF5B82" w:rsidRDefault="00CD0C83" w:rsidP="007F27BD">
            <w:pPr>
              <w:spacing w:after="0" w:line="240" w:lineRule="auto"/>
              <w:jc w:val="both"/>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Број породица   у којима се роди треће или четврто дете којима је обезбеђена финансијска подршка за решавање стамбеног питања или за унапређење услова становања на територији АПВ</w:t>
            </w:r>
          </w:p>
        </w:tc>
        <w:tc>
          <w:tcPr>
            <w:tcW w:w="1483" w:type="dxa"/>
            <w:gridSpan w:val="2"/>
            <w:tcBorders>
              <w:top w:val="nil"/>
              <w:left w:val="nil"/>
              <w:bottom w:val="single" w:sz="4" w:space="0" w:color="auto"/>
              <w:right w:val="single" w:sz="4" w:space="0" w:color="auto"/>
            </w:tcBorders>
            <w:shd w:val="clear" w:color="000000" w:fill="DAEEF3"/>
            <w:vAlign w:val="center"/>
            <w:hideMark/>
          </w:tcPr>
          <w:p w:rsidR="00CC4B91" w:rsidRPr="00DF5B82" w:rsidRDefault="00CC4B91" w:rsidP="007F27BD">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Базна</w:t>
            </w:r>
            <w:r w:rsidRPr="00DF5B82">
              <w:rPr>
                <w:rFonts w:eastAsia="Times New Roman" w:cstheme="minorHAnsi"/>
                <w:sz w:val="18"/>
                <w:szCs w:val="18"/>
                <w:lang w:eastAsia="sr-Latn-RS"/>
              </w:rPr>
              <w:br/>
              <w:t>вредност</w:t>
            </w:r>
          </w:p>
        </w:tc>
        <w:tc>
          <w:tcPr>
            <w:tcW w:w="1483" w:type="dxa"/>
            <w:gridSpan w:val="2"/>
            <w:tcBorders>
              <w:top w:val="nil"/>
              <w:left w:val="nil"/>
              <w:bottom w:val="single" w:sz="4" w:space="0" w:color="auto"/>
              <w:right w:val="single" w:sz="4" w:space="0" w:color="auto"/>
            </w:tcBorders>
            <w:shd w:val="clear" w:color="000000" w:fill="DAEEF3"/>
            <w:vAlign w:val="center"/>
            <w:hideMark/>
          </w:tcPr>
          <w:p w:rsidR="00CC4B91" w:rsidRPr="00DF5B82" w:rsidRDefault="00CC4B91" w:rsidP="007F27BD">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Циљна</w:t>
            </w:r>
            <w:r w:rsidRPr="00DF5B82">
              <w:rPr>
                <w:rFonts w:eastAsia="Times New Roman" w:cstheme="minorHAnsi"/>
                <w:sz w:val="18"/>
                <w:szCs w:val="18"/>
                <w:lang w:eastAsia="sr-Latn-RS"/>
              </w:rPr>
              <w:br/>
              <w:t xml:space="preserve">вредност у </w:t>
            </w:r>
            <w:r w:rsidR="0064499F" w:rsidRPr="00DF5B82">
              <w:rPr>
                <w:rFonts w:eastAsia="Times New Roman" w:cstheme="minorHAnsi"/>
                <w:sz w:val="18"/>
                <w:szCs w:val="18"/>
                <w:lang w:eastAsia="sr-Latn-RS"/>
              </w:rPr>
              <w:t>2020</w:t>
            </w:r>
            <w:r w:rsidRPr="00DF5B82">
              <w:rPr>
                <w:rFonts w:eastAsia="Times New Roman" w:cstheme="minorHAnsi"/>
                <w:sz w:val="18"/>
                <w:szCs w:val="18"/>
                <w:lang w:eastAsia="sr-Latn-RS"/>
              </w:rPr>
              <w:t>.</w:t>
            </w:r>
          </w:p>
        </w:tc>
        <w:tc>
          <w:tcPr>
            <w:tcW w:w="1111" w:type="dxa"/>
            <w:gridSpan w:val="2"/>
            <w:tcBorders>
              <w:top w:val="nil"/>
              <w:left w:val="nil"/>
              <w:bottom w:val="single" w:sz="4" w:space="0" w:color="auto"/>
              <w:right w:val="single" w:sz="4" w:space="0" w:color="auto"/>
            </w:tcBorders>
            <w:shd w:val="clear" w:color="000000" w:fill="DAEEF3"/>
            <w:vAlign w:val="center"/>
            <w:hideMark/>
          </w:tcPr>
          <w:p w:rsidR="00CC4B91" w:rsidRPr="00DF5B82" w:rsidRDefault="00CC4B91" w:rsidP="00CD0C83">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r w:rsidRPr="00DF5B82">
              <w:rPr>
                <w:rFonts w:eastAsia="Times New Roman" w:cstheme="minorHAnsi"/>
                <w:sz w:val="18"/>
                <w:szCs w:val="18"/>
                <w:lang w:eastAsia="sr-Latn-RS"/>
              </w:rPr>
              <w:br/>
              <w:t xml:space="preserve">вредност </w:t>
            </w:r>
            <w:r w:rsidRPr="00DF5B82">
              <w:rPr>
                <w:rFonts w:eastAsia="Times New Roman" w:cstheme="minorHAnsi"/>
                <w:sz w:val="18"/>
                <w:szCs w:val="18"/>
                <w:lang w:eastAsia="sr-Latn-RS"/>
              </w:rPr>
              <w:br/>
              <w:t xml:space="preserve"> </w:t>
            </w:r>
            <w:r w:rsidR="0064499F" w:rsidRPr="00DF5B82">
              <w:rPr>
                <w:rFonts w:eastAsia="Times New Roman" w:cstheme="minorHAnsi"/>
                <w:sz w:val="18"/>
                <w:szCs w:val="18"/>
                <w:lang w:eastAsia="sr-Latn-RS"/>
              </w:rPr>
              <w:t>2020</w:t>
            </w:r>
            <w:r w:rsidRPr="00DF5B82">
              <w:rPr>
                <w:rFonts w:eastAsia="Times New Roman" w:cstheme="minorHAnsi"/>
                <w:sz w:val="18"/>
                <w:szCs w:val="18"/>
                <w:lang w:eastAsia="sr-Latn-RS"/>
              </w:rPr>
              <w:t>.</w:t>
            </w:r>
          </w:p>
        </w:tc>
      </w:tr>
      <w:tr w:rsidR="00DF5B82" w:rsidRPr="00DF5B82" w:rsidTr="0065440C">
        <w:trPr>
          <w:gridAfter w:val="2"/>
          <w:wAfter w:w="222" w:type="dxa"/>
          <w:trHeight w:val="257"/>
        </w:trPr>
        <w:tc>
          <w:tcPr>
            <w:tcW w:w="2267" w:type="dxa"/>
            <w:gridSpan w:val="2"/>
            <w:vMerge/>
            <w:tcBorders>
              <w:top w:val="nil"/>
              <w:left w:val="single" w:sz="4" w:space="0" w:color="auto"/>
              <w:bottom w:val="single" w:sz="4" w:space="0" w:color="000000"/>
              <w:right w:val="single" w:sz="4" w:space="0" w:color="auto"/>
            </w:tcBorders>
            <w:vAlign w:val="center"/>
            <w:hideMark/>
          </w:tcPr>
          <w:p w:rsidR="00CC4B91" w:rsidRPr="00DF5B82" w:rsidRDefault="00CC4B91" w:rsidP="007F27BD">
            <w:pPr>
              <w:spacing w:after="0" w:line="240" w:lineRule="auto"/>
              <w:rPr>
                <w:rFonts w:eastAsia="Times New Roman" w:cstheme="minorHAnsi"/>
                <w:b/>
                <w:bCs/>
                <w:i/>
                <w:iCs/>
                <w:sz w:val="18"/>
                <w:szCs w:val="18"/>
                <w:lang w:eastAsia="sr-Latn-RS"/>
              </w:rPr>
            </w:pPr>
          </w:p>
        </w:tc>
        <w:tc>
          <w:tcPr>
            <w:tcW w:w="4595" w:type="dxa"/>
            <w:gridSpan w:val="2"/>
            <w:vMerge/>
            <w:tcBorders>
              <w:top w:val="nil"/>
              <w:left w:val="single" w:sz="4" w:space="0" w:color="auto"/>
              <w:bottom w:val="single" w:sz="4" w:space="0" w:color="000000"/>
              <w:right w:val="single" w:sz="4" w:space="0" w:color="auto"/>
            </w:tcBorders>
            <w:vAlign w:val="center"/>
            <w:hideMark/>
          </w:tcPr>
          <w:p w:rsidR="00CC4B91" w:rsidRPr="00DF5B82" w:rsidRDefault="00CC4B91" w:rsidP="007F27BD">
            <w:pPr>
              <w:spacing w:after="0" w:line="240" w:lineRule="auto"/>
              <w:rPr>
                <w:rFonts w:eastAsia="Times New Roman" w:cstheme="minorHAnsi"/>
                <w:b/>
                <w:bCs/>
                <w:i/>
                <w:iCs/>
                <w:sz w:val="18"/>
                <w:szCs w:val="18"/>
                <w:lang w:eastAsia="sr-Latn-RS"/>
              </w:rPr>
            </w:pPr>
          </w:p>
        </w:tc>
        <w:tc>
          <w:tcPr>
            <w:tcW w:w="1483" w:type="dxa"/>
            <w:gridSpan w:val="2"/>
            <w:tcBorders>
              <w:top w:val="nil"/>
              <w:left w:val="nil"/>
              <w:bottom w:val="single" w:sz="4" w:space="0" w:color="auto"/>
              <w:right w:val="single" w:sz="4" w:space="0" w:color="auto"/>
            </w:tcBorders>
            <w:shd w:val="clear" w:color="000000" w:fill="DAEEF3"/>
            <w:vAlign w:val="bottom"/>
            <w:hideMark/>
          </w:tcPr>
          <w:p w:rsidR="00CC4B91" w:rsidRPr="00DF5B82" w:rsidRDefault="00C15AFF" w:rsidP="007F27BD">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55</w:t>
            </w:r>
          </w:p>
        </w:tc>
        <w:tc>
          <w:tcPr>
            <w:tcW w:w="1483" w:type="dxa"/>
            <w:gridSpan w:val="2"/>
            <w:tcBorders>
              <w:top w:val="nil"/>
              <w:left w:val="nil"/>
              <w:bottom w:val="single" w:sz="4" w:space="0" w:color="auto"/>
              <w:right w:val="single" w:sz="4" w:space="0" w:color="auto"/>
            </w:tcBorders>
            <w:shd w:val="clear" w:color="000000" w:fill="DAEEF3"/>
            <w:vAlign w:val="bottom"/>
            <w:hideMark/>
          </w:tcPr>
          <w:p w:rsidR="00CC4B91" w:rsidRPr="00DF5B82" w:rsidRDefault="00466AFE" w:rsidP="007F27BD">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eastAsia="sr-Latn-RS"/>
              </w:rPr>
              <w:t>90</w:t>
            </w:r>
          </w:p>
        </w:tc>
        <w:tc>
          <w:tcPr>
            <w:tcW w:w="1111" w:type="dxa"/>
            <w:gridSpan w:val="2"/>
            <w:tcBorders>
              <w:top w:val="nil"/>
              <w:left w:val="nil"/>
              <w:bottom w:val="single" w:sz="4" w:space="0" w:color="auto"/>
              <w:right w:val="single" w:sz="4" w:space="0" w:color="auto"/>
            </w:tcBorders>
            <w:shd w:val="clear" w:color="000000" w:fill="DAEEF3"/>
            <w:vAlign w:val="bottom"/>
            <w:hideMark/>
          </w:tcPr>
          <w:p w:rsidR="00CC4B91" w:rsidRPr="00DF5B82" w:rsidRDefault="00057F6C" w:rsidP="007F27BD">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eastAsia="sr-Latn-RS"/>
              </w:rPr>
              <w:t>106</w:t>
            </w:r>
          </w:p>
        </w:tc>
      </w:tr>
      <w:tr w:rsidR="00DF5B82" w:rsidRPr="00DF5B82" w:rsidTr="0065440C">
        <w:trPr>
          <w:gridAfter w:val="2"/>
          <w:wAfter w:w="222" w:type="dxa"/>
          <w:trHeight w:val="257"/>
        </w:trPr>
        <w:tc>
          <w:tcPr>
            <w:tcW w:w="2267" w:type="dxa"/>
            <w:gridSpan w:val="2"/>
            <w:tcBorders>
              <w:top w:val="nil"/>
              <w:left w:val="single" w:sz="4" w:space="0" w:color="auto"/>
              <w:bottom w:val="single" w:sz="4" w:space="0" w:color="auto"/>
              <w:right w:val="single" w:sz="4" w:space="0" w:color="auto"/>
            </w:tcBorders>
            <w:shd w:val="clear" w:color="auto" w:fill="auto"/>
            <w:noWrap/>
            <w:hideMark/>
          </w:tcPr>
          <w:p w:rsidR="00CC4B91" w:rsidRPr="00DF5B82" w:rsidRDefault="00CC4B91" w:rsidP="007F27B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 година:</w:t>
            </w:r>
          </w:p>
        </w:tc>
        <w:tc>
          <w:tcPr>
            <w:tcW w:w="8672" w:type="dxa"/>
            <w:gridSpan w:val="8"/>
            <w:tcBorders>
              <w:top w:val="single" w:sz="4" w:space="0" w:color="auto"/>
              <w:left w:val="nil"/>
              <w:bottom w:val="single" w:sz="4" w:space="0" w:color="auto"/>
              <w:right w:val="single" w:sz="4" w:space="0" w:color="000000"/>
            </w:tcBorders>
            <w:shd w:val="clear" w:color="auto" w:fill="auto"/>
          </w:tcPr>
          <w:p w:rsidR="00CC4B91" w:rsidRPr="00DF5B82" w:rsidRDefault="00C15AFF" w:rsidP="007F27BD">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2018</w:t>
            </w:r>
          </w:p>
        </w:tc>
      </w:tr>
      <w:tr w:rsidR="00DF5B82" w:rsidRPr="00DF5B82" w:rsidTr="0065440C">
        <w:trPr>
          <w:gridAfter w:val="2"/>
          <w:wAfter w:w="222" w:type="dxa"/>
          <w:trHeight w:val="257"/>
        </w:trPr>
        <w:tc>
          <w:tcPr>
            <w:tcW w:w="2267" w:type="dxa"/>
            <w:gridSpan w:val="2"/>
            <w:tcBorders>
              <w:top w:val="nil"/>
              <w:left w:val="single" w:sz="4" w:space="0" w:color="auto"/>
              <w:bottom w:val="single" w:sz="4" w:space="0" w:color="auto"/>
              <w:right w:val="single" w:sz="4" w:space="0" w:color="auto"/>
            </w:tcBorders>
            <w:shd w:val="clear" w:color="auto" w:fill="auto"/>
            <w:vAlign w:val="bottom"/>
            <w:hideMark/>
          </w:tcPr>
          <w:p w:rsidR="00CC4B91" w:rsidRPr="00DF5B82" w:rsidRDefault="00CC4B91" w:rsidP="007F27B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Јединица мере:</w:t>
            </w:r>
          </w:p>
        </w:tc>
        <w:tc>
          <w:tcPr>
            <w:tcW w:w="8672" w:type="dxa"/>
            <w:gridSpan w:val="8"/>
            <w:tcBorders>
              <w:top w:val="single" w:sz="4" w:space="0" w:color="auto"/>
              <w:left w:val="nil"/>
              <w:bottom w:val="single" w:sz="4" w:space="0" w:color="auto"/>
              <w:right w:val="single" w:sz="4" w:space="0" w:color="000000"/>
            </w:tcBorders>
            <w:shd w:val="clear" w:color="auto" w:fill="auto"/>
            <w:vAlign w:val="bottom"/>
            <w:hideMark/>
          </w:tcPr>
          <w:p w:rsidR="00CC4B91" w:rsidRPr="00DF5B82" w:rsidRDefault="00CC4B91" w:rsidP="007F27BD">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број</w:t>
            </w:r>
          </w:p>
        </w:tc>
      </w:tr>
      <w:tr w:rsidR="00DF5B82" w:rsidRPr="00DF5B82" w:rsidTr="0065440C">
        <w:trPr>
          <w:gridAfter w:val="2"/>
          <w:wAfter w:w="222" w:type="dxa"/>
          <w:trHeight w:val="257"/>
        </w:trPr>
        <w:tc>
          <w:tcPr>
            <w:tcW w:w="2267" w:type="dxa"/>
            <w:gridSpan w:val="2"/>
            <w:tcBorders>
              <w:top w:val="nil"/>
              <w:left w:val="single" w:sz="4" w:space="0" w:color="auto"/>
              <w:bottom w:val="single" w:sz="4" w:space="0" w:color="auto"/>
              <w:right w:val="single" w:sz="4" w:space="0" w:color="auto"/>
            </w:tcBorders>
            <w:shd w:val="clear" w:color="auto" w:fill="auto"/>
            <w:vAlign w:val="bottom"/>
            <w:hideMark/>
          </w:tcPr>
          <w:p w:rsidR="00CC4B91" w:rsidRPr="00DF5B82" w:rsidRDefault="00CC4B91" w:rsidP="007F27B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tc>
        <w:tc>
          <w:tcPr>
            <w:tcW w:w="8672" w:type="dxa"/>
            <w:gridSpan w:val="8"/>
            <w:tcBorders>
              <w:top w:val="single" w:sz="4" w:space="0" w:color="auto"/>
              <w:left w:val="nil"/>
              <w:bottom w:val="single" w:sz="4" w:space="0" w:color="auto"/>
              <w:right w:val="single" w:sz="4" w:space="0" w:color="000000"/>
            </w:tcBorders>
            <w:shd w:val="clear" w:color="auto" w:fill="auto"/>
            <w:vAlign w:val="bottom"/>
            <w:hideMark/>
          </w:tcPr>
          <w:p w:rsidR="00CC4B91" w:rsidRPr="00DF5B82" w:rsidRDefault="00CC4B91" w:rsidP="007F27B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Извештај секретаријата</w:t>
            </w:r>
          </w:p>
        </w:tc>
      </w:tr>
      <w:tr w:rsidR="00DF5B82" w:rsidRPr="00DF5B82" w:rsidTr="0065440C">
        <w:trPr>
          <w:gridAfter w:val="2"/>
          <w:wAfter w:w="222" w:type="dxa"/>
          <w:trHeight w:val="331"/>
        </w:trPr>
        <w:tc>
          <w:tcPr>
            <w:tcW w:w="2267" w:type="dxa"/>
            <w:gridSpan w:val="2"/>
            <w:tcBorders>
              <w:top w:val="single" w:sz="4" w:space="0" w:color="auto"/>
              <w:left w:val="single" w:sz="4" w:space="0" w:color="auto"/>
              <w:bottom w:val="single" w:sz="4" w:space="0" w:color="auto"/>
              <w:right w:val="single" w:sz="4" w:space="0" w:color="auto"/>
            </w:tcBorders>
            <w:shd w:val="clear" w:color="auto" w:fill="auto"/>
            <w:hideMark/>
          </w:tcPr>
          <w:p w:rsidR="00CC4B91" w:rsidRPr="00DF5B82" w:rsidRDefault="00DE0886" w:rsidP="007F27BD">
            <w:pPr>
              <w:spacing w:after="0" w:line="240" w:lineRule="auto"/>
              <w:rPr>
                <w:rFonts w:eastAsia="Times New Roman" w:cstheme="minorHAnsi"/>
                <w:sz w:val="18"/>
                <w:szCs w:val="18"/>
                <w:lang w:eastAsia="sr-Latn-RS"/>
              </w:rPr>
            </w:pPr>
            <w:r w:rsidRPr="00DF5B82">
              <w:br w:type="page"/>
            </w:r>
            <w:r w:rsidR="00CC4B91" w:rsidRPr="00DF5B82">
              <w:rPr>
                <w:rFonts w:eastAsia="Times New Roman" w:cstheme="minorHAnsi"/>
                <w:sz w:val="18"/>
                <w:szCs w:val="18"/>
                <w:lang w:eastAsia="sr-Latn-RS"/>
              </w:rPr>
              <w:t>Коментар:</w:t>
            </w:r>
          </w:p>
        </w:tc>
        <w:tc>
          <w:tcPr>
            <w:tcW w:w="8672" w:type="dxa"/>
            <w:gridSpan w:val="8"/>
            <w:tcBorders>
              <w:top w:val="single" w:sz="4" w:space="0" w:color="auto"/>
              <w:left w:val="nil"/>
              <w:bottom w:val="single" w:sz="4" w:space="0" w:color="auto"/>
              <w:right w:val="single" w:sz="4" w:space="0" w:color="auto"/>
            </w:tcBorders>
            <w:shd w:val="clear" w:color="auto" w:fill="auto"/>
            <w:hideMark/>
          </w:tcPr>
          <w:p w:rsidR="00CC4B91" w:rsidRPr="00DF5B82" w:rsidRDefault="00CC4B91" w:rsidP="00CD0C83">
            <w:pPr>
              <w:spacing w:after="0" w:line="240" w:lineRule="auto"/>
              <w:jc w:val="both"/>
              <w:rPr>
                <w:rFonts w:eastAsia="Times New Roman" w:cstheme="minorHAnsi"/>
                <w:sz w:val="18"/>
                <w:szCs w:val="18"/>
                <w:lang w:val="sr-Cyrl-RS" w:eastAsia="sr-Latn-RS"/>
              </w:rPr>
            </w:pPr>
            <w:r w:rsidRPr="00DF5B82">
              <w:rPr>
                <w:rFonts w:eastAsia="Times New Roman" w:cstheme="minorHAnsi"/>
                <w:sz w:val="18"/>
                <w:szCs w:val="18"/>
                <w:lang w:val="sr-Cyrl-RS" w:eastAsia="sr-Latn-RS"/>
              </w:rPr>
              <w:t xml:space="preserve">Средствима фонда планирано је да се,  </w:t>
            </w:r>
            <w:r w:rsidR="00CD0C83" w:rsidRPr="00DF5B82">
              <w:rPr>
                <w:rFonts w:eastAsia="Times New Roman" w:cstheme="minorHAnsi"/>
                <w:sz w:val="18"/>
                <w:szCs w:val="18"/>
                <w:lang w:val="sr-Cyrl-RS" w:eastAsia="sr-Latn-RS"/>
              </w:rPr>
              <w:t xml:space="preserve">као једна од мера пронаталитетне популационе политике на основу расписаног јавног конкурса, а у складу са </w:t>
            </w:r>
            <w:r w:rsidR="00CD0C83" w:rsidRPr="00DF5B82">
              <w:rPr>
                <w:rFonts w:cstheme="minorHAnsi"/>
                <w:sz w:val="18"/>
                <w:szCs w:val="18"/>
                <w:lang w:val="sr-Cyrl-RS"/>
              </w:rPr>
              <w:t xml:space="preserve">Одлуком о додели бесповратних средастава породицама у којима се роди треће или четврто дете за решавање стамбеног питања или за унапређење услова становања на територији Аутономне покрајине Војводине  </w:t>
            </w:r>
            <w:r w:rsidRPr="00DF5B82">
              <w:rPr>
                <w:rFonts w:eastAsia="Times New Roman" w:cstheme="minorHAnsi"/>
                <w:sz w:val="18"/>
                <w:szCs w:val="18"/>
                <w:lang w:val="sr-Cyrl-RS" w:eastAsia="sr-Latn-RS"/>
              </w:rPr>
              <w:t>о</w:t>
            </w:r>
            <w:r w:rsidR="00CD0C83" w:rsidRPr="00DF5B82">
              <w:rPr>
                <w:rFonts w:eastAsia="Times New Roman" w:cstheme="minorHAnsi"/>
                <w:sz w:val="18"/>
                <w:szCs w:val="18"/>
                <w:lang w:val="sr-Cyrl-RS" w:eastAsia="sr-Latn-RS"/>
              </w:rPr>
              <w:t xml:space="preserve">безбеди финансијска подршка за </w:t>
            </w:r>
            <w:r w:rsidR="00057F6C" w:rsidRPr="00DF5B82">
              <w:rPr>
                <w:rFonts w:eastAsia="Times New Roman" w:cstheme="minorHAnsi"/>
                <w:sz w:val="18"/>
                <w:szCs w:val="18"/>
                <w:lang w:eastAsia="sr-Latn-RS"/>
              </w:rPr>
              <w:t>106</w:t>
            </w:r>
            <w:r w:rsidRPr="00DF5B82">
              <w:rPr>
                <w:rFonts w:eastAsia="Times New Roman" w:cstheme="minorHAnsi"/>
                <w:sz w:val="18"/>
                <w:szCs w:val="18"/>
                <w:lang w:val="sr-Cyrl-RS" w:eastAsia="sr-Latn-RS"/>
              </w:rPr>
              <w:t xml:space="preserve"> породица </w:t>
            </w:r>
            <w:r w:rsidR="00CD0C83" w:rsidRPr="00DF5B82">
              <w:rPr>
                <w:rFonts w:eastAsia="Times New Roman" w:cstheme="minorHAnsi"/>
                <w:sz w:val="18"/>
                <w:szCs w:val="18"/>
                <w:lang w:val="sr-Cyrl-RS" w:eastAsia="sr-Latn-RS"/>
              </w:rPr>
              <w:t>.</w:t>
            </w:r>
          </w:p>
          <w:p w:rsidR="00CD0C83" w:rsidRPr="00DF5B82" w:rsidRDefault="00CD0C83" w:rsidP="00057F6C">
            <w:pPr>
              <w:spacing w:after="0" w:line="240" w:lineRule="auto"/>
              <w:jc w:val="both"/>
              <w:rPr>
                <w:rFonts w:eastAsia="Times New Roman" w:cstheme="minorHAnsi"/>
                <w:sz w:val="18"/>
                <w:szCs w:val="18"/>
                <w:lang w:val="sr-Cyrl-RS" w:eastAsia="sr-Latn-RS"/>
              </w:rPr>
            </w:pPr>
            <w:r w:rsidRPr="00DF5B82">
              <w:rPr>
                <w:rFonts w:eastAsia="Times New Roman" w:cstheme="minorHAnsi"/>
                <w:sz w:val="18"/>
                <w:szCs w:val="18"/>
                <w:lang w:val="sr-Cyrl-RS" w:eastAsia="sr-Latn-RS"/>
              </w:rPr>
              <w:t>Од овог броја сре</w:t>
            </w:r>
            <w:r w:rsidR="00C304BB" w:rsidRPr="00DF5B82">
              <w:rPr>
                <w:rFonts w:eastAsia="Times New Roman" w:cstheme="minorHAnsi"/>
                <w:sz w:val="18"/>
                <w:szCs w:val="18"/>
                <w:lang w:val="sr-Cyrl-RS" w:eastAsia="sr-Latn-RS"/>
              </w:rPr>
              <w:t>д</w:t>
            </w:r>
            <w:r w:rsidRPr="00DF5B82">
              <w:rPr>
                <w:rFonts w:eastAsia="Times New Roman" w:cstheme="minorHAnsi"/>
                <w:sz w:val="18"/>
                <w:szCs w:val="18"/>
                <w:lang w:val="sr-Cyrl-RS" w:eastAsia="sr-Latn-RS"/>
              </w:rPr>
              <w:t xml:space="preserve">ства за куповину  нове некретнине додељено је </w:t>
            </w:r>
            <w:r w:rsidR="00C15AFF" w:rsidRPr="00DF5B82">
              <w:rPr>
                <w:rFonts w:eastAsia="Times New Roman" w:cstheme="minorHAnsi"/>
                <w:sz w:val="18"/>
                <w:szCs w:val="18"/>
                <w:lang w:val="sr-Cyrl-RS" w:eastAsia="sr-Latn-RS"/>
              </w:rPr>
              <w:t>3</w:t>
            </w:r>
            <w:r w:rsidR="00057F6C" w:rsidRPr="00DF5B82">
              <w:rPr>
                <w:rFonts w:eastAsia="Times New Roman" w:cstheme="minorHAnsi"/>
                <w:sz w:val="18"/>
                <w:szCs w:val="18"/>
                <w:lang w:eastAsia="sr-Latn-RS"/>
              </w:rPr>
              <w:t>9</w:t>
            </w:r>
            <w:r w:rsidR="00C15AFF" w:rsidRPr="00DF5B82">
              <w:rPr>
                <w:rFonts w:eastAsia="Times New Roman" w:cstheme="minorHAnsi"/>
                <w:sz w:val="18"/>
                <w:szCs w:val="18"/>
                <w:lang w:val="sr-Cyrl-RS" w:eastAsia="sr-Latn-RS"/>
              </w:rPr>
              <w:t xml:space="preserve"> породици, док су средства  за доградњу, адаптацију, реконструкцију, инвестиционо и текуће одржавање постојеће некретнине додељена за </w:t>
            </w:r>
            <w:r w:rsidR="00057F6C" w:rsidRPr="00DF5B82">
              <w:rPr>
                <w:rFonts w:eastAsia="Times New Roman" w:cstheme="minorHAnsi"/>
                <w:sz w:val="18"/>
                <w:szCs w:val="18"/>
                <w:lang w:eastAsia="sr-Latn-RS"/>
              </w:rPr>
              <w:t>67</w:t>
            </w:r>
            <w:r w:rsidR="00C15AFF" w:rsidRPr="00DF5B82">
              <w:rPr>
                <w:rFonts w:eastAsia="Times New Roman" w:cstheme="minorHAnsi"/>
                <w:sz w:val="18"/>
                <w:szCs w:val="18"/>
                <w:lang w:val="sr-Cyrl-RS" w:eastAsia="sr-Latn-RS"/>
              </w:rPr>
              <w:t xml:space="preserve"> породива. </w:t>
            </w:r>
          </w:p>
        </w:tc>
      </w:tr>
      <w:tr w:rsidR="00DF5B82" w:rsidRPr="00DF5B82" w:rsidTr="0065440C">
        <w:trPr>
          <w:gridAfter w:val="2"/>
          <w:wAfter w:w="222" w:type="dxa"/>
          <w:trHeight w:val="832"/>
        </w:trPr>
        <w:tc>
          <w:tcPr>
            <w:tcW w:w="2267" w:type="dxa"/>
            <w:gridSpan w:val="2"/>
            <w:tcBorders>
              <w:top w:val="nil"/>
              <w:left w:val="single" w:sz="4" w:space="0" w:color="auto"/>
              <w:bottom w:val="single" w:sz="4" w:space="0" w:color="auto"/>
              <w:right w:val="single" w:sz="4" w:space="0" w:color="auto"/>
            </w:tcBorders>
            <w:shd w:val="clear" w:color="auto" w:fill="auto"/>
            <w:hideMark/>
          </w:tcPr>
          <w:p w:rsidR="00CC4B91" w:rsidRPr="00DF5B82" w:rsidRDefault="00CC4B91" w:rsidP="007F27BD">
            <w:pPr>
              <w:spacing w:after="24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одступања од циљне вредности:</w:t>
            </w:r>
          </w:p>
        </w:tc>
        <w:tc>
          <w:tcPr>
            <w:tcW w:w="8672" w:type="dxa"/>
            <w:gridSpan w:val="8"/>
            <w:tcBorders>
              <w:top w:val="single" w:sz="4" w:space="0" w:color="auto"/>
              <w:left w:val="nil"/>
              <w:bottom w:val="single" w:sz="4" w:space="0" w:color="auto"/>
              <w:right w:val="single" w:sz="4" w:space="0" w:color="000000"/>
            </w:tcBorders>
            <w:shd w:val="clear" w:color="auto" w:fill="auto"/>
            <w:hideMark/>
          </w:tcPr>
          <w:p w:rsidR="00F260BB" w:rsidRPr="00DF5B82" w:rsidRDefault="00F260BB" w:rsidP="00F260BB">
            <w:pPr>
              <w:spacing w:after="0" w:line="240" w:lineRule="auto"/>
              <w:jc w:val="both"/>
              <w:rPr>
                <w:rFonts w:eastAsia="Times New Roman" w:cstheme="minorHAnsi"/>
                <w:sz w:val="18"/>
                <w:szCs w:val="18"/>
                <w:lang w:val="sr-Cyrl-RS" w:eastAsia="sr-Latn-RS"/>
              </w:rPr>
            </w:pPr>
            <w:r w:rsidRPr="00DF5B82">
              <w:rPr>
                <w:rFonts w:eastAsia="Times New Roman" w:cstheme="minorHAnsi"/>
                <w:sz w:val="18"/>
                <w:szCs w:val="18"/>
                <w:lang w:val="sr-Cyrl-RS" w:eastAsia="sr-Latn-RS"/>
              </w:rPr>
              <w:t>У складу са дефинисаном конкурсном документацијом услове конкурса испунило је 1</w:t>
            </w:r>
            <w:r w:rsidR="00057F6C" w:rsidRPr="00DF5B82">
              <w:rPr>
                <w:rFonts w:eastAsia="Times New Roman" w:cstheme="minorHAnsi"/>
                <w:sz w:val="18"/>
                <w:szCs w:val="18"/>
                <w:lang w:eastAsia="sr-Latn-RS"/>
              </w:rPr>
              <w:t>06</w:t>
            </w:r>
            <w:r w:rsidRPr="00DF5B82">
              <w:rPr>
                <w:rFonts w:eastAsia="Times New Roman" w:cstheme="minorHAnsi"/>
                <w:sz w:val="18"/>
                <w:szCs w:val="18"/>
                <w:lang w:val="sr-Cyrl-RS" w:eastAsia="sr-Latn-RS"/>
              </w:rPr>
              <w:t xml:space="preserve"> породица.</w:t>
            </w:r>
          </w:p>
          <w:p w:rsidR="00CC4B91" w:rsidRPr="00DF5B82" w:rsidRDefault="00CC4B91" w:rsidP="007F27BD">
            <w:pPr>
              <w:spacing w:after="0" w:line="240" w:lineRule="auto"/>
              <w:rPr>
                <w:rFonts w:eastAsia="Times New Roman" w:cstheme="minorHAnsi"/>
                <w:i/>
                <w:iCs/>
                <w:sz w:val="18"/>
                <w:szCs w:val="18"/>
                <w:lang w:val="sr-Cyrl-RS" w:eastAsia="sr-Latn-RS"/>
              </w:rPr>
            </w:pPr>
          </w:p>
        </w:tc>
      </w:tr>
      <w:tr w:rsidR="00DF5B82" w:rsidRPr="00DF5B82" w:rsidTr="0065440C">
        <w:trPr>
          <w:gridAfter w:val="2"/>
          <w:wAfter w:w="222" w:type="dxa"/>
          <w:trHeight w:val="257"/>
        </w:trPr>
        <w:tc>
          <w:tcPr>
            <w:tcW w:w="2267" w:type="dxa"/>
            <w:gridSpan w:val="2"/>
            <w:tcBorders>
              <w:top w:val="nil"/>
              <w:left w:val="single" w:sz="4" w:space="0" w:color="auto"/>
              <w:bottom w:val="single" w:sz="4" w:space="0" w:color="auto"/>
              <w:right w:val="single" w:sz="4" w:space="0" w:color="auto"/>
            </w:tcBorders>
            <w:shd w:val="clear" w:color="000000" w:fill="B7DEE8"/>
            <w:noWrap/>
            <w:vAlign w:val="bottom"/>
            <w:hideMark/>
          </w:tcPr>
          <w:p w:rsidR="00C15AFF" w:rsidRPr="00DF5B82" w:rsidRDefault="00C15AFF" w:rsidP="00C15AFF">
            <w:pPr>
              <w:spacing w:after="0" w:line="240" w:lineRule="auto"/>
              <w:rPr>
                <w:rFonts w:eastAsia="Times New Roman" w:cstheme="minorHAnsi"/>
                <w:b/>
                <w:bCs/>
                <w:sz w:val="18"/>
                <w:szCs w:val="18"/>
                <w:lang w:eastAsia="sr-Latn-RS"/>
              </w:rPr>
            </w:pPr>
            <w:r w:rsidRPr="00DF5B82">
              <w:rPr>
                <w:rFonts w:eastAsia="Times New Roman" w:cstheme="minorHAnsi"/>
                <w:b/>
                <w:bCs/>
                <w:sz w:val="18"/>
                <w:szCs w:val="18"/>
                <w:lang w:eastAsia="sr-Latn-RS"/>
              </w:rPr>
              <w:t xml:space="preserve">Циљ </w:t>
            </w:r>
            <w:r w:rsidRPr="00DF5B82">
              <w:rPr>
                <w:rFonts w:eastAsia="Times New Roman" w:cstheme="minorHAnsi"/>
                <w:b/>
                <w:bCs/>
                <w:sz w:val="18"/>
                <w:szCs w:val="18"/>
                <w:lang w:val="sr-Cyrl-RS" w:eastAsia="sr-Latn-RS"/>
              </w:rPr>
              <w:t>2</w:t>
            </w:r>
            <w:r w:rsidRPr="00DF5B82">
              <w:rPr>
                <w:rFonts w:eastAsia="Times New Roman" w:cstheme="minorHAnsi"/>
                <w:b/>
                <w:bCs/>
                <w:sz w:val="18"/>
                <w:szCs w:val="18"/>
                <w:lang w:eastAsia="sr-Latn-RS"/>
              </w:rPr>
              <w:t>:</w:t>
            </w:r>
          </w:p>
        </w:tc>
        <w:tc>
          <w:tcPr>
            <w:tcW w:w="8672" w:type="dxa"/>
            <w:gridSpan w:val="8"/>
            <w:tcBorders>
              <w:top w:val="single" w:sz="4" w:space="0" w:color="auto"/>
              <w:left w:val="nil"/>
              <w:bottom w:val="single" w:sz="4" w:space="0" w:color="auto"/>
              <w:right w:val="single" w:sz="4" w:space="0" w:color="000000"/>
            </w:tcBorders>
            <w:shd w:val="clear" w:color="000000" w:fill="B7DEE8"/>
            <w:noWrap/>
            <w:vAlign w:val="bottom"/>
            <w:hideMark/>
          </w:tcPr>
          <w:p w:rsidR="00C15AFF" w:rsidRPr="00DF5B82" w:rsidRDefault="00C15AFF" w:rsidP="007F27BD">
            <w:pPr>
              <w:spacing w:after="0" w:line="240" w:lineRule="auto"/>
              <w:rPr>
                <w:rFonts w:eastAsia="Times New Roman" w:cstheme="minorHAnsi"/>
                <w:b/>
                <w:bCs/>
                <w:sz w:val="18"/>
                <w:szCs w:val="18"/>
                <w:lang w:eastAsia="sr-Latn-RS"/>
              </w:rPr>
            </w:pPr>
            <w:r w:rsidRPr="00DF5B82">
              <w:rPr>
                <w:rFonts w:eastAsia="Times New Roman" w:cstheme="minorHAnsi"/>
                <w:b/>
                <w:bCs/>
                <w:sz w:val="18"/>
                <w:szCs w:val="18"/>
                <w:lang w:eastAsia="sr-Latn-RS"/>
              </w:rPr>
              <w:t>Активан приступ решавању последица проблема  неплодности</w:t>
            </w:r>
          </w:p>
        </w:tc>
      </w:tr>
      <w:tr w:rsidR="00DF5B82" w:rsidRPr="00DF5B82" w:rsidTr="0065440C">
        <w:trPr>
          <w:gridAfter w:val="2"/>
          <w:wAfter w:w="222" w:type="dxa"/>
          <w:trHeight w:val="816"/>
        </w:trPr>
        <w:tc>
          <w:tcPr>
            <w:tcW w:w="2267" w:type="dxa"/>
            <w:gridSpan w:val="2"/>
            <w:vMerge w:val="restart"/>
            <w:tcBorders>
              <w:top w:val="nil"/>
              <w:left w:val="single" w:sz="4" w:space="0" w:color="auto"/>
              <w:bottom w:val="single" w:sz="4" w:space="0" w:color="000000"/>
              <w:right w:val="single" w:sz="4" w:space="0" w:color="auto"/>
            </w:tcBorders>
            <w:shd w:val="clear" w:color="000000" w:fill="DAEEF3"/>
            <w:hideMark/>
          </w:tcPr>
          <w:p w:rsidR="00C15AFF" w:rsidRPr="00DF5B82" w:rsidRDefault="00C15AFF" w:rsidP="00C15AFF">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 xml:space="preserve">Индикатор </w:t>
            </w:r>
            <w:r w:rsidRPr="00DF5B82">
              <w:rPr>
                <w:rFonts w:eastAsia="Times New Roman" w:cstheme="minorHAnsi"/>
                <w:b/>
                <w:bCs/>
                <w:i/>
                <w:iCs/>
                <w:sz w:val="18"/>
                <w:szCs w:val="18"/>
                <w:lang w:val="sr-Cyrl-RS" w:eastAsia="sr-Latn-RS"/>
              </w:rPr>
              <w:t>2</w:t>
            </w:r>
            <w:r w:rsidRPr="00DF5B82">
              <w:rPr>
                <w:rFonts w:eastAsia="Times New Roman" w:cstheme="minorHAnsi"/>
                <w:b/>
                <w:bCs/>
                <w:i/>
                <w:iCs/>
                <w:sz w:val="18"/>
                <w:szCs w:val="18"/>
                <w:lang w:eastAsia="sr-Latn-RS"/>
              </w:rPr>
              <w:t xml:space="preserve">.1  </w:t>
            </w:r>
          </w:p>
        </w:tc>
        <w:tc>
          <w:tcPr>
            <w:tcW w:w="4595" w:type="dxa"/>
            <w:gridSpan w:val="2"/>
            <w:vMerge w:val="restart"/>
            <w:tcBorders>
              <w:top w:val="nil"/>
              <w:left w:val="single" w:sz="4" w:space="0" w:color="auto"/>
              <w:bottom w:val="single" w:sz="4" w:space="0" w:color="000000"/>
              <w:right w:val="single" w:sz="4" w:space="0" w:color="auto"/>
            </w:tcBorders>
            <w:shd w:val="clear" w:color="000000" w:fill="DAEEF3"/>
            <w:hideMark/>
          </w:tcPr>
          <w:p w:rsidR="00C15AFF" w:rsidRPr="00DF5B82" w:rsidRDefault="00C15AFF" w:rsidP="007F27BD">
            <w:pPr>
              <w:spacing w:after="0" w:line="240" w:lineRule="auto"/>
              <w:jc w:val="both"/>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Број парова којима је обезбеђена финансијска подршка за суфинансирање поступка БМПО</w:t>
            </w:r>
          </w:p>
        </w:tc>
        <w:tc>
          <w:tcPr>
            <w:tcW w:w="1483" w:type="dxa"/>
            <w:gridSpan w:val="2"/>
            <w:tcBorders>
              <w:top w:val="nil"/>
              <w:left w:val="nil"/>
              <w:bottom w:val="single" w:sz="4" w:space="0" w:color="auto"/>
              <w:right w:val="single" w:sz="4" w:space="0" w:color="auto"/>
            </w:tcBorders>
            <w:shd w:val="clear" w:color="000000" w:fill="DAEEF3"/>
            <w:vAlign w:val="center"/>
            <w:hideMark/>
          </w:tcPr>
          <w:p w:rsidR="00C15AFF" w:rsidRPr="00DF5B82" w:rsidRDefault="00C15AFF" w:rsidP="007F27BD">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Базна</w:t>
            </w:r>
            <w:r w:rsidRPr="00DF5B82">
              <w:rPr>
                <w:rFonts w:eastAsia="Times New Roman" w:cstheme="minorHAnsi"/>
                <w:sz w:val="18"/>
                <w:szCs w:val="18"/>
                <w:lang w:eastAsia="sr-Latn-RS"/>
              </w:rPr>
              <w:br/>
              <w:t>вредност</w:t>
            </w:r>
          </w:p>
        </w:tc>
        <w:tc>
          <w:tcPr>
            <w:tcW w:w="1483" w:type="dxa"/>
            <w:gridSpan w:val="2"/>
            <w:tcBorders>
              <w:top w:val="nil"/>
              <w:left w:val="nil"/>
              <w:bottom w:val="single" w:sz="4" w:space="0" w:color="auto"/>
              <w:right w:val="single" w:sz="4" w:space="0" w:color="auto"/>
            </w:tcBorders>
            <w:shd w:val="clear" w:color="000000" w:fill="DAEEF3"/>
            <w:vAlign w:val="center"/>
            <w:hideMark/>
          </w:tcPr>
          <w:p w:rsidR="00C15AFF" w:rsidRPr="00DF5B82" w:rsidRDefault="00C15AFF" w:rsidP="007F27BD">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Циљна</w:t>
            </w:r>
            <w:r w:rsidRPr="00DF5B82">
              <w:rPr>
                <w:rFonts w:eastAsia="Times New Roman" w:cstheme="minorHAnsi"/>
                <w:sz w:val="18"/>
                <w:szCs w:val="18"/>
                <w:lang w:eastAsia="sr-Latn-RS"/>
              </w:rPr>
              <w:br/>
              <w:t xml:space="preserve">вредност у </w:t>
            </w:r>
            <w:r w:rsidR="0064499F" w:rsidRPr="00DF5B82">
              <w:rPr>
                <w:rFonts w:eastAsia="Times New Roman" w:cstheme="minorHAnsi"/>
                <w:sz w:val="18"/>
                <w:szCs w:val="18"/>
                <w:lang w:eastAsia="sr-Latn-RS"/>
              </w:rPr>
              <w:t>2020</w:t>
            </w:r>
            <w:r w:rsidRPr="00DF5B82">
              <w:rPr>
                <w:rFonts w:eastAsia="Times New Roman" w:cstheme="minorHAnsi"/>
                <w:sz w:val="18"/>
                <w:szCs w:val="18"/>
                <w:lang w:eastAsia="sr-Latn-RS"/>
              </w:rPr>
              <w:t>.</w:t>
            </w:r>
          </w:p>
        </w:tc>
        <w:tc>
          <w:tcPr>
            <w:tcW w:w="1111" w:type="dxa"/>
            <w:gridSpan w:val="2"/>
            <w:tcBorders>
              <w:top w:val="nil"/>
              <w:left w:val="nil"/>
              <w:bottom w:val="single" w:sz="4" w:space="0" w:color="auto"/>
              <w:right w:val="single" w:sz="4" w:space="0" w:color="auto"/>
            </w:tcBorders>
            <w:shd w:val="clear" w:color="000000" w:fill="DAEEF3"/>
            <w:vAlign w:val="center"/>
            <w:hideMark/>
          </w:tcPr>
          <w:p w:rsidR="00C15AFF" w:rsidRPr="00DF5B82" w:rsidRDefault="00C15AFF" w:rsidP="007F27BD">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r w:rsidRPr="00DF5B82">
              <w:rPr>
                <w:rFonts w:eastAsia="Times New Roman" w:cstheme="minorHAnsi"/>
                <w:sz w:val="18"/>
                <w:szCs w:val="18"/>
                <w:lang w:eastAsia="sr-Latn-RS"/>
              </w:rPr>
              <w:br/>
              <w:t xml:space="preserve">вредност </w:t>
            </w:r>
            <w:r w:rsidRPr="00DF5B82">
              <w:rPr>
                <w:rFonts w:eastAsia="Times New Roman" w:cstheme="minorHAnsi"/>
                <w:sz w:val="18"/>
                <w:szCs w:val="18"/>
                <w:lang w:eastAsia="sr-Latn-RS"/>
              </w:rPr>
              <w:br/>
              <w:t xml:space="preserve"> </w:t>
            </w:r>
            <w:r w:rsidR="0064499F" w:rsidRPr="00DF5B82">
              <w:rPr>
                <w:rFonts w:eastAsia="Times New Roman" w:cstheme="minorHAnsi"/>
                <w:sz w:val="18"/>
                <w:szCs w:val="18"/>
                <w:lang w:eastAsia="sr-Latn-RS"/>
              </w:rPr>
              <w:t>2020</w:t>
            </w:r>
            <w:r w:rsidRPr="00DF5B82">
              <w:rPr>
                <w:rFonts w:eastAsia="Times New Roman" w:cstheme="minorHAnsi"/>
                <w:sz w:val="18"/>
                <w:szCs w:val="18"/>
                <w:lang w:eastAsia="sr-Latn-RS"/>
              </w:rPr>
              <w:t>.</w:t>
            </w:r>
          </w:p>
        </w:tc>
      </w:tr>
      <w:tr w:rsidR="00DF5B82" w:rsidRPr="00DF5B82" w:rsidTr="0065440C">
        <w:trPr>
          <w:gridAfter w:val="2"/>
          <w:wAfter w:w="222" w:type="dxa"/>
          <w:trHeight w:val="257"/>
        </w:trPr>
        <w:tc>
          <w:tcPr>
            <w:tcW w:w="2267" w:type="dxa"/>
            <w:gridSpan w:val="2"/>
            <w:vMerge/>
            <w:tcBorders>
              <w:top w:val="nil"/>
              <w:left w:val="single" w:sz="4" w:space="0" w:color="auto"/>
              <w:bottom w:val="single" w:sz="4" w:space="0" w:color="000000"/>
              <w:right w:val="single" w:sz="4" w:space="0" w:color="auto"/>
            </w:tcBorders>
            <w:vAlign w:val="center"/>
            <w:hideMark/>
          </w:tcPr>
          <w:p w:rsidR="00C15AFF" w:rsidRPr="00DF5B82" w:rsidRDefault="00C15AFF" w:rsidP="007F27BD">
            <w:pPr>
              <w:spacing w:after="0" w:line="240" w:lineRule="auto"/>
              <w:rPr>
                <w:rFonts w:eastAsia="Times New Roman" w:cstheme="minorHAnsi"/>
                <w:b/>
                <w:bCs/>
                <w:i/>
                <w:iCs/>
                <w:sz w:val="18"/>
                <w:szCs w:val="18"/>
                <w:lang w:eastAsia="sr-Latn-RS"/>
              </w:rPr>
            </w:pPr>
          </w:p>
        </w:tc>
        <w:tc>
          <w:tcPr>
            <w:tcW w:w="4595" w:type="dxa"/>
            <w:gridSpan w:val="2"/>
            <w:vMerge/>
            <w:tcBorders>
              <w:top w:val="nil"/>
              <w:left w:val="single" w:sz="4" w:space="0" w:color="auto"/>
              <w:bottom w:val="single" w:sz="4" w:space="0" w:color="000000"/>
              <w:right w:val="single" w:sz="4" w:space="0" w:color="auto"/>
            </w:tcBorders>
            <w:vAlign w:val="center"/>
            <w:hideMark/>
          </w:tcPr>
          <w:p w:rsidR="00C15AFF" w:rsidRPr="00DF5B82" w:rsidRDefault="00C15AFF" w:rsidP="007F27BD">
            <w:pPr>
              <w:spacing w:after="0" w:line="240" w:lineRule="auto"/>
              <w:rPr>
                <w:rFonts w:eastAsia="Times New Roman" w:cstheme="minorHAnsi"/>
                <w:b/>
                <w:bCs/>
                <w:i/>
                <w:iCs/>
                <w:sz w:val="18"/>
                <w:szCs w:val="18"/>
                <w:lang w:eastAsia="sr-Latn-RS"/>
              </w:rPr>
            </w:pPr>
          </w:p>
        </w:tc>
        <w:tc>
          <w:tcPr>
            <w:tcW w:w="1483" w:type="dxa"/>
            <w:gridSpan w:val="2"/>
            <w:tcBorders>
              <w:top w:val="nil"/>
              <w:left w:val="nil"/>
              <w:bottom w:val="single" w:sz="4" w:space="0" w:color="auto"/>
              <w:right w:val="single" w:sz="4" w:space="0" w:color="auto"/>
            </w:tcBorders>
            <w:shd w:val="clear" w:color="000000" w:fill="DAEEF3"/>
            <w:vAlign w:val="bottom"/>
            <w:hideMark/>
          </w:tcPr>
          <w:p w:rsidR="00C15AFF" w:rsidRPr="00DF5B82" w:rsidRDefault="00C15AFF" w:rsidP="00057F6C">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1</w:t>
            </w:r>
            <w:r w:rsidR="00057F6C" w:rsidRPr="00DF5B82">
              <w:rPr>
                <w:rFonts w:eastAsia="Times New Roman" w:cstheme="minorHAnsi"/>
                <w:sz w:val="18"/>
                <w:szCs w:val="18"/>
                <w:lang w:eastAsia="sr-Latn-RS"/>
              </w:rPr>
              <w:t>25</w:t>
            </w:r>
          </w:p>
        </w:tc>
        <w:tc>
          <w:tcPr>
            <w:tcW w:w="1483" w:type="dxa"/>
            <w:gridSpan w:val="2"/>
            <w:tcBorders>
              <w:top w:val="nil"/>
              <w:left w:val="nil"/>
              <w:bottom w:val="single" w:sz="4" w:space="0" w:color="auto"/>
              <w:right w:val="single" w:sz="4" w:space="0" w:color="auto"/>
            </w:tcBorders>
            <w:shd w:val="clear" w:color="000000" w:fill="DAEEF3"/>
            <w:vAlign w:val="bottom"/>
            <w:hideMark/>
          </w:tcPr>
          <w:p w:rsidR="00C15AFF" w:rsidRPr="00DF5B82" w:rsidRDefault="00C15AFF" w:rsidP="00057F6C">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1</w:t>
            </w:r>
            <w:r w:rsidR="00057F6C" w:rsidRPr="00DF5B82">
              <w:rPr>
                <w:rFonts w:eastAsia="Times New Roman" w:cstheme="minorHAnsi"/>
                <w:sz w:val="18"/>
                <w:szCs w:val="18"/>
                <w:lang w:eastAsia="sr-Latn-RS"/>
              </w:rPr>
              <w:t>5</w:t>
            </w:r>
            <w:r w:rsidRPr="00DF5B82">
              <w:rPr>
                <w:rFonts w:eastAsia="Times New Roman" w:cstheme="minorHAnsi"/>
                <w:sz w:val="18"/>
                <w:szCs w:val="18"/>
                <w:lang w:val="sr-Cyrl-RS" w:eastAsia="sr-Latn-RS"/>
              </w:rPr>
              <w:t>0</w:t>
            </w:r>
          </w:p>
        </w:tc>
        <w:tc>
          <w:tcPr>
            <w:tcW w:w="1111" w:type="dxa"/>
            <w:gridSpan w:val="2"/>
            <w:tcBorders>
              <w:top w:val="nil"/>
              <w:left w:val="nil"/>
              <w:bottom w:val="single" w:sz="4" w:space="0" w:color="auto"/>
              <w:right w:val="single" w:sz="4" w:space="0" w:color="auto"/>
            </w:tcBorders>
            <w:shd w:val="clear" w:color="000000" w:fill="DAEEF3"/>
            <w:vAlign w:val="bottom"/>
            <w:hideMark/>
          </w:tcPr>
          <w:p w:rsidR="00C15AFF" w:rsidRPr="00DF5B82" w:rsidRDefault="00C15AFF" w:rsidP="002F50D5">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13</w:t>
            </w:r>
            <w:r w:rsidR="002F50D5" w:rsidRPr="00DF5B82">
              <w:rPr>
                <w:rFonts w:eastAsia="Times New Roman" w:cstheme="minorHAnsi"/>
                <w:sz w:val="18"/>
                <w:szCs w:val="18"/>
                <w:lang w:val="sr-Cyrl-RS" w:eastAsia="sr-Latn-RS"/>
              </w:rPr>
              <w:t>8</w:t>
            </w:r>
          </w:p>
        </w:tc>
      </w:tr>
      <w:tr w:rsidR="00DF5B82" w:rsidRPr="00DF5B82" w:rsidTr="0065440C">
        <w:trPr>
          <w:gridAfter w:val="2"/>
          <w:wAfter w:w="222" w:type="dxa"/>
          <w:trHeight w:val="257"/>
        </w:trPr>
        <w:tc>
          <w:tcPr>
            <w:tcW w:w="2267" w:type="dxa"/>
            <w:gridSpan w:val="2"/>
            <w:tcBorders>
              <w:top w:val="nil"/>
              <w:left w:val="single" w:sz="4" w:space="0" w:color="auto"/>
              <w:bottom w:val="single" w:sz="4" w:space="0" w:color="auto"/>
              <w:right w:val="single" w:sz="4" w:space="0" w:color="auto"/>
            </w:tcBorders>
            <w:shd w:val="clear" w:color="auto" w:fill="auto"/>
            <w:noWrap/>
            <w:hideMark/>
          </w:tcPr>
          <w:p w:rsidR="00C15AFF" w:rsidRPr="00DF5B82" w:rsidRDefault="00C15AFF" w:rsidP="007F27B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 година:</w:t>
            </w:r>
          </w:p>
        </w:tc>
        <w:tc>
          <w:tcPr>
            <w:tcW w:w="8672" w:type="dxa"/>
            <w:gridSpan w:val="8"/>
            <w:tcBorders>
              <w:top w:val="single" w:sz="4" w:space="0" w:color="auto"/>
              <w:left w:val="nil"/>
              <w:bottom w:val="single" w:sz="4" w:space="0" w:color="auto"/>
              <w:right w:val="single" w:sz="4" w:space="0" w:color="000000"/>
            </w:tcBorders>
            <w:shd w:val="clear" w:color="auto" w:fill="auto"/>
          </w:tcPr>
          <w:p w:rsidR="00C15AFF" w:rsidRPr="00DF5B82" w:rsidRDefault="00C15AFF" w:rsidP="00057F6C">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201</w:t>
            </w:r>
            <w:r w:rsidR="00057F6C" w:rsidRPr="00DF5B82">
              <w:rPr>
                <w:rFonts w:eastAsia="Times New Roman" w:cstheme="minorHAnsi"/>
                <w:sz w:val="18"/>
                <w:szCs w:val="18"/>
                <w:lang w:eastAsia="sr-Latn-RS"/>
              </w:rPr>
              <w:t>8</w:t>
            </w:r>
          </w:p>
        </w:tc>
      </w:tr>
      <w:tr w:rsidR="00DF5B82" w:rsidRPr="00DF5B82" w:rsidTr="0065440C">
        <w:trPr>
          <w:gridAfter w:val="2"/>
          <w:wAfter w:w="222" w:type="dxa"/>
          <w:trHeight w:val="257"/>
        </w:trPr>
        <w:tc>
          <w:tcPr>
            <w:tcW w:w="2267" w:type="dxa"/>
            <w:gridSpan w:val="2"/>
            <w:tcBorders>
              <w:top w:val="nil"/>
              <w:left w:val="single" w:sz="4" w:space="0" w:color="auto"/>
              <w:bottom w:val="single" w:sz="4" w:space="0" w:color="auto"/>
              <w:right w:val="single" w:sz="4" w:space="0" w:color="auto"/>
            </w:tcBorders>
            <w:shd w:val="clear" w:color="auto" w:fill="auto"/>
            <w:vAlign w:val="bottom"/>
            <w:hideMark/>
          </w:tcPr>
          <w:p w:rsidR="00C15AFF" w:rsidRPr="00DF5B82" w:rsidRDefault="00C15AFF" w:rsidP="007F27B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Јединица мере:</w:t>
            </w:r>
          </w:p>
        </w:tc>
        <w:tc>
          <w:tcPr>
            <w:tcW w:w="8672" w:type="dxa"/>
            <w:gridSpan w:val="8"/>
            <w:tcBorders>
              <w:top w:val="single" w:sz="4" w:space="0" w:color="auto"/>
              <w:left w:val="nil"/>
              <w:bottom w:val="single" w:sz="4" w:space="0" w:color="auto"/>
              <w:right w:val="single" w:sz="4" w:space="0" w:color="000000"/>
            </w:tcBorders>
            <w:shd w:val="clear" w:color="auto" w:fill="auto"/>
            <w:vAlign w:val="bottom"/>
            <w:hideMark/>
          </w:tcPr>
          <w:p w:rsidR="00C15AFF" w:rsidRPr="00DF5B82" w:rsidRDefault="00C15AFF" w:rsidP="007F27BD">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број</w:t>
            </w:r>
          </w:p>
        </w:tc>
      </w:tr>
      <w:tr w:rsidR="00DF5B82" w:rsidRPr="00DF5B82" w:rsidTr="0065440C">
        <w:trPr>
          <w:gridAfter w:val="2"/>
          <w:wAfter w:w="222" w:type="dxa"/>
          <w:trHeight w:val="257"/>
        </w:trPr>
        <w:tc>
          <w:tcPr>
            <w:tcW w:w="2267" w:type="dxa"/>
            <w:gridSpan w:val="2"/>
            <w:tcBorders>
              <w:top w:val="nil"/>
              <w:left w:val="single" w:sz="4" w:space="0" w:color="auto"/>
              <w:bottom w:val="single" w:sz="4" w:space="0" w:color="auto"/>
              <w:right w:val="single" w:sz="4" w:space="0" w:color="auto"/>
            </w:tcBorders>
            <w:shd w:val="clear" w:color="auto" w:fill="auto"/>
            <w:vAlign w:val="bottom"/>
            <w:hideMark/>
          </w:tcPr>
          <w:p w:rsidR="00C15AFF" w:rsidRPr="00DF5B82" w:rsidRDefault="00C15AFF" w:rsidP="007F27B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tc>
        <w:tc>
          <w:tcPr>
            <w:tcW w:w="8672" w:type="dxa"/>
            <w:gridSpan w:val="8"/>
            <w:tcBorders>
              <w:top w:val="single" w:sz="4" w:space="0" w:color="auto"/>
              <w:left w:val="nil"/>
              <w:bottom w:val="single" w:sz="4" w:space="0" w:color="auto"/>
              <w:right w:val="single" w:sz="4" w:space="0" w:color="000000"/>
            </w:tcBorders>
            <w:shd w:val="clear" w:color="auto" w:fill="auto"/>
            <w:vAlign w:val="bottom"/>
            <w:hideMark/>
          </w:tcPr>
          <w:p w:rsidR="00C15AFF" w:rsidRPr="00DF5B82" w:rsidRDefault="00C15AFF" w:rsidP="007F27B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Извештај секретаријата</w:t>
            </w:r>
          </w:p>
        </w:tc>
      </w:tr>
      <w:tr w:rsidR="00DF5B82" w:rsidRPr="00DF5B82" w:rsidTr="0065440C">
        <w:trPr>
          <w:gridAfter w:val="2"/>
          <w:wAfter w:w="222" w:type="dxa"/>
          <w:trHeight w:val="331"/>
        </w:trPr>
        <w:tc>
          <w:tcPr>
            <w:tcW w:w="2267" w:type="dxa"/>
            <w:gridSpan w:val="2"/>
            <w:tcBorders>
              <w:top w:val="nil"/>
              <w:left w:val="single" w:sz="4" w:space="0" w:color="auto"/>
              <w:bottom w:val="single" w:sz="4" w:space="0" w:color="auto"/>
              <w:right w:val="single" w:sz="4" w:space="0" w:color="auto"/>
            </w:tcBorders>
            <w:shd w:val="clear" w:color="auto" w:fill="auto"/>
            <w:hideMark/>
          </w:tcPr>
          <w:p w:rsidR="00C15AFF" w:rsidRPr="00DF5B82" w:rsidRDefault="00C15AFF" w:rsidP="007F27B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Коментар:</w:t>
            </w:r>
          </w:p>
        </w:tc>
        <w:tc>
          <w:tcPr>
            <w:tcW w:w="8672" w:type="dxa"/>
            <w:gridSpan w:val="8"/>
            <w:tcBorders>
              <w:top w:val="single" w:sz="4" w:space="0" w:color="auto"/>
              <w:left w:val="nil"/>
              <w:bottom w:val="single" w:sz="4" w:space="0" w:color="auto"/>
              <w:right w:val="single" w:sz="4" w:space="0" w:color="000000"/>
            </w:tcBorders>
            <w:shd w:val="clear" w:color="auto" w:fill="auto"/>
            <w:hideMark/>
          </w:tcPr>
          <w:p w:rsidR="00762896" w:rsidRPr="00DF5B82" w:rsidRDefault="002F50D5" w:rsidP="00762896">
            <w:pPr>
              <w:spacing w:after="0" w:line="240" w:lineRule="auto"/>
              <w:jc w:val="both"/>
              <w:rPr>
                <w:rFonts w:eastAsia="Times New Roman" w:cstheme="minorHAnsi"/>
                <w:sz w:val="18"/>
                <w:szCs w:val="18"/>
                <w:lang w:val="sr-Cyrl-RS" w:eastAsia="sr-Latn-RS"/>
              </w:rPr>
            </w:pPr>
            <w:r w:rsidRPr="00DF5B82">
              <w:rPr>
                <w:rFonts w:eastAsia="Times New Roman" w:cstheme="minorHAnsi"/>
                <w:sz w:val="18"/>
                <w:szCs w:val="18"/>
                <w:lang w:val="sr-Cyrl-RS" w:eastAsia="sr-Latn-RS"/>
              </w:rPr>
              <w:t>Н</w:t>
            </w:r>
            <w:r w:rsidR="00C15AFF" w:rsidRPr="00DF5B82">
              <w:rPr>
                <w:rFonts w:eastAsia="Times New Roman" w:cstheme="minorHAnsi"/>
                <w:sz w:val="18"/>
                <w:szCs w:val="18"/>
                <w:lang w:val="sr-Cyrl-RS" w:eastAsia="sr-Latn-RS"/>
              </w:rPr>
              <w:t xml:space="preserve">а основу расписаног јавног огласа, а у складу са </w:t>
            </w:r>
            <w:r w:rsidR="00C15AFF" w:rsidRPr="00DF5B82">
              <w:rPr>
                <w:rFonts w:cstheme="minorHAnsi"/>
                <w:sz w:val="18"/>
                <w:szCs w:val="18"/>
                <w:lang w:val="sr-Cyrl-CS"/>
              </w:rPr>
              <w:t xml:space="preserve">Покрајинском скупштинском одлуком о праву на суфинансирање трошкова за биомедицински потпомогнуто </w:t>
            </w:r>
            <w:r w:rsidR="00762896" w:rsidRPr="00DF5B82">
              <w:rPr>
                <w:rFonts w:cstheme="minorHAnsi"/>
                <w:sz w:val="18"/>
                <w:szCs w:val="18"/>
                <w:lang w:val="sr-Cyrl-CS"/>
              </w:rPr>
              <w:t>врпи се расподела средстава за ове намене</w:t>
            </w:r>
          </w:p>
          <w:p w:rsidR="00C15AFF" w:rsidRPr="00DF5B82" w:rsidRDefault="00C15AFF" w:rsidP="00057F6C">
            <w:pPr>
              <w:spacing w:after="0" w:line="240" w:lineRule="auto"/>
              <w:jc w:val="both"/>
              <w:rPr>
                <w:rFonts w:eastAsia="Times New Roman" w:cstheme="minorHAnsi"/>
                <w:sz w:val="18"/>
                <w:szCs w:val="18"/>
                <w:lang w:val="sr-Cyrl-RS" w:eastAsia="sr-Latn-RS"/>
              </w:rPr>
            </w:pPr>
          </w:p>
        </w:tc>
      </w:tr>
      <w:tr w:rsidR="00DF5B82" w:rsidRPr="00DF5B82" w:rsidTr="0065440C">
        <w:trPr>
          <w:gridAfter w:val="2"/>
          <w:wAfter w:w="222" w:type="dxa"/>
          <w:trHeight w:val="701"/>
        </w:trPr>
        <w:tc>
          <w:tcPr>
            <w:tcW w:w="2267" w:type="dxa"/>
            <w:gridSpan w:val="2"/>
            <w:tcBorders>
              <w:top w:val="single" w:sz="4" w:space="0" w:color="auto"/>
              <w:left w:val="single" w:sz="4" w:space="0" w:color="auto"/>
              <w:bottom w:val="single" w:sz="4" w:space="0" w:color="auto"/>
              <w:right w:val="single" w:sz="4" w:space="0" w:color="auto"/>
            </w:tcBorders>
            <w:shd w:val="clear" w:color="auto" w:fill="auto"/>
            <w:hideMark/>
          </w:tcPr>
          <w:p w:rsidR="00C15AFF" w:rsidRPr="00DF5B82" w:rsidRDefault="00C15AFF" w:rsidP="007F27BD">
            <w:pPr>
              <w:spacing w:after="24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lastRenderedPageBreak/>
              <w:t>Образложење одступања од циљне вредности:</w:t>
            </w:r>
          </w:p>
        </w:tc>
        <w:tc>
          <w:tcPr>
            <w:tcW w:w="8672" w:type="dxa"/>
            <w:gridSpan w:val="8"/>
            <w:tcBorders>
              <w:top w:val="single" w:sz="4" w:space="0" w:color="auto"/>
              <w:left w:val="nil"/>
              <w:bottom w:val="single" w:sz="4" w:space="0" w:color="auto"/>
              <w:right w:val="single" w:sz="4" w:space="0" w:color="000000"/>
            </w:tcBorders>
            <w:shd w:val="clear" w:color="auto" w:fill="auto"/>
            <w:hideMark/>
          </w:tcPr>
          <w:p w:rsidR="00762896" w:rsidRPr="00DF5B82" w:rsidRDefault="00F260BB" w:rsidP="00762896">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У складу са дефинисаном документацијом и условима јавног огласа,  средства за БМПО додељена су за 13</w:t>
            </w:r>
            <w:r w:rsidR="00762896" w:rsidRPr="00DF5B82">
              <w:rPr>
                <w:rFonts w:eastAsia="Times New Roman" w:cstheme="minorHAnsi"/>
                <w:sz w:val="18"/>
                <w:szCs w:val="18"/>
                <w:lang w:val="sr-Cyrl-RS" w:eastAsia="sr-Latn-RS"/>
              </w:rPr>
              <w:t>8</w:t>
            </w:r>
            <w:r w:rsidRPr="00DF5B82">
              <w:rPr>
                <w:rFonts w:eastAsia="Times New Roman" w:cstheme="minorHAnsi"/>
                <w:sz w:val="18"/>
                <w:szCs w:val="18"/>
                <w:lang w:val="sr-Cyrl-RS" w:eastAsia="sr-Latn-RS"/>
              </w:rPr>
              <w:t xml:space="preserve"> парова</w:t>
            </w:r>
            <w:r w:rsidR="00762896" w:rsidRPr="00DF5B82">
              <w:rPr>
                <w:rFonts w:eastAsia="Times New Roman" w:cstheme="minorHAnsi"/>
                <w:sz w:val="18"/>
                <w:szCs w:val="18"/>
                <w:lang w:val="sr-Cyrl-RS" w:eastAsia="sr-Latn-RS"/>
              </w:rPr>
              <w:t>. Висина помоћи по пару износила је од 100.000,00 до 240.000,00 динара у зависности од  потребне интервенције.</w:t>
            </w:r>
          </w:p>
        </w:tc>
      </w:tr>
      <w:tr w:rsidR="00DF5B82" w:rsidRPr="00DF5B82" w:rsidTr="0065440C">
        <w:trPr>
          <w:trHeight w:val="257"/>
        </w:trPr>
        <w:tc>
          <w:tcPr>
            <w:tcW w:w="2267" w:type="dxa"/>
            <w:gridSpan w:val="2"/>
            <w:tcBorders>
              <w:top w:val="nil"/>
              <w:left w:val="single" w:sz="4" w:space="0" w:color="auto"/>
              <w:bottom w:val="single" w:sz="4" w:space="0" w:color="auto"/>
              <w:right w:val="single" w:sz="4" w:space="0" w:color="auto"/>
            </w:tcBorders>
            <w:shd w:val="clear" w:color="000000" w:fill="B7DEE8"/>
            <w:noWrap/>
            <w:vAlign w:val="bottom"/>
            <w:hideMark/>
          </w:tcPr>
          <w:p w:rsidR="00DC7C06" w:rsidRPr="00DF5B82" w:rsidRDefault="00DC7C06" w:rsidP="00DC7C06">
            <w:pPr>
              <w:spacing w:after="0" w:line="240" w:lineRule="auto"/>
              <w:rPr>
                <w:rFonts w:eastAsia="Times New Roman" w:cstheme="minorHAnsi"/>
                <w:b/>
                <w:bCs/>
                <w:sz w:val="18"/>
                <w:szCs w:val="18"/>
                <w:lang w:eastAsia="sr-Latn-RS"/>
              </w:rPr>
            </w:pPr>
            <w:r w:rsidRPr="00DF5B82">
              <w:rPr>
                <w:rFonts w:eastAsia="Times New Roman" w:cstheme="minorHAnsi"/>
                <w:b/>
                <w:bCs/>
                <w:sz w:val="18"/>
                <w:szCs w:val="18"/>
                <w:lang w:eastAsia="sr-Latn-RS"/>
              </w:rPr>
              <w:t xml:space="preserve">Циљ </w:t>
            </w:r>
            <w:r w:rsidRPr="00DF5B82">
              <w:rPr>
                <w:rFonts w:eastAsia="Times New Roman" w:cstheme="minorHAnsi"/>
                <w:b/>
                <w:bCs/>
                <w:sz w:val="18"/>
                <w:szCs w:val="18"/>
                <w:lang w:val="sr-Cyrl-RS" w:eastAsia="sr-Latn-RS"/>
              </w:rPr>
              <w:t>3</w:t>
            </w:r>
            <w:r w:rsidRPr="00DF5B82">
              <w:rPr>
                <w:rFonts w:eastAsia="Times New Roman" w:cstheme="minorHAnsi"/>
                <w:b/>
                <w:bCs/>
                <w:sz w:val="18"/>
                <w:szCs w:val="18"/>
                <w:lang w:eastAsia="sr-Latn-RS"/>
              </w:rPr>
              <w:t>:</w:t>
            </w:r>
          </w:p>
        </w:tc>
        <w:tc>
          <w:tcPr>
            <w:tcW w:w="8672" w:type="dxa"/>
            <w:gridSpan w:val="8"/>
            <w:tcBorders>
              <w:top w:val="single" w:sz="4" w:space="0" w:color="auto"/>
              <w:left w:val="nil"/>
              <w:bottom w:val="single" w:sz="4" w:space="0" w:color="auto"/>
              <w:right w:val="single" w:sz="4" w:space="0" w:color="000000"/>
            </w:tcBorders>
            <w:shd w:val="clear" w:color="000000" w:fill="B7DEE8"/>
            <w:noWrap/>
            <w:vAlign w:val="bottom"/>
            <w:hideMark/>
          </w:tcPr>
          <w:p w:rsidR="00DC7C06" w:rsidRPr="00DF5B82" w:rsidRDefault="00DC7C06" w:rsidP="007F27BD">
            <w:pPr>
              <w:spacing w:after="0" w:line="240" w:lineRule="auto"/>
              <w:rPr>
                <w:rFonts w:eastAsia="Times New Roman" w:cstheme="minorHAnsi"/>
                <w:b/>
                <w:bCs/>
                <w:sz w:val="18"/>
                <w:szCs w:val="18"/>
                <w:lang w:eastAsia="sr-Latn-RS"/>
              </w:rPr>
            </w:pPr>
            <w:r w:rsidRPr="00DF5B82">
              <w:rPr>
                <w:rFonts w:eastAsia="Times New Roman" w:cstheme="minorHAnsi"/>
                <w:b/>
                <w:bCs/>
                <w:sz w:val="18"/>
                <w:szCs w:val="18"/>
                <w:lang w:eastAsia="sr-Latn-RS"/>
              </w:rPr>
              <w:t>Побољшање положаја породица са троје односно четворо деце</w:t>
            </w:r>
          </w:p>
        </w:tc>
        <w:tc>
          <w:tcPr>
            <w:tcW w:w="0" w:type="auto"/>
            <w:gridSpan w:val="2"/>
          </w:tcPr>
          <w:p w:rsidR="00DC7C06" w:rsidRPr="00DF5B82" w:rsidRDefault="00DC7C06">
            <w:pPr>
              <w:spacing w:after="160" w:line="259" w:lineRule="auto"/>
              <w:rPr>
                <w:rFonts w:cstheme="minorHAnsi"/>
                <w:sz w:val="18"/>
                <w:szCs w:val="18"/>
              </w:rPr>
            </w:pPr>
          </w:p>
        </w:tc>
      </w:tr>
      <w:tr w:rsidR="00DF5B82" w:rsidRPr="00DF5B82" w:rsidTr="0065440C">
        <w:trPr>
          <w:gridAfter w:val="2"/>
          <w:wAfter w:w="222" w:type="dxa"/>
          <w:trHeight w:val="816"/>
        </w:trPr>
        <w:tc>
          <w:tcPr>
            <w:tcW w:w="2267" w:type="dxa"/>
            <w:gridSpan w:val="2"/>
            <w:vMerge w:val="restart"/>
            <w:tcBorders>
              <w:top w:val="nil"/>
              <w:left w:val="single" w:sz="4" w:space="0" w:color="auto"/>
              <w:bottom w:val="single" w:sz="4" w:space="0" w:color="000000"/>
              <w:right w:val="single" w:sz="4" w:space="0" w:color="auto"/>
            </w:tcBorders>
            <w:shd w:val="clear" w:color="000000" w:fill="DAEEF3"/>
            <w:hideMark/>
          </w:tcPr>
          <w:p w:rsidR="00DC7C06" w:rsidRPr="00DF5B82" w:rsidRDefault="00DC7C06" w:rsidP="0016480F">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 xml:space="preserve">Индикатор </w:t>
            </w:r>
            <w:r w:rsidR="0016480F" w:rsidRPr="00DF5B82">
              <w:rPr>
                <w:rFonts w:eastAsia="Times New Roman" w:cstheme="minorHAnsi"/>
                <w:b/>
                <w:bCs/>
                <w:i/>
                <w:iCs/>
                <w:sz w:val="18"/>
                <w:szCs w:val="18"/>
                <w:lang w:val="sr-Cyrl-RS" w:eastAsia="sr-Latn-RS"/>
              </w:rPr>
              <w:t>3</w:t>
            </w:r>
            <w:r w:rsidRPr="00DF5B82">
              <w:rPr>
                <w:rFonts w:eastAsia="Times New Roman" w:cstheme="minorHAnsi"/>
                <w:b/>
                <w:bCs/>
                <w:i/>
                <w:iCs/>
                <w:sz w:val="18"/>
                <w:szCs w:val="18"/>
                <w:lang w:eastAsia="sr-Latn-RS"/>
              </w:rPr>
              <w:t xml:space="preserve">.1  </w:t>
            </w:r>
          </w:p>
        </w:tc>
        <w:tc>
          <w:tcPr>
            <w:tcW w:w="4595" w:type="dxa"/>
            <w:gridSpan w:val="2"/>
            <w:vMerge w:val="restart"/>
            <w:tcBorders>
              <w:top w:val="nil"/>
              <w:left w:val="single" w:sz="4" w:space="0" w:color="auto"/>
              <w:bottom w:val="single" w:sz="4" w:space="0" w:color="000000"/>
              <w:right w:val="single" w:sz="4" w:space="0" w:color="auto"/>
            </w:tcBorders>
            <w:shd w:val="clear" w:color="000000" w:fill="DAEEF3"/>
            <w:hideMark/>
          </w:tcPr>
          <w:p w:rsidR="00DC7C06" w:rsidRPr="00DF5B82" w:rsidRDefault="00C304BB" w:rsidP="007F27BD">
            <w:pPr>
              <w:spacing w:after="0" w:line="240" w:lineRule="auto"/>
              <w:jc w:val="both"/>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Број незапослених мајки које роде треће или четврто дете којима је исплаћен матерински додатак</w:t>
            </w:r>
          </w:p>
        </w:tc>
        <w:tc>
          <w:tcPr>
            <w:tcW w:w="1483" w:type="dxa"/>
            <w:gridSpan w:val="2"/>
            <w:tcBorders>
              <w:top w:val="nil"/>
              <w:left w:val="nil"/>
              <w:bottom w:val="single" w:sz="4" w:space="0" w:color="auto"/>
              <w:right w:val="single" w:sz="4" w:space="0" w:color="auto"/>
            </w:tcBorders>
            <w:shd w:val="clear" w:color="000000" w:fill="DAEEF3"/>
            <w:vAlign w:val="center"/>
            <w:hideMark/>
          </w:tcPr>
          <w:p w:rsidR="00DC7C06" w:rsidRPr="00DF5B82" w:rsidRDefault="00DC7C06" w:rsidP="007F27BD">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Базна</w:t>
            </w:r>
            <w:r w:rsidRPr="00DF5B82">
              <w:rPr>
                <w:rFonts w:eastAsia="Times New Roman" w:cstheme="minorHAnsi"/>
                <w:sz w:val="18"/>
                <w:szCs w:val="18"/>
                <w:lang w:eastAsia="sr-Latn-RS"/>
              </w:rPr>
              <w:br/>
              <w:t>вредност</w:t>
            </w:r>
          </w:p>
        </w:tc>
        <w:tc>
          <w:tcPr>
            <w:tcW w:w="1483" w:type="dxa"/>
            <w:gridSpan w:val="2"/>
            <w:tcBorders>
              <w:top w:val="nil"/>
              <w:left w:val="nil"/>
              <w:bottom w:val="single" w:sz="4" w:space="0" w:color="auto"/>
              <w:right w:val="single" w:sz="4" w:space="0" w:color="auto"/>
            </w:tcBorders>
            <w:shd w:val="clear" w:color="000000" w:fill="DAEEF3"/>
            <w:vAlign w:val="center"/>
            <w:hideMark/>
          </w:tcPr>
          <w:p w:rsidR="00DC7C06" w:rsidRPr="00DF5B82" w:rsidRDefault="00DC7C06" w:rsidP="007F27BD">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Циљна</w:t>
            </w:r>
            <w:r w:rsidRPr="00DF5B82">
              <w:rPr>
                <w:rFonts w:eastAsia="Times New Roman" w:cstheme="minorHAnsi"/>
                <w:sz w:val="18"/>
                <w:szCs w:val="18"/>
                <w:lang w:eastAsia="sr-Latn-RS"/>
              </w:rPr>
              <w:br/>
              <w:t xml:space="preserve">вредност у </w:t>
            </w:r>
            <w:r w:rsidR="0064499F" w:rsidRPr="00DF5B82">
              <w:rPr>
                <w:rFonts w:eastAsia="Times New Roman" w:cstheme="minorHAnsi"/>
                <w:sz w:val="18"/>
                <w:szCs w:val="18"/>
                <w:lang w:eastAsia="sr-Latn-RS"/>
              </w:rPr>
              <w:t>2020</w:t>
            </w:r>
            <w:r w:rsidRPr="00DF5B82">
              <w:rPr>
                <w:rFonts w:eastAsia="Times New Roman" w:cstheme="minorHAnsi"/>
                <w:sz w:val="18"/>
                <w:szCs w:val="18"/>
                <w:lang w:eastAsia="sr-Latn-RS"/>
              </w:rPr>
              <w:t>.</w:t>
            </w:r>
          </w:p>
        </w:tc>
        <w:tc>
          <w:tcPr>
            <w:tcW w:w="1111" w:type="dxa"/>
            <w:gridSpan w:val="2"/>
            <w:tcBorders>
              <w:top w:val="nil"/>
              <w:left w:val="nil"/>
              <w:bottom w:val="single" w:sz="4" w:space="0" w:color="auto"/>
              <w:right w:val="single" w:sz="4" w:space="0" w:color="auto"/>
            </w:tcBorders>
            <w:shd w:val="clear" w:color="000000" w:fill="DAEEF3"/>
            <w:vAlign w:val="center"/>
            <w:hideMark/>
          </w:tcPr>
          <w:p w:rsidR="00DC7C06" w:rsidRPr="00DF5B82" w:rsidRDefault="00DC7C06" w:rsidP="007F27BD">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r w:rsidRPr="00DF5B82">
              <w:rPr>
                <w:rFonts w:eastAsia="Times New Roman" w:cstheme="minorHAnsi"/>
                <w:sz w:val="18"/>
                <w:szCs w:val="18"/>
                <w:lang w:eastAsia="sr-Latn-RS"/>
              </w:rPr>
              <w:br/>
              <w:t xml:space="preserve">вредност </w:t>
            </w:r>
            <w:r w:rsidRPr="00DF5B82">
              <w:rPr>
                <w:rFonts w:eastAsia="Times New Roman" w:cstheme="minorHAnsi"/>
                <w:sz w:val="18"/>
                <w:szCs w:val="18"/>
                <w:lang w:eastAsia="sr-Latn-RS"/>
              </w:rPr>
              <w:br/>
              <w:t xml:space="preserve"> </w:t>
            </w:r>
            <w:r w:rsidR="0064499F" w:rsidRPr="00DF5B82">
              <w:rPr>
                <w:rFonts w:eastAsia="Times New Roman" w:cstheme="minorHAnsi"/>
                <w:sz w:val="18"/>
                <w:szCs w:val="18"/>
                <w:lang w:eastAsia="sr-Latn-RS"/>
              </w:rPr>
              <w:t>2020</w:t>
            </w:r>
            <w:r w:rsidRPr="00DF5B82">
              <w:rPr>
                <w:rFonts w:eastAsia="Times New Roman" w:cstheme="minorHAnsi"/>
                <w:sz w:val="18"/>
                <w:szCs w:val="18"/>
                <w:lang w:eastAsia="sr-Latn-RS"/>
              </w:rPr>
              <w:t>.</w:t>
            </w:r>
          </w:p>
        </w:tc>
      </w:tr>
      <w:tr w:rsidR="00DF5B82" w:rsidRPr="00DF5B82" w:rsidTr="0065440C">
        <w:trPr>
          <w:gridAfter w:val="2"/>
          <w:wAfter w:w="222" w:type="dxa"/>
          <w:trHeight w:val="257"/>
        </w:trPr>
        <w:tc>
          <w:tcPr>
            <w:tcW w:w="2267" w:type="dxa"/>
            <w:gridSpan w:val="2"/>
            <w:vMerge/>
            <w:tcBorders>
              <w:top w:val="nil"/>
              <w:left w:val="single" w:sz="4" w:space="0" w:color="auto"/>
              <w:bottom w:val="single" w:sz="4" w:space="0" w:color="000000"/>
              <w:right w:val="single" w:sz="4" w:space="0" w:color="auto"/>
            </w:tcBorders>
            <w:vAlign w:val="center"/>
            <w:hideMark/>
          </w:tcPr>
          <w:p w:rsidR="00DC7C06" w:rsidRPr="00DF5B82" w:rsidRDefault="00DC7C06" w:rsidP="007F27BD">
            <w:pPr>
              <w:spacing w:after="0" w:line="240" w:lineRule="auto"/>
              <w:rPr>
                <w:rFonts w:eastAsia="Times New Roman" w:cstheme="minorHAnsi"/>
                <w:b/>
                <w:bCs/>
                <w:i/>
                <w:iCs/>
                <w:sz w:val="18"/>
                <w:szCs w:val="18"/>
                <w:lang w:eastAsia="sr-Latn-RS"/>
              </w:rPr>
            </w:pPr>
          </w:p>
        </w:tc>
        <w:tc>
          <w:tcPr>
            <w:tcW w:w="4595" w:type="dxa"/>
            <w:gridSpan w:val="2"/>
            <w:vMerge/>
            <w:tcBorders>
              <w:top w:val="nil"/>
              <w:left w:val="single" w:sz="4" w:space="0" w:color="auto"/>
              <w:bottom w:val="single" w:sz="4" w:space="0" w:color="000000"/>
              <w:right w:val="single" w:sz="4" w:space="0" w:color="auto"/>
            </w:tcBorders>
            <w:vAlign w:val="center"/>
            <w:hideMark/>
          </w:tcPr>
          <w:p w:rsidR="00DC7C06" w:rsidRPr="00DF5B82" w:rsidRDefault="00DC7C06" w:rsidP="007F27BD">
            <w:pPr>
              <w:spacing w:after="0" w:line="240" w:lineRule="auto"/>
              <w:rPr>
                <w:rFonts w:eastAsia="Times New Roman" w:cstheme="minorHAnsi"/>
                <w:b/>
                <w:bCs/>
                <w:i/>
                <w:iCs/>
                <w:sz w:val="18"/>
                <w:szCs w:val="18"/>
                <w:lang w:eastAsia="sr-Latn-RS"/>
              </w:rPr>
            </w:pPr>
          </w:p>
        </w:tc>
        <w:tc>
          <w:tcPr>
            <w:tcW w:w="1483" w:type="dxa"/>
            <w:gridSpan w:val="2"/>
            <w:tcBorders>
              <w:top w:val="nil"/>
              <w:left w:val="nil"/>
              <w:bottom w:val="single" w:sz="4" w:space="0" w:color="auto"/>
              <w:right w:val="single" w:sz="4" w:space="0" w:color="auto"/>
            </w:tcBorders>
            <w:shd w:val="clear" w:color="000000" w:fill="DAEEF3"/>
            <w:vAlign w:val="bottom"/>
            <w:hideMark/>
          </w:tcPr>
          <w:p w:rsidR="00DC7C06" w:rsidRPr="00DF5B82" w:rsidRDefault="00DC7C06" w:rsidP="007F27BD">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0</w:t>
            </w:r>
          </w:p>
        </w:tc>
        <w:tc>
          <w:tcPr>
            <w:tcW w:w="1483" w:type="dxa"/>
            <w:gridSpan w:val="2"/>
            <w:tcBorders>
              <w:top w:val="nil"/>
              <w:left w:val="nil"/>
              <w:bottom w:val="single" w:sz="4" w:space="0" w:color="auto"/>
              <w:right w:val="single" w:sz="4" w:space="0" w:color="auto"/>
            </w:tcBorders>
            <w:shd w:val="clear" w:color="000000" w:fill="DAEEF3"/>
            <w:vAlign w:val="bottom"/>
            <w:hideMark/>
          </w:tcPr>
          <w:p w:rsidR="00DC7C06" w:rsidRPr="00DF5B82" w:rsidRDefault="00DC7C06" w:rsidP="00057F6C">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1</w:t>
            </w:r>
            <w:r w:rsidR="00057F6C" w:rsidRPr="00DF5B82">
              <w:rPr>
                <w:rFonts w:eastAsia="Times New Roman" w:cstheme="minorHAnsi"/>
                <w:sz w:val="18"/>
                <w:szCs w:val="18"/>
                <w:lang w:val="sr-Cyrl-RS" w:eastAsia="sr-Latn-RS"/>
              </w:rPr>
              <w:t>3</w:t>
            </w:r>
            <w:r w:rsidRPr="00DF5B82">
              <w:rPr>
                <w:rFonts w:eastAsia="Times New Roman" w:cstheme="minorHAnsi"/>
                <w:sz w:val="18"/>
                <w:szCs w:val="18"/>
                <w:lang w:val="sr-Cyrl-RS" w:eastAsia="sr-Latn-RS"/>
              </w:rPr>
              <w:t>00</w:t>
            </w:r>
          </w:p>
        </w:tc>
        <w:tc>
          <w:tcPr>
            <w:tcW w:w="1111" w:type="dxa"/>
            <w:gridSpan w:val="2"/>
            <w:tcBorders>
              <w:top w:val="nil"/>
              <w:left w:val="nil"/>
              <w:bottom w:val="single" w:sz="4" w:space="0" w:color="auto"/>
              <w:right w:val="single" w:sz="4" w:space="0" w:color="auto"/>
            </w:tcBorders>
            <w:shd w:val="clear" w:color="000000" w:fill="DAEEF3"/>
            <w:vAlign w:val="bottom"/>
            <w:hideMark/>
          </w:tcPr>
          <w:p w:rsidR="00DC7C06" w:rsidRPr="00DF5B82" w:rsidRDefault="00057F6C" w:rsidP="007F27BD">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1148</w:t>
            </w:r>
          </w:p>
        </w:tc>
      </w:tr>
      <w:tr w:rsidR="00DF5B82" w:rsidRPr="00DF5B82" w:rsidTr="0065440C">
        <w:trPr>
          <w:gridAfter w:val="2"/>
          <w:wAfter w:w="222" w:type="dxa"/>
          <w:trHeight w:val="257"/>
        </w:trPr>
        <w:tc>
          <w:tcPr>
            <w:tcW w:w="2267" w:type="dxa"/>
            <w:gridSpan w:val="2"/>
            <w:tcBorders>
              <w:top w:val="nil"/>
              <w:left w:val="single" w:sz="4" w:space="0" w:color="auto"/>
              <w:bottom w:val="single" w:sz="4" w:space="0" w:color="auto"/>
              <w:right w:val="single" w:sz="4" w:space="0" w:color="auto"/>
            </w:tcBorders>
            <w:shd w:val="clear" w:color="auto" w:fill="auto"/>
            <w:noWrap/>
            <w:hideMark/>
          </w:tcPr>
          <w:p w:rsidR="00DC7C06" w:rsidRPr="00DF5B82" w:rsidRDefault="00DC7C06" w:rsidP="007F27B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 година:</w:t>
            </w:r>
          </w:p>
        </w:tc>
        <w:tc>
          <w:tcPr>
            <w:tcW w:w="8672" w:type="dxa"/>
            <w:gridSpan w:val="8"/>
            <w:tcBorders>
              <w:top w:val="single" w:sz="4" w:space="0" w:color="auto"/>
              <w:left w:val="nil"/>
              <w:bottom w:val="single" w:sz="4" w:space="0" w:color="auto"/>
              <w:right w:val="single" w:sz="4" w:space="0" w:color="000000"/>
            </w:tcBorders>
            <w:shd w:val="clear" w:color="auto" w:fill="auto"/>
          </w:tcPr>
          <w:p w:rsidR="00DC7C06" w:rsidRPr="00DF5B82" w:rsidRDefault="0002189D" w:rsidP="007F27BD">
            <w:pPr>
              <w:spacing w:after="0" w:line="240" w:lineRule="auto"/>
              <w:rPr>
                <w:rFonts w:eastAsia="Times New Roman" w:cstheme="minorHAnsi"/>
                <w:sz w:val="18"/>
                <w:szCs w:val="18"/>
                <w:lang w:val="sr-Cyrl-RS" w:eastAsia="sr-Latn-RS"/>
              </w:rPr>
            </w:pPr>
            <w:r w:rsidRPr="00DF5B82">
              <w:rPr>
                <w:rFonts w:eastAsia="Times New Roman" w:cstheme="minorHAnsi"/>
                <w:i/>
                <w:iCs/>
                <w:sz w:val="18"/>
                <w:szCs w:val="18"/>
                <w:lang w:val="sr-Cyrl-RS" w:eastAsia="sr-Latn-RS"/>
              </w:rPr>
              <w:t xml:space="preserve">Нови индикатор од </w:t>
            </w:r>
            <w:r w:rsidR="0064499F" w:rsidRPr="00DF5B82">
              <w:rPr>
                <w:rFonts w:eastAsia="Times New Roman" w:cstheme="minorHAnsi"/>
                <w:i/>
                <w:iCs/>
                <w:sz w:val="18"/>
                <w:szCs w:val="18"/>
                <w:lang w:val="sr-Cyrl-RS" w:eastAsia="sr-Latn-RS"/>
              </w:rPr>
              <w:t>2020</w:t>
            </w:r>
            <w:r w:rsidRPr="00DF5B82">
              <w:rPr>
                <w:rFonts w:eastAsia="Times New Roman" w:cstheme="minorHAnsi"/>
                <w:i/>
                <w:iCs/>
                <w:sz w:val="18"/>
                <w:szCs w:val="18"/>
                <w:lang w:val="sr-Cyrl-RS" w:eastAsia="sr-Latn-RS"/>
              </w:rPr>
              <w:t>. године</w:t>
            </w:r>
          </w:p>
        </w:tc>
      </w:tr>
      <w:tr w:rsidR="00DF5B82" w:rsidRPr="00DF5B82" w:rsidTr="0065440C">
        <w:trPr>
          <w:gridAfter w:val="2"/>
          <w:wAfter w:w="222" w:type="dxa"/>
          <w:trHeight w:val="257"/>
        </w:trPr>
        <w:tc>
          <w:tcPr>
            <w:tcW w:w="2267" w:type="dxa"/>
            <w:gridSpan w:val="2"/>
            <w:tcBorders>
              <w:top w:val="nil"/>
              <w:left w:val="single" w:sz="4" w:space="0" w:color="auto"/>
              <w:bottom w:val="single" w:sz="4" w:space="0" w:color="auto"/>
              <w:right w:val="single" w:sz="4" w:space="0" w:color="auto"/>
            </w:tcBorders>
            <w:shd w:val="clear" w:color="auto" w:fill="auto"/>
            <w:vAlign w:val="bottom"/>
            <w:hideMark/>
          </w:tcPr>
          <w:p w:rsidR="00DC7C06" w:rsidRPr="00DF5B82" w:rsidRDefault="00DC7C06" w:rsidP="007F27B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Јединица мере:</w:t>
            </w:r>
          </w:p>
        </w:tc>
        <w:tc>
          <w:tcPr>
            <w:tcW w:w="8672" w:type="dxa"/>
            <w:gridSpan w:val="8"/>
            <w:tcBorders>
              <w:top w:val="single" w:sz="4" w:space="0" w:color="auto"/>
              <w:left w:val="nil"/>
              <w:bottom w:val="single" w:sz="4" w:space="0" w:color="auto"/>
              <w:right w:val="single" w:sz="4" w:space="0" w:color="000000"/>
            </w:tcBorders>
            <w:shd w:val="clear" w:color="auto" w:fill="auto"/>
            <w:vAlign w:val="bottom"/>
            <w:hideMark/>
          </w:tcPr>
          <w:p w:rsidR="00DC7C06" w:rsidRPr="00DF5B82" w:rsidRDefault="00DC7C06" w:rsidP="007F27BD">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број</w:t>
            </w:r>
          </w:p>
        </w:tc>
      </w:tr>
      <w:tr w:rsidR="00DF5B82" w:rsidRPr="00DF5B82" w:rsidTr="0065440C">
        <w:trPr>
          <w:gridAfter w:val="2"/>
          <w:wAfter w:w="222" w:type="dxa"/>
          <w:trHeight w:val="257"/>
        </w:trPr>
        <w:tc>
          <w:tcPr>
            <w:tcW w:w="2267" w:type="dxa"/>
            <w:gridSpan w:val="2"/>
            <w:tcBorders>
              <w:top w:val="nil"/>
              <w:left w:val="single" w:sz="4" w:space="0" w:color="auto"/>
              <w:bottom w:val="single" w:sz="4" w:space="0" w:color="auto"/>
              <w:right w:val="single" w:sz="4" w:space="0" w:color="auto"/>
            </w:tcBorders>
            <w:shd w:val="clear" w:color="auto" w:fill="auto"/>
            <w:vAlign w:val="bottom"/>
            <w:hideMark/>
          </w:tcPr>
          <w:p w:rsidR="00DC7C06" w:rsidRPr="00DF5B82" w:rsidRDefault="00DC7C06" w:rsidP="007F27B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tc>
        <w:tc>
          <w:tcPr>
            <w:tcW w:w="8672" w:type="dxa"/>
            <w:gridSpan w:val="8"/>
            <w:tcBorders>
              <w:top w:val="single" w:sz="4" w:space="0" w:color="auto"/>
              <w:left w:val="nil"/>
              <w:bottom w:val="single" w:sz="4" w:space="0" w:color="auto"/>
              <w:right w:val="single" w:sz="4" w:space="0" w:color="000000"/>
            </w:tcBorders>
            <w:shd w:val="clear" w:color="auto" w:fill="auto"/>
            <w:vAlign w:val="bottom"/>
            <w:hideMark/>
          </w:tcPr>
          <w:p w:rsidR="00DC7C06" w:rsidRPr="00DF5B82" w:rsidRDefault="00DC7C06" w:rsidP="007F27B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Извештај секретаријата</w:t>
            </w:r>
          </w:p>
        </w:tc>
      </w:tr>
      <w:tr w:rsidR="00DF5B82" w:rsidRPr="00DF5B82" w:rsidTr="0065440C">
        <w:trPr>
          <w:gridAfter w:val="2"/>
          <w:wAfter w:w="222" w:type="dxa"/>
          <w:trHeight w:val="331"/>
        </w:trPr>
        <w:tc>
          <w:tcPr>
            <w:tcW w:w="2267" w:type="dxa"/>
            <w:gridSpan w:val="2"/>
            <w:tcBorders>
              <w:top w:val="nil"/>
              <w:left w:val="single" w:sz="4" w:space="0" w:color="auto"/>
              <w:bottom w:val="single" w:sz="4" w:space="0" w:color="auto"/>
              <w:right w:val="single" w:sz="4" w:space="0" w:color="auto"/>
            </w:tcBorders>
            <w:shd w:val="clear" w:color="auto" w:fill="auto"/>
            <w:hideMark/>
          </w:tcPr>
          <w:p w:rsidR="00DC7C06" w:rsidRPr="00DF5B82" w:rsidRDefault="00DC7C06" w:rsidP="007F27BD">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Коментар:</w:t>
            </w:r>
          </w:p>
        </w:tc>
        <w:tc>
          <w:tcPr>
            <w:tcW w:w="8672" w:type="dxa"/>
            <w:gridSpan w:val="8"/>
            <w:tcBorders>
              <w:top w:val="single" w:sz="4" w:space="0" w:color="auto"/>
              <w:left w:val="nil"/>
              <w:bottom w:val="single" w:sz="4" w:space="0" w:color="auto"/>
              <w:right w:val="single" w:sz="4" w:space="0" w:color="000000"/>
            </w:tcBorders>
            <w:shd w:val="clear" w:color="auto" w:fill="auto"/>
            <w:hideMark/>
          </w:tcPr>
          <w:p w:rsidR="00762896" w:rsidRPr="00DF5B82" w:rsidRDefault="00762896" w:rsidP="007F27BD">
            <w:pPr>
              <w:spacing w:after="0" w:line="240" w:lineRule="auto"/>
              <w:jc w:val="both"/>
              <w:rPr>
                <w:rFonts w:eastAsia="Times New Roman" w:cstheme="minorHAnsi"/>
                <w:sz w:val="18"/>
                <w:szCs w:val="18"/>
                <w:lang w:val="sr-Cyrl-RS" w:eastAsia="sr-Latn-RS"/>
              </w:rPr>
            </w:pPr>
            <w:r w:rsidRPr="00DF5B82">
              <w:rPr>
                <w:rFonts w:eastAsia="Times New Roman" w:cstheme="minorHAnsi"/>
                <w:sz w:val="18"/>
                <w:szCs w:val="18"/>
                <w:lang w:val="sr-Cyrl-RS" w:eastAsia="sr-Latn-RS"/>
              </w:rPr>
              <w:t>Ј</w:t>
            </w:r>
            <w:r w:rsidR="00DC7C06" w:rsidRPr="00DF5B82">
              <w:rPr>
                <w:rFonts w:eastAsia="Times New Roman" w:cstheme="minorHAnsi"/>
                <w:sz w:val="18"/>
                <w:szCs w:val="18"/>
                <w:lang w:val="sr-Cyrl-RS" w:eastAsia="sr-Latn-RS"/>
              </w:rPr>
              <w:t xml:space="preserve">една од мера пронаталитетне популационе политике </w:t>
            </w:r>
            <w:r w:rsidRPr="00DF5B82">
              <w:rPr>
                <w:rFonts w:eastAsia="Times New Roman" w:cstheme="minorHAnsi"/>
                <w:sz w:val="18"/>
                <w:szCs w:val="18"/>
                <w:lang w:val="sr-Cyrl-RS" w:eastAsia="sr-Latn-RS"/>
              </w:rPr>
              <w:t xml:space="preserve">реализује се у </w:t>
            </w:r>
            <w:r w:rsidR="00DC7C06" w:rsidRPr="00DF5B82">
              <w:rPr>
                <w:rFonts w:eastAsia="Times New Roman" w:cstheme="minorHAnsi"/>
                <w:sz w:val="18"/>
                <w:szCs w:val="18"/>
                <w:lang w:val="sr-Cyrl-RS" w:eastAsia="sr-Latn-RS"/>
              </w:rPr>
              <w:t xml:space="preserve"> </w:t>
            </w:r>
            <w:r w:rsidRPr="00DF5B82">
              <w:rPr>
                <w:rFonts w:eastAsia="Times New Roman" w:cstheme="minorHAnsi"/>
                <w:sz w:val="18"/>
                <w:szCs w:val="18"/>
                <w:lang w:val="sr-Cyrl-RS" w:eastAsia="sr-Latn-RS"/>
              </w:rPr>
              <w:t xml:space="preserve">складу </w:t>
            </w:r>
            <w:r w:rsidR="00DC7C06" w:rsidRPr="00DF5B82">
              <w:rPr>
                <w:rFonts w:eastAsia="Times New Roman" w:cstheme="minorHAnsi"/>
                <w:sz w:val="18"/>
                <w:szCs w:val="18"/>
                <w:lang w:val="sr-Cyrl-RS" w:eastAsia="sr-Latn-RS"/>
              </w:rPr>
              <w:t xml:space="preserve">са </w:t>
            </w:r>
            <w:r w:rsidR="00DC7C06" w:rsidRPr="00DF5B82">
              <w:rPr>
                <w:rFonts w:cstheme="minorHAnsi"/>
                <w:sz w:val="18"/>
                <w:szCs w:val="18"/>
                <w:lang w:val="sr-Cyrl-RS"/>
              </w:rPr>
              <w:t>Покрајинском скупштинском  одлуком о остваривању материнског додатка за незапослене мајке које роде треће или четврто дете на територији Аутономне покрајине Војводине</w:t>
            </w:r>
            <w:r w:rsidR="00DC7C06" w:rsidRPr="00DF5B82">
              <w:rPr>
                <w:rFonts w:eastAsia="Times New Roman" w:cstheme="minorHAnsi"/>
                <w:sz w:val="18"/>
                <w:szCs w:val="18"/>
                <w:lang w:val="sr-Cyrl-RS" w:eastAsia="sr-Latn-RS"/>
              </w:rPr>
              <w:t xml:space="preserve"> </w:t>
            </w:r>
            <w:r w:rsidRPr="00DF5B82">
              <w:rPr>
                <w:rFonts w:eastAsia="Times New Roman" w:cstheme="minorHAnsi"/>
                <w:sz w:val="18"/>
                <w:szCs w:val="18"/>
                <w:lang w:val="sr-Cyrl-RS" w:eastAsia="sr-Latn-RS"/>
              </w:rPr>
              <w:t>.</w:t>
            </w:r>
          </w:p>
          <w:p w:rsidR="00DC7C06" w:rsidRPr="00DF5B82" w:rsidRDefault="00762896" w:rsidP="00DC7C06">
            <w:pPr>
              <w:spacing w:after="0" w:line="240" w:lineRule="auto"/>
              <w:jc w:val="both"/>
              <w:rPr>
                <w:rFonts w:eastAsia="Times New Roman" w:cstheme="minorHAnsi"/>
                <w:sz w:val="18"/>
                <w:szCs w:val="18"/>
                <w:lang w:val="sr-Cyrl-RS" w:eastAsia="sr-Latn-RS"/>
              </w:rPr>
            </w:pPr>
            <w:r w:rsidRPr="00DF5B82">
              <w:rPr>
                <w:rFonts w:eastAsia="Times New Roman" w:cstheme="minorHAnsi"/>
                <w:sz w:val="18"/>
                <w:szCs w:val="18"/>
                <w:lang w:val="sr-Cyrl-RS" w:eastAsia="sr-Latn-RS"/>
              </w:rPr>
              <w:t>На основу расписаног јавног огласа, а у</w:t>
            </w:r>
            <w:r w:rsidR="00DC7C06" w:rsidRPr="00DF5B82">
              <w:rPr>
                <w:rFonts w:eastAsia="Times New Roman" w:cstheme="minorHAnsi"/>
                <w:sz w:val="18"/>
                <w:szCs w:val="18"/>
                <w:lang w:val="sr-Cyrl-RS" w:eastAsia="sr-Latn-RS"/>
              </w:rPr>
              <w:t xml:space="preserve"> складу са дефинисаном потребном документацијом и условима јавног огласа,  право на метерински додатак остварило је на дан 31.12.</w:t>
            </w:r>
            <w:r w:rsidR="0064499F" w:rsidRPr="00DF5B82">
              <w:rPr>
                <w:rFonts w:eastAsia="Times New Roman" w:cstheme="minorHAnsi"/>
                <w:sz w:val="18"/>
                <w:szCs w:val="18"/>
                <w:lang w:val="sr-Cyrl-RS" w:eastAsia="sr-Latn-RS"/>
              </w:rPr>
              <w:t>2020</w:t>
            </w:r>
            <w:r w:rsidR="00DC7C06" w:rsidRPr="00DF5B82">
              <w:rPr>
                <w:rFonts w:eastAsia="Times New Roman" w:cstheme="minorHAnsi"/>
                <w:sz w:val="18"/>
                <w:szCs w:val="18"/>
                <w:lang w:val="sr-Cyrl-RS" w:eastAsia="sr-Latn-RS"/>
              </w:rPr>
              <w:t xml:space="preserve">. године </w:t>
            </w:r>
            <w:r w:rsidR="00057F6C" w:rsidRPr="00DF5B82">
              <w:rPr>
                <w:rFonts w:eastAsia="Times New Roman" w:cstheme="minorHAnsi"/>
                <w:sz w:val="18"/>
                <w:szCs w:val="18"/>
                <w:lang w:val="sr-Cyrl-RS" w:eastAsia="sr-Latn-RS"/>
              </w:rPr>
              <w:t>1148</w:t>
            </w:r>
            <w:r w:rsidR="00DC7C06" w:rsidRPr="00DF5B82">
              <w:rPr>
                <w:rFonts w:eastAsia="Times New Roman" w:cstheme="minorHAnsi"/>
                <w:sz w:val="18"/>
                <w:szCs w:val="18"/>
                <w:lang w:val="sr-Cyrl-RS" w:eastAsia="sr-Latn-RS"/>
              </w:rPr>
              <w:t xml:space="preserve"> мајки. Висина материнског додатка у </w:t>
            </w:r>
            <w:r w:rsidR="0064499F" w:rsidRPr="00DF5B82">
              <w:rPr>
                <w:rFonts w:eastAsia="Times New Roman" w:cstheme="minorHAnsi"/>
                <w:sz w:val="18"/>
                <w:szCs w:val="18"/>
                <w:lang w:val="sr-Cyrl-RS" w:eastAsia="sr-Latn-RS"/>
              </w:rPr>
              <w:t>2020</w:t>
            </w:r>
            <w:r w:rsidR="00DC7C06" w:rsidRPr="00DF5B82">
              <w:rPr>
                <w:rFonts w:eastAsia="Times New Roman" w:cstheme="minorHAnsi"/>
                <w:sz w:val="18"/>
                <w:szCs w:val="18"/>
                <w:lang w:val="sr-Cyrl-RS" w:eastAsia="sr-Latn-RS"/>
              </w:rPr>
              <w:t>. години износила је 15.000,00 динара и ово право мајке могу да користе најдуже 24 месеца. Ова мера ступила је снагу 1.1.</w:t>
            </w:r>
            <w:r w:rsidR="0064499F" w:rsidRPr="00DF5B82">
              <w:rPr>
                <w:rFonts w:eastAsia="Times New Roman" w:cstheme="minorHAnsi"/>
                <w:sz w:val="18"/>
                <w:szCs w:val="18"/>
                <w:lang w:val="sr-Cyrl-RS" w:eastAsia="sr-Latn-RS"/>
              </w:rPr>
              <w:t>2020</w:t>
            </w:r>
            <w:r w:rsidR="00DC7C06" w:rsidRPr="00DF5B82">
              <w:rPr>
                <w:rFonts w:eastAsia="Times New Roman" w:cstheme="minorHAnsi"/>
                <w:sz w:val="18"/>
                <w:szCs w:val="18"/>
                <w:lang w:val="sr-Cyrl-RS" w:eastAsia="sr-Latn-RS"/>
              </w:rPr>
              <w:t>. године и обзиром да се ради о новој мери популационе политике она, као и свака дуга нова мера популационе политике, није могла бити реализована у пуном капацитету.</w:t>
            </w:r>
          </w:p>
          <w:p w:rsidR="00DC7C06" w:rsidRPr="00DF5B82" w:rsidRDefault="00DC7C06" w:rsidP="00DC7C06">
            <w:pPr>
              <w:spacing w:after="0" w:line="240" w:lineRule="auto"/>
              <w:jc w:val="both"/>
              <w:rPr>
                <w:rFonts w:eastAsia="Times New Roman" w:cstheme="minorHAnsi"/>
                <w:sz w:val="18"/>
                <w:szCs w:val="18"/>
                <w:lang w:val="sr-Cyrl-RS" w:eastAsia="sr-Latn-RS"/>
              </w:rPr>
            </w:pPr>
          </w:p>
        </w:tc>
      </w:tr>
      <w:tr w:rsidR="00DF5B82" w:rsidRPr="00DF5B82" w:rsidTr="0065440C">
        <w:trPr>
          <w:gridAfter w:val="2"/>
          <w:wAfter w:w="222" w:type="dxa"/>
          <w:trHeight w:val="832"/>
        </w:trPr>
        <w:tc>
          <w:tcPr>
            <w:tcW w:w="2267" w:type="dxa"/>
            <w:gridSpan w:val="2"/>
            <w:tcBorders>
              <w:top w:val="nil"/>
              <w:left w:val="single" w:sz="4" w:space="0" w:color="auto"/>
              <w:bottom w:val="single" w:sz="4" w:space="0" w:color="auto"/>
              <w:right w:val="single" w:sz="4" w:space="0" w:color="auto"/>
            </w:tcBorders>
            <w:shd w:val="clear" w:color="auto" w:fill="auto"/>
            <w:hideMark/>
          </w:tcPr>
          <w:p w:rsidR="00DC7C06" w:rsidRPr="00DF5B82" w:rsidRDefault="00DC7C06" w:rsidP="007F27BD">
            <w:pPr>
              <w:spacing w:after="24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одступања од циљне вредности:</w:t>
            </w:r>
          </w:p>
        </w:tc>
        <w:tc>
          <w:tcPr>
            <w:tcW w:w="8672" w:type="dxa"/>
            <w:gridSpan w:val="8"/>
            <w:tcBorders>
              <w:top w:val="single" w:sz="4" w:space="0" w:color="auto"/>
              <w:left w:val="nil"/>
              <w:bottom w:val="single" w:sz="4" w:space="0" w:color="auto"/>
              <w:right w:val="single" w:sz="4" w:space="0" w:color="000000"/>
            </w:tcBorders>
            <w:shd w:val="clear" w:color="auto" w:fill="auto"/>
            <w:hideMark/>
          </w:tcPr>
          <w:p w:rsidR="00DC7C06" w:rsidRPr="00DF5B82" w:rsidRDefault="00057F6C" w:rsidP="00057F6C">
            <w:pPr>
              <w:spacing w:after="0" w:line="240" w:lineRule="auto"/>
              <w:rPr>
                <w:rFonts w:eastAsia="Times New Roman" w:cstheme="minorHAnsi"/>
                <w:i/>
                <w:iCs/>
                <w:sz w:val="18"/>
                <w:szCs w:val="18"/>
                <w:lang w:val="sr-Cyrl-RS" w:eastAsia="sr-Latn-RS"/>
              </w:rPr>
            </w:pPr>
            <w:r w:rsidRPr="00DF5B82">
              <w:rPr>
                <w:rFonts w:eastAsia="Times New Roman" w:cstheme="minorHAnsi"/>
                <w:sz w:val="18"/>
                <w:szCs w:val="18"/>
                <w:lang w:val="sr-Cyrl-RS" w:eastAsia="sr-Latn-RS"/>
              </w:rPr>
              <w:t>У складу са дефинисаном потребном документацијом и условима јавног огласа,  право на  матерински додатак остварило је  1148 мајки</w:t>
            </w:r>
          </w:p>
        </w:tc>
      </w:tr>
      <w:tr w:rsidR="00DF5B82" w:rsidRPr="00DF5B82" w:rsidTr="0065440C">
        <w:trPr>
          <w:gridBefore w:val="1"/>
          <w:gridAfter w:val="1"/>
          <w:wBefore w:w="284" w:type="dxa"/>
          <w:trHeight w:val="302"/>
        </w:trPr>
        <w:tc>
          <w:tcPr>
            <w:tcW w:w="10740" w:type="dxa"/>
            <w:gridSpan w:val="10"/>
            <w:tcBorders>
              <w:top w:val="nil"/>
              <w:left w:val="nil"/>
              <w:bottom w:val="nil"/>
              <w:right w:val="nil"/>
            </w:tcBorders>
            <w:shd w:val="clear" w:color="auto" w:fill="auto"/>
            <w:noWrap/>
            <w:vAlign w:val="bottom"/>
            <w:hideMark/>
          </w:tcPr>
          <w:p w:rsidR="00D02998" w:rsidRDefault="000C7AC4" w:rsidP="00FC1BD8">
            <w:pPr>
              <w:spacing w:after="0" w:line="240" w:lineRule="auto"/>
              <w:jc w:val="center"/>
              <w:rPr>
                <w:rFonts w:cstheme="minorHAnsi"/>
                <w:sz w:val="18"/>
                <w:szCs w:val="18"/>
                <w:lang w:val="sr-Cyrl-RS"/>
              </w:rPr>
            </w:pPr>
            <w:r w:rsidRPr="00DF5B82">
              <w:rPr>
                <w:rFonts w:cstheme="minorHAnsi"/>
                <w:sz w:val="18"/>
                <w:szCs w:val="18"/>
                <w:highlight w:val="yellow"/>
                <w:lang w:val="sr-Cyrl-RS"/>
              </w:rPr>
              <w:br w:type="page"/>
            </w:r>
          </w:p>
          <w:p w:rsidR="00D02998" w:rsidRDefault="00D02998" w:rsidP="00FC1BD8">
            <w:pPr>
              <w:spacing w:after="0" w:line="240" w:lineRule="auto"/>
              <w:jc w:val="center"/>
              <w:rPr>
                <w:rFonts w:cstheme="minorHAnsi"/>
                <w:sz w:val="18"/>
                <w:szCs w:val="18"/>
                <w:lang w:val="sr-Cyrl-RS"/>
              </w:rPr>
            </w:pPr>
          </w:p>
          <w:p w:rsidR="00D02998" w:rsidRDefault="00D02998" w:rsidP="00FC1BD8">
            <w:pPr>
              <w:spacing w:after="0" w:line="240" w:lineRule="auto"/>
              <w:jc w:val="center"/>
              <w:rPr>
                <w:rFonts w:cstheme="minorHAnsi"/>
                <w:sz w:val="18"/>
                <w:szCs w:val="18"/>
                <w:lang w:val="sr-Cyrl-RS"/>
              </w:rPr>
            </w:pPr>
          </w:p>
          <w:p w:rsidR="00D02998" w:rsidRDefault="00D02998" w:rsidP="00FC1BD8">
            <w:pPr>
              <w:spacing w:after="0" w:line="240" w:lineRule="auto"/>
              <w:jc w:val="center"/>
              <w:rPr>
                <w:rFonts w:cstheme="minorHAnsi"/>
                <w:sz w:val="18"/>
                <w:szCs w:val="18"/>
                <w:lang w:val="sr-Cyrl-RS"/>
              </w:rPr>
            </w:pPr>
          </w:p>
          <w:p w:rsidR="00D02998" w:rsidRDefault="00D02998" w:rsidP="00FC1BD8">
            <w:pPr>
              <w:spacing w:after="0" w:line="240" w:lineRule="auto"/>
              <w:jc w:val="center"/>
              <w:rPr>
                <w:rFonts w:cstheme="minorHAnsi"/>
                <w:sz w:val="18"/>
                <w:szCs w:val="18"/>
                <w:lang w:val="sr-Cyrl-RS"/>
              </w:rPr>
            </w:pPr>
          </w:p>
          <w:p w:rsidR="00D02998" w:rsidRDefault="00D02998" w:rsidP="00FC1BD8">
            <w:pPr>
              <w:spacing w:after="0" w:line="240" w:lineRule="auto"/>
              <w:jc w:val="center"/>
              <w:rPr>
                <w:rFonts w:cstheme="minorHAnsi"/>
                <w:sz w:val="18"/>
                <w:szCs w:val="18"/>
                <w:lang w:val="sr-Cyrl-RS"/>
              </w:rPr>
            </w:pPr>
          </w:p>
          <w:p w:rsidR="00D02998" w:rsidRDefault="00D02998" w:rsidP="00FC1BD8">
            <w:pPr>
              <w:spacing w:after="0" w:line="240" w:lineRule="auto"/>
              <w:jc w:val="center"/>
              <w:rPr>
                <w:rFonts w:cstheme="minorHAnsi"/>
                <w:sz w:val="18"/>
                <w:szCs w:val="18"/>
                <w:lang w:val="sr-Cyrl-RS"/>
              </w:rPr>
            </w:pPr>
          </w:p>
          <w:p w:rsidR="00D02998" w:rsidRDefault="00D02998" w:rsidP="00FC1BD8">
            <w:pPr>
              <w:spacing w:after="0" w:line="240" w:lineRule="auto"/>
              <w:jc w:val="center"/>
              <w:rPr>
                <w:rFonts w:cstheme="minorHAnsi"/>
                <w:sz w:val="18"/>
                <w:szCs w:val="18"/>
                <w:lang w:val="sr-Cyrl-RS"/>
              </w:rPr>
            </w:pPr>
          </w:p>
          <w:p w:rsidR="00D02998" w:rsidRDefault="00D02998" w:rsidP="00FC1BD8">
            <w:pPr>
              <w:spacing w:after="0" w:line="240" w:lineRule="auto"/>
              <w:jc w:val="center"/>
              <w:rPr>
                <w:rFonts w:cstheme="minorHAnsi"/>
                <w:sz w:val="18"/>
                <w:szCs w:val="18"/>
                <w:lang w:val="sr-Cyrl-RS"/>
              </w:rPr>
            </w:pPr>
          </w:p>
          <w:p w:rsidR="00D02998" w:rsidRDefault="00D02998" w:rsidP="00FC1BD8">
            <w:pPr>
              <w:spacing w:after="0" w:line="240" w:lineRule="auto"/>
              <w:jc w:val="center"/>
              <w:rPr>
                <w:rFonts w:cstheme="minorHAnsi"/>
                <w:sz w:val="18"/>
                <w:szCs w:val="18"/>
                <w:lang w:val="sr-Cyrl-RS"/>
              </w:rPr>
            </w:pPr>
          </w:p>
          <w:p w:rsidR="00D02998" w:rsidRDefault="00D02998" w:rsidP="00FC1BD8">
            <w:pPr>
              <w:spacing w:after="0" w:line="240" w:lineRule="auto"/>
              <w:jc w:val="center"/>
              <w:rPr>
                <w:rFonts w:cstheme="minorHAnsi"/>
                <w:sz w:val="18"/>
                <w:szCs w:val="18"/>
                <w:lang w:val="sr-Cyrl-RS"/>
              </w:rPr>
            </w:pPr>
          </w:p>
          <w:p w:rsidR="00D02998" w:rsidRDefault="00D02998" w:rsidP="00FC1BD8">
            <w:pPr>
              <w:spacing w:after="0" w:line="240" w:lineRule="auto"/>
              <w:jc w:val="center"/>
              <w:rPr>
                <w:rFonts w:cstheme="minorHAnsi"/>
                <w:sz w:val="18"/>
                <w:szCs w:val="18"/>
                <w:lang w:val="sr-Cyrl-RS"/>
              </w:rPr>
            </w:pPr>
          </w:p>
          <w:p w:rsidR="00D02998" w:rsidRDefault="00D02998" w:rsidP="00FC1BD8">
            <w:pPr>
              <w:spacing w:after="0" w:line="240" w:lineRule="auto"/>
              <w:jc w:val="center"/>
              <w:rPr>
                <w:rFonts w:cstheme="minorHAnsi"/>
                <w:sz w:val="18"/>
                <w:szCs w:val="18"/>
                <w:lang w:val="sr-Cyrl-RS"/>
              </w:rPr>
            </w:pPr>
          </w:p>
          <w:p w:rsidR="00D02998" w:rsidRDefault="00D02998" w:rsidP="00FC1BD8">
            <w:pPr>
              <w:spacing w:after="0" w:line="240" w:lineRule="auto"/>
              <w:jc w:val="center"/>
              <w:rPr>
                <w:rFonts w:cstheme="minorHAnsi"/>
                <w:sz w:val="18"/>
                <w:szCs w:val="18"/>
                <w:lang w:val="sr-Cyrl-RS"/>
              </w:rPr>
            </w:pPr>
          </w:p>
          <w:p w:rsidR="00D02998" w:rsidRDefault="00D02998" w:rsidP="00FC1BD8">
            <w:pPr>
              <w:spacing w:after="0" w:line="240" w:lineRule="auto"/>
              <w:jc w:val="center"/>
              <w:rPr>
                <w:rFonts w:cstheme="minorHAnsi"/>
                <w:sz w:val="18"/>
                <w:szCs w:val="18"/>
                <w:lang w:val="sr-Cyrl-RS"/>
              </w:rPr>
            </w:pPr>
          </w:p>
          <w:p w:rsidR="00D02998" w:rsidRDefault="00D02998" w:rsidP="00FC1BD8">
            <w:pPr>
              <w:spacing w:after="0" w:line="240" w:lineRule="auto"/>
              <w:jc w:val="center"/>
              <w:rPr>
                <w:rFonts w:cstheme="minorHAnsi"/>
                <w:sz w:val="18"/>
                <w:szCs w:val="18"/>
                <w:lang w:val="sr-Cyrl-RS"/>
              </w:rPr>
            </w:pPr>
          </w:p>
          <w:p w:rsidR="00D02998" w:rsidRDefault="00D02998" w:rsidP="00FC1BD8">
            <w:pPr>
              <w:spacing w:after="0" w:line="240" w:lineRule="auto"/>
              <w:jc w:val="center"/>
              <w:rPr>
                <w:rFonts w:cstheme="minorHAnsi"/>
                <w:sz w:val="18"/>
                <w:szCs w:val="18"/>
                <w:lang w:val="sr-Cyrl-RS"/>
              </w:rPr>
            </w:pPr>
          </w:p>
          <w:p w:rsidR="00D02998" w:rsidRDefault="00D02998" w:rsidP="00FC1BD8">
            <w:pPr>
              <w:spacing w:after="0" w:line="240" w:lineRule="auto"/>
              <w:jc w:val="center"/>
              <w:rPr>
                <w:rFonts w:cstheme="minorHAnsi"/>
                <w:sz w:val="18"/>
                <w:szCs w:val="18"/>
                <w:lang w:val="sr-Cyrl-RS"/>
              </w:rPr>
            </w:pPr>
          </w:p>
          <w:p w:rsidR="00D02998" w:rsidRDefault="00D02998" w:rsidP="00FC1BD8">
            <w:pPr>
              <w:spacing w:after="0" w:line="240" w:lineRule="auto"/>
              <w:jc w:val="center"/>
              <w:rPr>
                <w:rFonts w:cstheme="minorHAnsi"/>
                <w:sz w:val="18"/>
                <w:szCs w:val="18"/>
                <w:lang w:val="sr-Cyrl-RS"/>
              </w:rPr>
            </w:pPr>
          </w:p>
          <w:p w:rsidR="00D02998" w:rsidRDefault="00D02998" w:rsidP="00FC1BD8">
            <w:pPr>
              <w:spacing w:after="0" w:line="240" w:lineRule="auto"/>
              <w:jc w:val="center"/>
              <w:rPr>
                <w:rFonts w:cstheme="minorHAnsi"/>
                <w:sz w:val="18"/>
                <w:szCs w:val="18"/>
                <w:lang w:val="sr-Cyrl-RS"/>
              </w:rPr>
            </w:pPr>
          </w:p>
          <w:p w:rsidR="00D02998" w:rsidRDefault="00D02998" w:rsidP="00FC1BD8">
            <w:pPr>
              <w:spacing w:after="0" w:line="240" w:lineRule="auto"/>
              <w:jc w:val="center"/>
              <w:rPr>
                <w:rFonts w:cstheme="minorHAnsi"/>
                <w:sz w:val="18"/>
                <w:szCs w:val="18"/>
                <w:lang w:val="sr-Cyrl-RS"/>
              </w:rPr>
            </w:pPr>
          </w:p>
          <w:p w:rsidR="00D02998" w:rsidRDefault="00D02998" w:rsidP="00FC1BD8">
            <w:pPr>
              <w:spacing w:after="0" w:line="240" w:lineRule="auto"/>
              <w:jc w:val="center"/>
              <w:rPr>
                <w:rFonts w:cstheme="minorHAnsi"/>
                <w:sz w:val="18"/>
                <w:szCs w:val="18"/>
                <w:lang w:val="sr-Cyrl-RS"/>
              </w:rPr>
            </w:pPr>
          </w:p>
          <w:p w:rsidR="00D02998" w:rsidRDefault="00D02998" w:rsidP="00FC1BD8">
            <w:pPr>
              <w:spacing w:after="0" w:line="240" w:lineRule="auto"/>
              <w:jc w:val="center"/>
              <w:rPr>
                <w:rFonts w:cstheme="minorHAnsi"/>
                <w:sz w:val="18"/>
                <w:szCs w:val="18"/>
                <w:lang w:val="sr-Cyrl-RS"/>
              </w:rPr>
            </w:pPr>
          </w:p>
          <w:p w:rsidR="00D02998" w:rsidRDefault="00D02998" w:rsidP="00FC1BD8">
            <w:pPr>
              <w:spacing w:after="0" w:line="240" w:lineRule="auto"/>
              <w:jc w:val="center"/>
              <w:rPr>
                <w:rFonts w:cstheme="minorHAnsi"/>
                <w:sz w:val="18"/>
                <w:szCs w:val="18"/>
                <w:lang w:val="sr-Cyrl-RS"/>
              </w:rPr>
            </w:pPr>
          </w:p>
          <w:p w:rsidR="00D02998" w:rsidRDefault="00D02998" w:rsidP="00FC1BD8">
            <w:pPr>
              <w:spacing w:after="0" w:line="240" w:lineRule="auto"/>
              <w:jc w:val="center"/>
              <w:rPr>
                <w:rFonts w:cstheme="minorHAnsi"/>
                <w:sz w:val="18"/>
                <w:szCs w:val="18"/>
                <w:lang w:val="sr-Cyrl-RS"/>
              </w:rPr>
            </w:pPr>
          </w:p>
          <w:p w:rsidR="00D02998" w:rsidRDefault="00D02998" w:rsidP="00FC1BD8">
            <w:pPr>
              <w:spacing w:after="0" w:line="240" w:lineRule="auto"/>
              <w:jc w:val="center"/>
              <w:rPr>
                <w:rFonts w:cstheme="minorHAnsi"/>
                <w:sz w:val="18"/>
                <w:szCs w:val="18"/>
                <w:lang w:val="sr-Cyrl-RS"/>
              </w:rPr>
            </w:pPr>
          </w:p>
          <w:p w:rsidR="00D02998" w:rsidRDefault="00D02998" w:rsidP="00FC1BD8">
            <w:pPr>
              <w:spacing w:after="0" w:line="240" w:lineRule="auto"/>
              <w:jc w:val="center"/>
              <w:rPr>
                <w:rFonts w:cstheme="minorHAnsi"/>
                <w:sz w:val="18"/>
                <w:szCs w:val="18"/>
                <w:lang w:val="sr-Cyrl-RS"/>
              </w:rPr>
            </w:pPr>
          </w:p>
          <w:p w:rsidR="00D02998" w:rsidRDefault="00D02998" w:rsidP="00FC1BD8">
            <w:pPr>
              <w:spacing w:after="0" w:line="240" w:lineRule="auto"/>
              <w:jc w:val="center"/>
              <w:rPr>
                <w:rFonts w:cstheme="minorHAnsi"/>
                <w:sz w:val="18"/>
                <w:szCs w:val="18"/>
                <w:lang w:val="sr-Cyrl-RS"/>
              </w:rPr>
            </w:pPr>
          </w:p>
          <w:p w:rsidR="00D02998" w:rsidRDefault="00D02998" w:rsidP="00FC1BD8">
            <w:pPr>
              <w:spacing w:after="0" w:line="240" w:lineRule="auto"/>
              <w:jc w:val="center"/>
              <w:rPr>
                <w:rFonts w:cstheme="minorHAnsi"/>
                <w:sz w:val="18"/>
                <w:szCs w:val="18"/>
                <w:lang w:val="sr-Cyrl-RS"/>
              </w:rPr>
            </w:pPr>
          </w:p>
          <w:p w:rsidR="00D02998" w:rsidRDefault="00D02998" w:rsidP="00FC1BD8">
            <w:pPr>
              <w:spacing w:after="0" w:line="240" w:lineRule="auto"/>
              <w:jc w:val="center"/>
              <w:rPr>
                <w:rFonts w:cstheme="minorHAnsi"/>
                <w:sz w:val="18"/>
                <w:szCs w:val="18"/>
                <w:lang w:val="sr-Cyrl-RS"/>
              </w:rPr>
            </w:pPr>
          </w:p>
          <w:p w:rsidR="00D02998" w:rsidRDefault="00D02998" w:rsidP="00FC1BD8">
            <w:pPr>
              <w:spacing w:after="0" w:line="240" w:lineRule="auto"/>
              <w:jc w:val="center"/>
              <w:rPr>
                <w:rFonts w:cstheme="minorHAnsi"/>
                <w:sz w:val="18"/>
                <w:szCs w:val="18"/>
                <w:lang w:val="sr-Cyrl-RS"/>
              </w:rPr>
            </w:pPr>
          </w:p>
          <w:p w:rsidR="00D02998" w:rsidRDefault="00D02998" w:rsidP="00FC1BD8">
            <w:pPr>
              <w:spacing w:after="0" w:line="240" w:lineRule="auto"/>
              <w:jc w:val="center"/>
              <w:rPr>
                <w:rFonts w:cstheme="minorHAnsi"/>
                <w:sz w:val="18"/>
                <w:szCs w:val="18"/>
                <w:lang w:val="sr-Cyrl-RS"/>
              </w:rPr>
            </w:pPr>
          </w:p>
          <w:p w:rsidR="00D02998" w:rsidRDefault="00D02998" w:rsidP="00FC1BD8">
            <w:pPr>
              <w:spacing w:after="0" w:line="240" w:lineRule="auto"/>
              <w:jc w:val="center"/>
              <w:rPr>
                <w:rFonts w:cstheme="minorHAnsi"/>
                <w:sz w:val="18"/>
                <w:szCs w:val="18"/>
                <w:lang w:val="sr-Cyrl-RS"/>
              </w:rPr>
            </w:pPr>
          </w:p>
          <w:p w:rsidR="00D02998" w:rsidRDefault="00D02998" w:rsidP="00FC1BD8">
            <w:pPr>
              <w:spacing w:after="0" w:line="240" w:lineRule="auto"/>
              <w:jc w:val="center"/>
              <w:rPr>
                <w:rFonts w:cstheme="minorHAnsi"/>
                <w:sz w:val="18"/>
                <w:szCs w:val="18"/>
                <w:lang w:val="sr-Cyrl-RS"/>
              </w:rPr>
            </w:pPr>
          </w:p>
          <w:p w:rsidR="000C7AC4" w:rsidRPr="00DF5B82" w:rsidRDefault="000C7AC4" w:rsidP="00FC1BD8">
            <w:pPr>
              <w:spacing w:after="0" w:line="240" w:lineRule="auto"/>
              <w:jc w:val="center"/>
              <w:rPr>
                <w:rFonts w:eastAsia="Times New Roman" w:cstheme="minorHAnsi"/>
                <w:b/>
                <w:bCs/>
                <w:sz w:val="18"/>
                <w:szCs w:val="18"/>
                <w:highlight w:val="yellow"/>
                <w:lang w:eastAsia="sr-Latn-RS"/>
              </w:rPr>
            </w:pPr>
            <w:r w:rsidRPr="00DF5B82">
              <w:rPr>
                <w:rFonts w:eastAsia="Times New Roman" w:cstheme="minorHAnsi"/>
                <w:b/>
                <w:bCs/>
                <w:sz w:val="18"/>
                <w:szCs w:val="18"/>
                <w:lang w:eastAsia="sr-Latn-RS"/>
              </w:rPr>
              <w:t>ПРОГРАМСКА СТРУКТУРА</w:t>
            </w:r>
          </w:p>
        </w:tc>
      </w:tr>
      <w:tr w:rsidR="00DF5B82" w:rsidRPr="00DF5B82" w:rsidTr="0065440C">
        <w:trPr>
          <w:gridBefore w:val="1"/>
          <w:gridAfter w:val="1"/>
          <w:wBefore w:w="284" w:type="dxa"/>
          <w:trHeight w:val="257"/>
        </w:trPr>
        <w:tc>
          <w:tcPr>
            <w:tcW w:w="2267" w:type="dxa"/>
            <w:gridSpan w:val="2"/>
            <w:tcBorders>
              <w:top w:val="nil"/>
              <w:left w:val="nil"/>
              <w:bottom w:val="nil"/>
              <w:right w:val="nil"/>
            </w:tcBorders>
            <w:shd w:val="clear" w:color="auto" w:fill="auto"/>
            <w:noWrap/>
            <w:vAlign w:val="bottom"/>
            <w:hideMark/>
          </w:tcPr>
          <w:p w:rsidR="000C7AC4" w:rsidRPr="00DF5B82" w:rsidRDefault="000C7AC4" w:rsidP="00FC1BD8">
            <w:pPr>
              <w:spacing w:after="0" w:line="240" w:lineRule="auto"/>
              <w:rPr>
                <w:rFonts w:eastAsia="Times New Roman" w:cstheme="minorHAnsi"/>
                <w:sz w:val="18"/>
                <w:szCs w:val="18"/>
                <w:lang w:eastAsia="sr-Latn-RS"/>
              </w:rPr>
            </w:pPr>
          </w:p>
        </w:tc>
        <w:tc>
          <w:tcPr>
            <w:tcW w:w="4593" w:type="dxa"/>
            <w:gridSpan w:val="2"/>
            <w:tcBorders>
              <w:top w:val="nil"/>
              <w:left w:val="nil"/>
              <w:bottom w:val="single" w:sz="4" w:space="0" w:color="auto"/>
              <w:right w:val="nil"/>
            </w:tcBorders>
            <w:shd w:val="clear" w:color="auto" w:fill="auto"/>
            <w:noWrap/>
            <w:vAlign w:val="bottom"/>
            <w:hideMark/>
          </w:tcPr>
          <w:p w:rsidR="000C7AC4" w:rsidRPr="00DF5B82" w:rsidRDefault="000C7AC4" w:rsidP="00FC1BD8">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p>
        </w:tc>
        <w:tc>
          <w:tcPr>
            <w:tcW w:w="1356" w:type="dxa"/>
            <w:gridSpan w:val="2"/>
            <w:tcBorders>
              <w:top w:val="nil"/>
              <w:left w:val="nil"/>
              <w:bottom w:val="single" w:sz="4" w:space="0" w:color="auto"/>
              <w:right w:val="nil"/>
            </w:tcBorders>
            <w:shd w:val="clear" w:color="auto" w:fill="auto"/>
            <w:noWrap/>
            <w:vAlign w:val="bottom"/>
            <w:hideMark/>
          </w:tcPr>
          <w:p w:rsidR="000C7AC4" w:rsidRPr="00DF5B82" w:rsidRDefault="000C7AC4" w:rsidP="00FC1BD8">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p>
        </w:tc>
        <w:tc>
          <w:tcPr>
            <w:tcW w:w="1356" w:type="dxa"/>
            <w:gridSpan w:val="2"/>
            <w:tcBorders>
              <w:top w:val="nil"/>
              <w:left w:val="nil"/>
              <w:bottom w:val="single" w:sz="4" w:space="0" w:color="auto"/>
              <w:right w:val="nil"/>
            </w:tcBorders>
            <w:shd w:val="clear" w:color="auto" w:fill="auto"/>
            <w:noWrap/>
            <w:vAlign w:val="bottom"/>
            <w:hideMark/>
          </w:tcPr>
          <w:p w:rsidR="000C7AC4" w:rsidRPr="00DF5B82" w:rsidRDefault="000C7AC4" w:rsidP="00FC1BD8">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p>
        </w:tc>
        <w:tc>
          <w:tcPr>
            <w:tcW w:w="1168" w:type="dxa"/>
            <w:gridSpan w:val="2"/>
            <w:tcBorders>
              <w:top w:val="nil"/>
              <w:left w:val="nil"/>
              <w:bottom w:val="single" w:sz="4" w:space="0" w:color="auto"/>
              <w:right w:val="nil"/>
            </w:tcBorders>
            <w:shd w:val="clear" w:color="auto" w:fill="auto"/>
            <w:noWrap/>
            <w:vAlign w:val="bottom"/>
            <w:hideMark/>
          </w:tcPr>
          <w:p w:rsidR="000C7AC4" w:rsidRPr="00DF5B82" w:rsidRDefault="000C7AC4" w:rsidP="00FC1BD8">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p>
        </w:tc>
      </w:tr>
      <w:tr w:rsidR="00DF5B82" w:rsidRPr="00DF5B82" w:rsidTr="0065440C">
        <w:trPr>
          <w:gridBefore w:val="1"/>
          <w:gridAfter w:val="1"/>
          <w:wBefore w:w="284" w:type="dxa"/>
          <w:trHeight w:val="967"/>
        </w:trPr>
        <w:tc>
          <w:tcPr>
            <w:tcW w:w="2267"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0C7AC4" w:rsidRPr="00DF5B82" w:rsidRDefault="000C7AC4" w:rsidP="00FC1BD8">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Шифра</w:t>
            </w:r>
            <w:r w:rsidRPr="00DF5B82">
              <w:rPr>
                <w:rFonts w:eastAsia="Times New Roman" w:cstheme="minorHAnsi"/>
                <w:sz w:val="18"/>
                <w:szCs w:val="18"/>
                <w:lang w:eastAsia="sr-Latn-RS"/>
              </w:rPr>
              <w:br/>
              <w:t>програма/</w:t>
            </w:r>
            <w:r w:rsidRPr="00DF5B82">
              <w:rPr>
                <w:rFonts w:eastAsia="Times New Roman" w:cstheme="minorHAnsi"/>
                <w:sz w:val="18"/>
                <w:szCs w:val="18"/>
                <w:lang w:eastAsia="sr-Latn-RS"/>
              </w:rPr>
              <w:br/>
              <w:t xml:space="preserve"> програмске активности/</w:t>
            </w:r>
            <w:r w:rsidRPr="00DF5B82">
              <w:rPr>
                <w:rFonts w:eastAsia="Times New Roman" w:cstheme="minorHAnsi"/>
                <w:sz w:val="18"/>
                <w:szCs w:val="18"/>
                <w:lang w:eastAsia="sr-Latn-RS"/>
              </w:rPr>
              <w:br/>
              <w:t>пројекта</w:t>
            </w:r>
          </w:p>
        </w:tc>
        <w:tc>
          <w:tcPr>
            <w:tcW w:w="4593" w:type="dxa"/>
            <w:gridSpan w:val="2"/>
            <w:tcBorders>
              <w:top w:val="nil"/>
              <w:left w:val="nil"/>
              <w:bottom w:val="single" w:sz="4" w:space="0" w:color="auto"/>
              <w:right w:val="single" w:sz="4" w:space="0" w:color="auto"/>
            </w:tcBorders>
            <w:shd w:val="clear" w:color="000000" w:fill="F2F2F2"/>
            <w:noWrap/>
            <w:vAlign w:val="center"/>
            <w:hideMark/>
          </w:tcPr>
          <w:p w:rsidR="000C7AC4" w:rsidRPr="00DF5B82" w:rsidRDefault="000C7AC4" w:rsidP="00FC1BD8">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Назив </w:t>
            </w:r>
            <w:r w:rsidRPr="00DF5B82">
              <w:rPr>
                <w:rFonts w:eastAsia="Times New Roman" w:cstheme="minorHAnsi"/>
                <w:sz w:val="18"/>
                <w:szCs w:val="18"/>
                <w:lang w:val="sr-Cyrl-RS" w:eastAsia="sr-Latn-RS"/>
              </w:rPr>
              <w:t>П</w:t>
            </w:r>
            <w:r w:rsidRPr="00DF5B82">
              <w:rPr>
                <w:rFonts w:eastAsia="Times New Roman" w:cstheme="minorHAnsi"/>
                <w:sz w:val="18"/>
                <w:szCs w:val="18"/>
                <w:lang w:eastAsia="sr-Latn-RS"/>
              </w:rPr>
              <w:t>рограма</w:t>
            </w:r>
          </w:p>
        </w:tc>
        <w:tc>
          <w:tcPr>
            <w:tcW w:w="1356" w:type="dxa"/>
            <w:gridSpan w:val="2"/>
            <w:tcBorders>
              <w:top w:val="nil"/>
              <w:left w:val="nil"/>
              <w:bottom w:val="single" w:sz="4" w:space="0" w:color="auto"/>
              <w:right w:val="single" w:sz="4" w:space="0" w:color="auto"/>
            </w:tcBorders>
            <w:shd w:val="clear" w:color="000000" w:fill="F2F2F2"/>
            <w:vAlign w:val="center"/>
            <w:hideMark/>
          </w:tcPr>
          <w:p w:rsidR="000C7AC4" w:rsidRPr="00DF5B82" w:rsidRDefault="000C7AC4" w:rsidP="00FC1BD8">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Буџет за</w:t>
            </w:r>
            <w:r w:rsidRPr="00DF5B82">
              <w:rPr>
                <w:rFonts w:eastAsia="Times New Roman" w:cstheme="minorHAnsi"/>
                <w:sz w:val="18"/>
                <w:szCs w:val="18"/>
                <w:lang w:eastAsia="sr-Latn-RS"/>
              </w:rPr>
              <w:br/>
            </w:r>
            <w:r w:rsidR="0064499F" w:rsidRPr="00DF5B82">
              <w:rPr>
                <w:rFonts w:eastAsia="Times New Roman" w:cstheme="minorHAnsi"/>
                <w:sz w:val="18"/>
                <w:szCs w:val="18"/>
                <w:lang w:eastAsia="sr-Latn-RS"/>
              </w:rPr>
              <w:t>2020</w:t>
            </w:r>
            <w:r w:rsidRPr="00DF5B82">
              <w:rPr>
                <w:rFonts w:eastAsia="Times New Roman" w:cstheme="minorHAnsi"/>
                <w:sz w:val="18"/>
                <w:szCs w:val="18"/>
                <w:lang w:eastAsia="sr-Latn-RS"/>
              </w:rPr>
              <w:t>. годину</w:t>
            </w:r>
          </w:p>
        </w:tc>
        <w:tc>
          <w:tcPr>
            <w:tcW w:w="1356" w:type="dxa"/>
            <w:gridSpan w:val="2"/>
            <w:tcBorders>
              <w:top w:val="nil"/>
              <w:left w:val="nil"/>
              <w:bottom w:val="single" w:sz="4" w:space="0" w:color="auto"/>
              <w:right w:val="single" w:sz="4" w:space="0" w:color="auto"/>
            </w:tcBorders>
            <w:shd w:val="clear" w:color="000000" w:fill="F2F2F2"/>
            <w:vAlign w:val="center"/>
            <w:hideMark/>
          </w:tcPr>
          <w:p w:rsidR="000C7AC4" w:rsidRPr="00DF5B82" w:rsidRDefault="000C7AC4" w:rsidP="00FC1BD8">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eastAsia="sr-Latn-RS"/>
              </w:rPr>
              <w:t>Извршење</w:t>
            </w:r>
            <w:r w:rsidRPr="00DF5B82">
              <w:rPr>
                <w:rFonts w:eastAsia="Times New Roman" w:cstheme="minorHAnsi"/>
                <w:sz w:val="18"/>
                <w:szCs w:val="18"/>
                <w:lang w:eastAsia="sr-Latn-RS"/>
              </w:rPr>
              <w:br/>
              <w:t xml:space="preserve">  </w:t>
            </w:r>
            <w:r w:rsidR="0064499F" w:rsidRPr="00DF5B82">
              <w:rPr>
                <w:rFonts w:eastAsia="Times New Roman" w:cstheme="minorHAnsi"/>
                <w:sz w:val="18"/>
                <w:szCs w:val="18"/>
                <w:lang w:eastAsia="sr-Latn-RS"/>
              </w:rPr>
              <w:t>2020</w:t>
            </w:r>
            <w:r w:rsidRPr="00DF5B82">
              <w:rPr>
                <w:rFonts w:eastAsia="Times New Roman" w:cstheme="minorHAnsi"/>
                <w:sz w:val="18"/>
                <w:szCs w:val="18"/>
                <w:lang w:eastAsia="sr-Latn-RS"/>
              </w:rPr>
              <w:t>.</w:t>
            </w:r>
            <w:r w:rsidRPr="00DF5B82">
              <w:rPr>
                <w:rFonts w:eastAsia="Times New Roman" w:cstheme="minorHAnsi"/>
                <w:sz w:val="18"/>
                <w:szCs w:val="18"/>
                <w:lang w:val="sr-Cyrl-RS" w:eastAsia="sr-Latn-RS"/>
              </w:rPr>
              <w:t>године</w:t>
            </w:r>
          </w:p>
        </w:tc>
        <w:tc>
          <w:tcPr>
            <w:tcW w:w="1168" w:type="dxa"/>
            <w:gridSpan w:val="2"/>
            <w:tcBorders>
              <w:top w:val="nil"/>
              <w:left w:val="nil"/>
              <w:bottom w:val="single" w:sz="4" w:space="0" w:color="auto"/>
              <w:right w:val="single" w:sz="4" w:space="0" w:color="auto"/>
            </w:tcBorders>
            <w:shd w:val="clear" w:color="000000" w:fill="F2F2F2"/>
            <w:vAlign w:val="center"/>
            <w:hideMark/>
          </w:tcPr>
          <w:p w:rsidR="000C7AC4" w:rsidRPr="00DF5B82" w:rsidRDefault="000C7AC4" w:rsidP="00FC1BD8">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w:t>
            </w:r>
            <w:r w:rsidRPr="00DF5B82">
              <w:rPr>
                <w:rFonts w:eastAsia="Times New Roman" w:cstheme="minorHAnsi"/>
                <w:sz w:val="18"/>
                <w:szCs w:val="18"/>
                <w:lang w:eastAsia="sr-Latn-RS"/>
              </w:rPr>
              <w:br/>
              <w:t>извршења</w:t>
            </w:r>
          </w:p>
        </w:tc>
      </w:tr>
      <w:tr w:rsidR="00DF5B82" w:rsidRPr="00DF5B82" w:rsidTr="0065440C">
        <w:trPr>
          <w:gridBefore w:val="1"/>
          <w:gridAfter w:val="1"/>
          <w:wBefore w:w="284" w:type="dxa"/>
          <w:trHeight w:val="665"/>
        </w:trPr>
        <w:tc>
          <w:tcPr>
            <w:tcW w:w="2267" w:type="dxa"/>
            <w:gridSpan w:val="2"/>
            <w:tcBorders>
              <w:top w:val="nil"/>
              <w:left w:val="single" w:sz="4" w:space="0" w:color="auto"/>
              <w:bottom w:val="single" w:sz="4" w:space="0" w:color="auto"/>
              <w:right w:val="single" w:sz="4" w:space="0" w:color="auto"/>
            </w:tcBorders>
            <w:shd w:val="clear" w:color="auto" w:fill="auto"/>
            <w:noWrap/>
            <w:vAlign w:val="center"/>
          </w:tcPr>
          <w:p w:rsidR="000C7AC4" w:rsidRPr="00DF5B82" w:rsidRDefault="000C7AC4" w:rsidP="000C7AC4">
            <w:pPr>
              <w:spacing w:after="0" w:line="240" w:lineRule="auto"/>
              <w:jc w:val="center"/>
              <w:rPr>
                <w:rFonts w:eastAsia="Times New Roman" w:cstheme="minorHAnsi"/>
                <w:bCs/>
                <w:sz w:val="18"/>
                <w:szCs w:val="18"/>
                <w:lang w:val="sr-Cyrl-RS" w:eastAsia="sr-Latn-RS"/>
              </w:rPr>
            </w:pPr>
            <w:r w:rsidRPr="00DF5B82">
              <w:rPr>
                <w:rFonts w:eastAsia="Times New Roman" w:cstheme="minorHAnsi"/>
                <w:bCs/>
                <w:sz w:val="18"/>
                <w:szCs w:val="18"/>
                <w:lang w:val="sr-Cyrl-RS" w:eastAsia="sr-Latn-RS"/>
              </w:rPr>
              <w:t>90</w:t>
            </w:r>
            <w:r w:rsidRPr="00DF5B82">
              <w:rPr>
                <w:rFonts w:eastAsia="Times New Roman" w:cstheme="minorHAnsi"/>
                <w:bCs/>
                <w:sz w:val="18"/>
                <w:szCs w:val="18"/>
                <w:lang w:eastAsia="sr-Latn-RS"/>
              </w:rPr>
              <w:t>4</w:t>
            </w:r>
          </w:p>
        </w:tc>
        <w:tc>
          <w:tcPr>
            <w:tcW w:w="4593" w:type="dxa"/>
            <w:gridSpan w:val="2"/>
            <w:tcBorders>
              <w:top w:val="nil"/>
              <w:left w:val="nil"/>
              <w:bottom w:val="single" w:sz="4" w:space="0" w:color="auto"/>
              <w:right w:val="nil"/>
            </w:tcBorders>
            <w:shd w:val="clear" w:color="auto" w:fill="auto"/>
            <w:vAlign w:val="center"/>
          </w:tcPr>
          <w:p w:rsidR="000C7AC4" w:rsidRPr="00DF5B82" w:rsidRDefault="000C7AC4" w:rsidP="00FC1BD8">
            <w:pPr>
              <w:spacing w:after="0" w:line="240" w:lineRule="auto"/>
              <w:jc w:val="center"/>
              <w:rPr>
                <w:rFonts w:eastAsia="Times New Roman" w:cstheme="minorHAnsi"/>
                <w:b/>
                <w:sz w:val="18"/>
                <w:szCs w:val="18"/>
                <w:lang w:val="sr-Cyrl-RS" w:eastAsia="sr-Latn-RS"/>
              </w:rPr>
            </w:pPr>
            <w:r w:rsidRPr="00DF5B82">
              <w:rPr>
                <w:rFonts w:eastAsia="Times New Roman" w:cstheme="minorHAnsi"/>
                <w:b/>
                <w:sz w:val="18"/>
                <w:szCs w:val="18"/>
                <w:lang w:val="sr-Cyrl-RS" w:eastAsia="sr-Latn-RS"/>
              </w:rPr>
              <w:t xml:space="preserve">Борачко инвалидска заштита </w:t>
            </w:r>
          </w:p>
        </w:tc>
        <w:tc>
          <w:tcPr>
            <w:tcW w:w="1356" w:type="dxa"/>
            <w:gridSpan w:val="2"/>
            <w:tcBorders>
              <w:top w:val="nil"/>
              <w:left w:val="single" w:sz="4" w:space="0" w:color="auto"/>
              <w:bottom w:val="single" w:sz="4" w:space="0" w:color="auto"/>
              <w:right w:val="single" w:sz="4" w:space="0" w:color="auto"/>
            </w:tcBorders>
            <w:shd w:val="clear" w:color="auto" w:fill="auto"/>
            <w:noWrap/>
            <w:vAlign w:val="center"/>
          </w:tcPr>
          <w:p w:rsidR="000C7AC4" w:rsidRPr="00DF5B82" w:rsidRDefault="0099060A" w:rsidP="0099060A">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eastAsia="sr-Latn-RS"/>
              </w:rPr>
              <w:t>16</w:t>
            </w:r>
            <w:r w:rsidR="000C7AC4" w:rsidRPr="00DF5B82">
              <w:rPr>
                <w:rFonts w:eastAsia="Times New Roman" w:cstheme="minorHAnsi"/>
                <w:sz w:val="18"/>
                <w:szCs w:val="18"/>
                <w:lang w:eastAsia="sr-Latn-RS"/>
              </w:rPr>
              <w:t>.</w:t>
            </w:r>
            <w:r w:rsidRPr="00DF5B82">
              <w:rPr>
                <w:rFonts w:eastAsia="Times New Roman" w:cstheme="minorHAnsi"/>
                <w:sz w:val="18"/>
                <w:szCs w:val="18"/>
                <w:lang w:eastAsia="sr-Latn-RS"/>
              </w:rPr>
              <w:t>423</w:t>
            </w:r>
            <w:r w:rsidR="000C7AC4" w:rsidRPr="00DF5B82">
              <w:rPr>
                <w:rFonts w:eastAsia="Times New Roman" w:cstheme="minorHAnsi"/>
                <w:sz w:val="18"/>
                <w:szCs w:val="18"/>
                <w:lang w:eastAsia="sr-Latn-RS"/>
              </w:rPr>
              <w:t>.</w:t>
            </w:r>
            <w:r w:rsidRPr="00DF5B82">
              <w:rPr>
                <w:rFonts w:eastAsia="Times New Roman" w:cstheme="minorHAnsi"/>
                <w:sz w:val="18"/>
                <w:szCs w:val="18"/>
                <w:lang w:eastAsia="sr-Latn-RS"/>
              </w:rPr>
              <w:t>235</w:t>
            </w:r>
            <w:r w:rsidR="000C7AC4" w:rsidRPr="00DF5B82">
              <w:rPr>
                <w:rFonts w:eastAsia="Times New Roman" w:cstheme="minorHAnsi"/>
                <w:sz w:val="18"/>
                <w:szCs w:val="18"/>
                <w:lang w:eastAsia="sr-Latn-RS"/>
              </w:rPr>
              <w:t>,</w:t>
            </w:r>
            <w:r w:rsidRPr="00DF5B82">
              <w:rPr>
                <w:rFonts w:eastAsia="Times New Roman" w:cstheme="minorHAnsi"/>
                <w:sz w:val="18"/>
                <w:szCs w:val="18"/>
                <w:lang w:eastAsia="sr-Latn-RS"/>
              </w:rPr>
              <w:t>59</w:t>
            </w:r>
          </w:p>
        </w:tc>
        <w:tc>
          <w:tcPr>
            <w:tcW w:w="1356" w:type="dxa"/>
            <w:gridSpan w:val="2"/>
            <w:tcBorders>
              <w:top w:val="nil"/>
              <w:left w:val="nil"/>
              <w:bottom w:val="single" w:sz="4" w:space="0" w:color="auto"/>
              <w:right w:val="single" w:sz="4" w:space="0" w:color="auto"/>
            </w:tcBorders>
            <w:shd w:val="clear" w:color="auto" w:fill="auto"/>
            <w:noWrap/>
            <w:vAlign w:val="center"/>
          </w:tcPr>
          <w:p w:rsidR="000C7AC4" w:rsidRPr="00DF5B82" w:rsidRDefault="000C7AC4" w:rsidP="0099060A">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sr-Cyrl-RS" w:eastAsia="sr-Latn-RS"/>
              </w:rPr>
              <w:t>1</w:t>
            </w:r>
            <w:r w:rsidR="0099060A" w:rsidRPr="00DF5B82">
              <w:rPr>
                <w:rFonts w:eastAsia="Times New Roman" w:cstheme="minorHAnsi"/>
                <w:sz w:val="18"/>
                <w:szCs w:val="18"/>
                <w:lang w:eastAsia="sr-Latn-RS"/>
              </w:rPr>
              <w:t>5</w:t>
            </w:r>
            <w:r w:rsidRPr="00DF5B82">
              <w:rPr>
                <w:rFonts w:eastAsia="Times New Roman" w:cstheme="minorHAnsi"/>
                <w:sz w:val="18"/>
                <w:szCs w:val="18"/>
                <w:lang w:eastAsia="sr-Latn-RS"/>
              </w:rPr>
              <w:t>.</w:t>
            </w:r>
            <w:r w:rsidR="0099060A" w:rsidRPr="00DF5B82">
              <w:rPr>
                <w:rFonts w:eastAsia="Times New Roman" w:cstheme="minorHAnsi"/>
                <w:sz w:val="18"/>
                <w:szCs w:val="18"/>
                <w:lang w:eastAsia="sr-Latn-RS"/>
              </w:rPr>
              <w:t>492</w:t>
            </w:r>
            <w:r w:rsidRPr="00DF5B82">
              <w:rPr>
                <w:rFonts w:eastAsia="Times New Roman" w:cstheme="minorHAnsi"/>
                <w:sz w:val="18"/>
                <w:szCs w:val="18"/>
                <w:lang w:eastAsia="sr-Latn-RS"/>
              </w:rPr>
              <w:t>.</w:t>
            </w:r>
            <w:r w:rsidR="0099060A" w:rsidRPr="00DF5B82">
              <w:rPr>
                <w:rFonts w:eastAsia="Times New Roman" w:cstheme="minorHAnsi"/>
                <w:sz w:val="18"/>
                <w:szCs w:val="18"/>
                <w:lang w:eastAsia="sr-Latn-RS"/>
              </w:rPr>
              <w:t>343</w:t>
            </w:r>
            <w:r w:rsidRPr="00DF5B82">
              <w:rPr>
                <w:rFonts w:eastAsia="Times New Roman" w:cstheme="minorHAnsi"/>
                <w:sz w:val="18"/>
                <w:szCs w:val="18"/>
                <w:lang w:eastAsia="sr-Latn-RS"/>
              </w:rPr>
              <w:t>,</w:t>
            </w:r>
            <w:r w:rsidR="0099060A" w:rsidRPr="00DF5B82">
              <w:rPr>
                <w:rFonts w:eastAsia="Times New Roman" w:cstheme="minorHAnsi"/>
                <w:sz w:val="18"/>
                <w:szCs w:val="18"/>
                <w:lang w:eastAsia="sr-Latn-RS"/>
              </w:rPr>
              <w:t>13</w:t>
            </w:r>
          </w:p>
        </w:tc>
        <w:tc>
          <w:tcPr>
            <w:tcW w:w="1168" w:type="dxa"/>
            <w:gridSpan w:val="2"/>
            <w:tcBorders>
              <w:top w:val="nil"/>
              <w:left w:val="nil"/>
              <w:bottom w:val="single" w:sz="4" w:space="0" w:color="auto"/>
              <w:right w:val="single" w:sz="4" w:space="0" w:color="auto"/>
            </w:tcBorders>
            <w:shd w:val="clear" w:color="auto" w:fill="auto"/>
            <w:noWrap/>
            <w:vAlign w:val="center"/>
          </w:tcPr>
          <w:p w:rsidR="000C7AC4" w:rsidRPr="00DF5B82" w:rsidRDefault="000C7AC4" w:rsidP="0099060A">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eastAsia="sr-Latn-RS"/>
              </w:rPr>
              <w:t>9</w:t>
            </w:r>
            <w:r w:rsidR="0099060A" w:rsidRPr="00DF5B82">
              <w:rPr>
                <w:rFonts w:eastAsia="Times New Roman" w:cstheme="minorHAnsi"/>
                <w:sz w:val="18"/>
                <w:szCs w:val="18"/>
                <w:lang w:eastAsia="sr-Latn-RS"/>
              </w:rPr>
              <w:t>4</w:t>
            </w:r>
            <w:r w:rsidRPr="00DF5B82">
              <w:rPr>
                <w:rFonts w:eastAsia="Times New Roman" w:cstheme="minorHAnsi"/>
                <w:sz w:val="18"/>
                <w:szCs w:val="18"/>
                <w:lang w:eastAsia="sr-Latn-RS"/>
              </w:rPr>
              <w:t>,</w:t>
            </w:r>
            <w:r w:rsidR="0099060A" w:rsidRPr="00DF5B82">
              <w:rPr>
                <w:rFonts w:eastAsia="Times New Roman" w:cstheme="minorHAnsi"/>
                <w:sz w:val="18"/>
                <w:szCs w:val="18"/>
                <w:lang w:eastAsia="sr-Latn-RS"/>
              </w:rPr>
              <w:t>33</w:t>
            </w:r>
          </w:p>
        </w:tc>
      </w:tr>
      <w:tr w:rsidR="00DF5B82" w:rsidRPr="00DF5B82" w:rsidTr="0065440C">
        <w:trPr>
          <w:gridBefore w:val="1"/>
          <w:gridAfter w:val="1"/>
          <w:wBefore w:w="284" w:type="dxa"/>
          <w:trHeight w:val="405"/>
        </w:trPr>
        <w:tc>
          <w:tcPr>
            <w:tcW w:w="2267" w:type="dxa"/>
            <w:gridSpan w:val="2"/>
            <w:tcBorders>
              <w:top w:val="nil"/>
              <w:left w:val="single" w:sz="4" w:space="0" w:color="auto"/>
              <w:bottom w:val="single" w:sz="4" w:space="0" w:color="auto"/>
              <w:right w:val="single" w:sz="4" w:space="0" w:color="auto"/>
            </w:tcBorders>
            <w:shd w:val="clear" w:color="auto" w:fill="auto"/>
            <w:noWrap/>
            <w:vAlign w:val="center"/>
            <w:hideMark/>
          </w:tcPr>
          <w:p w:rsidR="000C7AC4" w:rsidRPr="00DF5B82" w:rsidRDefault="000C7AC4" w:rsidP="00FC1BD8">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Одговорно лице:</w:t>
            </w:r>
          </w:p>
        </w:tc>
        <w:tc>
          <w:tcPr>
            <w:tcW w:w="8473" w:type="dxa"/>
            <w:gridSpan w:val="8"/>
            <w:tcBorders>
              <w:top w:val="single" w:sz="4" w:space="0" w:color="auto"/>
              <w:left w:val="nil"/>
              <w:bottom w:val="single" w:sz="4" w:space="0" w:color="auto"/>
              <w:right w:val="single" w:sz="4" w:space="0" w:color="000000"/>
            </w:tcBorders>
            <w:shd w:val="clear" w:color="auto" w:fill="auto"/>
            <w:noWrap/>
            <w:vAlign w:val="center"/>
            <w:hideMark/>
          </w:tcPr>
          <w:p w:rsidR="000C7AC4" w:rsidRPr="00DF5B82" w:rsidRDefault="000C7AC4" w:rsidP="00FC1BD8">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ПОКРАЈИНСКИ СЕКРЕТАР</w:t>
            </w:r>
            <w:r w:rsidRPr="00DF5B82">
              <w:rPr>
                <w:rFonts w:eastAsia="Times New Roman" w:cstheme="minorHAnsi"/>
                <w:sz w:val="18"/>
                <w:szCs w:val="18"/>
                <w:lang w:eastAsia="sr-Latn-RS"/>
              </w:rPr>
              <w:tab/>
            </w:r>
            <w:r w:rsidRPr="00DF5B82">
              <w:rPr>
                <w:rFonts w:eastAsia="Times New Roman" w:cstheme="minorHAnsi"/>
                <w:sz w:val="18"/>
                <w:szCs w:val="18"/>
                <w:lang w:eastAsia="sr-Latn-RS"/>
              </w:rPr>
              <w:tab/>
            </w:r>
            <w:r w:rsidRPr="00DF5B82">
              <w:rPr>
                <w:rFonts w:eastAsia="Times New Roman" w:cstheme="minorHAnsi"/>
                <w:sz w:val="18"/>
                <w:szCs w:val="18"/>
                <w:lang w:eastAsia="sr-Latn-RS"/>
              </w:rPr>
              <w:tab/>
            </w:r>
            <w:r w:rsidRPr="00DF5B82">
              <w:rPr>
                <w:rFonts w:eastAsia="Times New Roman" w:cstheme="minorHAnsi"/>
                <w:sz w:val="18"/>
                <w:szCs w:val="18"/>
                <w:lang w:eastAsia="sr-Latn-RS"/>
              </w:rPr>
              <w:tab/>
            </w:r>
            <w:r w:rsidRPr="00DF5B82">
              <w:rPr>
                <w:rFonts w:eastAsia="Times New Roman" w:cstheme="minorHAnsi"/>
                <w:sz w:val="18"/>
                <w:szCs w:val="18"/>
                <w:lang w:eastAsia="sr-Latn-RS"/>
              </w:rPr>
              <w:tab/>
            </w:r>
            <w:r w:rsidRPr="00DF5B82">
              <w:rPr>
                <w:rFonts w:eastAsia="Times New Roman" w:cstheme="minorHAnsi"/>
                <w:sz w:val="18"/>
                <w:szCs w:val="18"/>
                <w:lang w:eastAsia="sr-Latn-RS"/>
              </w:rPr>
              <w:tab/>
            </w:r>
            <w:r w:rsidRPr="00DF5B82">
              <w:rPr>
                <w:rFonts w:eastAsia="Times New Roman" w:cstheme="minorHAnsi"/>
                <w:sz w:val="18"/>
                <w:szCs w:val="18"/>
                <w:lang w:eastAsia="sr-Latn-RS"/>
              </w:rPr>
              <w:tab/>
            </w:r>
            <w:r w:rsidRPr="00DF5B82">
              <w:rPr>
                <w:rFonts w:eastAsia="Times New Roman" w:cstheme="minorHAnsi"/>
                <w:sz w:val="18"/>
                <w:szCs w:val="18"/>
                <w:lang w:eastAsia="sr-Latn-RS"/>
              </w:rPr>
              <w:tab/>
            </w:r>
          </w:p>
        </w:tc>
      </w:tr>
      <w:tr w:rsidR="00DF5B82" w:rsidRPr="00DF5B82" w:rsidTr="0065440C">
        <w:trPr>
          <w:gridBefore w:val="1"/>
          <w:gridAfter w:val="1"/>
          <w:wBefore w:w="284" w:type="dxa"/>
          <w:trHeight w:val="405"/>
        </w:trPr>
        <w:tc>
          <w:tcPr>
            <w:tcW w:w="2267" w:type="dxa"/>
            <w:gridSpan w:val="2"/>
            <w:tcBorders>
              <w:top w:val="nil"/>
              <w:left w:val="single" w:sz="4" w:space="0" w:color="auto"/>
              <w:bottom w:val="single" w:sz="4" w:space="0" w:color="auto"/>
              <w:right w:val="single" w:sz="4" w:space="0" w:color="auto"/>
            </w:tcBorders>
            <w:shd w:val="clear" w:color="auto" w:fill="auto"/>
            <w:noWrap/>
            <w:vAlign w:val="center"/>
            <w:hideMark/>
          </w:tcPr>
          <w:p w:rsidR="000C7AC4" w:rsidRPr="00DF5B82" w:rsidRDefault="000C7AC4" w:rsidP="00FC1BD8">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Време трајања пројекта:</w:t>
            </w:r>
          </w:p>
        </w:tc>
        <w:tc>
          <w:tcPr>
            <w:tcW w:w="8473" w:type="dxa"/>
            <w:gridSpan w:val="8"/>
            <w:tcBorders>
              <w:top w:val="single" w:sz="4" w:space="0" w:color="auto"/>
              <w:left w:val="nil"/>
              <w:bottom w:val="single" w:sz="4" w:space="0" w:color="auto"/>
              <w:right w:val="single" w:sz="4" w:space="0" w:color="000000"/>
            </w:tcBorders>
            <w:shd w:val="clear" w:color="auto" w:fill="auto"/>
            <w:noWrap/>
            <w:vAlign w:val="center"/>
            <w:hideMark/>
          </w:tcPr>
          <w:p w:rsidR="000C7AC4" w:rsidRPr="00DF5B82" w:rsidRDefault="000C7AC4" w:rsidP="00FC1BD8">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0064499F" w:rsidRPr="00DF5B82">
              <w:rPr>
                <w:rFonts w:eastAsia="Times New Roman" w:cstheme="minorHAnsi"/>
                <w:sz w:val="18"/>
                <w:szCs w:val="18"/>
                <w:lang w:val="sr-Cyrl-RS" w:eastAsia="sr-Latn-RS"/>
              </w:rPr>
              <w:t>2020</w:t>
            </w:r>
          </w:p>
        </w:tc>
      </w:tr>
      <w:tr w:rsidR="00DF5B82" w:rsidRPr="00DF5B82" w:rsidTr="0065440C">
        <w:trPr>
          <w:gridBefore w:val="1"/>
          <w:gridAfter w:val="1"/>
          <w:wBefore w:w="284" w:type="dxa"/>
          <w:trHeight w:val="1014"/>
        </w:trPr>
        <w:tc>
          <w:tcPr>
            <w:tcW w:w="2267" w:type="dxa"/>
            <w:gridSpan w:val="2"/>
            <w:tcBorders>
              <w:top w:val="nil"/>
              <w:left w:val="single" w:sz="4" w:space="0" w:color="auto"/>
              <w:bottom w:val="single" w:sz="4" w:space="0" w:color="auto"/>
              <w:right w:val="single" w:sz="4" w:space="0" w:color="auto"/>
            </w:tcBorders>
            <w:shd w:val="clear" w:color="auto" w:fill="auto"/>
            <w:hideMark/>
          </w:tcPr>
          <w:p w:rsidR="000C7AC4" w:rsidRPr="00DF5B82" w:rsidRDefault="000C7AC4" w:rsidP="00FC1BD8">
            <w:pPr>
              <w:spacing w:after="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 xml:space="preserve">Опис: </w:t>
            </w:r>
          </w:p>
        </w:tc>
        <w:tc>
          <w:tcPr>
            <w:tcW w:w="8473" w:type="dxa"/>
            <w:gridSpan w:val="8"/>
            <w:tcBorders>
              <w:top w:val="single" w:sz="4" w:space="0" w:color="auto"/>
              <w:left w:val="nil"/>
              <w:bottom w:val="single" w:sz="4" w:space="0" w:color="auto"/>
              <w:right w:val="single" w:sz="4" w:space="0" w:color="000000"/>
            </w:tcBorders>
            <w:shd w:val="clear" w:color="auto" w:fill="auto"/>
          </w:tcPr>
          <w:p w:rsidR="000C7AC4" w:rsidRPr="00DF5B82" w:rsidRDefault="000C7AC4" w:rsidP="000C7AC4">
            <w:pPr>
              <w:spacing w:after="0" w:line="240" w:lineRule="auto"/>
              <w:jc w:val="both"/>
              <w:rPr>
                <w:rFonts w:cstheme="minorHAnsi"/>
                <w:sz w:val="18"/>
                <w:szCs w:val="18"/>
                <w:lang w:val="en-US"/>
              </w:rPr>
            </w:pPr>
            <w:r w:rsidRPr="00DF5B82">
              <w:rPr>
                <w:rFonts w:cstheme="minorHAnsi"/>
                <w:sz w:val="18"/>
                <w:szCs w:val="18"/>
              </w:rPr>
              <w:t>Обезбеђење функционисања борачко инвалидске заштите и заштите цивилних инвалида рата кроз вођење другостепеног поступка и ревизију и надзор над радом првостепених органа у области борачко инвалидске заштите и заштите цивилних инвалида рата и др. Контрола наменског трошења средстава и плаћања доспелих обавеза</w:t>
            </w:r>
          </w:p>
          <w:p w:rsidR="000C7AC4" w:rsidRPr="00DF5B82" w:rsidRDefault="000C7AC4" w:rsidP="00FC1BD8">
            <w:pPr>
              <w:jc w:val="both"/>
              <w:rPr>
                <w:rFonts w:eastAsia="Times New Roman" w:cstheme="minorHAnsi"/>
                <w:iCs/>
                <w:sz w:val="18"/>
                <w:szCs w:val="18"/>
                <w:lang w:eastAsia="sr-Latn-RS"/>
              </w:rPr>
            </w:pPr>
          </w:p>
        </w:tc>
      </w:tr>
      <w:tr w:rsidR="00DF5B82" w:rsidRPr="00DF5B82" w:rsidTr="0065440C">
        <w:trPr>
          <w:gridBefore w:val="1"/>
          <w:gridAfter w:val="1"/>
          <w:wBefore w:w="284" w:type="dxa"/>
          <w:trHeight w:val="1002"/>
        </w:trPr>
        <w:tc>
          <w:tcPr>
            <w:tcW w:w="2267" w:type="dxa"/>
            <w:gridSpan w:val="2"/>
            <w:tcBorders>
              <w:top w:val="nil"/>
              <w:left w:val="single" w:sz="4" w:space="0" w:color="auto"/>
              <w:bottom w:val="single" w:sz="4" w:space="0" w:color="auto"/>
              <w:right w:val="single" w:sz="4" w:space="0" w:color="auto"/>
            </w:tcBorders>
            <w:shd w:val="clear" w:color="auto" w:fill="auto"/>
            <w:hideMark/>
          </w:tcPr>
          <w:p w:rsidR="000C7AC4" w:rsidRPr="00DF5B82" w:rsidRDefault="000C7AC4" w:rsidP="00FC1BD8">
            <w:pPr>
              <w:spacing w:after="0" w:line="240" w:lineRule="auto"/>
              <w:rPr>
                <w:rFonts w:eastAsia="Times New Roman" w:cstheme="minorHAnsi"/>
                <w:i/>
                <w:iCs/>
                <w:sz w:val="18"/>
                <w:szCs w:val="18"/>
                <w:lang w:val="sr-Cyrl-RS" w:eastAsia="sr-Latn-RS"/>
              </w:rPr>
            </w:pPr>
            <w:r w:rsidRPr="00DF5B82">
              <w:rPr>
                <w:rFonts w:eastAsia="Times New Roman" w:cstheme="minorHAnsi"/>
                <w:i/>
                <w:iCs/>
                <w:sz w:val="18"/>
                <w:szCs w:val="18"/>
                <w:lang w:val="sr-Cyrl-RS" w:eastAsia="sr-Latn-RS"/>
              </w:rPr>
              <w:t>Учинак Програма</w:t>
            </w:r>
          </w:p>
          <w:p w:rsidR="000C7AC4" w:rsidRPr="00DF5B82" w:rsidRDefault="000C7AC4" w:rsidP="00FC1BD8">
            <w:pPr>
              <w:spacing w:after="0" w:line="240" w:lineRule="auto"/>
              <w:rPr>
                <w:rFonts w:eastAsia="Times New Roman" w:cstheme="minorHAnsi"/>
                <w:i/>
                <w:iCs/>
                <w:sz w:val="18"/>
                <w:szCs w:val="18"/>
                <w:lang w:val="sr-Cyrl-RS" w:eastAsia="sr-Latn-RS"/>
              </w:rPr>
            </w:pPr>
          </w:p>
        </w:tc>
        <w:tc>
          <w:tcPr>
            <w:tcW w:w="8473" w:type="dxa"/>
            <w:gridSpan w:val="8"/>
            <w:tcBorders>
              <w:top w:val="single" w:sz="4" w:space="0" w:color="auto"/>
              <w:left w:val="nil"/>
              <w:bottom w:val="single" w:sz="4" w:space="0" w:color="auto"/>
              <w:right w:val="single" w:sz="4" w:space="0" w:color="000000"/>
            </w:tcBorders>
            <w:shd w:val="clear" w:color="auto" w:fill="auto"/>
            <w:noWrap/>
          </w:tcPr>
          <w:p w:rsidR="000C7AC4" w:rsidRPr="00DF5B82" w:rsidRDefault="000C7AC4" w:rsidP="000C7AC4">
            <w:pPr>
              <w:spacing w:after="0" w:line="240" w:lineRule="auto"/>
              <w:jc w:val="both"/>
              <w:rPr>
                <w:rFonts w:eastAsia="Times New Roman" w:cstheme="minorHAnsi"/>
                <w:i/>
                <w:iCs/>
                <w:sz w:val="18"/>
                <w:szCs w:val="18"/>
                <w:lang w:val="sr-Cyrl-RS" w:eastAsia="sr-Latn-RS"/>
              </w:rPr>
            </w:pPr>
            <w:r w:rsidRPr="00DF5B82">
              <w:rPr>
                <w:rFonts w:eastAsia="Times New Roman" w:cstheme="minorHAnsi"/>
                <w:i/>
                <w:iCs/>
                <w:sz w:val="18"/>
                <w:szCs w:val="18"/>
                <w:lang w:eastAsia="sr-Latn-RS"/>
              </w:rPr>
              <w:t xml:space="preserve">У односу на планиране циљеве и индикаторе утврђено је да су за посматрани период остварене вредности у </w:t>
            </w:r>
            <w:r w:rsidR="00762896" w:rsidRPr="00DF5B82">
              <w:rPr>
                <w:rFonts w:eastAsia="Times New Roman" w:cstheme="minorHAnsi"/>
                <w:i/>
                <w:iCs/>
                <w:sz w:val="18"/>
                <w:szCs w:val="18"/>
                <w:lang w:val="sr-Cyrl-RS" w:eastAsia="sr-Latn-RS"/>
              </w:rPr>
              <w:t>оквиру</w:t>
            </w:r>
            <w:r w:rsidRPr="00DF5B82">
              <w:rPr>
                <w:rFonts w:eastAsia="Times New Roman" w:cstheme="minorHAnsi"/>
                <w:i/>
                <w:iCs/>
                <w:sz w:val="18"/>
                <w:szCs w:val="18"/>
                <w:lang w:val="sr-Cyrl-RS" w:eastAsia="sr-Latn-RS"/>
              </w:rPr>
              <w:t xml:space="preserve"> </w:t>
            </w:r>
            <w:r w:rsidRPr="00DF5B82">
              <w:rPr>
                <w:rFonts w:eastAsia="Times New Roman" w:cstheme="minorHAnsi"/>
                <w:i/>
                <w:iCs/>
                <w:sz w:val="18"/>
                <w:szCs w:val="18"/>
                <w:lang w:eastAsia="sr-Latn-RS"/>
              </w:rPr>
              <w:t xml:space="preserve"> планиран</w:t>
            </w:r>
            <w:r w:rsidRPr="00DF5B82">
              <w:rPr>
                <w:rFonts w:eastAsia="Times New Roman" w:cstheme="minorHAnsi"/>
                <w:i/>
                <w:iCs/>
                <w:sz w:val="18"/>
                <w:szCs w:val="18"/>
                <w:lang w:val="sr-Cyrl-RS" w:eastAsia="sr-Latn-RS"/>
              </w:rPr>
              <w:t>ог</w:t>
            </w:r>
            <w:r w:rsidRPr="00DF5B82">
              <w:rPr>
                <w:rFonts w:eastAsia="Times New Roman" w:cstheme="minorHAnsi"/>
                <w:i/>
                <w:iCs/>
                <w:sz w:val="18"/>
                <w:szCs w:val="18"/>
                <w:lang w:eastAsia="sr-Latn-RS"/>
              </w:rPr>
              <w:t xml:space="preserve">. </w:t>
            </w:r>
            <w:r w:rsidRPr="00DF5B82">
              <w:rPr>
                <w:rFonts w:eastAsia="Times New Roman" w:cstheme="minorHAnsi"/>
                <w:i/>
                <w:iCs/>
                <w:sz w:val="18"/>
                <w:szCs w:val="18"/>
                <w:lang w:val="sr-Cyrl-RS" w:eastAsia="sr-Latn-RS"/>
              </w:rPr>
              <w:t xml:space="preserve">Реализовани </w:t>
            </w:r>
            <w:r w:rsidRPr="00DF5B82">
              <w:rPr>
                <w:rFonts w:eastAsia="Times New Roman" w:cstheme="minorHAnsi"/>
                <w:i/>
                <w:iCs/>
                <w:sz w:val="18"/>
                <w:szCs w:val="18"/>
                <w:lang w:eastAsia="sr-Latn-RS"/>
              </w:rPr>
              <w:t xml:space="preserve"> </w:t>
            </w:r>
            <w:r w:rsidRPr="00DF5B82">
              <w:rPr>
                <w:rFonts w:eastAsia="Times New Roman" w:cstheme="minorHAnsi"/>
                <w:i/>
                <w:iCs/>
                <w:sz w:val="18"/>
                <w:szCs w:val="18"/>
                <w:lang w:val="sr-Cyrl-RS" w:eastAsia="sr-Latn-RS"/>
              </w:rPr>
              <w:t>циљеви</w:t>
            </w:r>
            <w:r w:rsidRPr="00DF5B82">
              <w:rPr>
                <w:rFonts w:eastAsia="Times New Roman" w:cstheme="minorHAnsi"/>
                <w:i/>
                <w:iCs/>
                <w:sz w:val="18"/>
                <w:szCs w:val="18"/>
                <w:lang w:eastAsia="sr-Latn-RS"/>
              </w:rPr>
              <w:t xml:space="preserve">  у складу су са постављеним циљним групама ка којима су били усмерени, предвиђеним активностима и планираним буџет</w:t>
            </w:r>
            <w:r w:rsidR="00E638A6" w:rsidRPr="00DF5B82">
              <w:rPr>
                <w:rFonts w:eastAsia="Times New Roman" w:cstheme="minorHAnsi"/>
                <w:i/>
                <w:iCs/>
                <w:sz w:val="18"/>
                <w:szCs w:val="18"/>
                <w:lang w:val="sr-Cyrl-RS" w:eastAsia="sr-Latn-RS"/>
              </w:rPr>
              <w:t>ом</w:t>
            </w:r>
            <w:r w:rsidRPr="00DF5B82">
              <w:rPr>
                <w:rFonts w:eastAsia="Times New Roman" w:cstheme="minorHAnsi"/>
                <w:i/>
                <w:iCs/>
                <w:sz w:val="18"/>
                <w:szCs w:val="18"/>
                <w:lang w:val="sr-Cyrl-RS" w:eastAsia="sr-Latn-RS"/>
              </w:rPr>
              <w:t xml:space="preserve">. </w:t>
            </w:r>
          </w:p>
          <w:p w:rsidR="00E638A6" w:rsidRPr="00DF5B82" w:rsidRDefault="00E638A6" w:rsidP="00702EBC">
            <w:pPr>
              <w:spacing w:after="0" w:line="240" w:lineRule="auto"/>
              <w:jc w:val="both"/>
              <w:rPr>
                <w:rFonts w:eastAsia="Times New Roman" w:cstheme="minorHAnsi"/>
                <w:i/>
                <w:iCs/>
                <w:sz w:val="18"/>
                <w:szCs w:val="18"/>
                <w:lang w:val="sr-Cyrl-RS" w:eastAsia="sr-Latn-RS"/>
              </w:rPr>
            </w:pPr>
            <w:r w:rsidRPr="00DF5B82">
              <w:rPr>
                <w:rFonts w:eastAsia="Times New Roman" w:cstheme="minorHAnsi"/>
                <w:i/>
                <w:iCs/>
                <w:sz w:val="18"/>
                <w:szCs w:val="18"/>
                <w:lang w:val="sr-Cyrl-RS" w:eastAsia="sr-Latn-RS"/>
              </w:rPr>
              <w:t xml:space="preserve">У  односу на родну компоненту планираног буџета за борачко инвалидску заштиту   и постављене циљеве,  може се видети  да су постављени циљеви  </w:t>
            </w:r>
            <w:r w:rsidR="00702EBC" w:rsidRPr="00DF5B82">
              <w:rPr>
                <w:rFonts w:eastAsia="Times New Roman" w:cstheme="minorHAnsi"/>
                <w:i/>
                <w:iCs/>
                <w:sz w:val="18"/>
                <w:szCs w:val="18"/>
                <w:lang w:val="sr-Cyrl-RS" w:eastAsia="sr-Latn-RS"/>
              </w:rPr>
              <w:t>реализовани у оквирима планираног</w:t>
            </w:r>
            <w:r w:rsidRPr="00DF5B82">
              <w:rPr>
                <w:rFonts w:eastAsia="Times New Roman" w:cstheme="minorHAnsi"/>
                <w:i/>
                <w:iCs/>
                <w:sz w:val="18"/>
                <w:szCs w:val="18"/>
                <w:lang w:val="sr-Cyrl-RS" w:eastAsia="sr-Latn-RS"/>
              </w:rPr>
              <w:t>.</w:t>
            </w:r>
          </w:p>
        </w:tc>
      </w:tr>
      <w:tr w:rsidR="00DF5B82" w:rsidRPr="00DF5B82" w:rsidTr="0065440C">
        <w:trPr>
          <w:gridBefore w:val="1"/>
          <w:gridAfter w:val="1"/>
          <w:wBefore w:w="284" w:type="dxa"/>
          <w:trHeight w:val="257"/>
        </w:trPr>
        <w:tc>
          <w:tcPr>
            <w:tcW w:w="2267" w:type="dxa"/>
            <w:gridSpan w:val="2"/>
            <w:tcBorders>
              <w:top w:val="nil"/>
              <w:left w:val="single" w:sz="4" w:space="0" w:color="auto"/>
              <w:bottom w:val="single" w:sz="4" w:space="0" w:color="auto"/>
              <w:right w:val="single" w:sz="4" w:space="0" w:color="auto"/>
            </w:tcBorders>
            <w:shd w:val="clear" w:color="000000" w:fill="B7DEE8"/>
            <w:noWrap/>
            <w:vAlign w:val="bottom"/>
            <w:hideMark/>
          </w:tcPr>
          <w:p w:rsidR="000C7AC4" w:rsidRPr="00DF5B82" w:rsidRDefault="000C7AC4" w:rsidP="00FC1BD8">
            <w:pPr>
              <w:spacing w:after="0" w:line="240" w:lineRule="auto"/>
              <w:rPr>
                <w:rFonts w:eastAsia="Times New Roman" w:cstheme="minorHAnsi"/>
                <w:b/>
                <w:bCs/>
                <w:sz w:val="18"/>
                <w:szCs w:val="18"/>
                <w:lang w:eastAsia="sr-Latn-RS"/>
              </w:rPr>
            </w:pPr>
            <w:r w:rsidRPr="00DF5B82">
              <w:rPr>
                <w:rFonts w:eastAsia="Times New Roman" w:cstheme="minorHAnsi"/>
                <w:b/>
                <w:bCs/>
                <w:sz w:val="18"/>
                <w:szCs w:val="18"/>
                <w:lang w:eastAsia="sr-Latn-RS"/>
              </w:rPr>
              <w:t>Циљ 1:</w:t>
            </w:r>
          </w:p>
        </w:tc>
        <w:tc>
          <w:tcPr>
            <w:tcW w:w="8473" w:type="dxa"/>
            <w:gridSpan w:val="8"/>
            <w:tcBorders>
              <w:top w:val="single" w:sz="4" w:space="0" w:color="auto"/>
              <w:left w:val="nil"/>
              <w:bottom w:val="single" w:sz="4" w:space="0" w:color="auto"/>
              <w:right w:val="single" w:sz="4" w:space="0" w:color="000000"/>
            </w:tcBorders>
            <w:shd w:val="clear" w:color="000000" w:fill="B7DEE8"/>
            <w:noWrap/>
            <w:vAlign w:val="bottom"/>
            <w:hideMark/>
          </w:tcPr>
          <w:p w:rsidR="000C7AC4" w:rsidRPr="00DF5B82" w:rsidRDefault="000C7AC4" w:rsidP="00FC1BD8">
            <w:pPr>
              <w:spacing w:after="0" w:line="240" w:lineRule="auto"/>
              <w:rPr>
                <w:rFonts w:eastAsia="Times New Roman" w:cstheme="minorHAnsi"/>
                <w:b/>
                <w:bCs/>
                <w:sz w:val="18"/>
                <w:szCs w:val="18"/>
                <w:lang w:eastAsia="sr-Latn-RS"/>
              </w:rPr>
            </w:pPr>
            <w:r w:rsidRPr="00DF5B82">
              <w:rPr>
                <w:rFonts w:eastAsia="Times New Roman" w:cstheme="minorHAnsi"/>
                <w:b/>
                <w:bCs/>
                <w:sz w:val="18"/>
                <w:szCs w:val="18"/>
                <w:lang w:eastAsia="sr-Latn-RS"/>
              </w:rPr>
              <w:t>Успостављање ефикасније заштите корисника борачко инвалидске заштите</w:t>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p>
        </w:tc>
      </w:tr>
      <w:tr w:rsidR="00DF5B82" w:rsidRPr="00DF5B82" w:rsidTr="0065440C">
        <w:trPr>
          <w:gridBefore w:val="1"/>
          <w:gridAfter w:val="1"/>
          <w:wBefore w:w="284" w:type="dxa"/>
          <w:trHeight w:val="816"/>
        </w:trPr>
        <w:tc>
          <w:tcPr>
            <w:tcW w:w="2267" w:type="dxa"/>
            <w:gridSpan w:val="2"/>
            <w:vMerge w:val="restart"/>
            <w:tcBorders>
              <w:top w:val="nil"/>
              <w:left w:val="single" w:sz="4" w:space="0" w:color="auto"/>
              <w:bottom w:val="single" w:sz="4" w:space="0" w:color="000000"/>
              <w:right w:val="single" w:sz="4" w:space="0" w:color="auto"/>
            </w:tcBorders>
            <w:shd w:val="clear" w:color="000000" w:fill="DAEEF3"/>
            <w:hideMark/>
          </w:tcPr>
          <w:p w:rsidR="000C7AC4" w:rsidRPr="00DF5B82" w:rsidRDefault="000C7AC4" w:rsidP="00FC1BD8">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 xml:space="preserve">Индикатор 1.1  </w:t>
            </w:r>
          </w:p>
        </w:tc>
        <w:tc>
          <w:tcPr>
            <w:tcW w:w="4593" w:type="dxa"/>
            <w:gridSpan w:val="2"/>
            <w:vMerge w:val="restart"/>
            <w:tcBorders>
              <w:top w:val="nil"/>
              <w:left w:val="single" w:sz="4" w:space="0" w:color="auto"/>
              <w:bottom w:val="single" w:sz="4" w:space="0" w:color="000000"/>
              <w:right w:val="single" w:sz="4" w:space="0" w:color="auto"/>
            </w:tcBorders>
            <w:shd w:val="clear" w:color="000000" w:fill="DAEEF3"/>
            <w:vAlign w:val="center"/>
            <w:hideMark/>
          </w:tcPr>
          <w:p w:rsidR="000C7AC4" w:rsidRPr="00DF5B82" w:rsidRDefault="000C7AC4" w:rsidP="00FC1BD8">
            <w:pPr>
              <w:rPr>
                <w:rFonts w:cstheme="minorHAnsi"/>
                <w:i/>
                <w:sz w:val="18"/>
                <w:szCs w:val="18"/>
              </w:rPr>
            </w:pPr>
            <w:r w:rsidRPr="00DF5B82">
              <w:rPr>
                <w:rFonts w:cstheme="minorHAnsi"/>
                <w:i/>
                <w:sz w:val="18"/>
                <w:szCs w:val="18"/>
              </w:rPr>
              <w:t>Број донетих решења за остваривање права из области борачко инвалидске заштите и заштите цивилних инвалида рата у другостепеном поступку и након спроведеног поступка ревизуије</w:t>
            </w:r>
          </w:p>
        </w:tc>
        <w:tc>
          <w:tcPr>
            <w:tcW w:w="1356" w:type="dxa"/>
            <w:gridSpan w:val="2"/>
            <w:tcBorders>
              <w:top w:val="nil"/>
              <w:left w:val="nil"/>
              <w:bottom w:val="single" w:sz="4" w:space="0" w:color="auto"/>
              <w:right w:val="single" w:sz="4" w:space="0" w:color="auto"/>
            </w:tcBorders>
            <w:shd w:val="clear" w:color="000000" w:fill="DAEEF3"/>
            <w:vAlign w:val="center"/>
            <w:hideMark/>
          </w:tcPr>
          <w:p w:rsidR="000C7AC4" w:rsidRPr="00DF5B82" w:rsidRDefault="000C7AC4" w:rsidP="00FC1BD8">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Базна</w:t>
            </w:r>
            <w:r w:rsidRPr="00DF5B82">
              <w:rPr>
                <w:rFonts w:eastAsia="Times New Roman" w:cstheme="minorHAnsi"/>
                <w:sz w:val="18"/>
                <w:szCs w:val="18"/>
                <w:lang w:eastAsia="sr-Latn-RS"/>
              </w:rPr>
              <w:br/>
              <w:t>вредност</w:t>
            </w:r>
          </w:p>
        </w:tc>
        <w:tc>
          <w:tcPr>
            <w:tcW w:w="1356" w:type="dxa"/>
            <w:gridSpan w:val="2"/>
            <w:tcBorders>
              <w:top w:val="nil"/>
              <w:left w:val="nil"/>
              <w:bottom w:val="single" w:sz="4" w:space="0" w:color="auto"/>
              <w:right w:val="single" w:sz="4" w:space="0" w:color="auto"/>
            </w:tcBorders>
            <w:shd w:val="clear" w:color="000000" w:fill="DAEEF3"/>
            <w:vAlign w:val="center"/>
            <w:hideMark/>
          </w:tcPr>
          <w:p w:rsidR="000C7AC4" w:rsidRPr="00DF5B82" w:rsidRDefault="000C7AC4" w:rsidP="00FC1BD8">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eastAsia="sr-Latn-RS"/>
              </w:rPr>
              <w:t>Циљна</w:t>
            </w:r>
            <w:r w:rsidRPr="00DF5B82">
              <w:rPr>
                <w:rFonts w:eastAsia="Times New Roman" w:cstheme="minorHAnsi"/>
                <w:sz w:val="18"/>
                <w:szCs w:val="18"/>
                <w:lang w:eastAsia="sr-Latn-RS"/>
              </w:rPr>
              <w:br/>
              <w:t xml:space="preserve">вредност у </w:t>
            </w:r>
            <w:r w:rsidR="0064499F" w:rsidRPr="00DF5B82">
              <w:rPr>
                <w:rFonts w:eastAsia="Times New Roman" w:cstheme="minorHAnsi"/>
                <w:sz w:val="18"/>
                <w:szCs w:val="18"/>
                <w:lang w:eastAsia="sr-Latn-RS"/>
              </w:rPr>
              <w:t>2020</w:t>
            </w:r>
            <w:r w:rsidRPr="00DF5B82">
              <w:rPr>
                <w:rFonts w:eastAsia="Times New Roman" w:cstheme="minorHAnsi"/>
                <w:sz w:val="18"/>
                <w:szCs w:val="18"/>
                <w:lang w:eastAsia="sr-Latn-RS"/>
              </w:rPr>
              <w:t>.</w:t>
            </w:r>
            <w:r w:rsidRPr="00DF5B82">
              <w:rPr>
                <w:rFonts w:eastAsia="Times New Roman" w:cstheme="minorHAnsi"/>
                <w:sz w:val="18"/>
                <w:szCs w:val="18"/>
                <w:lang w:val="sr-Cyrl-RS" w:eastAsia="sr-Latn-RS"/>
              </w:rPr>
              <w:t xml:space="preserve"> године</w:t>
            </w:r>
          </w:p>
        </w:tc>
        <w:tc>
          <w:tcPr>
            <w:tcW w:w="1168" w:type="dxa"/>
            <w:gridSpan w:val="2"/>
            <w:tcBorders>
              <w:top w:val="nil"/>
              <w:left w:val="nil"/>
              <w:bottom w:val="single" w:sz="4" w:space="0" w:color="auto"/>
              <w:right w:val="single" w:sz="4" w:space="0" w:color="auto"/>
            </w:tcBorders>
            <w:shd w:val="clear" w:color="000000" w:fill="DAEEF3"/>
            <w:vAlign w:val="center"/>
            <w:hideMark/>
          </w:tcPr>
          <w:p w:rsidR="000C7AC4" w:rsidRPr="00DF5B82" w:rsidRDefault="000C7AC4" w:rsidP="00FC1BD8">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eastAsia="sr-Latn-RS"/>
              </w:rPr>
              <w:t xml:space="preserve">Остварена </w:t>
            </w:r>
            <w:r w:rsidRPr="00DF5B82">
              <w:rPr>
                <w:rFonts w:eastAsia="Times New Roman" w:cstheme="minorHAnsi"/>
                <w:sz w:val="18"/>
                <w:szCs w:val="18"/>
                <w:lang w:eastAsia="sr-Latn-RS"/>
              </w:rPr>
              <w:br/>
              <w:t xml:space="preserve">вредност </w:t>
            </w:r>
            <w:r w:rsidRPr="00DF5B82">
              <w:rPr>
                <w:rFonts w:eastAsia="Times New Roman" w:cstheme="minorHAnsi"/>
                <w:sz w:val="18"/>
                <w:szCs w:val="18"/>
                <w:lang w:eastAsia="sr-Latn-RS"/>
              </w:rPr>
              <w:br/>
            </w:r>
            <w:r w:rsidR="0064499F" w:rsidRPr="00DF5B82">
              <w:rPr>
                <w:rFonts w:eastAsia="Times New Roman" w:cstheme="minorHAnsi"/>
                <w:sz w:val="18"/>
                <w:szCs w:val="18"/>
                <w:lang w:eastAsia="sr-Latn-RS"/>
              </w:rPr>
              <w:t>2020</w:t>
            </w:r>
            <w:r w:rsidRPr="00DF5B82">
              <w:rPr>
                <w:rFonts w:eastAsia="Times New Roman" w:cstheme="minorHAnsi"/>
                <w:sz w:val="18"/>
                <w:szCs w:val="18"/>
                <w:lang w:eastAsia="sr-Latn-RS"/>
              </w:rPr>
              <w:t>.</w:t>
            </w:r>
            <w:r w:rsidRPr="00DF5B82">
              <w:rPr>
                <w:rFonts w:eastAsia="Times New Roman" w:cstheme="minorHAnsi"/>
                <w:sz w:val="18"/>
                <w:szCs w:val="18"/>
                <w:lang w:val="sr-Cyrl-RS" w:eastAsia="sr-Latn-RS"/>
              </w:rPr>
              <w:t>године</w:t>
            </w:r>
          </w:p>
        </w:tc>
      </w:tr>
      <w:tr w:rsidR="00DF5B82" w:rsidRPr="00DF5B82" w:rsidTr="0065440C">
        <w:trPr>
          <w:gridBefore w:val="1"/>
          <w:gridAfter w:val="1"/>
          <w:wBefore w:w="284" w:type="dxa"/>
          <w:trHeight w:val="257"/>
        </w:trPr>
        <w:tc>
          <w:tcPr>
            <w:tcW w:w="2267" w:type="dxa"/>
            <w:gridSpan w:val="2"/>
            <w:vMerge/>
            <w:tcBorders>
              <w:top w:val="nil"/>
              <w:left w:val="single" w:sz="4" w:space="0" w:color="auto"/>
              <w:bottom w:val="single" w:sz="4" w:space="0" w:color="auto"/>
              <w:right w:val="single" w:sz="4" w:space="0" w:color="auto"/>
            </w:tcBorders>
            <w:vAlign w:val="center"/>
            <w:hideMark/>
          </w:tcPr>
          <w:p w:rsidR="000C7AC4" w:rsidRPr="00DF5B82" w:rsidRDefault="000C7AC4" w:rsidP="00FC1BD8">
            <w:pPr>
              <w:spacing w:after="0" w:line="240" w:lineRule="auto"/>
              <w:rPr>
                <w:rFonts w:eastAsia="Times New Roman" w:cstheme="minorHAnsi"/>
                <w:b/>
                <w:bCs/>
                <w:i/>
                <w:iCs/>
                <w:sz w:val="18"/>
                <w:szCs w:val="18"/>
                <w:lang w:eastAsia="sr-Latn-RS"/>
              </w:rPr>
            </w:pPr>
          </w:p>
        </w:tc>
        <w:tc>
          <w:tcPr>
            <w:tcW w:w="4593" w:type="dxa"/>
            <w:gridSpan w:val="2"/>
            <w:vMerge/>
            <w:tcBorders>
              <w:top w:val="nil"/>
              <w:left w:val="single" w:sz="4" w:space="0" w:color="auto"/>
              <w:bottom w:val="single" w:sz="4" w:space="0" w:color="auto"/>
              <w:right w:val="single" w:sz="4" w:space="0" w:color="auto"/>
            </w:tcBorders>
            <w:vAlign w:val="center"/>
            <w:hideMark/>
          </w:tcPr>
          <w:p w:rsidR="000C7AC4" w:rsidRPr="00DF5B82" w:rsidRDefault="000C7AC4" w:rsidP="00FC1BD8">
            <w:pPr>
              <w:spacing w:after="0" w:line="240" w:lineRule="auto"/>
              <w:rPr>
                <w:rFonts w:eastAsia="Times New Roman" w:cstheme="minorHAnsi"/>
                <w:b/>
                <w:bCs/>
                <w:i/>
                <w:iCs/>
                <w:sz w:val="18"/>
                <w:szCs w:val="18"/>
                <w:lang w:eastAsia="sr-Latn-RS"/>
              </w:rPr>
            </w:pPr>
          </w:p>
        </w:tc>
        <w:tc>
          <w:tcPr>
            <w:tcW w:w="1356" w:type="dxa"/>
            <w:gridSpan w:val="2"/>
            <w:tcBorders>
              <w:top w:val="nil"/>
              <w:left w:val="nil"/>
              <w:bottom w:val="single" w:sz="4" w:space="0" w:color="auto"/>
              <w:right w:val="single" w:sz="4" w:space="0" w:color="auto"/>
            </w:tcBorders>
            <w:shd w:val="clear" w:color="000000" w:fill="DAEEF3"/>
            <w:vAlign w:val="bottom"/>
            <w:hideMark/>
          </w:tcPr>
          <w:p w:rsidR="000C7AC4" w:rsidRPr="00DF5B82" w:rsidRDefault="000C7AC4" w:rsidP="0099060A">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sr-Cyrl-RS" w:eastAsia="sr-Latn-RS"/>
              </w:rPr>
              <w:t>3</w:t>
            </w:r>
            <w:r w:rsidR="0099060A" w:rsidRPr="00DF5B82">
              <w:rPr>
                <w:rFonts w:eastAsia="Times New Roman" w:cstheme="minorHAnsi"/>
                <w:sz w:val="18"/>
                <w:szCs w:val="18"/>
                <w:lang w:eastAsia="sr-Latn-RS"/>
              </w:rPr>
              <w:t>339</w:t>
            </w:r>
            <w:r w:rsidRPr="00DF5B82">
              <w:rPr>
                <w:rFonts w:eastAsia="Times New Roman" w:cstheme="minorHAnsi"/>
                <w:sz w:val="18"/>
                <w:szCs w:val="18"/>
                <w:lang w:eastAsia="sr-Latn-RS"/>
              </w:rPr>
              <w:t> </w:t>
            </w:r>
          </w:p>
        </w:tc>
        <w:tc>
          <w:tcPr>
            <w:tcW w:w="1356" w:type="dxa"/>
            <w:gridSpan w:val="2"/>
            <w:tcBorders>
              <w:top w:val="nil"/>
              <w:left w:val="nil"/>
              <w:bottom w:val="single" w:sz="4" w:space="0" w:color="auto"/>
              <w:right w:val="single" w:sz="4" w:space="0" w:color="auto"/>
            </w:tcBorders>
            <w:shd w:val="clear" w:color="000000" w:fill="DAEEF3"/>
            <w:vAlign w:val="bottom"/>
            <w:hideMark/>
          </w:tcPr>
          <w:p w:rsidR="000C7AC4" w:rsidRPr="00DF5B82" w:rsidRDefault="000C7AC4" w:rsidP="0099060A">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sr-Cyrl-RS" w:eastAsia="sr-Latn-RS"/>
              </w:rPr>
              <w:t>3</w:t>
            </w:r>
            <w:r w:rsidR="0099060A" w:rsidRPr="00DF5B82">
              <w:rPr>
                <w:rFonts w:eastAsia="Times New Roman" w:cstheme="minorHAnsi"/>
                <w:sz w:val="18"/>
                <w:szCs w:val="18"/>
                <w:lang w:eastAsia="sr-Latn-RS"/>
              </w:rPr>
              <w:t>40</w:t>
            </w:r>
            <w:r w:rsidRPr="00DF5B82">
              <w:rPr>
                <w:rFonts w:eastAsia="Times New Roman" w:cstheme="minorHAnsi"/>
                <w:sz w:val="18"/>
                <w:szCs w:val="18"/>
                <w:lang w:val="sr-Cyrl-RS" w:eastAsia="sr-Latn-RS"/>
              </w:rPr>
              <w:t>0</w:t>
            </w:r>
            <w:r w:rsidRPr="00DF5B82">
              <w:rPr>
                <w:rFonts w:eastAsia="Times New Roman" w:cstheme="minorHAnsi"/>
                <w:sz w:val="18"/>
                <w:szCs w:val="18"/>
                <w:lang w:eastAsia="sr-Latn-RS"/>
              </w:rPr>
              <w:t> </w:t>
            </w:r>
          </w:p>
        </w:tc>
        <w:tc>
          <w:tcPr>
            <w:tcW w:w="1168" w:type="dxa"/>
            <w:gridSpan w:val="2"/>
            <w:tcBorders>
              <w:top w:val="nil"/>
              <w:left w:val="nil"/>
              <w:bottom w:val="single" w:sz="4" w:space="0" w:color="auto"/>
              <w:right w:val="single" w:sz="4" w:space="0" w:color="auto"/>
            </w:tcBorders>
            <w:shd w:val="clear" w:color="000000" w:fill="DAEEF3"/>
            <w:vAlign w:val="bottom"/>
          </w:tcPr>
          <w:p w:rsidR="000C7AC4" w:rsidRPr="00DF5B82" w:rsidRDefault="00FF091F" w:rsidP="00E47DD0">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1118</w:t>
            </w:r>
          </w:p>
        </w:tc>
      </w:tr>
      <w:tr w:rsidR="00DF5B82" w:rsidRPr="00DF5B82" w:rsidTr="0065440C">
        <w:trPr>
          <w:gridBefore w:val="1"/>
          <w:gridAfter w:val="1"/>
          <w:wBefore w:w="284" w:type="dxa"/>
          <w:trHeight w:val="257"/>
        </w:trPr>
        <w:tc>
          <w:tcPr>
            <w:tcW w:w="226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C7AC4" w:rsidRPr="00DF5B82" w:rsidRDefault="000C7AC4" w:rsidP="00FC1BD8">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 година:</w:t>
            </w:r>
          </w:p>
        </w:tc>
        <w:tc>
          <w:tcPr>
            <w:tcW w:w="8473" w:type="dxa"/>
            <w:gridSpan w:val="8"/>
            <w:tcBorders>
              <w:top w:val="single" w:sz="4" w:space="0" w:color="auto"/>
              <w:left w:val="nil"/>
              <w:bottom w:val="single" w:sz="4" w:space="0" w:color="auto"/>
              <w:right w:val="single" w:sz="4" w:space="0" w:color="000000"/>
            </w:tcBorders>
            <w:shd w:val="clear" w:color="auto" w:fill="auto"/>
            <w:hideMark/>
          </w:tcPr>
          <w:p w:rsidR="000C7AC4" w:rsidRPr="00DF5B82" w:rsidRDefault="000C7AC4" w:rsidP="0099060A">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201</w:t>
            </w:r>
            <w:r w:rsidR="0099060A" w:rsidRPr="00DF5B82">
              <w:rPr>
                <w:rFonts w:eastAsia="Times New Roman" w:cstheme="minorHAnsi"/>
                <w:sz w:val="18"/>
                <w:szCs w:val="18"/>
                <w:lang w:eastAsia="sr-Latn-RS"/>
              </w:rPr>
              <w:t>8</w:t>
            </w:r>
          </w:p>
        </w:tc>
      </w:tr>
      <w:tr w:rsidR="00DF5B82" w:rsidRPr="00DF5B82" w:rsidTr="0065440C">
        <w:trPr>
          <w:gridBefore w:val="1"/>
          <w:gridAfter w:val="1"/>
          <w:wBefore w:w="284" w:type="dxa"/>
          <w:trHeight w:val="257"/>
        </w:trPr>
        <w:tc>
          <w:tcPr>
            <w:tcW w:w="2267" w:type="dxa"/>
            <w:gridSpan w:val="2"/>
            <w:tcBorders>
              <w:top w:val="nil"/>
              <w:left w:val="single" w:sz="4" w:space="0" w:color="auto"/>
              <w:bottom w:val="single" w:sz="4" w:space="0" w:color="auto"/>
              <w:right w:val="single" w:sz="4" w:space="0" w:color="auto"/>
            </w:tcBorders>
            <w:shd w:val="clear" w:color="auto" w:fill="auto"/>
            <w:vAlign w:val="bottom"/>
            <w:hideMark/>
          </w:tcPr>
          <w:p w:rsidR="000C7AC4" w:rsidRPr="00DF5B82" w:rsidRDefault="000C7AC4" w:rsidP="00FC1BD8">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Јединица мере:</w:t>
            </w:r>
          </w:p>
        </w:tc>
        <w:tc>
          <w:tcPr>
            <w:tcW w:w="8473" w:type="dxa"/>
            <w:gridSpan w:val="8"/>
            <w:tcBorders>
              <w:top w:val="single" w:sz="4" w:space="0" w:color="auto"/>
              <w:left w:val="nil"/>
              <w:bottom w:val="single" w:sz="4" w:space="0" w:color="auto"/>
              <w:right w:val="single" w:sz="4" w:space="0" w:color="000000"/>
            </w:tcBorders>
            <w:shd w:val="clear" w:color="auto" w:fill="auto"/>
            <w:vAlign w:val="bottom"/>
            <w:hideMark/>
          </w:tcPr>
          <w:p w:rsidR="000C7AC4" w:rsidRPr="00DF5B82" w:rsidRDefault="000C7AC4" w:rsidP="00FC1BD8">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број</w:t>
            </w:r>
          </w:p>
        </w:tc>
      </w:tr>
      <w:tr w:rsidR="00DF5B82" w:rsidRPr="00DF5B82" w:rsidTr="0065440C">
        <w:trPr>
          <w:gridBefore w:val="1"/>
          <w:gridAfter w:val="1"/>
          <w:wBefore w:w="284" w:type="dxa"/>
          <w:trHeight w:val="257"/>
        </w:trPr>
        <w:tc>
          <w:tcPr>
            <w:tcW w:w="2267" w:type="dxa"/>
            <w:gridSpan w:val="2"/>
            <w:tcBorders>
              <w:top w:val="nil"/>
              <w:left w:val="single" w:sz="4" w:space="0" w:color="auto"/>
              <w:bottom w:val="single" w:sz="4" w:space="0" w:color="auto"/>
              <w:right w:val="single" w:sz="4" w:space="0" w:color="auto"/>
            </w:tcBorders>
            <w:shd w:val="clear" w:color="auto" w:fill="auto"/>
            <w:vAlign w:val="bottom"/>
            <w:hideMark/>
          </w:tcPr>
          <w:p w:rsidR="000C7AC4" w:rsidRPr="00DF5B82" w:rsidRDefault="000C7AC4" w:rsidP="00FC1BD8">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tc>
        <w:tc>
          <w:tcPr>
            <w:tcW w:w="8473" w:type="dxa"/>
            <w:gridSpan w:val="8"/>
            <w:tcBorders>
              <w:top w:val="single" w:sz="4" w:space="0" w:color="auto"/>
              <w:left w:val="nil"/>
              <w:bottom w:val="single" w:sz="4" w:space="0" w:color="auto"/>
              <w:right w:val="single" w:sz="4" w:space="0" w:color="000000"/>
            </w:tcBorders>
            <w:shd w:val="clear" w:color="auto" w:fill="auto"/>
            <w:vAlign w:val="bottom"/>
            <w:hideMark/>
          </w:tcPr>
          <w:p w:rsidR="000C7AC4" w:rsidRPr="00DF5B82" w:rsidRDefault="000C7AC4" w:rsidP="00FC1BD8">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Извештај о кретању управних предмета</w:t>
            </w:r>
          </w:p>
        </w:tc>
      </w:tr>
      <w:tr w:rsidR="00DF5B82" w:rsidRPr="00DF5B82" w:rsidTr="0065440C">
        <w:trPr>
          <w:gridBefore w:val="1"/>
          <w:gridAfter w:val="1"/>
          <w:wBefore w:w="284" w:type="dxa"/>
          <w:trHeight w:val="507"/>
        </w:trPr>
        <w:tc>
          <w:tcPr>
            <w:tcW w:w="2267" w:type="dxa"/>
            <w:gridSpan w:val="2"/>
            <w:tcBorders>
              <w:top w:val="nil"/>
              <w:left w:val="single" w:sz="4" w:space="0" w:color="auto"/>
              <w:bottom w:val="single" w:sz="4" w:space="0" w:color="auto"/>
              <w:right w:val="single" w:sz="4" w:space="0" w:color="auto"/>
            </w:tcBorders>
            <w:shd w:val="clear" w:color="auto" w:fill="auto"/>
            <w:hideMark/>
          </w:tcPr>
          <w:p w:rsidR="000C7AC4" w:rsidRPr="00DF5B82" w:rsidRDefault="000C7AC4" w:rsidP="00FC1BD8">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Коментар:</w:t>
            </w:r>
          </w:p>
        </w:tc>
        <w:tc>
          <w:tcPr>
            <w:tcW w:w="8473" w:type="dxa"/>
            <w:gridSpan w:val="8"/>
            <w:tcBorders>
              <w:top w:val="single" w:sz="4" w:space="0" w:color="auto"/>
              <w:left w:val="nil"/>
              <w:bottom w:val="single" w:sz="4" w:space="0" w:color="auto"/>
              <w:right w:val="single" w:sz="4" w:space="0" w:color="000000"/>
            </w:tcBorders>
            <w:shd w:val="clear" w:color="auto" w:fill="auto"/>
            <w:hideMark/>
          </w:tcPr>
          <w:p w:rsidR="000C7AC4" w:rsidRPr="00DF5B82" w:rsidRDefault="000C7AC4" w:rsidP="0099060A">
            <w:pPr>
              <w:spacing w:after="0" w:line="240" w:lineRule="auto"/>
              <w:jc w:val="both"/>
              <w:rPr>
                <w:rFonts w:eastAsia="Times New Roman" w:cstheme="minorHAnsi"/>
                <w:sz w:val="18"/>
                <w:szCs w:val="18"/>
                <w:lang w:eastAsia="sr-Latn-RS"/>
              </w:rPr>
            </w:pPr>
            <w:r w:rsidRPr="00DF5B82">
              <w:rPr>
                <w:rFonts w:eastAsia="Times New Roman" w:cstheme="minorHAnsi"/>
                <w:sz w:val="18"/>
                <w:szCs w:val="18"/>
                <w:lang w:eastAsia="sr-Latn-RS"/>
              </w:rPr>
              <w:t xml:space="preserve">Обзиром да је </w:t>
            </w:r>
            <w:r w:rsidR="0099060A" w:rsidRPr="00DF5B82">
              <w:rPr>
                <w:rFonts w:eastAsia="Times New Roman" w:cstheme="minorHAnsi"/>
                <w:sz w:val="18"/>
                <w:szCs w:val="18"/>
                <w:lang w:val="sr-Cyrl-RS" w:eastAsia="sr-Latn-RS"/>
              </w:rPr>
              <w:t xml:space="preserve">донет </w:t>
            </w:r>
            <w:r w:rsidRPr="00DF5B82">
              <w:rPr>
                <w:rFonts w:eastAsia="Times New Roman" w:cstheme="minorHAnsi"/>
                <w:sz w:val="18"/>
                <w:szCs w:val="18"/>
                <w:lang w:eastAsia="sr-Latn-RS"/>
              </w:rPr>
              <w:t xml:space="preserve">Закон </w:t>
            </w:r>
            <w:r w:rsidR="0099060A" w:rsidRPr="00DF5B82">
              <w:rPr>
                <w:rFonts w:eastAsia="Times New Roman" w:cstheme="minorHAnsi"/>
                <w:sz w:val="18"/>
                <w:szCs w:val="18"/>
                <w:lang w:val="sr-Cyrl-RS" w:eastAsia="sr-Latn-RS"/>
              </w:rPr>
              <w:t xml:space="preserve">о правима бораца, војних инвалида, цивилних инвалида рата и чланова њихових породица </w:t>
            </w:r>
            <w:r w:rsidRPr="00DF5B82">
              <w:rPr>
                <w:rFonts w:eastAsia="Times New Roman" w:cstheme="minorHAnsi"/>
                <w:sz w:val="18"/>
                <w:szCs w:val="18"/>
                <w:lang w:eastAsia="sr-Latn-RS"/>
              </w:rPr>
              <w:t xml:space="preserve">којим </w:t>
            </w:r>
            <w:r w:rsidR="0099060A" w:rsidRPr="00DF5B82">
              <w:rPr>
                <w:rFonts w:eastAsia="Times New Roman" w:cstheme="minorHAnsi"/>
                <w:sz w:val="18"/>
                <w:szCs w:val="18"/>
                <w:lang w:val="sr-Cyrl-RS" w:eastAsia="sr-Latn-RS"/>
              </w:rPr>
              <w:t>су</w:t>
            </w:r>
            <w:r w:rsidRPr="00DF5B82">
              <w:rPr>
                <w:rFonts w:eastAsia="Times New Roman" w:cstheme="minorHAnsi"/>
                <w:sz w:val="18"/>
                <w:szCs w:val="18"/>
                <w:lang w:eastAsia="sr-Latn-RS"/>
              </w:rPr>
              <w:t xml:space="preserve"> обједињена сва права из области борачко инвалидске заштите, број решења </w:t>
            </w:r>
            <w:r w:rsidR="0099060A" w:rsidRPr="00DF5B82">
              <w:rPr>
                <w:rFonts w:eastAsia="Times New Roman" w:cstheme="minorHAnsi"/>
                <w:sz w:val="18"/>
                <w:szCs w:val="18"/>
                <w:lang w:val="sr-Cyrl-RS" w:eastAsia="sr-Latn-RS"/>
              </w:rPr>
              <w:t>је</w:t>
            </w:r>
            <w:r w:rsidRPr="00DF5B82">
              <w:rPr>
                <w:rFonts w:eastAsia="Times New Roman" w:cstheme="minorHAnsi"/>
                <w:sz w:val="18"/>
                <w:szCs w:val="18"/>
                <w:lang w:eastAsia="sr-Latn-RS"/>
              </w:rPr>
              <w:t xml:space="preserve"> </w:t>
            </w:r>
            <w:r w:rsidR="0099060A" w:rsidRPr="00DF5B82">
              <w:rPr>
                <w:rFonts w:eastAsia="Times New Roman" w:cstheme="minorHAnsi"/>
                <w:sz w:val="18"/>
                <w:szCs w:val="18"/>
                <w:lang w:val="sr-Cyrl-RS" w:eastAsia="sr-Latn-RS"/>
              </w:rPr>
              <w:t xml:space="preserve">у </w:t>
            </w:r>
            <w:r w:rsidR="0099060A" w:rsidRPr="00DF5B82">
              <w:rPr>
                <w:rFonts w:eastAsia="Times New Roman" w:cstheme="minorHAnsi"/>
                <w:sz w:val="18"/>
                <w:szCs w:val="18"/>
                <w:lang w:eastAsia="sr-Latn-RS"/>
              </w:rPr>
              <w:t xml:space="preserve">директној корелацији са </w:t>
            </w:r>
            <w:r w:rsidRPr="00DF5B82">
              <w:rPr>
                <w:rFonts w:eastAsia="Times New Roman" w:cstheme="minorHAnsi"/>
                <w:sz w:val="18"/>
                <w:szCs w:val="18"/>
                <w:lang w:eastAsia="sr-Latn-RS"/>
              </w:rPr>
              <w:t xml:space="preserve"> законским одредбама. Наведени подаци  за </w:t>
            </w:r>
            <w:r w:rsidR="0064499F" w:rsidRPr="00DF5B82">
              <w:rPr>
                <w:rFonts w:eastAsia="Times New Roman" w:cstheme="minorHAnsi"/>
                <w:sz w:val="18"/>
                <w:szCs w:val="18"/>
                <w:lang w:eastAsia="sr-Latn-RS"/>
              </w:rPr>
              <w:t>2020</w:t>
            </w:r>
            <w:r w:rsidRPr="00DF5B82">
              <w:rPr>
                <w:rFonts w:eastAsia="Times New Roman" w:cstheme="minorHAnsi"/>
                <w:sz w:val="18"/>
                <w:szCs w:val="18"/>
                <w:lang w:eastAsia="sr-Latn-RS"/>
              </w:rPr>
              <w:t>. годину базирани на постојећим законским решењим.</w:t>
            </w:r>
          </w:p>
        </w:tc>
      </w:tr>
      <w:tr w:rsidR="00DF5B82" w:rsidRPr="00DF5B82" w:rsidTr="0065440C">
        <w:trPr>
          <w:gridBefore w:val="1"/>
          <w:gridAfter w:val="1"/>
          <w:wBefore w:w="284" w:type="dxa"/>
          <w:trHeight w:val="686"/>
        </w:trPr>
        <w:tc>
          <w:tcPr>
            <w:tcW w:w="2267" w:type="dxa"/>
            <w:gridSpan w:val="2"/>
            <w:tcBorders>
              <w:top w:val="nil"/>
              <w:left w:val="single" w:sz="4" w:space="0" w:color="auto"/>
              <w:bottom w:val="single" w:sz="4" w:space="0" w:color="auto"/>
              <w:right w:val="single" w:sz="4" w:space="0" w:color="auto"/>
            </w:tcBorders>
            <w:shd w:val="clear" w:color="auto" w:fill="auto"/>
            <w:hideMark/>
          </w:tcPr>
          <w:p w:rsidR="000C7AC4" w:rsidRPr="00DF5B82" w:rsidRDefault="000C7AC4" w:rsidP="00FC1BD8">
            <w:pPr>
              <w:spacing w:after="24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одступања од циљне вредности:</w:t>
            </w:r>
          </w:p>
        </w:tc>
        <w:tc>
          <w:tcPr>
            <w:tcW w:w="8473" w:type="dxa"/>
            <w:gridSpan w:val="8"/>
            <w:tcBorders>
              <w:top w:val="single" w:sz="4" w:space="0" w:color="auto"/>
              <w:left w:val="nil"/>
              <w:bottom w:val="single" w:sz="4" w:space="0" w:color="auto"/>
              <w:right w:val="single" w:sz="4" w:space="0" w:color="000000"/>
            </w:tcBorders>
            <w:shd w:val="clear" w:color="auto" w:fill="auto"/>
            <w:hideMark/>
          </w:tcPr>
          <w:p w:rsidR="000C7AC4" w:rsidRPr="00DF5B82" w:rsidRDefault="00E47DD0" w:rsidP="00E47DD0">
            <w:pPr>
              <w:spacing w:after="0" w:line="240" w:lineRule="auto"/>
              <w:rPr>
                <w:rFonts w:eastAsia="Times New Roman" w:cstheme="minorHAnsi"/>
                <w:i/>
                <w:iCs/>
                <w:sz w:val="18"/>
                <w:szCs w:val="18"/>
                <w:lang w:val="sr-Cyrl-RS" w:eastAsia="sr-Latn-RS"/>
              </w:rPr>
            </w:pPr>
            <w:r w:rsidRPr="00DF5B82">
              <w:rPr>
                <w:rFonts w:eastAsia="Times New Roman" w:cstheme="minorHAnsi"/>
                <w:i/>
                <w:iCs/>
                <w:sz w:val="18"/>
                <w:szCs w:val="18"/>
                <w:lang w:val="sr-Cyrl-RS" w:eastAsia="sr-Latn-RS"/>
              </w:rPr>
              <w:t xml:space="preserve">Број предмета је мањи од планираног јер у току </w:t>
            </w:r>
            <w:r w:rsidR="0064499F" w:rsidRPr="00DF5B82">
              <w:rPr>
                <w:rFonts w:eastAsia="Times New Roman" w:cstheme="minorHAnsi"/>
                <w:i/>
                <w:iCs/>
                <w:sz w:val="18"/>
                <w:szCs w:val="18"/>
                <w:lang w:val="sr-Cyrl-RS" w:eastAsia="sr-Latn-RS"/>
              </w:rPr>
              <w:t>2020</w:t>
            </w:r>
            <w:r w:rsidRPr="00DF5B82">
              <w:rPr>
                <w:rFonts w:eastAsia="Times New Roman" w:cstheme="minorHAnsi"/>
                <w:i/>
                <w:iCs/>
                <w:sz w:val="18"/>
                <w:szCs w:val="18"/>
                <w:lang w:val="sr-Cyrl-RS" w:eastAsia="sr-Latn-RS"/>
              </w:rPr>
              <w:t>. године није рађена ревизија права на месечно новчано примање због измене Закона о правима  бораца, војних инвалида и чланова њихових породица</w:t>
            </w:r>
          </w:p>
        </w:tc>
      </w:tr>
      <w:tr w:rsidR="00DF5B82" w:rsidRPr="00DF5B82" w:rsidTr="0065440C">
        <w:trPr>
          <w:gridBefore w:val="1"/>
          <w:gridAfter w:val="1"/>
          <w:wBefore w:w="284" w:type="dxa"/>
          <w:trHeight w:val="816"/>
        </w:trPr>
        <w:tc>
          <w:tcPr>
            <w:tcW w:w="2267" w:type="dxa"/>
            <w:gridSpan w:val="2"/>
            <w:vMerge w:val="restart"/>
            <w:tcBorders>
              <w:top w:val="nil"/>
              <w:left w:val="single" w:sz="4" w:space="0" w:color="auto"/>
              <w:bottom w:val="single" w:sz="4" w:space="0" w:color="000000"/>
              <w:right w:val="single" w:sz="4" w:space="0" w:color="auto"/>
            </w:tcBorders>
            <w:shd w:val="clear" w:color="000000" w:fill="DAEEF3"/>
            <w:hideMark/>
          </w:tcPr>
          <w:p w:rsidR="000C7AC4" w:rsidRPr="00DF5B82" w:rsidRDefault="000C7AC4" w:rsidP="000C7AC4">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Индикатор 1.</w:t>
            </w:r>
            <w:r w:rsidRPr="00DF5B82">
              <w:rPr>
                <w:rFonts w:eastAsia="Times New Roman" w:cstheme="minorHAnsi"/>
                <w:b/>
                <w:bCs/>
                <w:i/>
                <w:iCs/>
                <w:sz w:val="18"/>
                <w:szCs w:val="18"/>
                <w:lang w:val="sr-Cyrl-RS" w:eastAsia="sr-Latn-RS"/>
              </w:rPr>
              <w:t>2</w:t>
            </w:r>
            <w:r w:rsidRPr="00DF5B82">
              <w:rPr>
                <w:rFonts w:eastAsia="Times New Roman" w:cstheme="minorHAnsi"/>
                <w:b/>
                <w:bCs/>
                <w:i/>
                <w:iCs/>
                <w:sz w:val="18"/>
                <w:szCs w:val="18"/>
                <w:lang w:eastAsia="sr-Latn-RS"/>
              </w:rPr>
              <w:t xml:space="preserve">  </w:t>
            </w:r>
          </w:p>
        </w:tc>
        <w:tc>
          <w:tcPr>
            <w:tcW w:w="4593" w:type="dxa"/>
            <w:gridSpan w:val="2"/>
            <w:vMerge w:val="restart"/>
            <w:tcBorders>
              <w:top w:val="nil"/>
              <w:left w:val="single" w:sz="4" w:space="0" w:color="auto"/>
              <w:bottom w:val="single" w:sz="4" w:space="0" w:color="000000"/>
              <w:right w:val="single" w:sz="4" w:space="0" w:color="auto"/>
            </w:tcBorders>
            <w:shd w:val="clear" w:color="000000" w:fill="DAEEF3"/>
            <w:vAlign w:val="center"/>
            <w:hideMark/>
          </w:tcPr>
          <w:p w:rsidR="000C7AC4" w:rsidRPr="00DF5B82" w:rsidRDefault="000C7AC4" w:rsidP="00FC1BD8">
            <w:pPr>
              <w:rPr>
                <w:rFonts w:cstheme="minorHAnsi"/>
                <w:b/>
                <w:i/>
                <w:sz w:val="18"/>
                <w:szCs w:val="18"/>
              </w:rPr>
            </w:pPr>
            <w:r w:rsidRPr="00DF5B82">
              <w:rPr>
                <w:rFonts w:cstheme="minorHAnsi"/>
                <w:b/>
                <w:i/>
                <w:sz w:val="18"/>
                <w:szCs w:val="18"/>
              </w:rPr>
              <w:t>Број мушкараца - корисника  борачко инвалидске заштите</w:t>
            </w:r>
          </w:p>
        </w:tc>
        <w:tc>
          <w:tcPr>
            <w:tcW w:w="1356" w:type="dxa"/>
            <w:gridSpan w:val="2"/>
            <w:tcBorders>
              <w:top w:val="nil"/>
              <w:left w:val="nil"/>
              <w:bottom w:val="single" w:sz="4" w:space="0" w:color="auto"/>
              <w:right w:val="single" w:sz="4" w:space="0" w:color="auto"/>
            </w:tcBorders>
            <w:shd w:val="clear" w:color="000000" w:fill="DAEEF3"/>
            <w:vAlign w:val="center"/>
            <w:hideMark/>
          </w:tcPr>
          <w:p w:rsidR="000C7AC4" w:rsidRPr="00DF5B82" w:rsidRDefault="000C7AC4" w:rsidP="00FC1BD8">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Базна</w:t>
            </w:r>
            <w:r w:rsidRPr="00DF5B82">
              <w:rPr>
                <w:rFonts w:eastAsia="Times New Roman" w:cstheme="minorHAnsi"/>
                <w:sz w:val="18"/>
                <w:szCs w:val="18"/>
                <w:lang w:eastAsia="sr-Latn-RS"/>
              </w:rPr>
              <w:br/>
              <w:t>вредност</w:t>
            </w:r>
          </w:p>
        </w:tc>
        <w:tc>
          <w:tcPr>
            <w:tcW w:w="1356" w:type="dxa"/>
            <w:gridSpan w:val="2"/>
            <w:tcBorders>
              <w:top w:val="nil"/>
              <w:left w:val="nil"/>
              <w:bottom w:val="single" w:sz="4" w:space="0" w:color="auto"/>
              <w:right w:val="single" w:sz="4" w:space="0" w:color="auto"/>
            </w:tcBorders>
            <w:shd w:val="clear" w:color="000000" w:fill="DAEEF3"/>
            <w:vAlign w:val="center"/>
            <w:hideMark/>
          </w:tcPr>
          <w:p w:rsidR="000C7AC4" w:rsidRPr="00DF5B82" w:rsidRDefault="000C7AC4" w:rsidP="00FC1BD8">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eastAsia="sr-Latn-RS"/>
              </w:rPr>
              <w:t>Циљна</w:t>
            </w:r>
            <w:r w:rsidRPr="00DF5B82">
              <w:rPr>
                <w:rFonts w:eastAsia="Times New Roman" w:cstheme="minorHAnsi"/>
                <w:sz w:val="18"/>
                <w:szCs w:val="18"/>
                <w:lang w:eastAsia="sr-Latn-RS"/>
              </w:rPr>
              <w:br/>
              <w:t xml:space="preserve">вредност у </w:t>
            </w:r>
            <w:r w:rsidR="0064499F" w:rsidRPr="00DF5B82">
              <w:rPr>
                <w:rFonts w:eastAsia="Times New Roman" w:cstheme="minorHAnsi"/>
                <w:sz w:val="18"/>
                <w:szCs w:val="18"/>
                <w:lang w:eastAsia="sr-Latn-RS"/>
              </w:rPr>
              <w:t>2020</w:t>
            </w:r>
            <w:r w:rsidRPr="00DF5B82">
              <w:rPr>
                <w:rFonts w:eastAsia="Times New Roman" w:cstheme="minorHAnsi"/>
                <w:sz w:val="18"/>
                <w:szCs w:val="18"/>
                <w:lang w:eastAsia="sr-Latn-RS"/>
              </w:rPr>
              <w:t>.</w:t>
            </w:r>
            <w:r w:rsidRPr="00DF5B82">
              <w:rPr>
                <w:rFonts w:eastAsia="Times New Roman" w:cstheme="minorHAnsi"/>
                <w:sz w:val="18"/>
                <w:szCs w:val="18"/>
                <w:lang w:val="sr-Cyrl-RS" w:eastAsia="sr-Latn-RS"/>
              </w:rPr>
              <w:t xml:space="preserve"> године</w:t>
            </w:r>
          </w:p>
        </w:tc>
        <w:tc>
          <w:tcPr>
            <w:tcW w:w="1168" w:type="dxa"/>
            <w:gridSpan w:val="2"/>
            <w:tcBorders>
              <w:top w:val="nil"/>
              <w:left w:val="nil"/>
              <w:bottom w:val="single" w:sz="4" w:space="0" w:color="auto"/>
              <w:right w:val="single" w:sz="4" w:space="0" w:color="auto"/>
            </w:tcBorders>
            <w:shd w:val="clear" w:color="000000" w:fill="DAEEF3"/>
            <w:vAlign w:val="center"/>
            <w:hideMark/>
          </w:tcPr>
          <w:p w:rsidR="000C7AC4" w:rsidRPr="00DF5B82" w:rsidRDefault="000C7AC4" w:rsidP="00FC1BD8">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eastAsia="sr-Latn-RS"/>
              </w:rPr>
              <w:t xml:space="preserve">Остварена </w:t>
            </w:r>
            <w:r w:rsidRPr="00DF5B82">
              <w:rPr>
                <w:rFonts w:eastAsia="Times New Roman" w:cstheme="minorHAnsi"/>
                <w:sz w:val="18"/>
                <w:szCs w:val="18"/>
                <w:lang w:eastAsia="sr-Latn-RS"/>
              </w:rPr>
              <w:br/>
              <w:t xml:space="preserve">вредност </w:t>
            </w:r>
            <w:r w:rsidRPr="00DF5B82">
              <w:rPr>
                <w:rFonts w:eastAsia="Times New Roman" w:cstheme="minorHAnsi"/>
                <w:sz w:val="18"/>
                <w:szCs w:val="18"/>
                <w:lang w:eastAsia="sr-Latn-RS"/>
              </w:rPr>
              <w:br/>
            </w:r>
            <w:r w:rsidR="0064499F" w:rsidRPr="00DF5B82">
              <w:rPr>
                <w:rFonts w:eastAsia="Times New Roman" w:cstheme="minorHAnsi"/>
                <w:sz w:val="18"/>
                <w:szCs w:val="18"/>
                <w:lang w:eastAsia="sr-Latn-RS"/>
              </w:rPr>
              <w:t>2020</w:t>
            </w:r>
            <w:r w:rsidRPr="00DF5B82">
              <w:rPr>
                <w:rFonts w:eastAsia="Times New Roman" w:cstheme="minorHAnsi"/>
                <w:sz w:val="18"/>
                <w:szCs w:val="18"/>
                <w:lang w:eastAsia="sr-Latn-RS"/>
              </w:rPr>
              <w:t>.</w:t>
            </w:r>
            <w:r w:rsidRPr="00DF5B82">
              <w:rPr>
                <w:rFonts w:eastAsia="Times New Roman" w:cstheme="minorHAnsi"/>
                <w:sz w:val="18"/>
                <w:szCs w:val="18"/>
                <w:lang w:val="sr-Cyrl-RS" w:eastAsia="sr-Latn-RS"/>
              </w:rPr>
              <w:t>године</w:t>
            </w:r>
          </w:p>
        </w:tc>
      </w:tr>
      <w:tr w:rsidR="00DF5B82" w:rsidRPr="00DF5B82" w:rsidTr="0065440C">
        <w:trPr>
          <w:gridBefore w:val="1"/>
          <w:gridAfter w:val="1"/>
          <w:wBefore w:w="284" w:type="dxa"/>
          <w:trHeight w:val="257"/>
        </w:trPr>
        <w:tc>
          <w:tcPr>
            <w:tcW w:w="2267" w:type="dxa"/>
            <w:gridSpan w:val="2"/>
            <w:vMerge/>
            <w:tcBorders>
              <w:top w:val="nil"/>
              <w:left w:val="single" w:sz="4" w:space="0" w:color="auto"/>
              <w:bottom w:val="single" w:sz="4" w:space="0" w:color="000000"/>
              <w:right w:val="single" w:sz="4" w:space="0" w:color="auto"/>
            </w:tcBorders>
            <w:vAlign w:val="center"/>
            <w:hideMark/>
          </w:tcPr>
          <w:p w:rsidR="000C7AC4" w:rsidRPr="00DF5B82" w:rsidRDefault="000C7AC4" w:rsidP="00FC1BD8">
            <w:pPr>
              <w:spacing w:after="0" w:line="240" w:lineRule="auto"/>
              <w:rPr>
                <w:rFonts w:eastAsia="Times New Roman" w:cstheme="minorHAnsi"/>
                <w:b/>
                <w:bCs/>
                <w:i/>
                <w:iCs/>
                <w:sz w:val="18"/>
                <w:szCs w:val="18"/>
                <w:lang w:eastAsia="sr-Latn-RS"/>
              </w:rPr>
            </w:pPr>
          </w:p>
        </w:tc>
        <w:tc>
          <w:tcPr>
            <w:tcW w:w="4593" w:type="dxa"/>
            <w:gridSpan w:val="2"/>
            <w:vMerge/>
            <w:tcBorders>
              <w:top w:val="nil"/>
              <w:left w:val="single" w:sz="4" w:space="0" w:color="auto"/>
              <w:bottom w:val="single" w:sz="4" w:space="0" w:color="000000"/>
              <w:right w:val="single" w:sz="4" w:space="0" w:color="auto"/>
            </w:tcBorders>
            <w:vAlign w:val="center"/>
            <w:hideMark/>
          </w:tcPr>
          <w:p w:rsidR="000C7AC4" w:rsidRPr="00DF5B82" w:rsidRDefault="000C7AC4" w:rsidP="00FC1BD8">
            <w:pPr>
              <w:spacing w:after="0" w:line="240" w:lineRule="auto"/>
              <w:rPr>
                <w:rFonts w:eastAsia="Times New Roman" w:cstheme="minorHAnsi"/>
                <w:b/>
                <w:bCs/>
                <w:i/>
                <w:iCs/>
                <w:sz w:val="18"/>
                <w:szCs w:val="18"/>
                <w:lang w:eastAsia="sr-Latn-RS"/>
              </w:rPr>
            </w:pPr>
          </w:p>
        </w:tc>
        <w:tc>
          <w:tcPr>
            <w:tcW w:w="1356" w:type="dxa"/>
            <w:gridSpan w:val="2"/>
            <w:tcBorders>
              <w:top w:val="nil"/>
              <w:left w:val="nil"/>
              <w:bottom w:val="single" w:sz="4" w:space="0" w:color="auto"/>
              <w:right w:val="single" w:sz="4" w:space="0" w:color="auto"/>
            </w:tcBorders>
            <w:shd w:val="clear" w:color="000000" w:fill="DAEEF3"/>
            <w:vAlign w:val="bottom"/>
            <w:hideMark/>
          </w:tcPr>
          <w:p w:rsidR="000C7AC4" w:rsidRPr="00DF5B82" w:rsidRDefault="0099060A" w:rsidP="0099060A">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sr-Cyrl-RS" w:eastAsia="sr-Latn-RS"/>
              </w:rPr>
              <w:t>4850</w:t>
            </w:r>
            <w:r w:rsidR="000C7AC4" w:rsidRPr="00DF5B82">
              <w:rPr>
                <w:rFonts w:eastAsia="Times New Roman" w:cstheme="minorHAnsi"/>
                <w:sz w:val="18"/>
                <w:szCs w:val="18"/>
                <w:lang w:eastAsia="sr-Latn-RS"/>
              </w:rPr>
              <w:t> </w:t>
            </w:r>
          </w:p>
        </w:tc>
        <w:tc>
          <w:tcPr>
            <w:tcW w:w="1356" w:type="dxa"/>
            <w:gridSpan w:val="2"/>
            <w:tcBorders>
              <w:top w:val="nil"/>
              <w:left w:val="nil"/>
              <w:bottom w:val="single" w:sz="4" w:space="0" w:color="auto"/>
              <w:right w:val="single" w:sz="4" w:space="0" w:color="auto"/>
            </w:tcBorders>
            <w:shd w:val="clear" w:color="000000" w:fill="DAEEF3"/>
            <w:vAlign w:val="bottom"/>
            <w:hideMark/>
          </w:tcPr>
          <w:p w:rsidR="000C7AC4" w:rsidRPr="00DF5B82" w:rsidRDefault="0099060A" w:rsidP="000C7AC4">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sr-Cyrl-RS" w:eastAsia="sr-Latn-RS"/>
              </w:rPr>
              <w:t>5100</w:t>
            </w:r>
          </w:p>
        </w:tc>
        <w:tc>
          <w:tcPr>
            <w:tcW w:w="1168" w:type="dxa"/>
            <w:gridSpan w:val="2"/>
            <w:tcBorders>
              <w:top w:val="nil"/>
              <w:left w:val="nil"/>
              <w:bottom w:val="single" w:sz="4" w:space="0" w:color="auto"/>
              <w:right w:val="single" w:sz="4" w:space="0" w:color="auto"/>
            </w:tcBorders>
            <w:shd w:val="clear" w:color="000000" w:fill="DAEEF3"/>
            <w:vAlign w:val="bottom"/>
          </w:tcPr>
          <w:p w:rsidR="000C7AC4" w:rsidRPr="00DF5B82" w:rsidRDefault="00FF091F" w:rsidP="00E638A6">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5000</w:t>
            </w:r>
          </w:p>
        </w:tc>
      </w:tr>
      <w:tr w:rsidR="00DF5B82" w:rsidRPr="00DF5B82" w:rsidTr="0065440C">
        <w:trPr>
          <w:gridBefore w:val="1"/>
          <w:gridAfter w:val="1"/>
          <w:wBefore w:w="284" w:type="dxa"/>
          <w:trHeight w:val="257"/>
        </w:trPr>
        <w:tc>
          <w:tcPr>
            <w:tcW w:w="2267" w:type="dxa"/>
            <w:gridSpan w:val="2"/>
            <w:tcBorders>
              <w:top w:val="nil"/>
              <w:left w:val="single" w:sz="4" w:space="0" w:color="auto"/>
              <w:bottom w:val="single" w:sz="4" w:space="0" w:color="auto"/>
              <w:right w:val="single" w:sz="4" w:space="0" w:color="auto"/>
            </w:tcBorders>
            <w:shd w:val="clear" w:color="auto" w:fill="auto"/>
            <w:noWrap/>
            <w:hideMark/>
          </w:tcPr>
          <w:p w:rsidR="000C7AC4" w:rsidRPr="00DF5B82" w:rsidRDefault="000C7AC4" w:rsidP="00FC1BD8">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 година:</w:t>
            </w:r>
          </w:p>
        </w:tc>
        <w:tc>
          <w:tcPr>
            <w:tcW w:w="8473" w:type="dxa"/>
            <w:gridSpan w:val="8"/>
            <w:tcBorders>
              <w:top w:val="single" w:sz="4" w:space="0" w:color="auto"/>
              <w:left w:val="nil"/>
              <w:bottom w:val="single" w:sz="4" w:space="0" w:color="auto"/>
              <w:right w:val="single" w:sz="4" w:space="0" w:color="000000"/>
            </w:tcBorders>
            <w:shd w:val="clear" w:color="auto" w:fill="auto"/>
            <w:hideMark/>
          </w:tcPr>
          <w:p w:rsidR="000C7AC4" w:rsidRPr="00DF5B82" w:rsidRDefault="000C7AC4" w:rsidP="0099060A">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201</w:t>
            </w:r>
            <w:r w:rsidR="0099060A" w:rsidRPr="00DF5B82">
              <w:rPr>
                <w:rFonts w:eastAsia="Times New Roman" w:cstheme="minorHAnsi"/>
                <w:sz w:val="18"/>
                <w:szCs w:val="18"/>
                <w:lang w:val="sr-Cyrl-RS" w:eastAsia="sr-Latn-RS"/>
              </w:rPr>
              <w:t>8</w:t>
            </w:r>
          </w:p>
        </w:tc>
      </w:tr>
      <w:tr w:rsidR="00DF5B82" w:rsidRPr="00DF5B82" w:rsidTr="0065440C">
        <w:trPr>
          <w:gridBefore w:val="1"/>
          <w:gridAfter w:val="1"/>
          <w:wBefore w:w="284" w:type="dxa"/>
          <w:trHeight w:val="257"/>
        </w:trPr>
        <w:tc>
          <w:tcPr>
            <w:tcW w:w="2267" w:type="dxa"/>
            <w:gridSpan w:val="2"/>
            <w:tcBorders>
              <w:top w:val="nil"/>
              <w:left w:val="single" w:sz="4" w:space="0" w:color="auto"/>
              <w:bottom w:val="single" w:sz="4" w:space="0" w:color="auto"/>
              <w:right w:val="single" w:sz="4" w:space="0" w:color="auto"/>
            </w:tcBorders>
            <w:shd w:val="clear" w:color="auto" w:fill="auto"/>
            <w:vAlign w:val="bottom"/>
            <w:hideMark/>
          </w:tcPr>
          <w:p w:rsidR="000C7AC4" w:rsidRPr="00DF5B82" w:rsidRDefault="000C7AC4" w:rsidP="00FC1BD8">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Јединица мере:</w:t>
            </w:r>
          </w:p>
        </w:tc>
        <w:tc>
          <w:tcPr>
            <w:tcW w:w="8473" w:type="dxa"/>
            <w:gridSpan w:val="8"/>
            <w:tcBorders>
              <w:top w:val="single" w:sz="4" w:space="0" w:color="auto"/>
              <w:left w:val="nil"/>
              <w:bottom w:val="single" w:sz="4" w:space="0" w:color="auto"/>
              <w:right w:val="single" w:sz="4" w:space="0" w:color="000000"/>
            </w:tcBorders>
            <w:shd w:val="clear" w:color="auto" w:fill="auto"/>
            <w:vAlign w:val="bottom"/>
            <w:hideMark/>
          </w:tcPr>
          <w:p w:rsidR="000C7AC4" w:rsidRPr="00DF5B82" w:rsidRDefault="000C7AC4" w:rsidP="00FC1BD8">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број</w:t>
            </w:r>
          </w:p>
        </w:tc>
      </w:tr>
      <w:tr w:rsidR="00DF5B82" w:rsidRPr="00DF5B82" w:rsidTr="0065440C">
        <w:trPr>
          <w:gridBefore w:val="1"/>
          <w:gridAfter w:val="1"/>
          <w:wBefore w:w="284" w:type="dxa"/>
          <w:trHeight w:val="257"/>
        </w:trPr>
        <w:tc>
          <w:tcPr>
            <w:tcW w:w="2267" w:type="dxa"/>
            <w:gridSpan w:val="2"/>
            <w:tcBorders>
              <w:top w:val="nil"/>
              <w:left w:val="single" w:sz="4" w:space="0" w:color="auto"/>
              <w:bottom w:val="single" w:sz="4" w:space="0" w:color="auto"/>
              <w:right w:val="single" w:sz="4" w:space="0" w:color="auto"/>
            </w:tcBorders>
            <w:shd w:val="clear" w:color="auto" w:fill="auto"/>
            <w:vAlign w:val="bottom"/>
            <w:hideMark/>
          </w:tcPr>
          <w:p w:rsidR="000C7AC4" w:rsidRPr="00DF5B82" w:rsidRDefault="000C7AC4" w:rsidP="00FC1BD8">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tc>
        <w:tc>
          <w:tcPr>
            <w:tcW w:w="8473" w:type="dxa"/>
            <w:gridSpan w:val="8"/>
            <w:tcBorders>
              <w:top w:val="single" w:sz="4" w:space="0" w:color="auto"/>
              <w:left w:val="nil"/>
              <w:bottom w:val="single" w:sz="4" w:space="0" w:color="auto"/>
              <w:right w:val="single" w:sz="4" w:space="0" w:color="000000"/>
            </w:tcBorders>
            <w:shd w:val="clear" w:color="auto" w:fill="auto"/>
            <w:vAlign w:val="bottom"/>
            <w:hideMark/>
          </w:tcPr>
          <w:p w:rsidR="000C7AC4" w:rsidRPr="00DF5B82" w:rsidRDefault="000C7AC4" w:rsidP="00FC1BD8">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Извештај о кретању управних предмета</w:t>
            </w:r>
          </w:p>
        </w:tc>
      </w:tr>
      <w:tr w:rsidR="00DF5B82" w:rsidRPr="00DF5B82" w:rsidTr="0065440C">
        <w:trPr>
          <w:gridBefore w:val="1"/>
          <w:gridAfter w:val="1"/>
          <w:wBefore w:w="284" w:type="dxa"/>
          <w:trHeight w:val="181"/>
        </w:trPr>
        <w:tc>
          <w:tcPr>
            <w:tcW w:w="2267" w:type="dxa"/>
            <w:gridSpan w:val="2"/>
            <w:tcBorders>
              <w:top w:val="nil"/>
              <w:left w:val="single" w:sz="4" w:space="0" w:color="auto"/>
              <w:bottom w:val="single" w:sz="4" w:space="0" w:color="auto"/>
              <w:right w:val="single" w:sz="4" w:space="0" w:color="auto"/>
            </w:tcBorders>
            <w:shd w:val="clear" w:color="auto" w:fill="auto"/>
            <w:hideMark/>
          </w:tcPr>
          <w:p w:rsidR="000C7AC4" w:rsidRPr="00DF5B82" w:rsidRDefault="000C7AC4" w:rsidP="00FC1BD8">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Коментар:</w:t>
            </w:r>
          </w:p>
        </w:tc>
        <w:tc>
          <w:tcPr>
            <w:tcW w:w="8473" w:type="dxa"/>
            <w:gridSpan w:val="8"/>
            <w:tcBorders>
              <w:top w:val="single" w:sz="4" w:space="0" w:color="auto"/>
              <w:left w:val="nil"/>
              <w:bottom w:val="single" w:sz="4" w:space="0" w:color="auto"/>
              <w:right w:val="single" w:sz="4" w:space="0" w:color="000000"/>
            </w:tcBorders>
            <w:shd w:val="clear" w:color="auto" w:fill="auto"/>
            <w:hideMark/>
          </w:tcPr>
          <w:p w:rsidR="000C7AC4" w:rsidRPr="00DF5B82" w:rsidRDefault="000C7AC4" w:rsidP="00FC1BD8">
            <w:pPr>
              <w:spacing w:after="0" w:line="240" w:lineRule="auto"/>
              <w:jc w:val="both"/>
              <w:rPr>
                <w:rFonts w:eastAsia="Times New Roman" w:cstheme="minorHAnsi"/>
                <w:sz w:val="18"/>
                <w:szCs w:val="18"/>
                <w:lang w:eastAsia="sr-Latn-RS"/>
              </w:rPr>
            </w:pPr>
          </w:p>
        </w:tc>
      </w:tr>
      <w:tr w:rsidR="00DF5B82" w:rsidRPr="00DF5B82" w:rsidTr="0065440C">
        <w:trPr>
          <w:gridBefore w:val="1"/>
          <w:gridAfter w:val="1"/>
          <w:wBefore w:w="284" w:type="dxa"/>
          <w:trHeight w:val="686"/>
        </w:trPr>
        <w:tc>
          <w:tcPr>
            <w:tcW w:w="2267" w:type="dxa"/>
            <w:gridSpan w:val="2"/>
            <w:tcBorders>
              <w:top w:val="nil"/>
              <w:left w:val="single" w:sz="4" w:space="0" w:color="auto"/>
              <w:bottom w:val="single" w:sz="4" w:space="0" w:color="auto"/>
              <w:right w:val="single" w:sz="4" w:space="0" w:color="auto"/>
            </w:tcBorders>
            <w:shd w:val="clear" w:color="auto" w:fill="auto"/>
            <w:hideMark/>
          </w:tcPr>
          <w:p w:rsidR="000C7AC4" w:rsidRPr="00DF5B82" w:rsidRDefault="000C7AC4" w:rsidP="00FC1BD8">
            <w:pPr>
              <w:spacing w:after="24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одступања од циљне вредности:</w:t>
            </w:r>
          </w:p>
        </w:tc>
        <w:tc>
          <w:tcPr>
            <w:tcW w:w="8473" w:type="dxa"/>
            <w:gridSpan w:val="8"/>
            <w:tcBorders>
              <w:top w:val="single" w:sz="4" w:space="0" w:color="auto"/>
              <w:left w:val="nil"/>
              <w:bottom w:val="single" w:sz="4" w:space="0" w:color="auto"/>
              <w:right w:val="single" w:sz="4" w:space="0" w:color="000000"/>
            </w:tcBorders>
            <w:shd w:val="clear" w:color="auto" w:fill="auto"/>
            <w:hideMark/>
          </w:tcPr>
          <w:p w:rsidR="000C7AC4" w:rsidRPr="00DF5B82" w:rsidRDefault="000C7AC4" w:rsidP="00FC1BD8">
            <w:pPr>
              <w:spacing w:after="0" w:line="240" w:lineRule="auto"/>
              <w:rPr>
                <w:rFonts w:eastAsia="Times New Roman" w:cstheme="minorHAnsi"/>
                <w:i/>
                <w:iCs/>
                <w:sz w:val="18"/>
                <w:szCs w:val="18"/>
                <w:lang w:val="sr-Cyrl-RS" w:eastAsia="sr-Latn-RS"/>
              </w:rPr>
            </w:pPr>
          </w:p>
        </w:tc>
      </w:tr>
      <w:tr w:rsidR="00DF5B82" w:rsidRPr="00DF5B82" w:rsidTr="0065440C">
        <w:trPr>
          <w:gridBefore w:val="1"/>
          <w:gridAfter w:val="1"/>
          <w:wBefore w:w="284" w:type="dxa"/>
          <w:trHeight w:val="816"/>
        </w:trPr>
        <w:tc>
          <w:tcPr>
            <w:tcW w:w="2267" w:type="dxa"/>
            <w:gridSpan w:val="2"/>
            <w:vMerge w:val="restart"/>
            <w:tcBorders>
              <w:top w:val="single" w:sz="4" w:space="0" w:color="auto"/>
              <w:left w:val="single" w:sz="4" w:space="0" w:color="auto"/>
              <w:bottom w:val="single" w:sz="4" w:space="0" w:color="auto"/>
              <w:right w:val="single" w:sz="4" w:space="0" w:color="auto"/>
            </w:tcBorders>
            <w:shd w:val="clear" w:color="000000" w:fill="DAEEF3"/>
            <w:hideMark/>
          </w:tcPr>
          <w:p w:rsidR="000C7AC4" w:rsidRPr="00DF5B82" w:rsidRDefault="000C7AC4" w:rsidP="000C7AC4">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lastRenderedPageBreak/>
              <w:t>Индикатор 1.</w:t>
            </w:r>
            <w:r w:rsidRPr="00DF5B82">
              <w:rPr>
                <w:rFonts w:eastAsia="Times New Roman" w:cstheme="minorHAnsi"/>
                <w:b/>
                <w:bCs/>
                <w:i/>
                <w:iCs/>
                <w:sz w:val="18"/>
                <w:szCs w:val="18"/>
                <w:lang w:val="sr-Cyrl-RS" w:eastAsia="sr-Latn-RS"/>
              </w:rPr>
              <w:t>3</w:t>
            </w:r>
            <w:r w:rsidRPr="00DF5B82">
              <w:rPr>
                <w:rFonts w:eastAsia="Times New Roman" w:cstheme="minorHAnsi"/>
                <w:b/>
                <w:bCs/>
                <w:i/>
                <w:iCs/>
                <w:sz w:val="18"/>
                <w:szCs w:val="18"/>
                <w:lang w:eastAsia="sr-Latn-RS"/>
              </w:rPr>
              <w:t xml:space="preserve">  </w:t>
            </w:r>
          </w:p>
        </w:tc>
        <w:tc>
          <w:tcPr>
            <w:tcW w:w="4593" w:type="dxa"/>
            <w:gridSpan w:val="2"/>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0C7AC4" w:rsidRPr="00DF5B82" w:rsidRDefault="000C7AC4" w:rsidP="00FC1BD8">
            <w:pPr>
              <w:rPr>
                <w:rFonts w:cstheme="minorHAnsi"/>
                <w:b/>
                <w:i/>
                <w:sz w:val="18"/>
                <w:szCs w:val="18"/>
              </w:rPr>
            </w:pPr>
            <w:r w:rsidRPr="00DF5B82">
              <w:rPr>
                <w:rFonts w:cstheme="minorHAnsi"/>
                <w:b/>
                <w:i/>
                <w:sz w:val="18"/>
                <w:szCs w:val="18"/>
              </w:rPr>
              <w:t>Број  жена корисника  борачко инвалидске заштите</w:t>
            </w:r>
          </w:p>
        </w:tc>
        <w:tc>
          <w:tcPr>
            <w:tcW w:w="1356" w:type="dxa"/>
            <w:gridSpan w:val="2"/>
            <w:tcBorders>
              <w:top w:val="single" w:sz="4" w:space="0" w:color="auto"/>
              <w:left w:val="nil"/>
              <w:bottom w:val="single" w:sz="4" w:space="0" w:color="auto"/>
              <w:right w:val="single" w:sz="4" w:space="0" w:color="auto"/>
            </w:tcBorders>
            <w:shd w:val="clear" w:color="000000" w:fill="DAEEF3"/>
            <w:vAlign w:val="center"/>
            <w:hideMark/>
          </w:tcPr>
          <w:p w:rsidR="000C7AC4" w:rsidRPr="00DF5B82" w:rsidRDefault="000C7AC4" w:rsidP="00FC1BD8">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Базна</w:t>
            </w:r>
            <w:r w:rsidRPr="00DF5B82">
              <w:rPr>
                <w:rFonts w:eastAsia="Times New Roman" w:cstheme="minorHAnsi"/>
                <w:sz w:val="18"/>
                <w:szCs w:val="18"/>
                <w:lang w:eastAsia="sr-Latn-RS"/>
              </w:rPr>
              <w:br/>
              <w:t>вредност</w:t>
            </w:r>
          </w:p>
        </w:tc>
        <w:tc>
          <w:tcPr>
            <w:tcW w:w="1356" w:type="dxa"/>
            <w:gridSpan w:val="2"/>
            <w:tcBorders>
              <w:top w:val="single" w:sz="4" w:space="0" w:color="auto"/>
              <w:left w:val="nil"/>
              <w:bottom w:val="single" w:sz="4" w:space="0" w:color="auto"/>
              <w:right w:val="single" w:sz="4" w:space="0" w:color="auto"/>
            </w:tcBorders>
            <w:shd w:val="clear" w:color="000000" w:fill="DAEEF3"/>
            <w:vAlign w:val="center"/>
            <w:hideMark/>
          </w:tcPr>
          <w:p w:rsidR="000C7AC4" w:rsidRPr="00DF5B82" w:rsidRDefault="000C7AC4" w:rsidP="00FC1BD8">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eastAsia="sr-Latn-RS"/>
              </w:rPr>
              <w:t>Циљна</w:t>
            </w:r>
            <w:r w:rsidRPr="00DF5B82">
              <w:rPr>
                <w:rFonts w:eastAsia="Times New Roman" w:cstheme="minorHAnsi"/>
                <w:sz w:val="18"/>
                <w:szCs w:val="18"/>
                <w:lang w:eastAsia="sr-Latn-RS"/>
              </w:rPr>
              <w:br/>
              <w:t xml:space="preserve">вредност у </w:t>
            </w:r>
            <w:r w:rsidR="0064499F" w:rsidRPr="00DF5B82">
              <w:rPr>
                <w:rFonts w:eastAsia="Times New Roman" w:cstheme="minorHAnsi"/>
                <w:sz w:val="18"/>
                <w:szCs w:val="18"/>
                <w:lang w:eastAsia="sr-Latn-RS"/>
              </w:rPr>
              <w:t>2020</w:t>
            </w:r>
            <w:r w:rsidRPr="00DF5B82">
              <w:rPr>
                <w:rFonts w:eastAsia="Times New Roman" w:cstheme="minorHAnsi"/>
                <w:sz w:val="18"/>
                <w:szCs w:val="18"/>
                <w:lang w:eastAsia="sr-Latn-RS"/>
              </w:rPr>
              <w:t>.</w:t>
            </w:r>
            <w:r w:rsidRPr="00DF5B82">
              <w:rPr>
                <w:rFonts w:eastAsia="Times New Roman" w:cstheme="minorHAnsi"/>
                <w:sz w:val="18"/>
                <w:szCs w:val="18"/>
                <w:lang w:val="sr-Cyrl-RS" w:eastAsia="sr-Latn-RS"/>
              </w:rPr>
              <w:t xml:space="preserve"> године</w:t>
            </w:r>
          </w:p>
        </w:tc>
        <w:tc>
          <w:tcPr>
            <w:tcW w:w="1168" w:type="dxa"/>
            <w:gridSpan w:val="2"/>
            <w:tcBorders>
              <w:top w:val="single" w:sz="4" w:space="0" w:color="auto"/>
              <w:left w:val="nil"/>
              <w:bottom w:val="single" w:sz="4" w:space="0" w:color="auto"/>
              <w:right w:val="single" w:sz="4" w:space="0" w:color="auto"/>
            </w:tcBorders>
            <w:shd w:val="clear" w:color="000000" w:fill="DAEEF3"/>
            <w:vAlign w:val="center"/>
            <w:hideMark/>
          </w:tcPr>
          <w:p w:rsidR="000C7AC4" w:rsidRPr="00DF5B82" w:rsidRDefault="000C7AC4" w:rsidP="00FC1BD8">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eastAsia="sr-Latn-RS"/>
              </w:rPr>
              <w:t xml:space="preserve">Остварена </w:t>
            </w:r>
            <w:r w:rsidRPr="00DF5B82">
              <w:rPr>
                <w:rFonts w:eastAsia="Times New Roman" w:cstheme="minorHAnsi"/>
                <w:sz w:val="18"/>
                <w:szCs w:val="18"/>
                <w:lang w:eastAsia="sr-Latn-RS"/>
              </w:rPr>
              <w:br/>
              <w:t xml:space="preserve">вредност </w:t>
            </w:r>
            <w:r w:rsidRPr="00DF5B82">
              <w:rPr>
                <w:rFonts w:eastAsia="Times New Roman" w:cstheme="minorHAnsi"/>
                <w:sz w:val="18"/>
                <w:szCs w:val="18"/>
                <w:lang w:eastAsia="sr-Latn-RS"/>
              </w:rPr>
              <w:br/>
            </w:r>
            <w:r w:rsidR="0064499F" w:rsidRPr="00DF5B82">
              <w:rPr>
                <w:rFonts w:eastAsia="Times New Roman" w:cstheme="minorHAnsi"/>
                <w:sz w:val="18"/>
                <w:szCs w:val="18"/>
                <w:lang w:eastAsia="sr-Latn-RS"/>
              </w:rPr>
              <w:t>2020</w:t>
            </w:r>
            <w:r w:rsidRPr="00DF5B82">
              <w:rPr>
                <w:rFonts w:eastAsia="Times New Roman" w:cstheme="minorHAnsi"/>
                <w:sz w:val="18"/>
                <w:szCs w:val="18"/>
                <w:lang w:eastAsia="sr-Latn-RS"/>
              </w:rPr>
              <w:t>.</w:t>
            </w:r>
            <w:r w:rsidRPr="00DF5B82">
              <w:rPr>
                <w:rFonts w:eastAsia="Times New Roman" w:cstheme="minorHAnsi"/>
                <w:sz w:val="18"/>
                <w:szCs w:val="18"/>
                <w:lang w:val="sr-Cyrl-RS" w:eastAsia="sr-Latn-RS"/>
              </w:rPr>
              <w:t>године</w:t>
            </w:r>
          </w:p>
        </w:tc>
      </w:tr>
      <w:tr w:rsidR="00DF5B82" w:rsidRPr="00DF5B82" w:rsidTr="0065440C">
        <w:trPr>
          <w:gridBefore w:val="1"/>
          <w:gridAfter w:val="1"/>
          <w:wBefore w:w="284" w:type="dxa"/>
          <w:trHeight w:val="257"/>
        </w:trPr>
        <w:tc>
          <w:tcPr>
            <w:tcW w:w="2267" w:type="dxa"/>
            <w:gridSpan w:val="2"/>
            <w:vMerge/>
            <w:tcBorders>
              <w:top w:val="single" w:sz="4" w:space="0" w:color="auto"/>
              <w:left w:val="single" w:sz="4" w:space="0" w:color="auto"/>
              <w:bottom w:val="single" w:sz="4" w:space="0" w:color="000000"/>
              <w:right w:val="single" w:sz="4" w:space="0" w:color="auto"/>
            </w:tcBorders>
            <w:vAlign w:val="center"/>
            <w:hideMark/>
          </w:tcPr>
          <w:p w:rsidR="000C7AC4" w:rsidRPr="00DF5B82" w:rsidRDefault="000C7AC4" w:rsidP="00FC1BD8">
            <w:pPr>
              <w:spacing w:after="0" w:line="240" w:lineRule="auto"/>
              <w:rPr>
                <w:rFonts w:eastAsia="Times New Roman" w:cstheme="minorHAnsi"/>
                <w:b/>
                <w:bCs/>
                <w:i/>
                <w:iCs/>
                <w:sz w:val="18"/>
                <w:szCs w:val="18"/>
                <w:lang w:eastAsia="sr-Latn-RS"/>
              </w:rPr>
            </w:pPr>
          </w:p>
        </w:tc>
        <w:tc>
          <w:tcPr>
            <w:tcW w:w="4593" w:type="dxa"/>
            <w:gridSpan w:val="2"/>
            <w:vMerge/>
            <w:tcBorders>
              <w:top w:val="single" w:sz="4" w:space="0" w:color="auto"/>
              <w:left w:val="single" w:sz="4" w:space="0" w:color="auto"/>
              <w:bottom w:val="single" w:sz="4" w:space="0" w:color="000000"/>
              <w:right w:val="single" w:sz="4" w:space="0" w:color="auto"/>
            </w:tcBorders>
            <w:vAlign w:val="center"/>
            <w:hideMark/>
          </w:tcPr>
          <w:p w:rsidR="000C7AC4" w:rsidRPr="00DF5B82" w:rsidRDefault="000C7AC4" w:rsidP="00FC1BD8">
            <w:pPr>
              <w:spacing w:after="0" w:line="240" w:lineRule="auto"/>
              <w:rPr>
                <w:rFonts w:eastAsia="Times New Roman" w:cstheme="minorHAnsi"/>
                <w:b/>
                <w:bCs/>
                <w:i/>
                <w:iCs/>
                <w:sz w:val="18"/>
                <w:szCs w:val="18"/>
                <w:lang w:eastAsia="sr-Latn-RS"/>
              </w:rPr>
            </w:pPr>
          </w:p>
        </w:tc>
        <w:tc>
          <w:tcPr>
            <w:tcW w:w="1356" w:type="dxa"/>
            <w:gridSpan w:val="2"/>
            <w:tcBorders>
              <w:top w:val="single" w:sz="4" w:space="0" w:color="auto"/>
              <w:left w:val="nil"/>
              <w:bottom w:val="single" w:sz="4" w:space="0" w:color="auto"/>
              <w:right w:val="single" w:sz="4" w:space="0" w:color="auto"/>
            </w:tcBorders>
            <w:shd w:val="clear" w:color="000000" w:fill="DAEEF3"/>
            <w:vAlign w:val="bottom"/>
            <w:hideMark/>
          </w:tcPr>
          <w:p w:rsidR="000C7AC4" w:rsidRPr="00DF5B82" w:rsidRDefault="0099060A" w:rsidP="0099060A">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sr-Cyrl-RS" w:eastAsia="sr-Latn-RS"/>
              </w:rPr>
              <w:t>4800</w:t>
            </w:r>
          </w:p>
        </w:tc>
        <w:tc>
          <w:tcPr>
            <w:tcW w:w="1356" w:type="dxa"/>
            <w:gridSpan w:val="2"/>
            <w:tcBorders>
              <w:top w:val="single" w:sz="4" w:space="0" w:color="auto"/>
              <w:left w:val="nil"/>
              <w:bottom w:val="single" w:sz="4" w:space="0" w:color="auto"/>
              <w:right w:val="single" w:sz="4" w:space="0" w:color="auto"/>
            </w:tcBorders>
            <w:shd w:val="clear" w:color="000000" w:fill="DAEEF3"/>
            <w:vAlign w:val="bottom"/>
            <w:hideMark/>
          </w:tcPr>
          <w:p w:rsidR="000C7AC4" w:rsidRPr="00DF5B82" w:rsidRDefault="0099060A" w:rsidP="0099060A">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sr-Cyrl-RS" w:eastAsia="sr-Latn-RS"/>
              </w:rPr>
              <w:t>4800</w:t>
            </w:r>
          </w:p>
        </w:tc>
        <w:tc>
          <w:tcPr>
            <w:tcW w:w="1168" w:type="dxa"/>
            <w:gridSpan w:val="2"/>
            <w:tcBorders>
              <w:top w:val="single" w:sz="4" w:space="0" w:color="auto"/>
              <w:left w:val="nil"/>
              <w:bottom w:val="single" w:sz="4" w:space="0" w:color="auto"/>
              <w:right w:val="single" w:sz="4" w:space="0" w:color="auto"/>
            </w:tcBorders>
            <w:shd w:val="clear" w:color="000000" w:fill="DAEEF3"/>
            <w:vAlign w:val="bottom"/>
          </w:tcPr>
          <w:p w:rsidR="000C7AC4" w:rsidRPr="00DF5B82" w:rsidRDefault="00FF091F" w:rsidP="00FF091F">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4000</w:t>
            </w:r>
          </w:p>
        </w:tc>
      </w:tr>
      <w:tr w:rsidR="00DF5B82" w:rsidRPr="00DF5B82" w:rsidTr="0065440C">
        <w:trPr>
          <w:gridBefore w:val="1"/>
          <w:gridAfter w:val="1"/>
          <w:wBefore w:w="284" w:type="dxa"/>
          <w:trHeight w:val="257"/>
        </w:trPr>
        <w:tc>
          <w:tcPr>
            <w:tcW w:w="2267" w:type="dxa"/>
            <w:gridSpan w:val="2"/>
            <w:tcBorders>
              <w:top w:val="nil"/>
              <w:left w:val="single" w:sz="4" w:space="0" w:color="auto"/>
              <w:bottom w:val="single" w:sz="4" w:space="0" w:color="auto"/>
              <w:right w:val="single" w:sz="4" w:space="0" w:color="auto"/>
            </w:tcBorders>
            <w:shd w:val="clear" w:color="auto" w:fill="auto"/>
            <w:noWrap/>
            <w:hideMark/>
          </w:tcPr>
          <w:p w:rsidR="000C7AC4" w:rsidRPr="00DF5B82" w:rsidRDefault="000C7AC4" w:rsidP="00FC1BD8">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 година:</w:t>
            </w:r>
          </w:p>
        </w:tc>
        <w:tc>
          <w:tcPr>
            <w:tcW w:w="8473" w:type="dxa"/>
            <w:gridSpan w:val="8"/>
            <w:tcBorders>
              <w:top w:val="single" w:sz="4" w:space="0" w:color="auto"/>
              <w:left w:val="nil"/>
              <w:bottom w:val="single" w:sz="4" w:space="0" w:color="auto"/>
              <w:right w:val="single" w:sz="4" w:space="0" w:color="000000"/>
            </w:tcBorders>
            <w:shd w:val="clear" w:color="auto" w:fill="auto"/>
            <w:hideMark/>
          </w:tcPr>
          <w:p w:rsidR="000C7AC4" w:rsidRPr="00DF5B82" w:rsidRDefault="000C7AC4" w:rsidP="0099060A">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201</w:t>
            </w:r>
            <w:r w:rsidR="0099060A" w:rsidRPr="00DF5B82">
              <w:rPr>
                <w:rFonts w:eastAsia="Times New Roman" w:cstheme="minorHAnsi"/>
                <w:sz w:val="18"/>
                <w:szCs w:val="18"/>
                <w:lang w:val="sr-Cyrl-RS" w:eastAsia="sr-Latn-RS"/>
              </w:rPr>
              <w:t>8</w:t>
            </w:r>
          </w:p>
        </w:tc>
      </w:tr>
      <w:tr w:rsidR="00DF5B82" w:rsidRPr="00DF5B82" w:rsidTr="0065440C">
        <w:trPr>
          <w:gridBefore w:val="1"/>
          <w:gridAfter w:val="1"/>
          <w:wBefore w:w="284" w:type="dxa"/>
          <w:trHeight w:val="257"/>
        </w:trPr>
        <w:tc>
          <w:tcPr>
            <w:tcW w:w="2267" w:type="dxa"/>
            <w:gridSpan w:val="2"/>
            <w:tcBorders>
              <w:top w:val="nil"/>
              <w:left w:val="single" w:sz="4" w:space="0" w:color="auto"/>
              <w:bottom w:val="single" w:sz="4" w:space="0" w:color="auto"/>
              <w:right w:val="single" w:sz="4" w:space="0" w:color="auto"/>
            </w:tcBorders>
            <w:shd w:val="clear" w:color="auto" w:fill="auto"/>
            <w:vAlign w:val="bottom"/>
            <w:hideMark/>
          </w:tcPr>
          <w:p w:rsidR="000C7AC4" w:rsidRPr="00DF5B82" w:rsidRDefault="000C7AC4" w:rsidP="00FC1BD8">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Јединица мере:</w:t>
            </w:r>
          </w:p>
        </w:tc>
        <w:tc>
          <w:tcPr>
            <w:tcW w:w="8473" w:type="dxa"/>
            <w:gridSpan w:val="8"/>
            <w:tcBorders>
              <w:top w:val="single" w:sz="4" w:space="0" w:color="auto"/>
              <w:left w:val="nil"/>
              <w:bottom w:val="single" w:sz="4" w:space="0" w:color="auto"/>
              <w:right w:val="single" w:sz="4" w:space="0" w:color="000000"/>
            </w:tcBorders>
            <w:shd w:val="clear" w:color="auto" w:fill="auto"/>
            <w:vAlign w:val="bottom"/>
            <w:hideMark/>
          </w:tcPr>
          <w:p w:rsidR="000C7AC4" w:rsidRPr="00DF5B82" w:rsidRDefault="000C7AC4" w:rsidP="00FC1BD8">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број</w:t>
            </w:r>
          </w:p>
        </w:tc>
      </w:tr>
      <w:tr w:rsidR="00DF5B82" w:rsidRPr="00DF5B82" w:rsidTr="0065440C">
        <w:trPr>
          <w:gridBefore w:val="1"/>
          <w:gridAfter w:val="1"/>
          <w:wBefore w:w="284" w:type="dxa"/>
          <w:trHeight w:val="257"/>
        </w:trPr>
        <w:tc>
          <w:tcPr>
            <w:tcW w:w="2267" w:type="dxa"/>
            <w:gridSpan w:val="2"/>
            <w:tcBorders>
              <w:top w:val="nil"/>
              <w:left w:val="single" w:sz="4" w:space="0" w:color="auto"/>
              <w:bottom w:val="single" w:sz="4" w:space="0" w:color="auto"/>
              <w:right w:val="single" w:sz="4" w:space="0" w:color="auto"/>
            </w:tcBorders>
            <w:shd w:val="clear" w:color="auto" w:fill="auto"/>
            <w:vAlign w:val="bottom"/>
            <w:hideMark/>
          </w:tcPr>
          <w:p w:rsidR="000C7AC4" w:rsidRPr="00DF5B82" w:rsidRDefault="000C7AC4" w:rsidP="00FC1BD8">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tc>
        <w:tc>
          <w:tcPr>
            <w:tcW w:w="8473" w:type="dxa"/>
            <w:gridSpan w:val="8"/>
            <w:tcBorders>
              <w:top w:val="single" w:sz="4" w:space="0" w:color="auto"/>
              <w:left w:val="nil"/>
              <w:bottom w:val="single" w:sz="4" w:space="0" w:color="auto"/>
              <w:right w:val="single" w:sz="4" w:space="0" w:color="000000"/>
            </w:tcBorders>
            <w:shd w:val="clear" w:color="auto" w:fill="auto"/>
            <w:vAlign w:val="bottom"/>
            <w:hideMark/>
          </w:tcPr>
          <w:p w:rsidR="000C7AC4" w:rsidRPr="00DF5B82" w:rsidRDefault="000C7AC4" w:rsidP="00FC1BD8">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Извештај о кретању управних предмета</w:t>
            </w:r>
          </w:p>
        </w:tc>
      </w:tr>
      <w:tr w:rsidR="00DF5B82" w:rsidRPr="00DF5B82" w:rsidTr="0065440C">
        <w:trPr>
          <w:gridBefore w:val="1"/>
          <w:gridAfter w:val="1"/>
          <w:wBefore w:w="284" w:type="dxa"/>
          <w:trHeight w:val="240"/>
        </w:trPr>
        <w:tc>
          <w:tcPr>
            <w:tcW w:w="2267" w:type="dxa"/>
            <w:gridSpan w:val="2"/>
            <w:tcBorders>
              <w:top w:val="nil"/>
              <w:left w:val="single" w:sz="4" w:space="0" w:color="auto"/>
              <w:bottom w:val="single" w:sz="4" w:space="0" w:color="auto"/>
              <w:right w:val="single" w:sz="4" w:space="0" w:color="auto"/>
            </w:tcBorders>
            <w:shd w:val="clear" w:color="auto" w:fill="auto"/>
            <w:hideMark/>
          </w:tcPr>
          <w:p w:rsidR="000C7AC4" w:rsidRPr="00DF5B82" w:rsidRDefault="000C7AC4" w:rsidP="00FC1BD8">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Коментар:</w:t>
            </w:r>
          </w:p>
        </w:tc>
        <w:tc>
          <w:tcPr>
            <w:tcW w:w="8473" w:type="dxa"/>
            <w:gridSpan w:val="8"/>
            <w:tcBorders>
              <w:top w:val="single" w:sz="4" w:space="0" w:color="auto"/>
              <w:left w:val="nil"/>
              <w:bottom w:val="single" w:sz="4" w:space="0" w:color="auto"/>
              <w:right w:val="single" w:sz="4" w:space="0" w:color="000000"/>
            </w:tcBorders>
            <w:shd w:val="clear" w:color="auto" w:fill="auto"/>
          </w:tcPr>
          <w:p w:rsidR="000C7AC4" w:rsidRPr="00DF5B82" w:rsidRDefault="000C7AC4" w:rsidP="00FC1BD8">
            <w:pPr>
              <w:spacing w:after="0" w:line="240" w:lineRule="auto"/>
              <w:jc w:val="both"/>
              <w:rPr>
                <w:rFonts w:eastAsia="Times New Roman" w:cstheme="minorHAnsi"/>
                <w:sz w:val="18"/>
                <w:szCs w:val="18"/>
                <w:lang w:eastAsia="sr-Latn-RS"/>
              </w:rPr>
            </w:pPr>
          </w:p>
        </w:tc>
      </w:tr>
      <w:tr w:rsidR="00DF5B82" w:rsidRPr="00DF5B82" w:rsidTr="0065440C">
        <w:trPr>
          <w:gridBefore w:val="1"/>
          <w:gridAfter w:val="1"/>
          <w:wBefore w:w="284" w:type="dxa"/>
          <w:trHeight w:val="686"/>
        </w:trPr>
        <w:tc>
          <w:tcPr>
            <w:tcW w:w="2267" w:type="dxa"/>
            <w:gridSpan w:val="2"/>
            <w:tcBorders>
              <w:top w:val="nil"/>
              <w:left w:val="single" w:sz="4" w:space="0" w:color="auto"/>
              <w:bottom w:val="single" w:sz="4" w:space="0" w:color="auto"/>
              <w:right w:val="single" w:sz="4" w:space="0" w:color="auto"/>
            </w:tcBorders>
            <w:shd w:val="clear" w:color="auto" w:fill="auto"/>
            <w:hideMark/>
          </w:tcPr>
          <w:p w:rsidR="000C7AC4" w:rsidRPr="00DF5B82" w:rsidRDefault="000C7AC4" w:rsidP="00FC1BD8">
            <w:pPr>
              <w:spacing w:after="24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одступања од циљне вредности:</w:t>
            </w:r>
          </w:p>
        </w:tc>
        <w:tc>
          <w:tcPr>
            <w:tcW w:w="8473" w:type="dxa"/>
            <w:gridSpan w:val="8"/>
            <w:tcBorders>
              <w:top w:val="single" w:sz="4" w:space="0" w:color="auto"/>
              <w:left w:val="nil"/>
              <w:bottom w:val="single" w:sz="4" w:space="0" w:color="auto"/>
              <w:right w:val="single" w:sz="4" w:space="0" w:color="000000"/>
            </w:tcBorders>
            <w:shd w:val="clear" w:color="auto" w:fill="auto"/>
            <w:hideMark/>
          </w:tcPr>
          <w:p w:rsidR="000C7AC4" w:rsidRPr="00DF5B82" w:rsidRDefault="000C7AC4" w:rsidP="00FC1BD8">
            <w:pPr>
              <w:spacing w:after="0" w:line="240" w:lineRule="auto"/>
              <w:rPr>
                <w:rFonts w:eastAsia="Times New Roman" w:cstheme="minorHAnsi"/>
                <w:i/>
                <w:iCs/>
                <w:sz w:val="18"/>
                <w:szCs w:val="18"/>
                <w:lang w:val="sr-Cyrl-RS" w:eastAsia="sr-Latn-RS"/>
              </w:rPr>
            </w:pPr>
          </w:p>
        </w:tc>
      </w:tr>
      <w:tr w:rsidR="00DF5B82" w:rsidRPr="00DF5B82" w:rsidTr="0065440C">
        <w:trPr>
          <w:gridBefore w:val="1"/>
          <w:gridAfter w:val="1"/>
          <w:wBefore w:w="284" w:type="dxa"/>
          <w:trHeight w:val="257"/>
        </w:trPr>
        <w:tc>
          <w:tcPr>
            <w:tcW w:w="2267" w:type="dxa"/>
            <w:gridSpan w:val="2"/>
            <w:tcBorders>
              <w:top w:val="nil"/>
              <w:left w:val="single" w:sz="4" w:space="0" w:color="auto"/>
              <w:bottom w:val="single" w:sz="4" w:space="0" w:color="auto"/>
              <w:right w:val="single" w:sz="4" w:space="0" w:color="auto"/>
            </w:tcBorders>
            <w:shd w:val="clear" w:color="000000" w:fill="B7DEE8"/>
            <w:noWrap/>
            <w:vAlign w:val="bottom"/>
            <w:hideMark/>
          </w:tcPr>
          <w:p w:rsidR="000C7AC4" w:rsidRPr="00DF5B82" w:rsidRDefault="000C7AC4" w:rsidP="00FC1BD8">
            <w:pPr>
              <w:spacing w:after="0" w:line="240" w:lineRule="auto"/>
              <w:rPr>
                <w:rFonts w:eastAsia="Times New Roman" w:cstheme="minorHAnsi"/>
                <w:b/>
                <w:bCs/>
                <w:sz w:val="18"/>
                <w:szCs w:val="18"/>
                <w:lang w:eastAsia="sr-Latn-RS"/>
              </w:rPr>
            </w:pPr>
            <w:r w:rsidRPr="00DF5B82">
              <w:rPr>
                <w:rFonts w:eastAsia="Times New Roman" w:cstheme="minorHAnsi"/>
                <w:b/>
                <w:bCs/>
                <w:sz w:val="18"/>
                <w:szCs w:val="18"/>
                <w:lang w:eastAsia="sr-Latn-RS"/>
              </w:rPr>
              <w:t xml:space="preserve">Циљ </w:t>
            </w:r>
            <w:r w:rsidRPr="00DF5B82">
              <w:rPr>
                <w:rFonts w:eastAsia="Times New Roman" w:cstheme="minorHAnsi"/>
                <w:b/>
                <w:bCs/>
                <w:sz w:val="18"/>
                <w:szCs w:val="18"/>
                <w:lang w:val="sr-Cyrl-RS" w:eastAsia="sr-Latn-RS"/>
              </w:rPr>
              <w:t>2</w:t>
            </w:r>
            <w:r w:rsidRPr="00DF5B82">
              <w:rPr>
                <w:rFonts w:eastAsia="Times New Roman" w:cstheme="minorHAnsi"/>
                <w:b/>
                <w:bCs/>
                <w:sz w:val="18"/>
                <w:szCs w:val="18"/>
                <w:lang w:eastAsia="sr-Latn-RS"/>
              </w:rPr>
              <w:t>:</w:t>
            </w:r>
          </w:p>
        </w:tc>
        <w:tc>
          <w:tcPr>
            <w:tcW w:w="8473" w:type="dxa"/>
            <w:gridSpan w:val="8"/>
            <w:tcBorders>
              <w:top w:val="single" w:sz="4" w:space="0" w:color="auto"/>
              <w:left w:val="nil"/>
              <w:bottom w:val="single" w:sz="4" w:space="0" w:color="auto"/>
              <w:right w:val="single" w:sz="4" w:space="0" w:color="000000"/>
            </w:tcBorders>
            <w:shd w:val="clear" w:color="000000" w:fill="B7DEE8"/>
            <w:noWrap/>
            <w:vAlign w:val="bottom"/>
            <w:hideMark/>
          </w:tcPr>
          <w:p w:rsidR="000C7AC4" w:rsidRPr="00DF5B82" w:rsidRDefault="000C7AC4" w:rsidP="000C7AC4">
            <w:pPr>
              <w:spacing w:after="0" w:line="240" w:lineRule="auto"/>
              <w:rPr>
                <w:rFonts w:eastAsia="Times New Roman" w:cstheme="minorHAnsi"/>
                <w:b/>
                <w:bCs/>
                <w:sz w:val="18"/>
                <w:szCs w:val="18"/>
                <w:lang w:eastAsia="sr-Latn-RS"/>
              </w:rPr>
            </w:pPr>
            <w:r w:rsidRPr="00DF5B82">
              <w:rPr>
                <w:rFonts w:eastAsia="Times New Roman" w:cstheme="minorHAnsi"/>
                <w:b/>
                <w:bCs/>
                <w:sz w:val="18"/>
                <w:szCs w:val="18"/>
                <w:lang w:eastAsia="sr-Latn-RS"/>
              </w:rPr>
              <w:t xml:space="preserve">Унапређење положаја корисника у области борачко инвалидске заштите кроз подршку удружењима грађана </w:t>
            </w:r>
          </w:p>
        </w:tc>
      </w:tr>
      <w:tr w:rsidR="00DF5B82" w:rsidRPr="00DF5B82" w:rsidTr="0065440C">
        <w:trPr>
          <w:gridBefore w:val="1"/>
          <w:gridAfter w:val="1"/>
          <w:wBefore w:w="284" w:type="dxa"/>
          <w:trHeight w:val="816"/>
        </w:trPr>
        <w:tc>
          <w:tcPr>
            <w:tcW w:w="2267" w:type="dxa"/>
            <w:gridSpan w:val="2"/>
            <w:vMerge w:val="restart"/>
            <w:tcBorders>
              <w:top w:val="nil"/>
              <w:left w:val="single" w:sz="4" w:space="0" w:color="auto"/>
              <w:bottom w:val="single" w:sz="4" w:space="0" w:color="000000"/>
              <w:right w:val="single" w:sz="4" w:space="0" w:color="auto"/>
            </w:tcBorders>
            <w:shd w:val="clear" w:color="000000" w:fill="DAEEF3"/>
            <w:hideMark/>
          </w:tcPr>
          <w:p w:rsidR="000C7AC4" w:rsidRPr="00DF5B82" w:rsidRDefault="000C7AC4" w:rsidP="00FC1BD8">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 xml:space="preserve">Индикатор </w:t>
            </w:r>
            <w:r w:rsidRPr="00DF5B82">
              <w:rPr>
                <w:rFonts w:eastAsia="Times New Roman" w:cstheme="minorHAnsi"/>
                <w:b/>
                <w:bCs/>
                <w:i/>
                <w:iCs/>
                <w:sz w:val="18"/>
                <w:szCs w:val="18"/>
                <w:lang w:val="sr-Cyrl-RS" w:eastAsia="sr-Latn-RS"/>
              </w:rPr>
              <w:t>2</w:t>
            </w:r>
            <w:r w:rsidRPr="00DF5B82">
              <w:rPr>
                <w:rFonts w:eastAsia="Times New Roman" w:cstheme="minorHAnsi"/>
                <w:b/>
                <w:bCs/>
                <w:i/>
                <w:iCs/>
                <w:sz w:val="18"/>
                <w:szCs w:val="18"/>
                <w:lang w:eastAsia="sr-Latn-RS"/>
              </w:rPr>
              <w:t xml:space="preserve">.1  </w:t>
            </w:r>
          </w:p>
        </w:tc>
        <w:tc>
          <w:tcPr>
            <w:tcW w:w="4593" w:type="dxa"/>
            <w:gridSpan w:val="2"/>
            <w:vMerge w:val="restart"/>
            <w:tcBorders>
              <w:top w:val="nil"/>
              <w:left w:val="single" w:sz="4" w:space="0" w:color="auto"/>
              <w:bottom w:val="single" w:sz="4" w:space="0" w:color="000000"/>
              <w:right w:val="single" w:sz="4" w:space="0" w:color="auto"/>
            </w:tcBorders>
            <w:shd w:val="clear" w:color="000000" w:fill="DAEEF3"/>
            <w:hideMark/>
          </w:tcPr>
          <w:p w:rsidR="000C7AC4" w:rsidRPr="00DF5B82" w:rsidRDefault="0089577F" w:rsidP="00FC1BD8">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Број   пројеката удружења грађана у области борачко инвалидске заштите за које је обезбеђена финансијска подршка Секретаријата</w:t>
            </w:r>
          </w:p>
        </w:tc>
        <w:tc>
          <w:tcPr>
            <w:tcW w:w="1356" w:type="dxa"/>
            <w:gridSpan w:val="2"/>
            <w:tcBorders>
              <w:top w:val="nil"/>
              <w:left w:val="nil"/>
              <w:bottom w:val="single" w:sz="4" w:space="0" w:color="auto"/>
              <w:right w:val="single" w:sz="4" w:space="0" w:color="auto"/>
            </w:tcBorders>
            <w:shd w:val="clear" w:color="000000" w:fill="DAEEF3"/>
            <w:vAlign w:val="center"/>
            <w:hideMark/>
          </w:tcPr>
          <w:p w:rsidR="000C7AC4" w:rsidRPr="00DF5B82" w:rsidRDefault="000C7AC4" w:rsidP="00FC1BD8">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Базна</w:t>
            </w:r>
            <w:r w:rsidRPr="00DF5B82">
              <w:rPr>
                <w:rFonts w:eastAsia="Times New Roman" w:cstheme="minorHAnsi"/>
                <w:sz w:val="18"/>
                <w:szCs w:val="18"/>
                <w:lang w:eastAsia="sr-Latn-RS"/>
              </w:rPr>
              <w:br/>
              <w:t>вредност</w:t>
            </w:r>
          </w:p>
        </w:tc>
        <w:tc>
          <w:tcPr>
            <w:tcW w:w="1356" w:type="dxa"/>
            <w:gridSpan w:val="2"/>
            <w:tcBorders>
              <w:top w:val="nil"/>
              <w:left w:val="nil"/>
              <w:bottom w:val="single" w:sz="4" w:space="0" w:color="auto"/>
              <w:right w:val="single" w:sz="4" w:space="0" w:color="auto"/>
            </w:tcBorders>
            <w:shd w:val="clear" w:color="000000" w:fill="DAEEF3"/>
            <w:vAlign w:val="center"/>
            <w:hideMark/>
          </w:tcPr>
          <w:p w:rsidR="000C7AC4" w:rsidRPr="00DF5B82" w:rsidRDefault="000C7AC4" w:rsidP="00FC1BD8">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Циљна</w:t>
            </w:r>
            <w:r w:rsidRPr="00DF5B82">
              <w:rPr>
                <w:rFonts w:eastAsia="Times New Roman" w:cstheme="minorHAnsi"/>
                <w:sz w:val="18"/>
                <w:szCs w:val="18"/>
                <w:lang w:eastAsia="sr-Latn-RS"/>
              </w:rPr>
              <w:br/>
              <w:t xml:space="preserve">вредност у </w:t>
            </w:r>
            <w:r w:rsidR="0064499F" w:rsidRPr="00DF5B82">
              <w:rPr>
                <w:rFonts w:eastAsia="Times New Roman" w:cstheme="minorHAnsi"/>
                <w:sz w:val="18"/>
                <w:szCs w:val="18"/>
                <w:lang w:eastAsia="sr-Latn-RS"/>
              </w:rPr>
              <w:t>2020</w:t>
            </w:r>
            <w:r w:rsidRPr="00DF5B82">
              <w:rPr>
                <w:rFonts w:eastAsia="Times New Roman" w:cstheme="minorHAnsi"/>
                <w:sz w:val="18"/>
                <w:szCs w:val="18"/>
                <w:lang w:eastAsia="sr-Latn-RS"/>
              </w:rPr>
              <w:t>.</w:t>
            </w:r>
            <w:r w:rsidRPr="00DF5B82">
              <w:rPr>
                <w:rFonts w:cstheme="minorHAnsi"/>
                <w:sz w:val="18"/>
                <w:szCs w:val="18"/>
              </w:rPr>
              <w:t xml:space="preserve"> </w:t>
            </w:r>
            <w:r w:rsidRPr="00DF5B82">
              <w:rPr>
                <w:rFonts w:eastAsia="Times New Roman" w:cstheme="minorHAnsi"/>
                <w:sz w:val="18"/>
                <w:szCs w:val="18"/>
                <w:lang w:eastAsia="sr-Latn-RS"/>
              </w:rPr>
              <w:t>године</w:t>
            </w:r>
          </w:p>
        </w:tc>
        <w:tc>
          <w:tcPr>
            <w:tcW w:w="1168" w:type="dxa"/>
            <w:gridSpan w:val="2"/>
            <w:tcBorders>
              <w:top w:val="nil"/>
              <w:left w:val="nil"/>
              <w:bottom w:val="single" w:sz="4" w:space="0" w:color="auto"/>
              <w:right w:val="single" w:sz="4" w:space="0" w:color="auto"/>
            </w:tcBorders>
            <w:shd w:val="clear" w:color="000000" w:fill="DAEEF3"/>
            <w:vAlign w:val="center"/>
            <w:hideMark/>
          </w:tcPr>
          <w:p w:rsidR="000C7AC4" w:rsidRPr="00DF5B82" w:rsidRDefault="000C7AC4" w:rsidP="00FC1BD8">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r w:rsidRPr="00DF5B82">
              <w:rPr>
                <w:rFonts w:eastAsia="Times New Roman" w:cstheme="minorHAnsi"/>
                <w:sz w:val="18"/>
                <w:szCs w:val="18"/>
                <w:lang w:eastAsia="sr-Latn-RS"/>
              </w:rPr>
              <w:br/>
              <w:t xml:space="preserve">вредност </w:t>
            </w:r>
            <w:r w:rsidRPr="00DF5B82">
              <w:rPr>
                <w:rFonts w:eastAsia="Times New Roman" w:cstheme="minorHAnsi"/>
                <w:sz w:val="18"/>
                <w:szCs w:val="18"/>
                <w:lang w:eastAsia="sr-Latn-RS"/>
              </w:rPr>
              <w:br/>
            </w:r>
            <w:r w:rsidR="0064499F" w:rsidRPr="00DF5B82">
              <w:rPr>
                <w:rFonts w:eastAsia="Times New Roman" w:cstheme="minorHAnsi"/>
                <w:sz w:val="18"/>
                <w:szCs w:val="18"/>
                <w:lang w:eastAsia="sr-Latn-RS"/>
              </w:rPr>
              <w:t>2020</w:t>
            </w:r>
            <w:r w:rsidRPr="00DF5B82">
              <w:rPr>
                <w:rFonts w:eastAsia="Times New Roman" w:cstheme="minorHAnsi"/>
                <w:sz w:val="18"/>
                <w:szCs w:val="18"/>
                <w:lang w:eastAsia="sr-Latn-RS"/>
              </w:rPr>
              <w:t>.</w:t>
            </w:r>
            <w:r w:rsidRPr="00DF5B82">
              <w:rPr>
                <w:rFonts w:cstheme="minorHAnsi"/>
                <w:sz w:val="18"/>
                <w:szCs w:val="18"/>
              </w:rPr>
              <w:t xml:space="preserve"> </w:t>
            </w:r>
            <w:r w:rsidRPr="00DF5B82">
              <w:rPr>
                <w:rFonts w:eastAsia="Times New Roman" w:cstheme="minorHAnsi"/>
                <w:sz w:val="18"/>
                <w:szCs w:val="18"/>
                <w:lang w:eastAsia="sr-Latn-RS"/>
              </w:rPr>
              <w:t>године</w:t>
            </w:r>
          </w:p>
        </w:tc>
      </w:tr>
      <w:tr w:rsidR="00DF5B82" w:rsidRPr="00DF5B82" w:rsidTr="0065440C">
        <w:trPr>
          <w:gridBefore w:val="1"/>
          <w:gridAfter w:val="1"/>
          <w:wBefore w:w="284" w:type="dxa"/>
          <w:trHeight w:val="257"/>
        </w:trPr>
        <w:tc>
          <w:tcPr>
            <w:tcW w:w="2267" w:type="dxa"/>
            <w:gridSpan w:val="2"/>
            <w:vMerge/>
            <w:tcBorders>
              <w:top w:val="nil"/>
              <w:left w:val="single" w:sz="4" w:space="0" w:color="auto"/>
              <w:bottom w:val="single" w:sz="4" w:space="0" w:color="000000"/>
              <w:right w:val="single" w:sz="4" w:space="0" w:color="auto"/>
            </w:tcBorders>
            <w:vAlign w:val="center"/>
            <w:hideMark/>
          </w:tcPr>
          <w:p w:rsidR="000C7AC4" w:rsidRPr="00DF5B82" w:rsidRDefault="000C7AC4" w:rsidP="00FC1BD8">
            <w:pPr>
              <w:spacing w:after="0" w:line="240" w:lineRule="auto"/>
              <w:rPr>
                <w:rFonts w:eastAsia="Times New Roman" w:cstheme="minorHAnsi"/>
                <w:b/>
                <w:bCs/>
                <w:i/>
                <w:iCs/>
                <w:sz w:val="18"/>
                <w:szCs w:val="18"/>
                <w:lang w:eastAsia="sr-Latn-RS"/>
              </w:rPr>
            </w:pPr>
          </w:p>
        </w:tc>
        <w:tc>
          <w:tcPr>
            <w:tcW w:w="4593" w:type="dxa"/>
            <w:gridSpan w:val="2"/>
            <w:vMerge/>
            <w:tcBorders>
              <w:top w:val="nil"/>
              <w:left w:val="single" w:sz="4" w:space="0" w:color="auto"/>
              <w:bottom w:val="single" w:sz="4" w:space="0" w:color="000000"/>
              <w:right w:val="single" w:sz="4" w:space="0" w:color="auto"/>
            </w:tcBorders>
            <w:vAlign w:val="center"/>
            <w:hideMark/>
          </w:tcPr>
          <w:p w:rsidR="000C7AC4" w:rsidRPr="00DF5B82" w:rsidRDefault="000C7AC4" w:rsidP="00FC1BD8">
            <w:pPr>
              <w:spacing w:after="0" w:line="240" w:lineRule="auto"/>
              <w:rPr>
                <w:rFonts w:eastAsia="Times New Roman" w:cstheme="minorHAnsi"/>
                <w:b/>
                <w:bCs/>
                <w:i/>
                <w:iCs/>
                <w:sz w:val="18"/>
                <w:szCs w:val="18"/>
                <w:lang w:eastAsia="sr-Latn-RS"/>
              </w:rPr>
            </w:pPr>
          </w:p>
        </w:tc>
        <w:tc>
          <w:tcPr>
            <w:tcW w:w="1356" w:type="dxa"/>
            <w:gridSpan w:val="2"/>
            <w:tcBorders>
              <w:top w:val="nil"/>
              <w:left w:val="nil"/>
              <w:bottom w:val="single" w:sz="4" w:space="0" w:color="auto"/>
              <w:right w:val="single" w:sz="4" w:space="0" w:color="auto"/>
            </w:tcBorders>
            <w:shd w:val="clear" w:color="000000" w:fill="DAEEF3"/>
            <w:vAlign w:val="bottom"/>
            <w:hideMark/>
          </w:tcPr>
          <w:p w:rsidR="000C7AC4" w:rsidRPr="00DF5B82" w:rsidRDefault="0099060A" w:rsidP="00FC1BD8">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31</w:t>
            </w:r>
          </w:p>
        </w:tc>
        <w:tc>
          <w:tcPr>
            <w:tcW w:w="1356" w:type="dxa"/>
            <w:gridSpan w:val="2"/>
            <w:tcBorders>
              <w:top w:val="nil"/>
              <w:left w:val="nil"/>
              <w:bottom w:val="single" w:sz="4" w:space="0" w:color="auto"/>
              <w:right w:val="single" w:sz="4" w:space="0" w:color="auto"/>
            </w:tcBorders>
            <w:shd w:val="clear" w:color="000000" w:fill="DAEEF3"/>
            <w:vAlign w:val="bottom"/>
            <w:hideMark/>
          </w:tcPr>
          <w:p w:rsidR="000C7AC4" w:rsidRPr="00DF5B82" w:rsidRDefault="0099060A" w:rsidP="00FC1BD8">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35</w:t>
            </w:r>
          </w:p>
        </w:tc>
        <w:tc>
          <w:tcPr>
            <w:tcW w:w="1168" w:type="dxa"/>
            <w:gridSpan w:val="2"/>
            <w:tcBorders>
              <w:top w:val="nil"/>
              <w:left w:val="nil"/>
              <w:bottom w:val="single" w:sz="4" w:space="0" w:color="auto"/>
              <w:right w:val="single" w:sz="4" w:space="0" w:color="auto"/>
            </w:tcBorders>
            <w:shd w:val="clear" w:color="000000" w:fill="DAEEF3"/>
            <w:vAlign w:val="bottom"/>
          </w:tcPr>
          <w:p w:rsidR="000C7AC4" w:rsidRPr="00DF5B82" w:rsidRDefault="00812A9B" w:rsidP="00FC1BD8">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51</w:t>
            </w:r>
          </w:p>
        </w:tc>
      </w:tr>
      <w:tr w:rsidR="00DF5B82" w:rsidRPr="00DF5B82" w:rsidTr="0065440C">
        <w:trPr>
          <w:gridBefore w:val="1"/>
          <w:gridAfter w:val="1"/>
          <w:wBefore w:w="284" w:type="dxa"/>
          <w:trHeight w:val="257"/>
        </w:trPr>
        <w:tc>
          <w:tcPr>
            <w:tcW w:w="2267" w:type="dxa"/>
            <w:gridSpan w:val="2"/>
            <w:tcBorders>
              <w:top w:val="nil"/>
              <w:left w:val="single" w:sz="4" w:space="0" w:color="auto"/>
              <w:bottom w:val="single" w:sz="4" w:space="0" w:color="auto"/>
              <w:right w:val="single" w:sz="4" w:space="0" w:color="auto"/>
            </w:tcBorders>
            <w:shd w:val="clear" w:color="auto" w:fill="auto"/>
            <w:noWrap/>
            <w:hideMark/>
          </w:tcPr>
          <w:p w:rsidR="000C7AC4" w:rsidRPr="00DF5B82" w:rsidRDefault="000C7AC4" w:rsidP="00FC1BD8">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 година:</w:t>
            </w:r>
          </w:p>
        </w:tc>
        <w:tc>
          <w:tcPr>
            <w:tcW w:w="8473" w:type="dxa"/>
            <w:gridSpan w:val="8"/>
            <w:tcBorders>
              <w:top w:val="single" w:sz="4" w:space="0" w:color="auto"/>
              <w:left w:val="nil"/>
              <w:bottom w:val="single" w:sz="4" w:space="0" w:color="auto"/>
              <w:right w:val="single" w:sz="4" w:space="0" w:color="000000"/>
            </w:tcBorders>
            <w:shd w:val="clear" w:color="auto" w:fill="auto"/>
            <w:hideMark/>
          </w:tcPr>
          <w:p w:rsidR="000C7AC4" w:rsidRPr="00DF5B82" w:rsidRDefault="000C7AC4" w:rsidP="0099060A">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201</w:t>
            </w:r>
            <w:r w:rsidR="0099060A" w:rsidRPr="00DF5B82">
              <w:rPr>
                <w:rFonts w:eastAsia="Times New Roman" w:cstheme="minorHAnsi"/>
                <w:sz w:val="18"/>
                <w:szCs w:val="18"/>
                <w:lang w:val="sr-Cyrl-RS" w:eastAsia="sr-Latn-RS"/>
              </w:rPr>
              <w:t>8</w:t>
            </w:r>
          </w:p>
        </w:tc>
      </w:tr>
      <w:tr w:rsidR="00DF5B82" w:rsidRPr="00DF5B82" w:rsidTr="0065440C">
        <w:trPr>
          <w:gridBefore w:val="1"/>
          <w:gridAfter w:val="1"/>
          <w:wBefore w:w="284" w:type="dxa"/>
          <w:trHeight w:val="257"/>
        </w:trPr>
        <w:tc>
          <w:tcPr>
            <w:tcW w:w="2267" w:type="dxa"/>
            <w:gridSpan w:val="2"/>
            <w:tcBorders>
              <w:top w:val="nil"/>
              <w:left w:val="single" w:sz="4" w:space="0" w:color="auto"/>
              <w:bottom w:val="single" w:sz="4" w:space="0" w:color="auto"/>
              <w:right w:val="single" w:sz="4" w:space="0" w:color="auto"/>
            </w:tcBorders>
            <w:shd w:val="clear" w:color="auto" w:fill="auto"/>
            <w:vAlign w:val="bottom"/>
            <w:hideMark/>
          </w:tcPr>
          <w:p w:rsidR="000C7AC4" w:rsidRPr="00DF5B82" w:rsidRDefault="000C7AC4" w:rsidP="00FC1BD8">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Јединица мере:</w:t>
            </w:r>
          </w:p>
        </w:tc>
        <w:tc>
          <w:tcPr>
            <w:tcW w:w="8473" w:type="dxa"/>
            <w:gridSpan w:val="8"/>
            <w:tcBorders>
              <w:top w:val="single" w:sz="4" w:space="0" w:color="auto"/>
              <w:left w:val="nil"/>
              <w:bottom w:val="single" w:sz="4" w:space="0" w:color="auto"/>
              <w:right w:val="single" w:sz="4" w:space="0" w:color="000000"/>
            </w:tcBorders>
            <w:shd w:val="clear" w:color="auto" w:fill="auto"/>
            <w:vAlign w:val="bottom"/>
            <w:hideMark/>
          </w:tcPr>
          <w:p w:rsidR="000C7AC4" w:rsidRPr="00DF5B82" w:rsidRDefault="000C7AC4" w:rsidP="00FC1BD8">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број</w:t>
            </w:r>
          </w:p>
        </w:tc>
      </w:tr>
      <w:tr w:rsidR="00DF5B82" w:rsidRPr="00DF5B82" w:rsidTr="0065440C">
        <w:trPr>
          <w:gridBefore w:val="1"/>
          <w:gridAfter w:val="1"/>
          <w:wBefore w:w="284" w:type="dxa"/>
          <w:trHeight w:val="257"/>
        </w:trPr>
        <w:tc>
          <w:tcPr>
            <w:tcW w:w="2267" w:type="dxa"/>
            <w:gridSpan w:val="2"/>
            <w:tcBorders>
              <w:top w:val="nil"/>
              <w:left w:val="single" w:sz="4" w:space="0" w:color="auto"/>
              <w:bottom w:val="single" w:sz="4" w:space="0" w:color="auto"/>
              <w:right w:val="single" w:sz="4" w:space="0" w:color="auto"/>
            </w:tcBorders>
            <w:shd w:val="clear" w:color="auto" w:fill="auto"/>
            <w:vAlign w:val="bottom"/>
            <w:hideMark/>
          </w:tcPr>
          <w:p w:rsidR="000C7AC4" w:rsidRPr="00DF5B82" w:rsidRDefault="000C7AC4" w:rsidP="00FC1BD8">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tc>
        <w:tc>
          <w:tcPr>
            <w:tcW w:w="8473" w:type="dxa"/>
            <w:gridSpan w:val="8"/>
            <w:tcBorders>
              <w:top w:val="single" w:sz="4" w:space="0" w:color="auto"/>
              <w:left w:val="nil"/>
              <w:bottom w:val="single" w:sz="4" w:space="0" w:color="auto"/>
              <w:right w:val="single" w:sz="4" w:space="0" w:color="000000"/>
            </w:tcBorders>
            <w:shd w:val="clear" w:color="auto" w:fill="auto"/>
            <w:vAlign w:val="bottom"/>
            <w:hideMark/>
          </w:tcPr>
          <w:p w:rsidR="000C7AC4" w:rsidRPr="00DF5B82" w:rsidRDefault="000C7AC4" w:rsidP="00FC1BD8">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xml:space="preserve">Извештај </w:t>
            </w:r>
            <w:r w:rsidRPr="00DF5B82">
              <w:rPr>
                <w:rFonts w:eastAsia="Times New Roman" w:cstheme="minorHAnsi"/>
                <w:sz w:val="18"/>
                <w:szCs w:val="18"/>
                <w:lang w:val="sr-Cyrl-RS" w:eastAsia="sr-Latn-RS"/>
              </w:rPr>
              <w:t>Секретаријата</w:t>
            </w:r>
          </w:p>
        </w:tc>
      </w:tr>
      <w:tr w:rsidR="00DF5B82" w:rsidRPr="00DF5B82" w:rsidTr="0065440C">
        <w:trPr>
          <w:gridBefore w:val="1"/>
          <w:gridAfter w:val="1"/>
          <w:wBefore w:w="284" w:type="dxa"/>
          <w:trHeight w:val="754"/>
        </w:trPr>
        <w:tc>
          <w:tcPr>
            <w:tcW w:w="2267" w:type="dxa"/>
            <w:gridSpan w:val="2"/>
            <w:tcBorders>
              <w:top w:val="nil"/>
              <w:left w:val="single" w:sz="4" w:space="0" w:color="auto"/>
              <w:bottom w:val="single" w:sz="4" w:space="0" w:color="auto"/>
              <w:right w:val="single" w:sz="4" w:space="0" w:color="auto"/>
            </w:tcBorders>
            <w:shd w:val="clear" w:color="auto" w:fill="auto"/>
            <w:hideMark/>
          </w:tcPr>
          <w:p w:rsidR="000C7AC4" w:rsidRPr="00DF5B82" w:rsidRDefault="000C7AC4" w:rsidP="00FC1BD8">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Коментар:</w:t>
            </w:r>
          </w:p>
        </w:tc>
        <w:tc>
          <w:tcPr>
            <w:tcW w:w="8473" w:type="dxa"/>
            <w:gridSpan w:val="8"/>
            <w:tcBorders>
              <w:top w:val="single" w:sz="4" w:space="0" w:color="auto"/>
              <w:left w:val="nil"/>
              <w:bottom w:val="single" w:sz="4" w:space="0" w:color="auto"/>
              <w:right w:val="single" w:sz="4" w:space="0" w:color="000000"/>
            </w:tcBorders>
            <w:shd w:val="clear" w:color="auto" w:fill="auto"/>
            <w:hideMark/>
          </w:tcPr>
          <w:p w:rsidR="000C7AC4" w:rsidRPr="00DF5B82" w:rsidRDefault="0089577F" w:rsidP="00FC1BD8">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Секретаријат расписује јавни конкурс за финансијску подршку пројектима поднетих од стране удружења грађана намењених подршци корисницима права борачко инвалидске заштите</w:t>
            </w:r>
          </w:p>
        </w:tc>
      </w:tr>
      <w:tr w:rsidR="00DF5B82" w:rsidRPr="00DF5B82" w:rsidTr="0065440C">
        <w:trPr>
          <w:gridBefore w:val="1"/>
          <w:gridAfter w:val="1"/>
          <w:wBefore w:w="284" w:type="dxa"/>
          <w:trHeight w:val="861"/>
        </w:trPr>
        <w:tc>
          <w:tcPr>
            <w:tcW w:w="2267" w:type="dxa"/>
            <w:gridSpan w:val="2"/>
            <w:tcBorders>
              <w:top w:val="nil"/>
              <w:left w:val="single" w:sz="4" w:space="0" w:color="auto"/>
              <w:bottom w:val="single" w:sz="4" w:space="0" w:color="auto"/>
              <w:right w:val="single" w:sz="4" w:space="0" w:color="auto"/>
            </w:tcBorders>
            <w:shd w:val="clear" w:color="auto" w:fill="auto"/>
            <w:hideMark/>
          </w:tcPr>
          <w:p w:rsidR="000C7AC4" w:rsidRPr="00DF5B82" w:rsidRDefault="000C7AC4" w:rsidP="00FC1BD8">
            <w:pPr>
              <w:spacing w:after="24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одступања од циљне вредности:</w:t>
            </w:r>
          </w:p>
        </w:tc>
        <w:tc>
          <w:tcPr>
            <w:tcW w:w="8473" w:type="dxa"/>
            <w:gridSpan w:val="8"/>
            <w:tcBorders>
              <w:top w:val="single" w:sz="4" w:space="0" w:color="auto"/>
              <w:left w:val="nil"/>
              <w:bottom w:val="single" w:sz="4" w:space="0" w:color="auto"/>
              <w:right w:val="single" w:sz="4" w:space="0" w:color="000000"/>
            </w:tcBorders>
            <w:shd w:val="clear" w:color="auto" w:fill="auto"/>
            <w:hideMark/>
          </w:tcPr>
          <w:p w:rsidR="000C7AC4" w:rsidRPr="00DF5B82" w:rsidRDefault="000C7AC4" w:rsidP="0089577F">
            <w:pPr>
              <w:spacing w:after="0" w:line="240" w:lineRule="auto"/>
              <w:jc w:val="both"/>
              <w:rPr>
                <w:rFonts w:eastAsia="Times New Roman" w:cstheme="minorHAnsi"/>
                <w:i/>
                <w:iCs/>
                <w:sz w:val="18"/>
                <w:szCs w:val="18"/>
                <w:lang w:val="sr-Cyrl-RS" w:eastAsia="sr-Latn-RS"/>
              </w:rPr>
            </w:pPr>
            <w:r w:rsidRPr="00DF5B82">
              <w:rPr>
                <w:rFonts w:eastAsia="Times New Roman" w:cstheme="minorHAnsi"/>
                <w:i/>
                <w:iCs/>
                <w:sz w:val="18"/>
                <w:szCs w:val="18"/>
                <w:lang w:val="sr-Cyrl-RS" w:eastAsia="sr-Latn-RS"/>
              </w:rPr>
              <w:t xml:space="preserve">У </w:t>
            </w:r>
            <w:r w:rsidR="0064499F" w:rsidRPr="00DF5B82">
              <w:rPr>
                <w:rFonts w:eastAsia="Times New Roman" w:cstheme="minorHAnsi"/>
                <w:i/>
                <w:iCs/>
                <w:sz w:val="18"/>
                <w:szCs w:val="18"/>
                <w:lang w:val="sr-Cyrl-RS" w:eastAsia="sr-Latn-RS"/>
              </w:rPr>
              <w:t>2020</w:t>
            </w:r>
            <w:r w:rsidRPr="00DF5B82">
              <w:rPr>
                <w:rFonts w:eastAsia="Times New Roman" w:cstheme="minorHAnsi"/>
                <w:i/>
                <w:iCs/>
                <w:sz w:val="18"/>
                <w:szCs w:val="18"/>
                <w:lang w:val="sr-Cyrl-RS" w:eastAsia="sr-Latn-RS"/>
              </w:rPr>
              <w:t xml:space="preserve"> години реализован</w:t>
            </w:r>
            <w:r w:rsidR="0089577F" w:rsidRPr="00DF5B82">
              <w:rPr>
                <w:rFonts w:eastAsia="Times New Roman" w:cstheme="minorHAnsi"/>
                <w:i/>
                <w:iCs/>
                <w:sz w:val="18"/>
                <w:szCs w:val="18"/>
                <w:lang w:val="sr-Cyrl-RS" w:eastAsia="sr-Latn-RS"/>
              </w:rPr>
              <w:t xml:space="preserve"> је један јавни конкурс где су</w:t>
            </w:r>
            <w:r w:rsidR="00702EBC" w:rsidRPr="00DF5B82">
              <w:rPr>
                <w:rFonts w:eastAsia="Times New Roman" w:cstheme="minorHAnsi"/>
                <w:i/>
                <w:iCs/>
                <w:sz w:val="18"/>
                <w:szCs w:val="18"/>
                <w:lang w:val="sr-Cyrl-RS" w:eastAsia="sr-Latn-RS"/>
              </w:rPr>
              <w:t>,</w:t>
            </w:r>
            <w:r w:rsidR="0089577F" w:rsidRPr="00DF5B82">
              <w:rPr>
                <w:rFonts w:eastAsia="Times New Roman" w:cstheme="minorHAnsi"/>
                <w:i/>
                <w:iCs/>
                <w:sz w:val="18"/>
                <w:szCs w:val="18"/>
                <w:lang w:val="sr-Cyrl-RS" w:eastAsia="sr-Latn-RS"/>
              </w:rPr>
              <w:t xml:space="preserve"> у складу са дефинисаним условима</w:t>
            </w:r>
            <w:r w:rsidR="00702EBC" w:rsidRPr="00DF5B82">
              <w:rPr>
                <w:rFonts w:eastAsia="Times New Roman" w:cstheme="minorHAnsi"/>
                <w:i/>
                <w:iCs/>
                <w:sz w:val="18"/>
                <w:szCs w:val="18"/>
                <w:lang w:val="sr-Cyrl-RS" w:eastAsia="sr-Latn-RS"/>
              </w:rPr>
              <w:t>,</w:t>
            </w:r>
            <w:r w:rsidR="0089577F" w:rsidRPr="00DF5B82">
              <w:rPr>
                <w:rFonts w:eastAsia="Times New Roman" w:cstheme="minorHAnsi"/>
                <w:i/>
                <w:iCs/>
                <w:sz w:val="18"/>
                <w:szCs w:val="18"/>
                <w:lang w:val="sr-Cyrl-RS" w:eastAsia="sr-Latn-RS"/>
              </w:rPr>
              <w:t xml:space="preserve"> средства додељена за </w:t>
            </w:r>
            <w:r w:rsidRPr="00DF5B82">
              <w:rPr>
                <w:rFonts w:eastAsia="Times New Roman" w:cstheme="minorHAnsi"/>
                <w:i/>
                <w:iCs/>
                <w:sz w:val="18"/>
                <w:szCs w:val="18"/>
                <w:lang w:val="sr-Cyrl-RS" w:eastAsia="sr-Latn-RS"/>
              </w:rPr>
              <w:t xml:space="preserve"> </w:t>
            </w:r>
            <w:r w:rsidR="0089577F" w:rsidRPr="00DF5B82">
              <w:rPr>
                <w:rFonts w:eastAsia="Times New Roman" w:cstheme="minorHAnsi"/>
                <w:i/>
                <w:iCs/>
                <w:sz w:val="18"/>
                <w:szCs w:val="18"/>
                <w:lang w:val="sr-Cyrl-RS" w:eastAsia="sr-Latn-RS"/>
              </w:rPr>
              <w:t>42 удружења која су реализовала своје пројекте са циљем побољшања положаја корисника борачко инвалидске заштите и заштите цивилних инвалида рата</w:t>
            </w:r>
            <w:r w:rsidR="002310A0" w:rsidRPr="00DF5B82">
              <w:rPr>
                <w:rFonts w:eastAsia="Times New Roman" w:cstheme="minorHAnsi"/>
                <w:i/>
                <w:iCs/>
                <w:sz w:val="18"/>
                <w:szCs w:val="18"/>
                <w:lang w:val="sr-Cyrl-RS" w:eastAsia="sr-Latn-RS"/>
              </w:rPr>
              <w:t>.</w:t>
            </w:r>
          </w:p>
          <w:p w:rsidR="002310A0" w:rsidRPr="00DF5B82" w:rsidRDefault="002310A0" w:rsidP="00812A9B">
            <w:pPr>
              <w:spacing w:after="0" w:line="240" w:lineRule="auto"/>
              <w:jc w:val="both"/>
              <w:rPr>
                <w:rFonts w:eastAsia="Times New Roman" w:cstheme="minorHAnsi"/>
                <w:i/>
                <w:iCs/>
                <w:sz w:val="18"/>
                <w:szCs w:val="18"/>
                <w:lang w:val="sr-Cyrl-RS" w:eastAsia="sr-Latn-RS"/>
              </w:rPr>
            </w:pPr>
            <w:r w:rsidRPr="00DF5B82">
              <w:rPr>
                <w:rFonts w:eastAsia="Times New Roman" w:cstheme="minorHAnsi"/>
                <w:i/>
                <w:iCs/>
                <w:sz w:val="18"/>
                <w:szCs w:val="18"/>
                <w:lang w:val="sr-Cyrl-RS" w:eastAsia="sr-Latn-RS"/>
              </w:rPr>
              <w:t>У односу на дефинисану конкурсну документацију и пристигле пријаве (</w:t>
            </w:r>
            <w:r w:rsidR="00812A9B" w:rsidRPr="00DF5B82">
              <w:rPr>
                <w:rFonts w:eastAsia="Times New Roman" w:cstheme="minorHAnsi"/>
                <w:i/>
                <w:iCs/>
                <w:sz w:val="18"/>
                <w:szCs w:val="18"/>
                <w:lang w:val="sr-Cyrl-RS" w:eastAsia="sr-Latn-RS"/>
              </w:rPr>
              <w:t>54</w:t>
            </w:r>
            <w:r w:rsidRPr="00DF5B82">
              <w:rPr>
                <w:rFonts w:eastAsia="Times New Roman" w:cstheme="minorHAnsi"/>
                <w:i/>
                <w:iCs/>
                <w:sz w:val="18"/>
                <w:szCs w:val="18"/>
                <w:lang w:val="sr-Cyrl-RS" w:eastAsia="sr-Latn-RS"/>
              </w:rPr>
              <w:t xml:space="preserve">) додељена су средства за </w:t>
            </w:r>
            <w:r w:rsidR="00812A9B" w:rsidRPr="00DF5B82">
              <w:rPr>
                <w:rFonts w:eastAsia="Times New Roman" w:cstheme="minorHAnsi"/>
                <w:i/>
                <w:iCs/>
                <w:sz w:val="18"/>
                <w:szCs w:val="18"/>
                <w:lang w:val="sr-Cyrl-RS" w:eastAsia="sr-Latn-RS"/>
              </w:rPr>
              <w:t>51</w:t>
            </w:r>
            <w:r w:rsidRPr="00DF5B82">
              <w:rPr>
                <w:rFonts w:eastAsia="Times New Roman" w:cstheme="minorHAnsi"/>
                <w:i/>
                <w:iCs/>
                <w:sz w:val="18"/>
                <w:szCs w:val="18"/>
                <w:lang w:val="sr-Cyrl-RS" w:eastAsia="sr-Latn-RS"/>
              </w:rPr>
              <w:t xml:space="preserve"> пројекат односно удружења која су испуњавала услове конкурса. Пројекти ће бити реализовани на подручју 11 локалних самоуправа.</w:t>
            </w:r>
          </w:p>
        </w:tc>
      </w:tr>
    </w:tbl>
    <w:p w:rsidR="0089577F" w:rsidRDefault="0089577F" w:rsidP="00D02998">
      <w:pPr>
        <w:jc w:val="center"/>
        <w:rPr>
          <w:rFonts w:cstheme="minorHAnsi"/>
          <w:sz w:val="18"/>
          <w:szCs w:val="18"/>
        </w:rPr>
      </w:pPr>
    </w:p>
    <w:p w:rsidR="00D02998" w:rsidRDefault="00D02998" w:rsidP="00D02998">
      <w:pPr>
        <w:jc w:val="center"/>
        <w:rPr>
          <w:rFonts w:cstheme="minorHAnsi"/>
          <w:sz w:val="18"/>
          <w:szCs w:val="18"/>
        </w:rPr>
      </w:pPr>
    </w:p>
    <w:p w:rsidR="00D02998" w:rsidRDefault="00D02998" w:rsidP="00D02998">
      <w:pPr>
        <w:jc w:val="center"/>
        <w:rPr>
          <w:rFonts w:cstheme="minorHAnsi"/>
          <w:sz w:val="18"/>
          <w:szCs w:val="18"/>
        </w:rPr>
      </w:pPr>
    </w:p>
    <w:p w:rsidR="00D02998" w:rsidRDefault="00D02998" w:rsidP="00D02998">
      <w:pPr>
        <w:jc w:val="center"/>
        <w:rPr>
          <w:rFonts w:cstheme="minorHAnsi"/>
          <w:sz w:val="18"/>
          <w:szCs w:val="18"/>
        </w:rPr>
      </w:pPr>
    </w:p>
    <w:p w:rsidR="00D02998" w:rsidRDefault="00D02998" w:rsidP="00D02998">
      <w:pPr>
        <w:jc w:val="center"/>
        <w:rPr>
          <w:rFonts w:cstheme="minorHAnsi"/>
          <w:sz w:val="18"/>
          <w:szCs w:val="18"/>
        </w:rPr>
      </w:pPr>
    </w:p>
    <w:p w:rsidR="00D02998" w:rsidRDefault="00D02998" w:rsidP="00D02998">
      <w:pPr>
        <w:jc w:val="center"/>
        <w:rPr>
          <w:rFonts w:cstheme="minorHAnsi"/>
          <w:sz w:val="18"/>
          <w:szCs w:val="18"/>
        </w:rPr>
      </w:pPr>
    </w:p>
    <w:p w:rsidR="00D02998" w:rsidRDefault="00D02998" w:rsidP="00D02998">
      <w:pPr>
        <w:jc w:val="center"/>
        <w:rPr>
          <w:rFonts w:cstheme="minorHAnsi"/>
          <w:sz w:val="18"/>
          <w:szCs w:val="18"/>
        </w:rPr>
      </w:pPr>
    </w:p>
    <w:p w:rsidR="00D02998" w:rsidRDefault="00D02998" w:rsidP="00D02998">
      <w:pPr>
        <w:jc w:val="center"/>
        <w:rPr>
          <w:rFonts w:cstheme="minorHAnsi"/>
          <w:sz w:val="18"/>
          <w:szCs w:val="18"/>
        </w:rPr>
      </w:pPr>
    </w:p>
    <w:p w:rsidR="00D02998" w:rsidRDefault="00D02998" w:rsidP="00D02998">
      <w:pPr>
        <w:jc w:val="center"/>
        <w:rPr>
          <w:rFonts w:cstheme="minorHAnsi"/>
          <w:sz w:val="18"/>
          <w:szCs w:val="18"/>
        </w:rPr>
      </w:pPr>
    </w:p>
    <w:p w:rsidR="00D02998" w:rsidRDefault="00D02998" w:rsidP="00D02998">
      <w:pPr>
        <w:jc w:val="center"/>
        <w:rPr>
          <w:rFonts w:cstheme="minorHAnsi"/>
          <w:sz w:val="18"/>
          <w:szCs w:val="18"/>
        </w:rPr>
      </w:pPr>
    </w:p>
    <w:p w:rsidR="00D02998" w:rsidRDefault="00D02998" w:rsidP="00D02998">
      <w:pPr>
        <w:jc w:val="center"/>
        <w:rPr>
          <w:rFonts w:cstheme="minorHAnsi"/>
          <w:sz w:val="18"/>
          <w:szCs w:val="18"/>
        </w:rPr>
      </w:pPr>
    </w:p>
    <w:p w:rsidR="00D02998" w:rsidRDefault="00D02998" w:rsidP="00D02998">
      <w:pPr>
        <w:jc w:val="center"/>
        <w:rPr>
          <w:rFonts w:cstheme="minorHAnsi"/>
          <w:sz w:val="18"/>
          <w:szCs w:val="18"/>
        </w:rPr>
      </w:pPr>
    </w:p>
    <w:p w:rsidR="00D02998" w:rsidRDefault="00D02998" w:rsidP="00D02998">
      <w:pPr>
        <w:jc w:val="center"/>
        <w:rPr>
          <w:rFonts w:cstheme="minorHAnsi"/>
          <w:sz w:val="18"/>
          <w:szCs w:val="18"/>
        </w:rPr>
      </w:pPr>
    </w:p>
    <w:tbl>
      <w:tblPr>
        <w:tblW w:w="11027" w:type="dxa"/>
        <w:tblInd w:w="-567" w:type="dxa"/>
        <w:tblLook w:val="04A0" w:firstRow="1" w:lastRow="0" w:firstColumn="1" w:lastColumn="0" w:noHBand="0" w:noVBand="1"/>
      </w:tblPr>
      <w:tblGrid>
        <w:gridCol w:w="2463"/>
        <w:gridCol w:w="4593"/>
        <w:gridCol w:w="1386"/>
        <w:gridCol w:w="1386"/>
        <w:gridCol w:w="1199"/>
      </w:tblGrid>
      <w:tr w:rsidR="00DF5B82" w:rsidRPr="00DF5B82" w:rsidTr="001339A3">
        <w:trPr>
          <w:trHeight w:val="302"/>
        </w:trPr>
        <w:tc>
          <w:tcPr>
            <w:tcW w:w="11027" w:type="dxa"/>
            <w:gridSpan w:val="5"/>
            <w:tcBorders>
              <w:top w:val="nil"/>
              <w:left w:val="nil"/>
              <w:bottom w:val="single" w:sz="4" w:space="0" w:color="auto"/>
              <w:right w:val="nil"/>
            </w:tcBorders>
            <w:shd w:val="clear" w:color="auto" w:fill="auto"/>
            <w:noWrap/>
            <w:vAlign w:val="bottom"/>
            <w:hideMark/>
          </w:tcPr>
          <w:p w:rsidR="0089577F" w:rsidRPr="00DF5B82" w:rsidRDefault="0089577F" w:rsidP="0089577F">
            <w:pPr>
              <w:jc w:val="center"/>
              <w:rPr>
                <w:rFonts w:cstheme="minorHAnsi"/>
                <w:b/>
                <w:bCs/>
                <w:sz w:val="18"/>
                <w:szCs w:val="18"/>
              </w:rPr>
            </w:pPr>
            <w:r w:rsidRPr="00DF5B82">
              <w:rPr>
                <w:rFonts w:cstheme="minorHAnsi"/>
                <w:sz w:val="18"/>
                <w:szCs w:val="18"/>
              </w:rPr>
              <w:lastRenderedPageBreak/>
              <w:br w:type="page"/>
            </w:r>
            <w:r w:rsidRPr="00DF5B82">
              <w:rPr>
                <w:rFonts w:cstheme="minorHAnsi"/>
                <w:b/>
                <w:bCs/>
                <w:sz w:val="18"/>
                <w:szCs w:val="18"/>
              </w:rPr>
              <w:t>ПРОГРАМСКА СТРУКТУРА</w:t>
            </w:r>
          </w:p>
        </w:tc>
      </w:tr>
      <w:tr w:rsidR="00DF5B82" w:rsidRPr="00DF5B82" w:rsidTr="001339A3">
        <w:trPr>
          <w:trHeight w:val="967"/>
        </w:trPr>
        <w:tc>
          <w:tcPr>
            <w:tcW w:w="246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89577F" w:rsidRPr="00DF5B82" w:rsidRDefault="0089577F" w:rsidP="000270DD">
            <w:pPr>
              <w:jc w:val="center"/>
              <w:rPr>
                <w:rFonts w:cstheme="minorHAnsi"/>
                <w:sz w:val="18"/>
                <w:szCs w:val="18"/>
              </w:rPr>
            </w:pPr>
            <w:r w:rsidRPr="00DF5B82">
              <w:rPr>
                <w:rFonts w:cstheme="minorHAnsi"/>
                <w:sz w:val="18"/>
                <w:szCs w:val="18"/>
              </w:rPr>
              <w:t>Шифра</w:t>
            </w:r>
            <w:r w:rsidRPr="00DF5B82">
              <w:rPr>
                <w:rFonts w:cstheme="minorHAnsi"/>
                <w:sz w:val="18"/>
                <w:szCs w:val="18"/>
              </w:rPr>
              <w:br/>
              <w:t>програма/</w:t>
            </w:r>
            <w:r w:rsidRPr="00DF5B82">
              <w:rPr>
                <w:rFonts w:cstheme="minorHAnsi"/>
                <w:sz w:val="18"/>
                <w:szCs w:val="18"/>
              </w:rPr>
              <w:br/>
              <w:t xml:space="preserve"> програмске активности/</w:t>
            </w:r>
            <w:r w:rsidRPr="00DF5B82">
              <w:rPr>
                <w:rFonts w:cstheme="minorHAnsi"/>
                <w:sz w:val="18"/>
                <w:szCs w:val="18"/>
              </w:rPr>
              <w:br/>
              <w:t>пројекта</w:t>
            </w:r>
          </w:p>
        </w:tc>
        <w:tc>
          <w:tcPr>
            <w:tcW w:w="4593" w:type="dxa"/>
            <w:tcBorders>
              <w:top w:val="single" w:sz="4" w:space="0" w:color="auto"/>
              <w:left w:val="nil"/>
              <w:bottom w:val="single" w:sz="4" w:space="0" w:color="auto"/>
              <w:right w:val="single" w:sz="4" w:space="0" w:color="auto"/>
            </w:tcBorders>
            <w:shd w:val="clear" w:color="000000" w:fill="F2F2F2"/>
            <w:noWrap/>
            <w:vAlign w:val="center"/>
            <w:hideMark/>
          </w:tcPr>
          <w:p w:rsidR="0089577F" w:rsidRPr="00DF5B82" w:rsidRDefault="0089577F" w:rsidP="000270DD">
            <w:pPr>
              <w:jc w:val="center"/>
              <w:rPr>
                <w:rFonts w:cstheme="minorHAnsi"/>
                <w:sz w:val="18"/>
                <w:szCs w:val="18"/>
              </w:rPr>
            </w:pPr>
            <w:r w:rsidRPr="00DF5B82">
              <w:rPr>
                <w:rFonts w:cstheme="minorHAnsi"/>
                <w:sz w:val="18"/>
                <w:szCs w:val="18"/>
              </w:rPr>
              <w:t>Назив програма/програмске активности/ пројекта</w:t>
            </w:r>
          </w:p>
        </w:tc>
        <w:tc>
          <w:tcPr>
            <w:tcW w:w="1386" w:type="dxa"/>
            <w:tcBorders>
              <w:top w:val="single" w:sz="4" w:space="0" w:color="auto"/>
              <w:left w:val="nil"/>
              <w:bottom w:val="single" w:sz="4" w:space="0" w:color="auto"/>
              <w:right w:val="single" w:sz="4" w:space="0" w:color="auto"/>
            </w:tcBorders>
            <w:shd w:val="clear" w:color="000000" w:fill="F2F2F2"/>
            <w:vAlign w:val="center"/>
            <w:hideMark/>
          </w:tcPr>
          <w:p w:rsidR="0089577F" w:rsidRPr="00DF5B82" w:rsidRDefault="0089577F" w:rsidP="0065440C">
            <w:pPr>
              <w:jc w:val="center"/>
              <w:rPr>
                <w:rFonts w:cstheme="minorHAnsi"/>
                <w:sz w:val="18"/>
                <w:szCs w:val="18"/>
              </w:rPr>
            </w:pPr>
            <w:r w:rsidRPr="00DF5B82">
              <w:rPr>
                <w:rFonts w:cstheme="minorHAnsi"/>
                <w:sz w:val="18"/>
                <w:szCs w:val="18"/>
              </w:rPr>
              <w:t>Буџет за</w:t>
            </w:r>
            <w:r w:rsidRPr="00DF5B82">
              <w:rPr>
                <w:rFonts w:cstheme="minorHAnsi"/>
                <w:sz w:val="18"/>
                <w:szCs w:val="18"/>
              </w:rPr>
              <w:br/>
            </w:r>
            <w:r w:rsidR="0064499F" w:rsidRPr="00DF5B82">
              <w:rPr>
                <w:rFonts w:cstheme="minorHAnsi"/>
                <w:sz w:val="18"/>
                <w:szCs w:val="18"/>
              </w:rPr>
              <w:t>2020</w:t>
            </w:r>
            <w:r w:rsidRPr="00DF5B82">
              <w:rPr>
                <w:rFonts w:cstheme="minorHAnsi"/>
                <w:sz w:val="18"/>
                <w:szCs w:val="18"/>
              </w:rPr>
              <w:t>. годину</w:t>
            </w:r>
          </w:p>
        </w:tc>
        <w:tc>
          <w:tcPr>
            <w:tcW w:w="1386" w:type="dxa"/>
            <w:tcBorders>
              <w:top w:val="single" w:sz="4" w:space="0" w:color="auto"/>
              <w:left w:val="nil"/>
              <w:bottom w:val="single" w:sz="4" w:space="0" w:color="auto"/>
              <w:right w:val="single" w:sz="4" w:space="0" w:color="auto"/>
            </w:tcBorders>
            <w:shd w:val="clear" w:color="000000" w:fill="F2F2F2"/>
            <w:vAlign w:val="center"/>
            <w:hideMark/>
          </w:tcPr>
          <w:p w:rsidR="0089577F" w:rsidRPr="00DF5B82" w:rsidRDefault="0089577F" w:rsidP="0065440C">
            <w:pPr>
              <w:jc w:val="center"/>
              <w:rPr>
                <w:rFonts w:cstheme="minorHAnsi"/>
                <w:sz w:val="18"/>
                <w:szCs w:val="18"/>
              </w:rPr>
            </w:pPr>
            <w:r w:rsidRPr="00DF5B82">
              <w:rPr>
                <w:rFonts w:cstheme="minorHAnsi"/>
                <w:sz w:val="18"/>
                <w:szCs w:val="18"/>
              </w:rPr>
              <w:t xml:space="preserve">Извршење  </w:t>
            </w:r>
            <w:r w:rsidR="0064499F" w:rsidRPr="00DF5B82">
              <w:rPr>
                <w:rFonts w:cstheme="minorHAnsi"/>
                <w:sz w:val="18"/>
                <w:szCs w:val="18"/>
              </w:rPr>
              <w:t>2020</w:t>
            </w:r>
            <w:r w:rsidRPr="00DF5B82">
              <w:rPr>
                <w:rFonts w:cstheme="minorHAnsi"/>
                <w:sz w:val="18"/>
                <w:szCs w:val="18"/>
              </w:rPr>
              <w:t>.</w:t>
            </w:r>
          </w:p>
        </w:tc>
        <w:tc>
          <w:tcPr>
            <w:tcW w:w="1199" w:type="dxa"/>
            <w:tcBorders>
              <w:top w:val="single" w:sz="4" w:space="0" w:color="auto"/>
              <w:left w:val="nil"/>
              <w:bottom w:val="single" w:sz="4" w:space="0" w:color="auto"/>
              <w:right w:val="single" w:sz="4" w:space="0" w:color="auto"/>
            </w:tcBorders>
            <w:shd w:val="clear" w:color="000000" w:fill="F2F2F2"/>
            <w:vAlign w:val="center"/>
            <w:hideMark/>
          </w:tcPr>
          <w:p w:rsidR="0089577F" w:rsidRPr="00DF5B82" w:rsidRDefault="0089577F" w:rsidP="0065440C">
            <w:pPr>
              <w:jc w:val="center"/>
              <w:rPr>
                <w:rFonts w:cstheme="minorHAnsi"/>
                <w:sz w:val="18"/>
                <w:szCs w:val="18"/>
              </w:rPr>
            </w:pPr>
            <w:r w:rsidRPr="00DF5B82">
              <w:rPr>
                <w:rFonts w:cstheme="minorHAnsi"/>
                <w:sz w:val="18"/>
                <w:szCs w:val="18"/>
              </w:rPr>
              <w:t>%</w:t>
            </w:r>
            <w:r w:rsidRPr="00DF5B82">
              <w:rPr>
                <w:rFonts w:cstheme="minorHAnsi"/>
                <w:sz w:val="18"/>
                <w:szCs w:val="18"/>
              </w:rPr>
              <w:br/>
              <w:t>извршења</w:t>
            </w:r>
          </w:p>
        </w:tc>
      </w:tr>
      <w:tr w:rsidR="00DF5B82" w:rsidRPr="00DF5B82" w:rsidTr="001339A3">
        <w:trPr>
          <w:trHeight w:val="297"/>
        </w:trPr>
        <w:tc>
          <w:tcPr>
            <w:tcW w:w="2463" w:type="dxa"/>
            <w:tcBorders>
              <w:top w:val="nil"/>
              <w:left w:val="single" w:sz="4" w:space="0" w:color="auto"/>
              <w:bottom w:val="single" w:sz="4" w:space="0" w:color="auto"/>
              <w:right w:val="single" w:sz="4" w:space="0" w:color="auto"/>
            </w:tcBorders>
            <w:shd w:val="clear" w:color="auto" w:fill="auto"/>
            <w:noWrap/>
            <w:vAlign w:val="center"/>
          </w:tcPr>
          <w:p w:rsidR="0089577F" w:rsidRPr="00DF5B82" w:rsidRDefault="0089577F" w:rsidP="0089577F">
            <w:pPr>
              <w:rPr>
                <w:rFonts w:cstheme="minorHAnsi"/>
                <w:bCs/>
                <w:sz w:val="18"/>
                <w:szCs w:val="18"/>
                <w:lang w:val="sr-Cyrl-RS"/>
              </w:rPr>
            </w:pPr>
            <w:r w:rsidRPr="00DF5B82">
              <w:rPr>
                <w:rFonts w:cstheme="minorHAnsi"/>
                <w:bCs/>
                <w:sz w:val="18"/>
                <w:szCs w:val="18"/>
                <w:lang w:val="sr-Cyrl-RS"/>
              </w:rPr>
              <w:t>0904</w:t>
            </w:r>
          </w:p>
        </w:tc>
        <w:tc>
          <w:tcPr>
            <w:tcW w:w="4593" w:type="dxa"/>
            <w:tcBorders>
              <w:top w:val="nil"/>
              <w:left w:val="nil"/>
              <w:bottom w:val="single" w:sz="4" w:space="0" w:color="auto"/>
              <w:right w:val="nil"/>
            </w:tcBorders>
            <w:shd w:val="clear" w:color="auto" w:fill="auto"/>
            <w:vAlign w:val="center"/>
          </w:tcPr>
          <w:p w:rsidR="0089577F" w:rsidRPr="00DF5B82" w:rsidRDefault="0089577F" w:rsidP="0089577F">
            <w:pPr>
              <w:rPr>
                <w:rFonts w:cstheme="minorHAnsi"/>
                <w:sz w:val="18"/>
                <w:szCs w:val="18"/>
                <w:lang w:val="sr-Cyrl-RS"/>
              </w:rPr>
            </w:pPr>
            <w:r w:rsidRPr="00DF5B82">
              <w:rPr>
                <w:rFonts w:cstheme="minorHAnsi"/>
                <w:sz w:val="18"/>
                <w:szCs w:val="18"/>
                <w:lang w:val="sr-Cyrl-RS"/>
              </w:rPr>
              <w:t>Борачко инвалидска заштита</w:t>
            </w:r>
          </w:p>
        </w:tc>
        <w:tc>
          <w:tcPr>
            <w:tcW w:w="1386" w:type="dxa"/>
            <w:tcBorders>
              <w:top w:val="nil"/>
              <w:left w:val="single" w:sz="4" w:space="0" w:color="auto"/>
              <w:bottom w:val="single" w:sz="4" w:space="0" w:color="auto"/>
              <w:right w:val="single" w:sz="4" w:space="0" w:color="auto"/>
            </w:tcBorders>
            <w:shd w:val="clear" w:color="auto" w:fill="auto"/>
            <w:noWrap/>
            <w:vAlign w:val="center"/>
          </w:tcPr>
          <w:p w:rsidR="0089577F" w:rsidRPr="00DF5B82" w:rsidRDefault="0089577F" w:rsidP="0089577F">
            <w:pPr>
              <w:rPr>
                <w:rFonts w:cstheme="minorHAnsi"/>
                <w:sz w:val="18"/>
                <w:szCs w:val="18"/>
              </w:rPr>
            </w:pPr>
          </w:p>
        </w:tc>
        <w:tc>
          <w:tcPr>
            <w:tcW w:w="1386" w:type="dxa"/>
            <w:tcBorders>
              <w:top w:val="nil"/>
              <w:left w:val="nil"/>
              <w:bottom w:val="single" w:sz="4" w:space="0" w:color="auto"/>
              <w:right w:val="single" w:sz="4" w:space="0" w:color="auto"/>
            </w:tcBorders>
            <w:shd w:val="clear" w:color="auto" w:fill="auto"/>
            <w:noWrap/>
            <w:vAlign w:val="center"/>
          </w:tcPr>
          <w:p w:rsidR="0089577F" w:rsidRPr="00DF5B82" w:rsidRDefault="0089577F" w:rsidP="0089577F">
            <w:pPr>
              <w:rPr>
                <w:rFonts w:cstheme="minorHAnsi"/>
                <w:sz w:val="18"/>
                <w:szCs w:val="18"/>
              </w:rPr>
            </w:pPr>
          </w:p>
        </w:tc>
        <w:tc>
          <w:tcPr>
            <w:tcW w:w="1199" w:type="dxa"/>
            <w:tcBorders>
              <w:top w:val="nil"/>
              <w:left w:val="nil"/>
              <w:bottom w:val="single" w:sz="4" w:space="0" w:color="auto"/>
              <w:right w:val="single" w:sz="4" w:space="0" w:color="auto"/>
            </w:tcBorders>
            <w:shd w:val="clear" w:color="auto" w:fill="auto"/>
            <w:noWrap/>
            <w:vAlign w:val="center"/>
          </w:tcPr>
          <w:p w:rsidR="0089577F" w:rsidRPr="00DF5B82" w:rsidRDefault="0089577F" w:rsidP="0089577F">
            <w:pPr>
              <w:rPr>
                <w:rFonts w:cstheme="minorHAnsi"/>
                <w:sz w:val="18"/>
                <w:szCs w:val="18"/>
              </w:rPr>
            </w:pPr>
          </w:p>
        </w:tc>
      </w:tr>
      <w:tr w:rsidR="00DF5B82" w:rsidRPr="00DF5B82" w:rsidTr="001339A3">
        <w:trPr>
          <w:trHeight w:val="547"/>
        </w:trPr>
        <w:tc>
          <w:tcPr>
            <w:tcW w:w="2463" w:type="dxa"/>
            <w:tcBorders>
              <w:top w:val="nil"/>
              <w:left w:val="single" w:sz="4" w:space="0" w:color="auto"/>
              <w:bottom w:val="single" w:sz="4" w:space="0" w:color="auto"/>
              <w:right w:val="single" w:sz="4" w:space="0" w:color="auto"/>
            </w:tcBorders>
            <w:shd w:val="clear" w:color="000000" w:fill="B8CCE4"/>
            <w:noWrap/>
          </w:tcPr>
          <w:p w:rsidR="0089577F" w:rsidRPr="00DF5B82" w:rsidRDefault="0089577F" w:rsidP="0089577F">
            <w:pPr>
              <w:rPr>
                <w:rFonts w:cstheme="minorHAnsi"/>
                <w:bCs/>
                <w:sz w:val="18"/>
                <w:szCs w:val="18"/>
                <w:lang w:val="sr-Cyrl-RS"/>
              </w:rPr>
            </w:pPr>
            <w:r w:rsidRPr="00DF5B82">
              <w:rPr>
                <w:rFonts w:cstheme="minorHAnsi"/>
                <w:bCs/>
                <w:sz w:val="18"/>
                <w:szCs w:val="18"/>
                <w:lang w:val="sr-Cyrl-RS"/>
              </w:rPr>
              <w:t>1004</w:t>
            </w:r>
          </w:p>
        </w:tc>
        <w:tc>
          <w:tcPr>
            <w:tcW w:w="4593" w:type="dxa"/>
            <w:tcBorders>
              <w:top w:val="nil"/>
              <w:left w:val="nil"/>
              <w:bottom w:val="single" w:sz="4" w:space="0" w:color="auto"/>
              <w:right w:val="single" w:sz="4" w:space="0" w:color="auto"/>
            </w:tcBorders>
            <w:shd w:val="clear" w:color="000000" w:fill="B8CCE4"/>
          </w:tcPr>
          <w:p w:rsidR="0089577F" w:rsidRPr="00DF5B82" w:rsidRDefault="0089577F" w:rsidP="0089577F">
            <w:pPr>
              <w:rPr>
                <w:rFonts w:cstheme="minorHAnsi"/>
                <w:bCs/>
                <w:sz w:val="18"/>
                <w:szCs w:val="18"/>
                <w:lang w:val="sr-Cyrl-RS"/>
              </w:rPr>
            </w:pPr>
            <w:r w:rsidRPr="00DF5B82">
              <w:rPr>
                <w:rFonts w:cstheme="minorHAnsi"/>
                <w:bCs/>
                <w:sz w:val="18"/>
                <w:szCs w:val="18"/>
                <w:lang w:val="sr-Cyrl-RS"/>
              </w:rPr>
              <w:t>Подршка удружењима за програме у области борачко - инвалидске  заштите и заштите цивилних инвалида рата</w:t>
            </w:r>
          </w:p>
        </w:tc>
        <w:tc>
          <w:tcPr>
            <w:tcW w:w="1386" w:type="dxa"/>
            <w:tcBorders>
              <w:top w:val="nil"/>
              <w:left w:val="nil"/>
              <w:bottom w:val="single" w:sz="4" w:space="0" w:color="auto"/>
              <w:right w:val="single" w:sz="4" w:space="0" w:color="auto"/>
            </w:tcBorders>
            <w:shd w:val="clear" w:color="000000" w:fill="B8CCE4"/>
            <w:noWrap/>
            <w:vAlign w:val="center"/>
          </w:tcPr>
          <w:p w:rsidR="0089577F" w:rsidRPr="00DF5B82" w:rsidRDefault="0089577F" w:rsidP="0065440C">
            <w:pPr>
              <w:jc w:val="center"/>
              <w:rPr>
                <w:rFonts w:cstheme="minorHAnsi"/>
                <w:sz w:val="18"/>
                <w:szCs w:val="18"/>
                <w:lang w:val="sr-Cyrl-RS"/>
              </w:rPr>
            </w:pPr>
            <w:r w:rsidRPr="00DF5B82">
              <w:rPr>
                <w:rFonts w:cstheme="minorHAnsi"/>
                <w:sz w:val="18"/>
                <w:szCs w:val="18"/>
                <w:lang w:val="sr-Cyrl-RS"/>
              </w:rPr>
              <w:t>7.000.000,00</w:t>
            </w:r>
          </w:p>
        </w:tc>
        <w:tc>
          <w:tcPr>
            <w:tcW w:w="1386" w:type="dxa"/>
            <w:tcBorders>
              <w:top w:val="nil"/>
              <w:left w:val="nil"/>
              <w:bottom w:val="single" w:sz="4" w:space="0" w:color="auto"/>
              <w:right w:val="single" w:sz="4" w:space="0" w:color="auto"/>
            </w:tcBorders>
            <w:shd w:val="clear" w:color="000000" w:fill="B8CCE4"/>
            <w:noWrap/>
            <w:vAlign w:val="center"/>
          </w:tcPr>
          <w:p w:rsidR="0089577F" w:rsidRPr="0065440C" w:rsidRDefault="0065440C" w:rsidP="0065440C">
            <w:pPr>
              <w:jc w:val="center"/>
              <w:rPr>
                <w:rFonts w:cstheme="minorHAnsi"/>
                <w:sz w:val="18"/>
                <w:szCs w:val="18"/>
              </w:rPr>
            </w:pPr>
            <w:r>
              <w:rPr>
                <w:rFonts w:cstheme="minorHAnsi"/>
                <w:sz w:val="18"/>
                <w:szCs w:val="18"/>
              </w:rPr>
              <w:t>6.991.814,18</w:t>
            </w:r>
          </w:p>
        </w:tc>
        <w:tc>
          <w:tcPr>
            <w:tcW w:w="1199" w:type="dxa"/>
            <w:tcBorders>
              <w:top w:val="nil"/>
              <w:left w:val="nil"/>
              <w:bottom w:val="single" w:sz="4" w:space="0" w:color="auto"/>
              <w:right w:val="single" w:sz="4" w:space="0" w:color="auto"/>
            </w:tcBorders>
            <w:shd w:val="clear" w:color="000000" w:fill="B8CCE4"/>
            <w:noWrap/>
            <w:vAlign w:val="center"/>
          </w:tcPr>
          <w:p w:rsidR="0089577F" w:rsidRPr="0065440C" w:rsidRDefault="0065440C" w:rsidP="0065440C">
            <w:pPr>
              <w:jc w:val="center"/>
              <w:rPr>
                <w:rFonts w:cstheme="minorHAnsi"/>
                <w:sz w:val="18"/>
                <w:szCs w:val="18"/>
              </w:rPr>
            </w:pPr>
            <w:r>
              <w:rPr>
                <w:rFonts w:cstheme="minorHAnsi"/>
                <w:sz w:val="18"/>
                <w:szCs w:val="18"/>
              </w:rPr>
              <w:t>99,88</w:t>
            </w:r>
          </w:p>
        </w:tc>
      </w:tr>
      <w:tr w:rsidR="00DF5B82" w:rsidRPr="00DF5B82" w:rsidTr="001339A3">
        <w:trPr>
          <w:trHeight w:val="405"/>
        </w:trPr>
        <w:tc>
          <w:tcPr>
            <w:tcW w:w="2463" w:type="dxa"/>
            <w:tcBorders>
              <w:top w:val="nil"/>
              <w:left w:val="single" w:sz="4" w:space="0" w:color="auto"/>
              <w:bottom w:val="single" w:sz="4" w:space="0" w:color="auto"/>
              <w:right w:val="single" w:sz="4" w:space="0" w:color="auto"/>
            </w:tcBorders>
            <w:shd w:val="clear" w:color="auto" w:fill="auto"/>
            <w:noWrap/>
            <w:vAlign w:val="center"/>
            <w:hideMark/>
          </w:tcPr>
          <w:p w:rsidR="0089577F" w:rsidRPr="00DF5B82" w:rsidRDefault="0089577F" w:rsidP="0089577F">
            <w:pPr>
              <w:rPr>
                <w:rFonts w:cstheme="minorHAnsi"/>
                <w:sz w:val="18"/>
                <w:szCs w:val="18"/>
              </w:rPr>
            </w:pPr>
            <w:r w:rsidRPr="00DF5B82">
              <w:rPr>
                <w:rFonts w:cstheme="minorHAnsi"/>
                <w:sz w:val="18"/>
                <w:szCs w:val="18"/>
              </w:rPr>
              <w:t>Одговорно лице:</w:t>
            </w:r>
          </w:p>
        </w:tc>
        <w:tc>
          <w:tcPr>
            <w:tcW w:w="856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9577F" w:rsidRPr="00DF5B82" w:rsidRDefault="0089577F" w:rsidP="0089577F">
            <w:pPr>
              <w:rPr>
                <w:rFonts w:cstheme="minorHAnsi"/>
                <w:sz w:val="18"/>
                <w:szCs w:val="18"/>
              </w:rPr>
            </w:pPr>
            <w:r w:rsidRPr="00DF5B82">
              <w:rPr>
                <w:rFonts w:cstheme="minorHAnsi"/>
                <w:b/>
                <w:bCs/>
                <w:sz w:val="18"/>
                <w:szCs w:val="18"/>
              </w:rPr>
              <w:t>Жељко Лаиновић</w:t>
            </w:r>
            <w:r w:rsidRPr="00DF5B82">
              <w:rPr>
                <w:rFonts w:cstheme="minorHAnsi"/>
                <w:sz w:val="18"/>
                <w:szCs w:val="18"/>
              </w:rPr>
              <w:t>, в.д. помоћник покрајинског секретара у Сектору за борачку и инвалидску заштиту, заштиту цивилних инвалида рата и сарадњу са инвалидским и соц</w:t>
            </w:r>
            <w:r w:rsidR="0065440C">
              <w:rPr>
                <w:rFonts w:cstheme="minorHAnsi"/>
                <w:sz w:val="18"/>
                <w:szCs w:val="18"/>
              </w:rPr>
              <w:t>ијално-хуманитарним удружењима</w:t>
            </w:r>
            <w:r w:rsidRPr="00DF5B82">
              <w:rPr>
                <w:rFonts w:cstheme="minorHAnsi"/>
                <w:sz w:val="18"/>
                <w:szCs w:val="18"/>
              </w:rPr>
              <w:tab/>
            </w:r>
          </w:p>
        </w:tc>
      </w:tr>
      <w:tr w:rsidR="00DF5B82" w:rsidRPr="00DF5B82" w:rsidTr="001339A3">
        <w:trPr>
          <w:trHeight w:val="405"/>
        </w:trPr>
        <w:tc>
          <w:tcPr>
            <w:tcW w:w="2463" w:type="dxa"/>
            <w:tcBorders>
              <w:top w:val="nil"/>
              <w:left w:val="single" w:sz="4" w:space="0" w:color="auto"/>
              <w:bottom w:val="single" w:sz="4" w:space="0" w:color="auto"/>
              <w:right w:val="single" w:sz="4" w:space="0" w:color="auto"/>
            </w:tcBorders>
            <w:shd w:val="clear" w:color="auto" w:fill="auto"/>
            <w:noWrap/>
            <w:vAlign w:val="center"/>
            <w:hideMark/>
          </w:tcPr>
          <w:p w:rsidR="0089577F" w:rsidRPr="00DF5B82" w:rsidRDefault="0089577F" w:rsidP="0089577F">
            <w:pPr>
              <w:rPr>
                <w:rFonts w:cstheme="minorHAnsi"/>
                <w:sz w:val="18"/>
                <w:szCs w:val="18"/>
              </w:rPr>
            </w:pPr>
            <w:r w:rsidRPr="00DF5B82">
              <w:rPr>
                <w:rFonts w:cstheme="minorHAnsi"/>
                <w:sz w:val="18"/>
                <w:szCs w:val="18"/>
              </w:rPr>
              <w:t>Време трајања пројекта:</w:t>
            </w:r>
          </w:p>
        </w:tc>
        <w:tc>
          <w:tcPr>
            <w:tcW w:w="856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9577F" w:rsidRPr="00DF5B82" w:rsidRDefault="0089577F" w:rsidP="0089577F">
            <w:pPr>
              <w:rPr>
                <w:rFonts w:cstheme="minorHAnsi"/>
                <w:sz w:val="18"/>
                <w:szCs w:val="18"/>
                <w:lang w:val="sr-Cyrl-RS"/>
              </w:rPr>
            </w:pPr>
            <w:r w:rsidRPr="00DF5B82">
              <w:rPr>
                <w:rFonts w:cstheme="minorHAnsi"/>
                <w:sz w:val="18"/>
                <w:szCs w:val="18"/>
              </w:rPr>
              <w:t> </w:t>
            </w:r>
            <w:r w:rsidR="0065440C">
              <w:rPr>
                <w:rFonts w:cstheme="minorHAnsi"/>
                <w:sz w:val="18"/>
                <w:szCs w:val="18"/>
                <w:lang w:val="sr-Cyrl-RS"/>
              </w:rPr>
              <w:t>2020</w:t>
            </w:r>
          </w:p>
        </w:tc>
      </w:tr>
      <w:tr w:rsidR="00DF5B82" w:rsidRPr="00DF5B82" w:rsidTr="001339A3">
        <w:trPr>
          <w:trHeight w:val="948"/>
        </w:trPr>
        <w:tc>
          <w:tcPr>
            <w:tcW w:w="2463" w:type="dxa"/>
            <w:tcBorders>
              <w:top w:val="nil"/>
              <w:left w:val="single" w:sz="4" w:space="0" w:color="auto"/>
              <w:bottom w:val="single" w:sz="4" w:space="0" w:color="auto"/>
              <w:right w:val="single" w:sz="4" w:space="0" w:color="auto"/>
            </w:tcBorders>
            <w:shd w:val="clear" w:color="auto" w:fill="auto"/>
            <w:hideMark/>
          </w:tcPr>
          <w:p w:rsidR="0089577F" w:rsidRPr="00DF5B82" w:rsidRDefault="0089577F" w:rsidP="0089577F">
            <w:pPr>
              <w:rPr>
                <w:rFonts w:cstheme="minorHAnsi"/>
                <w:i/>
                <w:iCs/>
                <w:sz w:val="18"/>
                <w:szCs w:val="18"/>
              </w:rPr>
            </w:pPr>
            <w:r w:rsidRPr="00DF5B82">
              <w:rPr>
                <w:rFonts w:cstheme="minorHAnsi"/>
                <w:i/>
                <w:iCs/>
                <w:sz w:val="18"/>
                <w:szCs w:val="18"/>
              </w:rPr>
              <w:t xml:space="preserve">Опис програмске активности/ пројекта: </w:t>
            </w:r>
          </w:p>
        </w:tc>
        <w:tc>
          <w:tcPr>
            <w:tcW w:w="8564" w:type="dxa"/>
            <w:gridSpan w:val="4"/>
            <w:tcBorders>
              <w:top w:val="single" w:sz="4" w:space="0" w:color="auto"/>
              <w:left w:val="nil"/>
              <w:bottom w:val="single" w:sz="4" w:space="0" w:color="auto"/>
              <w:right w:val="single" w:sz="4" w:space="0" w:color="000000"/>
            </w:tcBorders>
            <w:shd w:val="clear" w:color="auto" w:fill="auto"/>
          </w:tcPr>
          <w:p w:rsidR="0089577F" w:rsidRPr="00DF5B82" w:rsidRDefault="0089577F" w:rsidP="002310A0">
            <w:pPr>
              <w:rPr>
                <w:rFonts w:cstheme="minorHAnsi"/>
                <w:iCs/>
                <w:sz w:val="18"/>
                <w:szCs w:val="18"/>
              </w:rPr>
            </w:pPr>
            <w:r w:rsidRPr="00DF5B82">
              <w:rPr>
                <w:rFonts w:cstheme="minorHAnsi"/>
                <w:iCs/>
                <w:sz w:val="18"/>
                <w:szCs w:val="18"/>
              </w:rPr>
              <w:t xml:space="preserve">На основу јавног конкурса обезбеђује се финансијска подршка </w:t>
            </w:r>
            <w:r w:rsidRPr="00DF5B82">
              <w:rPr>
                <w:rFonts w:cstheme="minorHAnsi"/>
                <w:iCs/>
                <w:sz w:val="18"/>
                <w:szCs w:val="18"/>
                <w:lang w:val="sr-Cyrl-RS"/>
              </w:rPr>
              <w:t>пројектима</w:t>
            </w:r>
            <w:r w:rsidRPr="00DF5B82">
              <w:rPr>
                <w:rFonts w:cstheme="minorHAnsi"/>
                <w:iCs/>
                <w:sz w:val="18"/>
                <w:szCs w:val="18"/>
              </w:rPr>
              <w:t xml:space="preserve"> удружења грађана  за унапређење положаја  бораца, ратних  војних инвалида, односно њихових породица, цивилних инвалида рата  као и за неговање  традиције.</w:t>
            </w:r>
            <w:r w:rsidRPr="00DF5B82">
              <w:rPr>
                <w:rFonts w:cstheme="minorHAnsi"/>
                <w:iCs/>
                <w:sz w:val="18"/>
                <w:szCs w:val="18"/>
              </w:rPr>
              <w:tab/>
            </w:r>
          </w:p>
        </w:tc>
      </w:tr>
      <w:tr w:rsidR="00DF5B82" w:rsidRPr="00DF5B82" w:rsidTr="001339A3">
        <w:trPr>
          <w:trHeight w:val="1431"/>
        </w:trPr>
        <w:tc>
          <w:tcPr>
            <w:tcW w:w="2463" w:type="dxa"/>
            <w:tcBorders>
              <w:top w:val="single" w:sz="4" w:space="0" w:color="auto"/>
              <w:left w:val="single" w:sz="4" w:space="0" w:color="auto"/>
              <w:bottom w:val="single" w:sz="4" w:space="0" w:color="auto"/>
              <w:right w:val="single" w:sz="4" w:space="0" w:color="auto"/>
            </w:tcBorders>
            <w:shd w:val="clear" w:color="auto" w:fill="auto"/>
            <w:hideMark/>
          </w:tcPr>
          <w:p w:rsidR="0089577F" w:rsidRPr="00DF5B82" w:rsidRDefault="0089577F" w:rsidP="0089577F">
            <w:pPr>
              <w:rPr>
                <w:rFonts w:cstheme="minorHAnsi"/>
                <w:i/>
                <w:iCs/>
                <w:sz w:val="18"/>
                <w:szCs w:val="18"/>
              </w:rPr>
            </w:pPr>
            <w:r w:rsidRPr="00DF5B82">
              <w:rPr>
                <w:rFonts w:cstheme="minorHAnsi"/>
                <w:i/>
                <w:iCs/>
                <w:sz w:val="18"/>
                <w:szCs w:val="18"/>
              </w:rPr>
              <w:t>Образложење спровођења програмске активности/пројекта:</w:t>
            </w:r>
          </w:p>
        </w:tc>
        <w:tc>
          <w:tcPr>
            <w:tcW w:w="8564" w:type="dxa"/>
            <w:gridSpan w:val="4"/>
            <w:tcBorders>
              <w:top w:val="single" w:sz="4" w:space="0" w:color="auto"/>
              <w:left w:val="nil"/>
              <w:bottom w:val="single" w:sz="4" w:space="0" w:color="auto"/>
              <w:right w:val="single" w:sz="4" w:space="0" w:color="000000"/>
            </w:tcBorders>
            <w:shd w:val="clear" w:color="auto" w:fill="auto"/>
            <w:noWrap/>
          </w:tcPr>
          <w:p w:rsidR="0089577F" w:rsidRPr="00DF5B82" w:rsidRDefault="0089577F" w:rsidP="00702EBC">
            <w:pPr>
              <w:jc w:val="both"/>
              <w:rPr>
                <w:rFonts w:cstheme="minorHAnsi"/>
                <w:i/>
                <w:iCs/>
                <w:sz w:val="18"/>
                <w:szCs w:val="18"/>
              </w:rPr>
            </w:pPr>
            <w:r w:rsidRPr="00DF5B82">
              <w:rPr>
                <w:rFonts w:cstheme="minorHAnsi"/>
                <w:i/>
                <w:iCs/>
                <w:sz w:val="18"/>
                <w:szCs w:val="18"/>
                <w:lang w:val="sr-Cyrl-RS"/>
              </w:rPr>
              <w:t xml:space="preserve">Након расписаног јавног конкурса за доделу </w:t>
            </w:r>
            <w:r w:rsidR="002310A0" w:rsidRPr="00DF5B82">
              <w:rPr>
                <w:rFonts w:cstheme="minorHAnsi"/>
                <w:i/>
                <w:iCs/>
                <w:sz w:val="18"/>
                <w:szCs w:val="18"/>
                <w:lang w:val="sr-Cyrl-RS"/>
              </w:rPr>
              <w:t>7</w:t>
            </w:r>
            <w:r w:rsidRPr="00DF5B82">
              <w:rPr>
                <w:rFonts w:cstheme="minorHAnsi"/>
                <w:i/>
                <w:iCs/>
                <w:sz w:val="18"/>
                <w:szCs w:val="18"/>
                <w:lang w:val="sr-Cyrl-RS"/>
              </w:rPr>
              <w:t xml:space="preserve">.000.000,00 динара </w:t>
            </w:r>
            <w:r w:rsidRPr="00DF5B82">
              <w:rPr>
                <w:rFonts w:cstheme="minorHAnsi"/>
                <w:bCs/>
                <w:i/>
                <w:sz w:val="18"/>
                <w:szCs w:val="18"/>
                <w:lang w:val="sr-Cyrl-RS"/>
              </w:rPr>
              <w:t xml:space="preserve">за област </w:t>
            </w:r>
            <w:r w:rsidRPr="00DF5B82">
              <w:rPr>
                <w:rFonts w:cstheme="minorHAnsi"/>
                <w:i/>
                <w:sz w:val="18"/>
                <w:szCs w:val="18"/>
                <w:lang w:val="sr-Cyrl-RS"/>
              </w:rPr>
              <w:t>борачко-инвалидске заштите</w:t>
            </w:r>
            <w:r w:rsidRPr="00DF5B82">
              <w:rPr>
                <w:rFonts w:cstheme="minorHAnsi"/>
                <w:i/>
                <w:iCs/>
                <w:sz w:val="18"/>
                <w:szCs w:val="18"/>
                <w:lang w:val="sr-Cyrl-RS"/>
              </w:rPr>
              <w:t xml:space="preserve"> и донетог </w:t>
            </w:r>
            <w:r w:rsidRPr="00DF5B82">
              <w:rPr>
                <w:rFonts w:cstheme="minorHAnsi"/>
                <w:bCs/>
                <w:i/>
                <w:iCs/>
                <w:sz w:val="18"/>
                <w:szCs w:val="18"/>
                <w:lang w:val="sr-Cyrl-RS"/>
              </w:rPr>
              <w:t>Решењ</w:t>
            </w:r>
            <w:r w:rsidRPr="00DF5B82">
              <w:rPr>
                <w:rFonts w:cstheme="minorHAnsi"/>
                <w:bCs/>
                <w:i/>
                <w:iCs/>
                <w:sz w:val="18"/>
                <w:szCs w:val="18"/>
              </w:rPr>
              <w:t xml:space="preserve">a </w:t>
            </w:r>
            <w:r w:rsidRPr="00DF5B82">
              <w:rPr>
                <w:rFonts w:cstheme="minorHAnsi"/>
                <w:bCs/>
                <w:i/>
                <w:iCs/>
                <w:sz w:val="18"/>
                <w:szCs w:val="18"/>
                <w:lang w:val="sr-Cyrl-RS"/>
              </w:rPr>
              <w:t xml:space="preserve"> о додели средстава по јавном конкурсу </w:t>
            </w:r>
            <w:r w:rsidRPr="00DF5B82">
              <w:rPr>
                <w:rFonts w:cstheme="minorHAnsi"/>
                <w:i/>
                <w:sz w:val="18"/>
                <w:szCs w:val="18"/>
                <w:lang w:val="sr-Cyrl-RS"/>
              </w:rPr>
              <w:t xml:space="preserve">удружењима грађана у области социјалне заштите и заштите лица са инвалидитетом, борачко-инвалидске заштите, друштвене бриге о деци и популаризације пронаталитетне политике у </w:t>
            </w:r>
            <w:r w:rsidR="0064499F" w:rsidRPr="00DF5B82">
              <w:rPr>
                <w:rFonts w:cstheme="minorHAnsi"/>
                <w:i/>
                <w:sz w:val="18"/>
                <w:szCs w:val="18"/>
                <w:lang w:val="sr-Cyrl-RS"/>
              </w:rPr>
              <w:t>2020</w:t>
            </w:r>
            <w:r w:rsidRPr="00DF5B82">
              <w:rPr>
                <w:rFonts w:cstheme="minorHAnsi"/>
                <w:i/>
                <w:sz w:val="18"/>
                <w:szCs w:val="18"/>
                <w:lang w:val="sr-Cyrl-RS"/>
              </w:rPr>
              <w:t>. години број  139-401-</w:t>
            </w:r>
            <w:r w:rsidR="008845A3" w:rsidRPr="00DF5B82">
              <w:rPr>
                <w:rFonts w:cstheme="minorHAnsi"/>
                <w:i/>
                <w:sz w:val="18"/>
                <w:szCs w:val="18"/>
                <w:lang w:val="sr-Cyrl-RS"/>
              </w:rPr>
              <w:t>2027</w:t>
            </w:r>
            <w:r w:rsidRPr="00DF5B82">
              <w:rPr>
                <w:rFonts w:cstheme="minorHAnsi"/>
                <w:i/>
                <w:sz w:val="18"/>
                <w:szCs w:val="18"/>
                <w:lang w:val="sr-Cyrl-RS"/>
              </w:rPr>
              <w:t>/</w:t>
            </w:r>
            <w:r w:rsidR="0064499F" w:rsidRPr="00DF5B82">
              <w:rPr>
                <w:rFonts w:cstheme="minorHAnsi"/>
                <w:i/>
                <w:sz w:val="18"/>
                <w:szCs w:val="18"/>
                <w:lang w:val="sr-Cyrl-RS"/>
              </w:rPr>
              <w:t>2020</w:t>
            </w:r>
            <w:r w:rsidRPr="00DF5B82">
              <w:rPr>
                <w:rFonts w:cstheme="minorHAnsi"/>
                <w:i/>
                <w:sz w:val="18"/>
                <w:szCs w:val="18"/>
                <w:lang w:val="sr-Cyrl-RS"/>
              </w:rPr>
              <w:t xml:space="preserve"> од </w:t>
            </w:r>
            <w:r w:rsidR="008845A3" w:rsidRPr="00DF5B82">
              <w:rPr>
                <w:rFonts w:cstheme="minorHAnsi"/>
                <w:i/>
                <w:sz w:val="18"/>
                <w:szCs w:val="18"/>
                <w:lang w:val="sr-Cyrl-RS"/>
              </w:rPr>
              <w:t>4</w:t>
            </w:r>
            <w:r w:rsidRPr="00DF5B82">
              <w:rPr>
                <w:rFonts w:cstheme="minorHAnsi"/>
                <w:i/>
                <w:sz w:val="18"/>
                <w:szCs w:val="18"/>
                <w:lang w:val="sr-Cyrl-RS"/>
              </w:rPr>
              <w:t>.</w:t>
            </w:r>
            <w:r w:rsidR="008845A3" w:rsidRPr="00DF5B82">
              <w:rPr>
                <w:rFonts w:cstheme="minorHAnsi"/>
                <w:i/>
                <w:sz w:val="18"/>
                <w:szCs w:val="18"/>
                <w:lang w:val="sr-Cyrl-RS"/>
              </w:rPr>
              <w:t>8</w:t>
            </w:r>
            <w:r w:rsidRPr="00DF5B82">
              <w:rPr>
                <w:rFonts w:cstheme="minorHAnsi"/>
                <w:i/>
                <w:sz w:val="18"/>
                <w:szCs w:val="18"/>
                <w:lang w:val="sr-Cyrl-RS"/>
              </w:rPr>
              <w:t>.</w:t>
            </w:r>
            <w:r w:rsidR="0064499F" w:rsidRPr="00DF5B82">
              <w:rPr>
                <w:rFonts w:cstheme="minorHAnsi"/>
                <w:i/>
                <w:sz w:val="18"/>
                <w:szCs w:val="18"/>
                <w:lang w:val="sr-Cyrl-RS"/>
              </w:rPr>
              <w:t>2020</w:t>
            </w:r>
            <w:r w:rsidRPr="00DF5B82">
              <w:rPr>
                <w:rFonts w:cstheme="minorHAnsi"/>
                <w:i/>
                <w:sz w:val="18"/>
                <w:szCs w:val="18"/>
                <w:lang w:val="sr-Cyrl-RS"/>
              </w:rPr>
              <w:t xml:space="preserve">. године, </w:t>
            </w:r>
            <w:r w:rsidRPr="00DF5B82">
              <w:rPr>
                <w:rFonts w:cstheme="minorHAnsi"/>
                <w:bCs/>
                <w:i/>
                <w:sz w:val="18"/>
                <w:szCs w:val="18"/>
                <w:lang w:val="sr-Cyrl-RS"/>
              </w:rPr>
              <w:t xml:space="preserve">целокупна планирана средства су </w:t>
            </w:r>
            <w:r w:rsidR="002310A0" w:rsidRPr="00DF5B82">
              <w:rPr>
                <w:rFonts w:cstheme="minorHAnsi"/>
                <w:bCs/>
                <w:i/>
                <w:sz w:val="18"/>
                <w:szCs w:val="18"/>
                <w:lang w:val="sr-Cyrl-RS"/>
              </w:rPr>
              <w:t>и расподељена.</w:t>
            </w:r>
            <w:r w:rsidR="00D5597E" w:rsidRPr="00DF5B82">
              <w:rPr>
                <w:rFonts w:cstheme="minorHAnsi"/>
                <w:bCs/>
                <w:i/>
                <w:sz w:val="18"/>
                <w:szCs w:val="18"/>
                <w:lang w:val="sr-Cyrl-RS"/>
              </w:rPr>
              <w:t xml:space="preserve"> </w:t>
            </w:r>
            <w:r w:rsidRPr="00DF5B82">
              <w:rPr>
                <w:rFonts w:cstheme="minorHAnsi"/>
                <w:bCs/>
                <w:i/>
                <w:sz w:val="18"/>
                <w:szCs w:val="18"/>
                <w:lang w:val="sr-Cyrl-RS"/>
              </w:rPr>
              <w:t xml:space="preserve">У односу на планиране циљеве </w:t>
            </w:r>
            <w:r w:rsidR="00702EBC" w:rsidRPr="00DF5B82">
              <w:rPr>
                <w:rFonts w:cstheme="minorHAnsi"/>
                <w:bCs/>
                <w:i/>
                <w:sz w:val="18"/>
                <w:szCs w:val="18"/>
                <w:lang w:val="sr-Cyrl-RS"/>
              </w:rPr>
              <w:t>и родне индикаторе може се видети да су планиране вредности знатно изнад планираног</w:t>
            </w:r>
            <w:r w:rsidR="002310A0" w:rsidRPr="00DF5B82">
              <w:rPr>
                <w:rFonts w:cstheme="minorHAnsi"/>
                <w:bCs/>
                <w:i/>
                <w:sz w:val="18"/>
                <w:szCs w:val="18"/>
                <w:lang w:val="sr-Cyrl-RS"/>
              </w:rPr>
              <w:t>.</w:t>
            </w:r>
          </w:p>
        </w:tc>
      </w:tr>
      <w:tr w:rsidR="00DF5B82" w:rsidRPr="00DF5B82" w:rsidTr="001339A3">
        <w:trPr>
          <w:trHeight w:val="548"/>
        </w:trPr>
        <w:tc>
          <w:tcPr>
            <w:tcW w:w="2463" w:type="dxa"/>
            <w:tcBorders>
              <w:top w:val="nil"/>
              <w:left w:val="single" w:sz="4" w:space="0" w:color="auto"/>
              <w:bottom w:val="single" w:sz="4" w:space="0" w:color="auto"/>
              <w:right w:val="single" w:sz="4" w:space="0" w:color="auto"/>
            </w:tcBorders>
            <w:shd w:val="clear" w:color="000000" w:fill="B7DEE8"/>
            <w:noWrap/>
            <w:vAlign w:val="bottom"/>
            <w:hideMark/>
          </w:tcPr>
          <w:p w:rsidR="0089577F" w:rsidRPr="00DF5B82" w:rsidRDefault="0089577F" w:rsidP="0089577F">
            <w:pPr>
              <w:rPr>
                <w:rFonts w:cstheme="minorHAnsi"/>
                <w:b/>
                <w:bCs/>
                <w:sz w:val="18"/>
                <w:szCs w:val="18"/>
              </w:rPr>
            </w:pPr>
            <w:r w:rsidRPr="00DF5B82">
              <w:rPr>
                <w:rFonts w:cstheme="minorHAnsi"/>
                <w:b/>
                <w:bCs/>
                <w:sz w:val="18"/>
                <w:szCs w:val="18"/>
              </w:rPr>
              <w:t>Циљ 1:</w:t>
            </w:r>
          </w:p>
        </w:tc>
        <w:tc>
          <w:tcPr>
            <w:tcW w:w="8564" w:type="dxa"/>
            <w:gridSpan w:val="4"/>
            <w:tcBorders>
              <w:top w:val="single" w:sz="4" w:space="0" w:color="auto"/>
              <w:left w:val="nil"/>
              <w:bottom w:val="single" w:sz="4" w:space="0" w:color="auto"/>
              <w:right w:val="single" w:sz="4" w:space="0" w:color="000000"/>
            </w:tcBorders>
            <w:shd w:val="clear" w:color="000000" w:fill="B7DEE8"/>
            <w:noWrap/>
            <w:vAlign w:val="bottom"/>
            <w:hideMark/>
          </w:tcPr>
          <w:p w:rsidR="0089577F" w:rsidRPr="00DF5B82" w:rsidRDefault="0089577F" w:rsidP="00D5597E">
            <w:pPr>
              <w:rPr>
                <w:rFonts w:cstheme="minorHAnsi"/>
                <w:b/>
                <w:bCs/>
                <w:sz w:val="18"/>
                <w:szCs w:val="18"/>
              </w:rPr>
            </w:pPr>
            <w:r w:rsidRPr="00DF5B82">
              <w:rPr>
                <w:rFonts w:cstheme="minorHAnsi"/>
                <w:b/>
                <w:bCs/>
                <w:sz w:val="18"/>
                <w:szCs w:val="18"/>
              </w:rPr>
              <w:t>Унапређење квалитета живота корисника борачко инвалидске заштите путем обезбеђивања адекватних мера и активности</w:t>
            </w:r>
            <w:r w:rsidRPr="00DF5B82">
              <w:rPr>
                <w:rFonts w:cstheme="minorHAnsi"/>
                <w:b/>
                <w:bCs/>
                <w:sz w:val="18"/>
                <w:szCs w:val="18"/>
              </w:rPr>
              <w:tab/>
            </w:r>
            <w:r w:rsidRPr="00DF5B82">
              <w:rPr>
                <w:rFonts w:cstheme="minorHAnsi"/>
                <w:b/>
                <w:bCs/>
                <w:sz w:val="18"/>
                <w:szCs w:val="18"/>
              </w:rPr>
              <w:tab/>
            </w:r>
            <w:r w:rsidRPr="00DF5B82">
              <w:rPr>
                <w:rFonts w:cstheme="minorHAnsi"/>
                <w:b/>
                <w:bCs/>
                <w:sz w:val="18"/>
                <w:szCs w:val="18"/>
              </w:rPr>
              <w:tab/>
            </w:r>
          </w:p>
        </w:tc>
      </w:tr>
      <w:tr w:rsidR="00DF5B82" w:rsidRPr="00DF5B82" w:rsidTr="001339A3">
        <w:trPr>
          <w:trHeight w:val="816"/>
        </w:trPr>
        <w:tc>
          <w:tcPr>
            <w:tcW w:w="2463" w:type="dxa"/>
            <w:vMerge w:val="restart"/>
            <w:tcBorders>
              <w:top w:val="nil"/>
              <w:left w:val="single" w:sz="4" w:space="0" w:color="auto"/>
              <w:bottom w:val="single" w:sz="4" w:space="0" w:color="000000"/>
              <w:right w:val="single" w:sz="4" w:space="0" w:color="auto"/>
            </w:tcBorders>
            <w:shd w:val="clear" w:color="000000" w:fill="DAEEF3"/>
            <w:hideMark/>
          </w:tcPr>
          <w:p w:rsidR="0089577F" w:rsidRPr="00DF5B82" w:rsidRDefault="0089577F" w:rsidP="002310A0">
            <w:pPr>
              <w:rPr>
                <w:rFonts w:cstheme="minorHAnsi"/>
                <w:b/>
                <w:bCs/>
                <w:i/>
                <w:iCs/>
                <w:sz w:val="18"/>
                <w:szCs w:val="18"/>
              </w:rPr>
            </w:pPr>
            <w:r w:rsidRPr="00DF5B82">
              <w:rPr>
                <w:rFonts w:cstheme="minorHAnsi"/>
                <w:b/>
                <w:bCs/>
                <w:i/>
                <w:iCs/>
                <w:sz w:val="18"/>
                <w:szCs w:val="18"/>
              </w:rPr>
              <w:t xml:space="preserve">Индикатор </w:t>
            </w:r>
            <w:r w:rsidRPr="00DF5B82">
              <w:rPr>
                <w:rFonts w:cstheme="minorHAnsi"/>
                <w:b/>
                <w:bCs/>
                <w:i/>
                <w:iCs/>
                <w:sz w:val="18"/>
                <w:szCs w:val="18"/>
                <w:lang w:val="sr-Cyrl-RS"/>
              </w:rPr>
              <w:t>1</w:t>
            </w:r>
            <w:r w:rsidRPr="00DF5B82">
              <w:rPr>
                <w:rFonts w:cstheme="minorHAnsi"/>
                <w:b/>
                <w:bCs/>
                <w:i/>
                <w:iCs/>
                <w:sz w:val="18"/>
                <w:szCs w:val="18"/>
              </w:rPr>
              <w:t>.</w:t>
            </w:r>
            <w:r w:rsidR="002310A0" w:rsidRPr="00DF5B82">
              <w:rPr>
                <w:rFonts w:cstheme="minorHAnsi"/>
                <w:b/>
                <w:bCs/>
                <w:i/>
                <w:iCs/>
                <w:sz w:val="18"/>
                <w:szCs w:val="18"/>
                <w:lang w:val="sr-Cyrl-RS"/>
              </w:rPr>
              <w:t>1</w:t>
            </w:r>
            <w:r w:rsidRPr="00DF5B82">
              <w:rPr>
                <w:rFonts w:cstheme="minorHAnsi"/>
                <w:b/>
                <w:bCs/>
                <w:i/>
                <w:iCs/>
                <w:sz w:val="18"/>
                <w:szCs w:val="18"/>
              </w:rPr>
              <w:t xml:space="preserve">  </w:t>
            </w:r>
          </w:p>
        </w:tc>
        <w:tc>
          <w:tcPr>
            <w:tcW w:w="4593" w:type="dxa"/>
            <w:vMerge w:val="restart"/>
            <w:tcBorders>
              <w:top w:val="nil"/>
              <w:left w:val="single" w:sz="4" w:space="0" w:color="auto"/>
              <w:bottom w:val="single" w:sz="4" w:space="0" w:color="000000"/>
              <w:right w:val="single" w:sz="4" w:space="0" w:color="auto"/>
            </w:tcBorders>
            <w:shd w:val="clear" w:color="000000" w:fill="DAEEF3"/>
            <w:hideMark/>
          </w:tcPr>
          <w:p w:rsidR="0089577F" w:rsidRPr="00DF5B82" w:rsidRDefault="0089577F" w:rsidP="0089577F">
            <w:pPr>
              <w:rPr>
                <w:rFonts w:cstheme="minorHAnsi"/>
                <w:b/>
                <w:bCs/>
                <w:i/>
                <w:iCs/>
                <w:sz w:val="18"/>
                <w:szCs w:val="18"/>
              </w:rPr>
            </w:pPr>
            <w:r w:rsidRPr="00DF5B82">
              <w:rPr>
                <w:rFonts w:cstheme="minorHAnsi"/>
                <w:b/>
                <w:bCs/>
                <w:i/>
                <w:iCs/>
                <w:sz w:val="18"/>
                <w:szCs w:val="18"/>
                <w:lang w:val="sr-Cyrl-RS"/>
              </w:rPr>
              <w:t>Б</w:t>
            </w:r>
            <w:r w:rsidRPr="00DF5B82">
              <w:rPr>
                <w:rFonts w:cstheme="minorHAnsi"/>
                <w:b/>
                <w:bCs/>
                <w:i/>
                <w:iCs/>
                <w:sz w:val="18"/>
                <w:szCs w:val="18"/>
              </w:rPr>
              <w:t>рој  жена  - корисника услуга из области борачко инвалидске заштите и заштите цивилних инвалида рата које  пружају, у оквиру одобрених пројеката, удружења грађана</w:t>
            </w:r>
          </w:p>
        </w:tc>
        <w:tc>
          <w:tcPr>
            <w:tcW w:w="1386" w:type="dxa"/>
            <w:tcBorders>
              <w:top w:val="nil"/>
              <w:left w:val="nil"/>
              <w:bottom w:val="single" w:sz="4" w:space="0" w:color="auto"/>
              <w:right w:val="single" w:sz="4" w:space="0" w:color="auto"/>
            </w:tcBorders>
            <w:shd w:val="clear" w:color="000000" w:fill="DAEEF3"/>
            <w:vAlign w:val="center"/>
            <w:hideMark/>
          </w:tcPr>
          <w:p w:rsidR="0089577F" w:rsidRPr="00DF5B82" w:rsidRDefault="0089577F" w:rsidP="0089577F">
            <w:pPr>
              <w:rPr>
                <w:rFonts w:cstheme="minorHAnsi"/>
                <w:sz w:val="18"/>
                <w:szCs w:val="18"/>
              </w:rPr>
            </w:pPr>
            <w:r w:rsidRPr="00DF5B82">
              <w:rPr>
                <w:rFonts w:cstheme="minorHAnsi"/>
                <w:sz w:val="18"/>
                <w:szCs w:val="18"/>
              </w:rPr>
              <w:t>Базна</w:t>
            </w:r>
            <w:r w:rsidRPr="00DF5B82">
              <w:rPr>
                <w:rFonts w:cstheme="minorHAnsi"/>
                <w:sz w:val="18"/>
                <w:szCs w:val="18"/>
              </w:rPr>
              <w:br/>
              <w:t>вредност</w:t>
            </w:r>
          </w:p>
        </w:tc>
        <w:tc>
          <w:tcPr>
            <w:tcW w:w="1386" w:type="dxa"/>
            <w:tcBorders>
              <w:top w:val="nil"/>
              <w:left w:val="nil"/>
              <w:bottom w:val="single" w:sz="4" w:space="0" w:color="auto"/>
              <w:right w:val="single" w:sz="4" w:space="0" w:color="auto"/>
            </w:tcBorders>
            <w:shd w:val="clear" w:color="000000" w:fill="DAEEF3"/>
            <w:vAlign w:val="center"/>
            <w:hideMark/>
          </w:tcPr>
          <w:p w:rsidR="0089577F" w:rsidRPr="00DF5B82" w:rsidRDefault="0089577F" w:rsidP="0089577F">
            <w:pPr>
              <w:rPr>
                <w:rFonts w:cstheme="minorHAnsi"/>
                <w:sz w:val="18"/>
                <w:szCs w:val="18"/>
              </w:rPr>
            </w:pPr>
            <w:r w:rsidRPr="00DF5B82">
              <w:rPr>
                <w:rFonts w:cstheme="minorHAnsi"/>
                <w:sz w:val="18"/>
                <w:szCs w:val="18"/>
              </w:rPr>
              <w:t>Циљна</w:t>
            </w:r>
            <w:r w:rsidRPr="00DF5B82">
              <w:rPr>
                <w:rFonts w:cstheme="minorHAnsi"/>
                <w:sz w:val="18"/>
                <w:szCs w:val="18"/>
              </w:rPr>
              <w:br/>
              <w:t xml:space="preserve">вредност у </w:t>
            </w:r>
            <w:r w:rsidR="0064499F" w:rsidRPr="00DF5B82">
              <w:rPr>
                <w:rFonts w:cstheme="minorHAnsi"/>
                <w:sz w:val="18"/>
                <w:szCs w:val="18"/>
              </w:rPr>
              <w:t>2020</w:t>
            </w:r>
            <w:r w:rsidRPr="00DF5B82">
              <w:rPr>
                <w:rFonts w:cstheme="minorHAnsi"/>
                <w:sz w:val="18"/>
                <w:szCs w:val="18"/>
              </w:rPr>
              <w:t>.</w:t>
            </w:r>
          </w:p>
        </w:tc>
        <w:tc>
          <w:tcPr>
            <w:tcW w:w="1199" w:type="dxa"/>
            <w:tcBorders>
              <w:top w:val="nil"/>
              <w:left w:val="nil"/>
              <w:bottom w:val="single" w:sz="4" w:space="0" w:color="auto"/>
              <w:right w:val="single" w:sz="4" w:space="0" w:color="auto"/>
            </w:tcBorders>
            <w:shd w:val="clear" w:color="000000" w:fill="DAEEF3"/>
            <w:vAlign w:val="center"/>
            <w:hideMark/>
          </w:tcPr>
          <w:p w:rsidR="0089577F" w:rsidRPr="00DF5B82" w:rsidRDefault="0089577F" w:rsidP="002310A0">
            <w:pPr>
              <w:rPr>
                <w:rFonts w:cstheme="minorHAnsi"/>
                <w:sz w:val="18"/>
                <w:szCs w:val="18"/>
              </w:rPr>
            </w:pPr>
            <w:r w:rsidRPr="00DF5B82">
              <w:rPr>
                <w:rFonts w:cstheme="minorHAnsi"/>
                <w:sz w:val="18"/>
                <w:szCs w:val="18"/>
              </w:rPr>
              <w:t xml:space="preserve">Остварена </w:t>
            </w:r>
            <w:r w:rsidRPr="00DF5B82">
              <w:rPr>
                <w:rFonts w:cstheme="minorHAnsi"/>
                <w:sz w:val="18"/>
                <w:szCs w:val="18"/>
              </w:rPr>
              <w:br/>
              <w:t xml:space="preserve">вредност </w:t>
            </w:r>
            <w:r w:rsidRPr="00DF5B82">
              <w:rPr>
                <w:rFonts w:cstheme="minorHAnsi"/>
                <w:sz w:val="18"/>
                <w:szCs w:val="18"/>
              </w:rPr>
              <w:br/>
            </w:r>
            <w:r w:rsidR="0064499F" w:rsidRPr="00DF5B82">
              <w:rPr>
                <w:rFonts w:cstheme="minorHAnsi"/>
                <w:sz w:val="18"/>
                <w:szCs w:val="18"/>
              </w:rPr>
              <w:t>2020</w:t>
            </w:r>
            <w:r w:rsidRPr="00DF5B82">
              <w:rPr>
                <w:rFonts w:cstheme="minorHAnsi"/>
                <w:sz w:val="18"/>
                <w:szCs w:val="18"/>
              </w:rPr>
              <w:t>.</w:t>
            </w:r>
          </w:p>
        </w:tc>
      </w:tr>
      <w:tr w:rsidR="00DF5B82" w:rsidRPr="00DF5B82" w:rsidTr="001339A3">
        <w:trPr>
          <w:trHeight w:val="257"/>
        </w:trPr>
        <w:tc>
          <w:tcPr>
            <w:tcW w:w="2463" w:type="dxa"/>
            <w:vMerge/>
            <w:tcBorders>
              <w:top w:val="nil"/>
              <w:left w:val="single" w:sz="4" w:space="0" w:color="auto"/>
              <w:bottom w:val="single" w:sz="4" w:space="0" w:color="000000"/>
              <w:right w:val="single" w:sz="4" w:space="0" w:color="auto"/>
            </w:tcBorders>
            <w:vAlign w:val="center"/>
            <w:hideMark/>
          </w:tcPr>
          <w:p w:rsidR="0089577F" w:rsidRPr="00DF5B82" w:rsidRDefault="0089577F" w:rsidP="0089577F">
            <w:pPr>
              <w:rPr>
                <w:rFonts w:cstheme="minorHAnsi"/>
                <w:b/>
                <w:bCs/>
                <w:i/>
                <w:iCs/>
                <w:sz w:val="18"/>
                <w:szCs w:val="18"/>
              </w:rPr>
            </w:pPr>
          </w:p>
        </w:tc>
        <w:tc>
          <w:tcPr>
            <w:tcW w:w="4593" w:type="dxa"/>
            <w:vMerge/>
            <w:tcBorders>
              <w:top w:val="nil"/>
              <w:left w:val="single" w:sz="4" w:space="0" w:color="auto"/>
              <w:bottom w:val="single" w:sz="4" w:space="0" w:color="000000"/>
              <w:right w:val="single" w:sz="4" w:space="0" w:color="auto"/>
            </w:tcBorders>
            <w:vAlign w:val="center"/>
            <w:hideMark/>
          </w:tcPr>
          <w:p w:rsidR="0089577F" w:rsidRPr="00DF5B82" w:rsidRDefault="0089577F" w:rsidP="0089577F">
            <w:pPr>
              <w:rPr>
                <w:rFonts w:cstheme="minorHAnsi"/>
                <w:b/>
                <w:bCs/>
                <w:i/>
                <w:iCs/>
                <w:sz w:val="18"/>
                <w:szCs w:val="18"/>
              </w:rPr>
            </w:pPr>
          </w:p>
        </w:tc>
        <w:tc>
          <w:tcPr>
            <w:tcW w:w="1386" w:type="dxa"/>
            <w:tcBorders>
              <w:top w:val="nil"/>
              <w:left w:val="nil"/>
              <w:bottom w:val="single" w:sz="4" w:space="0" w:color="auto"/>
              <w:right w:val="single" w:sz="4" w:space="0" w:color="auto"/>
            </w:tcBorders>
            <w:shd w:val="clear" w:color="000000" w:fill="DAEEF3"/>
            <w:vAlign w:val="bottom"/>
            <w:hideMark/>
          </w:tcPr>
          <w:p w:rsidR="0089577F" w:rsidRPr="00DF5B82" w:rsidRDefault="00FF091F" w:rsidP="0089577F">
            <w:pPr>
              <w:rPr>
                <w:rFonts w:cstheme="minorHAnsi"/>
                <w:sz w:val="18"/>
                <w:szCs w:val="18"/>
              </w:rPr>
            </w:pPr>
            <w:r w:rsidRPr="00DF5B82">
              <w:rPr>
                <w:rFonts w:cstheme="minorHAnsi"/>
                <w:sz w:val="18"/>
                <w:szCs w:val="18"/>
                <w:lang w:val="sr-Cyrl-RS"/>
              </w:rPr>
              <w:t>84</w:t>
            </w:r>
          </w:p>
        </w:tc>
        <w:tc>
          <w:tcPr>
            <w:tcW w:w="1386" w:type="dxa"/>
            <w:tcBorders>
              <w:top w:val="nil"/>
              <w:left w:val="nil"/>
              <w:bottom w:val="single" w:sz="4" w:space="0" w:color="auto"/>
              <w:right w:val="single" w:sz="4" w:space="0" w:color="auto"/>
            </w:tcBorders>
            <w:shd w:val="clear" w:color="000000" w:fill="DAEEF3"/>
            <w:vAlign w:val="bottom"/>
            <w:hideMark/>
          </w:tcPr>
          <w:p w:rsidR="0089577F" w:rsidRPr="00DF5B82" w:rsidRDefault="00FF091F" w:rsidP="0089577F">
            <w:pPr>
              <w:rPr>
                <w:rFonts w:cstheme="minorHAnsi"/>
                <w:sz w:val="18"/>
                <w:szCs w:val="18"/>
              </w:rPr>
            </w:pPr>
            <w:r w:rsidRPr="00DF5B82">
              <w:rPr>
                <w:rFonts w:cstheme="minorHAnsi"/>
                <w:sz w:val="18"/>
                <w:szCs w:val="18"/>
                <w:lang w:val="sr-Cyrl-RS"/>
              </w:rPr>
              <w:t>150</w:t>
            </w:r>
          </w:p>
        </w:tc>
        <w:tc>
          <w:tcPr>
            <w:tcW w:w="1199" w:type="dxa"/>
            <w:tcBorders>
              <w:top w:val="nil"/>
              <w:left w:val="nil"/>
              <w:bottom w:val="single" w:sz="4" w:space="0" w:color="auto"/>
              <w:right w:val="single" w:sz="4" w:space="0" w:color="auto"/>
            </w:tcBorders>
            <w:shd w:val="clear" w:color="000000" w:fill="DAEEF3"/>
            <w:vAlign w:val="bottom"/>
            <w:hideMark/>
          </w:tcPr>
          <w:p w:rsidR="0089577F" w:rsidRPr="00DF5B82" w:rsidRDefault="00FF091F" w:rsidP="002310A0">
            <w:pPr>
              <w:rPr>
                <w:rFonts w:cstheme="minorHAnsi"/>
                <w:sz w:val="18"/>
                <w:szCs w:val="18"/>
              </w:rPr>
            </w:pPr>
            <w:r w:rsidRPr="00DF5B82">
              <w:rPr>
                <w:rFonts w:cstheme="minorHAnsi"/>
                <w:sz w:val="18"/>
                <w:szCs w:val="18"/>
                <w:lang w:val="sr-Cyrl-RS"/>
              </w:rPr>
              <w:t>155</w:t>
            </w:r>
            <w:r w:rsidR="00905512" w:rsidRPr="00DF5B82">
              <w:rPr>
                <w:rFonts w:cstheme="minorHAnsi"/>
                <w:sz w:val="18"/>
                <w:szCs w:val="18"/>
              </w:rPr>
              <w:t>0</w:t>
            </w:r>
          </w:p>
        </w:tc>
      </w:tr>
      <w:tr w:rsidR="00DF5B82" w:rsidRPr="00DF5B82" w:rsidTr="001339A3">
        <w:trPr>
          <w:trHeight w:val="257"/>
        </w:trPr>
        <w:tc>
          <w:tcPr>
            <w:tcW w:w="2463" w:type="dxa"/>
            <w:tcBorders>
              <w:top w:val="nil"/>
              <w:left w:val="single" w:sz="4" w:space="0" w:color="auto"/>
              <w:bottom w:val="single" w:sz="4" w:space="0" w:color="auto"/>
              <w:right w:val="single" w:sz="4" w:space="0" w:color="auto"/>
            </w:tcBorders>
            <w:shd w:val="clear" w:color="auto" w:fill="auto"/>
            <w:noWrap/>
            <w:hideMark/>
          </w:tcPr>
          <w:p w:rsidR="0089577F" w:rsidRPr="00DF5B82" w:rsidRDefault="0089577F" w:rsidP="0089577F">
            <w:pPr>
              <w:rPr>
                <w:rFonts w:cstheme="minorHAnsi"/>
                <w:sz w:val="18"/>
                <w:szCs w:val="18"/>
              </w:rPr>
            </w:pPr>
            <w:r w:rsidRPr="00DF5B82">
              <w:rPr>
                <w:rFonts w:cstheme="minorHAnsi"/>
                <w:sz w:val="18"/>
                <w:szCs w:val="18"/>
              </w:rPr>
              <w:t>Базна година:</w:t>
            </w:r>
          </w:p>
        </w:tc>
        <w:tc>
          <w:tcPr>
            <w:tcW w:w="8564" w:type="dxa"/>
            <w:gridSpan w:val="4"/>
            <w:tcBorders>
              <w:top w:val="single" w:sz="4" w:space="0" w:color="auto"/>
              <w:left w:val="nil"/>
              <w:bottom w:val="single" w:sz="4" w:space="0" w:color="auto"/>
              <w:right w:val="single" w:sz="4" w:space="0" w:color="000000"/>
            </w:tcBorders>
            <w:shd w:val="clear" w:color="auto" w:fill="auto"/>
            <w:hideMark/>
          </w:tcPr>
          <w:p w:rsidR="0089577F" w:rsidRPr="00DF5B82" w:rsidRDefault="0089577F" w:rsidP="00FF091F">
            <w:pPr>
              <w:rPr>
                <w:rFonts w:cstheme="minorHAnsi"/>
                <w:sz w:val="18"/>
                <w:szCs w:val="18"/>
                <w:lang w:val="sr-Cyrl-RS"/>
              </w:rPr>
            </w:pPr>
            <w:r w:rsidRPr="00DF5B82">
              <w:rPr>
                <w:rFonts w:cstheme="minorHAnsi"/>
                <w:sz w:val="18"/>
                <w:szCs w:val="18"/>
              </w:rPr>
              <w:t> </w:t>
            </w:r>
            <w:r w:rsidRPr="00DF5B82">
              <w:rPr>
                <w:rFonts w:cstheme="minorHAnsi"/>
                <w:sz w:val="18"/>
                <w:szCs w:val="18"/>
                <w:lang w:val="sr-Cyrl-RS"/>
              </w:rPr>
              <w:t>201</w:t>
            </w:r>
            <w:r w:rsidR="00FF091F" w:rsidRPr="00DF5B82">
              <w:rPr>
                <w:rFonts w:cstheme="minorHAnsi"/>
                <w:sz w:val="18"/>
                <w:szCs w:val="18"/>
                <w:lang w:val="sr-Cyrl-RS"/>
              </w:rPr>
              <w:t>8</w:t>
            </w:r>
          </w:p>
        </w:tc>
      </w:tr>
      <w:tr w:rsidR="00DF5B82" w:rsidRPr="00DF5B82" w:rsidTr="001339A3">
        <w:trPr>
          <w:trHeight w:val="249"/>
        </w:trPr>
        <w:tc>
          <w:tcPr>
            <w:tcW w:w="2463" w:type="dxa"/>
            <w:tcBorders>
              <w:top w:val="nil"/>
              <w:left w:val="single" w:sz="4" w:space="0" w:color="auto"/>
              <w:bottom w:val="single" w:sz="4" w:space="0" w:color="auto"/>
              <w:right w:val="single" w:sz="4" w:space="0" w:color="auto"/>
            </w:tcBorders>
            <w:shd w:val="clear" w:color="auto" w:fill="auto"/>
            <w:vAlign w:val="bottom"/>
            <w:hideMark/>
          </w:tcPr>
          <w:p w:rsidR="0089577F" w:rsidRPr="00DF5B82" w:rsidRDefault="0089577F" w:rsidP="0089577F">
            <w:pPr>
              <w:rPr>
                <w:rFonts w:cstheme="minorHAnsi"/>
                <w:sz w:val="18"/>
                <w:szCs w:val="18"/>
              </w:rPr>
            </w:pPr>
            <w:r w:rsidRPr="00DF5B82">
              <w:rPr>
                <w:rFonts w:cstheme="minorHAnsi"/>
                <w:sz w:val="18"/>
                <w:szCs w:val="18"/>
              </w:rPr>
              <w:t>Јединица мере:</w:t>
            </w:r>
          </w:p>
        </w:tc>
        <w:tc>
          <w:tcPr>
            <w:tcW w:w="8564" w:type="dxa"/>
            <w:gridSpan w:val="4"/>
            <w:tcBorders>
              <w:top w:val="single" w:sz="4" w:space="0" w:color="auto"/>
              <w:left w:val="nil"/>
              <w:bottom w:val="single" w:sz="4" w:space="0" w:color="auto"/>
              <w:right w:val="single" w:sz="4" w:space="0" w:color="000000"/>
            </w:tcBorders>
            <w:shd w:val="clear" w:color="auto" w:fill="auto"/>
            <w:vAlign w:val="bottom"/>
            <w:hideMark/>
          </w:tcPr>
          <w:p w:rsidR="0089577F" w:rsidRPr="00DF5B82" w:rsidRDefault="0089577F" w:rsidP="0089577F">
            <w:pPr>
              <w:rPr>
                <w:rFonts w:cstheme="minorHAnsi"/>
                <w:sz w:val="18"/>
                <w:szCs w:val="18"/>
                <w:lang w:val="sr-Cyrl-RS"/>
              </w:rPr>
            </w:pPr>
            <w:r w:rsidRPr="00DF5B82">
              <w:rPr>
                <w:rFonts w:cstheme="minorHAnsi"/>
                <w:sz w:val="18"/>
                <w:szCs w:val="18"/>
              </w:rPr>
              <w:t> </w:t>
            </w:r>
            <w:r w:rsidRPr="00DF5B82">
              <w:rPr>
                <w:rFonts w:cstheme="minorHAnsi"/>
                <w:sz w:val="18"/>
                <w:szCs w:val="18"/>
                <w:lang w:val="sr-Cyrl-RS"/>
              </w:rPr>
              <w:t>број</w:t>
            </w:r>
          </w:p>
        </w:tc>
      </w:tr>
      <w:tr w:rsidR="00DF5B82" w:rsidRPr="00DF5B82" w:rsidTr="001339A3">
        <w:trPr>
          <w:trHeight w:val="257"/>
        </w:trPr>
        <w:tc>
          <w:tcPr>
            <w:tcW w:w="2463" w:type="dxa"/>
            <w:tcBorders>
              <w:top w:val="nil"/>
              <w:left w:val="single" w:sz="4" w:space="0" w:color="auto"/>
              <w:bottom w:val="single" w:sz="4" w:space="0" w:color="auto"/>
              <w:right w:val="single" w:sz="4" w:space="0" w:color="auto"/>
            </w:tcBorders>
            <w:shd w:val="clear" w:color="auto" w:fill="auto"/>
            <w:vAlign w:val="bottom"/>
            <w:hideMark/>
          </w:tcPr>
          <w:p w:rsidR="0089577F" w:rsidRPr="00DF5B82" w:rsidRDefault="0089577F" w:rsidP="0089577F">
            <w:pPr>
              <w:rPr>
                <w:rFonts w:cstheme="minorHAnsi"/>
                <w:sz w:val="18"/>
                <w:szCs w:val="18"/>
              </w:rPr>
            </w:pPr>
            <w:r w:rsidRPr="00DF5B82">
              <w:rPr>
                <w:rFonts w:cstheme="minorHAnsi"/>
                <w:sz w:val="18"/>
                <w:szCs w:val="18"/>
              </w:rPr>
              <w:t>Извор верификације:</w:t>
            </w:r>
          </w:p>
        </w:tc>
        <w:tc>
          <w:tcPr>
            <w:tcW w:w="8564" w:type="dxa"/>
            <w:gridSpan w:val="4"/>
            <w:tcBorders>
              <w:top w:val="single" w:sz="4" w:space="0" w:color="auto"/>
              <w:left w:val="nil"/>
              <w:bottom w:val="single" w:sz="4" w:space="0" w:color="auto"/>
              <w:right w:val="single" w:sz="4" w:space="0" w:color="000000"/>
            </w:tcBorders>
            <w:shd w:val="clear" w:color="auto" w:fill="auto"/>
            <w:vAlign w:val="bottom"/>
            <w:hideMark/>
          </w:tcPr>
          <w:p w:rsidR="0089577F" w:rsidRPr="00DF5B82" w:rsidRDefault="0089577F" w:rsidP="0089577F">
            <w:pPr>
              <w:rPr>
                <w:rFonts w:cstheme="minorHAnsi"/>
                <w:sz w:val="18"/>
                <w:szCs w:val="18"/>
                <w:lang w:val="sr-Cyrl-RS"/>
              </w:rPr>
            </w:pPr>
            <w:r w:rsidRPr="00DF5B82">
              <w:rPr>
                <w:rFonts w:cstheme="minorHAnsi"/>
                <w:sz w:val="18"/>
                <w:szCs w:val="18"/>
              </w:rPr>
              <w:t> </w:t>
            </w:r>
            <w:r w:rsidRPr="00DF5B82">
              <w:rPr>
                <w:rFonts w:cstheme="minorHAnsi"/>
                <w:sz w:val="18"/>
                <w:szCs w:val="18"/>
                <w:lang w:val="sr-Cyrl-RS"/>
              </w:rPr>
              <w:t>Извештаји о реализацији пројеката</w:t>
            </w:r>
          </w:p>
        </w:tc>
      </w:tr>
      <w:tr w:rsidR="00DF5B82" w:rsidRPr="00DF5B82" w:rsidTr="001339A3">
        <w:trPr>
          <w:trHeight w:val="255"/>
        </w:trPr>
        <w:tc>
          <w:tcPr>
            <w:tcW w:w="2463" w:type="dxa"/>
            <w:tcBorders>
              <w:top w:val="nil"/>
              <w:left w:val="single" w:sz="4" w:space="0" w:color="auto"/>
              <w:bottom w:val="single" w:sz="4" w:space="0" w:color="auto"/>
              <w:right w:val="single" w:sz="4" w:space="0" w:color="auto"/>
            </w:tcBorders>
            <w:shd w:val="clear" w:color="auto" w:fill="auto"/>
            <w:hideMark/>
          </w:tcPr>
          <w:p w:rsidR="0089577F" w:rsidRPr="00DF5B82" w:rsidRDefault="0089577F" w:rsidP="0089577F">
            <w:pPr>
              <w:rPr>
                <w:rFonts w:cstheme="minorHAnsi"/>
                <w:sz w:val="18"/>
                <w:szCs w:val="18"/>
              </w:rPr>
            </w:pPr>
            <w:r w:rsidRPr="00DF5B82">
              <w:rPr>
                <w:rFonts w:cstheme="minorHAnsi"/>
                <w:sz w:val="18"/>
                <w:szCs w:val="18"/>
              </w:rPr>
              <w:t>Коментар:</w:t>
            </w:r>
          </w:p>
        </w:tc>
        <w:tc>
          <w:tcPr>
            <w:tcW w:w="8564" w:type="dxa"/>
            <w:gridSpan w:val="4"/>
            <w:tcBorders>
              <w:top w:val="single" w:sz="4" w:space="0" w:color="auto"/>
              <w:left w:val="nil"/>
              <w:bottom w:val="single" w:sz="4" w:space="0" w:color="auto"/>
              <w:right w:val="single" w:sz="4" w:space="0" w:color="000000"/>
            </w:tcBorders>
            <w:shd w:val="clear" w:color="auto" w:fill="auto"/>
            <w:hideMark/>
          </w:tcPr>
          <w:p w:rsidR="0089577F" w:rsidRPr="00DF5B82" w:rsidRDefault="0089577F" w:rsidP="0089577F">
            <w:pPr>
              <w:rPr>
                <w:rFonts w:cstheme="minorHAnsi"/>
                <w:sz w:val="18"/>
                <w:szCs w:val="18"/>
              </w:rPr>
            </w:pPr>
            <w:r w:rsidRPr="00DF5B82">
              <w:rPr>
                <w:rFonts w:cstheme="minorHAnsi"/>
                <w:sz w:val="18"/>
                <w:szCs w:val="18"/>
              </w:rPr>
              <w:t> </w:t>
            </w:r>
          </w:p>
        </w:tc>
      </w:tr>
      <w:tr w:rsidR="00DF5B82" w:rsidRPr="00DF5B82" w:rsidTr="001339A3">
        <w:trPr>
          <w:trHeight w:val="861"/>
        </w:trPr>
        <w:tc>
          <w:tcPr>
            <w:tcW w:w="2463" w:type="dxa"/>
            <w:tcBorders>
              <w:top w:val="nil"/>
              <w:left w:val="single" w:sz="4" w:space="0" w:color="auto"/>
              <w:bottom w:val="single" w:sz="4" w:space="0" w:color="auto"/>
              <w:right w:val="single" w:sz="4" w:space="0" w:color="auto"/>
            </w:tcBorders>
            <w:shd w:val="clear" w:color="auto" w:fill="auto"/>
            <w:hideMark/>
          </w:tcPr>
          <w:p w:rsidR="0089577F" w:rsidRPr="00DF5B82" w:rsidRDefault="0089577F" w:rsidP="0089577F">
            <w:pPr>
              <w:rPr>
                <w:rFonts w:cstheme="minorHAnsi"/>
                <w:i/>
                <w:iCs/>
                <w:sz w:val="18"/>
                <w:szCs w:val="18"/>
              </w:rPr>
            </w:pPr>
            <w:r w:rsidRPr="00DF5B82">
              <w:rPr>
                <w:rFonts w:cstheme="minorHAnsi"/>
                <w:i/>
                <w:iCs/>
                <w:sz w:val="18"/>
                <w:szCs w:val="18"/>
              </w:rPr>
              <w:t>Образложење одступања од циљне вредности:</w:t>
            </w:r>
          </w:p>
        </w:tc>
        <w:tc>
          <w:tcPr>
            <w:tcW w:w="8564" w:type="dxa"/>
            <w:gridSpan w:val="4"/>
            <w:tcBorders>
              <w:top w:val="single" w:sz="4" w:space="0" w:color="auto"/>
              <w:left w:val="nil"/>
              <w:bottom w:val="single" w:sz="4" w:space="0" w:color="auto"/>
              <w:right w:val="single" w:sz="4" w:space="0" w:color="000000"/>
            </w:tcBorders>
            <w:shd w:val="clear" w:color="auto" w:fill="auto"/>
            <w:hideMark/>
          </w:tcPr>
          <w:p w:rsidR="0089577F" w:rsidRDefault="00905512" w:rsidP="00905512">
            <w:pPr>
              <w:rPr>
                <w:rFonts w:cstheme="minorHAnsi"/>
                <w:bCs/>
                <w:i/>
                <w:iCs/>
                <w:sz w:val="18"/>
                <w:szCs w:val="18"/>
                <w:lang w:val="sr-Cyrl-RS"/>
              </w:rPr>
            </w:pPr>
            <w:r w:rsidRPr="00DF5B82">
              <w:rPr>
                <w:rFonts w:cstheme="minorHAnsi"/>
                <w:i/>
                <w:iCs/>
                <w:sz w:val="18"/>
                <w:szCs w:val="18"/>
                <w:lang w:val="sr-Cyrl-RS"/>
              </w:rPr>
              <w:t>Број лица корисника услуга</w:t>
            </w:r>
            <w:r w:rsidRPr="00DF5B82">
              <w:rPr>
                <w:rFonts w:cstheme="minorHAnsi"/>
                <w:b/>
                <w:bCs/>
                <w:i/>
                <w:iCs/>
                <w:sz w:val="18"/>
                <w:szCs w:val="18"/>
              </w:rPr>
              <w:t xml:space="preserve"> </w:t>
            </w:r>
            <w:r w:rsidRPr="00DF5B82">
              <w:rPr>
                <w:rFonts w:cstheme="minorHAnsi"/>
                <w:bCs/>
                <w:i/>
                <w:iCs/>
                <w:sz w:val="18"/>
                <w:szCs w:val="18"/>
              </w:rPr>
              <w:t>из области борачко инвалидске заштите и заштите цивилних инвалида рата које  пружају, у оквиру одобрених пројеката, удружења грађана</w:t>
            </w:r>
            <w:r w:rsidRPr="00DF5B82">
              <w:rPr>
                <w:rFonts w:cstheme="minorHAnsi"/>
                <w:bCs/>
                <w:i/>
                <w:iCs/>
                <w:sz w:val="18"/>
                <w:szCs w:val="18"/>
                <w:lang w:val="sr-Cyrl-RS"/>
              </w:rPr>
              <w:t xml:space="preserve"> је знатно већи од планираног из разлога што је и број одобрених пројеката веће од планираног као и због тога што је већи број активности реализован онлајн па су и могућешће учешћа заинтересованих лица биле много веће.</w:t>
            </w:r>
          </w:p>
          <w:p w:rsidR="000D7346" w:rsidRPr="00DF5B82" w:rsidRDefault="000D7346" w:rsidP="00905512">
            <w:pPr>
              <w:rPr>
                <w:rFonts w:cstheme="minorHAnsi"/>
                <w:i/>
                <w:iCs/>
                <w:sz w:val="18"/>
                <w:szCs w:val="18"/>
                <w:lang w:val="sr-Cyrl-RS"/>
              </w:rPr>
            </w:pPr>
          </w:p>
        </w:tc>
      </w:tr>
      <w:tr w:rsidR="00DF5B82" w:rsidRPr="00DF5B82" w:rsidTr="001339A3">
        <w:trPr>
          <w:trHeight w:val="816"/>
        </w:trPr>
        <w:tc>
          <w:tcPr>
            <w:tcW w:w="2463" w:type="dxa"/>
            <w:vMerge w:val="restart"/>
            <w:tcBorders>
              <w:top w:val="single" w:sz="4" w:space="0" w:color="auto"/>
              <w:left w:val="single" w:sz="4" w:space="0" w:color="auto"/>
              <w:bottom w:val="single" w:sz="4" w:space="0" w:color="000000"/>
              <w:right w:val="single" w:sz="4" w:space="0" w:color="auto"/>
            </w:tcBorders>
            <w:shd w:val="clear" w:color="000000" w:fill="DAEEF3"/>
            <w:hideMark/>
          </w:tcPr>
          <w:p w:rsidR="0089577F" w:rsidRPr="00DF5B82" w:rsidRDefault="0065440C" w:rsidP="002310A0">
            <w:pPr>
              <w:rPr>
                <w:rFonts w:cstheme="minorHAnsi"/>
                <w:b/>
                <w:bCs/>
                <w:i/>
                <w:iCs/>
                <w:sz w:val="18"/>
                <w:szCs w:val="18"/>
              </w:rPr>
            </w:pPr>
            <w:r>
              <w:br w:type="page"/>
            </w:r>
            <w:r w:rsidR="0089577F" w:rsidRPr="00DF5B82">
              <w:rPr>
                <w:rFonts w:cstheme="minorHAnsi"/>
                <w:b/>
                <w:bCs/>
                <w:i/>
                <w:iCs/>
                <w:sz w:val="18"/>
                <w:szCs w:val="18"/>
              </w:rPr>
              <w:t xml:space="preserve">Индикатор </w:t>
            </w:r>
            <w:r w:rsidR="0089577F" w:rsidRPr="00DF5B82">
              <w:rPr>
                <w:rFonts w:cstheme="minorHAnsi"/>
                <w:b/>
                <w:bCs/>
                <w:i/>
                <w:iCs/>
                <w:sz w:val="18"/>
                <w:szCs w:val="18"/>
                <w:lang w:val="sr-Cyrl-RS"/>
              </w:rPr>
              <w:t>1</w:t>
            </w:r>
            <w:r w:rsidR="0089577F" w:rsidRPr="00DF5B82">
              <w:rPr>
                <w:rFonts w:cstheme="minorHAnsi"/>
                <w:b/>
                <w:bCs/>
                <w:i/>
                <w:iCs/>
                <w:sz w:val="18"/>
                <w:szCs w:val="18"/>
              </w:rPr>
              <w:t>.</w:t>
            </w:r>
            <w:r w:rsidR="002310A0" w:rsidRPr="00DF5B82">
              <w:rPr>
                <w:rFonts w:cstheme="minorHAnsi"/>
                <w:b/>
                <w:bCs/>
                <w:i/>
                <w:iCs/>
                <w:sz w:val="18"/>
                <w:szCs w:val="18"/>
                <w:lang w:val="sr-Cyrl-RS"/>
              </w:rPr>
              <w:t>2</w:t>
            </w:r>
            <w:r w:rsidR="0089577F" w:rsidRPr="00DF5B82">
              <w:rPr>
                <w:rFonts w:cstheme="minorHAnsi"/>
                <w:b/>
                <w:bCs/>
                <w:i/>
                <w:iCs/>
                <w:sz w:val="18"/>
                <w:szCs w:val="18"/>
              </w:rPr>
              <w:t xml:space="preserve">  </w:t>
            </w:r>
          </w:p>
        </w:tc>
        <w:tc>
          <w:tcPr>
            <w:tcW w:w="4593" w:type="dxa"/>
            <w:vMerge w:val="restart"/>
            <w:tcBorders>
              <w:top w:val="single" w:sz="4" w:space="0" w:color="auto"/>
              <w:left w:val="single" w:sz="4" w:space="0" w:color="auto"/>
              <w:bottom w:val="single" w:sz="4" w:space="0" w:color="000000"/>
              <w:right w:val="single" w:sz="4" w:space="0" w:color="auto"/>
            </w:tcBorders>
            <w:shd w:val="clear" w:color="000000" w:fill="DAEEF3"/>
            <w:hideMark/>
          </w:tcPr>
          <w:p w:rsidR="0089577F" w:rsidRPr="00DF5B82" w:rsidRDefault="0089577F" w:rsidP="0089577F">
            <w:pPr>
              <w:rPr>
                <w:rFonts w:cstheme="minorHAnsi"/>
                <w:b/>
                <w:bCs/>
                <w:i/>
                <w:iCs/>
                <w:sz w:val="18"/>
                <w:szCs w:val="18"/>
              </w:rPr>
            </w:pPr>
            <w:r w:rsidRPr="00DF5B82">
              <w:rPr>
                <w:rFonts w:cstheme="minorHAnsi"/>
                <w:b/>
                <w:bCs/>
                <w:i/>
                <w:iCs/>
                <w:sz w:val="18"/>
                <w:szCs w:val="18"/>
                <w:lang w:val="sr-Cyrl-RS"/>
              </w:rPr>
              <w:t>Б</w:t>
            </w:r>
            <w:r w:rsidRPr="00DF5B82">
              <w:rPr>
                <w:rFonts w:cstheme="minorHAnsi"/>
                <w:b/>
                <w:bCs/>
                <w:i/>
                <w:iCs/>
                <w:sz w:val="18"/>
                <w:szCs w:val="18"/>
              </w:rPr>
              <w:t xml:space="preserve">рој  </w:t>
            </w:r>
            <w:r w:rsidRPr="00DF5B82">
              <w:rPr>
                <w:rFonts w:cstheme="minorHAnsi"/>
                <w:b/>
                <w:bCs/>
                <w:i/>
                <w:iCs/>
                <w:sz w:val="18"/>
                <w:szCs w:val="18"/>
                <w:lang w:val="sr-Cyrl-RS"/>
              </w:rPr>
              <w:t>мушкараца</w:t>
            </w:r>
            <w:r w:rsidRPr="00DF5B82">
              <w:rPr>
                <w:rFonts w:cstheme="minorHAnsi"/>
                <w:b/>
                <w:bCs/>
                <w:i/>
                <w:iCs/>
                <w:sz w:val="18"/>
                <w:szCs w:val="18"/>
              </w:rPr>
              <w:t xml:space="preserve">  - корисника услуга из области борачко инвалидске заштите и заштите цивилних </w:t>
            </w:r>
            <w:r w:rsidRPr="00DF5B82">
              <w:rPr>
                <w:rFonts w:cstheme="minorHAnsi"/>
                <w:b/>
                <w:bCs/>
                <w:i/>
                <w:iCs/>
                <w:sz w:val="18"/>
                <w:szCs w:val="18"/>
              </w:rPr>
              <w:lastRenderedPageBreak/>
              <w:t>инвалида рата које  пружају, у оквиру одобрених пројеката, удружења грађана</w:t>
            </w:r>
          </w:p>
        </w:tc>
        <w:tc>
          <w:tcPr>
            <w:tcW w:w="1386" w:type="dxa"/>
            <w:tcBorders>
              <w:top w:val="single" w:sz="4" w:space="0" w:color="auto"/>
              <w:left w:val="nil"/>
              <w:bottom w:val="single" w:sz="4" w:space="0" w:color="auto"/>
              <w:right w:val="single" w:sz="4" w:space="0" w:color="auto"/>
            </w:tcBorders>
            <w:shd w:val="clear" w:color="000000" w:fill="DAEEF3"/>
            <w:vAlign w:val="center"/>
            <w:hideMark/>
          </w:tcPr>
          <w:p w:rsidR="0089577F" w:rsidRPr="00DF5B82" w:rsidRDefault="0089577F" w:rsidP="0089577F">
            <w:pPr>
              <w:rPr>
                <w:rFonts w:cstheme="minorHAnsi"/>
                <w:sz w:val="18"/>
                <w:szCs w:val="18"/>
              </w:rPr>
            </w:pPr>
            <w:r w:rsidRPr="00DF5B82">
              <w:rPr>
                <w:rFonts w:cstheme="minorHAnsi"/>
                <w:sz w:val="18"/>
                <w:szCs w:val="18"/>
              </w:rPr>
              <w:lastRenderedPageBreak/>
              <w:t>Базна</w:t>
            </w:r>
            <w:r w:rsidRPr="00DF5B82">
              <w:rPr>
                <w:rFonts w:cstheme="minorHAnsi"/>
                <w:sz w:val="18"/>
                <w:szCs w:val="18"/>
              </w:rPr>
              <w:br/>
              <w:t>вредност</w:t>
            </w:r>
          </w:p>
        </w:tc>
        <w:tc>
          <w:tcPr>
            <w:tcW w:w="1386" w:type="dxa"/>
            <w:tcBorders>
              <w:top w:val="single" w:sz="4" w:space="0" w:color="auto"/>
              <w:left w:val="nil"/>
              <w:bottom w:val="single" w:sz="4" w:space="0" w:color="auto"/>
              <w:right w:val="single" w:sz="4" w:space="0" w:color="auto"/>
            </w:tcBorders>
            <w:shd w:val="clear" w:color="000000" w:fill="DAEEF3"/>
            <w:vAlign w:val="center"/>
            <w:hideMark/>
          </w:tcPr>
          <w:p w:rsidR="0089577F" w:rsidRPr="00DF5B82" w:rsidRDefault="0089577F" w:rsidP="0089577F">
            <w:pPr>
              <w:rPr>
                <w:rFonts w:cstheme="minorHAnsi"/>
                <w:sz w:val="18"/>
                <w:szCs w:val="18"/>
              </w:rPr>
            </w:pPr>
            <w:r w:rsidRPr="00DF5B82">
              <w:rPr>
                <w:rFonts w:cstheme="minorHAnsi"/>
                <w:sz w:val="18"/>
                <w:szCs w:val="18"/>
              </w:rPr>
              <w:t>Циљна</w:t>
            </w:r>
            <w:r w:rsidRPr="00DF5B82">
              <w:rPr>
                <w:rFonts w:cstheme="minorHAnsi"/>
                <w:sz w:val="18"/>
                <w:szCs w:val="18"/>
              </w:rPr>
              <w:br/>
              <w:t xml:space="preserve">вредност у </w:t>
            </w:r>
            <w:r w:rsidR="0064499F" w:rsidRPr="00DF5B82">
              <w:rPr>
                <w:rFonts w:cstheme="minorHAnsi"/>
                <w:sz w:val="18"/>
                <w:szCs w:val="18"/>
              </w:rPr>
              <w:t>2020</w:t>
            </w:r>
            <w:r w:rsidRPr="00DF5B82">
              <w:rPr>
                <w:rFonts w:cstheme="minorHAnsi"/>
                <w:sz w:val="18"/>
                <w:szCs w:val="18"/>
              </w:rPr>
              <w:t>.</w:t>
            </w:r>
          </w:p>
        </w:tc>
        <w:tc>
          <w:tcPr>
            <w:tcW w:w="1199" w:type="dxa"/>
            <w:tcBorders>
              <w:top w:val="single" w:sz="4" w:space="0" w:color="auto"/>
              <w:left w:val="nil"/>
              <w:bottom w:val="single" w:sz="4" w:space="0" w:color="auto"/>
              <w:right w:val="single" w:sz="4" w:space="0" w:color="auto"/>
            </w:tcBorders>
            <w:shd w:val="clear" w:color="000000" w:fill="DAEEF3"/>
            <w:vAlign w:val="center"/>
            <w:hideMark/>
          </w:tcPr>
          <w:p w:rsidR="0089577F" w:rsidRPr="00DF5B82" w:rsidRDefault="0089577F" w:rsidP="002310A0">
            <w:pPr>
              <w:rPr>
                <w:rFonts w:cstheme="minorHAnsi"/>
                <w:sz w:val="18"/>
                <w:szCs w:val="18"/>
              </w:rPr>
            </w:pPr>
            <w:r w:rsidRPr="00DF5B82">
              <w:rPr>
                <w:rFonts w:cstheme="minorHAnsi"/>
                <w:sz w:val="18"/>
                <w:szCs w:val="18"/>
              </w:rPr>
              <w:t xml:space="preserve">Остварена </w:t>
            </w:r>
            <w:r w:rsidRPr="00DF5B82">
              <w:rPr>
                <w:rFonts w:cstheme="minorHAnsi"/>
                <w:sz w:val="18"/>
                <w:szCs w:val="18"/>
              </w:rPr>
              <w:br/>
              <w:t xml:space="preserve">вредност </w:t>
            </w:r>
            <w:r w:rsidRPr="00DF5B82">
              <w:rPr>
                <w:rFonts w:cstheme="minorHAnsi"/>
                <w:sz w:val="18"/>
                <w:szCs w:val="18"/>
              </w:rPr>
              <w:br/>
            </w:r>
            <w:r w:rsidR="0064499F" w:rsidRPr="00DF5B82">
              <w:rPr>
                <w:rFonts w:cstheme="minorHAnsi"/>
                <w:sz w:val="18"/>
                <w:szCs w:val="18"/>
              </w:rPr>
              <w:t>2020</w:t>
            </w:r>
            <w:r w:rsidRPr="00DF5B82">
              <w:rPr>
                <w:rFonts w:cstheme="minorHAnsi"/>
                <w:sz w:val="18"/>
                <w:szCs w:val="18"/>
              </w:rPr>
              <w:t>.</w:t>
            </w:r>
          </w:p>
        </w:tc>
      </w:tr>
      <w:tr w:rsidR="00DF5B82" w:rsidRPr="00DF5B82" w:rsidTr="001339A3">
        <w:trPr>
          <w:trHeight w:val="257"/>
        </w:trPr>
        <w:tc>
          <w:tcPr>
            <w:tcW w:w="2463" w:type="dxa"/>
            <w:vMerge/>
            <w:tcBorders>
              <w:top w:val="nil"/>
              <w:left w:val="single" w:sz="4" w:space="0" w:color="auto"/>
              <w:bottom w:val="single" w:sz="4" w:space="0" w:color="000000"/>
              <w:right w:val="single" w:sz="4" w:space="0" w:color="auto"/>
            </w:tcBorders>
            <w:vAlign w:val="center"/>
            <w:hideMark/>
          </w:tcPr>
          <w:p w:rsidR="0089577F" w:rsidRPr="00DF5B82" w:rsidRDefault="0089577F" w:rsidP="0089577F">
            <w:pPr>
              <w:rPr>
                <w:rFonts w:cstheme="minorHAnsi"/>
                <w:b/>
                <w:bCs/>
                <w:i/>
                <w:iCs/>
                <w:sz w:val="18"/>
                <w:szCs w:val="18"/>
              </w:rPr>
            </w:pPr>
          </w:p>
        </w:tc>
        <w:tc>
          <w:tcPr>
            <w:tcW w:w="4593" w:type="dxa"/>
            <w:vMerge/>
            <w:tcBorders>
              <w:top w:val="nil"/>
              <w:left w:val="single" w:sz="4" w:space="0" w:color="auto"/>
              <w:bottom w:val="single" w:sz="4" w:space="0" w:color="000000"/>
              <w:right w:val="single" w:sz="4" w:space="0" w:color="auto"/>
            </w:tcBorders>
            <w:vAlign w:val="center"/>
            <w:hideMark/>
          </w:tcPr>
          <w:p w:rsidR="0089577F" w:rsidRPr="00DF5B82" w:rsidRDefault="0089577F" w:rsidP="0089577F">
            <w:pPr>
              <w:rPr>
                <w:rFonts w:cstheme="minorHAnsi"/>
                <w:b/>
                <w:bCs/>
                <w:i/>
                <w:iCs/>
                <w:sz w:val="18"/>
                <w:szCs w:val="18"/>
              </w:rPr>
            </w:pPr>
          </w:p>
        </w:tc>
        <w:tc>
          <w:tcPr>
            <w:tcW w:w="1386" w:type="dxa"/>
            <w:tcBorders>
              <w:top w:val="nil"/>
              <w:left w:val="nil"/>
              <w:bottom w:val="single" w:sz="4" w:space="0" w:color="auto"/>
              <w:right w:val="single" w:sz="4" w:space="0" w:color="auto"/>
            </w:tcBorders>
            <w:shd w:val="clear" w:color="000000" w:fill="DAEEF3"/>
            <w:vAlign w:val="bottom"/>
            <w:hideMark/>
          </w:tcPr>
          <w:p w:rsidR="0089577F" w:rsidRPr="00DF5B82" w:rsidRDefault="00FF091F" w:rsidP="0089577F">
            <w:pPr>
              <w:rPr>
                <w:rFonts w:cstheme="minorHAnsi"/>
                <w:sz w:val="18"/>
                <w:szCs w:val="18"/>
              </w:rPr>
            </w:pPr>
            <w:r w:rsidRPr="00DF5B82">
              <w:rPr>
                <w:rFonts w:cstheme="minorHAnsi"/>
                <w:sz w:val="18"/>
                <w:szCs w:val="18"/>
                <w:lang w:val="sr-Cyrl-RS"/>
              </w:rPr>
              <w:t>210</w:t>
            </w:r>
          </w:p>
        </w:tc>
        <w:tc>
          <w:tcPr>
            <w:tcW w:w="1386" w:type="dxa"/>
            <w:tcBorders>
              <w:top w:val="nil"/>
              <w:left w:val="nil"/>
              <w:bottom w:val="single" w:sz="4" w:space="0" w:color="auto"/>
              <w:right w:val="single" w:sz="4" w:space="0" w:color="auto"/>
            </w:tcBorders>
            <w:shd w:val="clear" w:color="000000" w:fill="DAEEF3"/>
            <w:vAlign w:val="bottom"/>
            <w:hideMark/>
          </w:tcPr>
          <w:p w:rsidR="0089577F" w:rsidRPr="00DF5B82" w:rsidRDefault="00FF091F" w:rsidP="0089577F">
            <w:pPr>
              <w:rPr>
                <w:rFonts w:cstheme="minorHAnsi"/>
                <w:sz w:val="18"/>
                <w:szCs w:val="18"/>
              </w:rPr>
            </w:pPr>
            <w:r w:rsidRPr="00DF5B82">
              <w:rPr>
                <w:rFonts w:cstheme="minorHAnsi"/>
                <w:sz w:val="18"/>
                <w:szCs w:val="18"/>
                <w:lang w:val="sr-Cyrl-RS"/>
              </w:rPr>
              <w:t>300</w:t>
            </w:r>
          </w:p>
        </w:tc>
        <w:tc>
          <w:tcPr>
            <w:tcW w:w="1199" w:type="dxa"/>
            <w:tcBorders>
              <w:top w:val="nil"/>
              <w:left w:val="nil"/>
              <w:bottom w:val="single" w:sz="4" w:space="0" w:color="auto"/>
              <w:right w:val="single" w:sz="4" w:space="0" w:color="auto"/>
            </w:tcBorders>
            <w:shd w:val="clear" w:color="000000" w:fill="DAEEF3"/>
            <w:vAlign w:val="bottom"/>
          </w:tcPr>
          <w:p w:rsidR="0089577F" w:rsidRPr="00DF5B82" w:rsidRDefault="00905512" w:rsidP="0089577F">
            <w:pPr>
              <w:rPr>
                <w:rFonts w:cstheme="minorHAnsi"/>
                <w:sz w:val="18"/>
                <w:szCs w:val="18"/>
              </w:rPr>
            </w:pPr>
            <w:r w:rsidRPr="00DF5B82">
              <w:rPr>
                <w:rFonts w:cstheme="minorHAnsi"/>
                <w:sz w:val="18"/>
                <w:szCs w:val="18"/>
              </w:rPr>
              <w:t>469</w:t>
            </w:r>
          </w:p>
        </w:tc>
      </w:tr>
      <w:tr w:rsidR="00DF5B82" w:rsidRPr="00DF5B82" w:rsidTr="001339A3">
        <w:trPr>
          <w:trHeight w:val="257"/>
        </w:trPr>
        <w:tc>
          <w:tcPr>
            <w:tcW w:w="2463" w:type="dxa"/>
            <w:tcBorders>
              <w:top w:val="nil"/>
              <w:left w:val="single" w:sz="4" w:space="0" w:color="auto"/>
              <w:bottom w:val="single" w:sz="4" w:space="0" w:color="auto"/>
              <w:right w:val="single" w:sz="4" w:space="0" w:color="auto"/>
            </w:tcBorders>
            <w:shd w:val="clear" w:color="auto" w:fill="auto"/>
            <w:noWrap/>
            <w:hideMark/>
          </w:tcPr>
          <w:p w:rsidR="0089577F" w:rsidRPr="00DF5B82" w:rsidRDefault="0089577F" w:rsidP="0089577F">
            <w:pPr>
              <w:rPr>
                <w:rFonts w:cstheme="minorHAnsi"/>
                <w:sz w:val="18"/>
                <w:szCs w:val="18"/>
              </w:rPr>
            </w:pPr>
            <w:r w:rsidRPr="00DF5B82">
              <w:rPr>
                <w:rFonts w:cstheme="minorHAnsi"/>
                <w:sz w:val="18"/>
                <w:szCs w:val="18"/>
              </w:rPr>
              <w:lastRenderedPageBreak/>
              <w:t>Базна година:</w:t>
            </w:r>
          </w:p>
        </w:tc>
        <w:tc>
          <w:tcPr>
            <w:tcW w:w="8564" w:type="dxa"/>
            <w:gridSpan w:val="4"/>
            <w:tcBorders>
              <w:top w:val="single" w:sz="4" w:space="0" w:color="auto"/>
              <w:left w:val="nil"/>
              <w:bottom w:val="single" w:sz="4" w:space="0" w:color="auto"/>
              <w:right w:val="single" w:sz="4" w:space="0" w:color="000000"/>
            </w:tcBorders>
            <w:shd w:val="clear" w:color="auto" w:fill="auto"/>
            <w:hideMark/>
          </w:tcPr>
          <w:p w:rsidR="0089577F" w:rsidRPr="00DF5B82" w:rsidRDefault="0089577F" w:rsidP="00FF091F">
            <w:pPr>
              <w:rPr>
                <w:rFonts w:cstheme="minorHAnsi"/>
                <w:sz w:val="18"/>
                <w:szCs w:val="18"/>
                <w:lang w:val="sr-Cyrl-RS"/>
              </w:rPr>
            </w:pPr>
            <w:r w:rsidRPr="00DF5B82">
              <w:rPr>
                <w:rFonts w:cstheme="minorHAnsi"/>
                <w:sz w:val="18"/>
                <w:szCs w:val="18"/>
              </w:rPr>
              <w:t> </w:t>
            </w:r>
            <w:r w:rsidRPr="00DF5B82">
              <w:rPr>
                <w:rFonts w:cstheme="minorHAnsi"/>
                <w:sz w:val="18"/>
                <w:szCs w:val="18"/>
                <w:lang w:val="sr-Cyrl-RS"/>
              </w:rPr>
              <w:t>201</w:t>
            </w:r>
            <w:r w:rsidR="00FF091F" w:rsidRPr="00DF5B82">
              <w:rPr>
                <w:rFonts w:cstheme="minorHAnsi"/>
                <w:sz w:val="18"/>
                <w:szCs w:val="18"/>
                <w:lang w:val="sr-Cyrl-RS"/>
              </w:rPr>
              <w:t>8</w:t>
            </w:r>
          </w:p>
        </w:tc>
      </w:tr>
      <w:tr w:rsidR="00DF5B82" w:rsidRPr="00DF5B82" w:rsidTr="001339A3">
        <w:trPr>
          <w:trHeight w:val="257"/>
        </w:trPr>
        <w:tc>
          <w:tcPr>
            <w:tcW w:w="2463" w:type="dxa"/>
            <w:tcBorders>
              <w:top w:val="nil"/>
              <w:left w:val="single" w:sz="4" w:space="0" w:color="auto"/>
              <w:bottom w:val="single" w:sz="4" w:space="0" w:color="auto"/>
              <w:right w:val="single" w:sz="4" w:space="0" w:color="auto"/>
            </w:tcBorders>
            <w:shd w:val="clear" w:color="auto" w:fill="auto"/>
            <w:vAlign w:val="bottom"/>
            <w:hideMark/>
          </w:tcPr>
          <w:p w:rsidR="0089577F" w:rsidRPr="00DF5B82" w:rsidRDefault="0089577F" w:rsidP="0089577F">
            <w:pPr>
              <w:rPr>
                <w:rFonts w:cstheme="minorHAnsi"/>
                <w:sz w:val="18"/>
                <w:szCs w:val="18"/>
              </w:rPr>
            </w:pPr>
            <w:r w:rsidRPr="00DF5B82">
              <w:rPr>
                <w:rFonts w:cstheme="minorHAnsi"/>
                <w:sz w:val="18"/>
                <w:szCs w:val="18"/>
              </w:rPr>
              <w:t>Јединица мере:</w:t>
            </w:r>
          </w:p>
        </w:tc>
        <w:tc>
          <w:tcPr>
            <w:tcW w:w="8564" w:type="dxa"/>
            <w:gridSpan w:val="4"/>
            <w:tcBorders>
              <w:top w:val="single" w:sz="4" w:space="0" w:color="auto"/>
              <w:left w:val="nil"/>
              <w:bottom w:val="single" w:sz="4" w:space="0" w:color="auto"/>
              <w:right w:val="single" w:sz="4" w:space="0" w:color="000000"/>
            </w:tcBorders>
            <w:shd w:val="clear" w:color="auto" w:fill="auto"/>
            <w:vAlign w:val="bottom"/>
            <w:hideMark/>
          </w:tcPr>
          <w:p w:rsidR="0089577F" w:rsidRPr="00DF5B82" w:rsidRDefault="0089577F" w:rsidP="0089577F">
            <w:pPr>
              <w:rPr>
                <w:rFonts w:cstheme="minorHAnsi"/>
                <w:sz w:val="18"/>
                <w:szCs w:val="18"/>
                <w:lang w:val="sr-Cyrl-RS"/>
              </w:rPr>
            </w:pPr>
            <w:r w:rsidRPr="00DF5B82">
              <w:rPr>
                <w:rFonts w:cstheme="minorHAnsi"/>
                <w:sz w:val="18"/>
                <w:szCs w:val="18"/>
              </w:rPr>
              <w:t> </w:t>
            </w:r>
            <w:r w:rsidRPr="00DF5B82">
              <w:rPr>
                <w:rFonts w:cstheme="minorHAnsi"/>
                <w:sz w:val="18"/>
                <w:szCs w:val="18"/>
                <w:lang w:val="sr-Cyrl-RS"/>
              </w:rPr>
              <w:t>број</w:t>
            </w:r>
          </w:p>
        </w:tc>
      </w:tr>
      <w:tr w:rsidR="00DF5B82" w:rsidRPr="00DF5B82" w:rsidTr="001339A3">
        <w:trPr>
          <w:trHeight w:val="257"/>
        </w:trPr>
        <w:tc>
          <w:tcPr>
            <w:tcW w:w="2463" w:type="dxa"/>
            <w:tcBorders>
              <w:top w:val="nil"/>
              <w:left w:val="single" w:sz="4" w:space="0" w:color="auto"/>
              <w:bottom w:val="single" w:sz="4" w:space="0" w:color="auto"/>
              <w:right w:val="single" w:sz="4" w:space="0" w:color="auto"/>
            </w:tcBorders>
            <w:shd w:val="clear" w:color="auto" w:fill="auto"/>
            <w:vAlign w:val="bottom"/>
            <w:hideMark/>
          </w:tcPr>
          <w:p w:rsidR="0089577F" w:rsidRPr="00DF5B82" w:rsidRDefault="0089577F" w:rsidP="0089577F">
            <w:pPr>
              <w:rPr>
                <w:rFonts w:cstheme="minorHAnsi"/>
                <w:sz w:val="18"/>
                <w:szCs w:val="18"/>
              </w:rPr>
            </w:pPr>
            <w:r w:rsidRPr="00DF5B82">
              <w:rPr>
                <w:rFonts w:cstheme="minorHAnsi"/>
                <w:sz w:val="18"/>
                <w:szCs w:val="18"/>
              </w:rPr>
              <w:t>Извор верификације:</w:t>
            </w:r>
          </w:p>
        </w:tc>
        <w:tc>
          <w:tcPr>
            <w:tcW w:w="8564" w:type="dxa"/>
            <w:gridSpan w:val="4"/>
            <w:tcBorders>
              <w:top w:val="single" w:sz="4" w:space="0" w:color="auto"/>
              <w:left w:val="nil"/>
              <w:bottom w:val="single" w:sz="4" w:space="0" w:color="auto"/>
              <w:right w:val="single" w:sz="4" w:space="0" w:color="000000"/>
            </w:tcBorders>
            <w:shd w:val="clear" w:color="auto" w:fill="auto"/>
            <w:vAlign w:val="bottom"/>
            <w:hideMark/>
          </w:tcPr>
          <w:p w:rsidR="0089577F" w:rsidRPr="00DF5B82" w:rsidRDefault="0089577F" w:rsidP="0089577F">
            <w:pPr>
              <w:rPr>
                <w:rFonts w:cstheme="minorHAnsi"/>
                <w:sz w:val="18"/>
                <w:szCs w:val="18"/>
              </w:rPr>
            </w:pPr>
            <w:r w:rsidRPr="00DF5B82">
              <w:rPr>
                <w:rFonts w:cstheme="minorHAnsi"/>
                <w:sz w:val="18"/>
                <w:szCs w:val="18"/>
              </w:rPr>
              <w:t> </w:t>
            </w:r>
            <w:r w:rsidRPr="00DF5B82">
              <w:rPr>
                <w:rFonts w:cstheme="minorHAnsi"/>
                <w:sz w:val="18"/>
                <w:szCs w:val="18"/>
                <w:lang w:val="sr-Cyrl-RS"/>
              </w:rPr>
              <w:t>Извештаји о реализацији пројеката</w:t>
            </w:r>
          </w:p>
        </w:tc>
      </w:tr>
      <w:tr w:rsidR="00DF5B82" w:rsidRPr="00DF5B82" w:rsidTr="001339A3">
        <w:trPr>
          <w:trHeight w:val="269"/>
        </w:trPr>
        <w:tc>
          <w:tcPr>
            <w:tcW w:w="2463" w:type="dxa"/>
            <w:tcBorders>
              <w:top w:val="nil"/>
              <w:left w:val="single" w:sz="4" w:space="0" w:color="auto"/>
              <w:bottom w:val="single" w:sz="4" w:space="0" w:color="auto"/>
              <w:right w:val="single" w:sz="4" w:space="0" w:color="auto"/>
            </w:tcBorders>
            <w:shd w:val="clear" w:color="auto" w:fill="auto"/>
            <w:hideMark/>
          </w:tcPr>
          <w:p w:rsidR="0089577F" w:rsidRPr="00DF5B82" w:rsidRDefault="0089577F" w:rsidP="0089577F">
            <w:pPr>
              <w:rPr>
                <w:rFonts w:cstheme="minorHAnsi"/>
                <w:sz w:val="18"/>
                <w:szCs w:val="18"/>
              </w:rPr>
            </w:pPr>
            <w:r w:rsidRPr="00DF5B82">
              <w:rPr>
                <w:rFonts w:cstheme="minorHAnsi"/>
                <w:sz w:val="18"/>
                <w:szCs w:val="18"/>
              </w:rPr>
              <w:t>Коментар:</w:t>
            </w:r>
          </w:p>
        </w:tc>
        <w:tc>
          <w:tcPr>
            <w:tcW w:w="8564" w:type="dxa"/>
            <w:gridSpan w:val="4"/>
            <w:tcBorders>
              <w:top w:val="single" w:sz="4" w:space="0" w:color="auto"/>
              <w:left w:val="nil"/>
              <w:bottom w:val="single" w:sz="4" w:space="0" w:color="auto"/>
              <w:right w:val="single" w:sz="4" w:space="0" w:color="000000"/>
            </w:tcBorders>
            <w:shd w:val="clear" w:color="auto" w:fill="auto"/>
            <w:hideMark/>
          </w:tcPr>
          <w:p w:rsidR="0089577F" w:rsidRPr="00DF5B82" w:rsidRDefault="0089577F" w:rsidP="0089577F">
            <w:pPr>
              <w:rPr>
                <w:rFonts w:cstheme="minorHAnsi"/>
                <w:sz w:val="18"/>
                <w:szCs w:val="18"/>
              </w:rPr>
            </w:pPr>
            <w:r w:rsidRPr="00DF5B82">
              <w:rPr>
                <w:rFonts w:cstheme="minorHAnsi"/>
                <w:sz w:val="18"/>
                <w:szCs w:val="18"/>
              </w:rPr>
              <w:t> </w:t>
            </w:r>
          </w:p>
        </w:tc>
      </w:tr>
      <w:tr w:rsidR="00DF5B82" w:rsidRPr="00DF5B82" w:rsidTr="001339A3">
        <w:trPr>
          <w:trHeight w:val="516"/>
        </w:trPr>
        <w:tc>
          <w:tcPr>
            <w:tcW w:w="2463" w:type="dxa"/>
            <w:tcBorders>
              <w:top w:val="nil"/>
              <w:left w:val="single" w:sz="4" w:space="0" w:color="auto"/>
              <w:bottom w:val="single" w:sz="4" w:space="0" w:color="auto"/>
              <w:right w:val="single" w:sz="4" w:space="0" w:color="auto"/>
            </w:tcBorders>
            <w:shd w:val="clear" w:color="auto" w:fill="auto"/>
            <w:hideMark/>
          </w:tcPr>
          <w:p w:rsidR="0089577F" w:rsidRPr="00DF5B82" w:rsidRDefault="0089577F" w:rsidP="0089577F">
            <w:pPr>
              <w:rPr>
                <w:rFonts w:cstheme="minorHAnsi"/>
                <w:i/>
                <w:iCs/>
                <w:sz w:val="18"/>
                <w:szCs w:val="18"/>
              </w:rPr>
            </w:pPr>
            <w:r w:rsidRPr="00DF5B82">
              <w:rPr>
                <w:rFonts w:cstheme="minorHAnsi"/>
                <w:i/>
                <w:iCs/>
                <w:sz w:val="18"/>
                <w:szCs w:val="18"/>
              </w:rPr>
              <w:t>Образложење одступања од циљне вредности:</w:t>
            </w:r>
          </w:p>
        </w:tc>
        <w:tc>
          <w:tcPr>
            <w:tcW w:w="8564" w:type="dxa"/>
            <w:gridSpan w:val="4"/>
            <w:tcBorders>
              <w:top w:val="single" w:sz="4" w:space="0" w:color="auto"/>
              <w:left w:val="nil"/>
              <w:bottom w:val="single" w:sz="4" w:space="0" w:color="auto"/>
              <w:right w:val="single" w:sz="4" w:space="0" w:color="000000"/>
            </w:tcBorders>
            <w:shd w:val="clear" w:color="auto" w:fill="auto"/>
            <w:hideMark/>
          </w:tcPr>
          <w:p w:rsidR="0089577F" w:rsidRPr="00DF5B82" w:rsidRDefault="00905512" w:rsidP="0089577F">
            <w:pPr>
              <w:rPr>
                <w:rFonts w:cstheme="minorHAnsi"/>
                <w:i/>
                <w:iCs/>
                <w:sz w:val="18"/>
                <w:szCs w:val="18"/>
              </w:rPr>
            </w:pPr>
            <w:r w:rsidRPr="00DF5B82">
              <w:rPr>
                <w:rFonts w:cstheme="minorHAnsi"/>
                <w:i/>
                <w:iCs/>
                <w:sz w:val="18"/>
                <w:szCs w:val="18"/>
              </w:rPr>
              <w:t>Број лица корисника услуга из области борачко инвалидске заштите и заштите цивилних инвалида рата које  пружају, у оквиру одобрених пројеката, удружења грађана је знатно већи од планираног из разлога што је и број одобрених пројеката веће од планираног као и због тога што је већи број активности реализован онлајн па су и могућешће учешћа заинтересованих лица биле много веће.</w:t>
            </w:r>
          </w:p>
        </w:tc>
      </w:tr>
      <w:tr w:rsidR="00DF5B82" w:rsidRPr="00DF5B82" w:rsidTr="001339A3">
        <w:trPr>
          <w:trHeight w:val="816"/>
        </w:trPr>
        <w:tc>
          <w:tcPr>
            <w:tcW w:w="2463" w:type="dxa"/>
            <w:vMerge w:val="restart"/>
            <w:tcBorders>
              <w:top w:val="nil"/>
              <w:left w:val="single" w:sz="4" w:space="0" w:color="auto"/>
              <w:bottom w:val="single" w:sz="4" w:space="0" w:color="000000"/>
              <w:right w:val="single" w:sz="4" w:space="0" w:color="auto"/>
            </w:tcBorders>
            <w:shd w:val="clear" w:color="000000" w:fill="DAEEF3"/>
            <w:hideMark/>
          </w:tcPr>
          <w:p w:rsidR="002310A0" w:rsidRPr="00DF5B82" w:rsidRDefault="002310A0" w:rsidP="00FC1BD8">
            <w:pPr>
              <w:rPr>
                <w:rFonts w:cstheme="minorHAnsi"/>
                <w:b/>
                <w:bCs/>
                <w:i/>
                <w:iCs/>
                <w:sz w:val="18"/>
                <w:szCs w:val="18"/>
              </w:rPr>
            </w:pPr>
            <w:r w:rsidRPr="00DF5B82">
              <w:rPr>
                <w:rFonts w:cstheme="minorHAnsi"/>
                <w:b/>
                <w:bCs/>
                <w:i/>
                <w:iCs/>
                <w:sz w:val="18"/>
                <w:szCs w:val="18"/>
              </w:rPr>
              <w:t xml:space="preserve">Индикатор </w:t>
            </w:r>
            <w:r w:rsidRPr="00DF5B82">
              <w:rPr>
                <w:rFonts w:cstheme="minorHAnsi"/>
                <w:b/>
                <w:bCs/>
                <w:i/>
                <w:iCs/>
                <w:sz w:val="18"/>
                <w:szCs w:val="18"/>
                <w:lang w:val="sr-Cyrl-RS"/>
              </w:rPr>
              <w:t>1</w:t>
            </w:r>
            <w:r w:rsidRPr="00DF5B82">
              <w:rPr>
                <w:rFonts w:cstheme="minorHAnsi"/>
                <w:b/>
                <w:bCs/>
                <w:i/>
                <w:iCs/>
                <w:sz w:val="18"/>
                <w:szCs w:val="18"/>
              </w:rPr>
              <w:t>.</w:t>
            </w:r>
            <w:r w:rsidRPr="00DF5B82">
              <w:rPr>
                <w:rFonts w:cstheme="minorHAnsi"/>
                <w:b/>
                <w:bCs/>
                <w:i/>
                <w:iCs/>
                <w:sz w:val="18"/>
                <w:szCs w:val="18"/>
                <w:lang w:val="sr-Cyrl-RS"/>
              </w:rPr>
              <w:t>2</w:t>
            </w:r>
            <w:r w:rsidRPr="00DF5B82">
              <w:rPr>
                <w:rFonts w:cstheme="minorHAnsi"/>
                <w:b/>
                <w:bCs/>
                <w:i/>
                <w:iCs/>
                <w:sz w:val="18"/>
                <w:szCs w:val="18"/>
              </w:rPr>
              <w:t xml:space="preserve">  </w:t>
            </w:r>
          </w:p>
        </w:tc>
        <w:tc>
          <w:tcPr>
            <w:tcW w:w="4593" w:type="dxa"/>
            <w:vMerge w:val="restart"/>
            <w:tcBorders>
              <w:top w:val="nil"/>
              <w:left w:val="single" w:sz="4" w:space="0" w:color="auto"/>
              <w:bottom w:val="single" w:sz="4" w:space="0" w:color="000000"/>
              <w:right w:val="single" w:sz="4" w:space="0" w:color="auto"/>
            </w:tcBorders>
            <w:shd w:val="clear" w:color="000000" w:fill="DAEEF3"/>
            <w:hideMark/>
          </w:tcPr>
          <w:p w:rsidR="002310A0" w:rsidRPr="00DF5B82" w:rsidRDefault="002310A0" w:rsidP="00FC1BD8">
            <w:pPr>
              <w:rPr>
                <w:rFonts w:cstheme="minorHAnsi"/>
                <w:b/>
                <w:bCs/>
                <w:i/>
                <w:iCs/>
                <w:sz w:val="18"/>
                <w:szCs w:val="18"/>
              </w:rPr>
            </w:pPr>
            <w:r w:rsidRPr="00DF5B82">
              <w:rPr>
                <w:rFonts w:cstheme="minorHAnsi"/>
                <w:b/>
                <w:bCs/>
                <w:i/>
                <w:iCs/>
                <w:sz w:val="18"/>
                <w:szCs w:val="18"/>
                <w:lang w:val="sr-Cyrl-RS"/>
              </w:rPr>
              <w:t xml:space="preserve">Број спроведених активности као  подршка удружењаима  кориснике борачко инвалидске заштите </w:t>
            </w:r>
          </w:p>
        </w:tc>
        <w:tc>
          <w:tcPr>
            <w:tcW w:w="1386" w:type="dxa"/>
            <w:tcBorders>
              <w:top w:val="nil"/>
              <w:left w:val="nil"/>
              <w:bottom w:val="single" w:sz="4" w:space="0" w:color="auto"/>
              <w:right w:val="single" w:sz="4" w:space="0" w:color="auto"/>
            </w:tcBorders>
            <w:shd w:val="clear" w:color="000000" w:fill="DAEEF3"/>
            <w:vAlign w:val="center"/>
            <w:hideMark/>
          </w:tcPr>
          <w:p w:rsidR="002310A0" w:rsidRPr="00DF5B82" w:rsidRDefault="002310A0" w:rsidP="00FC1BD8">
            <w:pPr>
              <w:rPr>
                <w:rFonts w:cstheme="minorHAnsi"/>
                <w:sz w:val="18"/>
                <w:szCs w:val="18"/>
              </w:rPr>
            </w:pPr>
            <w:r w:rsidRPr="00DF5B82">
              <w:rPr>
                <w:rFonts w:cstheme="minorHAnsi"/>
                <w:sz w:val="18"/>
                <w:szCs w:val="18"/>
              </w:rPr>
              <w:t>Базна</w:t>
            </w:r>
            <w:r w:rsidRPr="00DF5B82">
              <w:rPr>
                <w:rFonts w:cstheme="minorHAnsi"/>
                <w:sz w:val="18"/>
                <w:szCs w:val="18"/>
              </w:rPr>
              <w:br/>
              <w:t>вредност</w:t>
            </w:r>
          </w:p>
        </w:tc>
        <w:tc>
          <w:tcPr>
            <w:tcW w:w="1386" w:type="dxa"/>
            <w:tcBorders>
              <w:top w:val="nil"/>
              <w:left w:val="nil"/>
              <w:bottom w:val="single" w:sz="4" w:space="0" w:color="auto"/>
              <w:right w:val="single" w:sz="4" w:space="0" w:color="auto"/>
            </w:tcBorders>
            <w:shd w:val="clear" w:color="000000" w:fill="DAEEF3"/>
            <w:vAlign w:val="center"/>
            <w:hideMark/>
          </w:tcPr>
          <w:p w:rsidR="002310A0" w:rsidRPr="00DF5B82" w:rsidRDefault="002310A0" w:rsidP="00FC1BD8">
            <w:pPr>
              <w:rPr>
                <w:rFonts w:cstheme="minorHAnsi"/>
                <w:sz w:val="18"/>
                <w:szCs w:val="18"/>
              </w:rPr>
            </w:pPr>
            <w:r w:rsidRPr="00DF5B82">
              <w:rPr>
                <w:rFonts w:cstheme="minorHAnsi"/>
                <w:sz w:val="18"/>
                <w:szCs w:val="18"/>
              </w:rPr>
              <w:t>Циљна</w:t>
            </w:r>
            <w:r w:rsidRPr="00DF5B82">
              <w:rPr>
                <w:rFonts w:cstheme="minorHAnsi"/>
                <w:sz w:val="18"/>
                <w:szCs w:val="18"/>
              </w:rPr>
              <w:br/>
              <w:t xml:space="preserve">вредност у </w:t>
            </w:r>
            <w:r w:rsidR="0064499F" w:rsidRPr="00DF5B82">
              <w:rPr>
                <w:rFonts w:cstheme="minorHAnsi"/>
                <w:sz w:val="18"/>
                <w:szCs w:val="18"/>
              </w:rPr>
              <w:t>2020</w:t>
            </w:r>
            <w:r w:rsidRPr="00DF5B82">
              <w:rPr>
                <w:rFonts w:cstheme="minorHAnsi"/>
                <w:sz w:val="18"/>
                <w:szCs w:val="18"/>
              </w:rPr>
              <w:t>.</w:t>
            </w:r>
          </w:p>
        </w:tc>
        <w:tc>
          <w:tcPr>
            <w:tcW w:w="1199" w:type="dxa"/>
            <w:tcBorders>
              <w:top w:val="nil"/>
              <w:left w:val="nil"/>
              <w:bottom w:val="single" w:sz="4" w:space="0" w:color="auto"/>
              <w:right w:val="single" w:sz="4" w:space="0" w:color="auto"/>
            </w:tcBorders>
            <w:shd w:val="clear" w:color="000000" w:fill="DAEEF3"/>
            <w:vAlign w:val="center"/>
            <w:hideMark/>
          </w:tcPr>
          <w:p w:rsidR="002310A0" w:rsidRPr="00DF5B82" w:rsidRDefault="002310A0" w:rsidP="002310A0">
            <w:pPr>
              <w:rPr>
                <w:rFonts w:cstheme="minorHAnsi"/>
                <w:sz w:val="18"/>
                <w:szCs w:val="18"/>
              </w:rPr>
            </w:pPr>
            <w:r w:rsidRPr="00DF5B82">
              <w:rPr>
                <w:rFonts w:cstheme="minorHAnsi"/>
                <w:sz w:val="18"/>
                <w:szCs w:val="18"/>
              </w:rPr>
              <w:t xml:space="preserve">Остварена </w:t>
            </w:r>
            <w:r w:rsidRPr="00DF5B82">
              <w:rPr>
                <w:rFonts w:cstheme="minorHAnsi"/>
                <w:sz w:val="18"/>
                <w:szCs w:val="18"/>
              </w:rPr>
              <w:br/>
              <w:t xml:space="preserve">вредност </w:t>
            </w:r>
            <w:r w:rsidRPr="00DF5B82">
              <w:rPr>
                <w:rFonts w:cstheme="minorHAnsi"/>
                <w:sz w:val="18"/>
                <w:szCs w:val="18"/>
              </w:rPr>
              <w:br/>
            </w:r>
            <w:r w:rsidR="0064499F" w:rsidRPr="00DF5B82">
              <w:rPr>
                <w:rFonts w:cstheme="minorHAnsi"/>
                <w:sz w:val="18"/>
                <w:szCs w:val="18"/>
              </w:rPr>
              <w:t>2020</w:t>
            </w:r>
            <w:r w:rsidRPr="00DF5B82">
              <w:rPr>
                <w:rFonts w:cstheme="minorHAnsi"/>
                <w:sz w:val="18"/>
                <w:szCs w:val="18"/>
              </w:rPr>
              <w:t>.</w:t>
            </w:r>
          </w:p>
        </w:tc>
      </w:tr>
      <w:tr w:rsidR="00DF5B82" w:rsidRPr="00DF5B82" w:rsidTr="001339A3">
        <w:trPr>
          <w:trHeight w:val="257"/>
        </w:trPr>
        <w:tc>
          <w:tcPr>
            <w:tcW w:w="2463" w:type="dxa"/>
            <w:vMerge/>
            <w:tcBorders>
              <w:top w:val="nil"/>
              <w:left w:val="single" w:sz="4" w:space="0" w:color="auto"/>
              <w:bottom w:val="single" w:sz="4" w:space="0" w:color="000000"/>
              <w:right w:val="single" w:sz="4" w:space="0" w:color="auto"/>
            </w:tcBorders>
            <w:vAlign w:val="center"/>
            <w:hideMark/>
          </w:tcPr>
          <w:p w:rsidR="002310A0" w:rsidRPr="00DF5B82" w:rsidRDefault="002310A0" w:rsidP="00FC1BD8">
            <w:pPr>
              <w:rPr>
                <w:rFonts w:cstheme="minorHAnsi"/>
                <w:b/>
                <w:bCs/>
                <w:i/>
                <w:iCs/>
                <w:sz w:val="18"/>
                <w:szCs w:val="18"/>
              </w:rPr>
            </w:pPr>
          </w:p>
        </w:tc>
        <w:tc>
          <w:tcPr>
            <w:tcW w:w="4593" w:type="dxa"/>
            <w:vMerge/>
            <w:tcBorders>
              <w:top w:val="nil"/>
              <w:left w:val="single" w:sz="4" w:space="0" w:color="auto"/>
              <w:bottom w:val="single" w:sz="4" w:space="0" w:color="000000"/>
              <w:right w:val="single" w:sz="4" w:space="0" w:color="auto"/>
            </w:tcBorders>
            <w:vAlign w:val="center"/>
            <w:hideMark/>
          </w:tcPr>
          <w:p w:rsidR="002310A0" w:rsidRPr="00DF5B82" w:rsidRDefault="002310A0" w:rsidP="00FC1BD8">
            <w:pPr>
              <w:rPr>
                <w:rFonts w:cstheme="minorHAnsi"/>
                <w:b/>
                <w:bCs/>
                <w:i/>
                <w:iCs/>
                <w:sz w:val="18"/>
                <w:szCs w:val="18"/>
              </w:rPr>
            </w:pPr>
          </w:p>
        </w:tc>
        <w:tc>
          <w:tcPr>
            <w:tcW w:w="1386" w:type="dxa"/>
            <w:tcBorders>
              <w:top w:val="nil"/>
              <w:left w:val="nil"/>
              <w:bottom w:val="single" w:sz="4" w:space="0" w:color="auto"/>
              <w:right w:val="single" w:sz="4" w:space="0" w:color="auto"/>
            </w:tcBorders>
            <w:shd w:val="clear" w:color="000000" w:fill="DAEEF3"/>
            <w:vAlign w:val="bottom"/>
            <w:hideMark/>
          </w:tcPr>
          <w:p w:rsidR="002310A0" w:rsidRPr="00DF5B82" w:rsidRDefault="00FF091F" w:rsidP="00FC1BD8">
            <w:pPr>
              <w:rPr>
                <w:rFonts w:cstheme="minorHAnsi"/>
                <w:sz w:val="18"/>
                <w:szCs w:val="18"/>
              </w:rPr>
            </w:pPr>
            <w:r w:rsidRPr="00DF5B82">
              <w:rPr>
                <w:rFonts w:cstheme="minorHAnsi"/>
                <w:sz w:val="18"/>
                <w:szCs w:val="18"/>
                <w:lang w:val="sr-Cyrl-RS"/>
              </w:rPr>
              <w:t>31</w:t>
            </w:r>
          </w:p>
        </w:tc>
        <w:tc>
          <w:tcPr>
            <w:tcW w:w="1386" w:type="dxa"/>
            <w:tcBorders>
              <w:top w:val="nil"/>
              <w:left w:val="nil"/>
              <w:bottom w:val="single" w:sz="4" w:space="0" w:color="auto"/>
              <w:right w:val="single" w:sz="4" w:space="0" w:color="auto"/>
            </w:tcBorders>
            <w:shd w:val="clear" w:color="000000" w:fill="DAEEF3"/>
            <w:vAlign w:val="bottom"/>
            <w:hideMark/>
          </w:tcPr>
          <w:p w:rsidR="002310A0" w:rsidRPr="00DF5B82" w:rsidRDefault="00FF091F" w:rsidP="00FC1BD8">
            <w:pPr>
              <w:rPr>
                <w:rFonts w:cstheme="minorHAnsi"/>
                <w:sz w:val="18"/>
                <w:szCs w:val="18"/>
              </w:rPr>
            </w:pPr>
            <w:r w:rsidRPr="00DF5B82">
              <w:rPr>
                <w:rFonts w:cstheme="minorHAnsi"/>
                <w:sz w:val="18"/>
                <w:szCs w:val="18"/>
                <w:lang w:val="sr-Cyrl-RS"/>
              </w:rPr>
              <w:t>40</w:t>
            </w:r>
          </w:p>
        </w:tc>
        <w:tc>
          <w:tcPr>
            <w:tcW w:w="1199" w:type="dxa"/>
            <w:tcBorders>
              <w:top w:val="nil"/>
              <w:left w:val="nil"/>
              <w:bottom w:val="single" w:sz="4" w:space="0" w:color="auto"/>
              <w:right w:val="single" w:sz="4" w:space="0" w:color="auto"/>
            </w:tcBorders>
            <w:shd w:val="clear" w:color="000000" w:fill="DAEEF3"/>
            <w:vAlign w:val="bottom"/>
          </w:tcPr>
          <w:p w:rsidR="002310A0" w:rsidRPr="00DF5B82" w:rsidRDefault="00905512" w:rsidP="00905512">
            <w:pPr>
              <w:rPr>
                <w:rFonts w:cstheme="minorHAnsi"/>
                <w:sz w:val="18"/>
                <w:szCs w:val="18"/>
                <w:lang w:val="sr-Cyrl-RS"/>
              </w:rPr>
            </w:pPr>
            <w:r w:rsidRPr="00DF5B82">
              <w:rPr>
                <w:rFonts w:cstheme="minorHAnsi"/>
                <w:sz w:val="18"/>
                <w:szCs w:val="18"/>
                <w:lang w:val="sr-Cyrl-RS"/>
              </w:rPr>
              <w:t>45</w:t>
            </w:r>
          </w:p>
        </w:tc>
      </w:tr>
      <w:tr w:rsidR="00DF5B82" w:rsidRPr="00DF5B82" w:rsidTr="001339A3">
        <w:trPr>
          <w:trHeight w:val="257"/>
        </w:trPr>
        <w:tc>
          <w:tcPr>
            <w:tcW w:w="2463" w:type="dxa"/>
            <w:tcBorders>
              <w:top w:val="nil"/>
              <w:left w:val="single" w:sz="4" w:space="0" w:color="auto"/>
              <w:bottom w:val="single" w:sz="4" w:space="0" w:color="auto"/>
              <w:right w:val="single" w:sz="4" w:space="0" w:color="auto"/>
            </w:tcBorders>
            <w:shd w:val="clear" w:color="auto" w:fill="auto"/>
            <w:noWrap/>
            <w:hideMark/>
          </w:tcPr>
          <w:p w:rsidR="002310A0" w:rsidRPr="00DF5B82" w:rsidRDefault="002310A0" w:rsidP="00FC1BD8">
            <w:pPr>
              <w:rPr>
                <w:rFonts w:cstheme="minorHAnsi"/>
                <w:sz w:val="18"/>
                <w:szCs w:val="18"/>
              </w:rPr>
            </w:pPr>
            <w:r w:rsidRPr="00DF5B82">
              <w:rPr>
                <w:rFonts w:cstheme="minorHAnsi"/>
                <w:sz w:val="18"/>
                <w:szCs w:val="18"/>
              </w:rPr>
              <w:t>Базна година:</w:t>
            </w:r>
          </w:p>
        </w:tc>
        <w:tc>
          <w:tcPr>
            <w:tcW w:w="8564" w:type="dxa"/>
            <w:gridSpan w:val="4"/>
            <w:tcBorders>
              <w:top w:val="single" w:sz="4" w:space="0" w:color="auto"/>
              <w:left w:val="nil"/>
              <w:bottom w:val="single" w:sz="4" w:space="0" w:color="auto"/>
              <w:right w:val="single" w:sz="4" w:space="0" w:color="000000"/>
            </w:tcBorders>
            <w:shd w:val="clear" w:color="auto" w:fill="auto"/>
            <w:hideMark/>
          </w:tcPr>
          <w:p w:rsidR="002310A0" w:rsidRPr="00DF5B82" w:rsidRDefault="002310A0" w:rsidP="00FF091F">
            <w:pPr>
              <w:rPr>
                <w:rFonts w:cstheme="minorHAnsi"/>
                <w:sz w:val="18"/>
                <w:szCs w:val="18"/>
                <w:lang w:val="sr-Cyrl-RS"/>
              </w:rPr>
            </w:pPr>
            <w:r w:rsidRPr="00DF5B82">
              <w:rPr>
                <w:rFonts w:cstheme="minorHAnsi"/>
                <w:sz w:val="18"/>
                <w:szCs w:val="18"/>
              </w:rPr>
              <w:t> </w:t>
            </w:r>
            <w:r w:rsidRPr="00DF5B82">
              <w:rPr>
                <w:rFonts w:cstheme="minorHAnsi"/>
                <w:sz w:val="18"/>
                <w:szCs w:val="18"/>
                <w:lang w:val="sr-Cyrl-RS"/>
              </w:rPr>
              <w:t>201</w:t>
            </w:r>
            <w:r w:rsidR="00FF091F" w:rsidRPr="00DF5B82">
              <w:rPr>
                <w:rFonts w:cstheme="minorHAnsi"/>
                <w:sz w:val="18"/>
                <w:szCs w:val="18"/>
                <w:lang w:val="sr-Cyrl-RS"/>
              </w:rPr>
              <w:t>8</w:t>
            </w:r>
          </w:p>
        </w:tc>
      </w:tr>
      <w:tr w:rsidR="00DF5B82" w:rsidRPr="00DF5B82" w:rsidTr="001339A3">
        <w:trPr>
          <w:trHeight w:val="313"/>
        </w:trPr>
        <w:tc>
          <w:tcPr>
            <w:tcW w:w="24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310A0" w:rsidRPr="00DF5B82" w:rsidRDefault="002310A0" w:rsidP="00FC1BD8">
            <w:pPr>
              <w:rPr>
                <w:rFonts w:cstheme="minorHAnsi"/>
                <w:sz w:val="18"/>
                <w:szCs w:val="18"/>
              </w:rPr>
            </w:pPr>
            <w:r w:rsidRPr="00DF5B82">
              <w:rPr>
                <w:rFonts w:cstheme="minorHAnsi"/>
                <w:sz w:val="18"/>
                <w:szCs w:val="18"/>
              </w:rPr>
              <w:t>Јединица мере:</w:t>
            </w:r>
          </w:p>
        </w:tc>
        <w:tc>
          <w:tcPr>
            <w:tcW w:w="8564" w:type="dxa"/>
            <w:gridSpan w:val="4"/>
            <w:tcBorders>
              <w:top w:val="single" w:sz="4" w:space="0" w:color="auto"/>
              <w:left w:val="nil"/>
              <w:bottom w:val="single" w:sz="4" w:space="0" w:color="auto"/>
              <w:right w:val="single" w:sz="4" w:space="0" w:color="000000"/>
            </w:tcBorders>
            <w:shd w:val="clear" w:color="auto" w:fill="auto"/>
            <w:vAlign w:val="bottom"/>
            <w:hideMark/>
          </w:tcPr>
          <w:p w:rsidR="002310A0" w:rsidRPr="00DF5B82" w:rsidRDefault="002310A0" w:rsidP="00FC1BD8">
            <w:pPr>
              <w:rPr>
                <w:rFonts w:cstheme="minorHAnsi"/>
                <w:sz w:val="18"/>
                <w:szCs w:val="18"/>
                <w:lang w:val="sr-Cyrl-RS"/>
              </w:rPr>
            </w:pPr>
            <w:r w:rsidRPr="00DF5B82">
              <w:rPr>
                <w:rFonts w:cstheme="minorHAnsi"/>
                <w:sz w:val="18"/>
                <w:szCs w:val="18"/>
              </w:rPr>
              <w:t> </w:t>
            </w:r>
            <w:r w:rsidRPr="00DF5B82">
              <w:rPr>
                <w:rFonts w:cstheme="minorHAnsi"/>
                <w:sz w:val="18"/>
                <w:szCs w:val="18"/>
                <w:lang w:val="sr-Cyrl-RS"/>
              </w:rPr>
              <w:t>број</w:t>
            </w:r>
          </w:p>
        </w:tc>
      </w:tr>
      <w:tr w:rsidR="00DF5B82" w:rsidRPr="00DF5B82" w:rsidTr="001339A3">
        <w:trPr>
          <w:trHeight w:val="277"/>
        </w:trPr>
        <w:tc>
          <w:tcPr>
            <w:tcW w:w="2463" w:type="dxa"/>
            <w:tcBorders>
              <w:top w:val="nil"/>
              <w:left w:val="single" w:sz="4" w:space="0" w:color="auto"/>
              <w:bottom w:val="single" w:sz="4" w:space="0" w:color="auto"/>
              <w:right w:val="single" w:sz="4" w:space="0" w:color="auto"/>
            </w:tcBorders>
            <w:shd w:val="clear" w:color="auto" w:fill="auto"/>
            <w:vAlign w:val="bottom"/>
            <w:hideMark/>
          </w:tcPr>
          <w:p w:rsidR="002310A0" w:rsidRPr="00DF5B82" w:rsidRDefault="002310A0" w:rsidP="00FC1BD8">
            <w:pPr>
              <w:rPr>
                <w:rFonts w:cstheme="minorHAnsi"/>
                <w:sz w:val="18"/>
                <w:szCs w:val="18"/>
              </w:rPr>
            </w:pPr>
            <w:r w:rsidRPr="00DF5B82">
              <w:rPr>
                <w:rFonts w:cstheme="minorHAnsi"/>
                <w:sz w:val="18"/>
                <w:szCs w:val="18"/>
              </w:rPr>
              <w:t>Извор верификације:</w:t>
            </w:r>
          </w:p>
        </w:tc>
        <w:tc>
          <w:tcPr>
            <w:tcW w:w="8564" w:type="dxa"/>
            <w:gridSpan w:val="4"/>
            <w:tcBorders>
              <w:top w:val="single" w:sz="4" w:space="0" w:color="auto"/>
              <w:left w:val="nil"/>
              <w:bottom w:val="single" w:sz="4" w:space="0" w:color="auto"/>
              <w:right w:val="single" w:sz="4" w:space="0" w:color="000000"/>
            </w:tcBorders>
            <w:shd w:val="clear" w:color="auto" w:fill="auto"/>
            <w:vAlign w:val="bottom"/>
            <w:hideMark/>
          </w:tcPr>
          <w:p w:rsidR="002310A0" w:rsidRPr="00DF5B82" w:rsidRDefault="002310A0" w:rsidP="00FC1BD8">
            <w:pPr>
              <w:rPr>
                <w:rFonts w:cstheme="minorHAnsi"/>
                <w:sz w:val="18"/>
                <w:szCs w:val="18"/>
              </w:rPr>
            </w:pPr>
            <w:r w:rsidRPr="00DF5B82">
              <w:rPr>
                <w:rFonts w:cstheme="minorHAnsi"/>
                <w:sz w:val="18"/>
                <w:szCs w:val="18"/>
              </w:rPr>
              <w:t> </w:t>
            </w:r>
            <w:r w:rsidRPr="00DF5B82">
              <w:rPr>
                <w:rFonts w:cstheme="minorHAnsi"/>
                <w:sz w:val="18"/>
                <w:szCs w:val="18"/>
                <w:lang w:val="sr-Cyrl-RS"/>
              </w:rPr>
              <w:t>Извештаји о реализацији пројеката</w:t>
            </w:r>
          </w:p>
        </w:tc>
      </w:tr>
      <w:tr w:rsidR="00DF5B82" w:rsidRPr="00DF5B82" w:rsidTr="001339A3">
        <w:trPr>
          <w:trHeight w:val="265"/>
        </w:trPr>
        <w:tc>
          <w:tcPr>
            <w:tcW w:w="2463" w:type="dxa"/>
            <w:tcBorders>
              <w:top w:val="nil"/>
              <w:left w:val="single" w:sz="4" w:space="0" w:color="auto"/>
              <w:bottom w:val="single" w:sz="4" w:space="0" w:color="auto"/>
              <w:right w:val="single" w:sz="4" w:space="0" w:color="auto"/>
            </w:tcBorders>
            <w:shd w:val="clear" w:color="auto" w:fill="auto"/>
            <w:hideMark/>
          </w:tcPr>
          <w:p w:rsidR="002310A0" w:rsidRPr="00DF5B82" w:rsidRDefault="002310A0" w:rsidP="00FC1BD8">
            <w:pPr>
              <w:rPr>
                <w:rFonts w:cstheme="minorHAnsi"/>
                <w:sz w:val="18"/>
                <w:szCs w:val="18"/>
              </w:rPr>
            </w:pPr>
            <w:r w:rsidRPr="00DF5B82">
              <w:rPr>
                <w:rFonts w:cstheme="minorHAnsi"/>
                <w:sz w:val="18"/>
                <w:szCs w:val="18"/>
              </w:rPr>
              <w:t>Коментар:</w:t>
            </w:r>
          </w:p>
        </w:tc>
        <w:tc>
          <w:tcPr>
            <w:tcW w:w="8564" w:type="dxa"/>
            <w:gridSpan w:val="4"/>
            <w:tcBorders>
              <w:top w:val="single" w:sz="4" w:space="0" w:color="auto"/>
              <w:left w:val="nil"/>
              <w:bottom w:val="single" w:sz="4" w:space="0" w:color="auto"/>
              <w:right w:val="single" w:sz="4" w:space="0" w:color="000000"/>
            </w:tcBorders>
            <w:shd w:val="clear" w:color="auto" w:fill="auto"/>
            <w:hideMark/>
          </w:tcPr>
          <w:p w:rsidR="002310A0" w:rsidRPr="00DF5B82" w:rsidRDefault="002310A0" w:rsidP="00FC1BD8">
            <w:pPr>
              <w:rPr>
                <w:rFonts w:cstheme="minorHAnsi"/>
                <w:sz w:val="18"/>
                <w:szCs w:val="18"/>
              </w:rPr>
            </w:pPr>
            <w:r w:rsidRPr="00DF5B82">
              <w:rPr>
                <w:rFonts w:cstheme="minorHAnsi"/>
                <w:sz w:val="18"/>
                <w:szCs w:val="18"/>
              </w:rPr>
              <w:t> </w:t>
            </w:r>
            <w:r w:rsidR="00F260BB" w:rsidRPr="00DF5B82">
              <w:rPr>
                <w:rFonts w:cstheme="minorHAnsi"/>
                <w:i/>
                <w:iCs/>
                <w:sz w:val="18"/>
                <w:szCs w:val="18"/>
              </w:rPr>
              <w:t>Ради решавања проблема корисника борачко инвалидске заштите одређен број удружења тражи стручну помоћ за своје чланове</w:t>
            </w:r>
          </w:p>
        </w:tc>
      </w:tr>
      <w:tr w:rsidR="00DF5B82" w:rsidRPr="00DF5B82" w:rsidTr="001339A3">
        <w:trPr>
          <w:trHeight w:val="861"/>
        </w:trPr>
        <w:tc>
          <w:tcPr>
            <w:tcW w:w="2463" w:type="dxa"/>
            <w:tcBorders>
              <w:top w:val="nil"/>
              <w:left w:val="single" w:sz="4" w:space="0" w:color="auto"/>
              <w:bottom w:val="single" w:sz="4" w:space="0" w:color="auto"/>
              <w:right w:val="single" w:sz="4" w:space="0" w:color="auto"/>
            </w:tcBorders>
            <w:shd w:val="clear" w:color="auto" w:fill="auto"/>
            <w:hideMark/>
          </w:tcPr>
          <w:p w:rsidR="002310A0" w:rsidRPr="00DF5B82" w:rsidRDefault="002310A0" w:rsidP="00FC1BD8">
            <w:pPr>
              <w:rPr>
                <w:rFonts w:cstheme="minorHAnsi"/>
                <w:i/>
                <w:iCs/>
                <w:sz w:val="18"/>
                <w:szCs w:val="18"/>
              </w:rPr>
            </w:pPr>
            <w:r w:rsidRPr="00DF5B82">
              <w:rPr>
                <w:rFonts w:cstheme="minorHAnsi"/>
                <w:i/>
                <w:iCs/>
                <w:sz w:val="18"/>
                <w:szCs w:val="18"/>
              </w:rPr>
              <w:t>Образложење одступања од циљне вредности:</w:t>
            </w:r>
          </w:p>
        </w:tc>
        <w:tc>
          <w:tcPr>
            <w:tcW w:w="8564" w:type="dxa"/>
            <w:gridSpan w:val="4"/>
            <w:tcBorders>
              <w:top w:val="single" w:sz="4" w:space="0" w:color="auto"/>
              <w:left w:val="nil"/>
              <w:bottom w:val="single" w:sz="4" w:space="0" w:color="auto"/>
              <w:right w:val="single" w:sz="4" w:space="0" w:color="000000"/>
            </w:tcBorders>
            <w:shd w:val="clear" w:color="auto" w:fill="auto"/>
            <w:hideMark/>
          </w:tcPr>
          <w:p w:rsidR="002310A0" w:rsidRPr="00DF5B82" w:rsidRDefault="00905512" w:rsidP="00905512">
            <w:pPr>
              <w:rPr>
                <w:rFonts w:cstheme="minorHAnsi"/>
                <w:i/>
                <w:iCs/>
                <w:sz w:val="18"/>
                <w:szCs w:val="18"/>
                <w:lang w:val="sr-Cyrl-RS"/>
              </w:rPr>
            </w:pPr>
            <w:r w:rsidRPr="00DF5B82">
              <w:rPr>
                <w:rFonts w:cstheme="minorHAnsi"/>
                <w:i/>
                <w:iCs/>
                <w:sz w:val="18"/>
                <w:szCs w:val="18"/>
                <w:lang w:val="sr-Cyrl-RS"/>
              </w:rPr>
              <w:t xml:space="preserve">У поступку реализације одобрених пројеката удружења су се обраћала Секретаријату те им је пружана  стручна помоћ везано за реализацију као и припремање извештаја о реализацијм пројектима </w:t>
            </w:r>
          </w:p>
        </w:tc>
      </w:tr>
    </w:tbl>
    <w:p w:rsidR="00FC1BD8" w:rsidRPr="00DF5B82" w:rsidRDefault="00FC1BD8" w:rsidP="0016480F">
      <w:pPr>
        <w:rPr>
          <w:rFonts w:cstheme="minorHAnsi"/>
          <w:sz w:val="18"/>
          <w:szCs w:val="18"/>
        </w:rPr>
      </w:pPr>
    </w:p>
    <w:p w:rsidR="00D02998" w:rsidRDefault="00D02998" w:rsidP="00FC1BD8">
      <w:pPr>
        <w:spacing w:after="160" w:line="259" w:lineRule="auto"/>
        <w:jc w:val="center"/>
        <w:rPr>
          <w:rFonts w:cstheme="minorHAnsi"/>
          <w:sz w:val="18"/>
          <w:szCs w:val="18"/>
        </w:rPr>
      </w:pPr>
    </w:p>
    <w:p w:rsidR="00D02998" w:rsidRDefault="00D02998" w:rsidP="00FC1BD8">
      <w:pPr>
        <w:spacing w:after="160" w:line="259" w:lineRule="auto"/>
        <w:jc w:val="center"/>
        <w:rPr>
          <w:rFonts w:cstheme="minorHAnsi"/>
          <w:sz w:val="18"/>
          <w:szCs w:val="18"/>
        </w:rPr>
      </w:pPr>
    </w:p>
    <w:p w:rsidR="00D02998" w:rsidRDefault="00D02998" w:rsidP="00FC1BD8">
      <w:pPr>
        <w:spacing w:after="160" w:line="259" w:lineRule="auto"/>
        <w:jc w:val="center"/>
        <w:rPr>
          <w:rFonts w:cstheme="minorHAnsi"/>
          <w:sz w:val="18"/>
          <w:szCs w:val="18"/>
        </w:rPr>
      </w:pPr>
    </w:p>
    <w:p w:rsidR="00D02998" w:rsidRDefault="00D02998" w:rsidP="00FC1BD8">
      <w:pPr>
        <w:spacing w:after="160" w:line="259" w:lineRule="auto"/>
        <w:jc w:val="center"/>
        <w:rPr>
          <w:rFonts w:cstheme="minorHAnsi"/>
          <w:sz w:val="18"/>
          <w:szCs w:val="18"/>
        </w:rPr>
      </w:pPr>
    </w:p>
    <w:p w:rsidR="00D02998" w:rsidRDefault="00D02998" w:rsidP="00FC1BD8">
      <w:pPr>
        <w:spacing w:after="160" w:line="259" w:lineRule="auto"/>
        <w:jc w:val="center"/>
        <w:rPr>
          <w:rFonts w:cstheme="minorHAnsi"/>
          <w:sz w:val="18"/>
          <w:szCs w:val="18"/>
        </w:rPr>
      </w:pPr>
    </w:p>
    <w:p w:rsidR="00D02998" w:rsidRDefault="00D02998" w:rsidP="00FC1BD8">
      <w:pPr>
        <w:spacing w:after="160" w:line="259" w:lineRule="auto"/>
        <w:jc w:val="center"/>
        <w:rPr>
          <w:rFonts w:cstheme="minorHAnsi"/>
          <w:sz w:val="18"/>
          <w:szCs w:val="18"/>
        </w:rPr>
      </w:pPr>
    </w:p>
    <w:p w:rsidR="00D02998" w:rsidRDefault="00D02998" w:rsidP="00FC1BD8">
      <w:pPr>
        <w:spacing w:after="160" w:line="259" w:lineRule="auto"/>
        <w:jc w:val="center"/>
        <w:rPr>
          <w:rFonts w:cstheme="minorHAnsi"/>
          <w:sz w:val="18"/>
          <w:szCs w:val="18"/>
        </w:rPr>
      </w:pPr>
    </w:p>
    <w:p w:rsidR="00D02998" w:rsidRDefault="00D02998" w:rsidP="00FC1BD8">
      <w:pPr>
        <w:spacing w:after="160" w:line="259" w:lineRule="auto"/>
        <w:jc w:val="center"/>
        <w:rPr>
          <w:rFonts w:cstheme="minorHAnsi"/>
          <w:sz w:val="18"/>
          <w:szCs w:val="18"/>
        </w:rPr>
      </w:pPr>
    </w:p>
    <w:p w:rsidR="00D02998" w:rsidRDefault="00D02998" w:rsidP="00FC1BD8">
      <w:pPr>
        <w:spacing w:after="160" w:line="259" w:lineRule="auto"/>
        <w:jc w:val="center"/>
        <w:rPr>
          <w:rFonts w:cstheme="minorHAnsi"/>
          <w:sz w:val="18"/>
          <w:szCs w:val="18"/>
        </w:rPr>
      </w:pPr>
    </w:p>
    <w:p w:rsidR="00D02998" w:rsidRDefault="00D02998" w:rsidP="00FC1BD8">
      <w:pPr>
        <w:spacing w:after="160" w:line="259" w:lineRule="auto"/>
        <w:jc w:val="center"/>
        <w:rPr>
          <w:rFonts w:cstheme="minorHAnsi"/>
          <w:sz w:val="18"/>
          <w:szCs w:val="18"/>
        </w:rPr>
      </w:pPr>
    </w:p>
    <w:p w:rsidR="00D02998" w:rsidRDefault="00D02998" w:rsidP="00FC1BD8">
      <w:pPr>
        <w:spacing w:after="160" w:line="259" w:lineRule="auto"/>
        <w:jc w:val="center"/>
        <w:rPr>
          <w:rFonts w:cstheme="minorHAnsi"/>
          <w:sz w:val="18"/>
          <w:szCs w:val="18"/>
        </w:rPr>
      </w:pPr>
    </w:p>
    <w:p w:rsidR="00D02998" w:rsidRDefault="00D02998" w:rsidP="00FC1BD8">
      <w:pPr>
        <w:spacing w:after="160" w:line="259" w:lineRule="auto"/>
        <w:jc w:val="center"/>
        <w:rPr>
          <w:rFonts w:cstheme="minorHAnsi"/>
          <w:sz w:val="18"/>
          <w:szCs w:val="18"/>
        </w:rPr>
      </w:pPr>
    </w:p>
    <w:p w:rsidR="00FC1BD8" w:rsidRPr="00DF5B82" w:rsidRDefault="00FC1BD8" w:rsidP="00FC1BD8">
      <w:pPr>
        <w:spacing w:after="160" w:line="259" w:lineRule="auto"/>
        <w:jc w:val="center"/>
        <w:rPr>
          <w:rFonts w:cstheme="minorHAnsi"/>
          <w:sz w:val="18"/>
          <w:szCs w:val="18"/>
        </w:rPr>
      </w:pPr>
      <w:r w:rsidRPr="00DF5B82">
        <w:rPr>
          <w:rFonts w:cstheme="minorHAnsi"/>
          <w:sz w:val="18"/>
          <w:szCs w:val="18"/>
        </w:rPr>
        <w:lastRenderedPageBreak/>
        <w:t>ПРОГРАМСКА СТРУКТУРА</w:t>
      </w:r>
    </w:p>
    <w:tbl>
      <w:tblPr>
        <w:tblW w:w="11052" w:type="dxa"/>
        <w:tblInd w:w="-567" w:type="dxa"/>
        <w:tblLayout w:type="fixed"/>
        <w:tblLook w:val="04A0" w:firstRow="1" w:lastRow="0" w:firstColumn="1" w:lastColumn="0" w:noHBand="0" w:noVBand="1"/>
      </w:tblPr>
      <w:tblGrid>
        <w:gridCol w:w="2325"/>
        <w:gridCol w:w="4710"/>
        <w:gridCol w:w="1390"/>
        <w:gridCol w:w="1351"/>
        <w:gridCol w:w="1276"/>
      </w:tblGrid>
      <w:tr w:rsidR="00DF5B82" w:rsidRPr="00DF5B82" w:rsidTr="00E01982">
        <w:trPr>
          <w:trHeight w:val="967"/>
        </w:trPr>
        <w:tc>
          <w:tcPr>
            <w:tcW w:w="232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C1BD8" w:rsidRPr="00DF5B82" w:rsidRDefault="00FC1BD8" w:rsidP="00FC1BD8">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Шифра</w:t>
            </w:r>
            <w:r w:rsidRPr="00DF5B82">
              <w:rPr>
                <w:rFonts w:eastAsia="Times New Roman" w:cstheme="minorHAnsi"/>
                <w:sz w:val="18"/>
                <w:szCs w:val="18"/>
                <w:lang w:eastAsia="sr-Latn-RS"/>
              </w:rPr>
              <w:br/>
              <w:t>програма/</w:t>
            </w:r>
            <w:r w:rsidRPr="00DF5B82">
              <w:rPr>
                <w:rFonts w:eastAsia="Times New Roman" w:cstheme="minorHAnsi"/>
                <w:sz w:val="18"/>
                <w:szCs w:val="18"/>
                <w:lang w:eastAsia="sr-Latn-RS"/>
              </w:rPr>
              <w:br/>
              <w:t xml:space="preserve"> програмске активности/</w:t>
            </w:r>
            <w:r w:rsidRPr="00DF5B82">
              <w:rPr>
                <w:rFonts w:eastAsia="Times New Roman" w:cstheme="minorHAnsi"/>
                <w:sz w:val="18"/>
                <w:szCs w:val="18"/>
                <w:lang w:eastAsia="sr-Latn-RS"/>
              </w:rPr>
              <w:br/>
              <w:t>пројекта</w:t>
            </w:r>
          </w:p>
        </w:tc>
        <w:tc>
          <w:tcPr>
            <w:tcW w:w="4710" w:type="dxa"/>
            <w:tcBorders>
              <w:top w:val="single" w:sz="4" w:space="0" w:color="auto"/>
              <w:left w:val="nil"/>
              <w:bottom w:val="single" w:sz="4" w:space="0" w:color="auto"/>
              <w:right w:val="single" w:sz="4" w:space="0" w:color="auto"/>
            </w:tcBorders>
            <w:shd w:val="clear" w:color="000000" w:fill="F2F2F2"/>
            <w:noWrap/>
            <w:vAlign w:val="center"/>
            <w:hideMark/>
          </w:tcPr>
          <w:p w:rsidR="00FC1BD8" w:rsidRPr="00DF5B82" w:rsidRDefault="00FC1BD8" w:rsidP="00FC1BD8">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Назив </w:t>
            </w:r>
            <w:r w:rsidRPr="00DF5B82">
              <w:rPr>
                <w:rFonts w:eastAsia="Times New Roman" w:cstheme="minorHAnsi"/>
                <w:sz w:val="18"/>
                <w:szCs w:val="18"/>
                <w:lang w:val="sr-Cyrl-RS" w:eastAsia="sr-Latn-RS"/>
              </w:rPr>
              <w:t>П</w:t>
            </w:r>
            <w:r w:rsidRPr="00DF5B82">
              <w:rPr>
                <w:rFonts w:eastAsia="Times New Roman" w:cstheme="minorHAnsi"/>
                <w:sz w:val="18"/>
                <w:szCs w:val="18"/>
                <w:lang w:eastAsia="sr-Latn-RS"/>
              </w:rPr>
              <w:t>рограма</w:t>
            </w:r>
          </w:p>
        </w:tc>
        <w:tc>
          <w:tcPr>
            <w:tcW w:w="1390" w:type="dxa"/>
            <w:tcBorders>
              <w:top w:val="single" w:sz="4" w:space="0" w:color="auto"/>
              <w:left w:val="nil"/>
              <w:bottom w:val="single" w:sz="4" w:space="0" w:color="auto"/>
              <w:right w:val="single" w:sz="4" w:space="0" w:color="auto"/>
            </w:tcBorders>
            <w:shd w:val="clear" w:color="000000" w:fill="F2F2F2"/>
            <w:vAlign w:val="center"/>
            <w:hideMark/>
          </w:tcPr>
          <w:p w:rsidR="00FC1BD8" w:rsidRPr="00DF5B82" w:rsidRDefault="00FC1BD8" w:rsidP="00FC1BD8">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Буџет за</w:t>
            </w:r>
            <w:r w:rsidRPr="00DF5B82">
              <w:rPr>
                <w:rFonts w:eastAsia="Times New Roman" w:cstheme="minorHAnsi"/>
                <w:sz w:val="18"/>
                <w:szCs w:val="18"/>
                <w:lang w:eastAsia="sr-Latn-RS"/>
              </w:rPr>
              <w:br/>
              <w:t>2018. годину</w:t>
            </w:r>
          </w:p>
        </w:tc>
        <w:tc>
          <w:tcPr>
            <w:tcW w:w="1351" w:type="dxa"/>
            <w:tcBorders>
              <w:top w:val="single" w:sz="4" w:space="0" w:color="auto"/>
              <w:left w:val="nil"/>
              <w:bottom w:val="single" w:sz="4" w:space="0" w:color="auto"/>
              <w:right w:val="single" w:sz="4" w:space="0" w:color="auto"/>
            </w:tcBorders>
            <w:shd w:val="clear" w:color="000000" w:fill="F2F2F2"/>
            <w:vAlign w:val="center"/>
            <w:hideMark/>
          </w:tcPr>
          <w:p w:rsidR="00FC1BD8" w:rsidRPr="00DF5B82" w:rsidRDefault="00FC1BD8" w:rsidP="00FC1BD8">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eastAsia="sr-Latn-RS"/>
              </w:rPr>
              <w:t>Извршење</w:t>
            </w:r>
            <w:r w:rsidRPr="00DF5B82">
              <w:rPr>
                <w:rFonts w:eastAsia="Times New Roman" w:cstheme="minorHAnsi"/>
                <w:sz w:val="18"/>
                <w:szCs w:val="18"/>
                <w:lang w:eastAsia="sr-Latn-RS"/>
              </w:rPr>
              <w:br/>
              <w:t xml:space="preserve">  2018.</w:t>
            </w:r>
            <w:r w:rsidRPr="00DF5B82">
              <w:rPr>
                <w:rFonts w:eastAsia="Times New Roman" w:cstheme="minorHAnsi"/>
                <w:sz w:val="18"/>
                <w:szCs w:val="18"/>
                <w:lang w:val="sr-Cyrl-RS" w:eastAsia="sr-Latn-RS"/>
              </w:rPr>
              <w:t>године</w:t>
            </w:r>
          </w:p>
        </w:tc>
        <w:tc>
          <w:tcPr>
            <w:tcW w:w="1276" w:type="dxa"/>
            <w:tcBorders>
              <w:top w:val="single" w:sz="4" w:space="0" w:color="auto"/>
              <w:left w:val="nil"/>
              <w:bottom w:val="single" w:sz="4" w:space="0" w:color="auto"/>
              <w:right w:val="single" w:sz="4" w:space="0" w:color="auto"/>
            </w:tcBorders>
            <w:shd w:val="clear" w:color="000000" w:fill="F2F2F2"/>
            <w:vAlign w:val="center"/>
            <w:hideMark/>
          </w:tcPr>
          <w:p w:rsidR="00FC1BD8" w:rsidRPr="00DF5B82" w:rsidRDefault="00FC1BD8" w:rsidP="00FC1BD8">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w:t>
            </w:r>
            <w:r w:rsidRPr="00DF5B82">
              <w:rPr>
                <w:rFonts w:eastAsia="Times New Roman" w:cstheme="minorHAnsi"/>
                <w:sz w:val="18"/>
                <w:szCs w:val="18"/>
                <w:lang w:eastAsia="sr-Latn-RS"/>
              </w:rPr>
              <w:br/>
              <w:t>извршења</w:t>
            </w:r>
          </w:p>
        </w:tc>
      </w:tr>
      <w:tr w:rsidR="00DF5B82" w:rsidRPr="00DF5B82" w:rsidTr="00E01982">
        <w:trPr>
          <w:trHeight w:val="665"/>
        </w:trPr>
        <w:tc>
          <w:tcPr>
            <w:tcW w:w="2325" w:type="dxa"/>
            <w:tcBorders>
              <w:top w:val="nil"/>
              <w:left w:val="single" w:sz="4" w:space="0" w:color="auto"/>
              <w:bottom w:val="single" w:sz="4" w:space="0" w:color="auto"/>
              <w:right w:val="single" w:sz="4" w:space="0" w:color="auto"/>
            </w:tcBorders>
            <w:shd w:val="clear" w:color="auto" w:fill="auto"/>
            <w:noWrap/>
            <w:vAlign w:val="center"/>
          </w:tcPr>
          <w:p w:rsidR="00FC1BD8" w:rsidRPr="00DF5B82" w:rsidRDefault="00FC1BD8" w:rsidP="00FC1BD8">
            <w:pPr>
              <w:spacing w:after="0" w:line="240" w:lineRule="auto"/>
              <w:jc w:val="center"/>
              <w:rPr>
                <w:rFonts w:eastAsia="Times New Roman" w:cstheme="minorHAnsi"/>
                <w:bCs/>
                <w:sz w:val="18"/>
                <w:szCs w:val="18"/>
                <w:lang w:eastAsia="sr-Latn-RS"/>
              </w:rPr>
            </w:pPr>
            <w:r w:rsidRPr="00DF5B82">
              <w:rPr>
                <w:rFonts w:eastAsia="Times New Roman" w:cstheme="minorHAnsi"/>
                <w:bCs/>
                <w:sz w:val="18"/>
                <w:szCs w:val="18"/>
                <w:lang w:eastAsia="sr-Latn-RS"/>
              </w:rPr>
              <w:t>1001</w:t>
            </w:r>
          </w:p>
        </w:tc>
        <w:tc>
          <w:tcPr>
            <w:tcW w:w="4710" w:type="dxa"/>
            <w:tcBorders>
              <w:top w:val="nil"/>
              <w:left w:val="nil"/>
              <w:bottom w:val="single" w:sz="4" w:space="0" w:color="auto"/>
              <w:right w:val="nil"/>
            </w:tcBorders>
            <w:shd w:val="clear" w:color="auto" w:fill="auto"/>
            <w:vAlign w:val="center"/>
          </w:tcPr>
          <w:p w:rsidR="00FC1BD8" w:rsidRPr="00DF5B82" w:rsidRDefault="00FC1BD8" w:rsidP="00FC1BD8">
            <w:pPr>
              <w:spacing w:after="0" w:line="240" w:lineRule="auto"/>
              <w:jc w:val="center"/>
              <w:rPr>
                <w:rFonts w:eastAsia="Times New Roman" w:cstheme="minorHAnsi"/>
                <w:b/>
                <w:sz w:val="18"/>
                <w:szCs w:val="18"/>
                <w:lang w:val="sr-Cyrl-RS" w:eastAsia="sr-Latn-RS"/>
              </w:rPr>
            </w:pPr>
            <w:r w:rsidRPr="00DF5B82">
              <w:rPr>
                <w:rFonts w:eastAsia="Times New Roman" w:cstheme="minorHAnsi"/>
                <w:b/>
                <w:sz w:val="18"/>
                <w:szCs w:val="18"/>
                <w:lang w:val="sr-Cyrl-RS" w:eastAsia="sr-Latn-RS"/>
              </w:rPr>
              <w:t>Унапређење и заштита људских и мањинских права и слобода</w:t>
            </w:r>
          </w:p>
        </w:tc>
        <w:tc>
          <w:tcPr>
            <w:tcW w:w="1390" w:type="dxa"/>
            <w:tcBorders>
              <w:top w:val="nil"/>
              <w:left w:val="single" w:sz="4" w:space="0" w:color="auto"/>
              <w:bottom w:val="single" w:sz="4" w:space="0" w:color="auto"/>
              <w:right w:val="single" w:sz="4" w:space="0" w:color="auto"/>
            </w:tcBorders>
            <w:shd w:val="clear" w:color="auto" w:fill="auto"/>
            <w:noWrap/>
            <w:vAlign w:val="center"/>
          </w:tcPr>
          <w:p w:rsidR="00FC1BD8" w:rsidRPr="00DF5B82" w:rsidRDefault="00457E48" w:rsidP="00457E48">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sr-Cyrl-RS" w:eastAsia="sr-Latn-RS"/>
              </w:rPr>
              <w:t>96</w:t>
            </w:r>
            <w:r w:rsidR="00FC1BD8" w:rsidRPr="00DF5B82">
              <w:rPr>
                <w:rFonts w:eastAsia="Times New Roman" w:cstheme="minorHAnsi"/>
                <w:sz w:val="18"/>
                <w:szCs w:val="18"/>
                <w:lang w:eastAsia="sr-Latn-RS"/>
              </w:rPr>
              <w:t>.</w:t>
            </w:r>
            <w:r w:rsidRPr="00DF5B82">
              <w:rPr>
                <w:rFonts w:eastAsia="Times New Roman" w:cstheme="minorHAnsi"/>
                <w:sz w:val="18"/>
                <w:szCs w:val="18"/>
                <w:lang w:val="sr-Cyrl-RS" w:eastAsia="sr-Latn-RS"/>
              </w:rPr>
              <w:t>291</w:t>
            </w:r>
            <w:r w:rsidR="00FC1BD8" w:rsidRPr="00DF5B82">
              <w:rPr>
                <w:rFonts w:eastAsia="Times New Roman" w:cstheme="minorHAnsi"/>
                <w:sz w:val="18"/>
                <w:szCs w:val="18"/>
                <w:lang w:eastAsia="sr-Latn-RS"/>
              </w:rPr>
              <w:t>.</w:t>
            </w:r>
            <w:r w:rsidRPr="00DF5B82">
              <w:rPr>
                <w:rFonts w:eastAsia="Times New Roman" w:cstheme="minorHAnsi"/>
                <w:sz w:val="18"/>
                <w:szCs w:val="18"/>
                <w:lang w:val="sr-Cyrl-RS" w:eastAsia="sr-Latn-RS"/>
              </w:rPr>
              <w:t>000</w:t>
            </w:r>
            <w:r w:rsidR="00FC1BD8" w:rsidRPr="00DF5B82">
              <w:rPr>
                <w:rFonts w:eastAsia="Times New Roman" w:cstheme="minorHAnsi"/>
                <w:sz w:val="18"/>
                <w:szCs w:val="18"/>
                <w:lang w:eastAsia="sr-Latn-RS"/>
              </w:rPr>
              <w:t>,</w:t>
            </w:r>
            <w:r w:rsidRPr="00DF5B82">
              <w:rPr>
                <w:rFonts w:eastAsia="Times New Roman" w:cstheme="minorHAnsi"/>
                <w:sz w:val="18"/>
                <w:szCs w:val="18"/>
                <w:lang w:val="sr-Cyrl-RS" w:eastAsia="sr-Latn-RS"/>
              </w:rPr>
              <w:t>0</w:t>
            </w:r>
            <w:r w:rsidR="00FC1BD8" w:rsidRPr="00DF5B82">
              <w:rPr>
                <w:rFonts w:eastAsia="Times New Roman" w:cstheme="minorHAnsi"/>
                <w:sz w:val="18"/>
                <w:szCs w:val="18"/>
                <w:lang w:eastAsia="sr-Latn-RS"/>
              </w:rPr>
              <w:t>0</w:t>
            </w:r>
          </w:p>
        </w:tc>
        <w:tc>
          <w:tcPr>
            <w:tcW w:w="1351" w:type="dxa"/>
            <w:tcBorders>
              <w:top w:val="nil"/>
              <w:left w:val="nil"/>
              <w:bottom w:val="single" w:sz="4" w:space="0" w:color="auto"/>
              <w:right w:val="single" w:sz="4" w:space="0" w:color="auto"/>
            </w:tcBorders>
            <w:shd w:val="clear" w:color="auto" w:fill="auto"/>
            <w:noWrap/>
            <w:vAlign w:val="center"/>
          </w:tcPr>
          <w:p w:rsidR="00FC1BD8" w:rsidRPr="00DF5B82" w:rsidRDefault="00457E48" w:rsidP="00457E48">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sr-Cyrl-RS" w:eastAsia="sr-Latn-RS"/>
              </w:rPr>
              <w:t>94</w:t>
            </w:r>
            <w:r w:rsidR="00FC1BD8" w:rsidRPr="00DF5B82">
              <w:rPr>
                <w:rFonts w:eastAsia="Times New Roman" w:cstheme="minorHAnsi"/>
                <w:sz w:val="18"/>
                <w:szCs w:val="18"/>
                <w:lang w:val="sr-Cyrl-RS" w:eastAsia="sr-Latn-RS"/>
              </w:rPr>
              <w:t>.</w:t>
            </w:r>
            <w:r w:rsidRPr="00DF5B82">
              <w:rPr>
                <w:rFonts w:eastAsia="Times New Roman" w:cstheme="minorHAnsi"/>
                <w:sz w:val="18"/>
                <w:szCs w:val="18"/>
                <w:lang w:val="sr-Cyrl-RS" w:eastAsia="sr-Latn-RS"/>
              </w:rPr>
              <w:t>173</w:t>
            </w:r>
            <w:r w:rsidR="00FC1BD8" w:rsidRPr="00DF5B82">
              <w:rPr>
                <w:rFonts w:eastAsia="Times New Roman" w:cstheme="minorHAnsi"/>
                <w:sz w:val="18"/>
                <w:szCs w:val="18"/>
                <w:lang w:eastAsia="sr-Latn-RS"/>
              </w:rPr>
              <w:t>.</w:t>
            </w:r>
            <w:r w:rsidRPr="00DF5B82">
              <w:rPr>
                <w:rFonts w:eastAsia="Times New Roman" w:cstheme="minorHAnsi"/>
                <w:sz w:val="18"/>
                <w:szCs w:val="18"/>
                <w:lang w:val="sr-Cyrl-RS" w:eastAsia="sr-Latn-RS"/>
              </w:rPr>
              <w:t>942</w:t>
            </w:r>
            <w:r w:rsidR="00FC1BD8" w:rsidRPr="00DF5B82">
              <w:rPr>
                <w:rFonts w:eastAsia="Times New Roman" w:cstheme="minorHAnsi"/>
                <w:sz w:val="18"/>
                <w:szCs w:val="18"/>
                <w:lang w:eastAsia="sr-Latn-RS"/>
              </w:rPr>
              <w:t>,</w:t>
            </w:r>
            <w:r w:rsidRPr="00DF5B82">
              <w:rPr>
                <w:rFonts w:eastAsia="Times New Roman" w:cstheme="minorHAnsi"/>
                <w:sz w:val="18"/>
                <w:szCs w:val="18"/>
                <w:lang w:val="sr-Cyrl-RS" w:eastAsia="sr-Latn-RS"/>
              </w:rPr>
              <w:t>78</w:t>
            </w:r>
          </w:p>
        </w:tc>
        <w:tc>
          <w:tcPr>
            <w:tcW w:w="1276" w:type="dxa"/>
            <w:tcBorders>
              <w:top w:val="nil"/>
              <w:left w:val="nil"/>
              <w:bottom w:val="single" w:sz="4" w:space="0" w:color="auto"/>
              <w:right w:val="single" w:sz="4" w:space="0" w:color="auto"/>
            </w:tcBorders>
            <w:shd w:val="clear" w:color="auto" w:fill="auto"/>
            <w:noWrap/>
            <w:vAlign w:val="center"/>
          </w:tcPr>
          <w:p w:rsidR="00FC1BD8" w:rsidRPr="00DF5B82" w:rsidRDefault="00FC1BD8" w:rsidP="00457E48">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eastAsia="sr-Latn-RS"/>
              </w:rPr>
              <w:t>9</w:t>
            </w:r>
            <w:r w:rsidR="00457E48" w:rsidRPr="00DF5B82">
              <w:rPr>
                <w:rFonts w:eastAsia="Times New Roman" w:cstheme="minorHAnsi"/>
                <w:sz w:val="18"/>
                <w:szCs w:val="18"/>
                <w:lang w:val="sr-Cyrl-RS" w:eastAsia="sr-Latn-RS"/>
              </w:rPr>
              <w:t>7</w:t>
            </w:r>
            <w:r w:rsidRPr="00DF5B82">
              <w:rPr>
                <w:rFonts w:eastAsia="Times New Roman" w:cstheme="minorHAnsi"/>
                <w:sz w:val="18"/>
                <w:szCs w:val="18"/>
                <w:lang w:eastAsia="sr-Latn-RS"/>
              </w:rPr>
              <w:t>,</w:t>
            </w:r>
            <w:r w:rsidR="00457E48" w:rsidRPr="00DF5B82">
              <w:rPr>
                <w:rFonts w:eastAsia="Times New Roman" w:cstheme="minorHAnsi"/>
                <w:sz w:val="18"/>
                <w:szCs w:val="18"/>
                <w:lang w:val="sr-Cyrl-RS" w:eastAsia="sr-Latn-RS"/>
              </w:rPr>
              <w:t>80</w:t>
            </w:r>
          </w:p>
        </w:tc>
      </w:tr>
      <w:tr w:rsidR="00DF5B82" w:rsidRPr="00DF5B82" w:rsidTr="00E01982">
        <w:trPr>
          <w:trHeight w:val="405"/>
        </w:trPr>
        <w:tc>
          <w:tcPr>
            <w:tcW w:w="2325" w:type="dxa"/>
            <w:tcBorders>
              <w:top w:val="nil"/>
              <w:left w:val="single" w:sz="4" w:space="0" w:color="auto"/>
              <w:bottom w:val="single" w:sz="4" w:space="0" w:color="auto"/>
              <w:right w:val="single" w:sz="4" w:space="0" w:color="auto"/>
            </w:tcBorders>
            <w:shd w:val="clear" w:color="auto" w:fill="auto"/>
            <w:noWrap/>
            <w:vAlign w:val="center"/>
            <w:hideMark/>
          </w:tcPr>
          <w:p w:rsidR="00FC1BD8" w:rsidRPr="00DF5B82" w:rsidRDefault="00FC1BD8" w:rsidP="00FC1BD8">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Одговорно лице:</w:t>
            </w:r>
          </w:p>
        </w:tc>
        <w:tc>
          <w:tcPr>
            <w:tcW w:w="872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C1BD8" w:rsidRPr="00DF5B82" w:rsidRDefault="00FC1BD8" w:rsidP="00FC1BD8">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ПОКРАЈИНСКИ СЕКРЕТАР</w:t>
            </w:r>
            <w:r w:rsidRPr="00DF5B82">
              <w:rPr>
                <w:rFonts w:eastAsia="Times New Roman" w:cstheme="minorHAnsi"/>
                <w:sz w:val="18"/>
                <w:szCs w:val="18"/>
                <w:lang w:eastAsia="sr-Latn-RS"/>
              </w:rPr>
              <w:tab/>
            </w:r>
            <w:r w:rsidRPr="00DF5B82">
              <w:rPr>
                <w:rFonts w:eastAsia="Times New Roman" w:cstheme="minorHAnsi"/>
                <w:sz w:val="18"/>
                <w:szCs w:val="18"/>
                <w:lang w:eastAsia="sr-Latn-RS"/>
              </w:rPr>
              <w:tab/>
            </w:r>
            <w:r w:rsidRPr="00DF5B82">
              <w:rPr>
                <w:rFonts w:eastAsia="Times New Roman" w:cstheme="minorHAnsi"/>
                <w:sz w:val="18"/>
                <w:szCs w:val="18"/>
                <w:lang w:eastAsia="sr-Latn-RS"/>
              </w:rPr>
              <w:tab/>
            </w:r>
            <w:r w:rsidRPr="00DF5B82">
              <w:rPr>
                <w:rFonts w:eastAsia="Times New Roman" w:cstheme="minorHAnsi"/>
                <w:sz w:val="18"/>
                <w:szCs w:val="18"/>
                <w:lang w:eastAsia="sr-Latn-RS"/>
              </w:rPr>
              <w:tab/>
            </w:r>
            <w:r w:rsidRPr="00DF5B82">
              <w:rPr>
                <w:rFonts w:eastAsia="Times New Roman" w:cstheme="minorHAnsi"/>
                <w:sz w:val="18"/>
                <w:szCs w:val="18"/>
                <w:lang w:eastAsia="sr-Latn-RS"/>
              </w:rPr>
              <w:tab/>
            </w:r>
            <w:r w:rsidRPr="00DF5B82">
              <w:rPr>
                <w:rFonts w:eastAsia="Times New Roman" w:cstheme="minorHAnsi"/>
                <w:sz w:val="18"/>
                <w:szCs w:val="18"/>
                <w:lang w:eastAsia="sr-Latn-RS"/>
              </w:rPr>
              <w:tab/>
            </w:r>
            <w:r w:rsidRPr="00DF5B82">
              <w:rPr>
                <w:rFonts w:eastAsia="Times New Roman" w:cstheme="minorHAnsi"/>
                <w:sz w:val="18"/>
                <w:szCs w:val="18"/>
                <w:lang w:eastAsia="sr-Latn-RS"/>
              </w:rPr>
              <w:tab/>
            </w:r>
            <w:r w:rsidRPr="00DF5B82">
              <w:rPr>
                <w:rFonts w:eastAsia="Times New Roman" w:cstheme="minorHAnsi"/>
                <w:sz w:val="18"/>
                <w:szCs w:val="18"/>
                <w:lang w:eastAsia="sr-Latn-RS"/>
              </w:rPr>
              <w:tab/>
            </w:r>
          </w:p>
        </w:tc>
      </w:tr>
      <w:tr w:rsidR="00DF5B82" w:rsidRPr="00DF5B82" w:rsidTr="00E01982">
        <w:trPr>
          <w:trHeight w:val="405"/>
        </w:trPr>
        <w:tc>
          <w:tcPr>
            <w:tcW w:w="2325" w:type="dxa"/>
            <w:tcBorders>
              <w:top w:val="nil"/>
              <w:left w:val="single" w:sz="4" w:space="0" w:color="auto"/>
              <w:bottom w:val="single" w:sz="4" w:space="0" w:color="auto"/>
              <w:right w:val="single" w:sz="4" w:space="0" w:color="auto"/>
            </w:tcBorders>
            <w:shd w:val="clear" w:color="auto" w:fill="auto"/>
            <w:noWrap/>
            <w:vAlign w:val="center"/>
            <w:hideMark/>
          </w:tcPr>
          <w:p w:rsidR="00FC1BD8" w:rsidRPr="00DF5B82" w:rsidRDefault="00FC1BD8" w:rsidP="00FC1BD8">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Време трајања пројекта:</w:t>
            </w:r>
          </w:p>
        </w:tc>
        <w:tc>
          <w:tcPr>
            <w:tcW w:w="872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C1BD8" w:rsidRPr="00DF5B82" w:rsidRDefault="00FC1BD8" w:rsidP="00FC1BD8">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0064499F" w:rsidRPr="00DF5B82">
              <w:rPr>
                <w:rFonts w:eastAsia="Times New Roman" w:cstheme="minorHAnsi"/>
                <w:sz w:val="18"/>
                <w:szCs w:val="18"/>
                <w:lang w:val="sr-Cyrl-RS" w:eastAsia="sr-Latn-RS"/>
              </w:rPr>
              <w:t>2020</w:t>
            </w:r>
          </w:p>
        </w:tc>
      </w:tr>
      <w:tr w:rsidR="00DF5B82" w:rsidRPr="00DF5B82" w:rsidTr="0065440C">
        <w:trPr>
          <w:trHeight w:val="1014"/>
        </w:trPr>
        <w:tc>
          <w:tcPr>
            <w:tcW w:w="2325" w:type="dxa"/>
            <w:tcBorders>
              <w:top w:val="nil"/>
              <w:left w:val="single" w:sz="4" w:space="0" w:color="auto"/>
              <w:bottom w:val="single" w:sz="4" w:space="0" w:color="auto"/>
              <w:right w:val="single" w:sz="4" w:space="0" w:color="auto"/>
            </w:tcBorders>
            <w:shd w:val="clear" w:color="auto" w:fill="auto"/>
            <w:hideMark/>
          </w:tcPr>
          <w:p w:rsidR="00FC1BD8" w:rsidRPr="00DF5B82" w:rsidRDefault="00FC1BD8" w:rsidP="00FC1BD8">
            <w:pPr>
              <w:spacing w:after="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 xml:space="preserve">Опис: </w:t>
            </w:r>
          </w:p>
        </w:tc>
        <w:tc>
          <w:tcPr>
            <w:tcW w:w="8727" w:type="dxa"/>
            <w:gridSpan w:val="4"/>
            <w:tcBorders>
              <w:top w:val="single" w:sz="4" w:space="0" w:color="auto"/>
              <w:left w:val="nil"/>
              <w:bottom w:val="single" w:sz="4" w:space="0" w:color="auto"/>
              <w:right w:val="single" w:sz="4" w:space="0" w:color="000000"/>
            </w:tcBorders>
            <w:shd w:val="clear" w:color="auto" w:fill="auto"/>
          </w:tcPr>
          <w:p w:rsidR="00FC1BD8" w:rsidRPr="00DF5B82" w:rsidRDefault="00FC1BD8" w:rsidP="00FC1BD8">
            <w:pPr>
              <w:jc w:val="both"/>
              <w:rPr>
                <w:rFonts w:eastAsia="Times New Roman" w:cstheme="minorHAnsi"/>
                <w:iCs/>
                <w:sz w:val="18"/>
                <w:szCs w:val="18"/>
                <w:lang w:eastAsia="sr-Latn-RS"/>
              </w:rPr>
            </w:pPr>
            <w:r w:rsidRPr="00DF5B82">
              <w:rPr>
                <w:rFonts w:cstheme="minorHAnsi"/>
                <w:sz w:val="18"/>
                <w:szCs w:val="18"/>
              </w:rPr>
              <w:t>Програм обухвата активности на афирмацији родне равноправности и оснаживању жена, истраживачке, едукативне, издавачке и промотивне активности у области родне равноправности, подршку социјалној инклузији Рома и Ромкиња на територији АП Вовјодине, као и спровођење активности усмерене на заштиту жена од насиља у породици и  у партнерским односима у АП Војводини.</w:t>
            </w:r>
            <w:r w:rsidRPr="00DF5B82">
              <w:rPr>
                <w:rFonts w:cstheme="minorHAnsi"/>
                <w:sz w:val="18"/>
                <w:szCs w:val="18"/>
              </w:rPr>
              <w:tab/>
            </w:r>
            <w:r w:rsidRPr="00DF5B82">
              <w:rPr>
                <w:rFonts w:cstheme="minorHAnsi"/>
                <w:sz w:val="18"/>
                <w:szCs w:val="18"/>
              </w:rPr>
              <w:tab/>
            </w:r>
          </w:p>
        </w:tc>
      </w:tr>
      <w:tr w:rsidR="00DF5B82" w:rsidRPr="00DF5B82" w:rsidTr="0065440C">
        <w:trPr>
          <w:trHeight w:val="1681"/>
        </w:trPr>
        <w:tc>
          <w:tcPr>
            <w:tcW w:w="2325" w:type="dxa"/>
            <w:tcBorders>
              <w:top w:val="single" w:sz="4" w:space="0" w:color="auto"/>
              <w:left w:val="single" w:sz="4" w:space="0" w:color="auto"/>
              <w:bottom w:val="single" w:sz="4" w:space="0" w:color="auto"/>
              <w:right w:val="single" w:sz="4" w:space="0" w:color="auto"/>
            </w:tcBorders>
            <w:shd w:val="clear" w:color="auto" w:fill="auto"/>
            <w:hideMark/>
          </w:tcPr>
          <w:p w:rsidR="00FC1BD8" w:rsidRPr="00DF5B82" w:rsidRDefault="00FC1BD8" w:rsidP="00FC1BD8">
            <w:pPr>
              <w:spacing w:after="0" w:line="240" w:lineRule="auto"/>
              <w:rPr>
                <w:rFonts w:eastAsia="Times New Roman" w:cstheme="minorHAnsi"/>
                <w:i/>
                <w:iCs/>
                <w:sz w:val="18"/>
                <w:szCs w:val="18"/>
                <w:lang w:val="sr-Cyrl-RS" w:eastAsia="sr-Latn-RS"/>
              </w:rPr>
            </w:pPr>
            <w:r w:rsidRPr="00DF5B82">
              <w:rPr>
                <w:rFonts w:eastAsia="Times New Roman" w:cstheme="minorHAnsi"/>
                <w:i/>
                <w:iCs/>
                <w:sz w:val="18"/>
                <w:szCs w:val="18"/>
                <w:lang w:val="sr-Cyrl-RS" w:eastAsia="sr-Latn-RS"/>
              </w:rPr>
              <w:t>Учинак Програма</w:t>
            </w:r>
          </w:p>
          <w:p w:rsidR="00FC1BD8" w:rsidRPr="00DF5B82" w:rsidRDefault="00FC1BD8" w:rsidP="00FC1BD8">
            <w:pPr>
              <w:spacing w:after="0" w:line="240" w:lineRule="auto"/>
              <w:rPr>
                <w:rFonts w:eastAsia="Times New Roman" w:cstheme="minorHAnsi"/>
                <w:i/>
                <w:iCs/>
                <w:sz w:val="18"/>
                <w:szCs w:val="18"/>
                <w:lang w:val="sr-Cyrl-RS" w:eastAsia="sr-Latn-RS"/>
              </w:rPr>
            </w:pPr>
          </w:p>
        </w:tc>
        <w:tc>
          <w:tcPr>
            <w:tcW w:w="8727" w:type="dxa"/>
            <w:gridSpan w:val="4"/>
            <w:tcBorders>
              <w:top w:val="single" w:sz="4" w:space="0" w:color="auto"/>
              <w:left w:val="nil"/>
              <w:bottom w:val="single" w:sz="4" w:space="0" w:color="auto"/>
              <w:right w:val="single" w:sz="4" w:space="0" w:color="000000"/>
            </w:tcBorders>
            <w:shd w:val="clear" w:color="auto" w:fill="auto"/>
            <w:noWrap/>
          </w:tcPr>
          <w:p w:rsidR="00FC1BD8" w:rsidRPr="00DF5B82" w:rsidRDefault="00FC1BD8" w:rsidP="00FC1BD8">
            <w:pPr>
              <w:spacing w:after="0" w:line="240" w:lineRule="auto"/>
              <w:rPr>
                <w:rFonts w:eastAsia="Times New Roman" w:cstheme="minorHAnsi"/>
                <w:i/>
                <w:iCs/>
                <w:sz w:val="18"/>
                <w:szCs w:val="18"/>
                <w:lang w:val="sr-Cyrl-RS" w:eastAsia="sr-Latn-RS"/>
              </w:rPr>
            </w:pPr>
            <w:r w:rsidRPr="00DF5B82">
              <w:rPr>
                <w:rFonts w:eastAsia="Times New Roman" w:cstheme="minorHAnsi"/>
                <w:i/>
                <w:iCs/>
                <w:sz w:val="18"/>
                <w:szCs w:val="18"/>
                <w:lang w:val="sr-Cyrl-RS" w:eastAsia="sr-Latn-RS"/>
              </w:rPr>
              <w:t>Постављени циљеви су реализовани у највећем делу у планираним оквирима</w:t>
            </w:r>
            <w:r w:rsidR="00702EBC" w:rsidRPr="00DF5B82">
              <w:rPr>
                <w:rFonts w:eastAsia="Times New Roman" w:cstheme="minorHAnsi"/>
                <w:i/>
                <w:iCs/>
                <w:sz w:val="18"/>
                <w:szCs w:val="18"/>
                <w:lang w:val="sr-Cyrl-RS" w:eastAsia="sr-Latn-RS"/>
              </w:rPr>
              <w:t>.</w:t>
            </w:r>
          </w:p>
          <w:p w:rsidR="00FC1BD8" w:rsidRPr="00DF5B82" w:rsidRDefault="00FC1BD8" w:rsidP="00FC1BD8">
            <w:pPr>
              <w:spacing w:after="0" w:line="240" w:lineRule="auto"/>
              <w:rPr>
                <w:rFonts w:eastAsia="Times New Roman" w:cstheme="minorHAnsi"/>
                <w:i/>
                <w:iCs/>
                <w:sz w:val="18"/>
                <w:szCs w:val="18"/>
                <w:lang w:val="sr-Cyrl-RS" w:eastAsia="sr-Latn-RS"/>
              </w:rPr>
            </w:pPr>
            <w:r w:rsidRPr="00DF5B82">
              <w:rPr>
                <w:rFonts w:eastAsia="Times New Roman" w:cstheme="minorHAnsi"/>
                <w:i/>
                <w:iCs/>
                <w:sz w:val="18"/>
                <w:szCs w:val="18"/>
                <w:lang w:eastAsia="sr-Latn-RS"/>
              </w:rPr>
              <w:t xml:space="preserve">У  односу на родну компоненту планираног буџета за </w:t>
            </w:r>
            <w:r w:rsidRPr="00DF5B82">
              <w:rPr>
                <w:rFonts w:eastAsia="Times New Roman" w:cstheme="minorHAnsi"/>
                <w:i/>
                <w:iCs/>
                <w:sz w:val="18"/>
                <w:szCs w:val="18"/>
                <w:lang w:val="sr-Cyrl-RS" w:eastAsia="sr-Latn-RS"/>
              </w:rPr>
              <w:t xml:space="preserve">унапређење и заштиту људских права и слобида </w:t>
            </w:r>
            <w:r w:rsidRPr="00DF5B82">
              <w:rPr>
                <w:rFonts w:eastAsia="Times New Roman" w:cstheme="minorHAnsi"/>
                <w:i/>
                <w:iCs/>
                <w:sz w:val="18"/>
                <w:szCs w:val="18"/>
                <w:lang w:eastAsia="sr-Latn-RS"/>
              </w:rPr>
              <w:t>и постављен</w:t>
            </w:r>
            <w:r w:rsidRPr="00DF5B82">
              <w:rPr>
                <w:rFonts w:eastAsia="Times New Roman" w:cstheme="minorHAnsi"/>
                <w:i/>
                <w:iCs/>
                <w:sz w:val="18"/>
                <w:szCs w:val="18"/>
                <w:lang w:val="sr-Cyrl-RS" w:eastAsia="sr-Latn-RS"/>
              </w:rPr>
              <w:t>их</w:t>
            </w:r>
            <w:r w:rsidRPr="00DF5B82">
              <w:rPr>
                <w:rFonts w:eastAsia="Times New Roman" w:cstheme="minorHAnsi"/>
                <w:i/>
                <w:iCs/>
                <w:sz w:val="18"/>
                <w:szCs w:val="18"/>
                <w:lang w:eastAsia="sr-Latn-RS"/>
              </w:rPr>
              <w:t xml:space="preserve"> циљев</w:t>
            </w:r>
            <w:r w:rsidRPr="00DF5B82">
              <w:rPr>
                <w:rFonts w:eastAsia="Times New Roman" w:cstheme="minorHAnsi"/>
                <w:i/>
                <w:iCs/>
                <w:sz w:val="18"/>
                <w:szCs w:val="18"/>
                <w:lang w:val="sr-Cyrl-RS" w:eastAsia="sr-Latn-RS"/>
              </w:rPr>
              <w:t>а</w:t>
            </w:r>
            <w:r w:rsidRPr="00DF5B82">
              <w:rPr>
                <w:rFonts w:eastAsia="Times New Roman" w:cstheme="minorHAnsi"/>
                <w:i/>
                <w:iCs/>
                <w:sz w:val="18"/>
                <w:szCs w:val="18"/>
                <w:lang w:eastAsia="sr-Latn-RS"/>
              </w:rPr>
              <w:t xml:space="preserve"> који се односе на</w:t>
            </w:r>
            <w:r w:rsidRPr="00DF5B82">
              <w:rPr>
                <w:rFonts w:eastAsia="Times New Roman" w:cstheme="minorHAnsi"/>
                <w:i/>
                <w:iCs/>
                <w:sz w:val="18"/>
                <w:szCs w:val="18"/>
                <w:lang w:val="sr-Cyrl-RS" w:eastAsia="sr-Latn-RS"/>
              </w:rPr>
              <w:t>:</w:t>
            </w:r>
          </w:p>
          <w:p w:rsidR="00FC1BD8" w:rsidRPr="00DF5B82" w:rsidRDefault="00FC1BD8" w:rsidP="00FC1BD8">
            <w:pPr>
              <w:pStyle w:val="ListParagraph"/>
              <w:numPr>
                <w:ilvl w:val="0"/>
                <w:numId w:val="2"/>
              </w:numPr>
              <w:spacing w:after="0" w:line="240" w:lineRule="auto"/>
              <w:rPr>
                <w:rFonts w:eastAsia="Times New Roman" w:cstheme="minorHAnsi"/>
                <w:i/>
                <w:iCs/>
                <w:sz w:val="18"/>
                <w:szCs w:val="18"/>
                <w:lang w:val="sr-Cyrl-RS" w:eastAsia="sr-Latn-RS"/>
              </w:rPr>
            </w:pPr>
            <w:r w:rsidRPr="00DF5B82">
              <w:rPr>
                <w:rFonts w:eastAsia="Times New Roman" w:cstheme="minorHAnsi"/>
                <w:i/>
                <w:iCs/>
                <w:sz w:val="18"/>
                <w:szCs w:val="18"/>
                <w:lang w:eastAsia="sr-Latn-RS"/>
              </w:rPr>
              <w:t xml:space="preserve">унапређење родне равнопавности путем финансирања пројеката </w:t>
            </w:r>
            <w:r w:rsidRPr="00DF5B82">
              <w:rPr>
                <w:rFonts w:eastAsia="Times New Roman" w:cstheme="minorHAnsi"/>
                <w:i/>
                <w:iCs/>
                <w:sz w:val="18"/>
                <w:szCs w:val="18"/>
                <w:lang w:val="sr-Cyrl-RS" w:eastAsia="sr-Latn-RS"/>
              </w:rPr>
              <w:t xml:space="preserve">удружења жена у области родне равноправности и број жена са искуством партнерског или породичног насиља запослених код послоаваца </w:t>
            </w:r>
            <w:r w:rsidRPr="00DF5B82">
              <w:rPr>
                <w:rFonts w:eastAsia="Times New Roman" w:cstheme="minorHAnsi"/>
                <w:i/>
                <w:iCs/>
                <w:sz w:val="18"/>
                <w:szCs w:val="18"/>
                <w:lang w:eastAsia="sr-Latn-RS"/>
              </w:rPr>
              <w:t xml:space="preserve"> утврђено је  да се  на основу исказаних података  </w:t>
            </w:r>
            <w:r w:rsidRPr="00DF5B82">
              <w:rPr>
                <w:rFonts w:eastAsia="Times New Roman" w:cstheme="minorHAnsi"/>
                <w:i/>
                <w:iCs/>
                <w:sz w:val="18"/>
                <w:szCs w:val="18"/>
                <w:lang w:val="sr-Cyrl-RS" w:eastAsia="sr-Latn-RS"/>
              </w:rPr>
              <w:t xml:space="preserve">циљеви су реализовани у </w:t>
            </w:r>
            <w:r w:rsidR="00702EBC" w:rsidRPr="00DF5B82">
              <w:rPr>
                <w:rFonts w:eastAsia="Times New Roman" w:cstheme="minorHAnsi"/>
                <w:i/>
                <w:iCs/>
                <w:sz w:val="18"/>
                <w:szCs w:val="18"/>
                <w:lang w:val="sr-Cyrl-RS" w:eastAsia="sr-Latn-RS"/>
              </w:rPr>
              <w:t>делимично</w:t>
            </w:r>
          </w:p>
          <w:p w:rsidR="00FC1BD8" w:rsidRPr="00DF5B82" w:rsidRDefault="00FC1BD8" w:rsidP="00FC1BD8">
            <w:pPr>
              <w:pStyle w:val="ListParagraph"/>
              <w:numPr>
                <w:ilvl w:val="0"/>
                <w:numId w:val="2"/>
              </w:numPr>
              <w:spacing w:after="0" w:line="240" w:lineRule="auto"/>
              <w:rPr>
                <w:rFonts w:eastAsia="Times New Roman" w:cstheme="minorHAnsi"/>
                <w:i/>
                <w:iCs/>
                <w:sz w:val="18"/>
                <w:szCs w:val="18"/>
                <w:lang w:val="sr-Cyrl-RS" w:eastAsia="sr-Latn-RS"/>
              </w:rPr>
            </w:pPr>
            <w:r w:rsidRPr="00DF5B82">
              <w:rPr>
                <w:rFonts w:eastAsia="Times New Roman" w:cstheme="minorHAnsi"/>
                <w:i/>
                <w:iCs/>
                <w:sz w:val="18"/>
                <w:szCs w:val="18"/>
                <w:lang w:val="sr-Cyrl-RS" w:eastAsia="sr-Latn-RS"/>
              </w:rPr>
              <w:t xml:space="preserve">унапређење социјалне инклузије Рома и Ромкиња на територији АПВ </w:t>
            </w:r>
            <w:r w:rsidRPr="00DF5B82">
              <w:rPr>
                <w:rFonts w:eastAsia="Times New Roman" w:cstheme="minorHAnsi"/>
                <w:i/>
                <w:iCs/>
                <w:sz w:val="18"/>
                <w:szCs w:val="18"/>
                <w:lang w:eastAsia="sr-Latn-RS"/>
              </w:rPr>
              <w:t xml:space="preserve">који се односе на број </w:t>
            </w:r>
            <w:r w:rsidRPr="00DF5B82">
              <w:rPr>
                <w:rFonts w:eastAsia="Times New Roman" w:cstheme="minorHAnsi"/>
                <w:i/>
                <w:iCs/>
                <w:sz w:val="18"/>
                <w:szCs w:val="18"/>
                <w:lang w:val="sr-Cyrl-RS" w:eastAsia="sr-Latn-RS"/>
              </w:rPr>
              <w:t>Рома и Ромкиња обухваћени мерама подршке за образовање утврђено је  да се  на основу исказаних података  циљеви су реализовани у планираним оквирима</w:t>
            </w:r>
          </w:p>
        </w:tc>
      </w:tr>
      <w:tr w:rsidR="00DF5B82" w:rsidRPr="00DF5B82" w:rsidTr="00E01982">
        <w:trPr>
          <w:trHeight w:val="257"/>
        </w:trPr>
        <w:tc>
          <w:tcPr>
            <w:tcW w:w="2325" w:type="dxa"/>
            <w:tcBorders>
              <w:top w:val="nil"/>
              <w:left w:val="single" w:sz="4" w:space="0" w:color="auto"/>
              <w:bottom w:val="single" w:sz="4" w:space="0" w:color="auto"/>
              <w:right w:val="single" w:sz="4" w:space="0" w:color="auto"/>
            </w:tcBorders>
            <w:shd w:val="clear" w:color="000000" w:fill="B7DEE8"/>
            <w:noWrap/>
            <w:vAlign w:val="bottom"/>
            <w:hideMark/>
          </w:tcPr>
          <w:p w:rsidR="00FC1BD8" w:rsidRPr="00DF5B82" w:rsidRDefault="00FC1BD8" w:rsidP="00FC1BD8">
            <w:pPr>
              <w:spacing w:after="0" w:line="240" w:lineRule="auto"/>
              <w:rPr>
                <w:rFonts w:eastAsia="Times New Roman" w:cstheme="minorHAnsi"/>
                <w:b/>
                <w:bCs/>
                <w:sz w:val="18"/>
                <w:szCs w:val="18"/>
                <w:lang w:eastAsia="sr-Latn-RS"/>
              </w:rPr>
            </w:pPr>
            <w:r w:rsidRPr="00DF5B82">
              <w:rPr>
                <w:rFonts w:eastAsia="Times New Roman" w:cstheme="minorHAnsi"/>
                <w:b/>
                <w:bCs/>
                <w:sz w:val="18"/>
                <w:szCs w:val="18"/>
                <w:lang w:eastAsia="sr-Latn-RS"/>
              </w:rPr>
              <w:t>Циљ 1:</w:t>
            </w:r>
          </w:p>
        </w:tc>
        <w:tc>
          <w:tcPr>
            <w:tcW w:w="8727" w:type="dxa"/>
            <w:gridSpan w:val="4"/>
            <w:tcBorders>
              <w:top w:val="single" w:sz="4" w:space="0" w:color="auto"/>
              <w:left w:val="nil"/>
              <w:bottom w:val="single" w:sz="4" w:space="0" w:color="auto"/>
              <w:right w:val="single" w:sz="4" w:space="0" w:color="000000"/>
            </w:tcBorders>
            <w:shd w:val="clear" w:color="000000" w:fill="B7DEE8"/>
            <w:noWrap/>
            <w:vAlign w:val="bottom"/>
            <w:hideMark/>
          </w:tcPr>
          <w:p w:rsidR="00FC1BD8" w:rsidRPr="00DF5B82" w:rsidRDefault="00FC1BD8" w:rsidP="00FC1BD8">
            <w:pPr>
              <w:spacing w:after="0" w:line="240" w:lineRule="auto"/>
              <w:rPr>
                <w:rFonts w:eastAsia="Times New Roman" w:cstheme="minorHAnsi"/>
                <w:b/>
                <w:bCs/>
                <w:sz w:val="18"/>
                <w:szCs w:val="18"/>
                <w:lang w:eastAsia="sr-Latn-RS"/>
              </w:rPr>
            </w:pPr>
            <w:r w:rsidRPr="00DF5B82">
              <w:rPr>
                <w:rFonts w:eastAsia="Times New Roman" w:cstheme="minorHAnsi"/>
                <w:b/>
                <w:bCs/>
                <w:sz w:val="18"/>
                <w:szCs w:val="18"/>
                <w:lang w:eastAsia="sr-Latn-RS"/>
              </w:rPr>
              <w:t> </w:t>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t>Унапређивање родне равноправности у АП Војводини</w:t>
            </w:r>
            <w:r w:rsidRPr="00DF5B82">
              <w:rPr>
                <w:rFonts w:eastAsia="Times New Roman" w:cstheme="minorHAnsi"/>
                <w:b/>
                <w:bCs/>
                <w:sz w:val="18"/>
                <w:szCs w:val="18"/>
                <w:lang w:eastAsia="sr-Latn-RS"/>
              </w:rPr>
              <w:tab/>
            </w:r>
          </w:p>
        </w:tc>
      </w:tr>
      <w:tr w:rsidR="00DF5B82" w:rsidRPr="00DF5B82" w:rsidTr="00E01982">
        <w:trPr>
          <w:trHeight w:val="816"/>
        </w:trPr>
        <w:tc>
          <w:tcPr>
            <w:tcW w:w="2325" w:type="dxa"/>
            <w:vMerge w:val="restart"/>
            <w:tcBorders>
              <w:top w:val="nil"/>
              <w:left w:val="single" w:sz="4" w:space="0" w:color="auto"/>
              <w:bottom w:val="single" w:sz="4" w:space="0" w:color="000000"/>
              <w:right w:val="single" w:sz="4" w:space="0" w:color="auto"/>
            </w:tcBorders>
            <w:shd w:val="clear" w:color="000000" w:fill="DAEEF3"/>
            <w:hideMark/>
          </w:tcPr>
          <w:p w:rsidR="00FC1BD8" w:rsidRPr="00DF5B82" w:rsidRDefault="00FC1BD8" w:rsidP="00FC1BD8">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 xml:space="preserve">Индикатор 1.1  </w:t>
            </w:r>
          </w:p>
        </w:tc>
        <w:tc>
          <w:tcPr>
            <w:tcW w:w="4710" w:type="dxa"/>
            <w:vMerge w:val="restart"/>
            <w:tcBorders>
              <w:top w:val="nil"/>
              <w:left w:val="single" w:sz="4" w:space="0" w:color="auto"/>
              <w:bottom w:val="single" w:sz="4" w:space="0" w:color="000000"/>
              <w:right w:val="single" w:sz="4" w:space="0" w:color="auto"/>
            </w:tcBorders>
            <w:shd w:val="clear" w:color="000000" w:fill="DAEEF3"/>
            <w:hideMark/>
          </w:tcPr>
          <w:p w:rsidR="00FC1BD8" w:rsidRPr="00DF5B82" w:rsidRDefault="00FC1BD8" w:rsidP="00FC1BD8">
            <w:pPr>
              <w:jc w:val="center"/>
              <w:rPr>
                <w:rFonts w:cstheme="minorHAnsi"/>
                <w:b/>
                <w:i/>
                <w:sz w:val="18"/>
                <w:szCs w:val="18"/>
              </w:rPr>
            </w:pPr>
            <w:r w:rsidRPr="00DF5B82">
              <w:rPr>
                <w:rFonts w:cstheme="minorHAnsi"/>
                <w:b/>
                <w:i/>
                <w:sz w:val="18"/>
                <w:szCs w:val="18"/>
              </w:rPr>
              <w:t>Број подржаних пројеката удружења жена у области родне равноправности</w:t>
            </w:r>
          </w:p>
        </w:tc>
        <w:tc>
          <w:tcPr>
            <w:tcW w:w="1390" w:type="dxa"/>
            <w:tcBorders>
              <w:top w:val="nil"/>
              <w:left w:val="nil"/>
              <w:bottom w:val="single" w:sz="4" w:space="0" w:color="auto"/>
              <w:right w:val="single" w:sz="4" w:space="0" w:color="auto"/>
            </w:tcBorders>
            <w:shd w:val="clear" w:color="000000" w:fill="DAEEF3"/>
            <w:vAlign w:val="center"/>
            <w:hideMark/>
          </w:tcPr>
          <w:p w:rsidR="00FC1BD8" w:rsidRPr="00DF5B82" w:rsidRDefault="00FC1BD8" w:rsidP="00FC1BD8">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Базна</w:t>
            </w:r>
            <w:r w:rsidRPr="00DF5B82">
              <w:rPr>
                <w:rFonts w:eastAsia="Times New Roman" w:cstheme="minorHAnsi"/>
                <w:sz w:val="18"/>
                <w:szCs w:val="18"/>
                <w:lang w:eastAsia="sr-Latn-RS"/>
              </w:rPr>
              <w:br/>
              <w:t>вредност</w:t>
            </w:r>
          </w:p>
        </w:tc>
        <w:tc>
          <w:tcPr>
            <w:tcW w:w="1351" w:type="dxa"/>
            <w:tcBorders>
              <w:top w:val="nil"/>
              <w:left w:val="nil"/>
              <w:bottom w:val="single" w:sz="4" w:space="0" w:color="auto"/>
              <w:right w:val="single" w:sz="4" w:space="0" w:color="auto"/>
            </w:tcBorders>
            <w:shd w:val="clear" w:color="000000" w:fill="DAEEF3"/>
            <w:vAlign w:val="center"/>
            <w:hideMark/>
          </w:tcPr>
          <w:p w:rsidR="00FC1BD8" w:rsidRPr="00DF5B82" w:rsidRDefault="00FC1BD8" w:rsidP="00457E48">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eastAsia="sr-Latn-RS"/>
              </w:rPr>
              <w:t>Циљна</w:t>
            </w:r>
            <w:r w:rsidRPr="00DF5B82">
              <w:rPr>
                <w:rFonts w:eastAsia="Times New Roman" w:cstheme="minorHAnsi"/>
                <w:sz w:val="18"/>
                <w:szCs w:val="18"/>
                <w:lang w:eastAsia="sr-Latn-RS"/>
              </w:rPr>
              <w:br/>
              <w:t>вредност у 20</w:t>
            </w:r>
            <w:r w:rsidR="00457E48" w:rsidRPr="00DF5B82">
              <w:rPr>
                <w:rFonts w:eastAsia="Times New Roman" w:cstheme="minorHAnsi"/>
                <w:sz w:val="18"/>
                <w:szCs w:val="18"/>
                <w:lang w:val="sr-Cyrl-RS" w:eastAsia="sr-Latn-RS"/>
              </w:rPr>
              <w:t>20</w:t>
            </w:r>
            <w:r w:rsidRPr="00DF5B82">
              <w:rPr>
                <w:rFonts w:eastAsia="Times New Roman" w:cstheme="minorHAnsi"/>
                <w:sz w:val="18"/>
                <w:szCs w:val="18"/>
                <w:lang w:eastAsia="sr-Latn-RS"/>
              </w:rPr>
              <w:t>.</w:t>
            </w:r>
            <w:r w:rsidRPr="00DF5B82">
              <w:rPr>
                <w:rFonts w:eastAsia="Times New Roman" w:cstheme="minorHAnsi"/>
                <w:sz w:val="18"/>
                <w:szCs w:val="18"/>
                <w:lang w:val="sr-Cyrl-RS" w:eastAsia="sr-Latn-RS"/>
              </w:rPr>
              <w:t xml:space="preserve"> године</w:t>
            </w:r>
          </w:p>
        </w:tc>
        <w:tc>
          <w:tcPr>
            <w:tcW w:w="1276" w:type="dxa"/>
            <w:tcBorders>
              <w:top w:val="nil"/>
              <w:left w:val="nil"/>
              <w:bottom w:val="single" w:sz="4" w:space="0" w:color="auto"/>
              <w:right w:val="single" w:sz="4" w:space="0" w:color="auto"/>
            </w:tcBorders>
            <w:shd w:val="clear" w:color="000000" w:fill="DAEEF3"/>
            <w:vAlign w:val="center"/>
            <w:hideMark/>
          </w:tcPr>
          <w:p w:rsidR="00FC1BD8" w:rsidRPr="00DF5B82" w:rsidRDefault="00FC1BD8" w:rsidP="00E01982">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xml:space="preserve">Остварена </w:t>
            </w:r>
            <w:r w:rsidRPr="00DF5B82">
              <w:rPr>
                <w:rFonts w:eastAsia="Times New Roman" w:cstheme="minorHAnsi"/>
                <w:sz w:val="18"/>
                <w:szCs w:val="18"/>
                <w:lang w:eastAsia="sr-Latn-RS"/>
              </w:rPr>
              <w:br/>
              <w:t xml:space="preserve">вредност </w:t>
            </w:r>
            <w:r w:rsidRPr="00DF5B82">
              <w:rPr>
                <w:rFonts w:eastAsia="Times New Roman" w:cstheme="minorHAnsi"/>
                <w:sz w:val="18"/>
                <w:szCs w:val="18"/>
                <w:lang w:eastAsia="sr-Latn-RS"/>
              </w:rPr>
              <w:br/>
              <w:t>20</w:t>
            </w:r>
            <w:r w:rsidR="00457E48" w:rsidRPr="00DF5B82">
              <w:rPr>
                <w:rFonts w:eastAsia="Times New Roman" w:cstheme="minorHAnsi"/>
                <w:sz w:val="18"/>
                <w:szCs w:val="18"/>
                <w:lang w:val="sr-Cyrl-RS" w:eastAsia="sr-Latn-RS"/>
              </w:rPr>
              <w:t>20</w:t>
            </w:r>
            <w:r w:rsidRPr="00DF5B82">
              <w:rPr>
                <w:rFonts w:eastAsia="Times New Roman" w:cstheme="minorHAnsi"/>
                <w:sz w:val="18"/>
                <w:szCs w:val="18"/>
                <w:lang w:eastAsia="sr-Latn-RS"/>
              </w:rPr>
              <w:t>.</w:t>
            </w:r>
            <w:r w:rsidRPr="00DF5B82">
              <w:rPr>
                <w:rFonts w:eastAsia="Times New Roman" w:cstheme="minorHAnsi"/>
                <w:sz w:val="18"/>
                <w:szCs w:val="18"/>
                <w:lang w:val="sr-Cyrl-RS" w:eastAsia="sr-Latn-RS"/>
              </w:rPr>
              <w:t>године</w:t>
            </w:r>
          </w:p>
        </w:tc>
      </w:tr>
      <w:tr w:rsidR="00DF5B82" w:rsidRPr="00DF5B82" w:rsidTr="00E01982">
        <w:trPr>
          <w:trHeight w:val="257"/>
        </w:trPr>
        <w:tc>
          <w:tcPr>
            <w:tcW w:w="2325" w:type="dxa"/>
            <w:vMerge/>
            <w:tcBorders>
              <w:top w:val="nil"/>
              <w:left w:val="single" w:sz="4" w:space="0" w:color="auto"/>
              <w:bottom w:val="single" w:sz="4" w:space="0" w:color="000000"/>
              <w:right w:val="single" w:sz="4" w:space="0" w:color="auto"/>
            </w:tcBorders>
            <w:vAlign w:val="center"/>
            <w:hideMark/>
          </w:tcPr>
          <w:p w:rsidR="00FC1BD8" w:rsidRPr="00DF5B82" w:rsidRDefault="00FC1BD8" w:rsidP="00FC1BD8">
            <w:pPr>
              <w:spacing w:after="0" w:line="240" w:lineRule="auto"/>
              <w:rPr>
                <w:rFonts w:eastAsia="Times New Roman" w:cstheme="minorHAnsi"/>
                <w:b/>
                <w:bCs/>
                <w:i/>
                <w:iCs/>
                <w:sz w:val="18"/>
                <w:szCs w:val="18"/>
                <w:lang w:eastAsia="sr-Latn-RS"/>
              </w:rPr>
            </w:pPr>
          </w:p>
        </w:tc>
        <w:tc>
          <w:tcPr>
            <w:tcW w:w="4710" w:type="dxa"/>
            <w:vMerge/>
            <w:tcBorders>
              <w:top w:val="nil"/>
              <w:left w:val="single" w:sz="4" w:space="0" w:color="auto"/>
              <w:bottom w:val="single" w:sz="4" w:space="0" w:color="000000"/>
              <w:right w:val="single" w:sz="4" w:space="0" w:color="auto"/>
            </w:tcBorders>
            <w:vAlign w:val="center"/>
            <w:hideMark/>
          </w:tcPr>
          <w:p w:rsidR="00FC1BD8" w:rsidRPr="00DF5B82" w:rsidRDefault="00FC1BD8" w:rsidP="00FC1BD8">
            <w:pPr>
              <w:spacing w:after="0" w:line="240" w:lineRule="auto"/>
              <w:rPr>
                <w:rFonts w:eastAsia="Times New Roman" w:cstheme="minorHAnsi"/>
                <w:b/>
                <w:bCs/>
                <w:i/>
                <w:iCs/>
                <w:sz w:val="18"/>
                <w:szCs w:val="18"/>
                <w:lang w:eastAsia="sr-Latn-RS"/>
              </w:rPr>
            </w:pPr>
          </w:p>
        </w:tc>
        <w:tc>
          <w:tcPr>
            <w:tcW w:w="1390" w:type="dxa"/>
            <w:tcBorders>
              <w:top w:val="nil"/>
              <w:left w:val="nil"/>
              <w:bottom w:val="single" w:sz="4" w:space="0" w:color="auto"/>
              <w:right w:val="single" w:sz="4" w:space="0" w:color="auto"/>
            </w:tcBorders>
            <w:shd w:val="clear" w:color="000000" w:fill="DAEEF3"/>
            <w:vAlign w:val="bottom"/>
            <w:hideMark/>
          </w:tcPr>
          <w:p w:rsidR="00FC1BD8" w:rsidRPr="00DF5B82" w:rsidRDefault="00FC1BD8" w:rsidP="00457E48">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3</w:t>
            </w:r>
            <w:r w:rsidR="00457E48" w:rsidRPr="00DF5B82">
              <w:rPr>
                <w:rFonts w:eastAsia="Times New Roman" w:cstheme="minorHAnsi"/>
                <w:sz w:val="18"/>
                <w:szCs w:val="18"/>
                <w:lang w:val="sr-Cyrl-RS" w:eastAsia="sr-Latn-RS"/>
              </w:rPr>
              <w:t>8</w:t>
            </w:r>
          </w:p>
        </w:tc>
        <w:tc>
          <w:tcPr>
            <w:tcW w:w="1351" w:type="dxa"/>
            <w:tcBorders>
              <w:top w:val="nil"/>
              <w:left w:val="nil"/>
              <w:bottom w:val="single" w:sz="4" w:space="0" w:color="auto"/>
              <w:right w:val="single" w:sz="4" w:space="0" w:color="auto"/>
            </w:tcBorders>
            <w:shd w:val="clear" w:color="000000" w:fill="DAEEF3"/>
            <w:vAlign w:val="bottom"/>
            <w:hideMark/>
          </w:tcPr>
          <w:p w:rsidR="00FC1BD8" w:rsidRPr="00DF5B82" w:rsidRDefault="00FC1BD8" w:rsidP="00457E48">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4</w:t>
            </w:r>
            <w:r w:rsidR="00457E48" w:rsidRPr="00DF5B82">
              <w:rPr>
                <w:rFonts w:eastAsia="Times New Roman" w:cstheme="minorHAnsi"/>
                <w:sz w:val="18"/>
                <w:szCs w:val="18"/>
                <w:lang w:val="sr-Cyrl-RS" w:eastAsia="sr-Latn-RS"/>
              </w:rPr>
              <w:t>2</w:t>
            </w:r>
          </w:p>
        </w:tc>
        <w:tc>
          <w:tcPr>
            <w:tcW w:w="1276" w:type="dxa"/>
            <w:tcBorders>
              <w:top w:val="nil"/>
              <w:left w:val="nil"/>
              <w:bottom w:val="single" w:sz="4" w:space="0" w:color="auto"/>
              <w:right w:val="single" w:sz="4" w:space="0" w:color="auto"/>
            </w:tcBorders>
            <w:shd w:val="clear" w:color="000000" w:fill="DAEEF3"/>
            <w:vAlign w:val="bottom"/>
            <w:hideMark/>
          </w:tcPr>
          <w:p w:rsidR="00FC1BD8" w:rsidRPr="00DF5B82" w:rsidRDefault="00457E48" w:rsidP="00FC1BD8">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sr-Cyrl-RS" w:eastAsia="sr-Latn-RS"/>
              </w:rPr>
              <w:t>26</w:t>
            </w:r>
          </w:p>
        </w:tc>
      </w:tr>
      <w:tr w:rsidR="00DF5B82" w:rsidRPr="00DF5B82" w:rsidTr="00E01982">
        <w:trPr>
          <w:trHeight w:val="257"/>
        </w:trPr>
        <w:tc>
          <w:tcPr>
            <w:tcW w:w="2325" w:type="dxa"/>
            <w:tcBorders>
              <w:top w:val="nil"/>
              <w:left w:val="single" w:sz="4" w:space="0" w:color="auto"/>
              <w:bottom w:val="single" w:sz="4" w:space="0" w:color="auto"/>
              <w:right w:val="single" w:sz="4" w:space="0" w:color="auto"/>
            </w:tcBorders>
            <w:shd w:val="clear" w:color="auto" w:fill="auto"/>
            <w:noWrap/>
            <w:hideMark/>
          </w:tcPr>
          <w:p w:rsidR="00FC1BD8" w:rsidRPr="00DF5B82" w:rsidRDefault="00FC1BD8" w:rsidP="00FC1BD8">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 година:</w:t>
            </w:r>
          </w:p>
        </w:tc>
        <w:tc>
          <w:tcPr>
            <w:tcW w:w="8727" w:type="dxa"/>
            <w:gridSpan w:val="4"/>
            <w:tcBorders>
              <w:top w:val="single" w:sz="4" w:space="0" w:color="auto"/>
              <w:left w:val="nil"/>
              <w:bottom w:val="single" w:sz="4" w:space="0" w:color="auto"/>
              <w:right w:val="single" w:sz="4" w:space="0" w:color="000000"/>
            </w:tcBorders>
            <w:shd w:val="clear" w:color="auto" w:fill="auto"/>
            <w:hideMark/>
          </w:tcPr>
          <w:p w:rsidR="00FC1BD8" w:rsidRPr="00DF5B82" w:rsidRDefault="00FC1BD8" w:rsidP="00457E48">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201</w:t>
            </w:r>
            <w:r w:rsidR="00457E48" w:rsidRPr="00DF5B82">
              <w:rPr>
                <w:rFonts w:eastAsia="Times New Roman" w:cstheme="minorHAnsi"/>
                <w:sz w:val="18"/>
                <w:szCs w:val="18"/>
                <w:lang w:val="sr-Cyrl-RS" w:eastAsia="sr-Latn-RS"/>
              </w:rPr>
              <w:t>8</w:t>
            </w:r>
          </w:p>
        </w:tc>
      </w:tr>
      <w:tr w:rsidR="00DF5B82" w:rsidRPr="00DF5B82" w:rsidTr="00E01982">
        <w:trPr>
          <w:trHeight w:val="257"/>
        </w:trPr>
        <w:tc>
          <w:tcPr>
            <w:tcW w:w="2325" w:type="dxa"/>
            <w:tcBorders>
              <w:top w:val="nil"/>
              <w:left w:val="single" w:sz="4" w:space="0" w:color="auto"/>
              <w:bottom w:val="single" w:sz="4" w:space="0" w:color="auto"/>
              <w:right w:val="single" w:sz="4" w:space="0" w:color="auto"/>
            </w:tcBorders>
            <w:shd w:val="clear" w:color="auto" w:fill="auto"/>
            <w:vAlign w:val="bottom"/>
            <w:hideMark/>
          </w:tcPr>
          <w:p w:rsidR="00FC1BD8" w:rsidRPr="00DF5B82" w:rsidRDefault="00FC1BD8" w:rsidP="00FC1BD8">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Јединица мере:</w:t>
            </w:r>
          </w:p>
        </w:tc>
        <w:tc>
          <w:tcPr>
            <w:tcW w:w="8727" w:type="dxa"/>
            <w:gridSpan w:val="4"/>
            <w:tcBorders>
              <w:top w:val="single" w:sz="4" w:space="0" w:color="auto"/>
              <w:left w:val="nil"/>
              <w:bottom w:val="single" w:sz="4" w:space="0" w:color="auto"/>
              <w:right w:val="single" w:sz="4" w:space="0" w:color="000000"/>
            </w:tcBorders>
            <w:shd w:val="clear" w:color="auto" w:fill="auto"/>
            <w:vAlign w:val="bottom"/>
            <w:hideMark/>
          </w:tcPr>
          <w:p w:rsidR="00FC1BD8" w:rsidRPr="00DF5B82" w:rsidRDefault="00FC1BD8" w:rsidP="00FC1BD8">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број</w:t>
            </w:r>
          </w:p>
        </w:tc>
      </w:tr>
      <w:tr w:rsidR="00DF5B82" w:rsidRPr="00DF5B82" w:rsidTr="00E01982">
        <w:trPr>
          <w:trHeight w:val="257"/>
        </w:trPr>
        <w:tc>
          <w:tcPr>
            <w:tcW w:w="2325" w:type="dxa"/>
            <w:tcBorders>
              <w:top w:val="nil"/>
              <w:left w:val="single" w:sz="4" w:space="0" w:color="auto"/>
              <w:bottom w:val="single" w:sz="4" w:space="0" w:color="auto"/>
              <w:right w:val="single" w:sz="4" w:space="0" w:color="auto"/>
            </w:tcBorders>
            <w:shd w:val="clear" w:color="auto" w:fill="auto"/>
            <w:vAlign w:val="bottom"/>
            <w:hideMark/>
          </w:tcPr>
          <w:p w:rsidR="00FC1BD8" w:rsidRPr="00DF5B82" w:rsidRDefault="00FC1BD8" w:rsidP="00FC1BD8">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tc>
        <w:tc>
          <w:tcPr>
            <w:tcW w:w="8727" w:type="dxa"/>
            <w:gridSpan w:val="4"/>
            <w:tcBorders>
              <w:top w:val="single" w:sz="4" w:space="0" w:color="auto"/>
              <w:left w:val="nil"/>
              <w:bottom w:val="single" w:sz="4" w:space="0" w:color="auto"/>
              <w:right w:val="single" w:sz="4" w:space="0" w:color="000000"/>
            </w:tcBorders>
            <w:shd w:val="clear" w:color="auto" w:fill="auto"/>
            <w:vAlign w:val="bottom"/>
            <w:hideMark/>
          </w:tcPr>
          <w:p w:rsidR="00FC1BD8" w:rsidRPr="00DF5B82" w:rsidRDefault="00FC1BD8" w:rsidP="00FC1BD8">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Конкурсна документација</w:t>
            </w:r>
            <w:r w:rsidRPr="00DF5B82">
              <w:rPr>
                <w:rFonts w:eastAsia="Times New Roman" w:cstheme="minorHAnsi"/>
                <w:sz w:val="18"/>
                <w:szCs w:val="18"/>
                <w:lang w:eastAsia="sr-Latn-RS"/>
              </w:rPr>
              <w:tab/>
            </w:r>
          </w:p>
        </w:tc>
      </w:tr>
      <w:tr w:rsidR="00DF5B82" w:rsidRPr="00DF5B82" w:rsidTr="00E01982">
        <w:trPr>
          <w:trHeight w:val="665"/>
        </w:trPr>
        <w:tc>
          <w:tcPr>
            <w:tcW w:w="2325" w:type="dxa"/>
            <w:tcBorders>
              <w:top w:val="nil"/>
              <w:left w:val="single" w:sz="4" w:space="0" w:color="auto"/>
              <w:bottom w:val="single" w:sz="4" w:space="0" w:color="auto"/>
              <w:right w:val="single" w:sz="4" w:space="0" w:color="auto"/>
            </w:tcBorders>
            <w:shd w:val="clear" w:color="auto" w:fill="auto"/>
            <w:hideMark/>
          </w:tcPr>
          <w:p w:rsidR="00FC1BD8" w:rsidRPr="00DF5B82" w:rsidRDefault="00FC1BD8" w:rsidP="00FC1BD8">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Коментар:</w:t>
            </w:r>
          </w:p>
        </w:tc>
        <w:tc>
          <w:tcPr>
            <w:tcW w:w="8727" w:type="dxa"/>
            <w:gridSpan w:val="4"/>
            <w:tcBorders>
              <w:top w:val="single" w:sz="4" w:space="0" w:color="auto"/>
              <w:left w:val="nil"/>
              <w:bottom w:val="single" w:sz="4" w:space="0" w:color="auto"/>
              <w:right w:val="single" w:sz="4" w:space="0" w:color="000000"/>
            </w:tcBorders>
            <w:shd w:val="clear" w:color="auto" w:fill="auto"/>
            <w:hideMark/>
          </w:tcPr>
          <w:p w:rsidR="00FC1BD8" w:rsidRPr="00DF5B82" w:rsidRDefault="00FC1BD8" w:rsidP="00457E48">
            <w:pPr>
              <w:spacing w:after="0" w:line="240" w:lineRule="auto"/>
              <w:jc w:val="both"/>
              <w:rPr>
                <w:rFonts w:eastAsia="Times New Roman" w:cstheme="minorHAnsi"/>
                <w:sz w:val="18"/>
                <w:szCs w:val="18"/>
                <w:lang w:val="sr-Cyrl-RS" w:eastAsia="sr-Latn-RS"/>
              </w:rPr>
            </w:pPr>
            <w:r w:rsidRPr="00DF5B82">
              <w:rPr>
                <w:rFonts w:eastAsia="Times New Roman" w:cstheme="minorHAnsi"/>
                <w:sz w:val="18"/>
                <w:szCs w:val="18"/>
                <w:lang w:eastAsia="sr-Latn-RS"/>
              </w:rPr>
              <w:t xml:space="preserve">Планирана средства у висини од </w:t>
            </w:r>
            <w:r w:rsidR="00457E48" w:rsidRPr="00DF5B82">
              <w:rPr>
                <w:rFonts w:eastAsia="Times New Roman" w:cstheme="minorHAnsi"/>
                <w:sz w:val="18"/>
                <w:szCs w:val="18"/>
                <w:lang w:val="sr-Cyrl-RS" w:eastAsia="sr-Latn-RS"/>
              </w:rPr>
              <w:t>4</w:t>
            </w:r>
            <w:r w:rsidRPr="00DF5B82">
              <w:rPr>
                <w:rFonts w:eastAsia="Times New Roman" w:cstheme="minorHAnsi"/>
                <w:sz w:val="18"/>
                <w:szCs w:val="18"/>
                <w:lang w:eastAsia="sr-Latn-RS"/>
              </w:rPr>
              <w:t>.</w:t>
            </w:r>
            <w:r w:rsidRPr="00DF5B82">
              <w:rPr>
                <w:rFonts w:eastAsia="Times New Roman" w:cstheme="minorHAnsi"/>
                <w:sz w:val="18"/>
                <w:szCs w:val="18"/>
                <w:lang w:val="sr-Cyrl-RS" w:eastAsia="sr-Latn-RS"/>
              </w:rPr>
              <w:t>0</w:t>
            </w:r>
            <w:r w:rsidRPr="00DF5B82">
              <w:rPr>
                <w:rFonts w:eastAsia="Times New Roman" w:cstheme="minorHAnsi"/>
                <w:sz w:val="18"/>
                <w:szCs w:val="18"/>
                <w:lang w:eastAsia="sr-Latn-RS"/>
              </w:rPr>
              <w:t>00.000,00 динара расподељена су у складу са Решењем о додели бесповратних средстава удружењима грађана/удружењима жена за финансирање пројеката у области равноправности полова са циљем унапређења положаја жена и равноправности полова у АП Војводини број: 139-401-</w:t>
            </w:r>
            <w:r w:rsidR="00457E48" w:rsidRPr="00DF5B82">
              <w:rPr>
                <w:rFonts w:eastAsia="Times New Roman" w:cstheme="minorHAnsi"/>
                <w:sz w:val="18"/>
                <w:szCs w:val="18"/>
                <w:lang w:val="sr-Cyrl-RS" w:eastAsia="sr-Latn-RS"/>
              </w:rPr>
              <w:t>2305</w:t>
            </w:r>
            <w:r w:rsidRPr="00DF5B82">
              <w:rPr>
                <w:rFonts w:eastAsia="Times New Roman" w:cstheme="minorHAnsi"/>
                <w:sz w:val="18"/>
                <w:szCs w:val="18"/>
                <w:lang w:eastAsia="sr-Latn-RS"/>
              </w:rPr>
              <w:t>/</w:t>
            </w:r>
            <w:r w:rsidR="0064499F" w:rsidRPr="00DF5B82">
              <w:rPr>
                <w:rFonts w:eastAsia="Times New Roman" w:cstheme="minorHAnsi"/>
                <w:sz w:val="18"/>
                <w:szCs w:val="18"/>
                <w:lang w:eastAsia="sr-Latn-RS"/>
              </w:rPr>
              <w:t>2020</w:t>
            </w:r>
            <w:r w:rsidR="00457E48" w:rsidRPr="00DF5B82">
              <w:rPr>
                <w:rFonts w:eastAsia="Times New Roman" w:cstheme="minorHAnsi"/>
                <w:sz w:val="18"/>
                <w:szCs w:val="18"/>
                <w:lang w:eastAsia="sr-Latn-RS"/>
              </w:rPr>
              <w:t xml:space="preserve"> </w:t>
            </w:r>
            <w:r w:rsidRPr="00DF5B82">
              <w:rPr>
                <w:rFonts w:eastAsia="Times New Roman" w:cstheme="minorHAnsi"/>
                <w:sz w:val="18"/>
                <w:szCs w:val="18"/>
                <w:lang w:eastAsia="sr-Latn-RS"/>
              </w:rPr>
              <w:t xml:space="preserve">од  </w:t>
            </w:r>
            <w:r w:rsidR="00457E48" w:rsidRPr="00DF5B82">
              <w:rPr>
                <w:rFonts w:eastAsia="Times New Roman" w:cstheme="minorHAnsi"/>
                <w:sz w:val="18"/>
                <w:szCs w:val="18"/>
                <w:lang w:val="sr-Cyrl-RS" w:eastAsia="sr-Latn-RS"/>
              </w:rPr>
              <w:t>3</w:t>
            </w:r>
            <w:r w:rsidRPr="00DF5B82">
              <w:rPr>
                <w:rFonts w:eastAsia="Times New Roman" w:cstheme="minorHAnsi"/>
                <w:sz w:val="18"/>
                <w:szCs w:val="18"/>
                <w:lang w:eastAsia="sr-Latn-RS"/>
              </w:rPr>
              <w:t>.</w:t>
            </w:r>
            <w:r w:rsidR="00457E48" w:rsidRPr="00DF5B82">
              <w:rPr>
                <w:rFonts w:eastAsia="Times New Roman" w:cstheme="minorHAnsi"/>
                <w:sz w:val="18"/>
                <w:szCs w:val="18"/>
                <w:lang w:val="sr-Cyrl-RS" w:eastAsia="sr-Latn-RS"/>
              </w:rPr>
              <w:t>08</w:t>
            </w:r>
            <w:r w:rsidRPr="00DF5B82">
              <w:rPr>
                <w:rFonts w:eastAsia="Times New Roman" w:cstheme="minorHAnsi"/>
                <w:sz w:val="18"/>
                <w:szCs w:val="18"/>
                <w:lang w:eastAsia="sr-Latn-RS"/>
              </w:rPr>
              <w:t>.</w:t>
            </w:r>
            <w:r w:rsidR="0064499F" w:rsidRPr="00DF5B82">
              <w:rPr>
                <w:rFonts w:eastAsia="Times New Roman" w:cstheme="minorHAnsi"/>
                <w:sz w:val="18"/>
                <w:szCs w:val="18"/>
                <w:lang w:eastAsia="sr-Latn-RS"/>
              </w:rPr>
              <w:t>2020</w:t>
            </w:r>
            <w:r w:rsidRPr="00DF5B82">
              <w:rPr>
                <w:rFonts w:eastAsia="Times New Roman" w:cstheme="minorHAnsi"/>
                <w:sz w:val="18"/>
                <w:szCs w:val="18"/>
                <w:lang w:eastAsia="sr-Latn-RS"/>
              </w:rPr>
              <w:t>.године</w:t>
            </w:r>
          </w:p>
        </w:tc>
      </w:tr>
      <w:tr w:rsidR="00DF5B82" w:rsidRPr="00DF5B82" w:rsidTr="00DE0886">
        <w:trPr>
          <w:trHeight w:val="861"/>
        </w:trPr>
        <w:tc>
          <w:tcPr>
            <w:tcW w:w="2325" w:type="dxa"/>
            <w:tcBorders>
              <w:top w:val="nil"/>
              <w:left w:val="single" w:sz="4" w:space="0" w:color="auto"/>
              <w:bottom w:val="single" w:sz="4" w:space="0" w:color="auto"/>
              <w:right w:val="single" w:sz="4" w:space="0" w:color="auto"/>
            </w:tcBorders>
            <w:shd w:val="clear" w:color="auto" w:fill="auto"/>
            <w:hideMark/>
          </w:tcPr>
          <w:p w:rsidR="00FC1BD8" w:rsidRPr="00DF5B82" w:rsidRDefault="00FC1BD8" w:rsidP="00FC1BD8">
            <w:pPr>
              <w:spacing w:after="24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одступања од циљне вредности:</w:t>
            </w:r>
          </w:p>
        </w:tc>
        <w:tc>
          <w:tcPr>
            <w:tcW w:w="8727" w:type="dxa"/>
            <w:gridSpan w:val="4"/>
            <w:tcBorders>
              <w:top w:val="single" w:sz="4" w:space="0" w:color="auto"/>
              <w:left w:val="nil"/>
              <w:bottom w:val="single" w:sz="4" w:space="0" w:color="auto"/>
              <w:right w:val="single" w:sz="4" w:space="0" w:color="000000"/>
            </w:tcBorders>
            <w:shd w:val="clear" w:color="auto" w:fill="auto"/>
            <w:hideMark/>
          </w:tcPr>
          <w:p w:rsidR="00FC1BD8" w:rsidRPr="00DF5B82" w:rsidRDefault="00FC1BD8" w:rsidP="00702EBC">
            <w:pPr>
              <w:spacing w:after="0" w:line="240" w:lineRule="auto"/>
              <w:jc w:val="both"/>
              <w:rPr>
                <w:rFonts w:eastAsia="Times New Roman" w:cstheme="minorHAnsi"/>
                <w:i/>
                <w:iCs/>
                <w:sz w:val="18"/>
                <w:szCs w:val="18"/>
                <w:lang w:val="sr-Cyrl-RS" w:eastAsia="sr-Latn-RS"/>
              </w:rPr>
            </w:pPr>
            <w:r w:rsidRPr="00DF5B82">
              <w:rPr>
                <w:rFonts w:eastAsia="Times New Roman" w:cstheme="minorHAnsi"/>
                <w:i/>
                <w:iCs/>
                <w:sz w:val="18"/>
                <w:szCs w:val="18"/>
                <w:lang w:eastAsia="sr-Latn-RS"/>
              </w:rPr>
              <w:t>У односу на дефинисану конкурсну документацију и пристигле пријаве (</w:t>
            </w:r>
            <w:r w:rsidR="00457E48" w:rsidRPr="00DF5B82">
              <w:rPr>
                <w:rFonts w:eastAsia="Times New Roman" w:cstheme="minorHAnsi"/>
                <w:i/>
                <w:iCs/>
                <w:sz w:val="18"/>
                <w:szCs w:val="18"/>
                <w:lang w:val="sr-Cyrl-RS" w:eastAsia="sr-Latn-RS"/>
              </w:rPr>
              <w:t>4</w:t>
            </w:r>
            <w:r w:rsidRPr="00DF5B82">
              <w:rPr>
                <w:rFonts w:eastAsia="Times New Roman" w:cstheme="minorHAnsi"/>
                <w:i/>
                <w:iCs/>
                <w:sz w:val="18"/>
                <w:szCs w:val="18"/>
                <w:lang w:eastAsia="sr-Latn-RS"/>
              </w:rPr>
              <w:t>7)</w:t>
            </w:r>
            <w:r w:rsidR="00E01982" w:rsidRPr="00DF5B82">
              <w:rPr>
                <w:rFonts w:eastAsia="Times New Roman" w:cstheme="minorHAnsi"/>
                <w:i/>
                <w:iCs/>
                <w:sz w:val="18"/>
                <w:szCs w:val="18"/>
                <w:lang w:val="sr-Cyrl-RS" w:eastAsia="sr-Latn-RS"/>
              </w:rPr>
              <w:t xml:space="preserve">, а </w:t>
            </w:r>
            <w:r w:rsidRPr="00DF5B82">
              <w:rPr>
                <w:rFonts w:eastAsia="Times New Roman" w:cstheme="minorHAnsi"/>
                <w:i/>
                <w:iCs/>
                <w:sz w:val="18"/>
                <w:szCs w:val="18"/>
                <w:lang w:eastAsia="sr-Latn-RS"/>
              </w:rPr>
              <w:t xml:space="preserve"> </w:t>
            </w:r>
            <w:r w:rsidR="00E01982" w:rsidRPr="00DF5B82">
              <w:rPr>
                <w:rFonts w:eastAsia="Times New Roman" w:cstheme="minorHAnsi"/>
                <w:i/>
                <w:iCs/>
                <w:sz w:val="18"/>
                <w:szCs w:val="18"/>
                <w:lang w:val="sr-Cyrl-RS" w:eastAsia="sr-Latn-RS"/>
              </w:rPr>
              <w:t xml:space="preserve">у складу са постављеним условима,  </w:t>
            </w:r>
            <w:r w:rsidRPr="00DF5B82">
              <w:rPr>
                <w:rFonts w:eastAsia="Times New Roman" w:cstheme="minorHAnsi"/>
                <w:i/>
                <w:iCs/>
                <w:sz w:val="18"/>
                <w:szCs w:val="18"/>
                <w:lang w:eastAsia="sr-Latn-RS"/>
              </w:rPr>
              <w:t xml:space="preserve">додељена су средства за </w:t>
            </w:r>
            <w:r w:rsidR="00457E48" w:rsidRPr="00DF5B82">
              <w:rPr>
                <w:rFonts w:eastAsia="Times New Roman" w:cstheme="minorHAnsi"/>
                <w:i/>
                <w:iCs/>
                <w:sz w:val="18"/>
                <w:szCs w:val="18"/>
                <w:lang w:val="sr-Cyrl-RS" w:eastAsia="sr-Latn-RS"/>
              </w:rPr>
              <w:t>26</w:t>
            </w:r>
            <w:r w:rsidRPr="00DF5B82">
              <w:rPr>
                <w:rFonts w:eastAsia="Times New Roman" w:cstheme="minorHAnsi"/>
                <w:i/>
                <w:iCs/>
                <w:sz w:val="18"/>
                <w:szCs w:val="18"/>
                <w:lang w:eastAsia="sr-Latn-RS"/>
              </w:rPr>
              <w:t xml:space="preserve"> пројеката  односно удружења која су испуњавала услове конкурса. Пројекти </w:t>
            </w:r>
            <w:r w:rsidR="00702EBC" w:rsidRPr="00DF5B82">
              <w:rPr>
                <w:rFonts w:eastAsia="Times New Roman" w:cstheme="minorHAnsi"/>
                <w:i/>
                <w:iCs/>
                <w:sz w:val="18"/>
                <w:szCs w:val="18"/>
                <w:lang w:val="sr-Cyrl-RS" w:eastAsia="sr-Latn-RS"/>
              </w:rPr>
              <w:t xml:space="preserve">су </w:t>
            </w:r>
            <w:r w:rsidRPr="00DF5B82">
              <w:rPr>
                <w:rFonts w:eastAsia="Times New Roman" w:cstheme="minorHAnsi"/>
                <w:i/>
                <w:iCs/>
                <w:sz w:val="18"/>
                <w:szCs w:val="18"/>
                <w:lang w:eastAsia="sr-Latn-RS"/>
              </w:rPr>
              <w:t xml:space="preserve"> реализовани на подручју </w:t>
            </w:r>
            <w:r w:rsidR="00457E48" w:rsidRPr="00DF5B82">
              <w:rPr>
                <w:rFonts w:eastAsia="Times New Roman" w:cstheme="minorHAnsi"/>
                <w:i/>
                <w:iCs/>
                <w:sz w:val="18"/>
                <w:szCs w:val="18"/>
                <w:lang w:val="sr-Cyrl-RS" w:eastAsia="sr-Latn-RS"/>
              </w:rPr>
              <w:t>6</w:t>
            </w:r>
            <w:r w:rsidRPr="00DF5B82">
              <w:rPr>
                <w:rFonts w:eastAsia="Times New Roman" w:cstheme="minorHAnsi"/>
                <w:i/>
                <w:iCs/>
                <w:sz w:val="18"/>
                <w:szCs w:val="18"/>
                <w:lang w:eastAsia="sr-Latn-RS"/>
              </w:rPr>
              <w:t xml:space="preserve">  локалних самоуправа.</w:t>
            </w:r>
          </w:p>
        </w:tc>
      </w:tr>
      <w:tr w:rsidR="00DF5B82" w:rsidRPr="00DF5B82" w:rsidTr="00DE0886">
        <w:trPr>
          <w:trHeight w:val="816"/>
        </w:trPr>
        <w:tc>
          <w:tcPr>
            <w:tcW w:w="2325" w:type="dxa"/>
            <w:vMerge w:val="restart"/>
            <w:tcBorders>
              <w:top w:val="single" w:sz="4" w:space="0" w:color="auto"/>
              <w:left w:val="single" w:sz="4" w:space="0" w:color="auto"/>
              <w:bottom w:val="single" w:sz="4" w:space="0" w:color="000000"/>
              <w:right w:val="single" w:sz="4" w:space="0" w:color="auto"/>
            </w:tcBorders>
            <w:shd w:val="clear" w:color="000000" w:fill="DAEEF3"/>
            <w:hideMark/>
          </w:tcPr>
          <w:p w:rsidR="00FC1BD8" w:rsidRPr="00DF5B82" w:rsidRDefault="00FC1BD8" w:rsidP="00FC1BD8">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Индикатор 1.</w:t>
            </w:r>
            <w:r w:rsidRPr="00DF5B82">
              <w:rPr>
                <w:rFonts w:eastAsia="Times New Roman" w:cstheme="minorHAnsi"/>
                <w:b/>
                <w:bCs/>
                <w:i/>
                <w:iCs/>
                <w:sz w:val="18"/>
                <w:szCs w:val="18"/>
                <w:lang w:val="sr-Cyrl-RS" w:eastAsia="sr-Latn-RS"/>
              </w:rPr>
              <w:t>2</w:t>
            </w:r>
            <w:r w:rsidRPr="00DF5B82">
              <w:rPr>
                <w:rFonts w:eastAsia="Times New Roman" w:cstheme="minorHAnsi"/>
                <w:b/>
                <w:bCs/>
                <w:i/>
                <w:iCs/>
                <w:sz w:val="18"/>
                <w:szCs w:val="18"/>
                <w:lang w:eastAsia="sr-Latn-RS"/>
              </w:rPr>
              <w:t xml:space="preserve">  </w:t>
            </w:r>
          </w:p>
        </w:tc>
        <w:tc>
          <w:tcPr>
            <w:tcW w:w="4710" w:type="dxa"/>
            <w:vMerge w:val="restart"/>
            <w:tcBorders>
              <w:top w:val="single" w:sz="4" w:space="0" w:color="auto"/>
              <w:left w:val="single" w:sz="4" w:space="0" w:color="auto"/>
              <w:bottom w:val="single" w:sz="4" w:space="0" w:color="000000"/>
              <w:right w:val="single" w:sz="4" w:space="0" w:color="auto"/>
            </w:tcBorders>
            <w:shd w:val="clear" w:color="000000" w:fill="DAEEF3"/>
            <w:vAlign w:val="center"/>
            <w:hideMark/>
          </w:tcPr>
          <w:p w:rsidR="00FC1BD8" w:rsidRPr="00DF5B82" w:rsidRDefault="00FC1BD8" w:rsidP="00FC1BD8">
            <w:pPr>
              <w:jc w:val="both"/>
              <w:rPr>
                <w:rFonts w:cstheme="minorHAnsi"/>
                <w:b/>
                <w:i/>
                <w:sz w:val="18"/>
                <w:szCs w:val="18"/>
              </w:rPr>
            </w:pPr>
            <w:r w:rsidRPr="00DF5B82">
              <w:rPr>
                <w:rFonts w:cstheme="minorHAnsi"/>
                <w:b/>
                <w:i/>
                <w:sz w:val="18"/>
                <w:szCs w:val="18"/>
              </w:rPr>
              <w:t>Број жена запослених код послодаваца на основу финансијске подршке Секретаријата за реализацију програма економског оснаживања жена са искуством партнерског или породичног насиља</w:t>
            </w:r>
          </w:p>
        </w:tc>
        <w:tc>
          <w:tcPr>
            <w:tcW w:w="1390" w:type="dxa"/>
            <w:tcBorders>
              <w:top w:val="single" w:sz="4" w:space="0" w:color="auto"/>
              <w:left w:val="nil"/>
              <w:bottom w:val="single" w:sz="4" w:space="0" w:color="auto"/>
              <w:right w:val="single" w:sz="4" w:space="0" w:color="auto"/>
            </w:tcBorders>
            <w:shd w:val="clear" w:color="000000" w:fill="DAEEF3"/>
            <w:vAlign w:val="center"/>
            <w:hideMark/>
          </w:tcPr>
          <w:p w:rsidR="00FC1BD8" w:rsidRPr="00DF5B82" w:rsidRDefault="00FC1BD8" w:rsidP="00FC1BD8">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Базна</w:t>
            </w:r>
            <w:r w:rsidRPr="00DF5B82">
              <w:rPr>
                <w:rFonts w:eastAsia="Times New Roman" w:cstheme="minorHAnsi"/>
                <w:sz w:val="18"/>
                <w:szCs w:val="18"/>
                <w:lang w:eastAsia="sr-Latn-RS"/>
              </w:rPr>
              <w:br/>
              <w:t>вредност</w:t>
            </w:r>
          </w:p>
        </w:tc>
        <w:tc>
          <w:tcPr>
            <w:tcW w:w="1351" w:type="dxa"/>
            <w:tcBorders>
              <w:top w:val="single" w:sz="4" w:space="0" w:color="auto"/>
              <w:left w:val="nil"/>
              <w:bottom w:val="single" w:sz="4" w:space="0" w:color="auto"/>
              <w:right w:val="single" w:sz="4" w:space="0" w:color="auto"/>
            </w:tcBorders>
            <w:shd w:val="clear" w:color="000000" w:fill="DAEEF3"/>
            <w:vAlign w:val="center"/>
            <w:hideMark/>
          </w:tcPr>
          <w:p w:rsidR="00FC1BD8" w:rsidRPr="00DF5B82" w:rsidRDefault="00FC1BD8" w:rsidP="00457E48">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Циљна</w:t>
            </w:r>
            <w:r w:rsidRPr="00DF5B82">
              <w:rPr>
                <w:rFonts w:eastAsia="Times New Roman" w:cstheme="minorHAnsi"/>
                <w:sz w:val="18"/>
                <w:szCs w:val="18"/>
                <w:lang w:eastAsia="sr-Latn-RS"/>
              </w:rPr>
              <w:br/>
              <w:t>вредност у 20</w:t>
            </w:r>
            <w:r w:rsidR="00457E48" w:rsidRPr="00DF5B82">
              <w:rPr>
                <w:rFonts w:eastAsia="Times New Roman" w:cstheme="minorHAnsi"/>
                <w:sz w:val="18"/>
                <w:szCs w:val="18"/>
                <w:lang w:val="sr-Cyrl-RS" w:eastAsia="sr-Latn-RS"/>
              </w:rPr>
              <w:t>20</w:t>
            </w:r>
            <w:r w:rsidRPr="00DF5B82">
              <w:rPr>
                <w:rFonts w:eastAsia="Times New Roman" w:cstheme="minorHAnsi"/>
                <w:sz w:val="18"/>
                <w:szCs w:val="18"/>
                <w:lang w:eastAsia="sr-Latn-RS"/>
              </w:rPr>
              <w:t>.</w:t>
            </w:r>
            <w:r w:rsidRPr="00DF5B82">
              <w:rPr>
                <w:rFonts w:eastAsia="Times New Roman" w:cstheme="minorHAnsi"/>
                <w:sz w:val="18"/>
                <w:szCs w:val="18"/>
                <w:lang w:val="sr-Cyrl-RS" w:eastAsia="sr-Latn-RS"/>
              </w:rPr>
              <w:t xml:space="preserve"> године</w:t>
            </w:r>
          </w:p>
        </w:tc>
        <w:tc>
          <w:tcPr>
            <w:tcW w:w="1276" w:type="dxa"/>
            <w:tcBorders>
              <w:top w:val="single" w:sz="4" w:space="0" w:color="auto"/>
              <w:left w:val="nil"/>
              <w:bottom w:val="single" w:sz="4" w:space="0" w:color="auto"/>
              <w:right w:val="single" w:sz="4" w:space="0" w:color="auto"/>
            </w:tcBorders>
            <w:shd w:val="clear" w:color="000000" w:fill="DAEEF3"/>
            <w:vAlign w:val="center"/>
            <w:hideMark/>
          </w:tcPr>
          <w:p w:rsidR="00FC1BD8" w:rsidRPr="00DF5B82" w:rsidRDefault="00FC1BD8" w:rsidP="00FC1BD8">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r w:rsidRPr="00DF5B82">
              <w:rPr>
                <w:rFonts w:eastAsia="Times New Roman" w:cstheme="minorHAnsi"/>
                <w:sz w:val="18"/>
                <w:szCs w:val="18"/>
                <w:lang w:eastAsia="sr-Latn-RS"/>
              </w:rPr>
              <w:br/>
              <w:t xml:space="preserve">вредност </w:t>
            </w:r>
            <w:r w:rsidRPr="00DF5B82">
              <w:rPr>
                <w:rFonts w:eastAsia="Times New Roman" w:cstheme="minorHAnsi"/>
                <w:sz w:val="18"/>
                <w:szCs w:val="18"/>
                <w:lang w:eastAsia="sr-Latn-RS"/>
              </w:rPr>
              <w:br/>
              <w:t>2018.</w:t>
            </w:r>
            <w:r w:rsidRPr="00DF5B82">
              <w:rPr>
                <w:rFonts w:cstheme="minorHAnsi"/>
                <w:sz w:val="18"/>
                <w:szCs w:val="18"/>
              </w:rPr>
              <w:t xml:space="preserve"> </w:t>
            </w:r>
            <w:r w:rsidRPr="00DF5B82">
              <w:rPr>
                <w:rFonts w:eastAsia="Times New Roman" w:cstheme="minorHAnsi"/>
                <w:sz w:val="18"/>
                <w:szCs w:val="18"/>
                <w:lang w:eastAsia="sr-Latn-RS"/>
              </w:rPr>
              <w:t>године</w:t>
            </w:r>
          </w:p>
        </w:tc>
      </w:tr>
      <w:tr w:rsidR="00DF5B82" w:rsidRPr="00DF5B82" w:rsidTr="00E01982">
        <w:trPr>
          <w:trHeight w:val="257"/>
        </w:trPr>
        <w:tc>
          <w:tcPr>
            <w:tcW w:w="2325" w:type="dxa"/>
            <w:vMerge/>
            <w:tcBorders>
              <w:top w:val="nil"/>
              <w:left w:val="single" w:sz="4" w:space="0" w:color="auto"/>
              <w:bottom w:val="single" w:sz="4" w:space="0" w:color="000000"/>
              <w:right w:val="single" w:sz="4" w:space="0" w:color="auto"/>
            </w:tcBorders>
            <w:vAlign w:val="center"/>
            <w:hideMark/>
          </w:tcPr>
          <w:p w:rsidR="00FC1BD8" w:rsidRPr="00DF5B82" w:rsidRDefault="00FC1BD8" w:rsidP="00FC1BD8">
            <w:pPr>
              <w:spacing w:after="0" w:line="240" w:lineRule="auto"/>
              <w:rPr>
                <w:rFonts w:eastAsia="Times New Roman" w:cstheme="minorHAnsi"/>
                <w:b/>
                <w:bCs/>
                <w:i/>
                <w:iCs/>
                <w:sz w:val="18"/>
                <w:szCs w:val="18"/>
                <w:lang w:eastAsia="sr-Latn-RS"/>
              </w:rPr>
            </w:pPr>
          </w:p>
        </w:tc>
        <w:tc>
          <w:tcPr>
            <w:tcW w:w="4710" w:type="dxa"/>
            <w:vMerge/>
            <w:tcBorders>
              <w:top w:val="nil"/>
              <w:left w:val="single" w:sz="4" w:space="0" w:color="auto"/>
              <w:bottom w:val="single" w:sz="4" w:space="0" w:color="000000"/>
              <w:right w:val="single" w:sz="4" w:space="0" w:color="auto"/>
            </w:tcBorders>
            <w:vAlign w:val="center"/>
            <w:hideMark/>
          </w:tcPr>
          <w:p w:rsidR="00FC1BD8" w:rsidRPr="00DF5B82" w:rsidRDefault="00FC1BD8" w:rsidP="00FC1BD8">
            <w:pPr>
              <w:spacing w:after="0" w:line="240" w:lineRule="auto"/>
              <w:rPr>
                <w:rFonts w:eastAsia="Times New Roman" w:cstheme="minorHAnsi"/>
                <w:b/>
                <w:bCs/>
                <w:i/>
                <w:iCs/>
                <w:sz w:val="18"/>
                <w:szCs w:val="18"/>
                <w:lang w:eastAsia="sr-Latn-RS"/>
              </w:rPr>
            </w:pPr>
          </w:p>
        </w:tc>
        <w:tc>
          <w:tcPr>
            <w:tcW w:w="1390" w:type="dxa"/>
            <w:tcBorders>
              <w:top w:val="nil"/>
              <w:left w:val="nil"/>
              <w:bottom w:val="single" w:sz="4" w:space="0" w:color="auto"/>
              <w:right w:val="single" w:sz="4" w:space="0" w:color="auto"/>
            </w:tcBorders>
            <w:shd w:val="clear" w:color="000000" w:fill="DAEEF3"/>
            <w:vAlign w:val="bottom"/>
            <w:hideMark/>
          </w:tcPr>
          <w:p w:rsidR="00FC1BD8" w:rsidRPr="00DF5B82" w:rsidRDefault="00FC1BD8" w:rsidP="00FC1BD8">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sr-Cyrl-RS" w:eastAsia="sr-Latn-RS"/>
              </w:rPr>
              <w:t>13</w:t>
            </w:r>
          </w:p>
        </w:tc>
        <w:tc>
          <w:tcPr>
            <w:tcW w:w="1351" w:type="dxa"/>
            <w:tcBorders>
              <w:top w:val="nil"/>
              <w:left w:val="nil"/>
              <w:bottom w:val="single" w:sz="4" w:space="0" w:color="auto"/>
              <w:right w:val="single" w:sz="4" w:space="0" w:color="auto"/>
            </w:tcBorders>
            <w:shd w:val="clear" w:color="000000" w:fill="DAEEF3"/>
            <w:vAlign w:val="bottom"/>
            <w:hideMark/>
          </w:tcPr>
          <w:p w:rsidR="00FC1BD8" w:rsidRPr="00DF5B82" w:rsidRDefault="00FC1BD8" w:rsidP="00457E48">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sr-Cyrl-RS" w:eastAsia="sr-Latn-RS"/>
              </w:rPr>
              <w:t>1</w:t>
            </w:r>
            <w:r w:rsidR="00457E48" w:rsidRPr="00DF5B82">
              <w:rPr>
                <w:rFonts w:eastAsia="Times New Roman" w:cstheme="minorHAnsi"/>
                <w:sz w:val="18"/>
                <w:szCs w:val="18"/>
                <w:lang w:val="sr-Cyrl-RS" w:eastAsia="sr-Latn-RS"/>
              </w:rPr>
              <w:t>4</w:t>
            </w:r>
          </w:p>
        </w:tc>
        <w:tc>
          <w:tcPr>
            <w:tcW w:w="1276" w:type="dxa"/>
            <w:tcBorders>
              <w:top w:val="nil"/>
              <w:left w:val="nil"/>
              <w:bottom w:val="single" w:sz="4" w:space="0" w:color="auto"/>
              <w:right w:val="single" w:sz="4" w:space="0" w:color="auto"/>
            </w:tcBorders>
            <w:shd w:val="clear" w:color="000000" w:fill="DAEEF3"/>
            <w:vAlign w:val="bottom"/>
            <w:hideMark/>
          </w:tcPr>
          <w:p w:rsidR="00FC1BD8" w:rsidRPr="00DF5B82" w:rsidRDefault="008D6AD6" w:rsidP="00FC1BD8">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eastAsia="sr-Latn-RS"/>
              </w:rPr>
              <w:t>7</w:t>
            </w:r>
          </w:p>
        </w:tc>
      </w:tr>
      <w:tr w:rsidR="00DF5B82" w:rsidRPr="00DF5B82" w:rsidTr="00E01982">
        <w:trPr>
          <w:trHeight w:val="257"/>
        </w:trPr>
        <w:tc>
          <w:tcPr>
            <w:tcW w:w="2325" w:type="dxa"/>
            <w:tcBorders>
              <w:top w:val="nil"/>
              <w:left w:val="single" w:sz="4" w:space="0" w:color="auto"/>
              <w:bottom w:val="single" w:sz="4" w:space="0" w:color="auto"/>
              <w:right w:val="single" w:sz="4" w:space="0" w:color="auto"/>
            </w:tcBorders>
            <w:shd w:val="clear" w:color="auto" w:fill="auto"/>
            <w:noWrap/>
            <w:hideMark/>
          </w:tcPr>
          <w:p w:rsidR="00FC1BD8" w:rsidRPr="00DF5B82" w:rsidRDefault="00FC1BD8" w:rsidP="00FC1BD8">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 година:</w:t>
            </w:r>
          </w:p>
        </w:tc>
        <w:tc>
          <w:tcPr>
            <w:tcW w:w="8727" w:type="dxa"/>
            <w:gridSpan w:val="4"/>
            <w:tcBorders>
              <w:top w:val="single" w:sz="4" w:space="0" w:color="auto"/>
              <w:left w:val="nil"/>
              <w:bottom w:val="single" w:sz="4" w:space="0" w:color="auto"/>
              <w:right w:val="single" w:sz="4" w:space="0" w:color="000000"/>
            </w:tcBorders>
            <w:shd w:val="clear" w:color="auto" w:fill="auto"/>
            <w:hideMark/>
          </w:tcPr>
          <w:p w:rsidR="00FC1BD8" w:rsidRPr="00DF5B82" w:rsidRDefault="00FC1BD8" w:rsidP="005D208E">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201</w:t>
            </w:r>
            <w:r w:rsidR="005D208E" w:rsidRPr="00DF5B82">
              <w:rPr>
                <w:rFonts w:eastAsia="Times New Roman" w:cstheme="minorHAnsi"/>
                <w:sz w:val="18"/>
                <w:szCs w:val="18"/>
                <w:lang w:val="sr-Cyrl-RS" w:eastAsia="sr-Latn-RS"/>
              </w:rPr>
              <w:t>8</w:t>
            </w:r>
          </w:p>
        </w:tc>
      </w:tr>
      <w:tr w:rsidR="00DF5B82" w:rsidRPr="00DF5B82" w:rsidTr="00E01982">
        <w:trPr>
          <w:trHeight w:val="257"/>
        </w:trPr>
        <w:tc>
          <w:tcPr>
            <w:tcW w:w="2325" w:type="dxa"/>
            <w:tcBorders>
              <w:top w:val="nil"/>
              <w:left w:val="single" w:sz="4" w:space="0" w:color="auto"/>
              <w:bottom w:val="single" w:sz="4" w:space="0" w:color="auto"/>
              <w:right w:val="single" w:sz="4" w:space="0" w:color="auto"/>
            </w:tcBorders>
            <w:shd w:val="clear" w:color="auto" w:fill="auto"/>
            <w:vAlign w:val="bottom"/>
            <w:hideMark/>
          </w:tcPr>
          <w:p w:rsidR="00FC1BD8" w:rsidRPr="00DF5B82" w:rsidRDefault="00FC1BD8" w:rsidP="00FC1BD8">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Јединица мере:</w:t>
            </w:r>
          </w:p>
        </w:tc>
        <w:tc>
          <w:tcPr>
            <w:tcW w:w="8727" w:type="dxa"/>
            <w:gridSpan w:val="4"/>
            <w:tcBorders>
              <w:top w:val="single" w:sz="4" w:space="0" w:color="auto"/>
              <w:left w:val="nil"/>
              <w:bottom w:val="single" w:sz="4" w:space="0" w:color="auto"/>
              <w:right w:val="single" w:sz="4" w:space="0" w:color="000000"/>
            </w:tcBorders>
            <w:shd w:val="clear" w:color="auto" w:fill="auto"/>
            <w:vAlign w:val="bottom"/>
            <w:hideMark/>
          </w:tcPr>
          <w:p w:rsidR="00FC1BD8" w:rsidRPr="00DF5B82" w:rsidRDefault="00FC1BD8" w:rsidP="00FC1BD8">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број</w:t>
            </w:r>
          </w:p>
        </w:tc>
      </w:tr>
      <w:tr w:rsidR="00DF5B82" w:rsidRPr="00DF5B82" w:rsidTr="00E01982">
        <w:trPr>
          <w:trHeight w:val="257"/>
        </w:trPr>
        <w:tc>
          <w:tcPr>
            <w:tcW w:w="2325" w:type="dxa"/>
            <w:tcBorders>
              <w:top w:val="nil"/>
              <w:left w:val="single" w:sz="4" w:space="0" w:color="auto"/>
              <w:bottom w:val="single" w:sz="4" w:space="0" w:color="auto"/>
              <w:right w:val="single" w:sz="4" w:space="0" w:color="auto"/>
            </w:tcBorders>
            <w:shd w:val="clear" w:color="auto" w:fill="auto"/>
            <w:vAlign w:val="bottom"/>
            <w:hideMark/>
          </w:tcPr>
          <w:p w:rsidR="00FC1BD8" w:rsidRPr="00DF5B82" w:rsidRDefault="00FC1BD8" w:rsidP="00FC1BD8">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tc>
        <w:tc>
          <w:tcPr>
            <w:tcW w:w="8727" w:type="dxa"/>
            <w:gridSpan w:val="4"/>
            <w:tcBorders>
              <w:top w:val="single" w:sz="4" w:space="0" w:color="auto"/>
              <w:left w:val="nil"/>
              <w:bottom w:val="single" w:sz="4" w:space="0" w:color="auto"/>
              <w:right w:val="single" w:sz="4" w:space="0" w:color="000000"/>
            </w:tcBorders>
            <w:shd w:val="clear" w:color="auto" w:fill="auto"/>
            <w:vAlign w:val="bottom"/>
            <w:hideMark/>
          </w:tcPr>
          <w:p w:rsidR="00FC1BD8" w:rsidRPr="00DF5B82" w:rsidRDefault="00FC1BD8" w:rsidP="00FC1BD8">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Конкурсна документација</w:t>
            </w:r>
            <w:r w:rsidRPr="00DF5B82">
              <w:rPr>
                <w:rFonts w:eastAsia="Times New Roman" w:cstheme="minorHAnsi"/>
                <w:sz w:val="18"/>
                <w:szCs w:val="18"/>
                <w:lang w:eastAsia="sr-Latn-RS"/>
              </w:rPr>
              <w:tab/>
            </w:r>
          </w:p>
        </w:tc>
      </w:tr>
      <w:tr w:rsidR="00DF5B82" w:rsidRPr="00DF5B82" w:rsidTr="00E01982">
        <w:trPr>
          <w:trHeight w:val="521"/>
        </w:trPr>
        <w:tc>
          <w:tcPr>
            <w:tcW w:w="2325" w:type="dxa"/>
            <w:tcBorders>
              <w:top w:val="nil"/>
              <w:left w:val="single" w:sz="4" w:space="0" w:color="auto"/>
              <w:bottom w:val="single" w:sz="4" w:space="0" w:color="auto"/>
              <w:right w:val="single" w:sz="4" w:space="0" w:color="auto"/>
            </w:tcBorders>
            <w:shd w:val="clear" w:color="auto" w:fill="auto"/>
            <w:hideMark/>
          </w:tcPr>
          <w:p w:rsidR="00FC1BD8" w:rsidRPr="00DF5B82" w:rsidRDefault="00FC1BD8" w:rsidP="00FC1BD8">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Коментар:</w:t>
            </w:r>
          </w:p>
        </w:tc>
        <w:tc>
          <w:tcPr>
            <w:tcW w:w="8727" w:type="dxa"/>
            <w:gridSpan w:val="4"/>
            <w:tcBorders>
              <w:top w:val="single" w:sz="4" w:space="0" w:color="auto"/>
              <w:left w:val="nil"/>
              <w:bottom w:val="single" w:sz="4" w:space="0" w:color="auto"/>
              <w:right w:val="single" w:sz="4" w:space="0" w:color="000000"/>
            </w:tcBorders>
            <w:shd w:val="clear" w:color="auto" w:fill="auto"/>
            <w:hideMark/>
          </w:tcPr>
          <w:p w:rsidR="00FC1BD8" w:rsidRPr="00DF5B82" w:rsidRDefault="00FC1BD8" w:rsidP="00FC1BD8">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Секретаријат  расписује јавни конкурс  за доделу бесповратних средстава послодавцима за запошљавање жена са искуством партнерског или породичног насиља</w:t>
            </w:r>
          </w:p>
        </w:tc>
      </w:tr>
      <w:tr w:rsidR="00DF5B82" w:rsidRPr="00DF5B82" w:rsidTr="00E01982">
        <w:trPr>
          <w:trHeight w:val="861"/>
        </w:trPr>
        <w:tc>
          <w:tcPr>
            <w:tcW w:w="2325" w:type="dxa"/>
            <w:tcBorders>
              <w:top w:val="nil"/>
              <w:left w:val="single" w:sz="4" w:space="0" w:color="auto"/>
              <w:bottom w:val="single" w:sz="4" w:space="0" w:color="auto"/>
              <w:right w:val="single" w:sz="4" w:space="0" w:color="auto"/>
            </w:tcBorders>
            <w:shd w:val="clear" w:color="auto" w:fill="auto"/>
            <w:hideMark/>
          </w:tcPr>
          <w:p w:rsidR="00FC1BD8" w:rsidRPr="00DF5B82" w:rsidRDefault="00FC1BD8" w:rsidP="00FC1BD8">
            <w:pPr>
              <w:spacing w:after="24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lastRenderedPageBreak/>
              <w:t>Образложење одступања од циљне вредности:</w:t>
            </w:r>
          </w:p>
        </w:tc>
        <w:tc>
          <w:tcPr>
            <w:tcW w:w="8727" w:type="dxa"/>
            <w:gridSpan w:val="4"/>
            <w:tcBorders>
              <w:top w:val="single" w:sz="4" w:space="0" w:color="auto"/>
              <w:left w:val="nil"/>
              <w:bottom w:val="single" w:sz="4" w:space="0" w:color="auto"/>
              <w:right w:val="single" w:sz="4" w:space="0" w:color="000000"/>
            </w:tcBorders>
            <w:shd w:val="clear" w:color="auto" w:fill="auto"/>
            <w:hideMark/>
          </w:tcPr>
          <w:p w:rsidR="00FC1BD8" w:rsidRPr="00DF5B82" w:rsidRDefault="00FC1BD8" w:rsidP="00FC1BD8">
            <w:pPr>
              <w:spacing w:after="0" w:line="240" w:lineRule="auto"/>
              <w:jc w:val="both"/>
              <w:rPr>
                <w:rFonts w:eastAsia="Times New Roman" w:cstheme="minorHAnsi"/>
                <w:i/>
                <w:iCs/>
                <w:sz w:val="18"/>
                <w:szCs w:val="18"/>
                <w:lang w:val="sr-Cyrl-RS" w:eastAsia="sr-Latn-RS"/>
              </w:rPr>
            </w:pPr>
            <w:r w:rsidRPr="00DF5B82">
              <w:rPr>
                <w:rFonts w:eastAsia="Times New Roman" w:cstheme="minorHAnsi"/>
                <w:i/>
                <w:iCs/>
                <w:sz w:val="18"/>
                <w:szCs w:val="18"/>
                <w:lang w:eastAsia="sr-Latn-RS"/>
              </w:rPr>
              <w:t>Број запослених жена зависи од броја послодаваца који конкуришу, радних места са одређеним условима за обављање послова, квалификационе структуре жена којима треба обезбедити запослење  и других околности  што је утицало да планирани број буде мањи од оствареног</w:t>
            </w:r>
          </w:p>
          <w:p w:rsidR="00FC1BD8" w:rsidRPr="00DF5B82" w:rsidRDefault="00FC1BD8" w:rsidP="008D6AD6">
            <w:pPr>
              <w:spacing w:after="0" w:line="240" w:lineRule="auto"/>
              <w:jc w:val="both"/>
              <w:rPr>
                <w:rFonts w:eastAsia="Times New Roman" w:cstheme="minorHAnsi"/>
                <w:i/>
                <w:iCs/>
                <w:sz w:val="18"/>
                <w:szCs w:val="18"/>
                <w:lang w:eastAsia="sr-Latn-RS"/>
              </w:rPr>
            </w:pPr>
            <w:r w:rsidRPr="00DF5B82">
              <w:rPr>
                <w:rFonts w:eastAsia="Times New Roman" w:cstheme="minorHAnsi"/>
                <w:i/>
                <w:iCs/>
                <w:sz w:val="18"/>
                <w:szCs w:val="18"/>
                <w:lang w:eastAsia="sr-Latn-RS"/>
              </w:rPr>
              <w:t xml:space="preserve">Конкурсом  су додељена средства за </w:t>
            </w:r>
            <w:r w:rsidR="008D6AD6" w:rsidRPr="00DF5B82">
              <w:rPr>
                <w:rFonts w:eastAsia="Times New Roman" w:cstheme="minorHAnsi"/>
                <w:i/>
                <w:iCs/>
                <w:sz w:val="18"/>
                <w:szCs w:val="18"/>
                <w:lang w:eastAsia="sr-Latn-RS"/>
              </w:rPr>
              <w:t xml:space="preserve">5 </w:t>
            </w:r>
            <w:r w:rsidRPr="00DF5B82">
              <w:rPr>
                <w:rFonts w:eastAsia="Times New Roman" w:cstheme="minorHAnsi"/>
                <w:i/>
                <w:iCs/>
                <w:sz w:val="18"/>
                <w:szCs w:val="18"/>
                <w:lang w:eastAsia="sr-Latn-RS"/>
              </w:rPr>
              <w:t xml:space="preserve"> послодаваца који су запослили </w:t>
            </w:r>
            <w:r w:rsidR="008D6AD6" w:rsidRPr="00DF5B82">
              <w:rPr>
                <w:rFonts w:eastAsia="Times New Roman" w:cstheme="minorHAnsi"/>
                <w:i/>
                <w:iCs/>
                <w:sz w:val="18"/>
                <w:szCs w:val="18"/>
                <w:lang w:eastAsia="sr-Latn-RS"/>
              </w:rPr>
              <w:t>7</w:t>
            </w:r>
            <w:r w:rsidRPr="00DF5B82">
              <w:rPr>
                <w:rFonts w:eastAsia="Times New Roman" w:cstheme="minorHAnsi"/>
                <w:i/>
                <w:iCs/>
                <w:sz w:val="18"/>
                <w:szCs w:val="18"/>
                <w:lang w:eastAsia="sr-Latn-RS"/>
              </w:rPr>
              <w:t xml:space="preserve"> жена на годину дана.</w:t>
            </w:r>
          </w:p>
        </w:tc>
      </w:tr>
      <w:tr w:rsidR="00DF5B82" w:rsidRPr="00DF5B82" w:rsidTr="00E01982">
        <w:trPr>
          <w:trHeight w:val="257"/>
        </w:trPr>
        <w:tc>
          <w:tcPr>
            <w:tcW w:w="2325" w:type="dxa"/>
            <w:tcBorders>
              <w:top w:val="nil"/>
              <w:left w:val="single" w:sz="4" w:space="0" w:color="auto"/>
              <w:bottom w:val="single" w:sz="4" w:space="0" w:color="auto"/>
              <w:right w:val="single" w:sz="4" w:space="0" w:color="auto"/>
            </w:tcBorders>
            <w:shd w:val="clear" w:color="000000" w:fill="B7DEE8"/>
            <w:noWrap/>
            <w:vAlign w:val="bottom"/>
            <w:hideMark/>
          </w:tcPr>
          <w:p w:rsidR="00FC1BD8" w:rsidRPr="00DF5B82" w:rsidRDefault="00FC1BD8" w:rsidP="00FC1BD8">
            <w:pPr>
              <w:spacing w:after="0" w:line="240" w:lineRule="auto"/>
              <w:rPr>
                <w:rFonts w:eastAsia="Times New Roman" w:cstheme="minorHAnsi"/>
                <w:b/>
                <w:bCs/>
                <w:sz w:val="18"/>
                <w:szCs w:val="18"/>
                <w:lang w:eastAsia="sr-Latn-RS"/>
              </w:rPr>
            </w:pPr>
            <w:r w:rsidRPr="00DF5B82">
              <w:rPr>
                <w:rFonts w:eastAsia="Times New Roman" w:cstheme="minorHAnsi"/>
                <w:b/>
                <w:bCs/>
                <w:sz w:val="18"/>
                <w:szCs w:val="18"/>
                <w:lang w:eastAsia="sr-Latn-RS"/>
              </w:rPr>
              <w:t xml:space="preserve">Циљ </w:t>
            </w:r>
            <w:r w:rsidRPr="00DF5B82">
              <w:rPr>
                <w:rFonts w:eastAsia="Times New Roman" w:cstheme="minorHAnsi"/>
                <w:b/>
                <w:bCs/>
                <w:sz w:val="18"/>
                <w:szCs w:val="18"/>
                <w:lang w:val="sr-Cyrl-RS" w:eastAsia="sr-Latn-RS"/>
              </w:rPr>
              <w:t>2</w:t>
            </w:r>
            <w:r w:rsidRPr="00DF5B82">
              <w:rPr>
                <w:rFonts w:eastAsia="Times New Roman" w:cstheme="minorHAnsi"/>
                <w:b/>
                <w:bCs/>
                <w:sz w:val="18"/>
                <w:szCs w:val="18"/>
                <w:lang w:eastAsia="sr-Latn-RS"/>
              </w:rPr>
              <w:t>:</w:t>
            </w:r>
          </w:p>
        </w:tc>
        <w:tc>
          <w:tcPr>
            <w:tcW w:w="8727" w:type="dxa"/>
            <w:gridSpan w:val="4"/>
            <w:tcBorders>
              <w:top w:val="single" w:sz="4" w:space="0" w:color="auto"/>
              <w:left w:val="nil"/>
              <w:bottom w:val="single" w:sz="4" w:space="0" w:color="auto"/>
              <w:right w:val="single" w:sz="4" w:space="0" w:color="000000"/>
            </w:tcBorders>
            <w:shd w:val="clear" w:color="000000" w:fill="B7DEE8"/>
            <w:noWrap/>
            <w:vAlign w:val="bottom"/>
            <w:hideMark/>
          </w:tcPr>
          <w:p w:rsidR="00FC1BD8" w:rsidRPr="00DF5B82" w:rsidRDefault="00FC1BD8" w:rsidP="00FC1BD8">
            <w:pPr>
              <w:spacing w:after="0" w:line="240" w:lineRule="auto"/>
              <w:rPr>
                <w:rFonts w:eastAsia="Times New Roman" w:cstheme="minorHAnsi"/>
                <w:b/>
                <w:bCs/>
                <w:sz w:val="18"/>
                <w:szCs w:val="18"/>
                <w:lang w:eastAsia="sr-Latn-RS"/>
              </w:rPr>
            </w:pPr>
            <w:r w:rsidRPr="00DF5B82">
              <w:rPr>
                <w:rFonts w:eastAsia="Times New Roman" w:cstheme="minorHAnsi"/>
                <w:b/>
                <w:bCs/>
                <w:sz w:val="18"/>
                <w:szCs w:val="18"/>
                <w:lang w:eastAsia="sr-Latn-RS"/>
              </w:rPr>
              <w:t>Унапређивање социјалне инклузије Ромкиња и Рома   на територији АП Вовјодине</w:t>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p>
        </w:tc>
      </w:tr>
      <w:tr w:rsidR="00DF5B82" w:rsidRPr="00DF5B82" w:rsidTr="00E01982">
        <w:trPr>
          <w:trHeight w:val="816"/>
        </w:trPr>
        <w:tc>
          <w:tcPr>
            <w:tcW w:w="2325" w:type="dxa"/>
            <w:vMerge w:val="restart"/>
            <w:tcBorders>
              <w:top w:val="nil"/>
              <w:left w:val="single" w:sz="4" w:space="0" w:color="auto"/>
              <w:bottom w:val="single" w:sz="4" w:space="0" w:color="000000"/>
              <w:right w:val="single" w:sz="4" w:space="0" w:color="auto"/>
            </w:tcBorders>
            <w:shd w:val="clear" w:color="000000" w:fill="DAEEF3"/>
            <w:hideMark/>
          </w:tcPr>
          <w:p w:rsidR="00FC1BD8" w:rsidRPr="00DF5B82" w:rsidRDefault="00FC1BD8" w:rsidP="00FC1BD8">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 xml:space="preserve">Индикатор </w:t>
            </w:r>
            <w:r w:rsidRPr="00DF5B82">
              <w:rPr>
                <w:rFonts w:eastAsia="Times New Roman" w:cstheme="minorHAnsi"/>
                <w:b/>
                <w:bCs/>
                <w:i/>
                <w:iCs/>
                <w:sz w:val="18"/>
                <w:szCs w:val="18"/>
                <w:lang w:val="sr-Cyrl-RS" w:eastAsia="sr-Latn-RS"/>
              </w:rPr>
              <w:t>2</w:t>
            </w:r>
            <w:r w:rsidRPr="00DF5B82">
              <w:rPr>
                <w:rFonts w:eastAsia="Times New Roman" w:cstheme="minorHAnsi"/>
                <w:b/>
                <w:bCs/>
                <w:i/>
                <w:iCs/>
                <w:sz w:val="18"/>
                <w:szCs w:val="18"/>
                <w:lang w:eastAsia="sr-Latn-RS"/>
              </w:rPr>
              <w:t xml:space="preserve">.1  </w:t>
            </w:r>
          </w:p>
        </w:tc>
        <w:tc>
          <w:tcPr>
            <w:tcW w:w="4710" w:type="dxa"/>
            <w:vMerge w:val="restart"/>
            <w:tcBorders>
              <w:top w:val="nil"/>
              <w:left w:val="single" w:sz="4" w:space="0" w:color="auto"/>
              <w:bottom w:val="single" w:sz="4" w:space="0" w:color="000000"/>
              <w:right w:val="single" w:sz="4" w:space="0" w:color="auto"/>
            </w:tcBorders>
            <w:shd w:val="clear" w:color="000000" w:fill="DAEEF3"/>
            <w:hideMark/>
          </w:tcPr>
          <w:p w:rsidR="00FC1BD8" w:rsidRPr="00DF5B82" w:rsidRDefault="00FC1BD8" w:rsidP="00FC1BD8">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Број институција и организација укључених у програме инклузије Ромкиња и Рома</w:t>
            </w:r>
          </w:p>
        </w:tc>
        <w:tc>
          <w:tcPr>
            <w:tcW w:w="1390" w:type="dxa"/>
            <w:tcBorders>
              <w:top w:val="nil"/>
              <w:left w:val="nil"/>
              <w:bottom w:val="single" w:sz="4" w:space="0" w:color="auto"/>
              <w:right w:val="single" w:sz="4" w:space="0" w:color="auto"/>
            </w:tcBorders>
            <w:shd w:val="clear" w:color="000000" w:fill="DAEEF3"/>
            <w:vAlign w:val="center"/>
            <w:hideMark/>
          </w:tcPr>
          <w:p w:rsidR="00FC1BD8" w:rsidRPr="00DF5B82" w:rsidRDefault="00FC1BD8" w:rsidP="00FC1BD8">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Базна</w:t>
            </w:r>
            <w:r w:rsidRPr="00DF5B82">
              <w:rPr>
                <w:rFonts w:eastAsia="Times New Roman" w:cstheme="minorHAnsi"/>
                <w:sz w:val="18"/>
                <w:szCs w:val="18"/>
                <w:lang w:eastAsia="sr-Latn-RS"/>
              </w:rPr>
              <w:br/>
              <w:t>вредност</w:t>
            </w:r>
          </w:p>
        </w:tc>
        <w:tc>
          <w:tcPr>
            <w:tcW w:w="1351" w:type="dxa"/>
            <w:tcBorders>
              <w:top w:val="nil"/>
              <w:left w:val="nil"/>
              <w:bottom w:val="single" w:sz="4" w:space="0" w:color="auto"/>
              <w:right w:val="single" w:sz="4" w:space="0" w:color="auto"/>
            </w:tcBorders>
            <w:shd w:val="clear" w:color="000000" w:fill="DAEEF3"/>
            <w:vAlign w:val="center"/>
            <w:hideMark/>
          </w:tcPr>
          <w:p w:rsidR="00FC1BD8" w:rsidRPr="00DF5B82" w:rsidRDefault="00FC1BD8" w:rsidP="002C3530">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Циљна</w:t>
            </w:r>
            <w:r w:rsidRPr="00DF5B82">
              <w:rPr>
                <w:rFonts w:eastAsia="Times New Roman" w:cstheme="minorHAnsi"/>
                <w:sz w:val="18"/>
                <w:szCs w:val="18"/>
                <w:lang w:eastAsia="sr-Latn-RS"/>
              </w:rPr>
              <w:br/>
              <w:t>вредност у 20</w:t>
            </w:r>
            <w:r w:rsidR="002C3530" w:rsidRPr="00DF5B82">
              <w:rPr>
                <w:rFonts w:eastAsia="Times New Roman" w:cstheme="minorHAnsi"/>
                <w:sz w:val="18"/>
                <w:szCs w:val="18"/>
                <w:lang w:val="sr-Cyrl-RS" w:eastAsia="sr-Latn-RS"/>
              </w:rPr>
              <w:t>20</w:t>
            </w:r>
            <w:r w:rsidRPr="00DF5B82">
              <w:rPr>
                <w:rFonts w:eastAsia="Times New Roman" w:cstheme="minorHAnsi"/>
                <w:sz w:val="18"/>
                <w:szCs w:val="18"/>
                <w:lang w:eastAsia="sr-Latn-RS"/>
              </w:rPr>
              <w:t>.</w:t>
            </w:r>
            <w:r w:rsidRPr="00DF5B82">
              <w:rPr>
                <w:rFonts w:cstheme="minorHAnsi"/>
                <w:sz w:val="18"/>
                <w:szCs w:val="18"/>
              </w:rPr>
              <w:t xml:space="preserve"> </w:t>
            </w:r>
            <w:r w:rsidRPr="00DF5B82">
              <w:rPr>
                <w:rFonts w:eastAsia="Times New Roman" w:cstheme="minorHAnsi"/>
                <w:sz w:val="18"/>
                <w:szCs w:val="18"/>
                <w:lang w:eastAsia="sr-Latn-RS"/>
              </w:rPr>
              <w:t>године</w:t>
            </w:r>
          </w:p>
        </w:tc>
        <w:tc>
          <w:tcPr>
            <w:tcW w:w="1276" w:type="dxa"/>
            <w:tcBorders>
              <w:top w:val="nil"/>
              <w:left w:val="nil"/>
              <w:bottom w:val="single" w:sz="4" w:space="0" w:color="auto"/>
              <w:right w:val="single" w:sz="4" w:space="0" w:color="auto"/>
            </w:tcBorders>
            <w:shd w:val="clear" w:color="000000" w:fill="DAEEF3"/>
            <w:vAlign w:val="center"/>
            <w:hideMark/>
          </w:tcPr>
          <w:p w:rsidR="00FC1BD8" w:rsidRPr="00DF5B82" w:rsidRDefault="00FC1BD8" w:rsidP="002C3530">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r w:rsidRPr="00DF5B82">
              <w:rPr>
                <w:rFonts w:eastAsia="Times New Roman" w:cstheme="minorHAnsi"/>
                <w:sz w:val="18"/>
                <w:szCs w:val="18"/>
                <w:lang w:eastAsia="sr-Latn-RS"/>
              </w:rPr>
              <w:br/>
              <w:t xml:space="preserve">вредност </w:t>
            </w:r>
            <w:r w:rsidRPr="00DF5B82">
              <w:rPr>
                <w:rFonts w:eastAsia="Times New Roman" w:cstheme="minorHAnsi"/>
                <w:sz w:val="18"/>
                <w:szCs w:val="18"/>
                <w:lang w:eastAsia="sr-Latn-RS"/>
              </w:rPr>
              <w:br/>
              <w:t>20</w:t>
            </w:r>
            <w:r w:rsidR="002C3530" w:rsidRPr="00DF5B82">
              <w:rPr>
                <w:rFonts w:eastAsia="Times New Roman" w:cstheme="minorHAnsi"/>
                <w:sz w:val="18"/>
                <w:szCs w:val="18"/>
                <w:lang w:val="sr-Cyrl-RS" w:eastAsia="sr-Latn-RS"/>
              </w:rPr>
              <w:t>20</w:t>
            </w:r>
            <w:r w:rsidRPr="00DF5B82">
              <w:rPr>
                <w:rFonts w:eastAsia="Times New Roman" w:cstheme="minorHAnsi"/>
                <w:sz w:val="18"/>
                <w:szCs w:val="18"/>
                <w:lang w:eastAsia="sr-Latn-RS"/>
              </w:rPr>
              <w:t>.</w:t>
            </w:r>
            <w:r w:rsidRPr="00DF5B82">
              <w:rPr>
                <w:rFonts w:cstheme="minorHAnsi"/>
                <w:sz w:val="18"/>
                <w:szCs w:val="18"/>
              </w:rPr>
              <w:t xml:space="preserve"> </w:t>
            </w:r>
            <w:r w:rsidRPr="00DF5B82">
              <w:rPr>
                <w:rFonts w:eastAsia="Times New Roman" w:cstheme="minorHAnsi"/>
                <w:sz w:val="18"/>
                <w:szCs w:val="18"/>
                <w:lang w:eastAsia="sr-Latn-RS"/>
              </w:rPr>
              <w:t>године</w:t>
            </w:r>
          </w:p>
        </w:tc>
      </w:tr>
      <w:tr w:rsidR="00DF5B82" w:rsidRPr="00DF5B82" w:rsidTr="00E01982">
        <w:trPr>
          <w:trHeight w:val="257"/>
        </w:trPr>
        <w:tc>
          <w:tcPr>
            <w:tcW w:w="2325" w:type="dxa"/>
            <w:vMerge/>
            <w:tcBorders>
              <w:top w:val="nil"/>
              <w:left w:val="single" w:sz="4" w:space="0" w:color="auto"/>
              <w:bottom w:val="single" w:sz="4" w:space="0" w:color="000000"/>
              <w:right w:val="single" w:sz="4" w:space="0" w:color="auto"/>
            </w:tcBorders>
            <w:vAlign w:val="center"/>
            <w:hideMark/>
          </w:tcPr>
          <w:p w:rsidR="00FC1BD8" w:rsidRPr="00DF5B82" w:rsidRDefault="00FC1BD8" w:rsidP="00FC1BD8">
            <w:pPr>
              <w:spacing w:after="0" w:line="240" w:lineRule="auto"/>
              <w:rPr>
                <w:rFonts w:eastAsia="Times New Roman" w:cstheme="minorHAnsi"/>
                <w:b/>
                <w:bCs/>
                <w:i/>
                <w:iCs/>
                <w:sz w:val="18"/>
                <w:szCs w:val="18"/>
                <w:lang w:eastAsia="sr-Latn-RS"/>
              </w:rPr>
            </w:pPr>
          </w:p>
        </w:tc>
        <w:tc>
          <w:tcPr>
            <w:tcW w:w="4710" w:type="dxa"/>
            <w:vMerge/>
            <w:tcBorders>
              <w:top w:val="nil"/>
              <w:left w:val="single" w:sz="4" w:space="0" w:color="auto"/>
              <w:bottom w:val="single" w:sz="4" w:space="0" w:color="000000"/>
              <w:right w:val="single" w:sz="4" w:space="0" w:color="auto"/>
            </w:tcBorders>
            <w:vAlign w:val="center"/>
            <w:hideMark/>
          </w:tcPr>
          <w:p w:rsidR="00FC1BD8" w:rsidRPr="00DF5B82" w:rsidRDefault="00FC1BD8" w:rsidP="00FC1BD8">
            <w:pPr>
              <w:spacing w:after="0" w:line="240" w:lineRule="auto"/>
              <w:rPr>
                <w:rFonts w:eastAsia="Times New Roman" w:cstheme="minorHAnsi"/>
                <w:b/>
                <w:bCs/>
                <w:i/>
                <w:iCs/>
                <w:sz w:val="18"/>
                <w:szCs w:val="18"/>
                <w:lang w:eastAsia="sr-Latn-RS"/>
              </w:rPr>
            </w:pPr>
          </w:p>
        </w:tc>
        <w:tc>
          <w:tcPr>
            <w:tcW w:w="1390" w:type="dxa"/>
            <w:tcBorders>
              <w:top w:val="nil"/>
              <w:left w:val="nil"/>
              <w:bottom w:val="single" w:sz="4" w:space="0" w:color="auto"/>
              <w:right w:val="single" w:sz="4" w:space="0" w:color="auto"/>
            </w:tcBorders>
            <w:shd w:val="clear" w:color="000000" w:fill="DAEEF3"/>
            <w:vAlign w:val="bottom"/>
            <w:hideMark/>
          </w:tcPr>
          <w:p w:rsidR="00FC1BD8" w:rsidRPr="00DF5B82" w:rsidRDefault="00FC1BD8" w:rsidP="002C3530">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sr-Cyrl-RS" w:eastAsia="sr-Latn-RS"/>
              </w:rPr>
              <w:t>1</w:t>
            </w:r>
            <w:r w:rsidR="002C3530" w:rsidRPr="00DF5B82">
              <w:rPr>
                <w:rFonts w:eastAsia="Times New Roman" w:cstheme="minorHAnsi"/>
                <w:sz w:val="18"/>
                <w:szCs w:val="18"/>
                <w:lang w:val="sr-Cyrl-RS" w:eastAsia="sr-Latn-RS"/>
              </w:rPr>
              <w:t>7</w:t>
            </w:r>
          </w:p>
        </w:tc>
        <w:tc>
          <w:tcPr>
            <w:tcW w:w="1351" w:type="dxa"/>
            <w:tcBorders>
              <w:top w:val="nil"/>
              <w:left w:val="nil"/>
              <w:bottom w:val="single" w:sz="4" w:space="0" w:color="auto"/>
              <w:right w:val="single" w:sz="4" w:space="0" w:color="auto"/>
            </w:tcBorders>
            <w:shd w:val="clear" w:color="000000" w:fill="DAEEF3"/>
            <w:vAlign w:val="bottom"/>
            <w:hideMark/>
          </w:tcPr>
          <w:p w:rsidR="00FC1BD8" w:rsidRPr="00DF5B82" w:rsidRDefault="00FC1BD8" w:rsidP="002C3530">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sr-Cyrl-RS" w:eastAsia="sr-Latn-RS"/>
              </w:rPr>
              <w:t>1</w:t>
            </w:r>
            <w:r w:rsidR="002C3530" w:rsidRPr="00DF5B82">
              <w:rPr>
                <w:rFonts w:eastAsia="Times New Roman" w:cstheme="minorHAnsi"/>
                <w:sz w:val="18"/>
                <w:szCs w:val="18"/>
                <w:lang w:val="sr-Cyrl-RS" w:eastAsia="sr-Latn-RS"/>
              </w:rPr>
              <w:t>6</w:t>
            </w:r>
          </w:p>
        </w:tc>
        <w:tc>
          <w:tcPr>
            <w:tcW w:w="1276" w:type="dxa"/>
            <w:tcBorders>
              <w:top w:val="nil"/>
              <w:left w:val="nil"/>
              <w:bottom w:val="single" w:sz="4" w:space="0" w:color="auto"/>
              <w:right w:val="single" w:sz="4" w:space="0" w:color="auto"/>
            </w:tcBorders>
            <w:shd w:val="clear" w:color="000000" w:fill="DAEEF3"/>
            <w:vAlign w:val="bottom"/>
            <w:hideMark/>
          </w:tcPr>
          <w:p w:rsidR="00FC1BD8" w:rsidRPr="00DF5B82" w:rsidRDefault="009A3130" w:rsidP="008D6AD6">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eastAsia="sr-Latn-RS"/>
              </w:rPr>
              <w:t>10</w:t>
            </w:r>
          </w:p>
        </w:tc>
      </w:tr>
      <w:tr w:rsidR="00DF5B82" w:rsidRPr="00DF5B82" w:rsidTr="00E01982">
        <w:trPr>
          <w:trHeight w:val="257"/>
        </w:trPr>
        <w:tc>
          <w:tcPr>
            <w:tcW w:w="2325" w:type="dxa"/>
            <w:tcBorders>
              <w:top w:val="nil"/>
              <w:left w:val="single" w:sz="4" w:space="0" w:color="auto"/>
              <w:bottom w:val="single" w:sz="4" w:space="0" w:color="auto"/>
              <w:right w:val="single" w:sz="4" w:space="0" w:color="auto"/>
            </w:tcBorders>
            <w:shd w:val="clear" w:color="auto" w:fill="auto"/>
            <w:noWrap/>
            <w:hideMark/>
          </w:tcPr>
          <w:p w:rsidR="00FC1BD8" w:rsidRPr="00DF5B82" w:rsidRDefault="00FC1BD8" w:rsidP="00FC1BD8">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 година:</w:t>
            </w:r>
          </w:p>
        </w:tc>
        <w:tc>
          <w:tcPr>
            <w:tcW w:w="8727" w:type="dxa"/>
            <w:gridSpan w:val="4"/>
            <w:tcBorders>
              <w:top w:val="single" w:sz="4" w:space="0" w:color="auto"/>
              <w:left w:val="nil"/>
              <w:bottom w:val="single" w:sz="4" w:space="0" w:color="auto"/>
              <w:right w:val="single" w:sz="4" w:space="0" w:color="000000"/>
            </w:tcBorders>
            <w:shd w:val="clear" w:color="auto" w:fill="auto"/>
            <w:hideMark/>
          </w:tcPr>
          <w:p w:rsidR="00FC1BD8" w:rsidRPr="00DF5B82" w:rsidRDefault="00FC1BD8" w:rsidP="002C3530">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201</w:t>
            </w:r>
            <w:r w:rsidR="002C3530" w:rsidRPr="00DF5B82">
              <w:rPr>
                <w:rFonts w:eastAsia="Times New Roman" w:cstheme="minorHAnsi"/>
                <w:sz w:val="18"/>
                <w:szCs w:val="18"/>
                <w:lang w:val="sr-Cyrl-RS" w:eastAsia="sr-Latn-RS"/>
              </w:rPr>
              <w:t>8</w:t>
            </w:r>
          </w:p>
        </w:tc>
      </w:tr>
      <w:tr w:rsidR="00DF5B82" w:rsidRPr="00DF5B82" w:rsidTr="00E01982">
        <w:trPr>
          <w:trHeight w:val="257"/>
        </w:trPr>
        <w:tc>
          <w:tcPr>
            <w:tcW w:w="2325" w:type="dxa"/>
            <w:tcBorders>
              <w:top w:val="nil"/>
              <w:left w:val="single" w:sz="4" w:space="0" w:color="auto"/>
              <w:bottom w:val="single" w:sz="4" w:space="0" w:color="auto"/>
              <w:right w:val="single" w:sz="4" w:space="0" w:color="auto"/>
            </w:tcBorders>
            <w:shd w:val="clear" w:color="auto" w:fill="auto"/>
            <w:vAlign w:val="bottom"/>
            <w:hideMark/>
          </w:tcPr>
          <w:p w:rsidR="00FC1BD8" w:rsidRPr="00DF5B82" w:rsidRDefault="00FC1BD8" w:rsidP="00FC1BD8">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Јединица мере:</w:t>
            </w:r>
          </w:p>
        </w:tc>
        <w:tc>
          <w:tcPr>
            <w:tcW w:w="8727" w:type="dxa"/>
            <w:gridSpan w:val="4"/>
            <w:tcBorders>
              <w:top w:val="single" w:sz="4" w:space="0" w:color="auto"/>
              <w:left w:val="nil"/>
              <w:bottom w:val="single" w:sz="4" w:space="0" w:color="auto"/>
              <w:right w:val="single" w:sz="4" w:space="0" w:color="000000"/>
            </w:tcBorders>
            <w:shd w:val="clear" w:color="auto" w:fill="auto"/>
            <w:vAlign w:val="bottom"/>
            <w:hideMark/>
          </w:tcPr>
          <w:p w:rsidR="00FC1BD8" w:rsidRPr="00DF5B82" w:rsidRDefault="00FC1BD8" w:rsidP="00FC1BD8">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број</w:t>
            </w:r>
          </w:p>
        </w:tc>
      </w:tr>
      <w:tr w:rsidR="00DF5B82" w:rsidRPr="00DF5B82" w:rsidTr="00E01982">
        <w:trPr>
          <w:trHeight w:val="257"/>
        </w:trPr>
        <w:tc>
          <w:tcPr>
            <w:tcW w:w="2325" w:type="dxa"/>
            <w:tcBorders>
              <w:top w:val="nil"/>
              <w:left w:val="single" w:sz="4" w:space="0" w:color="auto"/>
              <w:bottom w:val="single" w:sz="4" w:space="0" w:color="auto"/>
              <w:right w:val="single" w:sz="4" w:space="0" w:color="auto"/>
            </w:tcBorders>
            <w:shd w:val="clear" w:color="auto" w:fill="auto"/>
            <w:vAlign w:val="bottom"/>
            <w:hideMark/>
          </w:tcPr>
          <w:p w:rsidR="00FC1BD8" w:rsidRPr="00DF5B82" w:rsidRDefault="00FC1BD8" w:rsidP="00FC1BD8">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tc>
        <w:tc>
          <w:tcPr>
            <w:tcW w:w="8727" w:type="dxa"/>
            <w:gridSpan w:val="4"/>
            <w:tcBorders>
              <w:top w:val="single" w:sz="4" w:space="0" w:color="auto"/>
              <w:left w:val="nil"/>
              <w:bottom w:val="single" w:sz="4" w:space="0" w:color="auto"/>
              <w:right w:val="single" w:sz="4" w:space="0" w:color="000000"/>
            </w:tcBorders>
            <w:shd w:val="clear" w:color="auto" w:fill="auto"/>
            <w:vAlign w:val="bottom"/>
            <w:hideMark/>
          </w:tcPr>
          <w:p w:rsidR="00FC1BD8" w:rsidRPr="00DF5B82" w:rsidRDefault="00FC1BD8" w:rsidP="00FC1BD8">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Извештај о раду Секретаријата и Канцеларије за инклузију Рома</w:t>
            </w:r>
          </w:p>
        </w:tc>
      </w:tr>
      <w:tr w:rsidR="00DF5B82" w:rsidRPr="00DF5B82" w:rsidTr="00E01982">
        <w:trPr>
          <w:trHeight w:val="564"/>
        </w:trPr>
        <w:tc>
          <w:tcPr>
            <w:tcW w:w="2325" w:type="dxa"/>
            <w:tcBorders>
              <w:top w:val="nil"/>
              <w:left w:val="single" w:sz="4" w:space="0" w:color="auto"/>
              <w:bottom w:val="single" w:sz="4" w:space="0" w:color="auto"/>
              <w:right w:val="single" w:sz="4" w:space="0" w:color="auto"/>
            </w:tcBorders>
            <w:shd w:val="clear" w:color="auto" w:fill="auto"/>
            <w:hideMark/>
          </w:tcPr>
          <w:p w:rsidR="00FC1BD8" w:rsidRPr="00DF5B82" w:rsidRDefault="00FC1BD8" w:rsidP="00FC1BD8">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Коментар:</w:t>
            </w:r>
          </w:p>
        </w:tc>
        <w:tc>
          <w:tcPr>
            <w:tcW w:w="8727" w:type="dxa"/>
            <w:gridSpan w:val="4"/>
            <w:tcBorders>
              <w:top w:val="single" w:sz="4" w:space="0" w:color="auto"/>
              <w:left w:val="nil"/>
              <w:bottom w:val="single" w:sz="4" w:space="0" w:color="auto"/>
              <w:right w:val="single" w:sz="4" w:space="0" w:color="000000"/>
            </w:tcBorders>
            <w:shd w:val="clear" w:color="auto" w:fill="auto"/>
            <w:hideMark/>
          </w:tcPr>
          <w:p w:rsidR="00FC1BD8" w:rsidRPr="00DF5B82" w:rsidRDefault="00FC1BD8" w:rsidP="008D6AD6">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Кроз конкурсе Секретаријата укључено је 1</w:t>
            </w:r>
            <w:r w:rsidR="008D6AD6" w:rsidRPr="00DF5B82">
              <w:rPr>
                <w:rFonts w:eastAsia="Times New Roman" w:cstheme="minorHAnsi"/>
                <w:sz w:val="18"/>
                <w:szCs w:val="18"/>
                <w:lang w:eastAsia="sr-Latn-RS"/>
              </w:rPr>
              <w:t>6</w:t>
            </w:r>
            <w:r w:rsidRPr="00DF5B82">
              <w:rPr>
                <w:rFonts w:eastAsia="Times New Roman" w:cstheme="minorHAnsi"/>
                <w:sz w:val="18"/>
                <w:szCs w:val="18"/>
                <w:lang w:eastAsia="sr-Latn-RS"/>
              </w:rPr>
              <w:t xml:space="preserve"> институција</w:t>
            </w:r>
            <w:r w:rsidRPr="00DF5B82">
              <w:rPr>
                <w:rFonts w:eastAsia="Times New Roman" w:cstheme="minorHAnsi"/>
                <w:sz w:val="18"/>
                <w:szCs w:val="18"/>
                <w:lang w:val="sr-Cyrl-RS" w:eastAsia="sr-Latn-RS"/>
              </w:rPr>
              <w:t xml:space="preserve"> </w:t>
            </w:r>
            <w:r w:rsidRPr="00DF5B82">
              <w:rPr>
                <w:rFonts w:eastAsia="Times New Roman" w:cstheme="minorHAnsi"/>
                <w:sz w:val="18"/>
                <w:szCs w:val="18"/>
                <w:lang w:eastAsia="sr-Latn-RS"/>
              </w:rPr>
              <w:t xml:space="preserve">и кроз рад Канцеларије за инклузију Рома укључено је </w:t>
            </w:r>
            <w:r w:rsidR="008D6AD6" w:rsidRPr="00DF5B82">
              <w:rPr>
                <w:rFonts w:eastAsia="Times New Roman" w:cstheme="minorHAnsi"/>
                <w:sz w:val="18"/>
                <w:szCs w:val="18"/>
                <w:lang w:eastAsia="sr-Latn-RS"/>
              </w:rPr>
              <w:t>4</w:t>
            </w:r>
            <w:r w:rsidRPr="00DF5B82">
              <w:rPr>
                <w:rFonts w:eastAsia="Times New Roman" w:cstheme="minorHAnsi"/>
                <w:sz w:val="18"/>
                <w:szCs w:val="18"/>
                <w:lang w:eastAsia="sr-Latn-RS"/>
              </w:rPr>
              <w:t xml:space="preserve"> организација у програме инклузије Ромкиња и Рома.  </w:t>
            </w:r>
          </w:p>
        </w:tc>
      </w:tr>
      <w:tr w:rsidR="00DF5B82" w:rsidRPr="00DF5B82" w:rsidTr="0065440C">
        <w:trPr>
          <w:trHeight w:val="861"/>
        </w:trPr>
        <w:tc>
          <w:tcPr>
            <w:tcW w:w="2325" w:type="dxa"/>
            <w:tcBorders>
              <w:top w:val="nil"/>
              <w:left w:val="single" w:sz="4" w:space="0" w:color="auto"/>
              <w:bottom w:val="single" w:sz="4" w:space="0" w:color="auto"/>
              <w:right w:val="single" w:sz="4" w:space="0" w:color="auto"/>
            </w:tcBorders>
            <w:shd w:val="clear" w:color="auto" w:fill="auto"/>
            <w:hideMark/>
          </w:tcPr>
          <w:p w:rsidR="00FC1BD8" w:rsidRPr="00DF5B82" w:rsidRDefault="00FC1BD8" w:rsidP="00FC1BD8">
            <w:pPr>
              <w:spacing w:after="24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одступања од циљне вредности:</w:t>
            </w:r>
          </w:p>
        </w:tc>
        <w:tc>
          <w:tcPr>
            <w:tcW w:w="8727" w:type="dxa"/>
            <w:gridSpan w:val="4"/>
            <w:tcBorders>
              <w:top w:val="single" w:sz="4" w:space="0" w:color="auto"/>
              <w:left w:val="nil"/>
              <w:bottom w:val="single" w:sz="4" w:space="0" w:color="auto"/>
              <w:right w:val="single" w:sz="4" w:space="0" w:color="000000"/>
            </w:tcBorders>
            <w:shd w:val="clear" w:color="auto" w:fill="auto"/>
            <w:hideMark/>
          </w:tcPr>
          <w:p w:rsidR="00FC1BD8" w:rsidRPr="00DF5B82" w:rsidRDefault="00FC1BD8" w:rsidP="009A3130">
            <w:pPr>
              <w:spacing w:after="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 xml:space="preserve">Кроз конкурсе Секретаријата укључено је </w:t>
            </w:r>
            <w:r w:rsidR="009A3130" w:rsidRPr="00DF5B82">
              <w:rPr>
                <w:rFonts w:eastAsia="Times New Roman" w:cstheme="minorHAnsi"/>
                <w:i/>
                <w:iCs/>
                <w:sz w:val="18"/>
                <w:szCs w:val="18"/>
                <w:lang w:eastAsia="sr-Latn-RS"/>
              </w:rPr>
              <w:t xml:space="preserve">7 </w:t>
            </w:r>
            <w:r w:rsidRPr="00DF5B82">
              <w:rPr>
                <w:rFonts w:eastAsia="Times New Roman" w:cstheme="minorHAnsi"/>
                <w:i/>
                <w:iCs/>
                <w:sz w:val="18"/>
                <w:szCs w:val="18"/>
                <w:lang w:eastAsia="sr-Latn-RS"/>
              </w:rPr>
              <w:t xml:space="preserve"> институција - јединица локалне самоуоправе </w:t>
            </w:r>
            <w:r w:rsidR="008D6AD6" w:rsidRPr="00DF5B82">
              <w:rPr>
                <w:rFonts w:eastAsia="Times New Roman" w:cstheme="minorHAnsi"/>
                <w:i/>
                <w:iCs/>
                <w:sz w:val="18"/>
                <w:szCs w:val="18"/>
                <w:lang w:eastAsia="sr-Latn-RS"/>
              </w:rPr>
              <w:t xml:space="preserve"> </w:t>
            </w:r>
            <w:r w:rsidR="008D6AD6" w:rsidRPr="00DF5B82">
              <w:rPr>
                <w:rFonts w:eastAsia="Times New Roman" w:cstheme="minorHAnsi"/>
                <w:i/>
                <w:iCs/>
                <w:sz w:val="18"/>
                <w:szCs w:val="18"/>
                <w:lang w:val="sr-Cyrl-RS" w:eastAsia="sr-Latn-RS"/>
              </w:rPr>
              <w:t xml:space="preserve">односно центара за социјални рад </w:t>
            </w:r>
            <w:r w:rsidRPr="00DF5B82">
              <w:rPr>
                <w:rFonts w:eastAsia="Times New Roman" w:cstheme="minorHAnsi"/>
                <w:i/>
                <w:iCs/>
                <w:sz w:val="18"/>
                <w:szCs w:val="18"/>
                <w:lang w:eastAsia="sr-Latn-RS"/>
              </w:rPr>
              <w:t xml:space="preserve"> и кроз рад Канцеларије за инклузију Рома укључено је </w:t>
            </w:r>
            <w:r w:rsidR="009A3130" w:rsidRPr="00DF5B82">
              <w:rPr>
                <w:rFonts w:eastAsia="Times New Roman" w:cstheme="minorHAnsi"/>
                <w:i/>
                <w:iCs/>
                <w:sz w:val="18"/>
                <w:szCs w:val="18"/>
                <w:lang w:eastAsia="sr-Latn-RS"/>
              </w:rPr>
              <w:t>3</w:t>
            </w:r>
            <w:r w:rsidR="008D6AD6" w:rsidRPr="00DF5B82">
              <w:rPr>
                <w:rFonts w:eastAsia="Times New Roman" w:cstheme="minorHAnsi"/>
                <w:i/>
                <w:iCs/>
                <w:sz w:val="18"/>
                <w:szCs w:val="18"/>
                <w:lang w:val="sr-Cyrl-RS" w:eastAsia="sr-Latn-RS"/>
              </w:rPr>
              <w:t xml:space="preserve"> </w:t>
            </w:r>
            <w:r w:rsidRPr="00DF5B82">
              <w:rPr>
                <w:rFonts w:eastAsia="Times New Roman" w:cstheme="minorHAnsi"/>
                <w:i/>
                <w:iCs/>
                <w:sz w:val="18"/>
                <w:szCs w:val="18"/>
                <w:lang w:eastAsia="sr-Latn-RS"/>
              </w:rPr>
              <w:t xml:space="preserve"> организација </w:t>
            </w:r>
            <w:r w:rsidR="008D6AD6" w:rsidRPr="00DF5B82">
              <w:rPr>
                <w:rFonts w:eastAsia="Times New Roman" w:cstheme="minorHAnsi"/>
                <w:i/>
                <w:iCs/>
                <w:sz w:val="18"/>
                <w:szCs w:val="18"/>
                <w:lang w:val="sr-Cyrl-RS" w:eastAsia="sr-Latn-RS"/>
              </w:rPr>
              <w:t>(уд</w:t>
            </w:r>
            <w:r w:rsidRPr="00DF5B82">
              <w:rPr>
                <w:rFonts w:eastAsia="Times New Roman" w:cstheme="minorHAnsi"/>
                <w:i/>
                <w:iCs/>
                <w:sz w:val="18"/>
                <w:szCs w:val="18"/>
                <w:lang w:val="sr-Cyrl-RS" w:eastAsia="sr-Latn-RS"/>
              </w:rPr>
              <w:t xml:space="preserve">ружења, установе социјалне заштите и Фонд за образовање рома) </w:t>
            </w:r>
            <w:r w:rsidRPr="00DF5B82">
              <w:rPr>
                <w:rFonts w:eastAsia="Times New Roman" w:cstheme="minorHAnsi"/>
                <w:i/>
                <w:iCs/>
                <w:sz w:val="18"/>
                <w:szCs w:val="18"/>
                <w:lang w:eastAsia="sr-Latn-RS"/>
              </w:rPr>
              <w:t xml:space="preserve">у програме инклузије Ромкиња и Рома.  </w:t>
            </w:r>
          </w:p>
        </w:tc>
      </w:tr>
      <w:tr w:rsidR="00DF5B82" w:rsidRPr="00DF5B82" w:rsidTr="0065440C">
        <w:trPr>
          <w:trHeight w:val="816"/>
        </w:trPr>
        <w:tc>
          <w:tcPr>
            <w:tcW w:w="2325" w:type="dxa"/>
            <w:vMerge w:val="restart"/>
            <w:tcBorders>
              <w:top w:val="single" w:sz="4" w:space="0" w:color="auto"/>
              <w:left w:val="single" w:sz="4" w:space="0" w:color="auto"/>
              <w:bottom w:val="single" w:sz="4" w:space="0" w:color="000000"/>
              <w:right w:val="single" w:sz="4" w:space="0" w:color="auto"/>
            </w:tcBorders>
            <w:shd w:val="clear" w:color="000000" w:fill="DAEEF3"/>
            <w:hideMark/>
          </w:tcPr>
          <w:p w:rsidR="00FC1BD8" w:rsidRPr="00DF5B82" w:rsidRDefault="00FC1BD8" w:rsidP="002C3530">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 xml:space="preserve">Индикатор </w:t>
            </w:r>
            <w:r w:rsidRPr="00DF5B82">
              <w:rPr>
                <w:rFonts w:eastAsia="Times New Roman" w:cstheme="minorHAnsi"/>
                <w:b/>
                <w:bCs/>
                <w:i/>
                <w:iCs/>
                <w:sz w:val="18"/>
                <w:szCs w:val="18"/>
                <w:lang w:val="sr-Cyrl-RS" w:eastAsia="sr-Latn-RS"/>
              </w:rPr>
              <w:t>2</w:t>
            </w:r>
            <w:r w:rsidRPr="00DF5B82">
              <w:rPr>
                <w:rFonts w:eastAsia="Times New Roman" w:cstheme="minorHAnsi"/>
                <w:b/>
                <w:bCs/>
                <w:i/>
                <w:iCs/>
                <w:sz w:val="18"/>
                <w:szCs w:val="18"/>
                <w:lang w:eastAsia="sr-Latn-RS"/>
              </w:rPr>
              <w:t>.</w:t>
            </w:r>
            <w:r w:rsidR="002C3530" w:rsidRPr="00DF5B82">
              <w:rPr>
                <w:rFonts w:eastAsia="Times New Roman" w:cstheme="minorHAnsi"/>
                <w:b/>
                <w:bCs/>
                <w:i/>
                <w:iCs/>
                <w:sz w:val="18"/>
                <w:szCs w:val="18"/>
                <w:lang w:val="sr-Cyrl-RS" w:eastAsia="sr-Latn-RS"/>
              </w:rPr>
              <w:t>2</w:t>
            </w:r>
            <w:r w:rsidRPr="00DF5B82">
              <w:rPr>
                <w:rFonts w:eastAsia="Times New Roman" w:cstheme="minorHAnsi"/>
                <w:b/>
                <w:bCs/>
                <w:i/>
                <w:iCs/>
                <w:sz w:val="18"/>
                <w:szCs w:val="18"/>
                <w:lang w:eastAsia="sr-Latn-RS"/>
              </w:rPr>
              <w:t xml:space="preserve">  </w:t>
            </w:r>
          </w:p>
        </w:tc>
        <w:tc>
          <w:tcPr>
            <w:tcW w:w="4710" w:type="dxa"/>
            <w:vMerge w:val="restart"/>
            <w:tcBorders>
              <w:top w:val="single" w:sz="4" w:space="0" w:color="auto"/>
              <w:left w:val="single" w:sz="4" w:space="0" w:color="auto"/>
              <w:bottom w:val="single" w:sz="4" w:space="0" w:color="000000"/>
              <w:right w:val="single" w:sz="4" w:space="0" w:color="auto"/>
            </w:tcBorders>
            <w:shd w:val="clear" w:color="000000" w:fill="DAEEF3"/>
            <w:hideMark/>
          </w:tcPr>
          <w:p w:rsidR="00FC1BD8" w:rsidRPr="00DF5B82" w:rsidRDefault="00FC1BD8" w:rsidP="00FC1BD8">
            <w:pPr>
              <w:jc w:val="center"/>
              <w:rPr>
                <w:rFonts w:cstheme="minorHAnsi"/>
                <w:b/>
                <w:i/>
                <w:sz w:val="18"/>
                <w:szCs w:val="18"/>
              </w:rPr>
            </w:pPr>
            <w:r w:rsidRPr="00DF5B82">
              <w:rPr>
                <w:rFonts w:cstheme="minorHAnsi"/>
                <w:b/>
                <w:i/>
                <w:sz w:val="18"/>
                <w:szCs w:val="18"/>
              </w:rPr>
              <w:t>Број  Рома  обухваћених мерама  подршке за образовање</w:t>
            </w:r>
          </w:p>
        </w:tc>
        <w:tc>
          <w:tcPr>
            <w:tcW w:w="1390" w:type="dxa"/>
            <w:tcBorders>
              <w:top w:val="single" w:sz="4" w:space="0" w:color="auto"/>
              <w:left w:val="nil"/>
              <w:bottom w:val="single" w:sz="4" w:space="0" w:color="auto"/>
              <w:right w:val="single" w:sz="4" w:space="0" w:color="auto"/>
            </w:tcBorders>
            <w:shd w:val="clear" w:color="000000" w:fill="DAEEF3"/>
            <w:vAlign w:val="center"/>
            <w:hideMark/>
          </w:tcPr>
          <w:p w:rsidR="00FC1BD8" w:rsidRPr="00DF5B82" w:rsidRDefault="00FC1BD8" w:rsidP="00FC1BD8">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Базна</w:t>
            </w:r>
            <w:r w:rsidRPr="00DF5B82">
              <w:rPr>
                <w:rFonts w:eastAsia="Times New Roman" w:cstheme="minorHAnsi"/>
                <w:sz w:val="18"/>
                <w:szCs w:val="18"/>
                <w:lang w:eastAsia="sr-Latn-RS"/>
              </w:rPr>
              <w:br/>
              <w:t>вредност</w:t>
            </w:r>
          </w:p>
        </w:tc>
        <w:tc>
          <w:tcPr>
            <w:tcW w:w="1351" w:type="dxa"/>
            <w:tcBorders>
              <w:top w:val="single" w:sz="4" w:space="0" w:color="auto"/>
              <w:left w:val="nil"/>
              <w:bottom w:val="single" w:sz="4" w:space="0" w:color="auto"/>
              <w:right w:val="single" w:sz="4" w:space="0" w:color="auto"/>
            </w:tcBorders>
            <w:shd w:val="clear" w:color="000000" w:fill="DAEEF3"/>
            <w:vAlign w:val="center"/>
            <w:hideMark/>
          </w:tcPr>
          <w:p w:rsidR="00FC1BD8" w:rsidRPr="00DF5B82" w:rsidRDefault="00FC1BD8" w:rsidP="002C3530">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Циљна</w:t>
            </w:r>
            <w:r w:rsidRPr="00DF5B82">
              <w:rPr>
                <w:rFonts w:eastAsia="Times New Roman" w:cstheme="minorHAnsi"/>
                <w:sz w:val="18"/>
                <w:szCs w:val="18"/>
                <w:lang w:eastAsia="sr-Latn-RS"/>
              </w:rPr>
              <w:br/>
              <w:t>вредност у 20</w:t>
            </w:r>
            <w:r w:rsidR="002C3530" w:rsidRPr="00DF5B82">
              <w:rPr>
                <w:rFonts w:eastAsia="Times New Roman" w:cstheme="minorHAnsi"/>
                <w:sz w:val="18"/>
                <w:szCs w:val="18"/>
                <w:lang w:val="sr-Cyrl-RS" w:eastAsia="sr-Latn-RS"/>
              </w:rPr>
              <w:t>20</w:t>
            </w:r>
            <w:r w:rsidRPr="00DF5B82">
              <w:rPr>
                <w:rFonts w:eastAsia="Times New Roman" w:cstheme="minorHAnsi"/>
                <w:sz w:val="18"/>
                <w:szCs w:val="18"/>
                <w:lang w:eastAsia="sr-Latn-RS"/>
              </w:rPr>
              <w:t>.</w:t>
            </w:r>
            <w:r w:rsidRPr="00DF5B82">
              <w:rPr>
                <w:rFonts w:cstheme="minorHAnsi"/>
                <w:sz w:val="18"/>
                <w:szCs w:val="18"/>
              </w:rPr>
              <w:t xml:space="preserve"> </w:t>
            </w:r>
            <w:r w:rsidRPr="00DF5B82">
              <w:rPr>
                <w:rFonts w:eastAsia="Times New Roman" w:cstheme="minorHAnsi"/>
                <w:sz w:val="18"/>
                <w:szCs w:val="18"/>
                <w:lang w:eastAsia="sr-Latn-RS"/>
              </w:rPr>
              <w:t>године</w:t>
            </w:r>
          </w:p>
        </w:tc>
        <w:tc>
          <w:tcPr>
            <w:tcW w:w="1276" w:type="dxa"/>
            <w:tcBorders>
              <w:top w:val="single" w:sz="4" w:space="0" w:color="auto"/>
              <w:left w:val="nil"/>
              <w:bottom w:val="single" w:sz="4" w:space="0" w:color="auto"/>
              <w:right w:val="single" w:sz="4" w:space="0" w:color="auto"/>
            </w:tcBorders>
            <w:shd w:val="clear" w:color="000000" w:fill="DAEEF3"/>
            <w:vAlign w:val="center"/>
            <w:hideMark/>
          </w:tcPr>
          <w:p w:rsidR="00FC1BD8" w:rsidRPr="00DF5B82" w:rsidRDefault="00FC1BD8" w:rsidP="002C3530">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r w:rsidRPr="00DF5B82">
              <w:rPr>
                <w:rFonts w:eastAsia="Times New Roman" w:cstheme="minorHAnsi"/>
                <w:sz w:val="18"/>
                <w:szCs w:val="18"/>
                <w:lang w:eastAsia="sr-Latn-RS"/>
              </w:rPr>
              <w:br/>
              <w:t xml:space="preserve">вредност </w:t>
            </w:r>
            <w:r w:rsidRPr="00DF5B82">
              <w:rPr>
                <w:rFonts w:eastAsia="Times New Roman" w:cstheme="minorHAnsi"/>
                <w:sz w:val="18"/>
                <w:szCs w:val="18"/>
                <w:lang w:eastAsia="sr-Latn-RS"/>
              </w:rPr>
              <w:br/>
              <w:t>20</w:t>
            </w:r>
            <w:r w:rsidR="002C3530" w:rsidRPr="00DF5B82">
              <w:rPr>
                <w:rFonts w:eastAsia="Times New Roman" w:cstheme="minorHAnsi"/>
                <w:sz w:val="18"/>
                <w:szCs w:val="18"/>
                <w:lang w:val="sr-Cyrl-RS" w:eastAsia="sr-Latn-RS"/>
              </w:rPr>
              <w:t>20</w:t>
            </w:r>
            <w:r w:rsidRPr="00DF5B82">
              <w:rPr>
                <w:rFonts w:eastAsia="Times New Roman" w:cstheme="minorHAnsi"/>
                <w:sz w:val="18"/>
                <w:szCs w:val="18"/>
                <w:lang w:eastAsia="sr-Latn-RS"/>
              </w:rPr>
              <w:t>.</w:t>
            </w:r>
            <w:r w:rsidRPr="00DF5B82">
              <w:rPr>
                <w:rFonts w:cstheme="minorHAnsi"/>
                <w:sz w:val="18"/>
                <w:szCs w:val="18"/>
              </w:rPr>
              <w:t xml:space="preserve"> </w:t>
            </w:r>
            <w:r w:rsidRPr="00DF5B82">
              <w:rPr>
                <w:rFonts w:eastAsia="Times New Roman" w:cstheme="minorHAnsi"/>
                <w:sz w:val="18"/>
                <w:szCs w:val="18"/>
                <w:lang w:eastAsia="sr-Latn-RS"/>
              </w:rPr>
              <w:t>године</w:t>
            </w:r>
          </w:p>
        </w:tc>
      </w:tr>
      <w:tr w:rsidR="00DF5B82" w:rsidRPr="00DF5B82" w:rsidTr="00E01982">
        <w:trPr>
          <w:trHeight w:val="257"/>
        </w:trPr>
        <w:tc>
          <w:tcPr>
            <w:tcW w:w="2325" w:type="dxa"/>
            <w:vMerge/>
            <w:tcBorders>
              <w:top w:val="nil"/>
              <w:left w:val="single" w:sz="4" w:space="0" w:color="auto"/>
              <w:bottom w:val="single" w:sz="4" w:space="0" w:color="000000"/>
              <w:right w:val="single" w:sz="4" w:space="0" w:color="auto"/>
            </w:tcBorders>
            <w:vAlign w:val="center"/>
            <w:hideMark/>
          </w:tcPr>
          <w:p w:rsidR="00FC1BD8" w:rsidRPr="00DF5B82" w:rsidRDefault="00FC1BD8" w:rsidP="00FC1BD8">
            <w:pPr>
              <w:spacing w:after="0" w:line="240" w:lineRule="auto"/>
              <w:rPr>
                <w:rFonts w:eastAsia="Times New Roman" w:cstheme="minorHAnsi"/>
                <w:b/>
                <w:bCs/>
                <w:i/>
                <w:iCs/>
                <w:sz w:val="18"/>
                <w:szCs w:val="18"/>
                <w:lang w:eastAsia="sr-Latn-RS"/>
              </w:rPr>
            </w:pPr>
          </w:p>
        </w:tc>
        <w:tc>
          <w:tcPr>
            <w:tcW w:w="4710" w:type="dxa"/>
            <w:vMerge/>
            <w:tcBorders>
              <w:top w:val="nil"/>
              <w:left w:val="single" w:sz="4" w:space="0" w:color="auto"/>
              <w:bottom w:val="single" w:sz="4" w:space="0" w:color="000000"/>
              <w:right w:val="single" w:sz="4" w:space="0" w:color="auto"/>
            </w:tcBorders>
            <w:vAlign w:val="center"/>
            <w:hideMark/>
          </w:tcPr>
          <w:p w:rsidR="00FC1BD8" w:rsidRPr="00DF5B82" w:rsidRDefault="00FC1BD8" w:rsidP="00FC1BD8">
            <w:pPr>
              <w:spacing w:after="0" w:line="240" w:lineRule="auto"/>
              <w:rPr>
                <w:rFonts w:eastAsia="Times New Roman" w:cstheme="minorHAnsi"/>
                <w:b/>
                <w:bCs/>
                <w:i/>
                <w:iCs/>
                <w:sz w:val="18"/>
                <w:szCs w:val="18"/>
                <w:lang w:eastAsia="sr-Latn-RS"/>
              </w:rPr>
            </w:pPr>
          </w:p>
        </w:tc>
        <w:tc>
          <w:tcPr>
            <w:tcW w:w="1390" w:type="dxa"/>
            <w:tcBorders>
              <w:top w:val="nil"/>
              <w:left w:val="nil"/>
              <w:bottom w:val="single" w:sz="4" w:space="0" w:color="auto"/>
              <w:right w:val="single" w:sz="4" w:space="0" w:color="auto"/>
            </w:tcBorders>
            <w:shd w:val="clear" w:color="000000" w:fill="DAEEF3"/>
            <w:vAlign w:val="bottom"/>
            <w:hideMark/>
          </w:tcPr>
          <w:p w:rsidR="00FC1BD8" w:rsidRPr="00DF5B82" w:rsidRDefault="002C3530" w:rsidP="00A8727F">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sr-Cyrl-RS" w:eastAsia="sr-Latn-RS"/>
              </w:rPr>
              <w:t>8</w:t>
            </w:r>
            <w:r w:rsidR="00FC1BD8" w:rsidRPr="00DF5B82">
              <w:rPr>
                <w:rFonts w:eastAsia="Times New Roman" w:cstheme="minorHAnsi"/>
                <w:sz w:val="18"/>
                <w:szCs w:val="18"/>
                <w:lang w:eastAsia="sr-Latn-RS"/>
              </w:rPr>
              <w:t> </w:t>
            </w:r>
          </w:p>
        </w:tc>
        <w:tc>
          <w:tcPr>
            <w:tcW w:w="1351" w:type="dxa"/>
            <w:tcBorders>
              <w:top w:val="nil"/>
              <w:left w:val="nil"/>
              <w:bottom w:val="single" w:sz="4" w:space="0" w:color="auto"/>
              <w:right w:val="single" w:sz="4" w:space="0" w:color="auto"/>
            </w:tcBorders>
            <w:shd w:val="clear" w:color="000000" w:fill="DAEEF3"/>
            <w:vAlign w:val="bottom"/>
            <w:hideMark/>
          </w:tcPr>
          <w:p w:rsidR="00FC1BD8" w:rsidRPr="00DF5B82" w:rsidRDefault="00FC1BD8" w:rsidP="00FC1BD8">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sr-Cyrl-RS" w:eastAsia="sr-Latn-RS"/>
              </w:rPr>
              <w:t>9</w:t>
            </w:r>
          </w:p>
        </w:tc>
        <w:tc>
          <w:tcPr>
            <w:tcW w:w="1276" w:type="dxa"/>
            <w:tcBorders>
              <w:top w:val="nil"/>
              <w:left w:val="nil"/>
              <w:bottom w:val="single" w:sz="4" w:space="0" w:color="auto"/>
              <w:right w:val="single" w:sz="4" w:space="0" w:color="auto"/>
            </w:tcBorders>
            <w:shd w:val="clear" w:color="000000" w:fill="DAEEF3"/>
            <w:vAlign w:val="bottom"/>
          </w:tcPr>
          <w:p w:rsidR="00FC1BD8" w:rsidRPr="00DF5B82" w:rsidRDefault="009A3130" w:rsidP="00FC1BD8">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eastAsia="sr-Latn-RS"/>
              </w:rPr>
              <w:t>8</w:t>
            </w:r>
          </w:p>
        </w:tc>
      </w:tr>
      <w:tr w:rsidR="00DF5B82" w:rsidRPr="00DF5B82" w:rsidTr="00E01982">
        <w:trPr>
          <w:trHeight w:val="257"/>
        </w:trPr>
        <w:tc>
          <w:tcPr>
            <w:tcW w:w="2325" w:type="dxa"/>
            <w:tcBorders>
              <w:top w:val="nil"/>
              <w:left w:val="single" w:sz="4" w:space="0" w:color="auto"/>
              <w:bottom w:val="single" w:sz="4" w:space="0" w:color="auto"/>
              <w:right w:val="single" w:sz="4" w:space="0" w:color="auto"/>
            </w:tcBorders>
            <w:shd w:val="clear" w:color="auto" w:fill="auto"/>
            <w:noWrap/>
            <w:hideMark/>
          </w:tcPr>
          <w:p w:rsidR="00FC1BD8" w:rsidRPr="00DF5B82" w:rsidRDefault="00FC1BD8" w:rsidP="00FC1BD8">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 година:</w:t>
            </w:r>
          </w:p>
        </w:tc>
        <w:tc>
          <w:tcPr>
            <w:tcW w:w="8727" w:type="dxa"/>
            <w:gridSpan w:val="4"/>
            <w:tcBorders>
              <w:top w:val="single" w:sz="4" w:space="0" w:color="auto"/>
              <w:left w:val="nil"/>
              <w:bottom w:val="single" w:sz="4" w:space="0" w:color="auto"/>
              <w:right w:val="single" w:sz="4" w:space="0" w:color="000000"/>
            </w:tcBorders>
            <w:shd w:val="clear" w:color="auto" w:fill="auto"/>
            <w:hideMark/>
          </w:tcPr>
          <w:p w:rsidR="00FC1BD8" w:rsidRPr="00DF5B82" w:rsidRDefault="00FC1BD8" w:rsidP="002C3530">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201</w:t>
            </w:r>
            <w:r w:rsidR="002C3530" w:rsidRPr="00DF5B82">
              <w:rPr>
                <w:rFonts w:eastAsia="Times New Roman" w:cstheme="minorHAnsi"/>
                <w:sz w:val="18"/>
                <w:szCs w:val="18"/>
                <w:lang w:val="sr-Cyrl-RS" w:eastAsia="sr-Latn-RS"/>
              </w:rPr>
              <w:t>8</w:t>
            </w:r>
          </w:p>
        </w:tc>
      </w:tr>
      <w:tr w:rsidR="00DF5B82" w:rsidRPr="00DF5B82" w:rsidTr="00E01982">
        <w:trPr>
          <w:trHeight w:val="257"/>
        </w:trPr>
        <w:tc>
          <w:tcPr>
            <w:tcW w:w="2325" w:type="dxa"/>
            <w:tcBorders>
              <w:top w:val="nil"/>
              <w:left w:val="single" w:sz="4" w:space="0" w:color="auto"/>
              <w:bottom w:val="single" w:sz="4" w:space="0" w:color="auto"/>
              <w:right w:val="single" w:sz="4" w:space="0" w:color="auto"/>
            </w:tcBorders>
            <w:shd w:val="clear" w:color="auto" w:fill="auto"/>
            <w:vAlign w:val="bottom"/>
            <w:hideMark/>
          </w:tcPr>
          <w:p w:rsidR="00FC1BD8" w:rsidRPr="00DF5B82" w:rsidRDefault="00FC1BD8" w:rsidP="00FC1BD8">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Јединица мере:</w:t>
            </w:r>
          </w:p>
        </w:tc>
        <w:tc>
          <w:tcPr>
            <w:tcW w:w="8727" w:type="dxa"/>
            <w:gridSpan w:val="4"/>
            <w:tcBorders>
              <w:top w:val="single" w:sz="4" w:space="0" w:color="auto"/>
              <w:left w:val="nil"/>
              <w:bottom w:val="single" w:sz="4" w:space="0" w:color="auto"/>
              <w:right w:val="single" w:sz="4" w:space="0" w:color="000000"/>
            </w:tcBorders>
            <w:shd w:val="clear" w:color="auto" w:fill="auto"/>
            <w:vAlign w:val="bottom"/>
            <w:hideMark/>
          </w:tcPr>
          <w:p w:rsidR="00FC1BD8" w:rsidRPr="00DF5B82" w:rsidRDefault="00FC1BD8" w:rsidP="00FC1BD8">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број</w:t>
            </w:r>
          </w:p>
        </w:tc>
      </w:tr>
      <w:tr w:rsidR="00DF5B82" w:rsidRPr="00DF5B82" w:rsidTr="00E01982">
        <w:trPr>
          <w:trHeight w:val="257"/>
        </w:trPr>
        <w:tc>
          <w:tcPr>
            <w:tcW w:w="2325" w:type="dxa"/>
            <w:tcBorders>
              <w:top w:val="nil"/>
              <w:left w:val="single" w:sz="4" w:space="0" w:color="auto"/>
              <w:bottom w:val="single" w:sz="4" w:space="0" w:color="auto"/>
              <w:right w:val="single" w:sz="4" w:space="0" w:color="auto"/>
            </w:tcBorders>
            <w:shd w:val="clear" w:color="auto" w:fill="auto"/>
            <w:vAlign w:val="bottom"/>
            <w:hideMark/>
          </w:tcPr>
          <w:p w:rsidR="00FC1BD8" w:rsidRPr="00DF5B82" w:rsidRDefault="00FC1BD8" w:rsidP="00FC1BD8">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tc>
        <w:tc>
          <w:tcPr>
            <w:tcW w:w="8727" w:type="dxa"/>
            <w:gridSpan w:val="4"/>
            <w:tcBorders>
              <w:top w:val="single" w:sz="4" w:space="0" w:color="auto"/>
              <w:left w:val="nil"/>
              <w:bottom w:val="single" w:sz="4" w:space="0" w:color="auto"/>
              <w:right w:val="single" w:sz="4" w:space="0" w:color="000000"/>
            </w:tcBorders>
            <w:shd w:val="clear" w:color="auto" w:fill="auto"/>
            <w:vAlign w:val="bottom"/>
            <w:hideMark/>
          </w:tcPr>
          <w:p w:rsidR="00FC1BD8" w:rsidRPr="00DF5B82" w:rsidRDefault="00FC1BD8" w:rsidP="00FC1BD8">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Извештај   Канцеларије за инклузију Рома</w:t>
            </w:r>
          </w:p>
        </w:tc>
      </w:tr>
      <w:tr w:rsidR="00DF5B82" w:rsidRPr="00DF5B82" w:rsidTr="00E01982">
        <w:trPr>
          <w:trHeight w:val="754"/>
        </w:trPr>
        <w:tc>
          <w:tcPr>
            <w:tcW w:w="2325" w:type="dxa"/>
            <w:tcBorders>
              <w:top w:val="nil"/>
              <w:left w:val="single" w:sz="4" w:space="0" w:color="auto"/>
              <w:bottom w:val="single" w:sz="4" w:space="0" w:color="auto"/>
              <w:right w:val="single" w:sz="4" w:space="0" w:color="auto"/>
            </w:tcBorders>
            <w:shd w:val="clear" w:color="auto" w:fill="auto"/>
            <w:hideMark/>
          </w:tcPr>
          <w:p w:rsidR="00FC1BD8" w:rsidRPr="00DF5B82" w:rsidRDefault="00FC1BD8" w:rsidP="00FC1BD8">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Коментар:</w:t>
            </w:r>
          </w:p>
        </w:tc>
        <w:tc>
          <w:tcPr>
            <w:tcW w:w="8727" w:type="dxa"/>
            <w:gridSpan w:val="4"/>
            <w:tcBorders>
              <w:top w:val="single" w:sz="4" w:space="0" w:color="auto"/>
              <w:left w:val="nil"/>
              <w:bottom w:val="single" w:sz="4" w:space="0" w:color="auto"/>
              <w:right w:val="single" w:sz="4" w:space="0" w:color="000000"/>
            </w:tcBorders>
            <w:shd w:val="clear" w:color="auto" w:fill="auto"/>
            <w:hideMark/>
          </w:tcPr>
          <w:p w:rsidR="00FC1BD8" w:rsidRPr="00DF5B82" w:rsidRDefault="00FC1BD8" w:rsidP="009A3130">
            <w:pPr>
              <w:spacing w:after="0" w:line="240" w:lineRule="auto"/>
              <w:jc w:val="both"/>
              <w:rPr>
                <w:rFonts w:eastAsia="Times New Roman" w:cstheme="minorHAnsi"/>
                <w:sz w:val="18"/>
                <w:szCs w:val="18"/>
                <w:lang w:eastAsia="sr-Latn-RS"/>
              </w:rPr>
            </w:pPr>
            <w:r w:rsidRPr="00DF5B82">
              <w:rPr>
                <w:rFonts w:eastAsia="Times New Roman" w:cstheme="minorHAnsi"/>
                <w:sz w:val="18"/>
                <w:szCs w:val="18"/>
                <w:lang w:eastAsia="sr-Latn-RS"/>
              </w:rPr>
              <w:t xml:space="preserve">С обзиром да је Канцеларија иницијатор оснивања студијског програма за образовање васпитача на ромском језику на Високој школи за образовање васпитача „Михаило Палов“ у Вршцу, Управни одбор Канцеларије је донео Одлуку да </w:t>
            </w:r>
            <w:r w:rsidR="009A3130" w:rsidRPr="00DF5B82">
              <w:rPr>
                <w:rFonts w:eastAsia="Times New Roman" w:cstheme="minorHAnsi"/>
                <w:sz w:val="18"/>
                <w:szCs w:val="18"/>
                <w:lang w:eastAsia="sr-Latn-RS"/>
              </w:rPr>
              <w:t>8</w:t>
            </w:r>
            <w:r w:rsidRPr="00DF5B82">
              <w:rPr>
                <w:rFonts w:eastAsia="Times New Roman" w:cstheme="minorHAnsi"/>
                <w:sz w:val="18"/>
                <w:szCs w:val="18"/>
                <w:lang w:val="sr-Cyrl-RS" w:eastAsia="sr-Latn-RS"/>
              </w:rPr>
              <w:t xml:space="preserve"> </w:t>
            </w:r>
            <w:r w:rsidRPr="00DF5B82">
              <w:rPr>
                <w:rFonts w:eastAsia="Times New Roman" w:cstheme="minorHAnsi"/>
                <w:sz w:val="18"/>
                <w:szCs w:val="18"/>
                <w:lang w:eastAsia="sr-Latn-RS"/>
              </w:rPr>
              <w:t xml:space="preserve"> студен</w:t>
            </w:r>
            <w:r w:rsidRPr="00DF5B82">
              <w:rPr>
                <w:rFonts w:eastAsia="Times New Roman" w:cstheme="minorHAnsi"/>
                <w:sz w:val="18"/>
                <w:szCs w:val="18"/>
                <w:lang w:val="sr-Cyrl-RS" w:eastAsia="sr-Latn-RS"/>
              </w:rPr>
              <w:t>а</w:t>
            </w:r>
            <w:r w:rsidRPr="00DF5B82">
              <w:rPr>
                <w:rFonts w:eastAsia="Times New Roman" w:cstheme="minorHAnsi"/>
                <w:sz w:val="18"/>
                <w:szCs w:val="18"/>
                <w:lang w:eastAsia="sr-Latn-RS"/>
              </w:rPr>
              <w:t>т</w:t>
            </w:r>
            <w:r w:rsidRPr="00DF5B82">
              <w:rPr>
                <w:rFonts w:eastAsia="Times New Roman" w:cstheme="minorHAnsi"/>
                <w:sz w:val="18"/>
                <w:szCs w:val="18"/>
                <w:lang w:val="sr-Cyrl-RS" w:eastAsia="sr-Latn-RS"/>
              </w:rPr>
              <w:t xml:space="preserve">а ромске националности уписаних у Вршцу  </w:t>
            </w:r>
            <w:r w:rsidRPr="00DF5B82">
              <w:rPr>
                <w:rFonts w:eastAsia="Times New Roman" w:cstheme="minorHAnsi"/>
                <w:sz w:val="18"/>
                <w:szCs w:val="18"/>
                <w:lang w:eastAsia="sr-Latn-RS"/>
              </w:rPr>
              <w:t xml:space="preserve"> </w:t>
            </w:r>
            <w:r w:rsidRPr="00DF5B82">
              <w:rPr>
                <w:rFonts w:eastAsia="Times New Roman" w:cstheme="minorHAnsi"/>
                <w:sz w:val="18"/>
                <w:szCs w:val="18"/>
                <w:lang w:val="sr-Cyrl-RS" w:eastAsia="sr-Latn-RS"/>
              </w:rPr>
              <w:t xml:space="preserve">добије стипендију </w:t>
            </w:r>
            <w:r w:rsidRPr="00DF5B82">
              <w:rPr>
                <w:rFonts w:eastAsia="Times New Roman" w:cstheme="minorHAnsi"/>
                <w:sz w:val="18"/>
                <w:szCs w:val="18"/>
                <w:lang w:eastAsia="sr-Latn-RS"/>
              </w:rPr>
              <w:t xml:space="preserve"> у износу од 6.000,00 динара месечно.</w:t>
            </w:r>
          </w:p>
        </w:tc>
      </w:tr>
      <w:tr w:rsidR="00DF5B82" w:rsidRPr="00DF5B82" w:rsidTr="00E01982">
        <w:trPr>
          <w:trHeight w:val="701"/>
        </w:trPr>
        <w:tc>
          <w:tcPr>
            <w:tcW w:w="2325" w:type="dxa"/>
            <w:tcBorders>
              <w:top w:val="nil"/>
              <w:left w:val="single" w:sz="4" w:space="0" w:color="auto"/>
              <w:bottom w:val="single" w:sz="4" w:space="0" w:color="auto"/>
              <w:right w:val="single" w:sz="4" w:space="0" w:color="auto"/>
            </w:tcBorders>
            <w:shd w:val="clear" w:color="auto" w:fill="auto"/>
            <w:hideMark/>
          </w:tcPr>
          <w:p w:rsidR="00FC1BD8" w:rsidRPr="00DF5B82" w:rsidRDefault="00FC1BD8" w:rsidP="00FC1BD8">
            <w:pPr>
              <w:spacing w:after="24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одступања од циљне вредности:</w:t>
            </w:r>
          </w:p>
        </w:tc>
        <w:tc>
          <w:tcPr>
            <w:tcW w:w="8727" w:type="dxa"/>
            <w:gridSpan w:val="4"/>
            <w:tcBorders>
              <w:top w:val="single" w:sz="4" w:space="0" w:color="auto"/>
              <w:left w:val="nil"/>
              <w:bottom w:val="single" w:sz="4" w:space="0" w:color="auto"/>
              <w:right w:val="single" w:sz="4" w:space="0" w:color="000000"/>
            </w:tcBorders>
            <w:shd w:val="clear" w:color="auto" w:fill="auto"/>
            <w:hideMark/>
          </w:tcPr>
          <w:p w:rsidR="00FC1BD8" w:rsidRPr="00DF5B82" w:rsidRDefault="00FC1BD8" w:rsidP="00FC1BD8">
            <w:pPr>
              <w:spacing w:after="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 </w:t>
            </w:r>
          </w:p>
        </w:tc>
      </w:tr>
      <w:tr w:rsidR="00DF5B82" w:rsidRPr="00DF5B82" w:rsidTr="00E01982">
        <w:trPr>
          <w:trHeight w:val="816"/>
        </w:trPr>
        <w:tc>
          <w:tcPr>
            <w:tcW w:w="2325" w:type="dxa"/>
            <w:vMerge w:val="restart"/>
            <w:tcBorders>
              <w:top w:val="nil"/>
              <w:left w:val="single" w:sz="4" w:space="0" w:color="auto"/>
              <w:bottom w:val="single" w:sz="4" w:space="0" w:color="000000"/>
              <w:right w:val="single" w:sz="4" w:space="0" w:color="auto"/>
            </w:tcBorders>
            <w:shd w:val="clear" w:color="000000" w:fill="DAEEF3"/>
            <w:hideMark/>
          </w:tcPr>
          <w:p w:rsidR="00FC1BD8" w:rsidRPr="00DF5B82" w:rsidRDefault="00FC1BD8" w:rsidP="002C3530">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 xml:space="preserve">Индикатор </w:t>
            </w:r>
            <w:r w:rsidRPr="00DF5B82">
              <w:rPr>
                <w:rFonts w:eastAsia="Times New Roman" w:cstheme="minorHAnsi"/>
                <w:b/>
                <w:bCs/>
                <w:i/>
                <w:iCs/>
                <w:sz w:val="18"/>
                <w:szCs w:val="18"/>
                <w:lang w:val="sr-Cyrl-RS" w:eastAsia="sr-Latn-RS"/>
              </w:rPr>
              <w:t>2</w:t>
            </w:r>
            <w:r w:rsidRPr="00DF5B82">
              <w:rPr>
                <w:rFonts w:eastAsia="Times New Roman" w:cstheme="minorHAnsi"/>
                <w:b/>
                <w:bCs/>
                <w:i/>
                <w:iCs/>
                <w:sz w:val="18"/>
                <w:szCs w:val="18"/>
                <w:lang w:eastAsia="sr-Latn-RS"/>
              </w:rPr>
              <w:t>.</w:t>
            </w:r>
            <w:r w:rsidR="002C3530" w:rsidRPr="00DF5B82">
              <w:rPr>
                <w:rFonts w:eastAsia="Times New Roman" w:cstheme="minorHAnsi"/>
                <w:b/>
                <w:bCs/>
                <w:i/>
                <w:iCs/>
                <w:sz w:val="18"/>
                <w:szCs w:val="18"/>
                <w:lang w:val="sr-Cyrl-RS" w:eastAsia="sr-Latn-RS"/>
              </w:rPr>
              <w:t>3</w:t>
            </w:r>
            <w:r w:rsidRPr="00DF5B82">
              <w:rPr>
                <w:rFonts w:eastAsia="Times New Roman" w:cstheme="minorHAnsi"/>
                <w:b/>
                <w:bCs/>
                <w:i/>
                <w:iCs/>
                <w:sz w:val="18"/>
                <w:szCs w:val="18"/>
                <w:lang w:eastAsia="sr-Latn-RS"/>
              </w:rPr>
              <w:t xml:space="preserve">  </w:t>
            </w:r>
          </w:p>
        </w:tc>
        <w:tc>
          <w:tcPr>
            <w:tcW w:w="4710" w:type="dxa"/>
            <w:vMerge w:val="restart"/>
            <w:tcBorders>
              <w:top w:val="nil"/>
              <w:left w:val="single" w:sz="4" w:space="0" w:color="auto"/>
              <w:bottom w:val="single" w:sz="4" w:space="0" w:color="000000"/>
              <w:right w:val="single" w:sz="4" w:space="0" w:color="auto"/>
            </w:tcBorders>
            <w:shd w:val="clear" w:color="000000" w:fill="DAEEF3"/>
            <w:hideMark/>
          </w:tcPr>
          <w:p w:rsidR="00FC1BD8" w:rsidRPr="00DF5B82" w:rsidRDefault="00FC1BD8" w:rsidP="00FC1BD8">
            <w:pPr>
              <w:spacing w:after="0" w:line="240" w:lineRule="auto"/>
              <w:jc w:val="center"/>
              <w:rPr>
                <w:rFonts w:eastAsia="Times New Roman" w:cstheme="minorHAnsi"/>
                <w:bCs/>
                <w:iCs/>
                <w:sz w:val="18"/>
                <w:szCs w:val="18"/>
                <w:lang w:eastAsia="sr-Latn-RS"/>
              </w:rPr>
            </w:pPr>
            <w:r w:rsidRPr="00DF5B82">
              <w:rPr>
                <w:rFonts w:eastAsia="Times New Roman" w:cstheme="minorHAnsi"/>
                <w:bCs/>
                <w:iCs/>
                <w:sz w:val="18"/>
                <w:szCs w:val="18"/>
                <w:lang w:eastAsia="sr-Latn-RS"/>
              </w:rPr>
              <w:t>Број Ромкиња   обухваћених мерама  подршке за образовање</w:t>
            </w:r>
          </w:p>
        </w:tc>
        <w:tc>
          <w:tcPr>
            <w:tcW w:w="1390" w:type="dxa"/>
            <w:tcBorders>
              <w:top w:val="nil"/>
              <w:left w:val="nil"/>
              <w:bottom w:val="single" w:sz="4" w:space="0" w:color="auto"/>
              <w:right w:val="single" w:sz="4" w:space="0" w:color="auto"/>
            </w:tcBorders>
            <w:shd w:val="clear" w:color="000000" w:fill="DAEEF3"/>
            <w:vAlign w:val="center"/>
            <w:hideMark/>
          </w:tcPr>
          <w:p w:rsidR="00FC1BD8" w:rsidRPr="00DF5B82" w:rsidRDefault="00FC1BD8" w:rsidP="00FC1BD8">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Базна</w:t>
            </w:r>
            <w:r w:rsidRPr="00DF5B82">
              <w:rPr>
                <w:rFonts w:eastAsia="Times New Roman" w:cstheme="minorHAnsi"/>
                <w:sz w:val="18"/>
                <w:szCs w:val="18"/>
                <w:lang w:eastAsia="sr-Latn-RS"/>
              </w:rPr>
              <w:br/>
              <w:t>вредност</w:t>
            </w:r>
          </w:p>
        </w:tc>
        <w:tc>
          <w:tcPr>
            <w:tcW w:w="1351" w:type="dxa"/>
            <w:tcBorders>
              <w:top w:val="nil"/>
              <w:left w:val="nil"/>
              <w:bottom w:val="single" w:sz="4" w:space="0" w:color="auto"/>
              <w:right w:val="single" w:sz="4" w:space="0" w:color="auto"/>
            </w:tcBorders>
            <w:shd w:val="clear" w:color="000000" w:fill="DAEEF3"/>
            <w:vAlign w:val="center"/>
            <w:hideMark/>
          </w:tcPr>
          <w:p w:rsidR="00FC1BD8" w:rsidRPr="00DF5B82" w:rsidRDefault="00FC1BD8" w:rsidP="002C3530">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Циљна</w:t>
            </w:r>
            <w:r w:rsidRPr="00DF5B82">
              <w:rPr>
                <w:rFonts w:eastAsia="Times New Roman" w:cstheme="minorHAnsi"/>
                <w:sz w:val="18"/>
                <w:szCs w:val="18"/>
                <w:lang w:eastAsia="sr-Latn-RS"/>
              </w:rPr>
              <w:br/>
              <w:t>вредност у 20</w:t>
            </w:r>
            <w:r w:rsidR="002C3530" w:rsidRPr="00DF5B82">
              <w:rPr>
                <w:rFonts w:eastAsia="Times New Roman" w:cstheme="minorHAnsi"/>
                <w:sz w:val="18"/>
                <w:szCs w:val="18"/>
                <w:lang w:val="sr-Cyrl-RS" w:eastAsia="sr-Latn-RS"/>
              </w:rPr>
              <w:t>20</w:t>
            </w:r>
            <w:r w:rsidRPr="00DF5B82">
              <w:rPr>
                <w:rFonts w:eastAsia="Times New Roman" w:cstheme="minorHAnsi"/>
                <w:sz w:val="18"/>
                <w:szCs w:val="18"/>
                <w:lang w:eastAsia="sr-Latn-RS"/>
              </w:rPr>
              <w:t>.</w:t>
            </w:r>
            <w:r w:rsidRPr="00DF5B82">
              <w:rPr>
                <w:rFonts w:cstheme="minorHAnsi"/>
                <w:sz w:val="18"/>
                <w:szCs w:val="18"/>
              </w:rPr>
              <w:t xml:space="preserve"> </w:t>
            </w:r>
            <w:r w:rsidRPr="00DF5B82">
              <w:rPr>
                <w:rFonts w:eastAsia="Times New Roman" w:cstheme="minorHAnsi"/>
                <w:sz w:val="18"/>
                <w:szCs w:val="18"/>
                <w:lang w:eastAsia="sr-Latn-RS"/>
              </w:rPr>
              <w:t>године</w:t>
            </w:r>
          </w:p>
        </w:tc>
        <w:tc>
          <w:tcPr>
            <w:tcW w:w="1276" w:type="dxa"/>
            <w:tcBorders>
              <w:top w:val="nil"/>
              <w:left w:val="nil"/>
              <w:bottom w:val="single" w:sz="4" w:space="0" w:color="auto"/>
              <w:right w:val="single" w:sz="4" w:space="0" w:color="auto"/>
            </w:tcBorders>
            <w:shd w:val="clear" w:color="000000" w:fill="DAEEF3"/>
            <w:vAlign w:val="center"/>
            <w:hideMark/>
          </w:tcPr>
          <w:p w:rsidR="00FC1BD8" w:rsidRPr="00DF5B82" w:rsidRDefault="00FC1BD8" w:rsidP="002C3530">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r w:rsidRPr="00DF5B82">
              <w:rPr>
                <w:rFonts w:eastAsia="Times New Roman" w:cstheme="minorHAnsi"/>
                <w:sz w:val="18"/>
                <w:szCs w:val="18"/>
                <w:lang w:eastAsia="sr-Latn-RS"/>
              </w:rPr>
              <w:br/>
              <w:t xml:space="preserve">вредност </w:t>
            </w:r>
            <w:r w:rsidRPr="00DF5B82">
              <w:rPr>
                <w:rFonts w:eastAsia="Times New Roman" w:cstheme="minorHAnsi"/>
                <w:sz w:val="18"/>
                <w:szCs w:val="18"/>
                <w:lang w:eastAsia="sr-Latn-RS"/>
              </w:rPr>
              <w:br/>
              <w:t>20</w:t>
            </w:r>
            <w:r w:rsidR="002C3530" w:rsidRPr="00DF5B82">
              <w:rPr>
                <w:rFonts w:eastAsia="Times New Roman" w:cstheme="minorHAnsi"/>
                <w:sz w:val="18"/>
                <w:szCs w:val="18"/>
                <w:lang w:val="sr-Cyrl-RS" w:eastAsia="sr-Latn-RS"/>
              </w:rPr>
              <w:t>20</w:t>
            </w:r>
            <w:r w:rsidRPr="00DF5B82">
              <w:rPr>
                <w:rFonts w:eastAsia="Times New Roman" w:cstheme="minorHAnsi"/>
                <w:sz w:val="18"/>
                <w:szCs w:val="18"/>
                <w:lang w:eastAsia="sr-Latn-RS"/>
              </w:rPr>
              <w:t>.</w:t>
            </w:r>
            <w:r w:rsidRPr="00DF5B82">
              <w:rPr>
                <w:rFonts w:cstheme="minorHAnsi"/>
                <w:sz w:val="18"/>
                <w:szCs w:val="18"/>
              </w:rPr>
              <w:t xml:space="preserve"> </w:t>
            </w:r>
            <w:r w:rsidRPr="00DF5B82">
              <w:rPr>
                <w:rFonts w:eastAsia="Times New Roman" w:cstheme="minorHAnsi"/>
                <w:sz w:val="18"/>
                <w:szCs w:val="18"/>
                <w:lang w:eastAsia="sr-Latn-RS"/>
              </w:rPr>
              <w:t>године</w:t>
            </w:r>
          </w:p>
        </w:tc>
      </w:tr>
      <w:tr w:rsidR="00DF5B82" w:rsidRPr="00DF5B82" w:rsidTr="00E01982">
        <w:trPr>
          <w:trHeight w:val="257"/>
        </w:trPr>
        <w:tc>
          <w:tcPr>
            <w:tcW w:w="2325" w:type="dxa"/>
            <w:vMerge/>
            <w:tcBorders>
              <w:top w:val="nil"/>
              <w:left w:val="single" w:sz="4" w:space="0" w:color="auto"/>
              <w:bottom w:val="single" w:sz="4" w:space="0" w:color="000000"/>
              <w:right w:val="single" w:sz="4" w:space="0" w:color="auto"/>
            </w:tcBorders>
            <w:vAlign w:val="center"/>
            <w:hideMark/>
          </w:tcPr>
          <w:p w:rsidR="00FC1BD8" w:rsidRPr="00DF5B82" w:rsidRDefault="00FC1BD8" w:rsidP="00FC1BD8">
            <w:pPr>
              <w:spacing w:after="0" w:line="240" w:lineRule="auto"/>
              <w:rPr>
                <w:rFonts w:eastAsia="Times New Roman" w:cstheme="minorHAnsi"/>
                <w:b/>
                <w:bCs/>
                <w:i/>
                <w:iCs/>
                <w:sz w:val="18"/>
                <w:szCs w:val="18"/>
                <w:lang w:eastAsia="sr-Latn-RS"/>
              </w:rPr>
            </w:pPr>
          </w:p>
        </w:tc>
        <w:tc>
          <w:tcPr>
            <w:tcW w:w="4710" w:type="dxa"/>
            <w:vMerge/>
            <w:tcBorders>
              <w:top w:val="nil"/>
              <w:left w:val="single" w:sz="4" w:space="0" w:color="auto"/>
              <w:bottom w:val="single" w:sz="4" w:space="0" w:color="000000"/>
              <w:right w:val="single" w:sz="4" w:space="0" w:color="auto"/>
            </w:tcBorders>
            <w:vAlign w:val="center"/>
            <w:hideMark/>
          </w:tcPr>
          <w:p w:rsidR="00FC1BD8" w:rsidRPr="00DF5B82" w:rsidRDefault="00FC1BD8" w:rsidP="00FC1BD8">
            <w:pPr>
              <w:spacing w:after="0" w:line="240" w:lineRule="auto"/>
              <w:rPr>
                <w:rFonts w:eastAsia="Times New Roman" w:cstheme="minorHAnsi"/>
                <w:b/>
                <w:bCs/>
                <w:i/>
                <w:iCs/>
                <w:sz w:val="18"/>
                <w:szCs w:val="18"/>
                <w:lang w:eastAsia="sr-Latn-RS"/>
              </w:rPr>
            </w:pPr>
          </w:p>
        </w:tc>
        <w:tc>
          <w:tcPr>
            <w:tcW w:w="1390" w:type="dxa"/>
            <w:tcBorders>
              <w:top w:val="nil"/>
              <w:left w:val="nil"/>
              <w:bottom w:val="single" w:sz="4" w:space="0" w:color="auto"/>
              <w:right w:val="single" w:sz="4" w:space="0" w:color="auto"/>
            </w:tcBorders>
            <w:shd w:val="clear" w:color="000000" w:fill="DAEEF3"/>
            <w:vAlign w:val="bottom"/>
            <w:hideMark/>
          </w:tcPr>
          <w:p w:rsidR="00FC1BD8" w:rsidRPr="00DF5B82" w:rsidRDefault="00FC1BD8" w:rsidP="002C3530">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sr-Cyrl-RS" w:eastAsia="sr-Latn-RS"/>
              </w:rPr>
              <w:t>1</w:t>
            </w:r>
            <w:r w:rsidR="002C3530" w:rsidRPr="00DF5B82">
              <w:rPr>
                <w:rFonts w:eastAsia="Times New Roman" w:cstheme="minorHAnsi"/>
                <w:sz w:val="18"/>
                <w:szCs w:val="18"/>
                <w:lang w:val="sr-Cyrl-RS" w:eastAsia="sr-Latn-RS"/>
              </w:rPr>
              <w:t>2</w:t>
            </w:r>
            <w:r w:rsidRPr="00DF5B82">
              <w:rPr>
                <w:rFonts w:eastAsia="Times New Roman" w:cstheme="minorHAnsi"/>
                <w:sz w:val="18"/>
                <w:szCs w:val="18"/>
                <w:lang w:eastAsia="sr-Latn-RS"/>
              </w:rPr>
              <w:t> </w:t>
            </w:r>
          </w:p>
        </w:tc>
        <w:tc>
          <w:tcPr>
            <w:tcW w:w="1351" w:type="dxa"/>
            <w:tcBorders>
              <w:top w:val="nil"/>
              <w:left w:val="nil"/>
              <w:bottom w:val="single" w:sz="4" w:space="0" w:color="auto"/>
              <w:right w:val="single" w:sz="4" w:space="0" w:color="auto"/>
            </w:tcBorders>
            <w:shd w:val="clear" w:color="000000" w:fill="DAEEF3"/>
            <w:vAlign w:val="bottom"/>
            <w:hideMark/>
          </w:tcPr>
          <w:p w:rsidR="00FC1BD8" w:rsidRPr="00DF5B82" w:rsidRDefault="002C3530" w:rsidP="002C3530">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sr-Cyrl-RS" w:eastAsia="sr-Latn-RS"/>
              </w:rPr>
              <w:t>12</w:t>
            </w:r>
          </w:p>
        </w:tc>
        <w:tc>
          <w:tcPr>
            <w:tcW w:w="1276" w:type="dxa"/>
            <w:tcBorders>
              <w:top w:val="nil"/>
              <w:left w:val="nil"/>
              <w:bottom w:val="single" w:sz="4" w:space="0" w:color="auto"/>
              <w:right w:val="single" w:sz="4" w:space="0" w:color="auto"/>
            </w:tcBorders>
            <w:shd w:val="clear" w:color="000000" w:fill="DAEEF3"/>
            <w:vAlign w:val="bottom"/>
          </w:tcPr>
          <w:p w:rsidR="00FC1BD8" w:rsidRPr="00DF5B82" w:rsidRDefault="009A3130" w:rsidP="00FC1BD8">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eastAsia="sr-Latn-RS"/>
              </w:rPr>
              <w:t>8</w:t>
            </w:r>
          </w:p>
        </w:tc>
      </w:tr>
      <w:tr w:rsidR="00DF5B82" w:rsidRPr="00DF5B82" w:rsidTr="00E01982">
        <w:trPr>
          <w:trHeight w:val="257"/>
        </w:trPr>
        <w:tc>
          <w:tcPr>
            <w:tcW w:w="2325" w:type="dxa"/>
            <w:tcBorders>
              <w:top w:val="nil"/>
              <w:left w:val="single" w:sz="4" w:space="0" w:color="auto"/>
              <w:bottom w:val="single" w:sz="4" w:space="0" w:color="auto"/>
              <w:right w:val="single" w:sz="4" w:space="0" w:color="auto"/>
            </w:tcBorders>
            <w:shd w:val="clear" w:color="auto" w:fill="auto"/>
            <w:noWrap/>
            <w:hideMark/>
          </w:tcPr>
          <w:p w:rsidR="00FC1BD8" w:rsidRPr="00DF5B82" w:rsidRDefault="00FC1BD8" w:rsidP="00FC1BD8">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 година:</w:t>
            </w:r>
          </w:p>
        </w:tc>
        <w:tc>
          <w:tcPr>
            <w:tcW w:w="8727" w:type="dxa"/>
            <w:gridSpan w:val="4"/>
            <w:tcBorders>
              <w:top w:val="single" w:sz="4" w:space="0" w:color="auto"/>
              <w:left w:val="nil"/>
              <w:bottom w:val="single" w:sz="4" w:space="0" w:color="auto"/>
              <w:right w:val="single" w:sz="4" w:space="0" w:color="000000"/>
            </w:tcBorders>
            <w:shd w:val="clear" w:color="auto" w:fill="auto"/>
            <w:hideMark/>
          </w:tcPr>
          <w:p w:rsidR="00FC1BD8" w:rsidRPr="00DF5B82" w:rsidRDefault="00FC1BD8" w:rsidP="002C3530">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201</w:t>
            </w:r>
            <w:r w:rsidR="002C3530" w:rsidRPr="00DF5B82">
              <w:rPr>
                <w:rFonts w:eastAsia="Times New Roman" w:cstheme="minorHAnsi"/>
                <w:sz w:val="18"/>
                <w:szCs w:val="18"/>
                <w:lang w:val="sr-Cyrl-RS" w:eastAsia="sr-Latn-RS"/>
              </w:rPr>
              <w:t>8</w:t>
            </w:r>
          </w:p>
        </w:tc>
      </w:tr>
      <w:tr w:rsidR="00DF5B82" w:rsidRPr="00DF5B82" w:rsidTr="00E01982">
        <w:trPr>
          <w:trHeight w:val="257"/>
        </w:trPr>
        <w:tc>
          <w:tcPr>
            <w:tcW w:w="2325" w:type="dxa"/>
            <w:tcBorders>
              <w:top w:val="nil"/>
              <w:left w:val="single" w:sz="4" w:space="0" w:color="auto"/>
              <w:bottom w:val="single" w:sz="4" w:space="0" w:color="auto"/>
              <w:right w:val="single" w:sz="4" w:space="0" w:color="auto"/>
            </w:tcBorders>
            <w:shd w:val="clear" w:color="auto" w:fill="auto"/>
            <w:vAlign w:val="bottom"/>
            <w:hideMark/>
          </w:tcPr>
          <w:p w:rsidR="00FC1BD8" w:rsidRPr="00DF5B82" w:rsidRDefault="00FC1BD8" w:rsidP="00FC1BD8">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Јединица мере:</w:t>
            </w:r>
          </w:p>
        </w:tc>
        <w:tc>
          <w:tcPr>
            <w:tcW w:w="8727" w:type="dxa"/>
            <w:gridSpan w:val="4"/>
            <w:tcBorders>
              <w:top w:val="single" w:sz="4" w:space="0" w:color="auto"/>
              <w:left w:val="nil"/>
              <w:bottom w:val="single" w:sz="4" w:space="0" w:color="auto"/>
              <w:right w:val="single" w:sz="4" w:space="0" w:color="000000"/>
            </w:tcBorders>
            <w:shd w:val="clear" w:color="auto" w:fill="auto"/>
            <w:vAlign w:val="bottom"/>
            <w:hideMark/>
          </w:tcPr>
          <w:p w:rsidR="00FC1BD8" w:rsidRPr="00DF5B82" w:rsidRDefault="00FC1BD8" w:rsidP="00FC1BD8">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број</w:t>
            </w:r>
          </w:p>
        </w:tc>
      </w:tr>
      <w:tr w:rsidR="00DF5B82" w:rsidRPr="00DF5B82" w:rsidTr="00E01982">
        <w:trPr>
          <w:trHeight w:val="257"/>
        </w:trPr>
        <w:tc>
          <w:tcPr>
            <w:tcW w:w="2325" w:type="dxa"/>
            <w:tcBorders>
              <w:top w:val="nil"/>
              <w:left w:val="single" w:sz="4" w:space="0" w:color="auto"/>
              <w:bottom w:val="single" w:sz="4" w:space="0" w:color="auto"/>
              <w:right w:val="single" w:sz="4" w:space="0" w:color="auto"/>
            </w:tcBorders>
            <w:shd w:val="clear" w:color="auto" w:fill="auto"/>
            <w:vAlign w:val="bottom"/>
            <w:hideMark/>
          </w:tcPr>
          <w:p w:rsidR="00FC1BD8" w:rsidRPr="00DF5B82" w:rsidRDefault="00FC1BD8" w:rsidP="00FC1BD8">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tc>
        <w:tc>
          <w:tcPr>
            <w:tcW w:w="8727" w:type="dxa"/>
            <w:gridSpan w:val="4"/>
            <w:tcBorders>
              <w:top w:val="single" w:sz="4" w:space="0" w:color="auto"/>
              <w:left w:val="nil"/>
              <w:bottom w:val="single" w:sz="4" w:space="0" w:color="auto"/>
              <w:right w:val="single" w:sz="4" w:space="0" w:color="000000"/>
            </w:tcBorders>
            <w:shd w:val="clear" w:color="auto" w:fill="auto"/>
            <w:vAlign w:val="bottom"/>
            <w:hideMark/>
          </w:tcPr>
          <w:p w:rsidR="00FC1BD8" w:rsidRPr="00DF5B82" w:rsidRDefault="00FC1BD8" w:rsidP="00FC1BD8">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p>
        </w:tc>
      </w:tr>
      <w:tr w:rsidR="00DF5B82" w:rsidRPr="00DF5B82" w:rsidTr="00DE0886">
        <w:trPr>
          <w:trHeight w:val="754"/>
        </w:trPr>
        <w:tc>
          <w:tcPr>
            <w:tcW w:w="2325" w:type="dxa"/>
            <w:tcBorders>
              <w:top w:val="nil"/>
              <w:left w:val="single" w:sz="4" w:space="0" w:color="auto"/>
              <w:bottom w:val="single" w:sz="4" w:space="0" w:color="auto"/>
              <w:right w:val="single" w:sz="4" w:space="0" w:color="auto"/>
            </w:tcBorders>
            <w:shd w:val="clear" w:color="auto" w:fill="auto"/>
            <w:hideMark/>
          </w:tcPr>
          <w:p w:rsidR="00FC1BD8" w:rsidRPr="00DF5B82" w:rsidRDefault="00FC1BD8" w:rsidP="00FC1BD8">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Коментар:</w:t>
            </w:r>
          </w:p>
        </w:tc>
        <w:tc>
          <w:tcPr>
            <w:tcW w:w="8727" w:type="dxa"/>
            <w:gridSpan w:val="4"/>
            <w:tcBorders>
              <w:top w:val="single" w:sz="4" w:space="0" w:color="auto"/>
              <w:left w:val="nil"/>
              <w:bottom w:val="single" w:sz="4" w:space="0" w:color="auto"/>
              <w:right w:val="single" w:sz="4" w:space="0" w:color="000000"/>
            </w:tcBorders>
            <w:shd w:val="clear" w:color="auto" w:fill="auto"/>
            <w:hideMark/>
          </w:tcPr>
          <w:p w:rsidR="00FC1BD8" w:rsidRPr="00DF5B82" w:rsidRDefault="00FC1BD8" w:rsidP="009A3130">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xml:space="preserve">С обзиром да је Канцеларија иницијатор оснивања студијског програма за образовање васпитача на ромском језику на Високој школи за образовање васпитача „Михаило Палов“ у Вршцу, Управни одбор Канцеларије је донео Одлуку да </w:t>
            </w:r>
            <w:r w:rsidR="009A3130" w:rsidRPr="00DF5B82">
              <w:rPr>
                <w:rFonts w:eastAsia="Times New Roman" w:cstheme="minorHAnsi"/>
                <w:sz w:val="18"/>
                <w:szCs w:val="18"/>
                <w:lang w:eastAsia="sr-Latn-RS"/>
              </w:rPr>
              <w:t>8</w:t>
            </w:r>
            <w:r w:rsidRPr="00DF5B82">
              <w:rPr>
                <w:rFonts w:eastAsia="Times New Roman" w:cstheme="minorHAnsi"/>
                <w:sz w:val="18"/>
                <w:szCs w:val="18"/>
                <w:lang w:eastAsia="sr-Latn-RS"/>
              </w:rPr>
              <w:t xml:space="preserve">  студенат</w:t>
            </w:r>
            <w:r w:rsidRPr="00DF5B82">
              <w:rPr>
                <w:rFonts w:eastAsia="Times New Roman" w:cstheme="minorHAnsi"/>
                <w:sz w:val="18"/>
                <w:szCs w:val="18"/>
                <w:lang w:val="sr-Cyrl-RS" w:eastAsia="sr-Latn-RS"/>
              </w:rPr>
              <w:t xml:space="preserve">киња </w:t>
            </w:r>
            <w:r w:rsidRPr="00DF5B82">
              <w:rPr>
                <w:rFonts w:eastAsia="Times New Roman" w:cstheme="minorHAnsi"/>
                <w:sz w:val="18"/>
                <w:szCs w:val="18"/>
                <w:lang w:eastAsia="sr-Latn-RS"/>
              </w:rPr>
              <w:t xml:space="preserve"> ромске националности уписаних у Вршцу   добије стипендију  у износу од 6.000,00 динара месечно</w:t>
            </w:r>
          </w:p>
        </w:tc>
      </w:tr>
      <w:tr w:rsidR="00DF5B82" w:rsidRPr="00DF5B82" w:rsidTr="00DE0886">
        <w:trPr>
          <w:trHeight w:val="861"/>
        </w:trPr>
        <w:tc>
          <w:tcPr>
            <w:tcW w:w="2325" w:type="dxa"/>
            <w:tcBorders>
              <w:top w:val="single" w:sz="4" w:space="0" w:color="auto"/>
              <w:left w:val="single" w:sz="4" w:space="0" w:color="auto"/>
              <w:bottom w:val="single" w:sz="4" w:space="0" w:color="auto"/>
              <w:right w:val="single" w:sz="4" w:space="0" w:color="auto"/>
            </w:tcBorders>
            <w:shd w:val="clear" w:color="auto" w:fill="auto"/>
            <w:hideMark/>
          </w:tcPr>
          <w:p w:rsidR="00FC1BD8" w:rsidRPr="00DF5B82" w:rsidRDefault="00FC1BD8" w:rsidP="00FC1BD8">
            <w:pPr>
              <w:spacing w:after="24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одступања од циљне вредности:</w:t>
            </w:r>
          </w:p>
        </w:tc>
        <w:tc>
          <w:tcPr>
            <w:tcW w:w="8727" w:type="dxa"/>
            <w:gridSpan w:val="4"/>
            <w:tcBorders>
              <w:top w:val="single" w:sz="4" w:space="0" w:color="auto"/>
              <w:left w:val="nil"/>
              <w:bottom w:val="single" w:sz="4" w:space="0" w:color="auto"/>
              <w:right w:val="single" w:sz="4" w:space="0" w:color="000000"/>
            </w:tcBorders>
            <w:shd w:val="clear" w:color="auto" w:fill="auto"/>
            <w:hideMark/>
          </w:tcPr>
          <w:p w:rsidR="00FC1BD8" w:rsidRPr="00DF5B82" w:rsidRDefault="00FC1BD8" w:rsidP="009A3130">
            <w:pPr>
              <w:spacing w:after="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 </w:t>
            </w:r>
            <w:r w:rsidR="009A3130" w:rsidRPr="00DF5B82">
              <w:rPr>
                <w:rFonts w:eastAsia="Times New Roman" w:cstheme="minorHAnsi"/>
                <w:i/>
                <w:iCs/>
                <w:sz w:val="18"/>
                <w:szCs w:val="18"/>
                <w:lang w:val="sr-Cyrl-RS" w:eastAsia="sr-Latn-RS"/>
              </w:rPr>
              <w:t xml:space="preserve">Одступање у односу на циљну вредност је резултат мањег број уписаних Ромкиња на студије </w:t>
            </w:r>
            <w:r w:rsidRPr="00DF5B82">
              <w:rPr>
                <w:rFonts w:eastAsia="Times New Roman" w:cstheme="minorHAnsi"/>
                <w:i/>
                <w:iCs/>
                <w:sz w:val="18"/>
                <w:szCs w:val="18"/>
                <w:lang w:eastAsia="sr-Latn-RS"/>
              </w:rPr>
              <w:t xml:space="preserve"> </w:t>
            </w:r>
          </w:p>
        </w:tc>
      </w:tr>
    </w:tbl>
    <w:p w:rsidR="00A8727F" w:rsidRPr="00DF5B82" w:rsidRDefault="00A8727F" w:rsidP="0016480F">
      <w:pPr>
        <w:rPr>
          <w:rFonts w:cstheme="minorHAnsi"/>
          <w:sz w:val="18"/>
          <w:szCs w:val="18"/>
        </w:rPr>
      </w:pPr>
    </w:p>
    <w:p w:rsidR="00D02998" w:rsidRDefault="00D02998" w:rsidP="00A8727F">
      <w:pPr>
        <w:spacing w:after="160" w:line="259" w:lineRule="auto"/>
        <w:jc w:val="center"/>
        <w:rPr>
          <w:rFonts w:cstheme="minorHAnsi"/>
          <w:sz w:val="18"/>
          <w:szCs w:val="18"/>
        </w:rPr>
      </w:pPr>
    </w:p>
    <w:p w:rsidR="00D02998" w:rsidRDefault="00D02998" w:rsidP="00A8727F">
      <w:pPr>
        <w:spacing w:after="160" w:line="259" w:lineRule="auto"/>
        <w:jc w:val="center"/>
        <w:rPr>
          <w:rFonts w:cstheme="minorHAnsi"/>
          <w:sz w:val="18"/>
          <w:szCs w:val="18"/>
        </w:rPr>
      </w:pPr>
    </w:p>
    <w:p w:rsidR="00D02998" w:rsidRDefault="00D02998" w:rsidP="00A8727F">
      <w:pPr>
        <w:spacing w:after="160" w:line="259" w:lineRule="auto"/>
        <w:jc w:val="center"/>
        <w:rPr>
          <w:rFonts w:cstheme="minorHAnsi"/>
          <w:sz w:val="18"/>
          <w:szCs w:val="18"/>
        </w:rPr>
      </w:pPr>
    </w:p>
    <w:p w:rsidR="00A8727F" w:rsidRPr="00DF5B82" w:rsidRDefault="00A8727F" w:rsidP="00A8727F">
      <w:pPr>
        <w:spacing w:after="160" w:line="259" w:lineRule="auto"/>
        <w:jc w:val="center"/>
        <w:rPr>
          <w:rFonts w:cstheme="minorHAnsi"/>
          <w:sz w:val="18"/>
          <w:szCs w:val="18"/>
        </w:rPr>
      </w:pPr>
      <w:r w:rsidRPr="00DF5B82">
        <w:rPr>
          <w:rFonts w:cstheme="minorHAnsi"/>
          <w:sz w:val="18"/>
          <w:szCs w:val="18"/>
        </w:rPr>
        <w:lastRenderedPageBreak/>
        <w:t>ПРОГРАМСКА СТРУКТУРА</w:t>
      </w:r>
    </w:p>
    <w:tbl>
      <w:tblPr>
        <w:tblW w:w="11483" w:type="dxa"/>
        <w:tblInd w:w="-998" w:type="dxa"/>
        <w:tblLayout w:type="fixed"/>
        <w:tblLook w:val="04A0" w:firstRow="1" w:lastRow="0" w:firstColumn="1" w:lastColumn="0" w:noHBand="0" w:noVBand="1"/>
      </w:tblPr>
      <w:tblGrid>
        <w:gridCol w:w="431"/>
        <w:gridCol w:w="1836"/>
        <w:gridCol w:w="557"/>
        <w:gridCol w:w="4036"/>
        <w:gridCol w:w="814"/>
        <w:gridCol w:w="684"/>
        <w:gridCol w:w="667"/>
        <w:gridCol w:w="713"/>
        <w:gridCol w:w="469"/>
        <w:gridCol w:w="916"/>
        <w:gridCol w:w="360"/>
      </w:tblGrid>
      <w:tr w:rsidR="00DF5B82" w:rsidRPr="00DF5B82" w:rsidTr="0065440C">
        <w:trPr>
          <w:gridBefore w:val="1"/>
          <w:wBefore w:w="431" w:type="dxa"/>
          <w:trHeight w:val="967"/>
        </w:trPr>
        <w:tc>
          <w:tcPr>
            <w:tcW w:w="2393"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8727F" w:rsidRPr="00DF5B82" w:rsidRDefault="00A8727F" w:rsidP="00F6154B">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Шифра</w:t>
            </w:r>
            <w:r w:rsidRPr="00DF5B82">
              <w:rPr>
                <w:rFonts w:eastAsia="Times New Roman" w:cstheme="minorHAnsi"/>
                <w:sz w:val="18"/>
                <w:szCs w:val="18"/>
                <w:lang w:eastAsia="sr-Latn-RS"/>
              </w:rPr>
              <w:br/>
              <w:t>програма/</w:t>
            </w:r>
            <w:r w:rsidRPr="00DF5B82">
              <w:rPr>
                <w:rFonts w:eastAsia="Times New Roman" w:cstheme="minorHAnsi"/>
                <w:sz w:val="18"/>
                <w:szCs w:val="18"/>
                <w:lang w:eastAsia="sr-Latn-RS"/>
              </w:rPr>
              <w:br/>
              <w:t xml:space="preserve"> програмске активности/</w:t>
            </w:r>
            <w:r w:rsidRPr="00DF5B82">
              <w:rPr>
                <w:rFonts w:eastAsia="Times New Roman" w:cstheme="minorHAnsi"/>
                <w:sz w:val="18"/>
                <w:szCs w:val="18"/>
                <w:lang w:eastAsia="sr-Latn-RS"/>
              </w:rPr>
              <w:br/>
              <w:t>пројекта</w:t>
            </w:r>
          </w:p>
        </w:tc>
        <w:tc>
          <w:tcPr>
            <w:tcW w:w="4850" w:type="dxa"/>
            <w:gridSpan w:val="2"/>
            <w:tcBorders>
              <w:top w:val="single" w:sz="4" w:space="0" w:color="auto"/>
              <w:left w:val="nil"/>
              <w:bottom w:val="single" w:sz="4" w:space="0" w:color="auto"/>
              <w:right w:val="single" w:sz="4" w:space="0" w:color="auto"/>
            </w:tcBorders>
            <w:shd w:val="clear" w:color="000000" w:fill="F2F2F2"/>
            <w:noWrap/>
            <w:vAlign w:val="center"/>
            <w:hideMark/>
          </w:tcPr>
          <w:p w:rsidR="00A8727F" w:rsidRPr="00DF5B82" w:rsidRDefault="00A8727F" w:rsidP="00F6154B">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Назив програма/програмске активности/ пројекта</w:t>
            </w:r>
          </w:p>
        </w:tc>
        <w:tc>
          <w:tcPr>
            <w:tcW w:w="1351" w:type="dxa"/>
            <w:gridSpan w:val="2"/>
            <w:tcBorders>
              <w:top w:val="single" w:sz="4" w:space="0" w:color="auto"/>
              <w:left w:val="nil"/>
              <w:bottom w:val="single" w:sz="4" w:space="0" w:color="auto"/>
              <w:right w:val="single" w:sz="4" w:space="0" w:color="auto"/>
            </w:tcBorders>
            <w:shd w:val="clear" w:color="000000" w:fill="F2F2F2"/>
            <w:vAlign w:val="center"/>
            <w:hideMark/>
          </w:tcPr>
          <w:p w:rsidR="00A8727F" w:rsidRPr="00DF5B82" w:rsidRDefault="00A8727F" w:rsidP="00A32F04">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Буџет за</w:t>
            </w:r>
            <w:r w:rsidRPr="00DF5B82">
              <w:rPr>
                <w:rFonts w:eastAsia="Times New Roman" w:cstheme="minorHAnsi"/>
                <w:sz w:val="18"/>
                <w:szCs w:val="18"/>
                <w:lang w:eastAsia="sr-Latn-RS"/>
              </w:rPr>
              <w:br/>
            </w:r>
            <w:r w:rsidR="0064499F" w:rsidRPr="00DF5B82">
              <w:rPr>
                <w:rFonts w:eastAsia="Times New Roman" w:cstheme="minorHAnsi"/>
                <w:sz w:val="18"/>
                <w:szCs w:val="18"/>
                <w:lang w:eastAsia="sr-Latn-RS"/>
              </w:rPr>
              <w:t>2020</w:t>
            </w:r>
            <w:r w:rsidRPr="00DF5B82">
              <w:rPr>
                <w:rFonts w:eastAsia="Times New Roman" w:cstheme="minorHAnsi"/>
                <w:sz w:val="18"/>
                <w:szCs w:val="18"/>
                <w:lang w:eastAsia="sr-Latn-RS"/>
              </w:rPr>
              <w:t>. годину</w:t>
            </w:r>
          </w:p>
        </w:tc>
        <w:tc>
          <w:tcPr>
            <w:tcW w:w="1182" w:type="dxa"/>
            <w:gridSpan w:val="2"/>
            <w:tcBorders>
              <w:top w:val="single" w:sz="4" w:space="0" w:color="auto"/>
              <w:left w:val="nil"/>
              <w:bottom w:val="single" w:sz="4" w:space="0" w:color="auto"/>
              <w:right w:val="single" w:sz="4" w:space="0" w:color="auto"/>
            </w:tcBorders>
            <w:shd w:val="clear" w:color="000000" w:fill="F2F2F2"/>
            <w:vAlign w:val="center"/>
            <w:hideMark/>
          </w:tcPr>
          <w:p w:rsidR="00A8727F" w:rsidRPr="00DF5B82" w:rsidRDefault="00A8727F" w:rsidP="00A8727F">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Извршење</w:t>
            </w:r>
            <w:r w:rsidRPr="00DF5B82">
              <w:rPr>
                <w:rFonts w:eastAsia="Times New Roman" w:cstheme="minorHAnsi"/>
                <w:sz w:val="18"/>
                <w:szCs w:val="18"/>
                <w:lang w:eastAsia="sr-Latn-RS"/>
              </w:rPr>
              <w:br/>
            </w:r>
            <w:r w:rsidRPr="00DF5B82">
              <w:rPr>
                <w:rFonts w:eastAsia="Times New Roman" w:cstheme="minorHAnsi"/>
                <w:sz w:val="18"/>
                <w:szCs w:val="18"/>
                <w:lang w:eastAsia="sr-Latn-RS"/>
              </w:rPr>
              <w:br/>
              <w:t xml:space="preserve">  </w:t>
            </w:r>
            <w:r w:rsidR="0064499F" w:rsidRPr="00DF5B82">
              <w:rPr>
                <w:rFonts w:eastAsia="Times New Roman" w:cstheme="minorHAnsi"/>
                <w:sz w:val="18"/>
                <w:szCs w:val="18"/>
                <w:lang w:eastAsia="sr-Latn-RS"/>
              </w:rPr>
              <w:t>2020</w:t>
            </w:r>
            <w:r w:rsidRPr="00DF5B82">
              <w:rPr>
                <w:rFonts w:eastAsia="Times New Roman" w:cstheme="minorHAnsi"/>
                <w:sz w:val="18"/>
                <w:szCs w:val="18"/>
                <w:lang w:eastAsia="sr-Latn-RS"/>
              </w:rPr>
              <w:t>.</w:t>
            </w:r>
          </w:p>
        </w:tc>
        <w:tc>
          <w:tcPr>
            <w:tcW w:w="1276" w:type="dxa"/>
            <w:gridSpan w:val="2"/>
            <w:tcBorders>
              <w:top w:val="single" w:sz="4" w:space="0" w:color="auto"/>
              <w:left w:val="nil"/>
              <w:bottom w:val="single" w:sz="4" w:space="0" w:color="auto"/>
              <w:right w:val="single" w:sz="4" w:space="0" w:color="auto"/>
            </w:tcBorders>
            <w:shd w:val="clear" w:color="000000" w:fill="F2F2F2"/>
            <w:vAlign w:val="center"/>
            <w:hideMark/>
          </w:tcPr>
          <w:p w:rsidR="00A8727F" w:rsidRPr="00DF5B82" w:rsidRDefault="00A8727F" w:rsidP="00F6154B">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w:t>
            </w:r>
            <w:r w:rsidRPr="00DF5B82">
              <w:rPr>
                <w:rFonts w:eastAsia="Times New Roman" w:cstheme="minorHAnsi"/>
                <w:sz w:val="18"/>
                <w:szCs w:val="18"/>
                <w:lang w:eastAsia="sr-Latn-RS"/>
              </w:rPr>
              <w:br/>
              <w:t>извршења</w:t>
            </w:r>
          </w:p>
        </w:tc>
      </w:tr>
      <w:tr w:rsidR="00DF5B82" w:rsidRPr="00DF5B82" w:rsidTr="0065440C">
        <w:trPr>
          <w:gridBefore w:val="1"/>
          <w:wBefore w:w="431" w:type="dxa"/>
          <w:trHeight w:val="463"/>
        </w:trPr>
        <w:tc>
          <w:tcPr>
            <w:tcW w:w="2393" w:type="dxa"/>
            <w:gridSpan w:val="2"/>
            <w:tcBorders>
              <w:top w:val="nil"/>
              <w:left w:val="single" w:sz="4" w:space="0" w:color="auto"/>
              <w:bottom w:val="single" w:sz="4" w:space="0" w:color="auto"/>
              <w:right w:val="single" w:sz="4" w:space="0" w:color="auto"/>
            </w:tcBorders>
            <w:shd w:val="clear" w:color="auto" w:fill="auto"/>
            <w:noWrap/>
            <w:vAlign w:val="center"/>
          </w:tcPr>
          <w:p w:rsidR="00A8727F" w:rsidRPr="00DF5B82" w:rsidRDefault="00A8727F" w:rsidP="00F6154B">
            <w:pPr>
              <w:spacing w:after="0" w:line="240" w:lineRule="auto"/>
              <w:jc w:val="center"/>
              <w:rPr>
                <w:rFonts w:eastAsia="Times New Roman" w:cstheme="minorHAnsi"/>
                <w:bCs/>
                <w:sz w:val="18"/>
                <w:szCs w:val="18"/>
                <w:lang w:eastAsia="sr-Latn-RS"/>
              </w:rPr>
            </w:pPr>
            <w:r w:rsidRPr="00DF5B82">
              <w:rPr>
                <w:rFonts w:eastAsia="Times New Roman" w:cstheme="minorHAnsi"/>
                <w:bCs/>
                <w:sz w:val="18"/>
                <w:szCs w:val="18"/>
                <w:lang w:eastAsia="sr-Latn-RS"/>
              </w:rPr>
              <w:t>1001</w:t>
            </w:r>
          </w:p>
        </w:tc>
        <w:tc>
          <w:tcPr>
            <w:tcW w:w="4850" w:type="dxa"/>
            <w:gridSpan w:val="2"/>
            <w:tcBorders>
              <w:top w:val="nil"/>
              <w:left w:val="nil"/>
              <w:bottom w:val="single" w:sz="4" w:space="0" w:color="auto"/>
              <w:right w:val="nil"/>
            </w:tcBorders>
            <w:shd w:val="clear" w:color="auto" w:fill="auto"/>
            <w:vAlign w:val="center"/>
          </w:tcPr>
          <w:p w:rsidR="00A8727F" w:rsidRPr="00DF5B82" w:rsidRDefault="00A8727F" w:rsidP="00F6154B">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 xml:space="preserve">Унапређење и заштита људских и мањинских права </w:t>
            </w:r>
          </w:p>
        </w:tc>
        <w:tc>
          <w:tcPr>
            <w:tcW w:w="1351" w:type="dxa"/>
            <w:gridSpan w:val="2"/>
            <w:tcBorders>
              <w:top w:val="nil"/>
              <w:left w:val="single" w:sz="4" w:space="0" w:color="auto"/>
              <w:bottom w:val="single" w:sz="4" w:space="0" w:color="auto"/>
              <w:right w:val="single" w:sz="4" w:space="0" w:color="auto"/>
            </w:tcBorders>
            <w:shd w:val="clear" w:color="auto" w:fill="auto"/>
            <w:noWrap/>
            <w:vAlign w:val="center"/>
          </w:tcPr>
          <w:p w:rsidR="00A8727F" w:rsidRPr="00DF5B82" w:rsidRDefault="00A8727F" w:rsidP="00F6154B">
            <w:pPr>
              <w:spacing w:after="0" w:line="240" w:lineRule="auto"/>
              <w:jc w:val="right"/>
              <w:rPr>
                <w:rFonts w:eastAsia="Times New Roman" w:cstheme="minorHAnsi"/>
                <w:sz w:val="18"/>
                <w:szCs w:val="18"/>
                <w:lang w:eastAsia="sr-Latn-RS"/>
              </w:rPr>
            </w:pPr>
          </w:p>
        </w:tc>
        <w:tc>
          <w:tcPr>
            <w:tcW w:w="1182" w:type="dxa"/>
            <w:gridSpan w:val="2"/>
            <w:tcBorders>
              <w:top w:val="nil"/>
              <w:left w:val="nil"/>
              <w:bottom w:val="single" w:sz="4" w:space="0" w:color="auto"/>
              <w:right w:val="single" w:sz="4" w:space="0" w:color="auto"/>
            </w:tcBorders>
            <w:shd w:val="clear" w:color="auto" w:fill="auto"/>
            <w:noWrap/>
            <w:vAlign w:val="center"/>
          </w:tcPr>
          <w:p w:rsidR="00A8727F" w:rsidRPr="00DF5B82" w:rsidRDefault="00A8727F" w:rsidP="00F6154B">
            <w:pPr>
              <w:spacing w:after="0" w:line="240" w:lineRule="auto"/>
              <w:jc w:val="right"/>
              <w:rPr>
                <w:rFonts w:eastAsia="Times New Roman" w:cstheme="minorHAnsi"/>
                <w:sz w:val="18"/>
                <w:szCs w:val="18"/>
                <w:lang w:eastAsia="sr-Latn-RS"/>
              </w:rPr>
            </w:pPr>
          </w:p>
        </w:tc>
        <w:tc>
          <w:tcPr>
            <w:tcW w:w="1276" w:type="dxa"/>
            <w:gridSpan w:val="2"/>
            <w:tcBorders>
              <w:top w:val="nil"/>
              <w:left w:val="nil"/>
              <w:bottom w:val="single" w:sz="4" w:space="0" w:color="auto"/>
              <w:right w:val="single" w:sz="4" w:space="0" w:color="auto"/>
            </w:tcBorders>
            <w:shd w:val="clear" w:color="auto" w:fill="auto"/>
            <w:noWrap/>
            <w:vAlign w:val="center"/>
          </w:tcPr>
          <w:p w:rsidR="00A8727F" w:rsidRPr="00DF5B82" w:rsidRDefault="00A8727F" w:rsidP="00F6154B">
            <w:pPr>
              <w:spacing w:after="0" w:line="240" w:lineRule="auto"/>
              <w:jc w:val="right"/>
              <w:rPr>
                <w:rFonts w:eastAsia="Times New Roman" w:cstheme="minorHAnsi"/>
                <w:sz w:val="18"/>
                <w:szCs w:val="18"/>
                <w:lang w:eastAsia="sr-Latn-RS"/>
              </w:rPr>
            </w:pPr>
          </w:p>
        </w:tc>
      </w:tr>
      <w:tr w:rsidR="00DF5B82" w:rsidRPr="00DF5B82" w:rsidTr="0065440C">
        <w:trPr>
          <w:gridBefore w:val="1"/>
          <w:wBefore w:w="431" w:type="dxa"/>
          <w:trHeight w:val="891"/>
        </w:trPr>
        <w:tc>
          <w:tcPr>
            <w:tcW w:w="2393" w:type="dxa"/>
            <w:gridSpan w:val="2"/>
            <w:tcBorders>
              <w:top w:val="nil"/>
              <w:left w:val="single" w:sz="4" w:space="0" w:color="auto"/>
              <w:bottom w:val="single" w:sz="4" w:space="0" w:color="auto"/>
              <w:right w:val="single" w:sz="4" w:space="0" w:color="auto"/>
            </w:tcBorders>
            <w:shd w:val="clear" w:color="000000" w:fill="B8CCE4"/>
            <w:noWrap/>
          </w:tcPr>
          <w:p w:rsidR="00A8727F" w:rsidRPr="00DF5B82" w:rsidRDefault="00A8727F" w:rsidP="00F6154B">
            <w:pPr>
              <w:spacing w:after="0" w:line="240" w:lineRule="auto"/>
              <w:jc w:val="center"/>
              <w:rPr>
                <w:rFonts w:eastAsia="Times New Roman" w:cstheme="minorHAnsi"/>
                <w:bCs/>
                <w:sz w:val="18"/>
                <w:szCs w:val="18"/>
                <w:lang w:val="sr-Cyrl-RS" w:eastAsia="sr-Latn-RS"/>
              </w:rPr>
            </w:pPr>
            <w:r w:rsidRPr="00DF5B82">
              <w:rPr>
                <w:rFonts w:eastAsia="Times New Roman" w:cstheme="minorHAnsi"/>
                <w:bCs/>
                <w:sz w:val="18"/>
                <w:szCs w:val="18"/>
                <w:lang w:val="sr-Cyrl-RS" w:eastAsia="sr-Latn-RS"/>
              </w:rPr>
              <w:t>1014</w:t>
            </w:r>
          </w:p>
        </w:tc>
        <w:tc>
          <w:tcPr>
            <w:tcW w:w="4850" w:type="dxa"/>
            <w:gridSpan w:val="2"/>
            <w:tcBorders>
              <w:top w:val="nil"/>
              <w:left w:val="nil"/>
              <w:bottom w:val="single" w:sz="4" w:space="0" w:color="auto"/>
              <w:right w:val="single" w:sz="4" w:space="0" w:color="auto"/>
            </w:tcBorders>
            <w:shd w:val="clear" w:color="000000" w:fill="B8CCE4"/>
          </w:tcPr>
          <w:p w:rsidR="00A8727F" w:rsidRPr="00DF5B82" w:rsidRDefault="00A8727F" w:rsidP="00F6154B">
            <w:pPr>
              <w:spacing w:after="0" w:line="240" w:lineRule="auto"/>
              <w:jc w:val="center"/>
              <w:rPr>
                <w:rFonts w:eastAsia="Times New Roman" w:cstheme="minorHAnsi"/>
                <w:bCs/>
                <w:sz w:val="18"/>
                <w:szCs w:val="18"/>
                <w:lang w:val="sr-Cyrl-RS" w:eastAsia="sr-Latn-RS"/>
              </w:rPr>
            </w:pPr>
            <w:r w:rsidRPr="00DF5B82">
              <w:rPr>
                <w:rFonts w:eastAsia="Times New Roman" w:cstheme="minorHAnsi"/>
                <w:bCs/>
                <w:sz w:val="18"/>
                <w:szCs w:val="18"/>
                <w:lang w:val="sr-Cyrl-RS" w:eastAsia="sr-Latn-RS"/>
              </w:rPr>
              <w:t>Афирмација родне равноправности</w:t>
            </w:r>
          </w:p>
        </w:tc>
        <w:tc>
          <w:tcPr>
            <w:tcW w:w="1351" w:type="dxa"/>
            <w:gridSpan w:val="2"/>
            <w:tcBorders>
              <w:top w:val="nil"/>
              <w:left w:val="nil"/>
              <w:bottom w:val="single" w:sz="4" w:space="0" w:color="auto"/>
              <w:right w:val="single" w:sz="4" w:space="0" w:color="auto"/>
            </w:tcBorders>
            <w:shd w:val="clear" w:color="000000" w:fill="B8CCE4"/>
            <w:noWrap/>
            <w:vAlign w:val="center"/>
          </w:tcPr>
          <w:p w:rsidR="00A8727F" w:rsidRPr="00DF5B82" w:rsidRDefault="002C3530" w:rsidP="002C3530">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4</w:t>
            </w:r>
            <w:r w:rsidR="00A8727F" w:rsidRPr="00DF5B82">
              <w:rPr>
                <w:rFonts w:eastAsia="Times New Roman" w:cstheme="minorHAnsi"/>
                <w:sz w:val="18"/>
                <w:szCs w:val="18"/>
                <w:lang w:val="sr-Cyrl-RS" w:eastAsia="sr-Latn-RS"/>
              </w:rPr>
              <w:t>.</w:t>
            </w:r>
            <w:r w:rsidRPr="00DF5B82">
              <w:rPr>
                <w:rFonts w:eastAsia="Times New Roman" w:cstheme="minorHAnsi"/>
                <w:sz w:val="18"/>
                <w:szCs w:val="18"/>
                <w:lang w:val="sr-Cyrl-RS" w:eastAsia="sr-Latn-RS"/>
              </w:rPr>
              <w:t>931</w:t>
            </w:r>
            <w:r w:rsidR="00A8727F" w:rsidRPr="00DF5B82">
              <w:rPr>
                <w:rFonts w:eastAsia="Times New Roman" w:cstheme="minorHAnsi"/>
                <w:sz w:val="18"/>
                <w:szCs w:val="18"/>
                <w:lang w:val="sr-Cyrl-RS" w:eastAsia="sr-Latn-RS"/>
              </w:rPr>
              <w:t>.000,00</w:t>
            </w:r>
          </w:p>
        </w:tc>
        <w:tc>
          <w:tcPr>
            <w:tcW w:w="1182" w:type="dxa"/>
            <w:gridSpan w:val="2"/>
            <w:tcBorders>
              <w:top w:val="nil"/>
              <w:left w:val="nil"/>
              <w:bottom w:val="single" w:sz="4" w:space="0" w:color="auto"/>
              <w:right w:val="single" w:sz="4" w:space="0" w:color="auto"/>
            </w:tcBorders>
            <w:shd w:val="clear" w:color="000000" w:fill="B8CCE4"/>
            <w:noWrap/>
            <w:vAlign w:val="center"/>
          </w:tcPr>
          <w:p w:rsidR="00A8727F" w:rsidRPr="00DF5B82" w:rsidRDefault="002C3530" w:rsidP="002C3530">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4</w:t>
            </w:r>
            <w:r w:rsidR="00A8727F" w:rsidRPr="00DF5B82">
              <w:rPr>
                <w:rFonts w:eastAsia="Times New Roman" w:cstheme="minorHAnsi"/>
                <w:sz w:val="18"/>
                <w:szCs w:val="18"/>
                <w:lang w:val="sr-Cyrl-RS" w:eastAsia="sr-Latn-RS"/>
              </w:rPr>
              <w:t>.8</w:t>
            </w:r>
            <w:r w:rsidRPr="00DF5B82">
              <w:rPr>
                <w:rFonts w:eastAsia="Times New Roman" w:cstheme="minorHAnsi"/>
                <w:sz w:val="18"/>
                <w:szCs w:val="18"/>
                <w:lang w:val="sr-Cyrl-RS" w:eastAsia="sr-Latn-RS"/>
              </w:rPr>
              <w:t>00</w:t>
            </w:r>
            <w:r w:rsidR="00A8727F" w:rsidRPr="00DF5B82">
              <w:rPr>
                <w:rFonts w:eastAsia="Times New Roman" w:cstheme="minorHAnsi"/>
                <w:sz w:val="18"/>
                <w:szCs w:val="18"/>
                <w:lang w:val="sr-Cyrl-RS" w:eastAsia="sr-Latn-RS"/>
              </w:rPr>
              <w:t>.</w:t>
            </w:r>
            <w:r w:rsidRPr="00DF5B82">
              <w:rPr>
                <w:rFonts w:eastAsia="Times New Roman" w:cstheme="minorHAnsi"/>
                <w:sz w:val="18"/>
                <w:szCs w:val="18"/>
                <w:lang w:val="sr-Cyrl-RS" w:eastAsia="sr-Latn-RS"/>
              </w:rPr>
              <w:t>000</w:t>
            </w:r>
            <w:r w:rsidR="00A8727F" w:rsidRPr="00DF5B82">
              <w:rPr>
                <w:rFonts w:eastAsia="Times New Roman" w:cstheme="minorHAnsi"/>
                <w:sz w:val="18"/>
                <w:szCs w:val="18"/>
                <w:lang w:val="sr-Cyrl-RS" w:eastAsia="sr-Latn-RS"/>
              </w:rPr>
              <w:t>,</w:t>
            </w:r>
            <w:r w:rsidRPr="00DF5B82">
              <w:rPr>
                <w:rFonts w:eastAsia="Times New Roman" w:cstheme="minorHAnsi"/>
                <w:sz w:val="18"/>
                <w:szCs w:val="18"/>
                <w:lang w:val="sr-Cyrl-RS" w:eastAsia="sr-Latn-RS"/>
              </w:rPr>
              <w:t>00</w:t>
            </w:r>
          </w:p>
        </w:tc>
        <w:tc>
          <w:tcPr>
            <w:tcW w:w="1276" w:type="dxa"/>
            <w:gridSpan w:val="2"/>
            <w:tcBorders>
              <w:top w:val="nil"/>
              <w:left w:val="nil"/>
              <w:bottom w:val="single" w:sz="4" w:space="0" w:color="auto"/>
              <w:right w:val="single" w:sz="4" w:space="0" w:color="auto"/>
            </w:tcBorders>
            <w:shd w:val="clear" w:color="000000" w:fill="B8CCE4"/>
            <w:noWrap/>
            <w:vAlign w:val="center"/>
          </w:tcPr>
          <w:p w:rsidR="00A8727F" w:rsidRPr="00DF5B82" w:rsidRDefault="00A8727F" w:rsidP="002C3530">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9</w:t>
            </w:r>
            <w:r w:rsidR="002C3530" w:rsidRPr="00DF5B82">
              <w:rPr>
                <w:rFonts w:eastAsia="Times New Roman" w:cstheme="minorHAnsi"/>
                <w:sz w:val="18"/>
                <w:szCs w:val="18"/>
                <w:lang w:val="sr-Cyrl-RS" w:eastAsia="sr-Latn-RS"/>
              </w:rPr>
              <w:t>7</w:t>
            </w:r>
            <w:r w:rsidRPr="00DF5B82">
              <w:rPr>
                <w:rFonts w:eastAsia="Times New Roman" w:cstheme="minorHAnsi"/>
                <w:sz w:val="18"/>
                <w:szCs w:val="18"/>
                <w:lang w:val="sr-Cyrl-RS" w:eastAsia="sr-Latn-RS"/>
              </w:rPr>
              <w:t>,</w:t>
            </w:r>
            <w:r w:rsidR="002C3530" w:rsidRPr="00DF5B82">
              <w:rPr>
                <w:rFonts w:eastAsia="Times New Roman" w:cstheme="minorHAnsi"/>
                <w:sz w:val="18"/>
                <w:szCs w:val="18"/>
                <w:lang w:val="sr-Cyrl-RS" w:eastAsia="sr-Latn-RS"/>
              </w:rPr>
              <w:t>34</w:t>
            </w:r>
          </w:p>
        </w:tc>
      </w:tr>
      <w:tr w:rsidR="00DF5B82" w:rsidRPr="00DF5B82" w:rsidTr="0065440C">
        <w:trPr>
          <w:gridBefore w:val="1"/>
          <w:wBefore w:w="431" w:type="dxa"/>
          <w:trHeight w:val="513"/>
        </w:trPr>
        <w:tc>
          <w:tcPr>
            <w:tcW w:w="2393" w:type="dxa"/>
            <w:gridSpan w:val="2"/>
            <w:tcBorders>
              <w:top w:val="nil"/>
              <w:left w:val="single" w:sz="4" w:space="0" w:color="auto"/>
              <w:bottom w:val="single" w:sz="4" w:space="0" w:color="auto"/>
              <w:right w:val="single" w:sz="4" w:space="0" w:color="auto"/>
            </w:tcBorders>
            <w:shd w:val="clear" w:color="auto" w:fill="auto"/>
            <w:noWrap/>
            <w:hideMark/>
          </w:tcPr>
          <w:p w:rsidR="00A8727F" w:rsidRPr="00DF5B82" w:rsidRDefault="00A8727F" w:rsidP="00F6154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Одговорно лице:</w:t>
            </w:r>
          </w:p>
        </w:tc>
        <w:tc>
          <w:tcPr>
            <w:tcW w:w="8659" w:type="dxa"/>
            <w:gridSpan w:val="8"/>
            <w:tcBorders>
              <w:top w:val="single" w:sz="4" w:space="0" w:color="auto"/>
              <w:left w:val="nil"/>
              <w:bottom w:val="single" w:sz="4" w:space="0" w:color="auto"/>
              <w:right w:val="single" w:sz="4" w:space="0" w:color="000000"/>
            </w:tcBorders>
            <w:shd w:val="clear" w:color="auto" w:fill="auto"/>
            <w:noWrap/>
            <w:hideMark/>
          </w:tcPr>
          <w:p w:rsidR="00A8727F" w:rsidRPr="00DF5B82" w:rsidRDefault="00A8727F" w:rsidP="00F6154B">
            <w:pPr>
              <w:rPr>
                <w:rFonts w:cstheme="minorHAnsi"/>
                <w:sz w:val="18"/>
                <w:szCs w:val="18"/>
              </w:rPr>
            </w:pPr>
            <w:r w:rsidRPr="00DF5B82">
              <w:rPr>
                <w:rFonts w:cstheme="minorHAnsi"/>
                <w:b/>
                <w:bCs/>
                <w:sz w:val="18"/>
                <w:szCs w:val="18"/>
              </w:rPr>
              <w:t>Светлана Селаковић</w:t>
            </w:r>
            <w:r w:rsidRPr="00DF5B82">
              <w:rPr>
                <w:rFonts w:cstheme="minorHAnsi"/>
                <w:sz w:val="18"/>
                <w:szCs w:val="18"/>
              </w:rPr>
              <w:t>, в.д. помоћник покрајинског секретара у Сектору за демографију и равноправност полова</w:t>
            </w:r>
          </w:p>
        </w:tc>
      </w:tr>
      <w:tr w:rsidR="00DF5B82" w:rsidRPr="00DF5B82" w:rsidTr="0065440C">
        <w:trPr>
          <w:gridBefore w:val="1"/>
          <w:wBefore w:w="431" w:type="dxa"/>
          <w:trHeight w:val="405"/>
        </w:trPr>
        <w:tc>
          <w:tcPr>
            <w:tcW w:w="2393" w:type="dxa"/>
            <w:gridSpan w:val="2"/>
            <w:tcBorders>
              <w:top w:val="nil"/>
              <w:left w:val="single" w:sz="4" w:space="0" w:color="auto"/>
              <w:bottom w:val="single" w:sz="4" w:space="0" w:color="auto"/>
              <w:right w:val="single" w:sz="4" w:space="0" w:color="auto"/>
            </w:tcBorders>
            <w:shd w:val="clear" w:color="auto" w:fill="auto"/>
            <w:noWrap/>
            <w:hideMark/>
          </w:tcPr>
          <w:p w:rsidR="00A8727F" w:rsidRPr="00DF5B82" w:rsidRDefault="00A8727F" w:rsidP="00F6154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Време трајања пројекта:</w:t>
            </w:r>
          </w:p>
        </w:tc>
        <w:tc>
          <w:tcPr>
            <w:tcW w:w="8659" w:type="dxa"/>
            <w:gridSpan w:val="8"/>
            <w:tcBorders>
              <w:top w:val="single" w:sz="4" w:space="0" w:color="auto"/>
              <w:left w:val="nil"/>
              <w:bottom w:val="single" w:sz="4" w:space="0" w:color="auto"/>
              <w:right w:val="single" w:sz="4" w:space="0" w:color="000000"/>
            </w:tcBorders>
            <w:shd w:val="clear" w:color="auto" w:fill="auto"/>
            <w:noWrap/>
            <w:vAlign w:val="center"/>
            <w:hideMark/>
          </w:tcPr>
          <w:p w:rsidR="00A8727F" w:rsidRPr="00DF5B82" w:rsidRDefault="0064499F" w:rsidP="00F6154B">
            <w:pPr>
              <w:rPr>
                <w:rFonts w:cstheme="minorHAnsi"/>
                <w:sz w:val="18"/>
                <w:szCs w:val="18"/>
              </w:rPr>
            </w:pPr>
            <w:r w:rsidRPr="00DF5B82">
              <w:rPr>
                <w:rFonts w:cstheme="minorHAnsi"/>
                <w:sz w:val="18"/>
                <w:szCs w:val="18"/>
              </w:rPr>
              <w:t>2020</w:t>
            </w:r>
          </w:p>
        </w:tc>
      </w:tr>
      <w:tr w:rsidR="00DF5B82" w:rsidRPr="00DF5B82" w:rsidTr="0065440C">
        <w:trPr>
          <w:gridBefore w:val="1"/>
          <w:wBefore w:w="431" w:type="dxa"/>
          <w:trHeight w:val="1014"/>
        </w:trPr>
        <w:tc>
          <w:tcPr>
            <w:tcW w:w="2393" w:type="dxa"/>
            <w:gridSpan w:val="2"/>
            <w:tcBorders>
              <w:top w:val="nil"/>
              <w:left w:val="single" w:sz="4" w:space="0" w:color="auto"/>
              <w:bottom w:val="single" w:sz="4" w:space="0" w:color="auto"/>
              <w:right w:val="single" w:sz="4" w:space="0" w:color="auto"/>
            </w:tcBorders>
            <w:shd w:val="clear" w:color="auto" w:fill="auto"/>
            <w:hideMark/>
          </w:tcPr>
          <w:p w:rsidR="00A8727F" w:rsidRPr="00DF5B82" w:rsidRDefault="00A8727F" w:rsidP="00F6154B">
            <w:pPr>
              <w:spacing w:after="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 xml:space="preserve">Опис програмске активности/ пројекта: </w:t>
            </w:r>
          </w:p>
        </w:tc>
        <w:tc>
          <w:tcPr>
            <w:tcW w:w="8659" w:type="dxa"/>
            <w:gridSpan w:val="8"/>
            <w:tcBorders>
              <w:top w:val="single" w:sz="4" w:space="0" w:color="auto"/>
              <w:left w:val="nil"/>
              <w:bottom w:val="single" w:sz="4" w:space="0" w:color="auto"/>
              <w:right w:val="single" w:sz="4" w:space="0" w:color="000000"/>
            </w:tcBorders>
            <w:shd w:val="clear" w:color="auto" w:fill="auto"/>
            <w:vAlign w:val="center"/>
          </w:tcPr>
          <w:p w:rsidR="00A8727F" w:rsidRPr="00DF5B82" w:rsidRDefault="00A8727F" w:rsidP="00F6154B">
            <w:pPr>
              <w:rPr>
                <w:rFonts w:cstheme="minorHAnsi"/>
                <w:sz w:val="18"/>
                <w:szCs w:val="18"/>
              </w:rPr>
            </w:pPr>
            <w:r w:rsidRPr="00DF5B82">
              <w:rPr>
                <w:rFonts w:cstheme="minorHAnsi"/>
                <w:sz w:val="18"/>
                <w:szCs w:val="18"/>
              </w:rPr>
              <w:t>Програмска активност Афирмација родне равноправности обухвата  доделу бесповратних средстава удружењима жена ради реализације пројеката намењених унапређењу положаја жена и равноправности полова у АПВ</w:t>
            </w:r>
          </w:p>
        </w:tc>
      </w:tr>
      <w:tr w:rsidR="00DF5B82" w:rsidRPr="00DF5B82" w:rsidTr="0065440C">
        <w:trPr>
          <w:gridBefore w:val="1"/>
          <w:wBefore w:w="431" w:type="dxa"/>
          <w:trHeight w:val="468"/>
        </w:trPr>
        <w:tc>
          <w:tcPr>
            <w:tcW w:w="2393" w:type="dxa"/>
            <w:gridSpan w:val="2"/>
            <w:tcBorders>
              <w:top w:val="single" w:sz="4" w:space="0" w:color="auto"/>
              <w:left w:val="single" w:sz="4" w:space="0" w:color="auto"/>
              <w:bottom w:val="single" w:sz="4" w:space="0" w:color="auto"/>
              <w:right w:val="single" w:sz="4" w:space="0" w:color="auto"/>
            </w:tcBorders>
            <w:shd w:val="clear" w:color="auto" w:fill="auto"/>
            <w:hideMark/>
          </w:tcPr>
          <w:p w:rsidR="00A8727F" w:rsidRPr="00DF5B82" w:rsidRDefault="00A8727F" w:rsidP="00F6154B">
            <w:pPr>
              <w:spacing w:after="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спровођења програмске активности/пројекта:</w:t>
            </w:r>
          </w:p>
        </w:tc>
        <w:tc>
          <w:tcPr>
            <w:tcW w:w="8659" w:type="dxa"/>
            <w:gridSpan w:val="8"/>
            <w:tcBorders>
              <w:top w:val="single" w:sz="4" w:space="0" w:color="auto"/>
              <w:left w:val="nil"/>
              <w:bottom w:val="single" w:sz="4" w:space="0" w:color="auto"/>
              <w:right w:val="single" w:sz="4" w:space="0" w:color="000000"/>
            </w:tcBorders>
            <w:shd w:val="clear" w:color="auto" w:fill="auto"/>
            <w:noWrap/>
          </w:tcPr>
          <w:p w:rsidR="00A8727F" w:rsidRPr="00DF5B82" w:rsidRDefault="00A8727F" w:rsidP="00284D4F">
            <w:pPr>
              <w:spacing w:after="0" w:line="240" w:lineRule="auto"/>
              <w:rPr>
                <w:rFonts w:eastAsia="Times New Roman" w:cstheme="minorHAnsi"/>
                <w:i/>
                <w:iCs/>
                <w:sz w:val="18"/>
                <w:szCs w:val="18"/>
                <w:lang w:val="sr-Cyrl-RS" w:eastAsia="sr-Latn-RS"/>
              </w:rPr>
            </w:pPr>
            <w:r w:rsidRPr="00DF5B82">
              <w:rPr>
                <w:rFonts w:eastAsia="Times New Roman" w:cstheme="minorHAnsi"/>
                <w:i/>
                <w:iCs/>
                <w:sz w:val="18"/>
                <w:szCs w:val="18"/>
                <w:lang w:val="sr-Cyrl-RS" w:eastAsia="sr-Latn-RS"/>
              </w:rPr>
              <w:t>Програмска активност остварена је у ма</w:t>
            </w:r>
            <w:r w:rsidR="00284D4F" w:rsidRPr="00DF5B82">
              <w:rPr>
                <w:rFonts w:eastAsia="Times New Roman" w:cstheme="minorHAnsi"/>
                <w:i/>
                <w:iCs/>
                <w:sz w:val="18"/>
                <w:szCs w:val="18"/>
                <w:lang w:val="sr-Cyrl-RS" w:eastAsia="sr-Latn-RS"/>
              </w:rPr>
              <w:t xml:space="preserve">њем обиму од планираног када је у питању брпј удружења чији су пројекти финансијски подржани од стране Секретаријата али број </w:t>
            </w:r>
            <w:r w:rsidR="00486BA3" w:rsidRPr="00DF5B82">
              <w:rPr>
                <w:rFonts w:eastAsia="Times New Roman" w:cstheme="minorHAnsi"/>
                <w:i/>
                <w:iCs/>
                <w:sz w:val="18"/>
                <w:szCs w:val="18"/>
                <w:lang w:val="sr-Cyrl-RS" w:eastAsia="sr-Latn-RS"/>
              </w:rPr>
              <w:t>едукација, и одржаних обука је већи од планираног. Такође број штампаних женских роковника је мањи обзиром да је повећан квалитет штампе и дизајна као и да се садржај  мењао</w:t>
            </w:r>
            <w:r w:rsidR="002C57D8" w:rsidRPr="00DF5B82">
              <w:rPr>
                <w:rFonts w:eastAsia="Times New Roman" w:cstheme="minorHAnsi"/>
                <w:i/>
                <w:iCs/>
                <w:sz w:val="18"/>
                <w:szCs w:val="18"/>
                <w:lang w:val="sr-Cyrl-RS" w:eastAsia="sr-Latn-RS"/>
              </w:rPr>
              <w:t xml:space="preserve"> што је у оквирима планираних средстава утицало на број штампаних примерака</w:t>
            </w:r>
            <w:r w:rsidR="00486BA3" w:rsidRPr="00DF5B82">
              <w:rPr>
                <w:rFonts w:eastAsia="Times New Roman" w:cstheme="minorHAnsi"/>
                <w:i/>
                <w:iCs/>
                <w:sz w:val="18"/>
                <w:szCs w:val="18"/>
                <w:lang w:val="sr-Cyrl-RS" w:eastAsia="sr-Latn-RS"/>
              </w:rPr>
              <w:t>.</w:t>
            </w:r>
          </w:p>
        </w:tc>
      </w:tr>
      <w:tr w:rsidR="00DF5B82" w:rsidRPr="00DF5B82" w:rsidTr="0065440C">
        <w:trPr>
          <w:gridBefore w:val="1"/>
          <w:wBefore w:w="431" w:type="dxa"/>
          <w:trHeight w:val="359"/>
        </w:trPr>
        <w:tc>
          <w:tcPr>
            <w:tcW w:w="2393" w:type="dxa"/>
            <w:gridSpan w:val="2"/>
            <w:tcBorders>
              <w:top w:val="nil"/>
              <w:left w:val="single" w:sz="4" w:space="0" w:color="auto"/>
              <w:bottom w:val="single" w:sz="4" w:space="0" w:color="auto"/>
              <w:right w:val="single" w:sz="4" w:space="0" w:color="auto"/>
            </w:tcBorders>
            <w:shd w:val="clear" w:color="000000" w:fill="B7DEE8"/>
            <w:noWrap/>
            <w:vAlign w:val="bottom"/>
            <w:hideMark/>
          </w:tcPr>
          <w:p w:rsidR="00A8727F" w:rsidRPr="00DF5B82" w:rsidRDefault="00A8727F" w:rsidP="00F6154B">
            <w:pPr>
              <w:spacing w:after="0" w:line="240" w:lineRule="auto"/>
              <w:rPr>
                <w:rFonts w:eastAsia="Times New Roman" w:cstheme="minorHAnsi"/>
                <w:b/>
                <w:bCs/>
                <w:sz w:val="18"/>
                <w:szCs w:val="18"/>
                <w:lang w:eastAsia="sr-Latn-RS"/>
              </w:rPr>
            </w:pPr>
            <w:r w:rsidRPr="00DF5B82">
              <w:rPr>
                <w:rFonts w:eastAsia="Times New Roman" w:cstheme="minorHAnsi"/>
                <w:b/>
                <w:bCs/>
                <w:sz w:val="18"/>
                <w:szCs w:val="18"/>
                <w:lang w:eastAsia="sr-Latn-RS"/>
              </w:rPr>
              <w:t>Циљ 1:</w:t>
            </w:r>
          </w:p>
        </w:tc>
        <w:tc>
          <w:tcPr>
            <w:tcW w:w="8659" w:type="dxa"/>
            <w:gridSpan w:val="8"/>
            <w:tcBorders>
              <w:top w:val="single" w:sz="4" w:space="0" w:color="auto"/>
              <w:left w:val="nil"/>
              <w:bottom w:val="single" w:sz="4" w:space="0" w:color="auto"/>
              <w:right w:val="single" w:sz="4" w:space="0" w:color="000000"/>
            </w:tcBorders>
            <w:shd w:val="clear" w:color="000000" w:fill="B7DEE8"/>
            <w:noWrap/>
            <w:vAlign w:val="bottom"/>
            <w:hideMark/>
          </w:tcPr>
          <w:p w:rsidR="00A8727F" w:rsidRPr="00DF5B82" w:rsidRDefault="00A8727F" w:rsidP="00D3400B">
            <w:pPr>
              <w:tabs>
                <w:tab w:val="left" w:pos="8182"/>
              </w:tabs>
              <w:spacing w:after="0" w:line="240" w:lineRule="auto"/>
              <w:rPr>
                <w:rFonts w:eastAsia="Times New Roman" w:cstheme="minorHAnsi"/>
                <w:b/>
                <w:bCs/>
                <w:sz w:val="18"/>
                <w:szCs w:val="18"/>
                <w:lang w:eastAsia="sr-Latn-RS"/>
              </w:rPr>
            </w:pPr>
            <w:r w:rsidRPr="00DF5B82">
              <w:rPr>
                <w:rFonts w:eastAsia="Times New Roman" w:cstheme="minorHAnsi"/>
                <w:b/>
                <w:bCs/>
                <w:sz w:val="18"/>
                <w:szCs w:val="18"/>
                <w:lang w:eastAsia="sr-Latn-RS"/>
              </w:rPr>
              <w:t> </w:t>
            </w:r>
            <w:r w:rsidRPr="00DF5B82">
              <w:rPr>
                <w:rFonts w:eastAsia="Times New Roman" w:cstheme="minorHAnsi"/>
                <w:b/>
                <w:bCs/>
                <w:i/>
                <w:iCs/>
                <w:sz w:val="18"/>
                <w:szCs w:val="18"/>
                <w:lang w:eastAsia="sr-Latn-RS"/>
              </w:rPr>
              <w:t>Унапређивање  родне равноправности путем суфинансирања пројеката и активности</w:t>
            </w:r>
            <w:r w:rsidRPr="00DF5B82">
              <w:rPr>
                <w:rFonts w:eastAsia="Times New Roman" w:cstheme="minorHAnsi"/>
                <w:b/>
                <w:bCs/>
                <w:sz w:val="18"/>
                <w:szCs w:val="18"/>
                <w:lang w:eastAsia="sr-Latn-RS"/>
              </w:rPr>
              <w:tab/>
            </w:r>
          </w:p>
        </w:tc>
      </w:tr>
      <w:tr w:rsidR="00DF5B82" w:rsidRPr="00DF5B82" w:rsidTr="0065440C">
        <w:trPr>
          <w:gridBefore w:val="1"/>
          <w:wBefore w:w="431" w:type="dxa"/>
          <w:trHeight w:val="816"/>
        </w:trPr>
        <w:tc>
          <w:tcPr>
            <w:tcW w:w="2393" w:type="dxa"/>
            <w:gridSpan w:val="2"/>
            <w:vMerge w:val="restart"/>
            <w:tcBorders>
              <w:top w:val="nil"/>
              <w:left w:val="single" w:sz="4" w:space="0" w:color="auto"/>
              <w:bottom w:val="single" w:sz="4" w:space="0" w:color="000000"/>
              <w:right w:val="single" w:sz="4" w:space="0" w:color="auto"/>
            </w:tcBorders>
            <w:shd w:val="clear" w:color="000000" w:fill="DAEEF3"/>
            <w:hideMark/>
          </w:tcPr>
          <w:p w:rsidR="00A8727F" w:rsidRPr="00DF5B82" w:rsidRDefault="00A8727F" w:rsidP="00F6154B">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 xml:space="preserve">Индикатор 1.1  </w:t>
            </w:r>
          </w:p>
        </w:tc>
        <w:tc>
          <w:tcPr>
            <w:tcW w:w="4850" w:type="dxa"/>
            <w:gridSpan w:val="2"/>
            <w:vMerge w:val="restart"/>
            <w:tcBorders>
              <w:top w:val="nil"/>
              <w:left w:val="single" w:sz="4" w:space="0" w:color="auto"/>
              <w:bottom w:val="single" w:sz="4" w:space="0" w:color="000000"/>
              <w:right w:val="single" w:sz="4" w:space="0" w:color="auto"/>
            </w:tcBorders>
            <w:shd w:val="clear" w:color="000000" w:fill="DAEEF3"/>
            <w:hideMark/>
          </w:tcPr>
          <w:p w:rsidR="00A8727F" w:rsidRPr="00DF5B82" w:rsidRDefault="00A8727F" w:rsidP="00F6154B">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 Број подржаних пројеката за унапређење родне равноправности чији су носиоци (подносиоци) жене</w:t>
            </w:r>
            <w:r w:rsidRPr="00DF5B82">
              <w:rPr>
                <w:rFonts w:eastAsia="Times New Roman" w:cstheme="minorHAnsi"/>
                <w:b/>
                <w:bCs/>
                <w:i/>
                <w:iCs/>
                <w:sz w:val="18"/>
                <w:szCs w:val="18"/>
                <w:lang w:eastAsia="sr-Latn-RS"/>
              </w:rPr>
              <w:tab/>
            </w:r>
          </w:p>
        </w:tc>
        <w:tc>
          <w:tcPr>
            <w:tcW w:w="1351" w:type="dxa"/>
            <w:gridSpan w:val="2"/>
            <w:tcBorders>
              <w:top w:val="nil"/>
              <w:left w:val="nil"/>
              <w:bottom w:val="single" w:sz="4" w:space="0" w:color="auto"/>
              <w:right w:val="single" w:sz="4" w:space="0" w:color="auto"/>
            </w:tcBorders>
            <w:shd w:val="clear" w:color="000000" w:fill="DAEEF3"/>
            <w:vAlign w:val="center"/>
            <w:hideMark/>
          </w:tcPr>
          <w:p w:rsidR="00A8727F" w:rsidRPr="00DF5B82" w:rsidRDefault="00A8727F" w:rsidP="00F6154B">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Базна</w:t>
            </w:r>
            <w:r w:rsidRPr="00DF5B82">
              <w:rPr>
                <w:rFonts w:eastAsia="Times New Roman" w:cstheme="minorHAnsi"/>
                <w:sz w:val="18"/>
                <w:szCs w:val="18"/>
                <w:lang w:eastAsia="sr-Latn-RS"/>
              </w:rPr>
              <w:br/>
              <w:t>вредност</w:t>
            </w:r>
          </w:p>
        </w:tc>
        <w:tc>
          <w:tcPr>
            <w:tcW w:w="1182" w:type="dxa"/>
            <w:gridSpan w:val="2"/>
            <w:tcBorders>
              <w:top w:val="nil"/>
              <w:left w:val="nil"/>
              <w:bottom w:val="single" w:sz="4" w:space="0" w:color="auto"/>
              <w:right w:val="single" w:sz="4" w:space="0" w:color="auto"/>
            </w:tcBorders>
            <w:shd w:val="clear" w:color="000000" w:fill="DAEEF3"/>
            <w:vAlign w:val="center"/>
            <w:hideMark/>
          </w:tcPr>
          <w:p w:rsidR="00A8727F" w:rsidRPr="00DF5B82" w:rsidRDefault="00A8727F" w:rsidP="00F6154B">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Циљна</w:t>
            </w:r>
            <w:r w:rsidRPr="00DF5B82">
              <w:rPr>
                <w:rFonts w:eastAsia="Times New Roman" w:cstheme="minorHAnsi"/>
                <w:sz w:val="18"/>
                <w:szCs w:val="18"/>
                <w:lang w:eastAsia="sr-Latn-RS"/>
              </w:rPr>
              <w:br/>
              <w:t xml:space="preserve">вредност у </w:t>
            </w:r>
            <w:r w:rsidR="0064499F" w:rsidRPr="00DF5B82">
              <w:rPr>
                <w:rFonts w:eastAsia="Times New Roman" w:cstheme="minorHAnsi"/>
                <w:sz w:val="18"/>
                <w:szCs w:val="18"/>
                <w:lang w:eastAsia="sr-Latn-RS"/>
              </w:rPr>
              <w:t>2020</w:t>
            </w:r>
            <w:r w:rsidRPr="00DF5B82">
              <w:rPr>
                <w:rFonts w:eastAsia="Times New Roman" w:cstheme="minorHAnsi"/>
                <w:sz w:val="18"/>
                <w:szCs w:val="18"/>
                <w:lang w:eastAsia="sr-Latn-RS"/>
              </w:rPr>
              <w:t>.</w:t>
            </w:r>
          </w:p>
        </w:tc>
        <w:tc>
          <w:tcPr>
            <w:tcW w:w="1276" w:type="dxa"/>
            <w:gridSpan w:val="2"/>
            <w:tcBorders>
              <w:top w:val="nil"/>
              <w:left w:val="nil"/>
              <w:bottom w:val="single" w:sz="4" w:space="0" w:color="auto"/>
              <w:right w:val="single" w:sz="4" w:space="0" w:color="auto"/>
            </w:tcBorders>
            <w:shd w:val="clear" w:color="000000" w:fill="DAEEF3"/>
            <w:vAlign w:val="center"/>
            <w:hideMark/>
          </w:tcPr>
          <w:p w:rsidR="00A8727F" w:rsidRPr="00DF5B82" w:rsidRDefault="00A8727F" w:rsidP="00A8727F">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r w:rsidRPr="00DF5B82">
              <w:rPr>
                <w:rFonts w:eastAsia="Times New Roman" w:cstheme="minorHAnsi"/>
                <w:sz w:val="18"/>
                <w:szCs w:val="18"/>
                <w:lang w:eastAsia="sr-Latn-RS"/>
              </w:rPr>
              <w:br/>
              <w:t xml:space="preserve">вредност </w:t>
            </w:r>
            <w:r w:rsidRPr="00DF5B82">
              <w:rPr>
                <w:rFonts w:eastAsia="Times New Roman" w:cstheme="minorHAnsi"/>
                <w:sz w:val="18"/>
                <w:szCs w:val="18"/>
                <w:lang w:eastAsia="sr-Latn-RS"/>
              </w:rPr>
              <w:br/>
            </w:r>
            <w:r w:rsidR="0064499F" w:rsidRPr="00DF5B82">
              <w:rPr>
                <w:rFonts w:eastAsia="Times New Roman" w:cstheme="minorHAnsi"/>
                <w:sz w:val="18"/>
                <w:szCs w:val="18"/>
                <w:lang w:eastAsia="sr-Latn-RS"/>
              </w:rPr>
              <w:t>2020</w:t>
            </w:r>
            <w:r w:rsidRPr="00DF5B82">
              <w:rPr>
                <w:rFonts w:eastAsia="Times New Roman" w:cstheme="minorHAnsi"/>
                <w:sz w:val="18"/>
                <w:szCs w:val="18"/>
                <w:lang w:eastAsia="sr-Latn-RS"/>
              </w:rPr>
              <w:t>.</w:t>
            </w:r>
          </w:p>
        </w:tc>
      </w:tr>
      <w:tr w:rsidR="00DF5B82" w:rsidRPr="00DF5B82" w:rsidTr="0065440C">
        <w:trPr>
          <w:gridBefore w:val="1"/>
          <w:wBefore w:w="431" w:type="dxa"/>
          <w:trHeight w:val="257"/>
        </w:trPr>
        <w:tc>
          <w:tcPr>
            <w:tcW w:w="2393" w:type="dxa"/>
            <w:gridSpan w:val="2"/>
            <w:vMerge/>
            <w:tcBorders>
              <w:top w:val="nil"/>
              <w:left w:val="single" w:sz="4" w:space="0" w:color="auto"/>
              <w:bottom w:val="single" w:sz="4" w:space="0" w:color="000000"/>
              <w:right w:val="single" w:sz="4" w:space="0" w:color="auto"/>
            </w:tcBorders>
            <w:vAlign w:val="center"/>
            <w:hideMark/>
          </w:tcPr>
          <w:p w:rsidR="00A8727F" w:rsidRPr="00DF5B82" w:rsidRDefault="00A8727F" w:rsidP="00F6154B">
            <w:pPr>
              <w:spacing w:after="0" w:line="240" w:lineRule="auto"/>
              <w:rPr>
                <w:rFonts w:eastAsia="Times New Roman" w:cstheme="minorHAnsi"/>
                <w:b/>
                <w:bCs/>
                <w:i/>
                <w:iCs/>
                <w:sz w:val="18"/>
                <w:szCs w:val="18"/>
                <w:lang w:eastAsia="sr-Latn-RS"/>
              </w:rPr>
            </w:pPr>
          </w:p>
        </w:tc>
        <w:tc>
          <w:tcPr>
            <w:tcW w:w="4850" w:type="dxa"/>
            <w:gridSpan w:val="2"/>
            <w:vMerge/>
            <w:tcBorders>
              <w:top w:val="nil"/>
              <w:left w:val="single" w:sz="4" w:space="0" w:color="auto"/>
              <w:bottom w:val="single" w:sz="4" w:space="0" w:color="000000"/>
              <w:right w:val="single" w:sz="4" w:space="0" w:color="auto"/>
            </w:tcBorders>
            <w:vAlign w:val="center"/>
            <w:hideMark/>
          </w:tcPr>
          <w:p w:rsidR="00A8727F" w:rsidRPr="00DF5B82" w:rsidRDefault="00A8727F" w:rsidP="00F6154B">
            <w:pPr>
              <w:spacing w:after="0" w:line="240" w:lineRule="auto"/>
              <w:rPr>
                <w:rFonts w:eastAsia="Times New Roman" w:cstheme="minorHAnsi"/>
                <w:b/>
                <w:bCs/>
                <w:i/>
                <w:iCs/>
                <w:sz w:val="18"/>
                <w:szCs w:val="18"/>
                <w:lang w:eastAsia="sr-Latn-RS"/>
              </w:rPr>
            </w:pPr>
          </w:p>
        </w:tc>
        <w:tc>
          <w:tcPr>
            <w:tcW w:w="1351" w:type="dxa"/>
            <w:gridSpan w:val="2"/>
            <w:tcBorders>
              <w:top w:val="nil"/>
              <w:left w:val="nil"/>
              <w:bottom w:val="single" w:sz="4" w:space="0" w:color="auto"/>
              <w:right w:val="single" w:sz="4" w:space="0" w:color="auto"/>
            </w:tcBorders>
            <w:shd w:val="clear" w:color="000000" w:fill="DAEEF3"/>
            <w:vAlign w:val="bottom"/>
            <w:hideMark/>
          </w:tcPr>
          <w:p w:rsidR="00A8727F" w:rsidRPr="00DF5B82" w:rsidRDefault="00A8727F" w:rsidP="002C3530">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sr-Cyrl-RS" w:eastAsia="sr-Latn-RS"/>
              </w:rPr>
              <w:t>3</w:t>
            </w:r>
            <w:r w:rsidR="002C3530" w:rsidRPr="00DF5B82">
              <w:rPr>
                <w:rFonts w:eastAsia="Times New Roman" w:cstheme="minorHAnsi"/>
                <w:sz w:val="18"/>
                <w:szCs w:val="18"/>
                <w:lang w:val="sr-Cyrl-RS" w:eastAsia="sr-Latn-RS"/>
              </w:rPr>
              <w:t>8</w:t>
            </w:r>
            <w:r w:rsidRPr="00DF5B82">
              <w:rPr>
                <w:rFonts w:eastAsia="Times New Roman" w:cstheme="minorHAnsi"/>
                <w:sz w:val="18"/>
                <w:szCs w:val="18"/>
                <w:lang w:eastAsia="sr-Latn-RS"/>
              </w:rPr>
              <w:t> </w:t>
            </w:r>
          </w:p>
        </w:tc>
        <w:tc>
          <w:tcPr>
            <w:tcW w:w="1182" w:type="dxa"/>
            <w:gridSpan w:val="2"/>
            <w:tcBorders>
              <w:top w:val="nil"/>
              <w:left w:val="nil"/>
              <w:bottom w:val="single" w:sz="4" w:space="0" w:color="auto"/>
              <w:right w:val="single" w:sz="4" w:space="0" w:color="auto"/>
            </w:tcBorders>
            <w:shd w:val="clear" w:color="000000" w:fill="DAEEF3"/>
            <w:vAlign w:val="bottom"/>
            <w:hideMark/>
          </w:tcPr>
          <w:p w:rsidR="00A8727F" w:rsidRPr="00DF5B82" w:rsidRDefault="00A8727F" w:rsidP="002C3530">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sr-Cyrl-RS" w:eastAsia="sr-Latn-RS"/>
              </w:rPr>
              <w:t>4</w:t>
            </w:r>
            <w:r w:rsidR="002C3530" w:rsidRPr="00DF5B82">
              <w:rPr>
                <w:rFonts w:eastAsia="Times New Roman" w:cstheme="minorHAnsi"/>
                <w:sz w:val="18"/>
                <w:szCs w:val="18"/>
                <w:lang w:val="sr-Cyrl-RS" w:eastAsia="sr-Latn-RS"/>
              </w:rPr>
              <w:t>2</w:t>
            </w:r>
          </w:p>
        </w:tc>
        <w:tc>
          <w:tcPr>
            <w:tcW w:w="1276" w:type="dxa"/>
            <w:gridSpan w:val="2"/>
            <w:tcBorders>
              <w:top w:val="nil"/>
              <w:left w:val="nil"/>
              <w:bottom w:val="single" w:sz="4" w:space="0" w:color="auto"/>
              <w:right w:val="single" w:sz="4" w:space="0" w:color="auto"/>
            </w:tcBorders>
            <w:shd w:val="clear" w:color="000000" w:fill="DAEEF3"/>
            <w:vAlign w:val="bottom"/>
            <w:hideMark/>
          </w:tcPr>
          <w:p w:rsidR="00A8727F" w:rsidRPr="00DF5B82" w:rsidRDefault="002C3530" w:rsidP="002C3530">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26</w:t>
            </w:r>
            <w:r w:rsidR="00A8727F" w:rsidRPr="00DF5B82">
              <w:rPr>
                <w:rFonts w:eastAsia="Times New Roman" w:cstheme="minorHAnsi"/>
                <w:sz w:val="18"/>
                <w:szCs w:val="18"/>
                <w:lang w:eastAsia="sr-Latn-RS"/>
              </w:rPr>
              <w:t> </w:t>
            </w:r>
          </w:p>
        </w:tc>
      </w:tr>
      <w:tr w:rsidR="00DF5B82" w:rsidRPr="00DF5B82" w:rsidTr="0065440C">
        <w:trPr>
          <w:gridBefore w:val="1"/>
          <w:wBefore w:w="431" w:type="dxa"/>
          <w:trHeight w:val="257"/>
        </w:trPr>
        <w:tc>
          <w:tcPr>
            <w:tcW w:w="2393" w:type="dxa"/>
            <w:gridSpan w:val="2"/>
            <w:tcBorders>
              <w:top w:val="nil"/>
              <w:left w:val="single" w:sz="4" w:space="0" w:color="auto"/>
              <w:bottom w:val="single" w:sz="4" w:space="0" w:color="auto"/>
              <w:right w:val="single" w:sz="4" w:space="0" w:color="auto"/>
            </w:tcBorders>
            <w:shd w:val="clear" w:color="auto" w:fill="auto"/>
            <w:noWrap/>
            <w:hideMark/>
          </w:tcPr>
          <w:p w:rsidR="00A8727F" w:rsidRPr="00DF5B82" w:rsidRDefault="00A8727F" w:rsidP="00F6154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 година:</w:t>
            </w:r>
          </w:p>
        </w:tc>
        <w:tc>
          <w:tcPr>
            <w:tcW w:w="8659" w:type="dxa"/>
            <w:gridSpan w:val="8"/>
            <w:tcBorders>
              <w:top w:val="single" w:sz="4" w:space="0" w:color="auto"/>
              <w:left w:val="nil"/>
              <w:bottom w:val="single" w:sz="4" w:space="0" w:color="auto"/>
              <w:right w:val="single" w:sz="4" w:space="0" w:color="000000"/>
            </w:tcBorders>
            <w:shd w:val="clear" w:color="auto" w:fill="auto"/>
            <w:hideMark/>
          </w:tcPr>
          <w:p w:rsidR="00A8727F" w:rsidRPr="00DF5B82" w:rsidRDefault="00A8727F" w:rsidP="002C3530">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201</w:t>
            </w:r>
            <w:r w:rsidR="002C3530" w:rsidRPr="00DF5B82">
              <w:rPr>
                <w:rFonts w:eastAsia="Times New Roman" w:cstheme="minorHAnsi"/>
                <w:sz w:val="18"/>
                <w:szCs w:val="18"/>
                <w:lang w:val="sr-Cyrl-RS" w:eastAsia="sr-Latn-RS"/>
              </w:rPr>
              <w:t>8</w:t>
            </w:r>
          </w:p>
        </w:tc>
      </w:tr>
      <w:tr w:rsidR="00DF5B82" w:rsidRPr="00DF5B82" w:rsidTr="0065440C">
        <w:trPr>
          <w:gridBefore w:val="1"/>
          <w:wBefore w:w="431" w:type="dxa"/>
          <w:trHeight w:val="257"/>
        </w:trPr>
        <w:tc>
          <w:tcPr>
            <w:tcW w:w="2393" w:type="dxa"/>
            <w:gridSpan w:val="2"/>
            <w:tcBorders>
              <w:top w:val="nil"/>
              <w:left w:val="single" w:sz="4" w:space="0" w:color="auto"/>
              <w:bottom w:val="single" w:sz="4" w:space="0" w:color="auto"/>
              <w:right w:val="single" w:sz="4" w:space="0" w:color="auto"/>
            </w:tcBorders>
            <w:shd w:val="clear" w:color="auto" w:fill="auto"/>
            <w:vAlign w:val="bottom"/>
            <w:hideMark/>
          </w:tcPr>
          <w:p w:rsidR="00A8727F" w:rsidRPr="00DF5B82" w:rsidRDefault="00A8727F" w:rsidP="00F6154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Јединица мере:</w:t>
            </w:r>
          </w:p>
        </w:tc>
        <w:tc>
          <w:tcPr>
            <w:tcW w:w="8659" w:type="dxa"/>
            <w:gridSpan w:val="8"/>
            <w:tcBorders>
              <w:top w:val="single" w:sz="4" w:space="0" w:color="auto"/>
              <w:left w:val="nil"/>
              <w:bottom w:val="single" w:sz="4" w:space="0" w:color="auto"/>
              <w:right w:val="single" w:sz="4" w:space="0" w:color="000000"/>
            </w:tcBorders>
            <w:shd w:val="clear" w:color="auto" w:fill="auto"/>
            <w:vAlign w:val="bottom"/>
            <w:hideMark/>
          </w:tcPr>
          <w:p w:rsidR="00A8727F" w:rsidRPr="00DF5B82" w:rsidRDefault="00A8727F" w:rsidP="00F6154B">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број</w:t>
            </w:r>
          </w:p>
        </w:tc>
      </w:tr>
      <w:tr w:rsidR="00DF5B82" w:rsidRPr="00DF5B82" w:rsidTr="0065440C">
        <w:trPr>
          <w:gridBefore w:val="1"/>
          <w:wBefore w:w="431" w:type="dxa"/>
          <w:trHeight w:val="257"/>
        </w:trPr>
        <w:tc>
          <w:tcPr>
            <w:tcW w:w="2393" w:type="dxa"/>
            <w:gridSpan w:val="2"/>
            <w:tcBorders>
              <w:top w:val="nil"/>
              <w:left w:val="single" w:sz="4" w:space="0" w:color="auto"/>
              <w:bottom w:val="single" w:sz="4" w:space="0" w:color="auto"/>
              <w:right w:val="single" w:sz="4" w:space="0" w:color="auto"/>
            </w:tcBorders>
            <w:shd w:val="clear" w:color="auto" w:fill="auto"/>
            <w:vAlign w:val="bottom"/>
            <w:hideMark/>
          </w:tcPr>
          <w:p w:rsidR="00A8727F" w:rsidRPr="00DF5B82" w:rsidRDefault="00A8727F" w:rsidP="00F6154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tc>
        <w:tc>
          <w:tcPr>
            <w:tcW w:w="8659" w:type="dxa"/>
            <w:gridSpan w:val="8"/>
            <w:tcBorders>
              <w:top w:val="single" w:sz="4" w:space="0" w:color="auto"/>
              <w:left w:val="nil"/>
              <w:bottom w:val="single" w:sz="4" w:space="0" w:color="auto"/>
              <w:right w:val="single" w:sz="4" w:space="0" w:color="000000"/>
            </w:tcBorders>
            <w:shd w:val="clear" w:color="auto" w:fill="auto"/>
            <w:vAlign w:val="bottom"/>
            <w:hideMark/>
          </w:tcPr>
          <w:p w:rsidR="00A8727F" w:rsidRPr="00DF5B82" w:rsidRDefault="00A8727F" w:rsidP="00F6154B">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Конкурсна документација</w:t>
            </w:r>
          </w:p>
        </w:tc>
      </w:tr>
      <w:tr w:rsidR="00DF5B82" w:rsidRPr="00DF5B82" w:rsidTr="0065440C">
        <w:trPr>
          <w:gridBefore w:val="1"/>
          <w:wBefore w:w="431" w:type="dxa"/>
          <w:trHeight w:val="665"/>
        </w:trPr>
        <w:tc>
          <w:tcPr>
            <w:tcW w:w="2393" w:type="dxa"/>
            <w:gridSpan w:val="2"/>
            <w:tcBorders>
              <w:top w:val="nil"/>
              <w:left w:val="single" w:sz="4" w:space="0" w:color="auto"/>
              <w:bottom w:val="single" w:sz="4" w:space="0" w:color="auto"/>
              <w:right w:val="single" w:sz="4" w:space="0" w:color="auto"/>
            </w:tcBorders>
            <w:shd w:val="clear" w:color="auto" w:fill="auto"/>
            <w:hideMark/>
          </w:tcPr>
          <w:p w:rsidR="00A8727F" w:rsidRPr="00DF5B82" w:rsidRDefault="00A8727F" w:rsidP="00F6154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Коментар:</w:t>
            </w:r>
          </w:p>
        </w:tc>
        <w:tc>
          <w:tcPr>
            <w:tcW w:w="8659" w:type="dxa"/>
            <w:gridSpan w:val="8"/>
            <w:tcBorders>
              <w:top w:val="single" w:sz="4" w:space="0" w:color="auto"/>
              <w:left w:val="nil"/>
              <w:bottom w:val="single" w:sz="4" w:space="0" w:color="auto"/>
              <w:right w:val="single" w:sz="4" w:space="0" w:color="000000"/>
            </w:tcBorders>
            <w:shd w:val="clear" w:color="auto" w:fill="auto"/>
            <w:hideMark/>
          </w:tcPr>
          <w:p w:rsidR="00A8727F" w:rsidRPr="00DF5B82" w:rsidRDefault="00A8727F" w:rsidP="00F6154B">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xml:space="preserve"> Секретаријат </w:t>
            </w:r>
            <w:r w:rsidRPr="00DF5B82">
              <w:rPr>
                <w:rFonts w:eastAsia="Times New Roman" w:cstheme="minorHAnsi"/>
                <w:sz w:val="18"/>
                <w:szCs w:val="18"/>
                <w:lang w:val="sr-Cyrl-RS" w:eastAsia="sr-Latn-RS"/>
              </w:rPr>
              <w:t xml:space="preserve"> </w:t>
            </w:r>
            <w:r w:rsidRPr="00DF5B82">
              <w:rPr>
                <w:rFonts w:eastAsia="Times New Roman" w:cstheme="minorHAnsi"/>
                <w:sz w:val="18"/>
                <w:szCs w:val="18"/>
                <w:lang w:eastAsia="sr-Latn-RS"/>
              </w:rPr>
              <w:t>распи</w:t>
            </w:r>
            <w:r w:rsidRPr="00DF5B82">
              <w:rPr>
                <w:rFonts w:eastAsia="Times New Roman" w:cstheme="minorHAnsi"/>
                <w:sz w:val="18"/>
                <w:szCs w:val="18"/>
                <w:lang w:val="sr-Cyrl-RS" w:eastAsia="sr-Latn-RS"/>
              </w:rPr>
              <w:t xml:space="preserve">сује </w:t>
            </w:r>
            <w:r w:rsidRPr="00DF5B82">
              <w:rPr>
                <w:rFonts w:eastAsia="Times New Roman" w:cstheme="minorHAnsi"/>
                <w:sz w:val="18"/>
                <w:szCs w:val="18"/>
                <w:lang w:eastAsia="sr-Latn-RS"/>
              </w:rPr>
              <w:t>јавни конкурс  за доделу бесповратних средстава удружењима за унапређење родне равноправности</w:t>
            </w:r>
          </w:p>
        </w:tc>
      </w:tr>
      <w:tr w:rsidR="00DF5B82" w:rsidRPr="00DF5B82" w:rsidTr="0065440C">
        <w:trPr>
          <w:gridBefore w:val="1"/>
          <w:wBefore w:w="431" w:type="dxa"/>
          <w:trHeight w:val="401"/>
        </w:trPr>
        <w:tc>
          <w:tcPr>
            <w:tcW w:w="2393" w:type="dxa"/>
            <w:gridSpan w:val="2"/>
            <w:tcBorders>
              <w:top w:val="nil"/>
              <w:left w:val="single" w:sz="4" w:space="0" w:color="auto"/>
              <w:bottom w:val="single" w:sz="4" w:space="0" w:color="auto"/>
              <w:right w:val="single" w:sz="4" w:space="0" w:color="auto"/>
            </w:tcBorders>
            <w:shd w:val="clear" w:color="auto" w:fill="auto"/>
            <w:hideMark/>
          </w:tcPr>
          <w:p w:rsidR="00A8727F" w:rsidRPr="00DF5B82" w:rsidRDefault="00A8727F" w:rsidP="00F6154B">
            <w:pPr>
              <w:spacing w:after="24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одступања од циљне вредности:</w:t>
            </w:r>
          </w:p>
        </w:tc>
        <w:tc>
          <w:tcPr>
            <w:tcW w:w="8659" w:type="dxa"/>
            <w:gridSpan w:val="8"/>
            <w:tcBorders>
              <w:top w:val="single" w:sz="4" w:space="0" w:color="auto"/>
              <w:left w:val="nil"/>
              <w:bottom w:val="single" w:sz="4" w:space="0" w:color="auto"/>
              <w:right w:val="single" w:sz="4" w:space="0" w:color="000000"/>
            </w:tcBorders>
            <w:shd w:val="clear" w:color="auto" w:fill="auto"/>
            <w:hideMark/>
          </w:tcPr>
          <w:p w:rsidR="00A8727F" w:rsidRPr="00DF5B82" w:rsidRDefault="004B46E1" w:rsidP="002C3530">
            <w:pPr>
              <w:spacing w:after="0" w:line="240" w:lineRule="auto"/>
              <w:rPr>
                <w:rFonts w:eastAsia="Times New Roman" w:cstheme="minorHAnsi"/>
                <w:i/>
                <w:iCs/>
                <w:sz w:val="18"/>
                <w:szCs w:val="18"/>
                <w:lang w:eastAsia="sr-Latn-RS"/>
              </w:rPr>
            </w:pPr>
            <w:r w:rsidRPr="00DF5B82">
              <w:rPr>
                <w:rFonts w:eastAsia="Times New Roman" w:cstheme="minorHAnsi"/>
                <w:i/>
                <w:iCs/>
                <w:sz w:val="18"/>
                <w:szCs w:val="18"/>
                <w:lang w:val="sr-Cyrl-RS" w:eastAsia="sr-Latn-RS"/>
              </w:rPr>
              <w:t>У односу на дефинисану конкурсну документацију и пристигле пријаве (</w:t>
            </w:r>
            <w:r w:rsidR="002C3530" w:rsidRPr="00DF5B82">
              <w:rPr>
                <w:rFonts w:eastAsia="Times New Roman" w:cstheme="minorHAnsi"/>
                <w:i/>
                <w:iCs/>
                <w:sz w:val="18"/>
                <w:szCs w:val="18"/>
                <w:lang w:val="sr-Cyrl-RS" w:eastAsia="sr-Latn-RS"/>
              </w:rPr>
              <w:t>47</w:t>
            </w:r>
            <w:r w:rsidRPr="00DF5B82">
              <w:rPr>
                <w:rFonts w:eastAsia="Times New Roman" w:cstheme="minorHAnsi"/>
                <w:i/>
                <w:iCs/>
                <w:sz w:val="18"/>
                <w:szCs w:val="18"/>
                <w:lang w:val="sr-Cyrl-RS" w:eastAsia="sr-Latn-RS"/>
              </w:rPr>
              <w:t xml:space="preserve">) додељена су средства за </w:t>
            </w:r>
            <w:r w:rsidR="002C3530" w:rsidRPr="00DF5B82">
              <w:rPr>
                <w:rFonts w:eastAsia="Times New Roman" w:cstheme="minorHAnsi"/>
                <w:i/>
                <w:iCs/>
                <w:sz w:val="18"/>
                <w:szCs w:val="18"/>
                <w:lang w:val="sr-Cyrl-RS" w:eastAsia="sr-Latn-RS"/>
              </w:rPr>
              <w:t>26</w:t>
            </w:r>
            <w:r w:rsidRPr="00DF5B82">
              <w:rPr>
                <w:rFonts w:eastAsia="Times New Roman" w:cstheme="minorHAnsi"/>
                <w:i/>
                <w:iCs/>
                <w:sz w:val="18"/>
                <w:szCs w:val="18"/>
                <w:lang w:val="sr-Cyrl-RS" w:eastAsia="sr-Latn-RS"/>
              </w:rPr>
              <w:t xml:space="preserve"> пројеката односно удружења која су испуњавала услове конкурса.</w:t>
            </w:r>
          </w:p>
        </w:tc>
      </w:tr>
      <w:tr w:rsidR="00DF5B82" w:rsidRPr="00DF5B82" w:rsidTr="0065440C">
        <w:trPr>
          <w:gridBefore w:val="1"/>
          <w:wBefore w:w="431" w:type="dxa"/>
          <w:trHeight w:val="816"/>
        </w:trPr>
        <w:tc>
          <w:tcPr>
            <w:tcW w:w="2393" w:type="dxa"/>
            <w:gridSpan w:val="2"/>
            <w:vMerge w:val="restart"/>
            <w:tcBorders>
              <w:top w:val="nil"/>
              <w:left w:val="single" w:sz="4" w:space="0" w:color="auto"/>
              <w:bottom w:val="single" w:sz="4" w:space="0" w:color="000000"/>
              <w:right w:val="single" w:sz="4" w:space="0" w:color="auto"/>
            </w:tcBorders>
            <w:shd w:val="clear" w:color="000000" w:fill="DAEEF3"/>
            <w:hideMark/>
          </w:tcPr>
          <w:p w:rsidR="00A8727F" w:rsidRPr="00DF5B82" w:rsidRDefault="00A8727F" w:rsidP="00F6154B">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Индикатор 1.</w:t>
            </w:r>
            <w:r w:rsidRPr="00DF5B82">
              <w:rPr>
                <w:rFonts w:eastAsia="Times New Roman" w:cstheme="minorHAnsi"/>
                <w:b/>
                <w:bCs/>
                <w:i/>
                <w:iCs/>
                <w:sz w:val="18"/>
                <w:szCs w:val="18"/>
                <w:lang w:val="sr-Cyrl-RS" w:eastAsia="sr-Latn-RS"/>
              </w:rPr>
              <w:t>2</w:t>
            </w:r>
            <w:r w:rsidRPr="00DF5B82">
              <w:rPr>
                <w:rFonts w:eastAsia="Times New Roman" w:cstheme="minorHAnsi"/>
                <w:b/>
                <w:bCs/>
                <w:i/>
                <w:iCs/>
                <w:sz w:val="18"/>
                <w:szCs w:val="18"/>
                <w:lang w:eastAsia="sr-Latn-RS"/>
              </w:rPr>
              <w:t xml:space="preserve">  </w:t>
            </w:r>
          </w:p>
        </w:tc>
        <w:tc>
          <w:tcPr>
            <w:tcW w:w="4850" w:type="dxa"/>
            <w:gridSpan w:val="2"/>
            <w:vMerge w:val="restart"/>
            <w:tcBorders>
              <w:top w:val="nil"/>
              <w:left w:val="single" w:sz="4" w:space="0" w:color="auto"/>
              <w:bottom w:val="single" w:sz="4" w:space="0" w:color="000000"/>
              <w:right w:val="single" w:sz="4" w:space="0" w:color="auto"/>
            </w:tcBorders>
            <w:shd w:val="clear" w:color="000000" w:fill="DAEEF3"/>
            <w:hideMark/>
          </w:tcPr>
          <w:p w:rsidR="00A8727F" w:rsidRPr="00DF5B82" w:rsidRDefault="00A8727F" w:rsidP="00F6154B">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Број организованих обука, едукација, скупова и других активнос</w:t>
            </w:r>
            <w:r w:rsidRPr="00DF5B82">
              <w:rPr>
                <w:rFonts w:eastAsia="Times New Roman" w:cstheme="minorHAnsi"/>
                <w:b/>
                <w:bCs/>
                <w:i/>
                <w:iCs/>
                <w:sz w:val="18"/>
                <w:szCs w:val="18"/>
                <w:lang w:val="sr-Cyrl-RS" w:eastAsia="sr-Latn-RS"/>
              </w:rPr>
              <w:t xml:space="preserve">ти </w:t>
            </w:r>
            <w:r w:rsidRPr="00DF5B82">
              <w:rPr>
                <w:rFonts w:eastAsia="Times New Roman" w:cstheme="minorHAnsi"/>
                <w:b/>
                <w:bCs/>
                <w:i/>
                <w:iCs/>
                <w:sz w:val="18"/>
                <w:szCs w:val="18"/>
                <w:lang w:eastAsia="sr-Latn-RS"/>
              </w:rPr>
              <w:t xml:space="preserve"> у организацији удружења жена уз финансијску подршку Секретаријата</w:t>
            </w:r>
            <w:r w:rsidRPr="00DF5B82">
              <w:rPr>
                <w:rFonts w:eastAsia="Times New Roman" w:cstheme="minorHAnsi"/>
                <w:b/>
                <w:bCs/>
                <w:i/>
                <w:iCs/>
                <w:sz w:val="18"/>
                <w:szCs w:val="18"/>
                <w:lang w:eastAsia="sr-Latn-RS"/>
              </w:rPr>
              <w:tab/>
            </w:r>
          </w:p>
        </w:tc>
        <w:tc>
          <w:tcPr>
            <w:tcW w:w="1351" w:type="dxa"/>
            <w:gridSpan w:val="2"/>
            <w:tcBorders>
              <w:top w:val="nil"/>
              <w:left w:val="nil"/>
              <w:bottom w:val="single" w:sz="4" w:space="0" w:color="auto"/>
              <w:right w:val="single" w:sz="4" w:space="0" w:color="auto"/>
            </w:tcBorders>
            <w:shd w:val="clear" w:color="000000" w:fill="DAEEF3"/>
            <w:vAlign w:val="center"/>
            <w:hideMark/>
          </w:tcPr>
          <w:p w:rsidR="00A8727F" w:rsidRPr="00DF5B82" w:rsidRDefault="00A8727F" w:rsidP="00F6154B">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Базна</w:t>
            </w:r>
            <w:r w:rsidRPr="00DF5B82">
              <w:rPr>
                <w:rFonts w:eastAsia="Times New Roman" w:cstheme="minorHAnsi"/>
                <w:sz w:val="18"/>
                <w:szCs w:val="18"/>
                <w:lang w:eastAsia="sr-Latn-RS"/>
              </w:rPr>
              <w:br/>
              <w:t>вредност</w:t>
            </w:r>
          </w:p>
        </w:tc>
        <w:tc>
          <w:tcPr>
            <w:tcW w:w="1182" w:type="dxa"/>
            <w:gridSpan w:val="2"/>
            <w:tcBorders>
              <w:top w:val="nil"/>
              <w:left w:val="nil"/>
              <w:bottom w:val="single" w:sz="4" w:space="0" w:color="auto"/>
              <w:right w:val="single" w:sz="4" w:space="0" w:color="auto"/>
            </w:tcBorders>
            <w:shd w:val="clear" w:color="000000" w:fill="DAEEF3"/>
            <w:vAlign w:val="center"/>
            <w:hideMark/>
          </w:tcPr>
          <w:p w:rsidR="00A8727F" w:rsidRPr="00DF5B82" w:rsidRDefault="00A8727F" w:rsidP="00F6154B">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Циљна</w:t>
            </w:r>
            <w:r w:rsidRPr="00DF5B82">
              <w:rPr>
                <w:rFonts w:eastAsia="Times New Roman" w:cstheme="minorHAnsi"/>
                <w:sz w:val="18"/>
                <w:szCs w:val="18"/>
                <w:lang w:eastAsia="sr-Latn-RS"/>
              </w:rPr>
              <w:br/>
              <w:t xml:space="preserve">вредност у </w:t>
            </w:r>
            <w:r w:rsidR="0064499F" w:rsidRPr="00DF5B82">
              <w:rPr>
                <w:rFonts w:eastAsia="Times New Roman" w:cstheme="minorHAnsi"/>
                <w:sz w:val="18"/>
                <w:szCs w:val="18"/>
                <w:lang w:eastAsia="sr-Latn-RS"/>
              </w:rPr>
              <w:t>2020</w:t>
            </w:r>
            <w:r w:rsidRPr="00DF5B82">
              <w:rPr>
                <w:rFonts w:eastAsia="Times New Roman" w:cstheme="minorHAnsi"/>
                <w:sz w:val="18"/>
                <w:szCs w:val="18"/>
                <w:lang w:eastAsia="sr-Latn-RS"/>
              </w:rPr>
              <w:t>.</w:t>
            </w:r>
          </w:p>
        </w:tc>
        <w:tc>
          <w:tcPr>
            <w:tcW w:w="1276" w:type="dxa"/>
            <w:gridSpan w:val="2"/>
            <w:tcBorders>
              <w:top w:val="nil"/>
              <w:left w:val="nil"/>
              <w:bottom w:val="single" w:sz="4" w:space="0" w:color="auto"/>
              <w:right w:val="single" w:sz="4" w:space="0" w:color="auto"/>
            </w:tcBorders>
            <w:shd w:val="clear" w:color="000000" w:fill="DAEEF3"/>
            <w:vAlign w:val="center"/>
            <w:hideMark/>
          </w:tcPr>
          <w:p w:rsidR="00A8727F" w:rsidRPr="00DF5B82" w:rsidRDefault="00A8727F" w:rsidP="00A8727F">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r w:rsidRPr="00DF5B82">
              <w:rPr>
                <w:rFonts w:eastAsia="Times New Roman" w:cstheme="minorHAnsi"/>
                <w:sz w:val="18"/>
                <w:szCs w:val="18"/>
                <w:lang w:eastAsia="sr-Latn-RS"/>
              </w:rPr>
              <w:br/>
              <w:t xml:space="preserve">вредност </w:t>
            </w:r>
            <w:r w:rsidRPr="00DF5B82">
              <w:rPr>
                <w:rFonts w:eastAsia="Times New Roman" w:cstheme="minorHAnsi"/>
                <w:sz w:val="18"/>
                <w:szCs w:val="18"/>
                <w:lang w:eastAsia="sr-Latn-RS"/>
              </w:rPr>
              <w:br/>
            </w:r>
            <w:r w:rsidR="0064499F" w:rsidRPr="00DF5B82">
              <w:rPr>
                <w:rFonts w:eastAsia="Times New Roman" w:cstheme="minorHAnsi"/>
                <w:sz w:val="18"/>
                <w:szCs w:val="18"/>
                <w:lang w:eastAsia="sr-Latn-RS"/>
              </w:rPr>
              <w:t>2020</w:t>
            </w:r>
            <w:r w:rsidRPr="00DF5B82">
              <w:rPr>
                <w:rFonts w:eastAsia="Times New Roman" w:cstheme="minorHAnsi"/>
                <w:sz w:val="18"/>
                <w:szCs w:val="18"/>
                <w:lang w:eastAsia="sr-Latn-RS"/>
              </w:rPr>
              <w:t>.</w:t>
            </w:r>
          </w:p>
        </w:tc>
      </w:tr>
      <w:tr w:rsidR="00DF5B82" w:rsidRPr="00DF5B82" w:rsidTr="0065440C">
        <w:trPr>
          <w:gridBefore w:val="1"/>
          <w:wBefore w:w="431" w:type="dxa"/>
          <w:trHeight w:val="257"/>
        </w:trPr>
        <w:tc>
          <w:tcPr>
            <w:tcW w:w="2393" w:type="dxa"/>
            <w:gridSpan w:val="2"/>
            <w:vMerge/>
            <w:tcBorders>
              <w:top w:val="nil"/>
              <w:left w:val="single" w:sz="4" w:space="0" w:color="auto"/>
              <w:bottom w:val="single" w:sz="4" w:space="0" w:color="000000"/>
              <w:right w:val="single" w:sz="4" w:space="0" w:color="auto"/>
            </w:tcBorders>
            <w:vAlign w:val="center"/>
            <w:hideMark/>
          </w:tcPr>
          <w:p w:rsidR="00A8727F" w:rsidRPr="00DF5B82" w:rsidRDefault="00A8727F" w:rsidP="00F6154B">
            <w:pPr>
              <w:spacing w:after="0" w:line="240" w:lineRule="auto"/>
              <w:rPr>
                <w:rFonts w:eastAsia="Times New Roman" w:cstheme="minorHAnsi"/>
                <w:b/>
                <w:bCs/>
                <w:i/>
                <w:iCs/>
                <w:sz w:val="18"/>
                <w:szCs w:val="18"/>
                <w:lang w:eastAsia="sr-Latn-RS"/>
              </w:rPr>
            </w:pPr>
          </w:p>
        </w:tc>
        <w:tc>
          <w:tcPr>
            <w:tcW w:w="4850" w:type="dxa"/>
            <w:gridSpan w:val="2"/>
            <w:vMerge/>
            <w:tcBorders>
              <w:top w:val="nil"/>
              <w:left w:val="single" w:sz="4" w:space="0" w:color="auto"/>
              <w:bottom w:val="single" w:sz="4" w:space="0" w:color="000000"/>
              <w:right w:val="single" w:sz="4" w:space="0" w:color="auto"/>
            </w:tcBorders>
            <w:vAlign w:val="center"/>
            <w:hideMark/>
          </w:tcPr>
          <w:p w:rsidR="00A8727F" w:rsidRPr="00DF5B82" w:rsidRDefault="00A8727F" w:rsidP="00F6154B">
            <w:pPr>
              <w:spacing w:after="0" w:line="240" w:lineRule="auto"/>
              <w:rPr>
                <w:rFonts w:eastAsia="Times New Roman" w:cstheme="minorHAnsi"/>
                <w:b/>
                <w:bCs/>
                <w:i/>
                <w:iCs/>
                <w:sz w:val="18"/>
                <w:szCs w:val="18"/>
                <w:lang w:eastAsia="sr-Latn-RS"/>
              </w:rPr>
            </w:pPr>
          </w:p>
        </w:tc>
        <w:tc>
          <w:tcPr>
            <w:tcW w:w="1351" w:type="dxa"/>
            <w:gridSpan w:val="2"/>
            <w:tcBorders>
              <w:top w:val="nil"/>
              <w:left w:val="nil"/>
              <w:bottom w:val="single" w:sz="4" w:space="0" w:color="auto"/>
              <w:right w:val="single" w:sz="4" w:space="0" w:color="auto"/>
            </w:tcBorders>
            <w:shd w:val="clear" w:color="000000" w:fill="DAEEF3"/>
            <w:vAlign w:val="bottom"/>
            <w:hideMark/>
          </w:tcPr>
          <w:p w:rsidR="00A8727F" w:rsidRPr="00DF5B82" w:rsidRDefault="002C3530" w:rsidP="00F6154B">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sr-Cyrl-RS" w:eastAsia="sr-Latn-RS"/>
              </w:rPr>
              <w:t>5</w:t>
            </w:r>
            <w:r w:rsidR="00A8727F" w:rsidRPr="00DF5B82">
              <w:rPr>
                <w:rFonts w:eastAsia="Times New Roman" w:cstheme="minorHAnsi"/>
                <w:sz w:val="18"/>
                <w:szCs w:val="18"/>
                <w:lang w:eastAsia="sr-Latn-RS"/>
              </w:rPr>
              <w:t> </w:t>
            </w:r>
          </w:p>
        </w:tc>
        <w:tc>
          <w:tcPr>
            <w:tcW w:w="1182" w:type="dxa"/>
            <w:gridSpan w:val="2"/>
            <w:tcBorders>
              <w:top w:val="nil"/>
              <w:left w:val="nil"/>
              <w:bottom w:val="single" w:sz="4" w:space="0" w:color="auto"/>
              <w:right w:val="single" w:sz="4" w:space="0" w:color="auto"/>
            </w:tcBorders>
            <w:shd w:val="clear" w:color="000000" w:fill="DAEEF3"/>
            <w:vAlign w:val="bottom"/>
            <w:hideMark/>
          </w:tcPr>
          <w:p w:rsidR="00A8727F" w:rsidRPr="00DF5B82" w:rsidRDefault="002C3530" w:rsidP="00F6154B">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sr-Cyrl-RS" w:eastAsia="sr-Latn-RS"/>
              </w:rPr>
              <w:t>8</w:t>
            </w:r>
          </w:p>
        </w:tc>
        <w:tc>
          <w:tcPr>
            <w:tcW w:w="1276" w:type="dxa"/>
            <w:gridSpan w:val="2"/>
            <w:tcBorders>
              <w:top w:val="nil"/>
              <w:left w:val="nil"/>
              <w:bottom w:val="single" w:sz="4" w:space="0" w:color="auto"/>
              <w:right w:val="single" w:sz="4" w:space="0" w:color="auto"/>
            </w:tcBorders>
            <w:shd w:val="clear" w:color="000000" w:fill="DAEEF3"/>
            <w:vAlign w:val="bottom"/>
            <w:hideMark/>
          </w:tcPr>
          <w:p w:rsidR="00A8727F" w:rsidRPr="00DF5B82" w:rsidRDefault="00861B1E" w:rsidP="00A8727F">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14</w:t>
            </w:r>
          </w:p>
        </w:tc>
      </w:tr>
      <w:tr w:rsidR="00DF5B82" w:rsidRPr="00DF5B82" w:rsidTr="0065440C">
        <w:trPr>
          <w:gridBefore w:val="1"/>
          <w:wBefore w:w="431" w:type="dxa"/>
          <w:trHeight w:val="257"/>
        </w:trPr>
        <w:tc>
          <w:tcPr>
            <w:tcW w:w="2393" w:type="dxa"/>
            <w:gridSpan w:val="2"/>
            <w:tcBorders>
              <w:top w:val="nil"/>
              <w:left w:val="single" w:sz="4" w:space="0" w:color="auto"/>
              <w:bottom w:val="single" w:sz="4" w:space="0" w:color="auto"/>
              <w:right w:val="single" w:sz="4" w:space="0" w:color="auto"/>
            </w:tcBorders>
            <w:shd w:val="clear" w:color="auto" w:fill="auto"/>
            <w:noWrap/>
            <w:hideMark/>
          </w:tcPr>
          <w:p w:rsidR="00A8727F" w:rsidRPr="00DF5B82" w:rsidRDefault="00A8727F" w:rsidP="00F6154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 година:</w:t>
            </w:r>
          </w:p>
        </w:tc>
        <w:tc>
          <w:tcPr>
            <w:tcW w:w="8659" w:type="dxa"/>
            <w:gridSpan w:val="8"/>
            <w:tcBorders>
              <w:top w:val="single" w:sz="4" w:space="0" w:color="auto"/>
              <w:left w:val="nil"/>
              <w:bottom w:val="single" w:sz="4" w:space="0" w:color="auto"/>
              <w:right w:val="single" w:sz="4" w:space="0" w:color="000000"/>
            </w:tcBorders>
            <w:shd w:val="clear" w:color="auto" w:fill="auto"/>
            <w:hideMark/>
          </w:tcPr>
          <w:p w:rsidR="00A8727F" w:rsidRPr="00DF5B82" w:rsidRDefault="00A8727F" w:rsidP="00A32F04">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r w:rsidR="00A32F04" w:rsidRPr="00DF5B82">
              <w:rPr>
                <w:rFonts w:eastAsia="Times New Roman" w:cstheme="minorHAnsi"/>
                <w:i/>
                <w:iCs/>
                <w:sz w:val="18"/>
                <w:szCs w:val="18"/>
                <w:lang w:val="sr-Cyrl-RS" w:eastAsia="sr-Latn-RS"/>
              </w:rPr>
              <w:t>2019</w:t>
            </w:r>
          </w:p>
        </w:tc>
      </w:tr>
      <w:tr w:rsidR="00DF5B82" w:rsidRPr="00DF5B82" w:rsidTr="0065440C">
        <w:trPr>
          <w:gridBefore w:val="1"/>
          <w:wBefore w:w="431" w:type="dxa"/>
          <w:trHeight w:val="257"/>
        </w:trPr>
        <w:tc>
          <w:tcPr>
            <w:tcW w:w="2393" w:type="dxa"/>
            <w:gridSpan w:val="2"/>
            <w:tcBorders>
              <w:top w:val="nil"/>
              <w:left w:val="single" w:sz="4" w:space="0" w:color="auto"/>
              <w:bottom w:val="single" w:sz="4" w:space="0" w:color="auto"/>
              <w:right w:val="single" w:sz="4" w:space="0" w:color="auto"/>
            </w:tcBorders>
            <w:shd w:val="clear" w:color="auto" w:fill="auto"/>
            <w:vAlign w:val="bottom"/>
            <w:hideMark/>
          </w:tcPr>
          <w:p w:rsidR="00A8727F" w:rsidRPr="00DF5B82" w:rsidRDefault="00A8727F" w:rsidP="00F6154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Јединица мере:</w:t>
            </w:r>
          </w:p>
        </w:tc>
        <w:tc>
          <w:tcPr>
            <w:tcW w:w="8659" w:type="dxa"/>
            <w:gridSpan w:val="8"/>
            <w:tcBorders>
              <w:top w:val="single" w:sz="4" w:space="0" w:color="auto"/>
              <w:left w:val="nil"/>
              <w:bottom w:val="single" w:sz="4" w:space="0" w:color="auto"/>
              <w:right w:val="single" w:sz="4" w:space="0" w:color="000000"/>
            </w:tcBorders>
            <w:shd w:val="clear" w:color="auto" w:fill="auto"/>
            <w:vAlign w:val="bottom"/>
            <w:hideMark/>
          </w:tcPr>
          <w:p w:rsidR="00A8727F" w:rsidRPr="00DF5B82" w:rsidRDefault="00A8727F" w:rsidP="00F6154B">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број</w:t>
            </w:r>
          </w:p>
        </w:tc>
      </w:tr>
      <w:tr w:rsidR="00DF5B82" w:rsidRPr="00DF5B82" w:rsidTr="0065440C">
        <w:trPr>
          <w:gridBefore w:val="1"/>
          <w:wBefore w:w="431" w:type="dxa"/>
          <w:trHeight w:val="257"/>
        </w:trPr>
        <w:tc>
          <w:tcPr>
            <w:tcW w:w="2393" w:type="dxa"/>
            <w:gridSpan w:val="2"/>
            <w:tcBorders>
              <w:top w:val="nil"/>
              <w:left w:val="single" w:sz="4" w:space="0" w:color="auto"/>
              <w:bottom w:val="single" w:sz="4" w:space="0" w:color="auto"/>
              <w:right w:val="single" w:sz="4" w:space="0" w:color="auto"/>
            </w:tcBorders>
            <w:shd w:val="clear" w:color="auto" w:fill="auto"/>
            <w:vAlign w:val="bottom"/>
            <w:hideMark/>
          </w:tcPr>
          <w:p w:rsidR="00A8727F" w:rsidRPr="00DF5B82" w:rsidRDefault="00A8727F" w:rsidP="00F6154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tc>
        <w:tc>
          <w:tcPr>
            <w:tcW w:w="8659" w:type="dxa"/>
            <w:gridSpan w:val="8"/>
            <w:tcBorders>
              <w:top w:val="single" w:sz="4" w:space="0" w:color="auto"/>
              <w:left w:val="nil"/>
              <w:bottom w:val="single" w:sz="4" w:space="0" w:color="auto"/>
              <w:right w:val="single" w:sz="4" w:space="0" w:color="000000"/>
            </w:tcBorders>
            <w:shd w:val="clear" w:color="auto" w:fill="auto"/>
            <w:vAlign w:val="bottom"/>
            <w:hideMark/>
          </w:tcPr>
          <w:p w:rsidR="00A8727F" w:rsidRPr="00DF5B82" w:rsidRDefault="00A8727F" w:rsidP="00F6154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Извештаји о раду Секретаријата</w:t>
            </w:r>
          </w:p>
        </w:tc>
      </w:tr>
      <w:tr w:rsidR="00DF5B82" w:rsidRPr="00DF5B82" w:rsidTr="0065440C">
        <w:trPr>
          <w:gridBefore w:val="1"/>
          <w:wBefore w:w="431" w:type="dxa"/>
          <w:trHeight w:val="359"/>
        </w:trPr>
        <w:tc>
          <w:tcPr>
            <w:tcW w:w="2393" w:type="dxa"/>
            <w:gridSpan w:val="2"/>
            <w:tcBorders>
              <w:top w:val="nil"/>
              <w:left w:val="single" w:sz="4" w:space="0" w:color="auto"/>
              <w:bottom w:val="single" w:sz="4" w:space="0" w:color="auto"/>
              <w:right w:val="single" w:sz="4" w:space="0" w:color="auto"/>
            </w:tcBorders>
            <w:shd w:val="clear" w:color="auto" w:fill="auto"/>
            <w:hideMark/>
          </w:tcPr>
          <w:p w:rsidR="00A8727F" w:rsidRPr="00DF5B82" w:rsidRDefault="00A8727F" w:rsidP="00F6154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Коментар:</w:t>
            </w:r>
          </w:p>
        </w:tc>
        <w:tc>
          <w:tcPr>
            <w:tcW w:w="8659" w:type="dxa"/>
            <w:gridSpan w:val="8"/>
            <w:tcBorders>
              <w:top w:val="single" w:sz="4" w:space="0" w:color="auto"/>
              <w:left w:val="nil"/>
              <w:bottom w:val="single" w:sz="4" w:space="0" w:color="auto"/>
              <w:right w:val="single" w:sz="4" w:space="0" w:color="000000"/>
            </w:tcBorders>
            <w:shd w:val="clear" w:color="auto" w:fill="auto"/>
            <w:hideMark/>
          </w:tcPr>
          <w:p w:rsidR="00A8727F" w:rsidRPr="00DF5B82" w:rsidRDefault="00A8727F" w:rsidP="00F6154B">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p>
        </w:tc>
      </w:tr>
      <w:tr w:rsidR="00DF5B82" w:rsidRPr="00DF5B82" w:rsidTr="0065440C">
        <w:trPr>
          <w:gridBefore w:val="1"/>
          <w:wBefore w:w="431" w:type="dxa"/>
          <w:trHeight w:val="480"/>
        </w:trPr>
        <w:tc>
          <w:tcPr>
            <w:tcW w:w="2393" w:type="dxa"/>
            <w:gridSpan w:val="2"/>
            <w:tcBorders>
              <w:top w:val="single" w:sz="4" w:space="0" w:color="auto"/>
              <w:left w:val="single" w:sz="4" w:space="0" w:color="auto"/>
              <w:bottom w:val="single" w:sz="4" w:space="0" w:color="auto"/>
              <w:right w:val="single" w:sz="4" w:space="0" w:color="auto"/>
            </w:tcBorders>
            <w:shd w:val="clear" w:color="auto" w:fill="auto"/>
            <w:hideMark/>
          </w:tcPr>
          <w:p w:rsidR="00A8727F" w:rsidRPr="00DF5B82" w:rsidRDefault="00A8727F" w:rsidP="00F6154B">
            <w:pPr>
              <w:spacing w:after="24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одступања од циљне вредности:</w:t>
            </w:r>
          </w:p>
        </w:tc>
        <w:tc>
          <w:tcPr>
            <w:tcW w:w="8659" w:type="dxa"/>
            <w:gridSpan w:val="8"/>
            <w:tcBorders>
              <w:top w:val="single" w:sz="4" w:space="0" w:color="auto"/>
              <w:left w:val="nil"/>
              <w:bottom w:val="single" w:sz="4" w:space="0" w:color="auto"/>
              <w:right w:val="single" w:sz="4" w:space="0" w:color="000000"/>
            </w:tcBorders>
            <w:shd w:val="clear" w:color="auto" w:fill="auto"/>
            <w:hideMark/>
          </w:tcPr>
          <w:p w:rsidR="00A8727F" w:rsidRPr="00DF5B82" w:rsidRDefault="00A8727F" w:rsidP="004B46E1">
            <w:pPr>
              <w:spacing w:after="0" w:line="240" w:lineRule="auto"/>
              <w:jc w:val="both"/>
              <w:rPr>
                <w:rFonts w:eastAsia="Times New Roman" w:cstheme="minorHAnsi"/>
                <w:i/>
                <w:iCs/>
                <w:sz w:val="18"/>
                <w:szCs w:val="18"/>
                <w:lang w:val="sr-Cyrl-RS" w:eastAsia="sr-Latn-RS"/>
              </w:rPr>
            </w:pPr>
            <w:r w:rsidRPr="00DF5B82">
              <w:rPr>
                <w:rFonts w:eastAsia="Times New Roman" w:cstheme="minorHAnsi"/>
                <w:i/>
                <w:iCs/>
                <w:sz w:val="18"/>
                <w:szCs w:val="18"/>
                <w:lang w:eastAsia="sr-Latn-RS"/>
              </w:rPr>
              <w:t> </w:t>
            </w:r>
            <w:r w:rsidR="00861B1E" w:rsidRPr="00DF5B82">
              <w:rPr>
                <w:rFonts w:eastAsia="Times New Roman" w:cstheme="minorHAnsi"/>
                <w:i/>
                <w:iCs/>
                <w:sz w:val="18"/>
                <w:szCs w:val="18"/>
                <w:lang w:val="sr-Cyrl-RS" w:eastAsia="sr-Latn-RS"/>
              </w:rPr>
              <w:t>Највећи број едукација односип се на  подизање свети о родној равноправности и препознавање насиља у породици</w:t>
            </w:r>
          </w:p>
        </w:tc>
      </w:tr>
      <w:tr w:rsidR="00DF5B82" w:rsidRPr="00DF5B82" w:rsidTr="0065440C">
        <w:trPr>
          <w:gridBefore w:val="1"/>
          <w:wBefore w:w="431" w:type="dxa"/>
          <w:trHeight w:val="257"/>
        </w:trPr>
        <w:tc>
          <w:tcPr>
            <w:tcW w:w="2393" w:type="dxa"/>
            <w:gridSpan w:val="2"/>
            <w:tcBorders>
              <w:top w:val="nil"/>
              <w:left w:val="single" w:sz="4" w:space="0" w:color="auto"/>
              <w:bottom w:val="single" w:sz="4" w:space="0" w:color="auto"/>
              <w:right w:val="single" w:sz="4" w:space="0" w:color="auto"/>
            </w:tcBorders>
            <w:shd w:val="clear" w:color="000000" w:fill="B7DEE8"/>
            <w:noWrap/>
            <w:vAlign w:val="bottom"/>
            <w:hideMark/>
          </w:tcPr>
          <w:p w:rsidR="00A8727F" w:rsidRPr="00DF5B82" w:rsidRDefault="00A8727F" w:rsidP="00F6154B">
            <w:pPr>
              <w:spacing w:after="0" w:line="240" w:lineRule="auto"/>
              <w:rPr>
                <w:rFonts w:eastAsia="Times New Roman" w:cstheme="minorHAnsi"/>
                <w:b/>
                <w:bCs/>
                <w:sz w:val="18"/>
                <w:szCs w:val="18"/>
                <w:lang w:eastAsia="sr-Latn-RS"/>
              </w:rPr>
            </w:pPr>
            <w:r w:rsidRPr="00DF5B82">
              <w:rPr>
                <w:rFonts w:eastAsia="Times New Roman" w:cstheme="minorHAnsi"/>
                <w:b/>
                <w:bCs/>
                <w:sz w:val="18"/>
                <w:szCs w:val="18"/>
                <w:lang w:eastAsia="sr-Latn-RS"/>
              </w:rPr>
              <w:t xml:space="preserve">Циљ </w:t>
            </w:r>
            <w:r w:rsidRPr="00DF5B82">
              <w:rPr>
                <w:rFonts w:eastAsia="Times New Roman" w:cstheme="minorHAnsi"/>
                <w:b/>
                <w:bCs/>
                <w:sz w:val="18"/>
                <w:szCs w:val="18"/>
                <w:lang w:val="sr-Cyrl-RS" w:eastAsia="sr-Latn-RS"/>
              </w:rPr>
              <w:t>2</w:t>
            </w:r>
            <w:r w:rsidRPr="00DF5B82">
              <w:rPr>
                <w:rFonts w:eastAsia="Times New Roman" w:cstheme="minorHAnsi"/>
                <w:b/>
                <w:bCs/>
                <w:sz w:val="18"/>
                <w:szCs w:val="18"/>
                <w:lang w:eastAsia="sr-Latn-RS"/>
              </w:rPr>
              <w:t>:</w:t>
            </w:r>
          </w:p>
        </w:tc>
        <w:tc>
          <w:tcPr>
            <w:tcW w:w="8659" w:type="dxa"/>
            <w:gridSpan w:val="8"/>
            <w:tcBorders>
              <w:top w:val="single" w:sz="4" w:space="0" w:color="auto"/>
              <w:left w:val="nil"/>
              <w:bottom w:val="single" w:sz="4" w:space="0" w:color="auto"/>
              <w:right w:val="single" w:sz="4" w:space="0" w:color="000000"/>
            </w:tcBorders>
            <w:shd w:val="clear" w:color="000000" w:fill="B7DEE8"/>
            <w:noWrap/>
            <w:vAlign w:val="bottom"/>
            <w:hideMark/>
          </w:tcPr>
          <w:p w:rsidR="00A8727F" w:rsidRPr="00DF5B82" w:rsidRDefault="00A8727F" w:rsidP="00F6154B">
            <w:pPr>
              <w:spacing w:after="0" w:line="240" w:lineRule="auto"/>
              <w:rPr>
                <w:rFonts w:eastAsia="Times New Roman" w:cstheme="minorHAnsi"/>
                <w:b/>
                <w:bCs/>
                <w:sz w:val="18"/>
                <w:szCs w:val="18"/>
                <w:lang w:eastAsia="sr-Latn-RS"/>
              </w:rPr>
            </w:pPr>
            <w:r w:rsidRPr="00DF5B82">
              <w:rPr>
                <w:rFonts w:eastAsia="Times New Roman" w:cstheme="minorHAnsi"/>
                <w:b/>
                <w:bCs/>
                <w:sz w:val="18"/>
                <w:szCs w:val="18"/>
                <w:lang w:eastAsia="sr-Latn-RS"/>
              </w:rPr>
              <w:t> Унапређење родне равноправности путем штампања женског роковника у коме се афирмишу поједине категорије жена</w:t>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p>
        </w:tc>
      </w:tr>
      <w:tr w:rsidR="00DF5B82" w:rsidRPr="00DF5B82" w:rsidTr="0065440C">
        <w:trPr>
          <w:gridBefore w:val="1"/>
          <w:wBefore w:w="431" w:type="dxa"/>
          <w:trHeight w:val="816"/>
        </w:trPr>
        <w:tc>
          <w:tcPr>
            <w:tcW w:w="2393" w:type="dxa"/>
            <w:gridSpan w:val="2"/>
            <w:vMerge w:val="restart"/>
            <w:tcBorders>
              <w:top w:val="nil"/>
              <w:left w:val="single" w:sz="4" w:space="0" w:color="auto"/>
              <w:bottom w:val="single" w:sz="4" w:space="0" w:color="000000"/>
              <w:right w:val="single" w:sz="4" w:space="0" w:color="auto"/>
            </w:tcBorders>
            <w:shd w:val="clear" w:color="000000" w:fill="DAEEF3"/>
            <w:hideMark/>
          </w:tcPr>
          <w:p w:rsidR="00A8727F" w:rsidRPr="00DF5B82" w:rsidRDefault="00A8727F" w:rsidP="00F6154B">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lastRenderedPageBreak/>
              <w:t xml:space="preserve">Индикатор </w:t>
            </w:r>
            <w:r w:rsidRPr="00DF5B82">
              <w:rPr>
                <w:rFonts w:eastAsia="Times New Roman" w:cstheme="minorHAnsi"/>
                <w:b/>
                <w:bCs/>
                <w:i/>
                <w:iCs/>
                <w:sz w:val="18"/>
                <w:szCs w:val="18"/>
                <w:lang w:val="sr-Cyrl-RS" w:eastAsia="sr-Latn-RS"/>
              </w:rPr>
              <w:t>2</w:t>
            </w:r>
            <w:r w:rsidRPr="00DF5B82">
              <w:rPr>
                <w:rFonts w:eastAsia="Times New Roman" w:cstheme="minorHAnsi"/>
                <w:b/>
                <w:bCs/>
                <w:i/>
                <w:iCs/>
                <w:sz w:val="18"/>
                <w:szCs w:val="18"/>
                <w:lang w:eastAsia="sr-Latn-RS"/>
              </w:rPr>
              <w:t xml:space="preserve">.1  </w:t>
            </w:r>
          </w:p>
        </w:tc>
        <w:tc>
          <w:tcPr>
            <w:tcW w:w="4850" w:type="dxa"/>
            <w:gridSpan w:val="2"/>
            <w:vMerge w:val="restart"/>
            <w:tcBorders>
              <w:top w:val="nil"/>
              <w:left w:val="single" w:sz="4" w:space="0" w:color="auto"/>
              <w:bottom w:val="single" w:sz="4" w:space="0" w:color="000000"/>
              <w:right w:val="single" w:sz="4" w:space="0" w:color="auto"/>
            </w:tcBorders>
            <w:shd w:val="clear" w:color="000000" w:fill="DAEEF3"/>
            <w:hideMark/>
          </w:tcPr>
          <w:p w:rsidR="00A8727F" w:rsidRPr="00DF5B82" w:rsidRDefault="00A8727F" w:rsidP="00F6154B">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 Број жена којима је дат женски роковник</w:t>
            </w:r>
            <w:r w:rsidRPr="00DF5B82">
              <w:rPr>
                <w:rFonts w:eastAsia="Times New Roman" w:cstheme="minorHAnsi"/>
                <w:b/>
                <w:bCs/>
                <w:i/>
                <w:iCs/>
                <w:sz w:val="18"/>
                <w:szCs w:val="18"/>
                <w:lang w:eastAsia="sr-Latn-RS"/>
              </w:rPr>
              <w:tab/>
            </w:r>
          </w:p>
        </w:tc>
        <w:tc>
          <w:tcPr>
            <w:tcW w:w="1351" w:type="dxa"/>
            <w:gridSpan w:val="2"/>
            <w:tcBorders>
              <w:top w:val="nil"/>
              <w:left w:val="nil"/>
              <w:bottom w:val="single" w:sz="4" w:space="0" w:color="auto"/>
              <w:right w:val="single" w:sz="4" w:space="0" w:color="auto"/>
            </w:tcBorders>
            <w:shd w:val="clear" w:color="000000" w:fill="DAEEF3"/>
            <w:vAlign w:val="center"/>
            <w:hideMark/>
          </w:tcPr>
          <w:p w:rsidR="00A8727F" w:rsidRPr="00DF5B82" w:rsidRDefault="00A8727F" w:rsidP="00F6154B">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Базна</w:t>
            </w:r>
            <w:r w:rsidRPr="00DF5B82">
              <w:rPr>
                <w:rFonts w:eastAsia="Times New Roman" w:cstheme="minorHAnsi"/>
                <w:sz w:val="18"/>
                <w:szCs w:val="18"/>
                <w:lang w:eastAsia="sr-Latn-RS"/>
              </w:rPr>
              <w:br/>
              <w:t>вредност</w:t>
            </w:r>
          </w:p>
        </w:tc>
        <w:tc>
          <w:tcPr>
            <w:tcW w:w="1182" w:type="dxa"/>
            <w:gridSpan w:val="2"/>
            <w:tcBorders>
              <w:top w:val="nil"/>
              <w:left w:val="nil"/>
              <w:bottom w:val="single" w:sz="4" w:space="0" w:color="auto"/>
              <w:right w:val="single" w:sz="4" w:space="0" w:color="auto"/>
            </w:tcBorders>
            <w:shd w:val="clear" w:color="000000" w:fill="DAEEF3"/>
            <w:vAlign w:val="center"/>
            <w:hideMark/>
          </w:tcPr>
          <w:p w:rsidR="00A8727F" w:rsidRPr="00DF5B82" w:rsidRDefault="00A8727F" w:rsidP="00F6154B">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Циљна</w:t>
            </w:r>
            <w:r w:rsidRPr="00DF5B82">
              <w:rPr>
                <w:rFonts w:eastAsia="Times New Roman" w:cstheme="minorHAnsi"/>
                <w:sz w:val="18"/>
                <w:szCs w:val="18"/>
                <w:lang w:eastAsia="sr-Latn-RS"/>
              </w:rPr>
              <w:br/>
              <w:t xml:space="preserve">вредност у </w:t>
            </w:r>
            <w:r w:rsidR="0064499F" w:rsidRPr="00DF5B82">
              <w:rPr>
                <w:rFonts w:eastAsia="Times New Roman" w:cstheme="minorHAnsi"/>
                <w:sz w:val="18"/>
                <w:szCs w:val="18"/>
                <w:lang w:eastAsia="sr-Latn-RS"/>
              </w:rPr>
              <w:t>2020</w:t>
            </w:r>
            <w:r w:rsidRPr="00DF5B82">
              <w:rPr>
                <w:rFonts w:eastAsia="Times New Roman" w:cstheme="minorHAnsi"/>
                <w:sz w:val="18"/>
                <w:szCs w:val="18"/>
                <w:lang w:eastAsia="sr-Latn-RS"/>
              </w:rPr>
              <w:t>.</w:t>
            </w:r>
          </w:p>
        </w:tc>
        <w:tc>
          <w:tcPr>
            <w:tcW w:w="1276" w:type="dxa"/>
            <w:gridSpan w:val="2"/>
            <w:tcBorders>
              <w:top w:val="nil"/>
              <w:left w:val="nil"/>
              <w:bottom w:val="single" w:sz="4" w:space="0" w:color="auto"/>
              <w:right w:val="single" w:sz="4" w:space="0" w:color="auto"/>
            </w:tcBorders>
            <w:shd w:val="clear" w:color="000000" w:fill="DAEEF3"/>
            <w:vAlign w:val="center"/>
            <w:hideMark/>
          </w:tcPr>
          <w:p w:rsidR="00A8727F" w:rsidRPr="00DF5B82" w:rsidRDefault="00A8727F" w:rsidP="00A8727F">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r w:rsidRPr="00DF5B82">
              <w:rPr>
                <w:rFonts w:eastAsia="Times New Roman" w:cstheme="minorHAnsi"/>
                <w:sz w:val="18"/>
                <w:szCs w:val="18"/>
                <w:lang w:eastAsia="sr-Latn-RS"/>
              </w:rPr>
              <w:br/>
              <w:t xml:space="preserve">вредност </w:t>
            </w:r>
            <w:r w:rsidRPr="00DF5B82">
              <w:rPr>
                <w:rFonts w:eastAsia="Times New Roman" w:cstheme="minorHAnsi"/>
                <w:sz w:val="18"/>
                <w:szCs w:val="18"/>
                <w:lang w:eastAsia="sr-Latn-RS"/>
              </w:rPr>
              <w:br/>
            </w:r>
            <w:r w:rsidR="0064499F" w:rsidRPr="00DF5B82">
              <w:rPr>
                <w:rFonts w:eastAsia="Times New Roman" w:cstheme="minorHAnsi"/>
                <w:sz w:val="18"/>
                <w:szCs w:val="18"/>
                <w:lang w:eastAsia="sr-Latn-RS"/>
              </w:rPr>
              <w:t>2020</w:t>
            </w:r>
            <w:r w:rsidRPr="00DF5B82">
              <w:rPr>
                <w:rFonts w:eastAsia="Times New Roman" w:cstheme="minorHAnsi"/>
                <w:sz w:val="18"/>
                <w:szCs w:val="18"/>
                <w:lang w:eastAsia="sr-Latn-RS"/>
              </w:rPr>
              <w:t>.</w:t>
            </w:r>
          </w:p>
        </w:tc>
      </w:tr>
      <w:tr w:rsidR="00DF5B82" w:rsidRPr="00DF5B82" w:rsidTr="0065440C">
        <w:trPr>
          <w:gridBefore w:val="1"/>
          <w:wBefore w:w="431" w:type="dxa"/>
          <w:trHeight w:val="257"/>
        </w:trPr>
        <w:tc>
          <w:tcPr>
            <w:tcW w:w="2393" w:type="dxa"/>
            <w:gridSpan w:val="2"/>
            <w:vMerge/>
            <w:tcBorders>
              <w:top w:val="nil"/>
              <w:left w:val="single" w:sz="4" w:space="0" w:color="auto"/>
              <w:bottom w:val="single" w:sz="4" w:space="0" w:color="000000"/>
              <w:right w:val="single" w:sz="4" w:space="0" w:color="auto"/>
            </w:tcBorders>
            <w:vAlign w:val="center"/>
            <w:hideMark/>
          </w:tcPr>
          <w:p w:rsidR="00A8727F" w:rsidRPr="00DF5B82" w:rsidRDefault="00A8727F" w:rsidP="00F6154B">
            <w:pPr>
              <w:spacing w:after="0" w:line="240" w:lineRule="auto"/>
              <w:rPr>
                <w:rFonts w:eastAsia="Times New Roman" w:cstheme="minorHAnsi"/>
                <w:b/>
                <w:bCs/>
                <w:i/>
                <w:iCs/>
                <w:sz w:val="18"/>
                <w:szCs w:val="18"/>
                <w:lang w:eastAsia="sr-Latn-RS"/>
              </w:rPr>
            </w:pPr>
          </w:p>
        </w:tc>
        <w:tc>
          <w:tcPr>
            <w:tcW w:w="4850" w:type="dxa"/>
            <w:gridSpan w:val="2"/>
            <w:vMerge/>
            <w:tcBorders>
              <w:top w:val="nil"/>
              <w:left w:val="single" w:sz="4" w:space="0" w:color="auto"/>
              <w:bottom w:val="single" w:sz="4" w:space="0" w:color="000000"/>
              <w:right w:val="single" w:sz="4" w:space="0" w:color="auto"/>
            </w:tcBorders>
            <w:vAlign w:val="center"/>
            <w:hideMark/>
          </w:tcPr>
          <w:p w:rsidR="00A8727F" w:rsidRPr="00DF5B82" w:rsidRDefault="00A8727F" w:rsidP="00F6154B">
            <w:pPr>
              <w:spacing w:after="0" w:line="240" w:lineRule="auto"/>
              <w:rPr>
                <w:rFonts w:eastAsia="Times New Roman" w:cstheme="minorHAnsi"/>
                <w:b/>
                <w:bCs/>
                <w:i/>
                <w:iCs/>
                <w:sz w:val="18"/>
                <w:szCs w:val="18"/>
                <w:lang w:eastAsia="sr-Latn-RS"/>
              </w:rPr>
            </w:pPr>
          </w:p>
        </w:tc>
        <w:tc>
          <w:tcPr>
            <w:tcW w:w="1351" w:type="dxa"/>
            <w:gridSpan w:val="2"/>
            <w:tcBorders>
              <w:top w:val="nil"/>
              <w:left w:val="nil"/>
              <w:bottom w:val="single" w:sz="4" w:space="0" w:color="auto"/>
              <w:right w:val="single" w:sz="4" w:space="0" w:color="auto"/>
            </w:tcBorders>
            <w:shd w:val="clear" w:color="000000" w:fill="DAEEF3"/>
            <w:vAlign w:val="bottom"/>
            <w:hideMark/>
          </w:tcPr>
          <w:p w:rsidR="00A8727F" w:rsidRPr="00DF5B82" w:rsidRDefault="002C3530" w:rsidP="00F6154B">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sr-Cyrl-RS" w:eastAsia="sr-Latn-RS"/>
              </w:rPr>
              <w:t>400</w:t>
            </w:r>
          </w:p>
        </w:tc>
        <w:tc>
          <w:tcPr>
            <w:tcW w:w="1182" w:type="dxa"/>
            <w:gridSpan w:val="2"/>
            <w:tcBorders>
              <w:top w:val="nil"/>
              <w:left w:val="nil"/>
              <w:bottom w:val="single" w:sz="4" w:space="0" w:color="auto"/>
              <w:right w:val="single" w:sz="4" w:space="0" w:color="auto"/>
            </w:tcBorders>
            <w:shd w:val="clear" w:color="000000" w:fill="DAEEF3"/>
            <w:vAlign w:val="bottom"/>
            <w:hideMark/>
          </w:tcPr>
          <w:p w:rsidR="00A8727F" w:rsidRPr="00DF5B82" w:rsidRDefault="002C3530" w:rsidP="002C3530">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sr-Cyrl-RS" w:eastAsia="sr-Latn-RS"/>
              </w:rPr>
              <w:t>5</w:t>
            </w:r>
            <w:r w:rsidR="00A8727F" w:rsidRPr="00DF5B82">
              <w:rPr>
                <w:rFonts w:eastAsia="Times New Roman" w:cstheme="minorHAnsi"/>
                <w:sz w:val="18"/>
                <w:szCs w:val="18"/>
                <w:lang w:val="sr-Cyrl-RS" w:eastAsia="sr-Latn-RS"/>
              </w:rPr>
              <w:t>00</w:t>
            </w:r>
            <w:r w:rsidR="00A8727F" w:rsidRPr="00DF5B82">
              <w:rPr>
                <w:rFonts w:eastAsia="Times New Roman" w:cstheme="minorHAnsi"/>
                <w:sz w:val="18"/>
                <w:szCs w:val="18"/>
                <w:lang w:eastAsia="sr-Latn-RS"/>
              </w:rPr>
              <w:t> </w:t>
            </w:r>
          </w:p>
        </w:tc>
        <w:tc>
          <w:tcPr>
            <w:tcW w:w="1276" w:type="dxa"/>
            <w:gridSpan w:val="2"/>
            <w:tcBorders>
              <w:top w:val="nil"/>
              <w:left w:val="nil"/>
              <w:bottom w:val="single" w:sz="4" w:space="0" w:color="auto"/>
              <w:right w:val="single" w:sz="4" w:space="0" w:color="auto"/>
            </w:tcBorders>
            <w:shd w:val="clear" w:color="000000" w:fill="DAEEF3"/>
            <w:vAlign w:val="bottom"/>
            <w:hideMark/>
          </w:tcPr>
          <w:p w:rsidR="00A8727F" w:rsidRPr="00DF5B82" w:rsidRDefault="00BB6173" w:rsidP="00F6154B">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eastAsia="sr-Latn-RS"/>
              </w:rPr>
              <w:t>400</w:t>
            </w:r>
          </w:p>
        </w:tc>
      </w:tr>
      <w:tr w:rsidR="00DF5B82" w:rsidRPr="00DF5B82" w:rsidTr="0065440C">
        <w:trPr>
          <w:gridBefore w:val="1"/>
          <w:wBefore w:w="431" w:type="dxa"/>
          <w:trHeight w:val="257"/>
        </w:trPr>
        <w:tc>
          <w:tcPr>
            <w:tcW w:w="2393" w:type="dxa"/>
            <w:gridSpan w:val="2"/>
            <w:tcBorders>
              <w:top w:val="nil"/>
              <w:left w:val="single" w:sz="4" w:space="0" w:color="auto"/>
              <w:bottom w:val="single" w:sz="4" w:space="0" w:color="auto"/>
              <w:right w:val="single" w:sz="4" w:space="0" w:color="auto"/>
            </w:tcBorders>
            <w:shd w:val="clear" w:color="auto" w:fill="auto"/>
            <w:noWrap/>
            <w:hideMark/>
          </w:tcPr>
          <w:p w:rsidR="00A8727F" w:rsidRPr="00DF5B82" w:rsidRDefault="00A8727F" w:rsidP="00F6154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 година:</w:t>
            </w:r>
          </w:p>
        </w:tc>
        <w:tc>
          <w:tcPr>
            <w:tcW w:w="8659" w:type="dxa"/>
            <w:gridSpan w:val="8"/>
            <w:tcBorders>
              <w:top w:val="single" w:sz="4" w:space="0" w:color="auto"/>
              <w:left w:val="nil"/>
              <w:bottom w:val="single" w:sz="4" w:space="0" w:color="auto"/>
              <w:right w:val="single" w:sz="4" w:space="0" w:color="000000"/>
            </w:tcBorders>
            <w:shd w:val="clear" w:color="auto" w:fill="auto"/>
            <w:hideMark/>
          </w:tcPr>
          <w:p w:rsidR="00A8727F" w:rsidRPr="00DF5B82" w:rsidRDefault="00A8727F" w:rsidP="002C3530">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201</w:t>
            </w:r>
            <w:r w:rsidR="002C3530" w:rsidRPr="00DF5B82">
              <w:rPr>
                <w:rFonts w:eastAsia="Times New Roman" w:cstheme="minorHAnsi"/>
                <w:sz w:val="18"/>
                <w:szCs w:val="18"/>
                <w:lang w:val="sr-Cyrl-RS" w:eastAsia="sr-Latn-RS"/>
              </w:rPr>
              <w:t>8</w:t>
            </w:r>
          </w:p>
        </w:tc>
      </w:tr>
      <w:tr w:rsidR="00DF5B82" w:rsidRPr="00DF5B82" w:rsidTr="0065440C">
        <w:trPr>
          <w:gridBefore w:val="1"/>
          <w:wBefore w:w="431" w:type="dxa"/>
          <w:trHeight w:val="257"/>
        </w:trPr>
        <w:tc>
          <w:tcPr>
            <w:tcW w:w="2393" w:type="dxa"/>
            <w:gridSpan w:val="2"/>
            <w:tcBorders>
              <w:top w:val="nil"/>
              <w:left w:val="single" w:sz="4" w:space="0" w:color="auto"/>
              <w:bottom w:val="single" w:sz="4" w:space="0" w:color="auto"/>
              <w:right w:val="single" w:sz="4" w:space="0" w:color="auto"/>
            </w:tcBorders>
            <w:shd w:val="clear" w:color="auto" w:fill="auto"/>
            <w:vAlign w:val="bottom"/>
            <w:hideMark/>
          </w:tcPr>
          <w:p w:rsidR="00A8727F" w:rsidRPr="00DF5B82" w:rsidRDefault="00A8727F" w:rsidP="00F6154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Јединица мере:</w:t>
            </w:r>
          </w:p>
        </w:tc>
        <w:tc>
          <w:tcPr>
            <w:tcW w:w="8659" w:type="dxa"/>
            <w:gridSpan w:val="8"/>
            <w:tcBorders>
              <w:top w:val="single" w:sz="4" w:space="0" w:color="auto"/>
              <w:left w:val="nil"/>
              <w:bottom w:val="single" w:sz="4" w:space="0" w:color="auto"/>
              <w:right w:val="single" w:sz="4" w:space="0" w:color="000000"/>
            </w:tcBorders>
            <w:shd w:val="clear" w:color="auto" w:fill="auto"/>
            <w:vAlign w:val="bottom"/>
            <w:hideMark/>
          </w:tcPr>
          <w:p w:rsidR="00A8727F" w:rsidRPr="00DF5B82" w:rsidRDefault="00A8727F" w:rsidP="00F6154B">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број</w:t>
            </w:r>
          </w:p>
        </w:tc>
      </w:tr>
      <w:tr w:rsidR="00DF5B82" w:rsidRPr="00DF5B82" w:rsidTr="0065440C">
        <w:trPr>
          <w:gridBefore w:val="1"/>
          <w:wBefore w:w="431" w:type="dxa"/>
          <w:trHeight w:val="257"/>
        </w:trPr>
        <w:tc>
          <w:tcPr>
            <w:tcW w:w="2393" w:type="dxa"/>
            <w:gridSpan w:val="2"/>
            <w:tcBorders>
              <w:top w:val="nil"/>
              <w:left w:val="single" w:sz="4" w:space="0" w:color="auto"/>
              <w:bottom w:val="single" w:sz="4" w:space="0" w:color="auto"/>
              <w:right w:val="single" w:sz="4" w:space="0" w:color="auto"/>
            </w:tcBorders>
            <w:shd w:val="clear" w:color="auto" w:fill="auto"/>
            <w:vAlign w:val="bottom"/>
            <w:hideMark/>
          </w:tcPr>
          <w:p w:rsidR="00A8727F" w:rsidRPr="00DF5B82" w:rsidRDefault="00A8727F" w:rsidP="00F6154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tc>
        <w:tc>
          <w:tcPr>
            <w:tcW w:w="8659" w:type="dxa"/>
            <w:gridSpan w:val="8"/>
            <w:tcBorders>
              <w:top w:val="single" w:sz="4" w:space="0" w:color="auto"/>
              <w:left w:val="nil"/>
              <w:bottom w:val="single" w:sz="4" w:space="0" w:color="auto"/>
              <w:right w:val="single" w:sz="4" w:space="0" w:color="000000"/>
            </w:tcBorders>
            <w:shd w:val="clear" w:color="auto" w:fill="auto"/>
            <w:vAlign w:val="bottom"/>
            <w:hideMark/>
          </w:tcPr>
          <w:p w:rsidR="00A8727F" w:rsidRPr="00DF5B82" w:rsidRDefault="00A8727F" w:rsidP="00F6154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Евиденције секретаријата</w:t>
            </w:r>
            <w:r w:rsidRPr="00DF5B82">
              <w:rPr>
                <w:rFonts w:eastAsia="Times New Roman" w:cstheme="minorHAnsi"/>
                <w:sz w:val="18"/>
                <w:szCs w:val="18"/>
                <w:lang w:eastAsia="sr-Latn-RS"/>
              </w:rPr>
              <w:tab/>
            </w:r>
          </w:p>
        </w:tc>
      </w:tr>
      <w:tr w:rsidR="00DF5B82" w:rsidRPr="00DF5B82" w:rsidTr="0065440C">
        <w:trPr>
          <w:gridBefore w:val="1"/>
          <w:wBefore w:w="431" w:type="dxa"/>
          <w:trHeight w:val="285"/>
        </w:trPr>
        <w:tc>
          <w:tcPr>
            <w:tcW w:w="2393" w:type="dxa"/>
            <w:gridSpan w:val="2"/>
            <w:tcBorders>
              <w:top w:val="nil"/>
              <w:left w:val="single" w:sz="4" w:space="0" w:color="auto"/>
              <w:bottom w:val="single" w:sz="4" w:space="0" w:color="auto"/>
              <w:right w:val="single" w:sz="4" w:space="0" w:color="auto"/>
            </w:tcBorders>
            <w:shd w:val="clear" w:color="auto" w:fill="auto"/>
            <w:hideMark/>
          </w:tcPr>
          <w:p w:rsidR="00A8727F" w:rsidRPr="00DF5B82" w:rsidRDefault="00A8727F" w:rsidP="00F6154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Коментар:</w:t>
            </w:r>
          </w:p>
        </w:tc>
        <w:tc>
          <w:tcPr>
            <w:tcW w:w="8659" w:type="dxa"/>
            <w:gridSpan w:val="8"/>
            <w:tcBorders>
              <w:top w:val="single" w:sz="4" w:space="0" w:color="auto"/>
              <w:left w:val="nil"/>
              <w:bottom w:val="single" w:sz="4" w:space="0" w:color="auto"/>
              <w:right w:val="single" w:sz="4" w:space="0" w:color="000000"/>
            </w:tcBorders>
            <w:shd w:val="clear" w:color="auto" w:fill="auto"/>
            <w:hideMark/>
          </w:tcPr>
          <w:p w:rsidR="00A8727F" w:rsidRPr="00DF5B82" w:rsidRDefault="00A8727F" w:rsidP="00F6154B">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У циљу промоције  родне равноправности  Секретаријат сваке године штампа и додељује женске роковнике</w:t>
            </w:r>
          </w:p>
        </w:tc>
      </w:tr>
      <w:tr w:rsidR="00DF5B82" w:rsidRPr="00DF5B82" w:rsidTr="0065440C">
        <w:trPr>
          <w:gridBefore w:val="1"/>
          <w:wBefore w:w="431" w:type="dxa"/>
          <w:trHeight w:val="481"/>
        </w:trPr>
        <w:tc>
          <w:tcPr>
            <w:tcW w:w="2393" w:type="dxa"/>
            <w:gridSpan w:val="2"/>
            <w:tcBorders>
              <w:top w:val="nil"/>
              <w:left w:val="single" w:sz="4" w:space="0" w:color="auto"/>
              <w:bottom w:val="single" w:sz="4" w:space="0" w:color="auto"/>
              <w:right w:val="single" w:sz="4" w:space="0" w:color="auto"/>
            </w:tcBorders>
            <w:shd w:val="clear" w:color="auto" w:fill="auto"/>
            <w:hideMark/>
          </w:tcPr>
          <w:p w:rsidR="00A8727F" w:rsidRPr="00DF5B82" w:rsidRDefault="00A8727F" w:rsidP="00F6154B">
            <w:pPr>
              <w:spacing w:after="24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одступања од циљне вредности:</w:t>
            </w:r>
          </w:p>
        </w:tc>
        <w:tc>
          <w:tcPr>
            <w:tcW w:w="8659" w:type="dxa"/>
            <w:gridSpan w:val="8"/>
            <w:tcBorders>
              <w:top w:val="single" w:sz="4" w:space="0" w:color="auto"/>
              <w:left w:val="nil"/>
              <w:bottom w:val="single" w:sz="4" w:space="0" w:color="auto"/>
              <w:right w:val="single" w:sz="4" w:space="0" w:color="000000"/>
            </w:tcBorders>
            <w:shd w:val="clear" w:color="auto" w:fill="auto"/>
            <w:hideMark/>
          </w:tcPr>
          <w:p w:rsidR="00A8727F" w:rsidRPr="00DF5B82" w:rsidRDefault="00A8727F" w:rsidP="00861B1E">
            <w:pPr>
              <w:spacing w:after="0" w:line="240" w:lineRule="auto"/>
              <w:rPr>
                <w:rFonts w:eastAsia="Times New Roman" w:cstheme="minorHAnsi"/>
                <w:i/>
                <w:iCs/>
                <w:sz w:val="18"/>
                <w:szCs w:val="18"/>
                <w:lang w:val="sr-Cyrl-RS" w:eastAsia="sr-Latn-RS"/>
              </w:rPr>
            </w:pPr>
            <w:r w:rsidRPr="00DF5B82">
              <w:rPr>
                <w:rFonts w:eastAsia="Times New Roman" w:cstheme="minorHAnsi"/>
                <w:i/>
                <w:iCs/>
                <w:sz w:val="18"/>
                <w:szCs w:val="18"/>
                <w:lang w:eastAsia="sr-Latn-RS"/>
              </w:rPr>
              <w:t> </w:t>
            </w:r>
            <w:r w:rsidR="00861B1E" w:rsidRPr="00DF5B82">
              <w:rPr>
                <w:rFonts w:eastAsia="Times New Roman" w:cstheme="minorHAnsi"/>
                <w:i/>
                <w:iCs/>
                <w:sz w:val="18"/>
                <w:szCs w:val="18"/>
                <w:lang w:val="sr-Cyrl-RS" w:eastAsia="sr-Latn-RS"/>
              </w:rPr>
              <w:t xml:space="preserve">У односу на дефинисан квалитет и дизајн ове едиције као и планиран обим средстава број штампаних примерака реализован је у тиражу од 800 комада </w:t>
            </w:r>
          </w:p>
        </w:tc>
      </w:tr>
      <w:tr w:rsidR="00DF5B82" w:rsidRPr="00DF5B82" w:rsidTr="0065440C">
        <w:trPr>
          <w:gridBefore w:val="1"/>
          <w:wBefore w:w="431" w:type="dxa"/>
          <w:trHeight w:val="816"/>
        </w:trPr>
        <w:tc>
          <w:tcPr>
            <w:tcW w:w="2393" w:type="dxa"/>
            <w:gridSpan w:val="2"/>
            <w:vMerge w:val="restart"/>
            <w:tcBorders>
              <w:top w:val="nil"/>
              <w:left w:val="single" w:sz="4" w:space="0" w:color="auto"/>
              <w:bottom w:val="single" w:sz="4" w:space="0" w:color="000000"/>
              <w:right w:val="single" w:sz="4" w:space="0" w:color="auto"/>
            </w:tcBorders>
            <w:shd w:val="clear" w:color="000000" w:fill="DAEEF3"/>
            <w:hideMark/>
          </w:tcPr>
          <w:p w:rsidR="00A8727F" w:rsidRPr="00DF5B82" w:rsidRDefault="00A8727F" w:rsidP="00F6154B">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 xml:space="preserve">Индикатор </w:t>
            </w:r>
            <w:r w:rsidRPr="00DF5B82">
              <w:rPr>
                <w:rFonts w:eastAsia="Times New Roman" w:cstheme="minorHAnsi"/>
                <w:b/>
                <w:bCs/>
                <w:i/>
                <w:iCs/>
                <w:sz w:val="18"/>
                <w:szCs w:val="18"/>
                <w:lang w:val="sr-Cyrl-RS" w:eastAsia="sr-Latn-RS"/>
              </w:rPr>
              <w:t>2</w:t>
            </w:r>
            <w:r w:rsidRPr="00DF5B82">
              <w:rPr>
                <w:rFonts w:eastAsia="Times New Roman" w:cstheme="minorHAnsi"/>
                <w:b/>
                <w:bCs/>
                <w:i/>
                <w:iCs/>
                <w:sz w:val="18"/>
                <w:szCs w:val="18"/>
                <w:lang w:eastAsia="sr-Latn-RS"/>
              </w:rPr>
              <w:t>.</w:t>
            </w:r>
            <w:r w:rsidRPr="00DF5B82">
              <w:rPr>
                <w:rFonts w:eastAsia="Times New Roman" w:cstheme="minorHAnsi"/>
                <w:b/>
                <w:bCs/>
                <w:i/>
                <w:iCs/>
                <w:sz w:val="18"/>
                <w:szCs w:val="18"/>
                <w:lang w:val="sr-Cyrl-RS" w:eastAsia="sr-Latn-RS"/>
              </w:rPr>
              <w:t>2</w:t>
            </w:r>
            <w:r w:rsidRPr="00DF5B82">
              <w:rPr>
                <w:rFonts w:eastAsia="Times New Roman" w:cstheme="minorHAnsi"/>
                <w:b/>
                <w:bCs/>
                <w:i/>
                <w:iCs/>
                <w:sz w:val="18"/>
                <w:szCs w:val="18"/>
                <w:lang w:eastAsia="sr-Latn-RS"/>
              </w:rPr>
              <w:t xml:space="preserve">  </w:t>
            </w:r>
          </w:p>
        </w:tc>
        <w:tc>
          <w:tcPr>
            <w:tcW w:w="4850" w:type="dxa"/>
            <w:gridSpan w:val="2"/>
            <w:vMerge w:val="restart"/>
            <w:tcBorders>
              <w:top w:val="nil"/>
              <w:left w:val="single" w:sz="4" w:space="0" w:color="auto"/>
              <w:bottom w:val="single" w:sz="4" w:space="0" w:color="000000"/>
              <w:right w:val="single" w:sz="4" w:space="0" w:color="auto"/>
            </w:tcBorders>
            <w:shd w:val="clear" w:color="000000" w:fill="DAEEF3"/>
            <w:hideMark/>
          </w:tcPr>
          <w:p w:rsidR="00A8727F" w:rsidRPr="00DF5B82" w:rsidRDefault="00A8727F" w:rsidP="00F6154B">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 xml:space="preserve"> Број </w:t>
            </w:r>
            <w:r w:rsidRPr="00DF5B82">
              <w:rPr>
                <w:rFonts w:eastAsia="Times New Roman" w:cstheme="minorHAnsi"/>
                <w:b/>
                <w:bCs/>
                <w:i/>
                <w:iCs/>
                <w:sz w:val="18"/>
                <w:szCs w:val="18"/>
                <w:lang w:val="sr-Cyrl-RS" w:eastAsia="sr-Latn-RS"/>
              </w:rPr>
              <w:t>мушкараца</w:t>
            </w:r>
            <w:r w:rsidRPr="00DF5B82">
              <w:rPr>
                <w:rFonts w:eastAsia="Times New Roman" w:cstheme="minorHAnsi"/>
                <w:b/>
                <w:bCs/>
                <w:i/>
                <w:iCs/>
                <w:sz w:val="18"/>
                <w:szCs w:val="18"/>
                <w:lang w:eastAsia="sr-Latn-RS"/>
              </w:rPr>
              <w:t xml:space="preserve"> којима је дат женски роковник</w:t>
            </w:r>
            <w:r w:rsidRPr="00DF5B82">
              <w:rPr>
                <w:rFonts w:eastAsia="Times New Roman" w:cstheme="minorHAnsi"/>
                <w:b/>
                <w:bCs/>
                <w:i/>
                <w:iCs/>
                <w:sz w:val="18"/>
                <w:szCs w:val="18"/>
                <w:lang w:eastAsia="sr-Latn-RS"/>
              </w:rPr>
              <w:tab/>
            </w:r>
          </w:p>
        </w:tc>
        <w:tc>
          <w:tcPr>
            <w:tcW w:w="1351" w:type="dxa"/>
            <w:gridSpan w:val="2"/>
            <w:tcBorders>
              <w:top w:val="nil"/>
              <w:left w:val="nil"/>
              <w:bottom w:val="single" w:sz="4" w:space="0" w:color="auto"/>
              <w:right w:val="single" w:sz="4" w:space="0" w:color="auto"/>
            </w:tcBorders>
            <w:shd w:val="clear" w:color="000000" w:fill="DAEEF3"/>
            <w:vAlign w:val="center"/>
            <w:hideMark/>
          </w:tcPr>
          <w:p w:rsidR="00A8727F" w:rsidRPr="00DF5B82" w:rsidRDefault="00A8727F" w:rsidP="00F6154B">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Базна</w:t>
            </w:r>
            <w:r w:rsidRPr="00DF5B82">
              <w:rPr>
                <w:rFonts w:eastAsia="Times New Roman" w:cstheme="minorHAnsi"/>
                <w:sz w:val="18"/>
                <w:szCs w:val="18"/>
                <w:lang w:eastAsia="sr-Latn-RS"/>
              </w:rPr>
              <w:br/>
              <w:t>вредност</w:t>
            </w:r>
          </w:p>
        </w:tc>
        <w:tc>
          <w:tcPr>
            <w:tcW w:w="1182" w:type="dxa"/>
            <w:gridSpan w:val="2"/>
            <w:tcBorders>
              <w:top w:val="nil"/>
              <w:left w:val="nil"/>
              <w:bottom w:val="single" w:sz="4" w:space="0" w:color="auto"/>
              <w:right w:val="single" w:sz="4" w:space="0" w:color="auto"/>
            </w:tcBorders>
            <w:shd w:val="clear" w:color="000000" w:fill="DAEEF3"/>
            <w:vAlign w:val="center"/>
            <w:hideMark/>
          </w:tcPr>
          <w:p w:rsidR="00A8727F" w:rsidRPr="00DF5B82" w:rsidRDefault="00A8727F" w:rsidP="00F6154B">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Циљна</w:t>
            </w:r>
            <w:r w:rsidRPr="00DF5B82">
              <w:rPr>
                <w:rFonts w:eastAsia="Times New Roman" w:cstheme="minorHAnsi"/>
                <w:sz w:val="18"/>
                <w:szCs w:val="18"/>
                <w:lang w:eastAsia="sr-Latn-RS"/>
              </w:rPr>
              <w:br/>
              <w:t xml:space="preserve">вредност у </w:t>
            </w:r>
            <w:r w:rsidR="0064499F" w:rsidRPr="00DF5B82">
              <w:rPr>
                <w:rFonts w:eastAsia="Times New Roman" w:cstheme="minorHAnsi"/>
                <w:sz w:val="18"/>
                <w:szCs w:val="18"/>
                <w:lang w:eastAsia="sr-Latn-RS"/>
              </w:rPr>
              <w:t>2020</w:t>
            </w:r>
            <w:r w:rsidRPr="00DF5B82">
              <w:rPr>
                <w:rFonts w:eastAsia="Times New Roman" w:cstheme="minorHAnsi"/>
                <w:sz w:val="18"/>
                <w:szCs w:val="18"/>
                <w:lang w:eastAsia="sr-Latn-RS"/>
              </w:rPr>
              <w:t>.</w:t>
            </w:r>
          </w:p>
        </w:tc>
        <w:tc>
          <w:tcPr>
            <w:tcW w:w="1276" w:type="dxa"/>
            <w:gridSpan w:val="2"/>
            <w:tcBorders>
              <w:top w:val="nil"/>
              <w:left w:val="nil"/>
              <w:bottom w:val="single" w:sz="4" w:space="0" w:color="auto"/>
              <w:right w:val="single" w:sz="4" w:space="0" w:color="auto"/>
            </w:tcBorders>
            <w:shd w:val="clear" w:color="000000" w:fill="DAEEF3"/>
            <w:vAlign w:val="center"/>
            <w:hideMark/>
          </w:tcPr>
          <w:p w:rsidR="003E7ADE" w:rsidRPr="00DF5B82" w:rsidRDefault="003E7ADE" w:rsidP="003E7ADE">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p>
          <w:p w:rsidR="003E7ADE" w:rsidRPr="00DF5B82" w:rsidRDefault="003E7ADE" w:rsidP="003E7ADE">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вредност </w:t>
            </w:r>
          </w:p>
          <w:p w:rsidR="00A8727F" w:rsidRPr="00DF5B82" w:rsidRDefault="003E7ADE" w:rsidP="003E7ADE">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2020.године</w:t>
            </w:r>
          </w:p>
        </w:tc>
      </w:tr>
      <w:tr w:rsidR="00DF5B82" w:rsidRPr="00DF5B82" w:rsidTr="0065440C">
        <w:trPr>
          <w:gridBefore w:val="1"/>
          <w:wBefore w:w="431" w:type="dxa"/>
          <w:trHeight w:val="257"/>
        </w:trPr>
        <w:tc>
          <w:tcPr>
            <w:tcW w:w="2393" w:type="dxa"/>
            <w:gridSpan w:val="2"/>
            <w:vMerge/>
            <w:tcBorders>
              <w:top w:val="nil"/>
              <w:left w:val="single" w:sz="4" w:space="0" w:color="auto"/>
              <w:bottom w:val="single" w:sz="4" w:space="0" w:color="000000"/>
              <w:right w:val="single" w:sz="4" w:space="0" w:color="auto"/>
            </w:tcBorders>
            <w:vAlign w:val="center"/>
            <w:hideMark/>
          </w:tcPr>
          <w:p w:rsidR="00A8727F" w:rsidRPr="00DF5B82" w:rsidRDefault="00A8727F" w:rsidP="00F6154B">
            <w:pPr>
              <w:spacing w:after="0" w:line="240" w:lineRule="auto"/>
              <w:rPr>
                <w:rFonts w:eastAsia="Times New Roman" w:cstheme="minorHAnsi"/>
                <w:b/>
                <w:bCs/>
                <w:i/>
                <w:iCs/>
                <w:sz w:val="18"/>
                <w:szCs w:val="18"/>
                <w:lang w:eastAsia="sr-Latn-RS"/>
              </w:rPr>
            </w:pPr>
          </w:p>
        </w:tc>
        <w:tc>
          <w:tcPr>
            <w:tcW w:w="4850" w:type="dxa"/>
            <w:gridSpan w:val="2"/>
            <w:vMerge/>
            <w:tcBorders>
              <w:top w:val="nil"/>
              <w:left w:val="single" w:sz="4" w:space="0" w:color="auto"/>
              <w:bottom w:val="single" w:sz="4" w:space="0" w:color="000000"/>
              <w:right w:val="single" w:sz="4" w:space="0" w:color="auto"/>
            </w:tcBorders>
            <w:vAlign w:val="center"/>
            <w:hideMark/>
          </w:tcPr>
          <w:p w:rsidR="00A8727F" w:rsidRPr="00DF5B82" w:rsidRDefault="00A8727F" w:rsidP="00F6154B">
            <w:pPr>
              <w:spacing w:after="0" w:line="240" w:lineRule="auto"/>
              <w:rPr>
                <w:rFonts w:eastAsia="Times New Roman" w:cstheme="minorHAnsi"/>
                <w:b/>
                <w:bCs/>
                <w:i/>
                <w:iCs/>
                <w:sz w:val="18"/>
                <w:szCs w:val="18"/>
                <w:lang w:eastAsia="sr-Latn-RS"/>
              </w:rPr>
            </w:pPr>
          </w:p>
        </w:tc>
        <w:tc>
          <w:tcPr>
            <w:tcW w:w="1351" w:type="dxa"/>
            <w:gridSpan w:val="2"/>
            <w:tcBorders>
              <w:top w:val="nil"/>
              <w:left w:val="nil"/>
              <w:bottom w:val="single" w:sz="4" w:space="0" w:color="auto"/>
              <w:right w:val="single" w:sz="4" w:space="0" w:color="auto"/>
            </w:tcBorders>
            <w:shd w:val="clear" w:color="000000" w:fill="DAEEF3"/>
            <w:vAlign w:val="bottom"/>
            <w:hideMark/>
          </w:tcPr>
          <w:p w:rsidR="00A8727F" w:rsidRPr="00DF5B82" w:rsidRDefault="002C3530" w:rsidP="002C3530">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sr-Cyrl-RS" w:eastAsia="sr-Latn-RS"/>
              </w:rPr>
              <w:t>4</w:t>
            </w:r>
            <w:r w:rsidR="00A8727F" w:rsidRPr="00DF5B82">
              <w:rPr>
                <w:rFonts w:eastAsia="Times New Roman" w:cstheme="minorHAnsi"/>
                <w:sz w:val="18"/>
                <w:szCs w:val="18"/>
                <w:lang w:val="sr-Cyrl-RS" w:eastAsia="sr-Latn-RS"/>
              </w:rPr>
              <w:t>00</w:t>
            </w:r>
            <w:r w:rsidR="00A8727F" w:rsidRPr="00DF5B82">
              <w:rPr>
                <w:rFonts w:eastAsia="Times New Roman" w:cstheme="minorHAnsi"/>
                <w:sz w:val="18"/>
                <w:szCs w:val="18"/>
                <w:lang w:eastAsia="sr-Latn-RS"/>
              </w:rPr>
              <w:t> </w:t>
            </w:r>
          </w:p>
        </w:tc>
        <w:tc>
          <w:tcPr>
            <w:tcW w:w="1182" w:type="dxa"/>
            <w:gridSpan w:val="2"/>
            <w:tcBorders>
              <w:top w:val="nil"/>
              <w:left w:val="nil"/>
              <w:bottom w:val="single" w:sz="4" w:space="0" w:color="auto"/>
              <w:right w:val="single" w:sz="4" w:space="0" w:color="auto"/>
            </w:tcBorders>
            <w:shd w:val="clear" w:color="000000" w:fill="DAEEF3"/>
            <w:vAlign w:val="bottom"/>
            <w:hideMark/>
          </w:tcPr>
          <w:p w:rsidR="00A8727F" w:rsidRPr="00DF5B82" w:rsidRDefault="002C3530" w:rsidP="002C3530">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sr-Cyrl-RS" w:eastAsia="sr-Latn-RS"/>
              </w:rPr>
              <w:t>5</w:t>
            </w:r>
            <w:r w:rsidR="00A8727F" w:rsidRPr="00DF5B82">
              <w:rPr>
                <w:rFonts w:eastAsia="Times New Roman" w:cstheme="minorHAnsi"/>
                <w:sz w:val="18"/>
                <w:szCs w:val="18"/>
                <w:lang w:val="sr-Cyrl-RS" w:eastAsia="sr-Latn-RS"/>
              </w:rPr>
              <w:t>00</w:t>
            </w:r>
            <w:r w:rsidR="00A8727F" w:rsidRPr="00DF5B82">
              <w:rPr>
                <w:rFonts w:eastAsia="Times New Roman" w:cstheme="minorHAnsi"/>
                <w:sz w:val="18"/>
                <w:szCs w:val="18"/>
                <w:lang w:eastAsia="sr-Latn-RS"/>
              </w:rPr>
              <w:t> </w:t>
            </w:r>
          </w:p>
        </w:tc>
        <w:tc>
          <w:tcPr>
            <w:tcW w:w="1276" w:type="dxa"/>
            <w:gridSpan w:val="2"/>
            <w:tcBorders>
              <w:top w:val="nil"/>
              <w:left w:val="nil"/>
              <w:bottom w:val="single" w:sz="4" w:space="0" w:color="auto"/>
              <w:right w:val="single" w:sz="4" w:space="0" w:color="auto"/>
            </w:tcBorders>
            <w:shd w:val="clear" w:color="000000" w:fill="DAEEF3"/>
            <w:vAlign w:val="bottom"/>
            <w:hideMark/>
          </w:tcPr>
          <w:p w:rsidR="00A8727F" w:rsidRPr="00DF5B82" w:rsidRDefault="00BB6173" w:rsidP="00F6154B">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eastAsia="sr-Latn-RS"/>
              </w:rPr>
              <w:t>400</w:t>
            </w:r>
          </w:p>
        </w:tc>
      </w:tr>
      <w:tr w:rsidR="00DF5B82" w:rsidRPr="00DF5B82" w:rsidTr="0065440C">
        <w:trPr>
          <w:gridBefore w:val="1"/>
          <w:wBefore w:w="431" w:type="dxa"/>
          <w:trHeight w:val="257"/>
        </w:trPr>
        <w:tc>
          <w:tcPr>
            <w:tcW w:w="2393" w:type="dxa"/>
            <w:gridSpan w:val="2"/>
            <w:tcBorders>
              <w:top w:val="nil"/>
              <w:left w:val="single" w:sz="4" w:space="0" w:color="auto"/>
              <w:bottom w:val="single" w:sz="4" w:space="0" w:color="auto"/>
              <w:right w:val="single" w:sz="4" w:space="0" w:color="auto"/>
            </w:tcBorders>
            <w:shd w:val="clear" w:color="auto" w:fill="auto"/>
            <w:noWrap/>
            <w:hideMark/>
          </w:tcPr>
          <w:p w:rsidR="00A8727F" w:rsidRPr="00DF5B82" w:rsidRDefault="00A8727F" w:rsidP="00F6154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 година:</w:t>
            </w:r>
          </w:p>
        </w:tc>
        <w:tc>
          <w:tcPr>
            <w:tcW w:w="8659" w:type="dxa"/>
            <w:gridSpan w:val="8"/>
            <w:tcBorders>
              <w:top w:val="single" w:sz="4" w:space="0" w:color="auto"/>
              <w:left w:val="nil"/>
              <w:bottom w:val="single" w:sz="4" w:space="0" w:color="auto"/>
              <w:right w:val="single" w:sz="4" w:space="0" w:color="000000"/>
            </w:tcBorders>
            <w:shd w:val="clear" w:color="auto" w:fill="auto"/>
            <w:hideMark/>
          </w:tcPr>
          <w:p w:rsidR="00A8727F" w:rsidRPr="00DF5B82" w:rsidRDefault="00A8727F" w:rsidP="00F6154B">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2016</w:t>
            </w:r>
          </w:p>
        </w:tc>
      </w:tr>
      <w:tr w:rsidR="00DF5B82" w:rsidRPr="00DF5B82" w:rsidTr="0065440C">
        <w:trPr>
          <w:gridBefore w:val="1"/>
          <w:wBefore w:w="431" w:type="dxa"/>
          <w:trHeight w:val="257"/>
        </w:trPr>
        <w:tc>
          <w:tcPr>
            <w:tcW w:w="2393" w:type="dxa"/>
            <w:gridSpan w:val="2"/>
            <w:tcBorders>
              <w:top w:val="nil"/>
              <w:left w:val="single" w:sz="4" w:space="0" w:color="auto"/>
              <w:bottom w:val="single" w:sz="4" w:space="0" w:color="auto"/>
              <w:right w:val="single" w:sz="4" w:space="0" w:color="auto"/>
            </w:tcBorders>
            <w:shd w:val="clear" w:color="auto" w:fill="auto"/>
            <w:vAlign w:val="bottom"/>
            <w:hideMark/>
          </w:tcPr>
          <w:p w:rsidR="00A8727F" w:rsidRPr="00DF5B82" w:rsidRDefault="00A8727F" w:rsidP="00F6154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Јединица мере:</w:t>
            </w:r>
          </w:p>
        </w:tc>
        <w:tc>
          <w:tcPr>
            <w:tcW w:w="8659" w:type="dxa"/>
            <w:gridSpan w:val="8"/>
            <w:tcBorders>
              <w:top w:val="single" w:sz="4" w:space="0" w:color="auto"/>
              <w:left w:val="nil"/>
              <w:bottom w:val="single" w:sz="4" w:space="0" w:color="auto"/>
              <w:right w:val="single" w:sz="4" w:space="0" w:color="000000"/>
            </w:tcBorders>
            <w:shd w:val="clear" w:color="auto" w:fill="auto"/>
            <w:vAlign w:val="bottom"/>
            <w:hideMark/>
          </w:tcPr>
          <w:p w:rsidR="00A8727F" w:rsidRPr="00DF5B82" w:rsidRDefault="00A8727F" w:rsidP="00F6154B">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број</w:t>
            </w:r>
          </w:p>
        </w:tc>
      </w:tr>
      <w:tr w:rsidR="00DF5B82" w:rsidRPr="00DF5B82" w:rsidTr="0065440C">
        <w:trPr>
          <w:gridBefore w:val="1"/>
          <w:wBefore w:w="431" w:type="dxa"/>
          <w:trHeight w:val="257"/>
        </w:trPr>
        <w:tc>
          <w:tcPr>
            <w:tcW w:w="2393" w:type="dxa"/>
            <w:gridSpan w:val="2"/>
            <w:tcBorders>
              <w:top w:val="nil"/>
              <w:left w:val="single" w:sz="4" w:space="0" w:color="auto"/>
              <w:bottom w:val="single" w:sz="4" w:space="0" w:color="auto"/>
              <w:right w:val="single" w:sz="4" w:space="0" w:color="auto"/>
            </w:tcBorders>
            <w:shd w:val="clear" w:color="auto" w:fill="auto"/>
            <w:vAlign w:val="bottom"/>
            <w:hideMark/>
          </w:tcPr>
          <w:p w:rsidR="00A8727F" w:rsidRPr="00DF5B82" w:rsidRDefault="00A8727F" w:rsidP="00F6154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tc>
        <w:tc>
          <w:tcPr>
            <w:tcW w:w="8659" w:type="dxa"/>
            <w:gridSpan w:val="8"/>
            <w:tcBorders>
              <w:top w:val="single" w:sz="4" w:space="0" w:color="auto"/>
              <w:left w:val="nil"/>
              <w:bottom w:val="single" w:sz="4" w:space="0" w:color="auto"/>
              <w:right w:val="single" w:sz="4" w:space="0" w:color="000000"/>
            </w:tcBorders>
            <w:shd w:val="clear" w:color="auto" w:fill="auto"/>
            <w:vAlign w:val="bottom"/>
            <w:hideMark/>
          </w:tcPr>
          <w:p w:rsidR="00A8727F" w:rsidRPr="00DF5B82" w:rsidRDefault="00A8727F" w:rsidP="00F6154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Евиденције секретаријата</w:t>
            </w:r>
            <w:r w:rsidRPr="00DF5B82">
              <w:rPr>
                <w:rFonts w:eastAsia="Times New Roman" w:cstheme="minorHAnsi"/>
                <w:sz w:val="18"/>
                <w:szCs w:val="18"/>
                <w:lang w:eastAsia="sr-Latn-RS"/>
              </w:rPr>
              <w:tab/>
            </w:r>
          </w:p>
        </w:tc>
      </w:tr>
      <w:tr w:rsidR="00DF5B82" w:rsidRPr="00DF5B82" w:rsidTr="0065440C">
        <w:trPr>
          <w:gridBefore w:val="1"/>
          <w:wBefore w:w="431" w:type="dxa"/>
          <w:trHeight w:val="370"/>
        </w:trPr>
        <w:tc>
          <w:tcPr>
            <w:tcW w:w="2393" w:type="dxa"/>
            <w:gridSpan w:val="2"/>
            <w:tcBorders>
              <w:top w:val="single" w:sz="4" w:space="0" w:color="auto"/>
              <w:left w:val="single" w:sz="4" w:space="0" w:color="auto"/>
              <w:bottom w:val="single" w:sz="4" w:space="0" w:color="auto"/>
              <w:right w:val="single" w:sz="4" w:space="0" w:color="auto"/>
            </w:tcBorders>
            <w:shd w:val="clear" w:color="auto" w:fill="auto"/>
            <w:hideMark/>
          </w:tcPr>
          <w:p w:rsidR="00A8727F" w:rsidRPr="00DF5B82" w:rsidRDefault="00A8727F" w:rsidP="00F6154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Коментар:</w:t>
            </w:r>
          </w:p>
        </w:tc>
        <w:tc>
          <w:tcPr>
            <w:tcW w:w="8659" w:type="dxa"/>
            <w:gridSpan w:val="8"/>
            <w:tcBorders>
              <w:top w:val="single" w:sz="4" w:space="0" w:color="auto"/>
              <w:left w:val="nil"/>
              <w:bottom w:val="single" w:sz="4" w:space="0" w:color="auto"/>
              <w:right w:val="single" w:sz="4" w:space="0" w:color="000000"/>
            </w:tcBorders>
            <w:shd w:val="clear" w:color="auto" w:fill="auto"/>
            <w:hideMark/>
          </w:tcPr>
          <w:p w:rsidR="00A8727F" w:rsidRPr="00DF5B82" w:rsidRDefault="00A8727F" w:rsidP="00F6154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У циљу промоције  родне равноправности  Секретаријат сваке године штампа и додељује женске роковнике</w:t>
            </w:r>
          </w:p>
        </w:tc>
      </w:tr>
      <w:tr w:rsidR="00DF5B82" w:rsidRPr="00DF5B82" w:rsidTr="0065440C">
        <w:trPr>
          <w:gridBefore w:val="1"/>
          <w:wBefore w:w="431" w:type="dxa"/>
          <w:trHeight w:val="468"/>
        </w:trPr>
        <w:tc>
          <w:tcPr>
            <w:tcW w:w="2393" w:type="dxa"/>
            <w:gridSpan w:val="2"/>
            <w:tcBorders>
              <w:top w:val="nil"/>
              <w:left w:val="single" w:sz="4" w:space="0" w:color="auto"/>
              <w:bottom w:val="single" w:sz="4" w:space="0" w:color="auto"/>
              <w:right w:val="single" w:sz="4" w:space="0" w:color="auto"/>
            </w:tcBorders>
            <w:shd w:val="clear" w:color="auto" w:fill="auto"/>
            <w:hideMark/>
          </w:tcPr>
          <w:p w:rsidR="00A8727F" w:rsidRPr="00DF5B82" w:rsidRDefault="00A8727F" w:rsidP="0065440C">
            <w:pPr>
              <w:spacing w:after="24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одступања од циљне вредности</w:t>
            </w:r>
          </w:p>
        </w:tc>
        <w:tc>
          <w:tcPr>
            <w:tcW w:w="8659" w:type="dxa"/>
            <w:gridSpan w:val="8"/>
            <w:tcBorders>
              <w:top w:val="single" w:sz="4" w:space="0" w:color="auto"/>
              <w:left w:val="nil"/>
              <w:bottom w:val="single" w:sz="4" w:space="0" w:color="auto"/>
              <w:right w:val="single" w:sz="4" w:space="0" w:color="000000"/>
            </w:tcBorders>
            <w:shd w:val="clear" w:color="auto" w:fill="auto"/>
            <w:hideMark/>
          </w:tcPr>
          <w:p w:rsidR="00A8727F" w:rsidRPr="00DF5B82" w:rsidRDefault="00861B1E" w:rsidP="00861B1E">
            <w:pPr>
              <w:spacing w:after="0" w:line="240" w:lineRule="auto"/>
              <w:rPr>
                <w:rFonts w:eastAsia="Times New Roman" w:cstheme="minorHAnsi"/>
                <w:i/>
                <w:iCs/>
                <w:sz w:val="18"/>
                <w:szCs w:val="18"/>
                <w:lang w:val="sr-Cyrl-RS" w:eastAsia="sr-Latn-RS"/>
              </w:rPr>
            </w:pPr>
            <w:r w:rsidRPr="00DF5B82">
              <w:rPr>
                <w:rFonts w:eastAsia="Times New Roman" w:cstheme="minorHAnsi"/>
                <w:i/>
                <w:iCs/>
                <w:sz w:val="18"/>
                <w:szCs w:val="18"/>
                <w:lang w:val="sr-Cyrl-RS" w:eastAsia="sr-Latn-RS"/>
              </w:rPr>
              <w:t>У односу на дефинисан квалитет и дизајн ове едиције као и планиран обим средстава број штампаних примерака реализован је у тиражу од 800 комада</w:t>
            </w:r>
          </w:p>
        </w:tc>
      </w:tr>
      <w:tr w:rsidR="00DF5B82" w:rsidRPr="00DF5B82" w:rsidTr="0065440C">
        <w:trPr>
          <w:gridAfter w:val="1"/>
          <w:wAfter w:w="360" w:type="dxa"/>
          <w:trHeight w:val="302"/>
        </w:trPr>
        <w:tc>
          <w:tcPr>
            <w:tcW w:w="11123" w:type="dxa"/>
            <w:gridSpan w:val="10"/>
            <w:tcBorders>
              <w:top w:val="nil"/>
              <w:left w:val="nil"/>
              <w:bottom w:val="nil"/>
              <w:right w:val="nil"/>
            </w:tcBorders>
            <w:shd w:val="clear" w:color="auto" w:fill="auto"/>
            <w:noWrap/>
            <w:vAlign w:val="bottom"/>
            <w:hideMark/>
          </w:tcPr>
          <w:p w:rsidR="00D02998" w:rsidRDefault="00D02998" w:rsidP="00954B52">
            <w:pPr>
              <w:spacing w:after="0" w:line="240" w:lineRule="auto"/>
              <w:jc w:val="center"/>
              <w:rPr>
                <w:rFonts w:eastAsia="Times New Roman" w:cstheme="minorHAnsi"/>
                <w:b/>
                <w:bCs/>
                <w:sz w:val="18"/>
                <w:szCs w:val="18"/>
                <w:lang w:eastAsia="sr-Latn-RS"/>
              </w:rPr>
            </w:pPr>
          </w:p>
          <w:p w:rsidR="00D02998" w:rsidRDefault="00D02998" w:rsidP="00954B52">
            <w:pPr>
              <w:spacing w:after="0" w:line="240" w:lineRule="auto"/>
              <w:jc w:val="center"/>
              <w:rPr>
                <w:rFonts w:eastAsia="Times New Roman" w:cstheme="minorHAnsi"/>
                <w:b/>
                <w:bCs/>
                <w:sz w:val="18"/>
                <w:szCs w:val="18"/>
                <w:lang w:eastAsia="sr-Latn-RS"/>
              </w:rPr>
            </w:pPr>
          </w:p>
          <w:p w:rsidR="00D02998" w:rsidRDefault="00D02998" w:rsidP="00954B52">
            <w:pPr>
              <w:spacing w:after="0" w:line="240" w:lineRule="auto"/>
              <w:jc w:val="center"/>
              <w:rPr>
                <w:rFonts w:eastAsia="Times New Roman" w:cstheme="minorHAnsi"/>
                <w:b/>
                <w:bCs/>
                <w:sz w:val="18"/>
                <w:szCs w:val="18"/>
                <w:lang w:eastAsia="sr-Latn-RS"/>
              </w:rPr>
            </w:pPr>
          </w:p>
          <w:p w:rsidR="00D02998" w:rsidRDefault="00D02998" w:rsidP="00954B52">
            <w:pPr>
              <w:spacing w:after="0" w:line="240" w:lineRule="auto"/>
              <w:jc w:val="center"/>
              <w:rPr>
                <w:rFonts w:eastAsia="Times New Roman" w:cstheme="minorHAnsi"/>
                <w:b/>
                <w:bCs/>
                <w:sz w:val="18"/>
                <w:szCs w:val="18"/>
                <w:lang w:eastAsia="sr-Latn-RS"/>
              </w:rPr>
            </w:pPr>
          </w:p>
          <w:p w:rsidR="00D02998" w:rsidRDefault="00D02998" w:rsidP="00954B52">
            <w:pPr>
              <w:spacing w:after="0" w:line="240" w:lineRule="auto"/>
              <w:jc w:val="center"/>
              <w:rPr>
                <w:rFonts w:eastAsia="Times New Roman" w:cstheme="minorHAnsi"/>
                <w:b/>
                <w:bCs/>
                <w:sz w:val="18"/>
                <w:szCs w:val="18"/>
                <w:lang w:eastAsia="sr-Latn-RS"/>
              </w:rPr>
            </w:pPr>
          </w:p>
          <w:p w:rsidR="00D02998" w:rsidRDefault="00D02998" w:rsidP="00954B52">
            <w:pPr>
              <w:spacing w:after="0" w:line="240" w:lineRule="auto"/>
              <w:jc w:val="center"/>
              <w:rPr>
                <w:rFonts w:eastAsia="Times New Roman" w:cstheme="minorHAnsi"/>
                <w:b/>
                <w:bCs/>
                <w:sz w:val="18"/>
                <w:szCs w:val="18"/>
                <w:lang w:eastAsia="sr-Latn-RS"/>
              </w:rPr>
            </w:pPr>
          </w:p>
          <w:p w:rsidR="00D02998" w:rsidRDefault="00D02998" w:rsidP="00954B52">
            <w:pPr>
              <w:spacing w:after="0" w:line="240" w:lineRule="auto"/>
              <w:jc w:val="center"/>
              <w:rPr>
                <w:rFonts w:eastAsia="Times New Roman" w:cstheme="minorHAnsi"/>
                <w:b/>
                <w:bCs/>
                <w:sz w:val="18"/>
                <w:szCs w:val="18"/>
                <w:lang w:eastAsia="sr-Latn-RS"/>
              </w:rPr>
            </w:pPr>
          </w:p>
          <w:p w:rsidR="00D02998" w:rsidRDefault="00D02998" w:rsidP="00954B52">
            <w:pPr>
              <w:spacing w:after="0" w:line="240" w:lineRule="auto"/>
              <w:jc w:val="center"/>
              <w:rPr>
                <w:rFonts w:eastAsia="Times New Roman" w:cstheme="minorHAnsi"/>
                <w:b/>
                <w:bCs/>
                <w:sz w:val="18"/>
                <w:szCs w:val="18"/>
                <w:lang w:eastAsia="sr-Latn-RS"/>
              </w:rPr>
            </w:pPr>
          </w:p>
          <w:p w:rsidR="00D02998" w:rsidRDefault="00D02998" w:rsidP="00954B52">
            <w:pPr>
              <w:spacing w:after="0" w:line="240" w:lineRule="auto"/>
              <w:jc w:val="center"/>
              <w:rPr>
                <w:rFonts w:eastAsia="Times New Roman" w:cstheme="minorHAnsi"/>
                <w:b/>
                <w:bCs/>
                <w:sz w:val="18"/>
                <w:szCs w:val="18"/>
                <w:lang w:eastAsia="sr-Latn-RS"/>
              </w:rPr>
            </w:pPr>
          </w:p>
          <w:p w:rsidR="00D02998" w:rsidRDefault="00D02998" w:rsidP="00954B52">
            <w:pPr>
              <w:spacing w:after="0" w:line="240" w:lineRule="auto"/>
              <w:jc w:val="center"/>
              <w:rPr>
                <w:rFonts w:eastAsia="Times New Roman" w:cstheme="minorHAnsi"/>
                <w:b/>
                <w:bCs/>
                <w:sz w:val="18"/>
                <w:szCs w:val="18"/>
                <w:lang w:eastAsia="sr-Latn-RS"/>
              </w:rPr>
            </w:pPr>
          </w:p>
          <w:p w:rsidR="00D02998" w:rsidRDefault="00D02998" w:rsidP="00954B52">
            <w:pPr>
              <w:spacing w:after="0" w:line="240" w:lineRule="auto"/>
              <w:jc w:val="center"/>
              <w:rPr>
                <w:rFonts w:eastAsia="Times New Roman" w:cstheme="minorHAnsi"/>
                <w:b/>
                <w:bCs/>
                <w:sz w:val="18"/>
                <w:szCs w:val="18"/>
                <w:lang w:eastAsia="sr-Latn-RS"/>
              </w:rPr>
            </w:pPr>
          </w:p>
          <w:p w:rsidR="00D02998" w:rsidRDefault="00D02998" w:rsidP="00954B52">
            <w:pPr>
              <w:spacing w:after="0" w:line="240" w:lineRule="auto"/>
              <w:jc w:val="center"/>
              <w:rPr>
                <w:rFonts w:eastAsia="Times New Roman" w:cstheme="minorHAnsi"/>
                <w:b/>
                <w:bCs/>
                <w:sz w:val="18"/>
                <w:szCs w:val="18"/>
                <w:lang w:eastAsia="sr-Latn-RS"/>
              </w:rPr>
            </w:pPr>
          </w:p>
          <w:p w:rsidR="00D02998" w:rsidRDefault="00D02998" w:rsidP="00954B52">
            <w:pPr>
              <w:spacing w:after="0" w:line="240" w:lineRule="auto"/>
              <w:jc w:val="center"/>
              <w:rPr>
                <w:rFonts w:eastAsia="Times New Roman" w:cstheme="minorHAnsi"/>
                <w:b/>
                <w:bCs/>
                <w:sz w:val="18"/>
                <w:szCs w:val="18"/>
                <w:lang w:eastAsia="sr-Latn-RS"/>
              </w:rPr>
            </w:pPr>
          </w:p>
          <w:p w:rsidR="00D02998" w:rsidRDefault="00D02998" w:rsidP="00954B52">
            <w:pPr>
              <w:spacing w:after="0" w:line="240" w:lineRule="auto"/>
              <w:jc w:val="center"/>
              <w:rPr>
                <w:rFonts w:eastAsia="Times New Roman" w:cstheme="minorHAnsi"/>
                <w:b/>
                <w:bCs/>
                <w:sz w:val="18"/>
                <w:szCs w:val="18"/>
                <w:lang w:eastAsia="sr-Latn-RS"/>
              </w:rPr>
            </w:pPr>
          </w:p>
          <w:p w:rsidR="00D02998" w:rsidRDefault="00D02998" w:rsidP="00954B52">
            <w:pPr>
              <w:spacing w:after="0" w:line="240" w:lineRule="auto"/>
              <w:jc w:val="center"/>
              <w:rPr>
                <w:rFonts w:eastAsia="Times New Roman" w:cstheme="minorHAnsi"/>
                <w:b/>
                <w:bCs/>
                <w:sz w:val="18"/>
                <w:szCs w:val="18"/>
                <w:lang w:eastAsia="sr-Latn-RS"/>
              </w:rPr>
            </w:pPr>
          </w:p>
          <w:p w:rsidR="00D02998" w:rsidRDefault="00D02998" w:rsidP="00954B52">
            <w:pPr>
              <w:spacing w:after="0" w:line="240" w:lineRule="auto"/>
              <w:jc w:val="center"/>
              <w:rPr>
                <w:rFonts w:eastAsia="Times New Roman" w:cstheme="minorHAnsi"/>
                <w:b/>
                <w:bCs/>
                <w:sz w:val="18"/>
                <w:szCs w:val="18"/>
                <w:lang w:eastAsia="sr-Latn-RS"/>
              </w:rPr>
            </w:pPr>
          </w:p>
          <w:p w:rsidR="00D02998" w:rsidRDefault="00D02998" w:rsidP="00954B52">
            <w:pPr>
              <w:spacing w:after="0" w:line="240" w:lineRule="auto"/>
              <w:jc w:val="center"/>
              <w:rPr>
                <w:rFonts w:eastAsia="Times New Roman" w:cstheme="minorHAnsi"/>
                <w:b/>
                <w:bCs/>
                <w:sz w:val="18"/>
                <w:szCs w:val="18"/>
                <w:lang w:eastAsia="sr-Latn-RS"/>
              </w:rPr>
            </w:pPr>
          </w:p>
          <w:p w:rsidR="00D02998" w:rsidRDefault="00D02998" w:rsidP="00954B52">
            <w:pPr>
              <w:spacing w:after="0" w:line="240" w:lineRule="auto"/>
              <w:jc w:val="center"/>
              <w:rPr>
                <w:rFonts w:eastAsia="Times New Roman" w:cstheme="minorHAnsi"/>
                <w:b/>
                <w:bCs/>
                <w:sz w:val="18"/>
                <w:szCs w:val="18"/>
                <w:lang w:eastAsia="sr-Latn-RS"/>
              </w:rPr>
            </w:pPr>
          </w:p>
          <w:p w:rsidR="00D02998" w:rsidRDefault="00D02998" w:rsidP="00954B52">
            <w:pPr>
              <w:spacing w:after="0" w:line="240" w:lineRule="auto"/>
              <w:jc w:val="center"/>
              <w:rPr>
                <w:rFonts w:eastAsia="Times New Roman" w:cstheme="minorHAnsi"/>
                <w:b/>
                <w:bCs/>
                <w:sz w:val="18"/>
                <w:szCs w:val="18"/>
                <w:lang w:eastAsia="sr-Latn-RS"/>
              </w:rPr>
            </w:pPr>
          </w:p>
          <w:p w:rsidR="00D02998" w:rsidRDefault="00D02998" w:rsidP="00954B52">
            <w:pPr>
              <w:spacing w:after="0" w:line="240" w:lineRule="auto"/>
              <w:jc w:val="center"/>
              <w:rPr>
                <w:rFonts w:eastAsia="Times New Roman" w:cstheme="minorHAnsi"/>
                <w:b/>
                <w:bCs/>
                <w:sz w:val="18"/>
                <w:szCs w:val="18"/>
                <w:lang w:eastAsia="sr-Latn-RS"/>
              </w:rPr>
            </w:pPr>
          </w:p>
          <w:p w:rsidR="00D02998" w:rsidRDefault="00D02998" w:rsidP="00954B52">
            <w:pPr>
              <w:spacing w:after="0" w:line="240" w:lineRule="auto"/>
              <w:jc w:val="center"/>
              <w:rPr>
                <w:rFonts w:eastAsia="Times New Roman" w:cstheme="minorHAnsi"/>
                <w:b/>
                <w:bCs/>
                <w:sz w:val="18"/>
                <w:szCs w:val="18"/>
                <w:lang w:eastAsia="sr-Latn-RS"/>
              </w:rPr>
            </w:pPr>
          </w:p>
          <w:p w:rsidR="00D02998" w:rsidRDefault="00D02998" w:rsidP="00954B52">
            <w:pPr>
              <w:spacing w:after="0" w:line="240" w:lineRule="auto"/>
              <w:jc w:val="center"/>
              <w:rPr>
                <w:rFonts w:eastAsia="Times New Roman" w:cstheme="minorHAnsi"/>
                <w:b/>
                <w:bCs/>
                <w:sz w:val="18"/>
                <w:szCs w:val="18"/>
                <w:lang w:eastAsia="sr-Latn-RS"/>
              </w:rPr>
            </w:pPr>
          </w:p>
          <w:p w:rsidR="00D02998" w:rsidRDefault="00D02998" w:rsidP="00954B52">
            <w:pPr>
              <w:spacing w:after="0" w:line="240" w:lineRule="auto"/>
              <w:jc w:val="center"/>
              <w:rPr>
                <w:rFonts w:eastAsia="Times New Roman" w:cstheme="minorHAnsi"/>
                <w:b/>
                <w:bCs/>
                <w:sz w:val="18"/>
                <w:szCs w:val="18"/>
                <w:lang w:eastAsia="sr-Latn-RS"/>
              </w:rPr>
            </w:pPr>
          </w:p>
          <w:p w:rsidR="00D02998" w:rsidRDefault="00D02998" w:rsidP="00954B52">
            <w:pPr>
              <w:spacing w:after="0" w:line="240" w:lineRule="auto"/>
              <w:jc w:val="center"/>
              <w:rPr>
                <w:rFonts w:eastAsia="Times New Roman" w:cstheme="minorHAnsi"/>
                <w:b/>
                <w:bCs/>
                <w:sz w:val="18"/>
                <w:szCs w:val="18"/>
                <w:lang w:eastAsia="sr-Latn-RS"/>
              </w:rPr>
            </w:pPr>
          </w:p>
          <w:p w:rsidR="00D02998" w:rsidRDefault="00D02998" w:rsidP="00954B52">
            <w:pPr>
              <w:spacing w:after="0" w:line="240" w:lineRule="auto"/>
              <w:jc w:val="center"/>
              <w:rPr>
                <w:rFonts w:eastAsia="Times New Roman" w:cstheme="minorHAnsi"/>
                <w:b/>
                <w:bCs/>
                <w:sz w:val="18"/>
                <w:szCs w:val="18"/>
                <w:lang w:eastAsia="sr-Latn-RS"/>
              </w:rPr>
            </w:pPr>
          </w:p>
          <w:p w:rsidR="00D02998" w:rsidRDefault="00D02998" w:rsidP="00954B52">
            <w:pPr>
              <w:spacing w:after="0" w:line="240" w:lineRule="auto"/>
              <w:jc w:val="center"/>
              <w:rPr>
                <w:rFonts w:eastAsia="Times New Roman" w:cstheme="minorHAnsi"/>
                <w:b/>
                <w:bCs/>
                <w:sz w:val="18"/>
                <w:szCs w:val="18"/>
                <w:lang w:eastAsia="sr-Latn-RS"/>
              </w:rPr>
            </w:pPr>
          </w:p>
          <w:p w:rsidR="00D02998" w:rsidRDefault="00D02998" w:rsidP="00954B52">
            <w:pPr>
              <w:spacing w:after="0" w:line="240" w:lineRule="auto"/>
              <w:jc w:val="center"/>
              <w:rPr>
                <w:rFonts w:eastAsia="Times New Roman" w:cstheme="minorHAnsi"/>
                <w:b/>
                <w:bCs/>
                <w:sz w:val="18"/>
                <w:szCs w:val="18"/>
                <w:lang w:eastAsia="sr-Latn-RS"/>
              </w:rPr>
            </w:pPr>
          </w:p>
          <w:p w:rsidR="00D02998" w:rsidRDefault="00D02998" w:rsidP="00954B52">
            <w:pPr>
              <w:spacing w:after="0" w:line="240" w:lineRule="auto"/>
              <w:jc w:val="center"/>
              <w:rPr>
                <w:rFonts w:eastAsia="Times New Roman" w:cstheme="minorHAnsi"/>
                <w:b/>
                <w:bCs/>
                <w:sz w:val="18"/>
                <w:szCs w:val="18"/>
                <w:lang w:eastAsia="sr-Latn-RS"/>
              </w:rPr>
            </w:pPr>
          </w:p>
          <w:p w:rsidR="00D02998" w:rsidRDefault="00D02998" w:rsidP="00954B52">
            <w:pPr>
              <w:spacing w:after="0" w:line="240" w:lineRule="auto"/>
              <w:jc w:val="center"/>
              <w:rPr>
                <w:rFonts w:eastAsia="Times New Roman" w:cstheme="minorHAnsi"/>
                <w:b/>
                <w:bCs/>
                <w:sz w:val="18"/>
                <w:szCs w:val="18"/>
                <w:lang w:eastAsia="sr-Latn-RS"/>
              </w:rPr>
            </w:pPr>
          </w:p>
          <w:p w:rsidR="00D02998" w:rsidRDefault="00D02998" w:rsidP="00954B52">
            <w:pPr>
              <w:spacing w:after="0" w:line="240" w:lineRule="auto"/>
              <w:jc w:val="center"/>
              <w:rPr>
                <w:rFonts w:eastAsia="Times New Roman" w:cstheme="minorHAnsi"/>
                <w:b/>
                <w:bCs/>
                <w:sz w:val="18"/>
                <w:szCs w:val="18"/>
                <w:lang w:eastAsia="sr-Latn-RS"/>
              </w:rPr>
            </w:pPr>
          </w:p>
          <w:p w:rsidR="00D02998" w:rsidRDefault="00D02998" w:rsidP="00954B52">
            <w:pPr>
              <w:spacing w:after="0" w:line="240" w:lineRule="auto"/>
              <w:jc w:val="center"/>
              <w:rPr>
                <w:rFonts w:eastAsia="Times New Roman" w:cstheme="minorHAnsi"/>
                <w:b/>
                <w:bCs/>
                <w:sz w:val="18"/>
                <w:szCs w:val="18"/>
                <w:lang w:eastAsia="sr-Latn-RS"/>
              </w:rPr>
            </w:pPr>
          </w:p>
          <w:p w:rsidR="00D02998" w:rsidRDefault="00D02998" w:rsidP="00954B52">
            <w:pPr>
              <w:spacing w:after="0" w:line="240" w:lineRule="auto"/>
              <w:jc w:val="center"/>
              <w:rPr>
                <w:rFonts w:eastAsia="Times New Roman" w:cstheme="minorHAnsi"/>
                <w:b/>
                <w:bCs/>
                <w:sz w:val="18"/>
                <w:szCs w:val="18"/>
                <w:lang w:eastAsia="sr-Latn-RS"/>
              </w:rPr>
            </w:pPr>
          </w:p>
          <w:p w:rsidR="00D02998" w:rsidRDefault="00D02998" w:rsidP="00954B52">
            <w:pPr>
              <w:spacing w:after="0" w:line="240" w:lineRule="auto"/>
              <w:jc w:val="center"/>
              <w:rPr>
                <w:rFonts w:eastAsia="Times New Roman" w:cstheme="minorHAnsi"/>
                <w:b/>
                <w:bCs/>
                <w:sz w:val="18"/>
                <w:szCs w:val="18"/>
                <w:lang w:eastAsia="sr-Latn-RS"/>
              </w:rPr>
            </w:pPr>
          </w:p>
          <w:p w:rsidR="00D02998" w:rsidRDefault="00D02998" w:rsidP="00954B52">
            <w:pPr>
              <w:spacing w:after="0" w:line="240" w:lineRule="auto"/>
              <w:jc w:val="center"/>
              <w:rPr>
                <w:rFonts w:eastAsia="Times New Roman" w:cstheme="minorHAnsi"/>
                <w:b/>
                <w:bCs/>
                <w:sz w:val="18"/>
                <w:szCs w:val="18"/>
                <w:lang w:eastAsia="sr-Latn-RS"/>
              </w:rPr>
            </w:pPr>
          </w:p>
          <w:p w:rsidR="00D02998" w:rsidRDefault="00D02998" w:rsidP="00954B52">
            <w:pPr>
              <w:spacing w:after="0" w:line="240" w:lineRule="auto"/>
              <w:jc w:val="center"/>
              <w:rPr>
                <w:rFonts w:eastAsia="Times New Roman" w:cstheme="minorHAnsi"/>
                <w:b/>
                <w:bCs/>
                <w:sz w:val="18"/>
                <w:szCs w:val="18"/>
                <w:lang w:eastAsia="sr-Latn-RS"/>
              </w:rPr>
            </w:pPr>
          </w:p>
          <w:p w:rsidR="00954B52" w:rsidRPr="00DF5B82" w:rsidRDefault="00954B52" w:rsidP="00954B52">
            <w:pPr>
              <w:spacing w:after="0" w:line="240" w:lineRule="auto"/>
              <w:jc w:val="center"/>
              <w:rPr>
                <w:rFonts w:eastAsia="Times New Roman" w:cstheme="minorHAnsi"/>
                <w:b/>
                <w:bCs/>
                <w:sz w:val="18"/>
                <w:szCs w:val="18"/>
                <w:lang w:eastAsia="sr-Latn-RS"/>
              </w:rPr>
            </w:pPr>
            <w:r w:rsidRPr="00DF5B82">
              <w:rPr>
                <w:rFonts w:eastAsia="Times New Roman" w:cstheme="minorHAnsi"/>
                <w:b/>
                <w:bCs/>
                <w:sz w:val="18"/>
                <w:szCs w:val="18"/>
                <w:lang w:eastAsia="sr-Latn-RS"/>
              </w:rPr>
              <w:lastRenderedPageBreak/>
              <w:t>ПРОГРАМСКА СТРУКТУРА</w:t>
            </w:r>
          </w:p>
        </w:tc>
      </w:tr>
      <w:tr w:rsidR="00DF5B82" w:rsidRPr="00DF5B82" w:rsidTr="0065440C">
        <w:trPr>
          <w:gridAfter w:val="1"/>
          <w:wAfter w:w="360" w:type="dxa"/>
          <w:trHeight w:val="257"/>
        </w:trPr>
        <w:tc>
          <w:tcPr>
            <w:tcW w:w="2267" w:type="dxa"/>
            <w:gridSpan w:val="2"/>
            <w:tcBorders>
              <w:top w:val="nil"/>
              <w:left w:val="nil"/>
              <w:bottom w:val="nil"/>
              <w:right w:val="nil"/>
            </w:tcBorders>
            <w:shd w:val="clear" w:color="auto" w:fill="auto"/>
            <w:noWrap/>
            <w:vAlign w:val="bottom"/>
            <w:hideMark/>
          </w:tcPr>
          <w:p w:rsidR="00954B52" w:rsidRPr="00DF5B82" w:rsidRDefault="00954B52" w:rsidP="00954B52">
            <w:pPr>
              <w:spacing w:after="0" w:line="240" w:lineRule="auto"/>
              <w:rPr>
                <w:rFonts w:eastAsia="Times New Roman" w:cstheme="minorHAnsi"/>
                <w:sz w:val="18"/>
                <w:szCs w:val="18"/>
                <w:lang w:eastAsia="sr-Latn-RS"/>
              </w:rPr>
            </w:pPr>
          </w:p>
        </w:tc>
        <w:tc>
          <w:tcPr>
            <w:tcW w:w="4593" w:type="dxa"/>
            <w:gridSpan w:val="2"/>
            <w:tcBorders>
              <w:top w:val="nil"/>
              <w:left w:val="nil"/>
              <w:bottom w:val="single" w:sz="4" w:space="0" w:color="auto"/>
              <w:right w:val="nil"/>
            </w:tcBorders>
            <w:shd w:val="clear" w:color="auto" w:fill="auto"/>
            <w:noWrap/>
            <w:vAlign w:val="bottom"/>
            <w:hideMark/>
          </w:tcPr>
          <w:p w:rsidR="00954B52" w:rsidRPr="00DF5B82" w:rsidRDefault="00954B52" w:rsidP="00954B52">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p>
        </w:tc>
        <w:tc>
          <w:tcPr>
            <w:tcW w:w="1498" w:type="dxa"/>
            <w:gridSpan w:val="2"/>
            <w:tcBorders>
              <w:top w:val="nil"/>
              <w:left w:val="nil"/>
              <w:bottom w:val="single" w:sz="4" w:space="0" w:color="auto"/>
              <w:right w:val="nil"/>
            </w:tcBorders>
            <w:shd w:val="clear" w:color="auto" w:fill="auto"/>
            <w:noWrap/>
            <w:vAlign w:val="bottom"/>
            <w:hideMark/>
          </w:tcPr>
          <w:p w:rsidR="00954B52" w:rsidRPr="00DF5B82" w:rsidRDefault="00954B52" w:rsidP="00954B52">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p>
        </w:tc>
        <w:tc>
          <w:tcPr>
            <w:tcW w:w="1380" w:type="dxa"/>
            <w:gridSpan w:val="2"/>
            <w:tcBorders>
              <w:top w:val="nil"/>
              <w:left w:val="nil"/>
              <w:bottom w:val="single" w:sz="4" w:space="0" w:color="auto"/>
              <w:right w:val="nil"/>
            </w:tcBorders>
            <w:shd w:val="clear" w:color="auto" w:fill="auto"/>
            <w:noWrap/>
            <w:vAlign w:val="bottom"/>
            <w:hideMark/>
          </w:tcPr>
          <w:p w:rsidR="00954B52" w:rsidRPr="00DF5B82" w:rsidRDefault="00954B52" w:rsidP="00954B52">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p>
        </w:tc>
        <w:tc>
          <w:tcPr>
            <w:tcW w:w="1385" w:type="dxa"/>
            <w:gridSpan w:val="2"/>
            <w:tcBorders>
              <w:top w:val="nil"/>
              <w:left w:val="nil"/>
              <w:bottom w:val="single" w:sz="4" w:space="0" w:color="auto"/>
              <w:right w:val="nil"/>
            </w:tcBorders>
            <w:shd w:val="clear" w:color="auto" w:fill="auto"/>
            <w:noWrap/>
            <w:vAlign w:val="bottom"/>
            <w:hideMark/>
          </w:tcPr>
          <w:p w:rsidR="00954B52" w:rsidRPr="00DF5B82" w:rsidRDefault="00954B52" w:rsidP="00954B52">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p>
        </w:tc>
      </w:tr>
      <w:tr w:rsidR="00DF5B82" w:rsidRPr="00DF5B82" w:rsidTr="0065440C">
        <w:trPr>
          <w:gridAfter w:val="1"/>
          <w:wAfter w:w="360" w:type="dxa"/>
          <w:trHeight w:val="967"/>
        </w:trPr>
        <w:tc>
          <w:tcPr>
            <w:tcW w:w="2267"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954B52" w:rsidRPr="00DF5B82" w:rsidRDefault="00954B52" w:rsidP="00954B52">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Шифра</w:t>
            </w:r>
            <w:r w:rsidRPr="00DF5B82">
              <w:rPr>
                <w:rFonts w:eastAsia="Times New Roman" w:cstheme="minorHAnsi"/>
                <w:sz w:val="18"/>
                <w:szCs w:val="18"/>
                <w:lang w:eastAsia="sr-Latn-RS"/>
              </w:rPr>
              <w:br/>
              <w:t>програма/</w:t>
            </w:r>
            <w:r w:rsidRPr="00DF5B82">
              <w:rPr>
                <w:rFonts w:eastAsia="Times New Roman" w:cstheme="minorHAnsi"/>
                <w:sz w:val="18"/>
                <w:szCs w:val="18"/>
                <w:lang w:eastAsia="sr-Latn-RS"/>
              </w:rPr>
              <w:br/>
              <w:t xml:space="preserve"> програмске активности/</w:t>
            </w:r>
            <w:r w:rsidRPr="00DF5B82">
              <w:rPr>
                <w:rFonts w:eastAsia="Times New Roman" w:cstheme="minorHAnsi"/>
                <w:sz w:val="18"/>
                <w:szCs w:val="18"/>
                <w:lang w:eastAsia="sr-Latn-RS"/>
              </w:rPr>
              <w:br/>
              <w:t>пројекта</w:t>
            </w:r>
          </w:p>
        </w:tc>
        <w:tc>
          <w:tcPr>
            <w:tcW w:w="4593" w:type="dxa"/>
            <w:gridSpan w:val="2"/>
            <w:tcBorders>
              <w:top w:val="nil"/>
              <w:left w:val="nil"/>
              <w:bottom w:val="single" w:sz="4" w:space="0" w:color="auto"/>
              <w:right w:val="single" w:sz="4" w:space="0" w:color="auto"/>
            </w:tcBorders>
            <w:shd w:val="clear" w:color="000000" w:fill="F2F2F2"/>
            <w:noWrap/>
            <w:vAlign w:val="center"/>
            <w:hideMark/>
          </w:tcPr>
          <w:p w:rsidR="00954B52" w:rsidRPr="00DF5B82" w:rsidRDefault="00954B52" w:rsidP="00954B52">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Назив програма/програмске активности/ пројекта</w:t>
            </w:r>
          </w:p>
        </w:tc>
        <w:tc>
          <w:tcPr>
            <w:tcW w:w="1498" w:type="dxa"/>
            <w:gridSpan w:val="2"/>
            <w:tcBorders>
              <w:top w:val="nil"/>
              <w:left w:val="nil"/>
              <w:bottom w:val="single" w:sz="4" w:space="0" w:color="auto"/>
              <w:right w:val="single" w:sz="4" w:space="0" w:color="auto"/>
            </w:tcBorders>
            <w:shd w:val="clear" w:color="000000" w:fill="F2F2F2"/>
            <w:vAlign w:val="center"/>
            <w:hideMark/>
          </w:tcPr>
          <w:p w:rsidR="00954B52" w:rsidRPr="00DF5B82" w:rsidRDefault="00954B52" w:rsidP="00954B52">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Буџет за</w:t>
            </w:r>
            <w:r w:rsidRPr="00DF5B82">
              <w:rPr>
                <w:rFonts w:eastAsia="Times New Roman" w:cstheme="minorHAnsi"/>
                <w:sz w:val="18"/>
                <w:szCs w:val="18"/>
                <w:lang w:eastAsia="sr-Latn-RS"/>
              </w:rPr>
              <w:br/>
              <w:t>2020. годину</w:t>
            </w:r>
          </w:p>
        </w:tc>
        <w:tc>
          <w:tcPr>
            <w:tcW w:w="1380" w:type="dxa"/>
            <w:gridSpan w:val="2"/>
            <w:tcBorders>
              <w:top w:val="nil"/>
              <w:left w:val="nil"/>
              <w:bottom w:val="single" w:sz="4" w:space="0" w:color="auto"/>
              <w:right w:val="single" w:sz="4" w:space="0" w:color="auto"/>
            </w:tcBorders>
            <w:shd w:val="clear" w:color="000000" w:fill="F2F2F2"/>
            <w:vAlign w:val="center"/>
            <w:hideMark/>
          </w:tcPr>
          <w:p w:rsidR="00954B52" w:rsidRPr="00DF5B82" w:rsidRDefault="00954B52" w:rsidP="00E01982">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Извршење</w:t>
            </w:r>
            <w:r w:rsidRPr="00DF5B82">
              <w:rPr>
                <w:rFonts w:eastAsia="Times New Roman" w:cstheme="minorHAnsi"/>
                <w:sz w:val="18"/>
                <w:szCs w:val="18"/>
                <w:lang w:eastAsia="sr-Latn-RS"/>
              </w:rPr>
              <w:br/>
              <w:t xml:space="preserve">  2020.</w:t>
            </w:r>
          </w:p>
        </w:tc>
        <w:tc>
          <w:tcPr>
            <w:tcW w:w="1385" w:type="dxa"/>
            <w:gridSpan w:val="2"/>
            <w:tcBorders>
              <w:top w:val="nil"/>
              <w:left w:val="nil"/>
              <w:bottom w:val="single" w:sz="4" w:space="0" w:color="auto"/>
              <w:right w:val="single" w:sz="4" w:space="0" w:color="auto"/>
            </w:tcBorders>
            <w:shd w:val="clear" w:color="000000" w:fill="F2F2F2"/>
            <w:vAlign w:val="center"/>
            <w:hideMark/>
          </w:tcPr>
          <w:p w:rsidR="00954B52" w:rsidRPr="00DF5B82" w:rsidRDefault="00954B52" w:rsidP="00954B52">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w:t>
            </w:r>
            <w:r w:rsidRPr="00DF5B82">
              <w:rPr>
                <w:rFonts w:eastAsia="Times New Roman" w:cstheme="minorHAnsi"/>
                <w:sz w:val="18"/>
                <w:szCs w:val="18"/>
                <w:lang w:eastAsia="sr-Latn-RS"/>
              </w:rPr>
              <w:br/>
              <w:t>извршења</w:t>
            </w:r>
          </w:p>
        </w:tc>
      </w:tr>
      <w:tr w:rsidR="00DF5B82" w:rsidRPr="00DF5B82" w:rsidTr="0065440C">
        <w:trPr>
          <w:gridAfter w:val="1"/>
          <w:wAfter w:w="360" w:type="dxa"/>
          <w:trHeight w:val="456"/>
        </w:trPr>
        <w:tc>
          <w:tcPr>
            <w:tcW w:w="2267" w:type="dxa"/>
            <w:gridSpan w:val="2"/>
            <w:tcBorders>
              <w:top w:val="nil"/>
              <w:left w:val="single" w:sz="4" w:space="0" w:color="auto"/>
              <w:bottom w:val="single" w:sz="4" w:space="0" w:color="auto"/>
              <w:right w:val="single" w:sz="4" w:space="0" w:color="auto"/>
            </w:tcBorders>
            <w:shd w:val="clear" w:color="auto" w:fill="auto"/>
            <w:noWrap/>
            <w:vAlign w:val="center"/>
          </w:tcPr>
          <w:p w:rsidR="00E01982" w:rsidRPr="00DF5B82" w:rsidRDefault="00E01982" w:rsidP="00E01982">
            <w:pPr>
              <w:spacing w:after="0" w:line="240" w:lineRule="auto"/>
              <w:jc w:val="center"/>
              <w:rPr>
                <w:rFonts w:eastAsia="Times New Roman" w:cstheme="minorHAnsi"/>
                <w:bCs/>
                <w:sz w:val="18"/>
                <w:szCs w:val="18"/>
                <w:lang w:eastAsia="sr-Latn-RS"/>
              </w:rPr>
            </w:pPr>
            <w:r w:rsidRPr="00DF5B82">
              <w:rPr>
                <w:rFonts w:eastAsia="Times New Roman" w:cstheme="minorHAnsi"/>
                <w:bCs/>
                <w:sz w:val="18"/>
                <w:szCs w:val="18"/>
                <w:lang w:eastAsia="sr-Latn-RS"/>
              </w:rPr>
              <w:t>1001</w:t>
            </w:r>
          </w:p>
        </w:tc>
        <w:tc>
          <w:tcPr>
            <w:tcW w:w="4593" w:type="dxa"/>
            <w:gridSpan w:val="2"/>
            <w:tcBorders>
              <w:top w:val="nil"/>
              <w:left w:val="nil"/>
              <w:bottom w:val="single" w:sz="4" w:space="0" w:color="auto"/>
              <w:right w:val="nil"/>
            </w:tcBorders>
            <w:shd w:val="clear" w:color="auto" w:fill="auto"/>
            <w:vAlign w:val="center"/>
          </w:tcPr>
          <w:p w:rsidR="00E01982" w:rsidRPr="00DF5B82" w:rsidRDefault="00E01982" w:rsidP="00E01982">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 xml:space="preserve">Унапређење и заштита људских и мањинских права </w:t>
            </w:r>
          </w:p>
        </w:tc>
        <w:tc>
          <w:tcPr>
            <w:tcW w:w="4263" w:type="dxa"/>
            <w:gridSpan w:val="6"/>
            <w:tcBorders>
              <w:top w:val="nil"/>
              <w:left w:val="single" w:sz="4" w:space="0" w:color="auto"/>
              <w:bottom w:val="single" w:sz="4" w:space="0" w:color="auto"/>
              <w:right w:val="single" w:sz="4" w:space="0" w:color="auto"/>
            </w:tcBorders>
            <w:shd w:val="clear" w:color="auto" w:fill="auto"/>
            <w:noWrap/>
            <w:vAlign w:val="center"/>
          </w:tcPr>
          <w:p w:rsidR="00E01982" w:rsidRPr="00DF5B82" w:rsidRDefault="00E01982" w:rsidP="00E01982">
            <w:pPr>
              <w:spacing w:after="0" w:line="240" w:lineRule="auto"/>
              <w:jc w:val="right"/>
              <w:rPr>
                <w:rFonts w:eastAsia="Times New Roman" w:cstheme="minorHAnsi"/>
                <w:sz w:val="18"/>
                <w:szCs w:val="18"/>
                <w:lang w:eastAsia="sr-Latn-RS"/>
              </w:rPr>
            </w:pPr>
          </w:p>
        </w:tc>
      </w:tr>
      <w:tr w:rsidR="00DF5B82" w:rsidRPr="00DF5B82" w:rsidTr="0065440C">
        <w:trPr>
          <w:gridAfter w:val="1"/>
          <w:wAfter w:w="360" w:type="dxa"/>
          <w:trHeight w:val="891"/>
        </w:trPr>
        <w:tc>
          <w:tcPr>
            <w:tcW w:w="2267" w:type="dxa"/>
            <w:gridSpan w:val="2"/>
            <w:tcBorders>
              <w:top w:val="nil"/>
              <w:left w:val="single" w:sz="4" w:space="0" w:color="auto"/>
              <w:bottom w:val="single" w:sz="4" w:space="0" w:color="auto"/>
              <w:right w:val="single" w:sz="4" w:space="0" w:color="auto"/>
            </w:tcBorders>
            <w:shd w:val="clear" w:color="auto" w:fill="95B3D7"/>
            <w:noWrap/>
          </w:tcPr>
          <w:p w:rsidR="00E01982" w:rsidRPr="00DF5B82" w:rsidRDefault="00E01982" w:rsidP="00E01982">
            <w:pPr>
              <w:rPr>
                <w:rFonts w:eastAsia="Calibri" w:cstheme="minorHAnsi"/>
                <w:b/>
                <w:bCs/>
                <w:sz w:val="18"/>
                <w:szCs w:val="18"/>
              </w:rPr>
            </w:pPr>
            <w:r w:rsidRPr="00DF5B82">
              <w:rPr>
                <w:rFonts w:eastAsia="Calibri" w:cstheme="minorHAnsi"/>
                <w:b/>
                <w:bCs/>
                <w:sz w:val="18"/>
                <w:szCs w:val="18"/>
                <w:lang w:val="sr-Cyrl-RS"/>
              </w:rPr>
              <w:t xml:space="preserve">                1015</w:t>
            </w:r>
          </w:p>
        </w:tc>
        <w:tc>
          <w:tcPr>
            <w:tcW w:w="4593" w:type="dxa"/>
            <w:gridSpan w:val="2"/>
            <w:tcBorders>
              <w:top w:val="nil"/>
              <w:left w:val="nil"/>
              <w:bottom w:val="single" w:sz="4" w:space="0" w:color="auto"/>
              <w:right w:val="single" w:sz="4" w:space="0" w:color="auto"/>
            </w:tcBorders>
            <w:shd w:val="clear" w:color="auto" w:fill="95B3D7"/>
          </w:tcPr>
          <w:p w:rsidR="00E01982" w:rsidRPr="00DF5B82" w:rsidRDefault="00E01982" w:rsidP="00E01982">
            <w:pPr>
              <w:rPr>
                <w:rFonts w:eastAsia="Calibri" w:cstheme="minorHAnsi"/>
                <w:b/>
                <w:bCs/>
                <w:sz w:val="18"/>
                <w:szCs w:val="18"/>
              </w:rPr>
            </w:pPr>
            <w:r w:rsidRPr="00DF5B82">
              <w:rPr>
                <w:rFonts w:eastAsia="Calibri" w:cstheme="minorHAnsi"/>
                <w:b/>
                <w:bCs/>
                <w:sz w:val="18"/>
                <w:szCs w:val="18"/>
                <w:lang w:val="sr-Cyrl-RS" w:eastAsia="sr-Latn-RS"/>
              </w:rPr>
              <w:t>Истраживачке, едукативне, промотивне, издавачке и подстицајне активности у области равноправности полова</w:t>
            </w:r>
          </w:p>
        </w:tc>
        <w:tc>
          <w:tcPr>
            <w:tcW w:w="1498" w:type="dxa"/>
            <w:gridSpan w:val="2"/>
            <w:tcBorders>
              <w:top w:val="nil"/>
              <w:left w:val="nil"/>
              <w:bottom w:val="single" w:sz="4" w:space="0" w:color="auto"/>
              <w:right w:val="single" w:sz="4" w:space="0" w:color="auto"/>
            </w:tcBorders>
            <w:shd w:val="clear" w:color="000000" w:fill="B8CCE4"/>
            <w:noWrap/>
          </w:tcPr>
          <w:p w:rsidR="00E01982" w:rsidRPr="00DF5B82" w:rsidRDefault="00E01982" w:rsidP="00E01982">
            <w:pPr>
              <w:jc w:val="center"/>
              <w:rPr>
                <w:rFonts w:eastAsia="Calibri" w:cstheme="minorHAnsi"/>
                <w:sz w:val="18"/>
                <w:szCs w:val="18"/>
              </w:rPr>
            </w:pPr>
            <w:r w:rsidRPr="00DF5B82">
              <w:rPr>
                <w:rFonts w:eastAsia="Calibri" w:cstheme="minorHAnsi"/>
                <w:sz w:val="18"/>
                <w:szCs w:val="18"/>
              </w:rPr>
              <w:t>63,000,000.00</w:t>
            </w:r>
          </w:p>
        </w:tc>
        <w:tc>
          <w:tcPr>
            <w:tcW w:w="1380" w:type="dxa"/>
            <w:gridSpan w:val="2"/>
            <w:tcBorders>
              <w:top w:val="nil"/>
              <w:left w:val="nil"/>
              <w:bottom w:val="single" w:sz="4" w:space="0" w:color="auto"/>
              <w:right w:val="single" w:sz="4" w:space="0" w:color="auto"/>
            </w:tcBorders>
            <w:shd w:val="clear" w:color="000000" w:fill="B8CCE4"/>
            <w:noWrap/>
          </w:tcPr>
          <w:p w:rsidR="00E01982" w:rsidRPr="00DF5B82" w:rsidRDefault="00E01982" w:rsidP="00E01982">
            <w:pPr>
              <w:jc w:val="center"/>
              <w:rPr>
                <w:rFonts w:eastAsia="Calibri" w:cstheme="minorHAnsi"/>
                <w:sz w:val="18"/>
                <w:szCs w:val="18"/>
              </w:rPr>
            </w:pPr>
            <w:r w:rsidRPr="00DF5B82">
              <w:rPr>
                <w:rFonts w:eastAsia="Calibri" w:cstheme="minorHAnsi"/>
                <w:sz w:val="18"/>
                <w:szCs w:val="18"/>
                <w:lang w:val="sr-Cyrl-RS"/>
              </w:rPr>
              <w:t>63,000,000.00</w:t>
            </w:r>
          </w:p>
        </w:tc>
        <w:tc>
          <w:tcPr>
            <w:tcW w:w="1385" w:type="dxa"/>
            <w:gridSpan w:val="2"/>
            <w:tcBorders>
              <w:top w:val="nil"/>
              <w:left w:val="nil"/>
              <w:bottom w:val="single" w:sz="4" w:space="0" w:color="auto"/>
              <w:right w:val="single" w:sz="4" w:space="0" w:color="auto"/>
            </w:tcBorders>
            <w:shd w:val="clear" w:color="000000" w:fill="B8CCE4"/>
            <w:noWrap/>
          </w:tcPr>
          <w:p w:rsidR="00E01982" w:rsidRPr="00DF5B82" w:rsidRDefault="00E01982" w:rsidP="00E01982">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val="sr-Cyrl-RS" w:eastAsia="sr-Latn-RS"/>
              </w:rPr>
              <w:t>100,00%</w:t>
            </w:r>
          </w:p>
        </w:tc>
      </w:tr>
      <w:tr w:rsidR="00DF5B82" w:rsidRPr="00DF5B82" w:rsidTr="0065440C">
        <w:trPr>
          <w:gridAfter w:val="1"/>
          <w:wAfter w:w="360" w:type="dxa"/>
          <w:trHeight w:val="405"/>
        </w:trPr>
        <w:tc>
          <w:tcPr>
            <w:tcW w:w="22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01982" w:rsidRPr="00DF5B82" w:rsidRDefault="00E01982" w:rsidP="00E01982">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Одговорно лице:</w:t>
            </w:r>
          </w:p>
        </w:tc>
        <w:tc>
          <w:tcPr>
            <w:tcW w:w="8856" w:type="dxa"/>
            <w:gridSpan w:val="8"/>
            <w:tcBorders>
              <w:top w:val="single" w:sz="4" w:space="0" w:color="auto"/>
              <w:left w:val="nil"/>
              <w:bottom w:val="single" w:sz="4" w:space="0" w:color="auto"/>
              <w:right w:val="single" w:sz="4" w:space="0" w:color="000000"/>
            </w:tcBorders>
            <w:shd w:val="clear" w:color="auto" w:fill="auto"/>
            <w:noWrap/>
          </w:tcPr>
          <w:p w:rsidR="00E01982" w:rsidRPr="00DF5B82" w:rsidRDefault="00E01982" w:rsidP="00E01982">
            <w:pPr>
              <w:rPr>
                <w:rFonts w:eastAsia="Calibri" w:cstheme="minorHAnsi"/>
                <w:sz w:val="18"/>
                <w:szCs w:val="18"/>
                <w:lang w:val="sr-Cyrl-RS"/>
              </w:rPr>
            </w:pPr>
            <w:r w:rsidRPr="00DF5B82">
              <w:rPr>
                <w:rFonts w:eastAsia="Calibri" w:cstheme="minorHAnsi"/>
                <w:sz w:val="18"/>
                <w:szCs w:val="18"/>
                <w:lang w:val="sr-Cyrl-RS"/>
              </w:rPr>
              <w:t>Станислава Малић-Гостовић, директорка</w:t>
            </w:r>
          </w:p>
        </w:tc>
      </w:tr>
      <w:tr w:rsidR="00DF5B82" w:rsidRPr="00DF5B82" w:rsidTr="0065440C">
        <w:trPr>
          <w:gridAfter w:val="1"/>
          <w:wAfter w:w="360" w:type="dxa"/>
          <w:trHeight w:val="405"/>
        </w:trPr>
        <w:tc>
          <w:tcPr>
            <w:tcW w:w="2267" w:type="dxa"/>
            <w:gridSpan w:val="2"/>
            <w:tcBorders>
              <w:top w:val="nil"/>
              <w:left w:val="single" w:sz="4" w:space="0" w:color="auto"/>
              <w:bottom w:val="single" w:sz="4" w:space="0" w:color="auto"/>
              <w:right w:val="single" w:sz="4" w:space="0" w:color="auto"/>
            </w:tcBorders>
            <w:shd w:val="clear" w:color="auto" w:fill="auto"/>
            <w:noWrap/>
            <w:vAlign w:val="center"/>
            <w:hideMark/>
          </w:tcPr>
          <w:p w:rsidR="00E01982" w:rsidRPr="00DF5B82" w:rsidRDefault="00E01982" w:rsidP="00E01982">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Време трајања пројекта:</w:t>
            </w:r>
          </w:p>
        </w:tc>
        <w:tc>
          <w:tcPr>
            <w:tcW w:w="8856" w:type="dxa"/>
            <w:gridSpan w:val="8"/>
            <w:tcBorders>
              <w:top w:val="single" w:sz="4" w:space="0" w:color="auto"/>
              <w:left w:val="nil"/>
              <w:bottom w:val="single" w:sz="4" w:space="0" w:color="auto"/>
              <w:right w:val="single" w:sz="4" w:space="0" w:color="000000"/>
            </w:tcBorders>
            <w:shd w:val="clear" w:color="auto" w:fill="auto"/>
            <w:noWrap/>
          </w:tcPr>
          <w:p w:rsidR="00E01982" w:rsidRPr="00DF5B82" w:rsidRDefault="00E01982" w:rsidP="00E01982">
            <w:pPr>
              <w:rPr>
                <w:rFonts w:eastAsia="Calibri" w:cstheme="minorHAnsi"/>
                <w:sz w:val="18"/>
                <w:szCs w:val="18"/>
                <w:lang w:val="sr-Cyrl-RS"/>
              </w:rPr>
            </w:pPr>
            <w:r w:rsidRPr="00DF5B82">
              <w:rPr>
                <w:rFonts w:eastAsia="Calibri" w:cstheme="minorHAnsi"/>
                <w:sz w:val="18"/>
                <w:szCs w:val="18"/>
                <w:lang w:val="sr-Cyrl-RS"/>
              </w:rPr>
              <w:t>20</w:t>
            </w:r>
            <w:r w:rsidRPr="00DF5B82">
              <w:rPr>
                <w:rFonts w:eastAsia="Calibri" w:cstheme="minorHAnsi"/>
                <w:sz w:val="18"/>
                <w:szCs w:val="18"/>
              </w:rPr>
              <w:t>20</w:t>
            </w:r>
            <w:r w:rsidRPr="00DF5B82">
              <w:rPr>
                <w:rFonts w:eastAsia="Calibri" w:cstheme="minorHAnsi"/>
                <w:sz w:val="18"/>
                <w:szCs w:val="18"/>
                <w:lang w:val="sr-Cyrl-RS"/>
              </w:rPr>
              <w:t>.</w:t>
            </w:r>
          </w:p>
        </w:tc>
      </w:tr>
      <w:tr w:rsidR="00DF5B82" w:rsidRPr="00DF5B82" w:rsidTr="0065440C">
        <w:trPr>
          <w:gridAfter w:val="1"/>
          <w:wAfter w:w="360" w:type="dxa"/>
          <w:trHeight w:val="1014"/>
        </w:trPr>
        <w:tc>
          <w:tcPr>
            <w:tcW w:w="2267" w:type="dxa"/>
            <w:gridSpan w:val="2"/>
            <w:tcBorders>
              <w:top w:val="nil"/>
              <w:left w:val="single" w:sz="4" w:space="0" w:color="auto"/>
              <w:bottom w:val="single" w:sz="4" w:space="0" w:color="auto"/>
              <w:right w:val="single" w:sz="4" w:space="0" w:color="auto"/>
            </w:tcBorders>
            <w:shd w:val="clear" w:color="auto" w:fill="auto"/>
            <w:hideMark/>
          </w:tcPr>
          <w:p w:rsidR="00E01982" w:rsidRPr="00DF5B82" w:rsidRDefault="00E01982" w:rsidP="00E01982">
            <w:pPr>
              <w:spacing w:after="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 xml:space="preserve">Опис програмске активности/ пројекта: </w:t>
            </w:r>
          </w:p>
        </w:tc>
        <w:tc>
          <w:tcPr>
            <w:tcW w:w="8856" w:type="dxa"/>
            <w:gridSpan w:val="8"/>
            <w:tcBorders>
              <w:top w:val="single" w:sz="4" w:space="0" w:color="auto"/>
              <w:left w:val="nil"/>
              <w:bottom w:val="single" w:sz="4" w:space="0" w:color="auto"/>
              <w:right w:val="single" w:sz="4" w:space="0" w:color="000000"/>
            </w:tcBorders>
            <w:shd w:val="clear" w:color="auto" w:fill="auto"/>
          </w:tcPr>
          <w:p w:rsidR="00E01982" w:rsidRPr="00DF5B82" w:rsidRDefault="00E01982" w:rsidP="00E01982">
            <w:pPr>
              <w:rPr>
                <w:rFonts w:eastAsia="Calibri" w:cstheme="minorHAnsi"/>
                <w:sz w:val="18"/>
                <w:szCs w:val="18"/>
              </w:rPr>
            </w:pPr>
            <w:r w:rsidRPr="00DF5B82">
              <w:rPr>
                <w:rFonts w:eastAsia="Calibri" w:cstheme="minorHAnsi"/>
                <w:iCs/>
                <w:sz w:val="18"/>
                <w:szCs w:val="18"/>
                <w:lang w:eastAsia="sr-Latn-RS"/>
              </w:rPr>
              <w:t xml:space="preserve">Програмска активност обухвата </w:t>
            </w:r>
            <w:r w:rsidRPr="00DF5B82">
              <w:rPr>
                <w:rFonts w:eastAsia="Calibri" w:cstheme="minorHAnsi"/>
                <w:iCs/>
                <w:sz w:val="18"/>
                <w:szCs w:val="18"/>
                <w:lang w:val="sr-Cyrl-RS" w:eastAsia="sr-Latn-RS"/>
              </w:rPr>
              <w:t xml:space="preserve">информисање жена о свим </w:t>
            </w:r>
            <w:r w:rsidRPr="00DF5B82">
              <w:rPr>
                <w:rFonts w:eastAsia="Calibri" w:cstheme="minorHAnsi"/>
                <w:iCs/>
                <w:sz w:val="18"/>
                <w:szCs w:val="18"/>
                <w:lang w:eastAsia="sr-Latn-RS"/>
              </w:rPr>
              <w:t>обли</w:t>
            </w:r>
            <w:r w:rsidRPr="00DF5B82">
              <w:rPr>
                <w:rFonts w:eastAsia="Calibri" w:cstheme="minorHAnsi"/>
                <w:iCs/>
                <w:sz w:val="18"/>
                <w:szCs w:val="18"/>
                <w:lang w:val="sr-Cyrl-RS" w:eastAsia="sr-Latn-RS"/>
              </w:rPr>
              <w:t>цима</w:t>
            </w:r>
            <w:r w:rsidRPr="00DF5B82">
              <w:rPr>
                <w:rFonts w:eastAsia="Calibri" w:cstheme="minorHAnsi"/>
                <w:iCs/>
                <w:sz w:val="18"/>
                <w:szCs w:val="18"/>
                <w:lang w:eastAsia="sr-Latn-RS"/>
              </w:rPr>
              <w:t xml:space="preserve"> насиља према женама у породици и партнерским односима у АП</w:t>
            </w:r>
            <w:r w:rsidRPr="00DF5B82">
              <w:rPr>
                <w:rFonts w:eastAsia="Calibri" w:cstheme="minorHAnsi"/>
                <w:iCs/>
                <w:sz w:val="18"/>
                <w:szCs w:val="18"/>
                <w:lang w:val="sr-Cyrl-RS" w:eastAsia="sr-Latn-RS"/>
              </w:rPr>
              <w:t xml:space="preserve"> </w:t>
            </w:r>
            <w:r w:rsidRPr="00DF5B82">
              <w:rPr>
                <w:rFonts w:eastAsia="Calibri" w:cstheme="minorHAnsi"/>
                <w:iCs/>
                <w:sz w:val="18"/>
                <w:szCs w:val="18"/>
                <w:lang w:eastAsia="sr-Latn-RS"/>
              </w:rPr>
              <w:t>В</w:t>
            </w:r>
            <w:r w:rsidRPr="00DF5B82">
              <w:rPr>
                <w:rFonts w:eastAsia="Calibri" w:cstheme="minorHAnsi"/>
                <w:iCs/>
                <w:sz w:val="18"/>
                <w:szCs w:val="18"/>
                <w:lang w:val="sr-Cyrl-RS" w:eastAsia="sr-Latn-RS"/>
              </w:rPr>
              <w:t>ојводини</w:t>
            </w:r>
            <w:r w:rsidRPr="00DF5B82">
              <w:rPr>
                <w:rFonts w:eastAsia="Calibri" w:cstheme="minorHAnsi"/>
                <w:iCs/>
                <w:sz w:val="18"/>
                <w:szCs w:val="18"/>
                <w:lang w:eastAsia="sr-Latn-RS"/>
              </w:rPr>
              <w:t>, обуке за подизање предузетничких потенцијала жена, промотивне догађаје женског стваралаштва</w:t>
            </w:r>
            <w:r w:rsidRPr="00DF5B82">
              <w:rPr>
                <w:rFonts w:eastAsia="Calibri" w:cstheme="minorHAnsi"/>
                <w:iCs/>
                <w:sz w:val="18"/>
                <w:szCs w:val="18"/>
                <w:lang w:val="sr-Cyrl-RS" w:eastAsia="sr-Latn-RS"/>
              </w:rPr>
              <w:t>, економско оснаживање жена и мушкараца</w:t>
            </w:r>
            <w:r w:rsidRPr="00DF5B82">
              <w:rPr>
                <w:rFonts w:eastAsia="Calibri" w:cstheme="minorHAnsi"/>
                <w:iCs/>
                <w:sz w:val="18"/>
                <w:szCs w:val="18"/>
                <w:lang w:eastAsia="sr-Latn-RS"/>
              </w:rPr>
              <w:t xml:space="preserve"> и објављивање публикација у области родне равноправности</w:t>
            </w:r>
            <w:r w:rsidRPr="00DF5B82">
              <w:rPr>
                <w:rFonts w:eastAsia="Calibri" w:cstheme="minorHAnsi"/>
                <w:iCs/>
                <w:sz w:val="18"/>
                <w:szCs w:val="18"/>
                <w:lang w:eastAsia="sr-Latn-RS"/>
              </w:rPr>
              <w:tab/>
            </w:r>
          </w:p>
        </w:tc>
      </w:tr>
      <w:tr w:rsidR="00DF5B82" w:rsidRPr="00DF5B82" w:rsidTr="0065440C">
        <w:trPr>
          <w:gridAfter w:val="1"/>
          <w:wAfter w:w="360" w:type="dxa"/>
          <w:trHeight w:val="1681"/>
        </w:trPr>
        <w:tc>
          <w:tcPr>
            <w:tcW w:w="2267" w:type="dxa"/>
            <w:gridSpan w:val="2"/>
            <w:tcBorders>
              <w:top w:val="nil"/>
              <w:left w:val="single" w:sz="4" w:space="0" w:color="auto"/>
              <w:bottom w:val="single" w:sz="4" w:space="0" w:color="auto"/>
              <w:right w:val="single" w:sz="4" w:space="0" w:color="auto"/>
            </w:tcBorders>
            <w:shd w:val="clear" w:color="auto" w:fill="auto"/>
            <w:hideMark/>
          </w:tcPr>
          <w:p w:rsidR="00E01982" w:rsidRPr="00DF5B82" w:rsidRDefault="00E01982" w:rsidP="00E01982">
            <w:pPr>
              <w:spacing w:after="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спровођења програмске активности/пројекта:</w:t>
            </w:r>
          </w:p>
        </w:tc>
        <w:tc>
          <w:tcPr>
            <w:tcW w:w="8856" w:type="dxa"/>
            <w:gridSpan w:val="8"/>
            <w:tcBorders>
              <w:top w:val="single" w:sz="4" w:space="0" w:color="auto"/>
              <w:left w:val="nil"/>
              <w:bottom w:val="single" w:sz="4" w:space="0" w:color="auto"/>
              <w:right w:val="single" w:sz="4" w:space="0" w:color="000000"/>
            </w:tcBorders>
            <w:shd w:val="clear" w:color="auto" w:fill="auto"/>
            <w:noWrap/>
          </w:tcPr>
          <w:p w:rsidR="00E01982" w:rsidRPr="00DF5B82" w:rsidRDefault="00E01982" w:rsidP="00E01982">
            <w:pPr>
              <w:spacing w:after="0" w:line="240" w:lineRule="auto"/>
              <w:jc w:val="both"/>
              <w:rPr>
                <w:rFonts w:eastAsia="Times New Roman" w:cstheme="minorHAnsi"/>
                <w:iCs/>
                <w:sz w:val="18"/>
                <w:szCs w:val="18"/>
                <w:lang w:val="sr-Cyrl-RS" w:eastAsia="sr-Latn-RS"/>
              </w:rPr>
            </w:pPr>
            <w:r w:rsidRPr="00DF5B82">
              <w:rPr>
                <w:rFonts w:eastAsia="Times New Roman" w:cstheme="minorHAnsi"/>
                <w:iCs/>
                <w:sz w:val="18"/>
                <w:szCs w:val="18"/>
                <w:lang w:val="sr-Cyrl-RS" w:eastAsia="sr-Latn-RS"/>
              </w:rPr>
              <w:t>Програмска активност реализована је у оквирима планиране динамике за реализацију програмских задатака.</w:t>
            </w:r>
          </w:p>
          <w:p w:rsidR="00E01982" w:rsidRPr="00DF5B82" w:rsidRDefault="00E01982" w:rsidP="00E01982">
            <w:pPr>
              <w:spacing w:after="0" w:line="240" w:lineRule="auto"/>
              <w:jc w:val="both"/>
              <w:rPr>
                <w:rFonts w:eastAsia="Times New Roman" w:cstheme="minorHAnsi"/>
                <w:iCs/>
                <w:sz w:val="18"/>
                <w:szCs w:val="18"/>
                <w:lang w:val="sr-Cyrl-RS" w:eastAsia="sr-Latn-RS"/>
              </w:rPr>
            </w:pPr>
            <w:r w:rsidRPr="00DF5B82">
              <w:rPr>
                <w:rFonts w:eastAsia="Times New Roman" w:cstheme="minorHAnsi"/>
                <w:iCs/>
                <w:sz w:val="18"/>
                <w:szCs w:val="18"/>
                <w:lang w:val="sr-Cyrl-RS" w:eastAsia="sr-Latn-RS"/>
              </w:rPr>
              <w:t>Најзначајнија достигнућа остварена су у области унапређења економског положаја жена и мушкараца путем расписаних конкурса и обука за започињање или развијање сопственог бизниса. Такође, остварен је напредак у сарадњи са цивилним сектором путем финансирања пројеката у области унапређења положаја жена припадница националних заједница у АПВ и родне равноправности.</w:t>
            </w:r>
          </w:p>
          <w:p w:rsidR="00E01982" w:rsidRPr="00DF5B82" w:rsidRDefault="00E01982" w:rsidP="00E01982">
            <w:pPr>
              <w:spacing w:after="0" w:line="240" w:lineRule="auto"/>
              <w:jc w:val="both"/>
              <w:rPr>
                <w:rFonts w:eastAsia="Times New Roman" w:cstheme="minorHAnsi"/>
                <w:iCs/>
                <w:sz w:val="18"/>
                <w:szCs w:val="18"/>
                <w:lang w:val="sr-Cyrl-RS" w:eastAsia="sr-Latn-RS"/>
              </w:rPr>
            </w:pPr>
            <w:r w:rsidRPr="00DF5B82">
              <w:rPr>
                <w:rFonts w:eastAsia="Times New Roman" w:cstheme="minorHAnsi"/>
                <w:iCs/>
                <w:sz w:val="18"/>
                <w:szCs w:val="18"/>
                <w:lang w:val="sr-Cyrl-RS" w:eastAsia="sr-Latn-RS"/>
              </w:rPr>
              <w:t>У  оквиру промотивних активности организовани су догађаји који су за циљ имали едукацију жена о родно заснованом насиљу, као и промоцију предузетничких потенцијала и вештина жена са села и града. У оквиру подстицајних активности унапређен је економски положај 25 жена које су постале вл</w:t>
            </w:r>
            <w:r w:rsidRPr="00DF5B82">
              <w:rPr>
                <w:rFonts w:eastAsia="Times New Roman" w:cstheme="minorHAnsi"/>
                <w:iCs/>
                <w:sz w:val="18"/>
                <w:szCs w:val="18"/>
                <w:lang w:eastAsia="sr-Latn-RS"/>
              </w:rPr>
              <w:t>a</w:t>
            </w:r>
            <w:r w:rsidRPr="00DF5B82">
              <w:rPr>
                <w:rFonts w:eastAsia="Times New Roman" w:cstheme="minorHAnsi"/>
                <w:iCs/>
                <w:sz w:val="18"/>
                <w:szCs w:val="18"/>
                <w:lang w:val="sr-Cyrl-RS" w:eastAsia="sr-Latn-RS"/>
              </w:rPr>
              <w:t>снице непокретности на селу у Војводини.</w:t>
            </w:r>
          </w:p>
          <w:p w:rsidR="00E01982" w:rsidRPr="00DF5B82" w:rsidRDefault="00E01982" w:rsidP="00E01982">
            <w:pPr>
              <w:spacing w:after="0" w:line="240" w:lineRule="auto"/>
              <w:jc w:val="both"/>
              <w:rPr>
                <w:rFonts w:eastAsia="Times New Roman" w:cstheme="minorHAnsi"/>
                <w:iCs/>
                <w:sz w:val="18"/>
                <w:szCs w:val="18"/>
                <w:lang w:eastAsia="sr-Latn-RS"/>
              </w:rPr>
            </w:pPr>
          </w:p>
        </w:tc>
      </w:tr>
      <w:tr w:rsidR="00DF5B82" w:rsidRPr="00DF5B82" w:rsidTr="0065440C">
        <w:trPr>
          <w:gridAfter w:val="1"/>
          <w:wAfter w:w="360" w:type="dxa"/>
          <w:trHeight w:val="894"/>
        </w:trPr>
        <w:tc>
          <w:tcPr>
            <w:tcW w:w="2267" w:type="dxa"/>
            <w:gridSpan w:val="2"/>
            <w:tcBorders>
              <w:top w:val="nil"/>
              <w:left w:val="single" w:sz="4" w:space="0" w:color="auto"/>
              <w:bottom w:val="single" w:sz="4" w:space="0" w:color="auto"/>
              <w:right w:val="single" w:sz="4" w:space="0" w:color="auto"/>
            </w:tcBorders>
            <w:shd w:val="clear" w:color="auto" w:fill="95B3D7"/>
            <w:noWrap/>
            <w:vAlign w:val="bottom"/>
            <w:hideMark/>
          </w:tcPr>
          <w:p w:rsidR="00E01982" w:rsidRPr="00DF5B82" w:rsidRDefault="00E01982" w:rsidP="00E01982">
            <w:pPr>
              <w:spacing w:after="0" w:line="240" w:lineRule="auto"/>
              <w:rPr>
                <w:rFonts w:eastAsia="Times New Roman" w:cstheme="minorHAnsi"/>
                <w:b/>
                <w:bCs/>
                <w:sz w:val="18"/>
                <w:szCs w:val="18"/>
                <w:lang w:eastAsia="sr-Latn-RS"/>
              </w:rPr>
            </w:pPr>
          </w:p>
          <w:p w:rsidR="00E01982" w:rsidRPr="00DF5B82" w:rsidRDefault="00E01982" w:rsidP="00E01982">
            <w:pPr>
              <w:spacing w:after="0" w:line="240" w:lineRule="auto"/>
              <w:rPr>
                <w:rFonts w:eastAsia="Times New Roman" w:cstheme="minorHAnsi"/>
                <w:b/>
                <w:bCs/>
                <w:sz w:val="18"/>
                <w:szCs w:val="18"/>
                <w:lang w:eastAsia="sr-Latn-RS"/>
              </w:rPr>
            </w:pPr>
          </w:p>
          <w:p w:rsidR="00E01982" w:rsidRPr="00DF5B82" w:rsidRDefault="00E01982" w:rsidP="00E01982">
            <w:pPr>
              <w:spacing w:after="0" w:line="240" w:lineRule="auto"/>
              <w:rPr>
                <w:rFonts w:eastAsia="Times New Roman" w:cstheme="minorHAnsi"/>
                <w:b/>
                <w:bCs/>
                <w:sz w:val="18"/>
                <w:szCs w:val="18"/>
                <w:lang w:eastAsia="sr-Latn-RS"/>
              </w:rPr>
            </w:pPr>
            <w:r w:rsidRPr="00DF5B82">
              <w:rPr>
                <w:rFonts w:eastAsia="Times New Roman" w:cstheme="minorHAnsi"/>
                <w:b/>
                <w:bCs/>
                <w:sz w:val="18"/>
                <w:szCs w:val="18"/>
                <w:lang w:eastAsia="sr-Latn-RS"/>
              </w:rPr>
              <w:t>Циљ 1:</w:t>
            </w:r>
          </w:p>
          <w:p w:rsidR="00E01982" w:rsidRPr="00DF5B82" w:rsidRDefault="00E01982" w:rsidP="00E01982">
            <w:pPr>
              <w:spacing w:after="0" w:line="240" w:lineRule="auto"/>
              <w:rPr>
                <w:rFonts w:eastAsia="Times New Roman" w:cstheme="minorHAnsi"/>
                <w:b/>
                <w:bCs/>
                <w:sz w:val="18"/>
                <w:szCs w:val="18"/>
                <w:lang w:eastAsia="sr-Latn-RS"/>
              </w:rPr>
            </w:pPr>
          </w:p>
          <w:p w:rsidR="00E01982" w:rsidRPr="00DF5B82" w:rsidRDefault="00E01982" w:rsidP="00E01982">
            <w:pPr>
              <w:spacing w:after="0" w:line="240" w:lineRule="auto"/>
              <w:rPr>
                <w:rFonts w:eastAsia="Times New Roman" w:cstheme="minorHAnsi"/>
                <w:b/>
                <w:bCs/>
                <w:sz w:val="18"/>
                <w:szCs w:val="18"/>
                <w:lang w:eastAsia="sr-Latn-RS"/>
              </w:rPr>
            </w:pPr>
          </w:p>
        </w:tc>
        <w:tc>
          <w:tcPr>
            <w:tcW w:w="8856" w:type="dxa"/>
            <w:gridSpan w:val="8"/>
            <w:tcBorders>
              <w:top w:val="single" w:sz="4" w:space="0" w:color="auto"/>
              <w:left w:val="nil"/>
              <w:bottom w:val="single" w:sz="4" w:space="0" w:color="auto"/>
              <w:right w:val="single" w:sz="4" w:space="0" w:color="000000"/>
            </w:tcBorders>
            <w:shd w:val="clear" w:color="auto" w:fill="95B3D7"/>
            <w:noWrap/>
            <w:vAlign w:val="bottom"/>
            <w:hideMark/>
          </w:tcPr>
          <w:p w:rsidR="00E01982" w:rsidRPr="00DF5B82" w:rsidRDefault="00E01982" w:rsidP="00E01982">
            <w:pPr>
              <w:spacing w:after="0" w:line="240" w:lineRule="auto"/>
              <w:jc w:val="both"/>
              <w:rPr>
                <w:rFonts w:eastAsia="Times New Roman" w:cstheme="minorHAnsi"/>
                <w:b/>
                <w:bCs/>
                <w:sz w:val="18"/>
                <w:szCs w:val="18"/>
                <w:lang w:eastAsia="sr-Latn-RS"/>
              </w:rPr>
            </w:pPr>
            <w:r w:rsidRPr="00DF5B82">
              <w:rPr>
                <w:rFonts w:eastAsia="Times New Roman" w:cstheme="minorHAnsi"/>
                <w:b/>
                <w:bCs/>
                <w:sz w:val="18"/>
                <w:szCs w:val="18"/>
                <w:lang w:eastAsia="sr-Latn-RS"/>
              </w:rPr>
              <w:t>Подизање свести јавности о значају родне равноправности и унапређено знање жена о механизмима заштите у ситуацији насиља у породици и партнерским односима</w:t>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p>
        </w:tc>
      </w:tr>
      <w:tr w:rsidR="00DF5B82" w:rsidRPr="00DF5B82" w:rsidTr="0065440C">
        <w:trPr>
          <w:gridAfter w:val="1"/>
          <w:wAfter w:w="360" w:type="dxa"/>
          <w:trHeight w:val="816"/>
        </w:trPr>
        <w:tc>
          <w:tcPr>
            <w:tcW w:w="2267" w:type="dxa"/>
            <w:gridSpan w:val="2"/>
            <w:vMerge w:val="restart"/>
            <w:tcBorders>
              <w:top w:val="single" w:sz="4" w:space="0" w:color="auto"/>
              <w:left w:val="single" w:sz="4" w:space="0" w:color="auto"/>
              <w:bottom w:val="single" w:sz="4" w:space="0" w:color="000000"/>
              <w:right w:val="single" w:sz="4" w:space="0" w:color="auto"/>
            </w:tcBorders>
            <w:shd w:val="clear" w:color="auto" w:fill="DBE5F1"/>
            <w:hideMark/>
          </w:tcPr>
          <w:p w:rsidR="00E01982" w:rsidRPr="00DF5B82" w:rsidRDefault="00E01982" w:rsidP="00E01982">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 xml:space="preserve">Индикатор 1.1  </w:t>
            </w:r>
          </w:p>
        </w:tc>
        <w:tc>
          <w:tcPr>
            <w:tcW w:w="4593" w:type="dxa"/>
            <w:gridSpan w:val="2"/>
            <w:vMerge w:val="restart"/>
            <w:tcBorders>
              <w:top w:val="single" w:sz="4" w:space="0" w:color="auto"/>
              <w:left w:val="single" w:sz="4" w:space="0" w:color="auto"/>
              <w:bottom w:val="single" w:sz="4" w:space="0" w:color="000000"/>
              <w:right w:val="single" w:sz="4" w:space="0" w:color="auto"/>
            </w:tcBorders>
            <w:shd w:val="clear" w:color="auto" w:fill="DBE5F1"/>
            <w:hideMark/>
          </w:tcPr>
          <w:p w:rsidR="00E01982" w:rsidRPr="00DF5B82" w:rsidRDefault="00E01982" w:rsidP="00E01982">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Број информисаних жена, односно девојчица о механизмима заштите у ситуацији насиља</w:t>
            </w:r>
          </w:p>
        </w:tc>
        <w:tc>
          <w:tcPr>
            <w:tcW w:w="1498" w:type="dxa"/>
            <w:gridSpan w:val="2"/>
            <w:tcBorders>
              <w:top w:val="single" w:sz="4" w:space="0" w:color="auto"/>
              <w:left w:val="nil"/>
              <w:bottom w:val="single" w:sz="4" w:space="0" w:color="auto"/>
              <w:right w:val="single" w:sz="4" w:space="0" w:color="auto"/>
            </w:tcBorders>
            <w:shd w:val="clear" w:color="auto" w:fill="DBE5F1"/>
            <w:vAlign w:val="center"/>
            <w:hideMark/>
          </w:tcPr>
          <w:p w:rsidR="00E01982" w:rsidRPr="00DF5B82" w:rsidRDefault="00E01982" w:rsidP="00E01982">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Базна</w:t>
            </w:r>
            <w:r w:rsidRPr="00DF5B82">
              <w:rPr>
                <w:rFonts w:eastAsia="Times New Roman" w:cstheme="minorHAnsi"/>
                <w:sz w:val="18"/>
                <w:szCs w:val="18"/>
                <w:lang w:eastAsia="sr-Latn-RS"/>
              </w:rPr>
              <w:br/>
              <w:t>вредност</w:t>
            </w:r>
          </w:p>
        </w:tc>
        <w:tc>
          <w:tcPr>
            <w:tcW w:w="1380" w:type="dxa"/>
            <w:gridSpan w:val="2"/>
            <w:tcBorders>
              <w:top w:val="single" w:sz="4" w:space="0" w:color="auto"/>
              <w:left w:val="nil"/>
              <w:bottom w:val="single" w:sz="4" w:space="0" w:color="auto"/>
              <w:right w:val="single" w:sz="4" w:space="0" w:color="auto"/>
            </w:tcBorders>
            <w:shd w:val="clear" w:color="auto" w:fill="DBE5F1"/>
            <w:vAlign w:val="center"/>
            <w:hideMark/>
          </w:tcPr>
          <w:p w:rsidR="00E01982" w:rsidRPr="00DF5B82" w:rsidRDefault="00E01982" w:rsidP="00E01982">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Циљна</w:t>
            </w:r>
            <w:r w:rsidRPr="00DF5B82">
              <w:rPr>
                <w:rFonts w:eastAsia="Times New Roman" w:cstheme="minorHAnsi"/>
                <w:sz w:val="18"/>
                <w:szCs w:val="18"/>
                <w:lang w:eastAsia="sr-Latn-RS"/>
              </w:rPr>
              <w:br/>
              <w:t>вредност у 2020.</w:t>
            </w:r>
          </w:p>
        </w:tc>
        <w:tc>
          <w:tcPr>
            <w:tcW w:w="1385" w:type="dxa"/>
            <w:gridSpan w:val="2"/>
            <w:tcBorders>
              <w:top w:val="single" w:sz="4" w:space="0" w:color="auto"/>
              <w:left w:val="nil"/>
              <w:bottom w:val="single" w:sz="4" w:space="0" w:color="auto"/>
              <w:right w:val="single" w:sz="4" w:space="0" w:color="auto"/>
            </w:tcBorders>
            <w:shd w:val="clear" w:color="auto" w:fill="DBE5F1"/>
            <w:vAlign w:val="center"/>
            <w:hideMark/>
          </w:tcPr>
          <w:p w:rsidR="003E7ADE" w:rsidRPr="00DF5B82" w:rsidRDefault="003E7ADE" w:rsidP="003E7ADE">
            <w:pPr>
              <w:spacing w:after="0" w:line="240" w:lineRule="auto"/>
              <w:ind w:right="-85"/>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p>
          <w:p w:rsidR="003E7ADE" w:rsidRPr="00DF5B82" w:rsidRDefault="003E7ADE" w:rsidP="003E7ADE">
            <w:pPr>
              <w:spacing w:after="0" w:line="240" w:lineRule="auto"/>
              <w:ind w:right="-85"/>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вредност </w:t>
            </w:r>
          </w:p>
          <w:p w:rsidR="00E01982" w:rsidRPr="00DF5B82" w:rsidRDefault="003E7ADE" w:rsidP="003E7ADE">
            <w:pPr>
              <w:spacing w:after="0" w:line="240" w:lineRule="auto"/>
              <w:ind w:right="-85"/>
              <w:jc w:val="center"/>
              <w:rPr>
                <w:rFonts w:eastAsia="Times New Roman" w:cstheme="minorHAnsi"/>
                <w:sz w:val="18"/>
                <w:szCs w:val="18"/>
                <w:lang w:eastAsia="sr-Latn-RS"/>
              </w:rPr>
            </w:pPr>
            <w:r w:rsidRPr="00DF5B82">
              <w:rPr>
                <w:rFonts w:eastAsia="Times New Roman" w:cstheme="minorHAnsi"/>
                <w:sz w:val="18"/>
                <w:szCs w:val="18"/>
                <w:lang w:eastAsia="sr-Latn-RS"/>
              </w:rPr>
              <w:t>2020.године</w:t>
            </w:r>
          </w:p>
        </w:tc>
      </w:tr>
      <w:tr w:rsidR="00DF5B82" w:rsidRPr="00DF5B82" w:rsidTr="0065440C">
        <w:trPr>
          <w:gridAfter w:val="1"/>
          <w:wAfter w:w="360" w:type="dxa"/>
          <w:trHeight w:val="257"/>
        </w:trPr>
        <w:tc>
          <w:tcPr>
            <w:tcW w:w="2267" w:type="dxa"/>
            <w:gridSpan w:val="2"/>
            <w:vMerge/>
            <w:tcBorders>
              <w:top w:val="nil"/>
              <w:left w:val="single" w:sz="4" w:space="0" w:color="auto"/>
              <w:bottom w:val="single" w:sz="4" w:space="0" w:color="000000"/>
              <w:right w:val="single" w:sz="4" w:space="0" w:color="auto"/>
            </w:tcBorders>
            <w:shd w:val="clear" w:color="auto" w:fill="DBE5F1"/>
            <w:vAlign w:val="center"/>
            <w:hideMark/>
          </w:tcPr>
          <w:p w:rsidR="00E01982" w:rsidRPr="00DF5B82" w:rsidRDefault="00E01982" w:rsidP="00E01982">
            <w:pPr>
              <w:spacing w:after="0" w:line="240" w:lineRule="auto"/>
              <w:rPr>
                <w:rFonts w:eastAsia="Times New Roman" w:cstheme="minorHAnsi"/>
                <w:b/>
                <w:bCs/>
                <w:i/>
                <w:iCs/>
                <w:sz w:val="18"/>
                <w:szCs w:val="18"/>
                <w:lang w:eastAsia="sr-Latn-RS"/>
              </w:rPr>
            </w:pPr>
          </w:p>
        </w:tc>
        <w:tc>
          <w:tcPr>
            <w:tcW w:w="4593" w:type="dxa"/>
            <w:gridSpan w:val="2"/>
            <w:vMerge/>
            <w:tcBorders>
              <w:top w:val="nil"/>
              <w:left w:val="single" w:sz="4" w:space="0" w:color="auto"/>
              <w:bottom w:val="single" w:sz="4" w:space="0" w:color="000000"/>
              <w:right w:val="single" w:sz="4" w:space="0" w:color="auto"/>
            </w:tcBorders>
            <w:shd w:val="clear" w:color="auto" w:fill="DBE5F1"/>
            <w:vAlign w:val="center"/>
            <w:hideMark/>
          </w:tcPr>
          <w:p w:rsidR="00E01982" w:rsidRPr="00DF5B82" w:rsidRDefault="00E01982" w:rsidP="00E01982">
            <w:pPr>
              <w:spacing w:after="0" w:line="240" w:lineRule="auto"/>
              <w:rPr>
                <w:rFonts w:eastAsia="Times New Roman" w:cstheme="minorHAnsi"/>
                <w:b/>
                <w:bCs/>
                <w:i/>
                <w:iCs/>
                <w:sz w:val="18"/>
                <w:szCs w:val="18"/>
                <w:lang w:eastAsia="sr-Latn-RS"/>
              </w:rPr>
            </w:pPr>
          </w:p>
        </w:tc>
        <w:tc>
          <w:tcPr>
            <w:tcW w:w="1498" w:type="dxa"/>
            <w:gridSpan w:val="2"/>
            <w:tcBorders>
              <w:top w:val="nil"/>
              <w:left w:val="nil"/>
              <w:bottom w:val="single" w:sz="4" w:space="0" w:color="auto"/>
              <w:right w:val="single" w:sz="4" w:space="0" w:color="auto"/>
            </w:tcBorders>
            <w:shd w:val="clear" w:color="auto" w:fill="DBE5F1"/>
          </w:tcPr>
          <w:p w:rsidR="00E01982" w:rsidRPr="00DF5B82" w:rsidRDefault="00E01982" w:rsidP="00E01982">
            <w:pPr>
              <w:jc w:val="center"/>
              <w:rPr>
                <w:rFonts w:eastAsia="Calibri" w:cstheme="minorHAnsi"/>
                <w:sz w:val="18"/>
                <w:szCs w:val="18"/>
                <w:lang w:val="sr-Cyrl-RS"/>
              </w:rPr>
            </w:pPr>
            <w:r w:rsidRPr="00DF5B82">
              <w:rPr>
                <w:rFonts w:eastAsia="Calibri" w:cstheme="minorHAnsi"/>
                <w:sz w:val="18"/>
                <w:szCs w:val="18"/>
                <w:lang w:val="sr-Cyrl-RS"/>
              </w:rPr>
              <w:t>497</w:t>
            </w:r>
          </w:p>
        </w:tc>
        <w:tc>
          <w:tcPr>
            <w:tcW w:w="1380" w:type="dxa"/>
            <w:gridSpan w:val="2"/>
            <w:tcBorders>
              <w:top w:val="nil"/>
              <w:left w:val="nil"/>
              <w:bottom w:val="single" w:sz="4" w:space="0" w:color="auto"/>
              <w:right w:val="single" w:sz="4" w:space="0" w:color="auto"/>
            </w:tcBorders>
            <w:shd w:val="clear" w:color="auto" w:fill="DBE5F1"/>
          </w:tcPr>
          <w:p w:rsidR="00E01982" w:rsidRPr="00DF5B82" w:rsidRDefault="00E01982" w:rsidP="00E01982">
            <w:pPr>
              <w:jc w:val="center"/>
              <w:rPr>
                <w:rFonts w:eastAsia="Calibri" w:cstheme="minorHAnsi"/>
                <w:sz w:val="18"/>
                <w:szCs w:val="18"/>
                <w:lang w:val="sr-Cyrl-RS"/>
              </w:rPr>
            </w:pPr>
            <w:r w:rsidRPr="00DF5B82">
              <w:rPr>
                <w:rFonts w:eastAsia="Calibri" w:cstheme="minorHAnsi"/>
                <w:sz w:val="18"/>
                <w:szCs w:val="18"/>
                <w:lang w:val="sr-Cyrl-RS"/>
              </w:rPr>
              <w:t>200</w:t>
            </w:r>
          </w:p>
        </w:tc>
        <w:tc>
          <w:tcPr>
            <w:tcW w:w="1385" w:type="dxa"/>
            <w:gridSpan w:val="2"/>
            <w:tcBorders>
              <w:top w:val="nil"/>
              <w:left w:val="nil"/>
              <w:bottom w:val="single" w:sz="4" w:space="0" w:color="auto"/>
              <w:right w:val="single" w:sz="4" w:space="0" w:color="auto"/>
            </w:tcBorders>
            <w:shd w:val="clear" w:color="auto" w:fill="DBE5F1"/>
          </w:tcPr>
          <w:p w:rsidR="00E01982" w:rsidRPr="00DF5B82" w:rsidRDefault="00E01982" w:rsidP="00E01982">
            <w:pPr>
              <w:jc w:val="center"/>
              <w:rPr>
                <w:rFonts w:eastAsia="Calibri" w:cstheme="minorHAnsi"/>
                <w:sz w:val="18"/>
                <w:szCs w:val="18"/>
                <w:lang w:val="sr-Cyrl-RS"/>
              </w:rPr>
            </w:pPr>
            <w:r w:rsidRPr="00DF5B82">
              <w:rPr>
                <w:rFonts w:eastAsia="Calibri" w:cstheme="minorHAnsi"/>
                <w:sz w:val="18"/>
                <w:szCs w:val="18"/>
                <w:lang w:val="sr-Cyrl-RS"/>
              </w:rPr>
              <w:t>167</w:t>
            </w:r>
          </w:p>
        </w:tc>
      </w:tr>
      <w:tr w:rsidR="00DF5B82" w:rsidRPr="00DF5B82" w:rsidTr="0065440C">
        <w:trPr>
          <w:gridAfter w:val="1"/>
          <w:wAfter w:w="360" w:type="dxa"/>
          <w:trHeight w:val="257"/>
        </w:trPr>
        <w:tc>
          <w:tcPr>
            <w:tcW w:w="2267" w:type="dxa"/>
            <w:gridSpan w:val="2"/>
            <w:tcBorders>
              <w:top w:val="nil"/>
              <w:left w:val="single" w:sz="4" w:space="0" w:color="auto"/>
              <w:bottom w:val="single" w:sz="4" w:space="0" w:color="auto"/>
              <w:right w:val="single" w:sz="4" w:space="0" w:color="auto"/>
            </w:tcBorders>
            <w:shd w:val="clear" w:color="auto" w:fill="auto"/>
            <w:noWrap/>
            <w:hideMark/>
          </w:tcPr>
          <w:p w:rsidR="00E01982" w:rsidRPr="00DF5B82" w:rsidRDefault="00E01982" w:rsidP="00E01982">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 година:</w:t>
            </w:r>
          </w:p>
        </w:tc>
        <w:tc>
          <w:tcPr>
            <w:tcW w:w="8856" w:type="dxa"/>
            <w:gridSpan w:val="8"/>
            <w:tcBorders>
              <w:top w:val="single" w:sz="4" w:space="0" w:color="auto"/>
              <w:left w:val="nil"/>
              <w:bottom w:val="single" w:sz="4" w:space="0" w:color="auto"/>
              <w:right w:val="single" w:sz="4" w:space="0" w:color="000000"/>
            </w:tcBorders>
            <w:shd w:val="clear" w:color="auto" w:fill="auto"/>
          </w:tcPr>
          <w:p w:rsidR="00E01982" w:rsidRPr="00DF5B82" w:rsidRDefault="00E01982" w:rsidP="00E01982">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2018</w:t>
            </w:r>
          </w:p>
        </w:tc>
      </w:tr>
      <w:tr w:rsidR="00DF5B82" w:rsidRPr="00DF5B82" w:rsidTr="0065440C">
        <w:trPr>
          <w:gridAfter w:val="1"/>
          <w:wAfter w:w="360" w:type="dxa"/>
          <w:trHeight w:val="257"/>
        </w:trPr>
        <w:tc>
          <w:tcPr>
            <w:tcW w:w="2267" w:type="dxa"/>
            <w:gridSpan w:val="2"/>
            <w:tcBorders>
              <w:top w:val="nil"/>
              <w:left w:val="single" w:sz="4" w:space="0" w:color="auto"/>
              <w:bottom w:val="single" w:sz="4" w:space="0" w:color="auto"/>
              <w:right w:val="single" w:sz="4" w:space="0" w:color="auto"/>
            </w:tcBorders>
            <w:shd w:val="clear" w:color="auto" w:fill="auto"/>
            <w:vAlign w:val="bottom"/>
            <w:hideMark/>
          </w:tcPr>
          <w:p w:rsidR="00E01982" w:rsidRPr="00DF5B82" w:rsidRDefault="00E01982" w:rsidP="00E01982">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Јединица мере:</w:t>
            </w:r>
          </w:p>
        </w:tc>
        <w:tc>
          <w:tcPr>
            <w:tcW w:w="8856" w:type="dxa"/>
            <w:gridSpan w:val="8"/>
            <w:tcBorders>
              <w:top w:val="single" w:sz="4" w:space="0" w:color="auto"/>
              <w:left w:val="nil"/>
              <w:bottom w:val="single" w:sz="4" w:space="0" w:color="auto"/>
              <w:right w:val="single" w:sz="4" w:space="0" w:color="000000"/>
            </w:tcBorders>
            <w:shd w:val="clear" w:color="auto" w:fill="auto"/>
          </w:tcPr>
          <w:p w:rsidR="00E01982" w:rsidRPr="00DF5B82" w:rsidRDefault="00E01982" w:rsidP="00E01982">
            <w:pPr>
              <w:spacing w:after="0"/>
              <w:rPr>
                <w:rFonts w:eastAsia="Calibri" w:cstheme="minorHAnsi"/>
                <w:sz w:val="18"/>
                <w:szCs w:val="18"/>
                <w:lang w:val="sr-Cyrl-RS"/>
              </w:rPr>
            </w:pPr>
            <w:r w:rsidRPr="00DF5B82">
              <w:rPr>
                <w:rFonts w:eastAsia="Calibri" w:cstheme="minorHAnsi"/>
                <w:sz w:val="18"/>
                <w:szCs w:val="18"/>
                <w:lang w:val="sr-Cyrl-RS"/>
              </w:rPr>
              <w:t>Број жена и девојчица на трибинама на тему заштите у ситуацији партнерског и породичног насиља.</w:t>
            </w:r>
          </w:p>
        </w:tc>
      </w:tr>
      <w:tr w:rsidR="00DF5B82" w:rsidRPr="00DF5B82" w:rsidTr="0065440C">
        <w:trPr>
          <w:gridAfter w:val="1"/>
          <w:wAfter w:w="360" w:type="dxa"/>
          <w:trHeight w:val="257"/>
        </w:trPr>
        <w:tc>
          <w:tcPr>
            <w:tcW w:w="2267" w:type="dxa"/>
            <w:gridSpan w:val="2"/>
            <w:tcBorders>
              <w:top w:val="nil"/>
              <w:left w:val="single" w:sz="4" w:space="0" w:color="auto"/>
              <w:bottom w:val="single" w:sz="4" w:space="0" w:color="auto"/>
              <w:right w:val="single" w:sz="4" w:space="0" w:color="auto"/>
            </w:tcBorders>
            <w:shd w:val="clear" w:color="auto" w:fill="auto"/>
            <w:vAlign w:val="bottom"/>
            <w:hideMark/>
          </w:tcPr>
          <w:p w:rsidR="00E01982" w:rsidRPr="00DF5B82" w:rsidRDefault="00E01982" w:rsidP="00E01982">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tc>
        <w:tc>
          <w:tcPr>
            <w:tcW w:w="8856" w:type="dxa"/>
            <w:gridSpan w:val="8"/>
            <w:tcBorders>
              <w:top w:val="single" w:sz="4" w:space="0" w:color="auto"/>
              <w:left w:val="nil"/>
              <w:bottom w:val="single" w:sz="4" w:space="0" w:color="auto"/>
              <w:right w:val="single" w:sz="4" w:space="0" w:color="000000"/>
            </w:tcBorders>
            <w:shd w:val="clear" w:color="auto" w:fill="auto"/>
          </w:tcPr>
          <w:p w:rsidR="00E01982" w:rsidRPr="00DF5B82" w:rsidRDefault="00E01982" w:rsidP="00E01982">
            <w:pPr>
              <w:spacing w:after="0"/>
              <w:rPr>
                <w:rFonts w:eastAsia="Calibri" w:cstheme="minorHAnsi"/>
                <w:sz w:val="18"/>
                <w:szCs w:val="18"/>
                <w:lang w:val="sr-Cyrl-RS"/>
              </w:rPr>
            </w:pPr>
            <w:r w:rsidRPr="00DF5B82">
              <w:rPr>
                <w:rFonts w:eastAsia="Calibri" w:cstheme="minorHAnsi"/>
                <w:sz w:val="18"/>
                <w:szCs w:val="18"/>
                <w:lang w:val="sr-Cyrl-RS"/>
              </w:rPr>
              <w:t>Листе присутних на трибинама и извештај Завода за равноправност полова</w:t>
            </w:r>
          </w:p>
        </w:tc>
      </w:tr>
      <w:tr w:rsidR="00DF5B82" w:rsidRPr="00DF5B82" w:rsidTr="0065440C">
        <w:trPr>
          <w:gridAfter w:val="1"/>
          <w:wAfter w:w="360" w:type="dxa"/>
          <w:trHeight w:val="665"/>
        </w:trPr>
        <w:tc>
          <w:tcPr>
            <w:tcW w:w="2267" w:type="dxa"/>
            <w:gridSpan w:val="2"/>
            <w:tcBorders>
              <w:top w:val="nil"/>
              <w:left w:val="single" w:sz="4" w:space="0" w:color="auto"/>
              <w:bottom w:val="single" w:sz="4" w:space="0" w:color="auto"/>
              <w:right w:val="single" w:sz="4" w:space="0" w:color="auto"/>
            </w:tcBorders>
            <w:shd w:val="clear" w:color="auto" w:fill="auto"/>
            <w:hideMark/>
          </w:tcPr>
          <w:p w:rsidR="00E01982" w:rsidRPr="00DF5B82" w:rsidRDefault="00E01982" w:rsidP="00E01982">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Коментар:</w:t>
            </w:r>
          </w:p>
        </w:tc>
        <w:tc>
          <w:tcPr>
            <w:tcW w:w="8856" w:type="dxa"/>
            <w:gridSpan w:val="8"/>
            <w:tcBorders>
              <w:top w:val="single" w:sz="4" w:space="0" w:color="auto"/>
              <w:left w:val="nil"/>
              <w:bottom w:val="single" w:sz="4" w:space="0" w:color="auto"/>
              <w:right w:val="single" w:sz="4" w:space="0" w:color="000000"/>
            </w:tcBorders>
            <w:shd w:val="clear" w:color="auto" w:fill="auto"/>
          </w:tcPr>
          <w:p w:rsidR="00E01982" w:rsidRPr="00DF5B82" w:rsidRDefault="00E01982" w:rsidP="00E01982">
            <w:pPr>
              <w:spacing w:after="0"/>
              <w:rPr>
                <w:rFonts w:eastAsia="Calibri" w:cstheme="minorHAnsi"/>
                <w:sz w:val="18"/>
                <w:szCs w:val="18"/>
              </w:rPr>
            </w:pPr>
            <w:r w:rsidRPr="00DF5B82">
              <w:rPr>
                <w:rFonts w:eastAsia="Calibri" w:cstheme="minorHAnsi"/>
                <w:sz w:val="18"/>
                <w:szCs w:val="18"/>
              </w:rPr>
              <w:t xml:space="preserve">Информисање жена и девојчица о механизмима заштите од насиља у породици и партнерским односима спроводи се путем </w:t>
            </w:r>
            <w:r w:rsidRPr="00DF5B82">
              <w:rPr>
                <w:rFonts w:eastAsia="Calibri" w:cstheme="minorHAnsi"/>
                <w:sz w:val="18"/>
                <w:szCs w:val="18"/>
                <w:lang w:val="sr-Cyrl-RS"/>
              </w:rPr>
              <w:t>организовања трибина у мањим срединама широм Војводине и позивања на догађај.</w:t>
            </w:r>
          </w:p>
        </w:tc>
      </w:tr>
      <w:tr w:rsidR="00DF5B82" w:rsidRPr="00DF5B82" w:rsidTr="0065440C">
        <w:trPr>
          <w:gridAfter w:val="1"/>
          <w:wAfter w:w="360" w:type="dxa"/>
          <w:trHeight w:val="839"/>
        </w:trPr>
        <w:tc>
          <w:tcPr>
            <w:tcW w:w="2267" w:type="dxa"/>
            <w:gridSpan w:val="2"/>
            <w:tcBorders>
              <w:top w:val="nil"/>
              <w:left w:val="single" w:sz="4" w:space="0" w:color="auto"/>
              <w:bottom w:val="single" w:sz="4" w:space="0" w:color="auto"/>
              <w:right w:val="single" w:sz="4" w:space="0" w:color="auto"/>
            </w:tcBorders>
            <w:shd w:val="clear" w:color="auto" w:fill="auto"/>
            <w:hideMark/>
          </w:tcPr>
          <w:p w:rsidR="00E01982" w:rsidRPr="00DF5B82" w:rsidRDefault="00E01982" w:rsidP="00E01982">
            <w:pPr>
              <w:pBdr>
                <w:top w:val="single" w:sz="4" w:space="1" w:color="000000"/>
              </w:pBdr>
              <w:spacing w:after="240" w:line="240" w:lineRule="auto"/>
              <w:rPr>
                <w:rFonts w:eastAsia="Times New Roman" w:cstheme="minorHAnsi"/>
                <w:sz w:val="18"/>
                <w:szCs w:val="18"/>
                <w:lang w:eastAsia="sr-Latn-RS"/>
              </w:rPr>
            </w:pPr>
            <w:r w:rsidRPr="00DF5B82">
              <w:rPr>
                <w:rFonts w:eastAsia="Times New Roman" w:cstheme="minorHAnsi"/>
                <w:i/>
                <w:iCs/>
                <w:sz w:val="18"/>
                <w:szCs w:val="18"/>
                <w:lang w:eastAsia="sr-Latn-RS"/>
              </w:rPr>
              <w:t>Образложење одступања од циљне вредности:</w:t>
            </w:r>
          </w:p>
        </w:tc>
        <w:tc>
          <w:tcPr>
            <w:tcW w:w="8856" w:type="dxa"/>
            <w:gridSpan w:val="8"/>
            <w:tcBorders>
              <w:top w:val="single" w:sz="4" w:space="0" w:color="auto"/>
              <w:left w:val="nil"/>
              <w:bottom w:val="single" w:sz="4" w:space="0" w:color="auto"/>
              <w:right w:val="single" w:sz="4" w:space="0" w:color="000000"/>
            </w:tcBorders>
            <w:shd w:val="clear" w:color="auto" w:fill="auto"/>
          </w:tcPr>
          <w:p w:rsidR="00E01982" w:rsidRPr="00DF5B82" w:rsidRDefault="00E01982" w:rsidP="00E01982">
            <w:pPr>
              <w:spacing w:after="0"/>
              <w:rPr>
                <w:rFonts w:eastAsia="Calibri" w:cstheme="minorHAnsi"/>
                <w:sz w:val="18"/>
                <w:szCs w:val="18"/>
                <w:lang w:val="sr-Cyrl-RS"/>
              </w:rPr>
            </w:pPr>
            <w:r w:rsidRPr="00DF5B82">
              <w:rPr>
                <w:rFonts w:eastAsia="Calibri" w:cstheme="minorHAnsi"/>
                <w:sz w:val="18"/>
                <w:szCs w:val="18"/>
                <w:lang w:val="sr-Cyrl-RS"/>
              </w:rPr>
              <w:t xml:space="preserve">Због ситуације изазване пандемијом Ковид-19, на трибине се одазвао мањи број учесница од планираног. </w:t>
            </w:r>
          </w:p>
        </w:tc>
      </w:tr>
      <w:tr w:rsidR="00DF5B82" w:rsidRPr="00DF5B82" w:rsidTr="0065440C">
        <w:trPr>
          <w:gridAfter w:val="1"/>
          <w:wAfter w:w="360" w:type="dxa"/>
          <w:trHeight w:val="816"/>
        </w:trPr>
        <w:tc>
          <w:tcPr>
            <w:tcW w:w="2267" w:type="dxa"/>
            <w:gridSpan w:val="2"/>
            <w:vMerge w:val="restart"/>
            <w:tcBorders>
              <w:top w:val="single" w:sz="4" w:space="0" w:color="auto"/>
              <w:left w:val="single" w:sz="4" w:space="0" w:color="auto"/>
              <w:bottom w:val="single" w:sz="4" w:space="0" w:color="000000"/>
              <w:right w:val="single" w:sz="4" w:space="0" w:color="auto"/>
            </w:tcBorders>
            <w:shd w:val="clear" w:color="auto" w:fill="DBE5F1"/>
            <w:hideMark/>
          </w:tcPr>
          <w:p w:rsidR="00E01982" w:rsidRPr="00DF5B82" w:rsidRDefault="00E01982" w:rsidP="00E01982">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 xml:space="preserve">Индикатор </w:t>
            </w:r>
            <w:r w:rsidRPr="00DF5B82">
              <w:rPr>
                <w:rFonts w:eastAsia="Times New Roman" w:cstheme="minorHAnsi"/>
                <w:b/>
                <w:bCs/>
                <w:i/>
                <w:iCs/>
                <w:sz w:val="18"/>
                <w:szCs w:val="18"/>
                <w:lang w:val="sr-Cyrl-RS" w:eastAsia="sr-Latn-RS"/>
              </w:rPr>
              <w:t>1</w:t>
            </w:r>
            <w:r w:rsidRPr="00DF5B82">
              <w:rPr>
                <w:rFonts w:eastAsia="Times New Roman" w:cstheme="minorHAnsi"/>
                <w:b/>
                <w:bCs/>
                <w:i/>
                <w:iCs/>
                <w:sz w:val="18"/>
                <w:szCs w:val="18"/>
                <w:lang w:eastAsia="sr-Latn-RS"/>
              </w:rPr>
              <w:t>.</w:t>
            </w:r>
            <w:r w:rsidRPr="00DF5B82">
              <w:rPr>
                <w:rFonts w:eastAsia="Times New Roman" w:cstheme="minorHAnsi"/>
                <w:b/>
                <w:bCs/>
                <w:i/>
                <w:iCs/>
                <w:sz w:val="18"/>
                <w:szCs w:val="18"/>
                <w:lang w:val="sr-Cyrl-RS" w:eastAsia="sr-Latn-RS"/>
              </w:rPr>
              <w:t>2</w:t>
            </w:r>
            <w:r w:rsidRPr="00DF5B82">
              <w:rPr>
                <w:rFonts w:eastAsia="Times New Roman" w:cstheme="minorHAnsi"/>
                <w:b/>
                <w:bCs/>
                <w:i/>
                <w:iCs/>
                <w:sz w:val="18"/>
                <w:szCs w:val="18"/>
                <w:lang w:eastAsia="sr-Latn-RS"/>
              </w:rPr>
              <w:t xml:space="preserve">  </w:t>
            </w:r>
          </w:p>
        </w:tc>
        <w:tc>
          <w:tcPr>
            <w:tcW w:w="4593" w:type="dxa"/>
            <w:gridSpan w:val="2"/>
            <w:vMerge w:val="restart"/>
            <w:tcBorders>
              <w:top w:val="single" w:sz="4" w:space="0" w:color="auto"/>
              <w:left w:val="single" w:sz="4" w:space="0" w:color="auto"/>
              <w:bottom w:val="single" w:sz="4" w:space="0" w:color="000000"/>
              <w:right w:val="single" w:sz="4" w:space="0" w:color="auto"/>
            </w:tcBorders>
            <w:shd w:val="clear" w:color="auto" w:fill="DBE5F1"/>
            <w:hideMark/>
          </w:tcPr>
          <w:p w:rsidR="00E01982" w:rsidRPr="00DF5B82" w:rsidRDefault="00E01982" w:rsidP="00E01982">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Број објављених стручних и научних радова у области родне равноправности</w:t>
            </w:r>
          </w:p>
        </w:tc>
        <w:tc>
          <w:tcPr>
            <w:tcW w:w="1498" w:type="dxa"/>
            <w:gridSpan w:val="2"/>
            <w:tcBorders>
              <w:top w:val="single" w:sz="4" w:space="0" w:color="auto"/>
              <w:left w:val="nil"/>
              <w:bottom w:val="single" w:sz="4" w:space="0" w:color="auto"/>
              <w:right w:val="single" w:sz="4" w:space="0" w:color="auto"/>
            </w:tcBorders>
            <w:shd w:val="clear" w:color="auto" w:fill="DBE5F1"/>
            <w:vAlign w:val="center"/>
            <w:hideMark/>
          </w:tcPr>
          <w:p w:rsidR="00E01982" w:rsidRPr="00DF5B82" w:rsidRDefault="00E01982" w:rsidP="00E01982">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Базна</w:t>
            </w:r>
            <w:r w:rsidRPr="00DF5B82">
              <w:rPr>
                <w:rFonts w:eastAsia="Times New Roman" w:cstheme="minorHAnsi"/>
                <w:sz w:val="18"/>
                <w:szCs w:val="18"/>
                <w:lang w:eastAsia="sr-Latn-RS"/>
              </w:rPr>
              <w:br/>
              <w:t>вредност</w:t>
            </w:r>
          </w:p>
        </w:tc>
        <w:tc>
          <w:tcPr>
            <w:tcW w:w="1380" w:type="dxa"/>
            <w:gridSpan w:val="2"/>
            <w:tcBorders>
              <w:top w:val="single" w:sz="4" w:space="0" w:color="auto"/>
              <w:left w:val="nil"/>
              <w:bottom w:val="single" w:sz="4" w:space="0" w:color="auto"/>
              <w:right w:val="single" w:sz="4" w:space="0" w:color="auto"/>
            </w:tcBorders>
            <w:shd w:val="clear" w:color="auto" w:fill="DBE5F1"/>
            <w:vAlign w:val="center"/>
            <w:hideMark/>
          </w:tcPr>
          <w:p w:rsidR="00E01982" w:rsidRPr="00DF5B82" w:rsidRDefault="00E01982" w:rsidP="00E01982">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Циљна</w:t>
            </w:r>
            <w:r w:rsidRPr="00DF5B82">
              <w:rPr>
                <w:rFonts w:eastAsia="Times New Roman" w:cstheme="minorHAnsi"/>
                <w:sz w:val="18"/>
                <w:szCs w:val="18"/>
                <w:lang w:eastAsia="sr-Latn-RS"/>
              </w:rPr>
              <w:br/>
              <w:t>вредност у 2020.</w:t>
            </w:r>
          </w:p>
        </w:tc>
        <w:tc>
          <w:tcPr>
            <w:tcW w:w="1385" w:type="dxa"/>
            <w:gridSpan w:val="2"/>
            <w:tcBorders>
              <w:top w:val="single" w:sz="4" w:space="0" w:color="auto"/>
              <w:left w:val="nil"/>
              <w:bottom w:val="single" w:sz="4" w:space="0" w:color="auto"/>
              <w:right w:val="single" w:sz="4" w:space="0" w:color="auto"/>
            </w:tcBorders>
            <w:shd w:val="clear" w:color="auto" w:fill="DBE5F1"/>
            <w:vAlign w:val="center"/>
            <w:hideMark/>
          </w:tcPr>
          <w:p w:rsidR="00C52D06"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p>
          <w:p w:rsidR="00C52D06"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вредност </w:t>
            </w:r>
          </w:p>
          <w:p w:rsidR="00E01982"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2020.године</w:t>
            </w:r>
          </w:p>
        </w:tc>
      </w:tr>
      <w:tr w:rsidR="00DF5B82" w:rsidRPr="00DF5B82" w:rsidTr="0065440C">
        <w:trPr>
          <w:gridAfter w:val="1"/>
          <w:wAfter w:w="360" w:type="dxa"/>
          <w:trHeight w:val="257"/>
        </w:trPr>
        <w:tc>
          <w:tcPr>
            <w:tcW w:w="2267" w:type="dxa"/>
            <w:gridSpan w:val="2"/>
            <w:vMerge/>
            <w:tcBorders>
              <w:top w:val="nil"/>
              <w:left w:val="single" w:sz="4" w:space="0" w:color="auto"/>
              <w:bottom w:val="single" w:sz="4" w:space="0" w:color="000000"/>
              <w:right w:val="single" w:sz="4" w:space="0" w:color="auto"/>
            </w:tcBorders>
            <w:shd w:val="clear" w:color="auto" w:fill="DBE5F1"/>
            <w:vAlign w:val="center"/>
            <w:hideMark/>
          </w:tcPr>
          <w:p w:rsidR="00E01982" w:rsidRPr="00DF5B82" w:rsidRDefault="00E01982" w:rsidP="00E01982">
            <w:pPr>
              <w:spacing w:after="0" w:line="240" w:lineRule="auto"/>
              <w:rPr>
                <w:rFonts w:eastAsia="Times New Roman" w:cstheme="minorHAnsi"/>
                <w:b/>
                <w:bCs/>
                <w:i/>
                <w:iCs/>
                <w:sz w:val="18"/>
                <w:szCs w:val="18"/>
                <w:lang w:eastAsia="sr-Latn-RS"/>
              </w:rPr>
            </w:pPr>
          </w:p>
        </w:tc>
        <w:tc>
          <w:tcPr>
            <w:tcW w:w="4593" w:type="dxa"/>
            <w:gridSpan w:val="2"/>
            <w:vMerge/>
            <w:tcBorders>
              <w:top w:val="nil"/>
              <w:left w:val="single" w:sz="4" w:space="0" w:color="auto"/>
              <w:bottom w:val="single" w:sz="4" w:space="0" w:color="000000"/>
              <w:right w:val="single" w:sz="4" w:space="0" w:color="auto"/>
            </w:tcBorders>
            <w:shd w:val="clear" w:color="auto" w:fill="DBE5F1"/>
            <w:vAlign w:val="center"/>
            <w:hideMark/>
          </w:tcPr>
          <w:p w:rsidR="00E01982" w:rsidRPr="00DF5B82" w:rsidRDefault="00E01982" w:rsidP="00E01982">
            <w:pPr>
              <w:spacing w:after="0" w:line="240" w:lineRule="auto"/>
              <w:rPr>
                <w:rFonts w:eastAsia="Times New Roman" w:cstheme="minorHAnsi"/>
                <w:b/>
                <w:bCs/>
                <w:i/>
                <w:iCs/>
                <w:sz w:val="18"/>
                <w:szCs w:val="18"/>
                <w:lang w:eastAsia="sr-Latn-RS"/>
              </w:rPr>
            </w:pPr>
          </w:p>
        </w:tc>
        <w:tc>
          <w:tcPr>
            <w:tcW w:w="1498" w:type="dxa"/>
            <w:gridSpan w:val="2"/>
            <w:tcBorders>
              <w:top w:val="nil"/>
              <w:left w:val="nil"/>
              <w:bottom w:val="single" w:sz="4" w:space="0" w:color="auto"/>
              <w:right w:val="single" w:sz="4" w:space="0" w:color="auto"/>
            </w:tcBorders>
            <w:shd w:val="clear" w:color="auto" w:fill="DBE5F1"/>
            <w:vAlign w:val="bottom"/>
            <w:hideMark/>
          </w:tcPr>
          <w:p w:rsidR="00E01982" w:rsidRPr="00DF5B82" w:rsidRDefault="00E01982" w:rsidP="00E01982">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3</w:t>
            </w:r>
          </w:p>
        </w:tc>
        <w:tc>
          <w:tcPr>
            <w:tcW w:w="1380" w:type="dxa"/>
            <w:gridSpan w:val="2"/>
            <w:tcBorders>
              <w:top w:val="nil"/>
              <w:left w:val="nil"/>
              <w:bottom w:val="single" w:sz="4" w:space="0" w:color="auto"/>
              <w:right w:val="single" w:sz="4" w:space="0" w:color="auto"/>
            </w:tcBorders>
            <w:shd w:val="clear" w:color="auto" w:fill="DBE5F1"/>
            <w:vAlign w:val="bottom"/>
            <w:hideMark/>
          </w:tcPr>
          <w:p w:rsidR="00E01982" w:rsidRPr="00DF5B82" w:rsidRDefault="00E01982" w:rsidP="00E01982">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val="sr-Cyrl-RS" w:eastAsia="sr-Latn-RS"/>
              </w:rPr>
              <w:t>2</w:t>
            </w:r>
          </w:p>
        </w:tc>
        <w:tc>
          <w:tcPr>
            <w:tcW w:w="1385" w:type="dxa"/>
            <w:gridSpan w:val="2"/>
            <w:tcBorders>
              <w:top w:val="nil"/>
              <w:left w:val="nil"/>
              <w:bottom w:val="single" w:sz="4" w:space="0" w:color="auto"/>
              <w:right w:val="single" w:sz="4" w:space="0" w:color="auto"/>
            </w:tcBorders>
            <w:shd w:val="clear" w:color="auto" w:fill="DBE5F1"/>
            <w:vAlign w:val="bottom"/>
            <w:hideMark/>
          </w:tcPr>
          <w:p w:rsidR="00E01982" w:rsidRPr="00DF5B82" w:rsidRDefault="00E01982" w:rsidP="00E01982">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eastAsia="sr-Latn-RS"/>
              </w:rPr>
              <w:t>1</w:t>
            </w:r>
          </w:p>
        </w:tc>
      </w:tr>
      <w:tr w:rsidR="00DF5B82" w:rsidRPr="00DF5B82" w:rsidTr="0065440C">
        <w:trPr>
          <w:gridAfter w:val="1"/>
          <w:wAfter w:w="360" w:type="dxa"/>
          <w:trHeight w:val="257"/>
        </w:trPr>
        <w:tc>
          <w:tcPr>
            <w:tcW w:w="2267" w:type="dxa"/>
            <w:gridSpan w:val="2"/>
            <w:tcBorders>
              <w:top w:val="nil"/>
              <w:left w:val="single" w:sz="4" w:space="0" w:color="auto"/>
              <w:bottom w:val="single" w:sz="4" w:space="0" w:color="auto"/>
              <w:right w:val="single" w:sz="4" w:space="0" w:color="auto"/>
            </w:tcBorders>
            <w:shd w:val="clear" w:color="auto" w:fill="auto"/>
            <w:noWrap/>
            <w:hideMark/>
          </w:tcPr>
          <w:p w:rsidR="00E01982" w:rsidRPr="00DF5B82" w:rsidRDefault="00E01982" w:rsidP="00E01982">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 година:</w:t>
            </w:r>
          </w:p>
        </w:tc>
        <w:tc>
          <w:tcPr>
            <w:tcW w:w="8856" w:type="dxa"/>
            <w:gridSpan w:val="8"/>
            <w:tcBorders>
              <w:top w:val="single" w:sz="4" w:space="0" w:color="auto"/>
              <w:left w:val="nil"/>
              <w:bottom w:val="single" w:sz="4" w:space="0" w:color="auto"/>
              <w:right w:val="single" w:sz="4" w:space="0" w:color="000000"/>
            </w:tcBorders>
            <w:shd w:val="clear" w:color="auto" w:fill="auto"/>
            <w:hideMark/>
          </w:tcPr>
          <w:p w:rsidR="00E01982" w:rsidRPr="00DF5B82" w:rsidRDefault="00E01982" w:rsidP="00E01982">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2018</w:t>
            </w:r>
          </w:p>
        </w:tc>
      </w:tr>
      <w:tr w:rsidR="00DF5B82" w:rsidRPr="00DF5B82" w:rsidTr="0065440C">
        <w:trPr>
          <w:gridAfter w:val="1"/>
          <w:wAfter w:w="360" w:type="dxa"/>
          <w:trHeight w:val="257"/>
        </w:trPr>
        <w:tc>
          <w:tcPr>
            <w:tcW w:w="22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01982" w:rsidRPr="00DF5B82" w:rsidRDefault="00E01982" w:rsidP="00E01982">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lastRenderedPageBreak/>
              <w:t>Јединица мере:</w:t>
            </w:r>
          </w:p>
        </w:tc>
        <w:tc>
          <w:tcPr>
            <w:tcW w:w="8856" w:type="dxa"/>
            <w:gridSpan w:val="8"/>
            <w:tcBorders>
              <w:top w:val="single" w:sz="4" w:space="0" w:color="auto"/>
              <w:left w:val="nil"/>
              <w:bottom w:val="single" w:sz="4" w:space="0" w:color="auto"/>
              <w:right w:val="single" w:sz="4" w:space="0" w:color="000000"/>
            </w:tcBorders>
            <w:shd w:val="clear" w:color="auto" w:fill="auto"/>
            <w:vAlign w:val="bottom"/>
            <w:hideMark/>
          </w:tcPr>
          <w:p w:rsidR="00E01982" w:rsidRPr="00DF5B82" w:rsidRDefault="00E01982" w:rsidP="00E01982">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Број књига</w:t>
            </w:r>
          </w:p>
        </w:tc>
      </w:tr>
      <w:tr w:rsidR="00DF5B82" w:rsidRPr="00DF5B82" w:rsidTr="0065440C">
        <w:trPr>
          <w:gridAfter w:val="1"/>
          <w:wAfter w:w="360" w:type="dxa"/>
          <w:trHeight w:val="257"/>
        </w:trPr>
        <w:tc>
          <w:tcPr>
            <w:tcW w:w="2267" w:type="dxa"/>
            <w:gridSpan w:val="2"/>
            <w:tcBorders>
              <w:top w:val="nil"/>
              <w:left w:val="single" w:sz="4" w:space="0" w:color="auto"/>
              <w:bottom w:val="single" w:sz="4" w:space="0" w:color="auto"/>
              <w:right w:val="single" w:sz="4" w:space="0" w:color="auto"/>
            </w:tcBorders>
            <w:shd w:val="clear" w:color="auto" w:fill="auto"/>
            <w:vAlign w:val="bottom"/>
            <w:hideMark/>
          </w:tcPr>
          <w:p w:rsidR="00E01982" w:rsidRPr="00DF5B82" w:rsidRDefault="00E01982" w:rsidP="00E01982">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tc>
        <w:tc>
          <w:tcPr>
            <w:tcW w:w="8856" w:type="dxa"/>
            <w:gridSpan w:val="8"/>
            <w:tcBorders>
              <w:top w:val="single" w:sz="4" w:space="0" w:color="auto"/>
              <w:left w:val="nil"/>
              <w:bottom w:val="single" w:sz="4" w:space="0" w:color="auto"/>
              <w:right w:val="single" w:sz="4" w:space="0" w:color="000000"/>
            </w:tcBorders>
            <w:shd w:val="clear" w:color="auto" w:fill="auto"/>
            <w:vAlign w:val="bottom"/>
            <w:hideMark/>
          </w:tcPr>
          <w:p w:rsidR="00E01982" w:rsidRPr="00DF5B82" w:rsidRDefault="00E01982" w:rsidP="00E01982">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Број одштампаних рукописа у издању Завода за равноправност полова</w:t>
            </w:r>
          </w:p>
        </w:tc>
      </w:tr>
      <w:tr w:rsidR="00DF5B82" w:rsidRPr="00DF5B82" w:rsidTr="0065440C">
        <w:trPr>
          <w:gridAfter w:val="1"/>
          <w:wAfter w:w="360" w:type="dxa"/>
          <w:trHeight w:val="754"/>
        </w:trPr>
        <w:tc>
          <w:tcPr>
            <w:tcW w:w="2267" w:type="dxa"/>
            <w:gridSpan w:val="2"/>
            <w:tcBorders>
              <w:top w:val="nil"/>
              <w:left w:val="single" w:sz="4" w:space="0" w:color="auto"/>
              <w:bottom w:val="single" w:sz="4" w:space="0" w:color="auto"/>
              <w:right w:val="single" w:sz="4" w:space="0" w:color="auto"/>
            </w:tcBorders>
            <w:shd w:val="clear" w:color="auto" w:fill="auto"/>
            <w:hideMark/>
          </w:tcPr>
          <w:p w:rsidR="00E01982" w:rsidRPr="00DF5B82" w:rsidRDefault="00E01982" w:rsidP="00E01982">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Коментар:</w:t>
            </w:r>
          </w:p>
        </w:tc>
        <w:tc>
          <w:tcPr>
            <w:tcW w:w="8856" w:type="dxa"/>
            <w:gridSpan w:val="8"/>
            <w:tcBorders>
              <w:top w:val="single" w:sz="4" w:space="0" w:color="auto"/>
              <w:left w:val="nil"/>
              <w:bottom w:val="single" w:sz="4" w:space="0" w:color="auto"/>
              <w:right w:val="single" w:sz="4" w:space="0" w:color="000000"/>
            </w:tcBorders>
            <w:shd w:val="clear" w:color="auto" w:fill="auto"/>
            <w:hideMark/>
          </w:tcPr>
          <w:p w:rsidR="00E01982" w:rsidRPr="00DF5B82" w:rsidRDefault="00E01982" w:rsidP="00E01982">
            <w:pPr>
              <w:spacing w:after="0" w:line="240" w:lineRule="auto"/>
              <w:rPr>
                <w:rFonts w:eastAsia="Calibri" w:cstheme="minorHAnsi"/>
                <w:sz w:val="18"/>
                <w:szCs w:val="18"/>
                <w:lang w:val="sr-Cyrl-CS"/>
              </w:rPr>
            </w:pPr>
            <w:r w:rsidRPr="00DF5B82">
              <w:rPr>
                <w:rFonts w:eastAsia="Calibri" w:cstheme="minorHAnsi"/>
                <w:iCs/>
                <w:sz w:val="18"/>
                <w:szCs w:val="18"/>
                <w:lang w:val="sr-Cyrl-RS" w:eastAsia="sr-Latn-RS"/>
              </w:rPr>
              <w:t xml:space="preserve">Завод за равноправност полова на основу расписаног јавног конкурса за публиковање књига из области родне равноправности сваке године врши избор и штампа одабране стручне и научне радове који за циљ имају </w:t>
            </w:r>
            <w:r w:rsidRPr="00DF5B82">
              <w:rPr>
                <w:rFonts w:eastAsia="Calibri" w:cstheme="minorHAnsi"/>
                <w:sz w:val="18"/>
                <w:szCs w:val="18"/>
                <w:lang w:val="sr-Cyrl-CS"/>
              </w:rPr>
              <w:t>развијање знања и видљивости академских резултата у области студија рода и научноистраживачког рада на тему родне равноправности.</w:t>
            </w:r>
          </w:p>
        </w:tc>
      </w:tr>
      <w:tr w:rsidR="00DF5B82" w:rsidRPr="00DF5B82" w:rsidTr="0065440C">
        <w:trPr>
          <w:gridAfter w:val="1"/>
          <w:wAfter w:w="360" w:type="dxa"/>
          <w:trHeight w:val="861"/>
        </w:trPr>
        <w:tc>
          <w:tcPr>
            <w:tcW w:w="2267" w:type="dxa"/>
            <w:gridSpan w:val="2"/>
            <w:tcBorders>
              <w:top w:val="nil"/>
              <w:left w:val="single" w:sz="4" w:space="0" w:color="auto"/>
              <w:bottom w:val="single" w:sz="4" w:space="0" w:color="auto"/>
              <w:right w:val="single" w:sz="4" w:space="0" w:color="auto"/>
            </w:tcBorders>
            <w:shd w:val="clear" w:color="auto" w:fill="auto"/>
            <w:hideMark/>
          </w:tcPr>
          <w:p w:rsidR="00E01982" w:rsidRPr="00DF5B82" w:rsidRDefault="00E01982" w:rsidP="00E01982">
            <w:pPr>
              <w:spacing w:after="24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одступања од циљне вредности:</w:t>
            </w:r>
          </w:p>
        </w:tc>
        <w:tc>
          <w:tcPr>
            <w:tcW w:w="8856" w:type="dxa"/>
            <w:gridSpan w:val="8"/>
            <w:tcBorders>
              <w:top w:val="single" w:sz="4" w:space="0" w:color="auto"/>
              <w:left w:val="nil"/>
              <w:bottom w:val="single" w:sz="4" w:space="0" w:color="auto"/>
              <w:right w:val="single" w:sz="4" w:space="0" w:color="000000"/>
            </w:tcBorders>
            <w:shd w:val="clear" w:color="auto" w:fill="auto"/>
            <w:hideMark/>
          </w:tcPr>
          <w:p w:rsidR="00E01982" w:rsidRPr="00DF5B82" w:rsidRDefault="00E01982" w:rsidP="00E01982">
            <w:pPr>
              <w:spacing w:after="0" w:line="240" w:lineRule="auto"/>
              <w:rPr>
                <w:rFonts w:eastAsia="Times New Roman" w:cstheme="minorHAnsi"/>
                <w:i/>
                <w:iCs/>
                <w:sz w:val="18"/>
                <w:szCs w:val="18"/>
                <w:lang w:eastAsia="sr-Latn-RS"/>
              </w:rPr>
            </w:pPr>
            <w:r w:rsidRPr="00DF5B82">
              <w:rPr>
                <w:rFonts w:eastAsia="Calibri" w:cstheme="minorHAnsi"/>
                <w:sz w:val="18"/>
                <w:szCs w:val="18"/>
                <w:lang w:val="sr-Cyrl-RS"/>
              </w:rPr>
              <w:t>Недовољан број пријављених радова.</w:t>
            </w:r>
          </w:p>
        </w:tc>
      </w:tr>
      <w:tr w:rsidR="00DF5B82" w:rsidRPr="00DF5B82" w:rsidTr="0065440C">
        <w:trPr>
          <w:gridAfter w:val="1"/>
          <w:wAfter w:w="360" w:type="dxa"/>
          <w:trHeight w:val="816"/>
        </w:trPr>
        <w:tc>
          <w:tcPr>
            <w:tcW w:w="2267" w:type="dxa"/>
            <w:gridSpan w:val="2"/>
            <w:vMerge w:val="restart"/>
            <w:tcBorders>
              <w:top w:val="single" w:sz="4" w:space="0" w:color="auto"/>
              <w:left w:val="single" w:sz="4" w:space="0" w:color="auto"/>
              <w:bottom w:val="single" w:sz="4" w:space="0" w:color="000000"/>
              <w:right w:val="single" w:sz="4" w:space="0" w:color="auto"/>
            </w:tcBorders>
            <w:shd w:val="clear" w:color="auto" w:fill="DBE5F1"/>
            <w:hideMark/>
          </w:tcPr>
          <w:p w:rsidR="00E01982" w:rsidRPr="00DF5B82" w:rsidRDefault="00E01982" w:rsidP="00E01982">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 xml:space="preserve">Индикатор </w:t>
            </w:r>
            <w:r w:rsidRPr="00DF5B82">
              <w:rPr>
                <w:rFonts w:eastAsia="Times New Roman" w:cstheme="minorHAnsi"/>
                <w:b/>
                <w:bCs/>
                <w:i/>
                <w:iCs/>
                <w:sz w:val="18"/>
                <w:szCs w:val="18"/>
                <w:lang w:val="sr-Cyrl-RS" w:eastAsia="sr-Latn-RS"/>
              </w:rPr>
              <w:t>1</w:t>
            </w:r>
            <w:r w:rsidRPr="00DF5B82">
              <w:rPr>
                <w:rFonts w:eastAsia="Times New Roman" w:cstheme="minorHAnsi"/>
                <w:b/>
                <w:bCs/>
                <w:i/>
                <w:iCs/>
                <w:sz w:val="18"/>
                <w:szCs w:val="18"/>
                <w:lang w:eastAsia="sr-Latn-RS"/>
              </w:rPr>
              <w:t>.</w:t>
            </w:r>
            <w:r w:rsidRPr="00DF5B82">
              <w:rPr>
                <w:rFonts w:eastAsia="Times New Roman" w:cstheme="minorHAnsi"/>
                <w:b/>
                <w:bCs/>
                <w:i/>
                <w:iCs/>
                <w:sz w:val="18"/>
                <w:szCs w:val="18"/>
                <w:lang w:val="sr-Cyrl-RS" w:eastAsia="sr-Latn-RS"/>
              </w:rPr>
              <w:t>3</w:t>
            </w:r>
            <w:r w:rsidRPr="00DF5B82">
              <w:rPr>
                <w:rFonts w:eastAsia="Times New Roman" w:cstheme="minorHAnsi"/>
                <w:b/>
                <w:bCs/>
                <w:i/>
                <w:iCs/>
                <w:sz w:val="18"/>
                <w:szCs w:val="18"/>
                <w:lang w:eastAsia="sr-Latn-RS"/>
              </w:rPr>
              <w:t xml:space="preserve">  </w:t>
            </w:r>
          </w:p>
        </w:tc>
        <w:tc>
          <w:tcPr>
            <w:tcW w:w="4593" w:type="dxa"/>
            <w:gridSpan w:val="2"/>
            <w:vMerge w:val="restart"/>
            <w:tcBorders>
              <w:top w:val="single" w:sz="4" w:space="0" w:color="auto"/>
              <w:left w:val="single" w:sz="4" w:space="0" w:color="auto"/>
              <w:bottom w:val="single" w:sz="4" w:space="0" w:color="000000"/>
              <w:right w:val="single" w:sz="4" w:space="0" w:color="auto"/>
            </w:tcBorders>
            <w:shd w:val="clear" w:color="auto" w:fill="DBE5F1"/>
            <w:hideMark/>
          </w:tcPr>
          <w:p w:rsidR="00E01982" w:rsidRPr="00DF5B82" w:rsidRDefault="00E01982" w:rsidP="00E01982">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 xml:space="preserve">Број догађаја везаних за промоцију, информисање и едукацију жена </w:t>
            </w:r>
          </w:p>
        </w:tc>
        <w:tc>
          <w:tcPr>
            <w:tcW w:w="1498" w:type="dxa"/>
            <w:gridSpan w:val="2"/>
            <w:tcBorders>
              <w:top w:val="single" w:sz="4" w:space="0" w:color="auto"/>
              <w:left w:val="nil"/>
              <w:bottom w:val="single" w:sz="4" w:space="0" w:color="auto"/>
              <w:right w:val="single" w:sz="4" w:space="0" w:color="auto"/>
            </w:tcBorders>
            <w:shd w:val="clear" w:color="auto" w:fill="DBE5F1"/>
            <w:vAlign w:val="center"/>
            <w:hideMark/>
          </w:tcPr>
          <w:p w:rsidR="00E01982" w:rsidRPr="00DF5B82" w:rsidRDefault="00E01982" w:rsidP="00E01982">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Базна</w:t>
            </w:r>
            <w:r w:rsidRPr="00DF5B82">
              <w:rPr>
                <w:rFonts w:eastAsia="Times New Roman" w:cstheme="minorHAnsi"/>
                <w:sz w:val="18"/>
                <w:szCs w:val="18"/>
                <w:lang w:eastAsia="sr-Latn-RS"/>
              </w:rPr>
              <w:br/>
              <w:t>вредност</w:t>
            </w:r>
          </w:p>
        </w:tc>
        <w:tc>
          <w:tcPr>
            <w:tcW w:w="1380" w:type="dxa"/>
            <w:gridSpan w:val="2"/>
            <w:tcBorders>
              <w:top w:val="single" w:sz="4" w:space="0" w:color="auto"/>
              <w:left w:val="nil"/>
              <w:bottom w:val="single" w:sz="4" w:space="0" w:color="auto"/>
              <w:right w:val="single" w:sz="4" w:space="0" w:color="auto"/>
            </w:tcBorders>
            <w:shd w:val="clear" w:color="auto" w:fill="DBE5F1"/>
            <w:vAlign w:val="center"/>
            <w:hideMark/>
          </w:tcPr>
          <w:p w:rsidR="00E01982" w:rsidRPr="00DF5B82" w:rsidRDefault="00E01982" w:rsidP="00E01982">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Циљна</w:t>
            </w:r>
            <w:r w:rsidRPr="00DF5B82">
              <w:rPr>
                <w:rFonts w:eastAsia="Times New Roman" w:cstheme="minorHAnsi"/>
                <w:sz w:val="18"/>
                <w:szCs w:val="18"/>
                <w:lang w:eastAsia="sr-Latn-RS"/>
              </w:rPr>
              <w:br/>
              <w:t>вредност у 2020.</w:t>
            </w:r>
          </w:p>
        </w:tc>
        <w:tc>
          <w:tcPr>
            <w:tcW w:w="1385" w:type="dxa"/>
            <w:gridSpan w:val="2"/>
            <w:tcBorders>
              <w:top w:val="single" w:sz="4" w:space="0" w:color="auto"/>
              <w:left w:val="nil"/>
              <w:bottom w:val="single" w:sz="4" w:space="0" w:color="auto"/>
              <w:right w:val="single" w:sz="4" w:space="0" w:color="auto"/>
            </w:tcBorders>
            <w:shd w:val="clear" w:color="auto" w:fill="DBE5F1"/>
            <w:vAlign w:val="center"/>
            <w:hideMark/>
          </w:tcPr>
          <w:p w:rsidR="00C52D06"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p>
          <w:p w:rsidR="00C52D06"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вредност </w:t>
            </w:r>
          </w:p>
          <w:p w:rsidR="00E01982"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2020.године</w:t>
            </w:r>
          </w:p>
        </w:tc>
      </w:tr>
      <w:tr w:rsidR="00DF5B82" w:rsidRPr="00DF5B82" w:rsidTr="0065440C">
        <w:trPr>
          <w:gridAfter w:val="1"/>
          <w:wAfter w:w="360" w:type="dxa"/>
          <w:trHeight w:val="257"/>
        </w:trPr>
        <w:tc>
          <w:tcPr>
            <w:tcW w:w="2267" w:type="dxa"/>
            <w:gridSpan w:val="2"/>
            <w:vMerge/>
            <w:tcBorders>
              <w:top w:val="nil"/>
              <w:left w:val="single" w:sz="4" w:space="0" w:color="auto"/>
              <w:bottom w:val="single" w:sz="4" w:space="0" w:color="000000"/>
              <w:right w:val="single" w:sz="4" w:space="0" w:color="auto"/>
            </w:tcBorders>
            <w:shd w:val="clear" w:color="auto" w:fill="DBE5F1"/>
            <w:vAlign w:val="center"/>
            <w:hideMark/>
          </w:tcPr>
          <w:p w:rsidR="00E01982" w:rsidRPr="00DF5B82" w:rsidRDefault="00E01982" w:rsidP="00E01982">
            <w:pPr>
              <w:spacing w:after="0" w:line="240" w:lineRule="auto"/>
              <w:rPr>
                <w:rFonts w:eastAsia="Times New Roman" w:cstheme="minorHAnsi"/>
                <w:b/>
                <w:bCs/>
                <w:i/>
                <w:iCs/>
                <w:sz w:val="18"/>
                <w:szCs w:val="18"/>
                <w:lang w:eastAsia="sr-Latn-RS"/>
              </w:rPr>
            </w:pPr>
          </w:p>
        </w:tc>
        <w:tc>
          <w:tcPr>
            <w:tcW w:w="4593" w:type="dxa"/>
            <w:gridSpan w:val="2"/>
            <w:vMerge/>
            <w:tcBorders>
              <w:top w:val="nil"/>
              <w:left w:val="single" w:sz="4" w:space="0" w:color="auto"/>
              <w:bottom w:val="single" w:sz="4" w:space="0" w:color="000000"/>
              <w:right w:val="single" w:sz="4" w:space="0" w:color="auto"/>
            </w:tcBorders>
            <w:shd w:val="clear" w:color="auto" w:fill="DBE5F1"/>
            <w:vAlign w:val="center"/>
            <w:hideMark/>
          </w:tcPr>
          <w:p w:rsidR="00E01982" w:rsidRPr="00DF5B82" w:rsidRDefault="00E01982" w:rsidP="00E01982">
            <w:pPr>
              <w:spacing w:after="0" w:line="240" w:lineRule="auto"/>
              <w:rPr>
                <w:rFonts w:eastAsia="Times New Roman" w:cstheme="minorHAnsi"/>
                <w:b/>
                <w:bCs/>
                <w:i/>
                <w:iCs/>
                <w:sz w:val="18"/>
                <w:szCs w:val="18"/>
                <w:lang w:eastAsia="sr-Latn-RS"/>
              </w:rPr>
            </w:pPr>
          </w:p>
        </w:tc>
        <w:tc>
          <w:tcPr>
            <w:tcW w:w="1498" w:type="dxa"/>
            <w:gridSpan w:val="2"/>
            <w:tcBorders>
              <w:top w:val="nil"/>
              <w:left w:val="nil"/>
              <w:bottom w:val="single" w:sz="4" w:space="0" w:color="auto"/>
              <w:right w:val="single" w:sz="4" w:space="0" w:color="auto"/>
            </w:tcBorders>
            <w:shd w:val="clear" w:color="auto" w:fill="DBE5F1"/>
            <w:vAlign w:val="bottom"/>
            <w:hideMark/>
          </w:tcPr>
          <w:p w:rsidR="00E01982" w:rsidRPr="00DF5B82" w:rsidRDefault="00E01982" w:rsidP="00E01982">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val="sr-Cyrl-RS" w:eastAsia="sr-Latn-RS"/>
              </w:rPr>
              <w:t>15</w:t>
            </w:r>
          </w:p>
        </w:tc>
        <w:tc>
          <w:tcPr>
            <w:tcW w:w="1380" w:type="dxa"/>
            <w:gridSpan w:val="2"/>
            <w:tcBorders>
              <w:top w:val="nil"/>
              <w:left w:val="nil"/>
              <w:bottom w:val="single" w:sz="4" w:space="0" w:color="auto"/>
              <w:right w:val="single" w:sz="4" w:space="0" w:color="auto"/>
            </w:tcBorders>
            <w:shd w:val="clear" w:color="auto" w:fill="DBE5F1"/>
            <w:vAlign w:val="bottom"/>
            <w:hideMark/>
          </w:tcPr>
          <w:p w:rsidR="00E01982" w:rsidRPr="00DF5B82" w:rsidRDefault="00E01982" w:rsidP="00E01982">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val="sr-Cyrl-RS" w:eastAsia="sr-Latn-RS"/>
              </w:rPr>
              <w:t xml:space="preserve">5 </w:t>
            </w:r>
          </w:p>
        </w:tc>
        <w:tc>
          <w:tcPr>
            <w:tcW w:w="1385" w:type="dxa"/>
            <w:gridSpan w:val="2"/>
            <w:tcBorders>
              <w:top w:val="nil"/>
              <w:left w:val="nil"/>
              <w:bottom w:val="single" w:sz="4" w:space="0" w:color="auto"/>
              <w:right w:val="single" w:sz="4" w:space="0" w:color="auto"/>
            </w:tcBorders>
            <w:shd w:val="clear" w:color="auto" w:fill="DBE5F1"/>
            <w:vAlign w:val="bottom"/>
            <w:hideMark/>
          </w:tcPr>
          <w:p w:rsidR="00E01982" w:rsidRPr="00DF5B82" w:rsidRDefault="00E01982" w:rsidP="00E01982">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5</w:t>
            </w:r>
          </w:p>
        </w:tc>
      </w:tr>
      <w:tr w:rsidR="00DF5B82" w:rsidRPr="00DF5B82" w:rsidTr="0065440C">
        <w:trPr>
          <w:gridAfter w:val="1"/>
          <w:wAfter w:w="360" w:type="dxa"/>
          <w:trHeight w:val="257"/>
        </w:trPr>
        <w:tc>
          <w:tcPr>
            <w:tcW w:w="2267" w:type="dxa"/>
            <w:gridSpan w:val="2"/>
            <w:tcBorders>
              <w:top w:val="nil"/>
              <w:left w:val="single" w:sz="4" w:space="0" w:color="auto"/>
              <w:bottom w:val="single" w:sz="4" w:space="0" w:color="auto"/>
              <w:right w:val="single" w:sz="4" w:space="0" w:color="auto"/>
            </w:tcBorders>
            <w:shd w:val="clear" w:color="auto" w:fill="auto"/>
            <w:noWrap/>
            <w:hideMark/>
          </w:tcPr>
          <w:p w:rsidR="00E01982" w:rsidRPr="00DF5B82" w:rsidRDefault="00E01982" w:rsidP="00E01982">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 година:</w:t>
            </w:r>
          </w:p>
        </w:tc>
        <w:tc>
          <w:tcPr>
            <w:tcW w:w="8856" w:type="dxa"/>
            <w:gridSpan w:val="8"/>
            <w:tcBorders>
              <w:top w:val="single" w:sz="4" w:space="0" w:color="auto"/>
              <w:left w:val="nil"/>
              <w:bottom w:val="single" w:sz="4" w:space="0" w:color="auto"/>
              <w:right w:val="single" w:sz="4" w:space="0" w:color="000000"/>
            </w:tcBorders>
            <w:shd w:val="clear" w:color="auto" w:fill="auto"/>
            <w:hideMark/>
          </w:tcPr>
          <w:p w:rsidR="00E01982" w:rsidRPr="00DF5B82" w:rsidRDefault="00E01982" w:rsidP="00E01982">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2018</w:t>
            </w:r>
          </w:p>
        </w:tc>
      </w:tr>
      <w:tr w:rsidR="00DF5B82" w:rsidRPr="00DF5B82" w:rsidTr="0065440C">
        <w:trPr>
          <w:gridAfter w:val="1"/>
          <w:wAfter w:w="360" w:type="dxa"/>
          <w:trHeight w:val="257"/>
        </w:trPr>
        <w:tc>
          <w:tcPr>
            <w:tcW w:w="2267" w:type="dxa"/>
            <w:gridSpan w:val="2"/>
            <w:tcBorders>
              <w:top w:val="nil"/>
              <w:left w:val="single" w:sz="4" w:space="0" w:color="auto"/>
              <w:bottom w:val="single" w:sz="4" w:space="0" w:color="auto"/>
              <w:right w:val="single" w:sz="4" w:space="0" w:color="auto"/>
            </w:tcBorders>
            <w:shd w:val="clear" w:color="auto" w:fill="auto"/>
            <w:vAlign w:val="bottom"/>
            <w:hideMark/>
          </w:tcPr>
          <w:p w:rsidR="00E01982" w:rsidRPr="00DF5B82" w:rsidRDefault="00E01982" w:rsidP="00E01982">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Јединица мере:</w:t>
            </w:r>
          </w:p>
        </w:tc>
        <w:tc>
          <w:tcPr>
            <w:tcW w:w="8856" w:type="dxa"/>
            <w:gridSpan w:val="8"/>
            <w:tcBorders>
              <w:top w:val="single" w:sz="4" w:space="0" w:color="auto"/>
              <w:left w:val="nil"/>
              <w:bottom w:val="single" w:sz="4" w:space="0" w:color="auto"/>
              <w:right w:val="single" w:sz="4" w:space="0" w:color="000000"/>
            </w:tcBorders>
            <w:shd w:val="clear" w:color="auto" w:fill="auto"/>
            <w:vAlign w:val="bottom"/>
            <w:hideMark/>
          </w:tcPr>
          <w:p w:rsidR="00E01982" w:rsidRPr="00DF5B82" w:rsidRDefault="00E01982" w:rsidP="00E01982">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Број одржаних догађаја</w:t>
            </w:r>
          </w:p>
        </w:tc>
      </w:tr>
      <w:tr w:rsidR="00DF5B82" w:rsidRPr="00DF5B82" w:rsidTr="0065440C">
        <w:trPr>
          <w:gridAfter w:val="1"/>
          <w:wAfter w:w="360" w:type="dxa"/>
          <w:trHeight w:val="257"/>
        </w:trPr>
        <w:tc>
          <w:tcPr>
            <w:tcW w:w="2267" w:type="dxa"/>
            <w:gridSpan w:val="2"/>
            <w:tcBorders>
              <w:top w:val="nil"/>
              <w:left w:val="single" w:sz="4" w:space="0" w:color="auto"/>
              <w:bottom w:val="single" w:sz="4" w:space="0" w:color="auto"/>
              <w:right w:val="single" w:sz="4" w:space="0" w:color="auto"/>
            </w:tcBorders>
            <w:shd w:val="clear" w:color="auto" w:fill="auto"/>
            <w:vAlign w:val="bottom"/>
            <w:hideMark/>
          </w:tcPr>
          <w:p w:rsidR="00E01982" w:rsidRPr="00DF5B82" w:rsidRDefault="00E01982" w:rsidP="00E01982">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tc>
        <w:tc>
          <w:tcPr>
            <w:tcW w:w="8856" w:type="dxa"/>
            <w:gridSpan w:val="8"/>
            <w:tcBorders>
              <w:top w:val="single" w:sz="4" w:space="0" w:color="auto"/>
              <w:left w:val="nil"/>
              <w:bottom w:val="single" w:sz="4" w:space="0" w:color="auto"/>
              <w:right w:val="single" w:sz="4" w:space="0" w:color="000000"/>
            </w:tcBorders>
            <w:shd w:val="clear" w:color="auto" w:fill="auto"/>
            <w:vAlign w:val="bottom"/>
            <w:hideMark/>
          </w:tcPr>
          <w:p w:rsidR="00E01982" w:rsidRPr="00DF5B82" w:rsidRDefault="00E01982" w:rsidP="00E01982">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Листе учесница, промотивни материјал и извештај Завода за равноправност полова</w:t>
            </w:r>
          </w:p>
        </w:tc>
      </w:tr>
      <w:tr w:rsidR="00DF5B82" w:rsidRPr="00DF5B82" w:rsidTr="0065440C">
        <w:trPr>
          <w:gridAfter w:val="1"/>
          <w:wAfter w:w="360" w:type="dxa"/>
          <w:trHeight w:val="754"/>
        </w:trPr>
        <w:tc>
          <w:tcPr>
            <w:tcW w:w="2267" w:type="dxa"/>
            <w:gridSpan w:val="2"/>
            <w:tcBorders>
              <w:top w:val="nil"/>
              <w:left w:val="single" w:sz="4" w:space="0" w:color="auto"/>
              <w:bottom w:val="single" w:sz="4" w:space="0" w:color="auto"/>
              <w:right w:val="single" w:sz="4" w:space="0" w:color="auto"/>
            </w:tcBorders>
            <w:shd w:val="clear" w:color="auto" w:fill="auto"/>
            <w:hideMark/>
          </w:tcPr>
          <w:p w:rsidR="00E01982" w:rsidRPr="00DF5B82" w:rsidRDefault="00E01982" w:rsidP="00E01982">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Коментар:</w:t>
            </w:r>
          </w:p>
        </w:tc>
        <w:tc>
          <w:tcPr>
            <w:tcW w:w="8856" w:type="dxa"/>
            <w:gridSpan w:val="8"/>
            <w:tcBorders>
              <w:top w:val="single" w:sz="4" w:space="0" w:color="auto"/>
              <w:left w:val="nil"/>
              <w:bottom w:val="single" w:sz="4" w:space="0" w:color="auto"/>
              <w:right w:val="single" w:sz="4" w:space="0" w:color="000000"/>
            </w:tcBorders>
            <w:shd w:val="clear" w:color="auto" w:fill="auto"/>
            <w:hideMark/>
          </w:tcPr>
          <w:p w:rsidR="00E01982" w:rsidRPr="00DF5B82" w:rsidRDefault="00E01982" w:rsidP="00E01982">
            <w:pPr>
              <w:spacing w:line="100" w:lineRule="atLeast"/>
              <w:jc w:val="both"/>
              <w:rPr>
                <w:rFonts w:eastAsia="Calibri" w:cstheme="minorHAnsi"/>
                <w:sz w:val="18"/>
                <w:szCs w:val="18"/>
                <w:lang w:val="sr-Cyrl-RS" w:eastAsia="ar-SA"/>
              </w:rPr>
            </w:pPr>
            <w:r w:rsidRPr="00DF5B82">
              <w:rPr>
                <w:rFonts w:eastAsia="Calibri" w:cstheme="minorHAnsi"/>
                <w:iCs/>
                <w:sz w:val="18"/>
                <w:szCs w:val="18"/>
                <w:lang w:val="sr-Cyrl-RS" w:eastAsia="sr-Latn-RS"/>
              </w:rPr>
              <w:t>Завод за равноправност полова је уз поштовање свих прописаних епидемиолошких мера услед пандемије Ковидом-19, одржао 3</w:t>
            </w:r>
            <w:r w:rsidRPr="00DF5B82">
              <w:rPr>
                <w:rFonts w:eastAsia="Calibri" w:cstheme="minorHAnsi"/>
                <w:sz w:val="18"/>
                <w:szCs w:val="18"/>
                <w:lang w:val="sr-Cyrl-RS"/>
              </w:rPr>
              <w:t xml:space="preserve"> догађаја који су имали за циљ </w:t>
            </w:r>
            <w:r w:rsidRPr="00DF5B82">
              <w:rPr>
                <w:rFonts w:eastAsia="Calibri" w:cstheme="minorHAnsi"/>
                <w:i/>
                <w:iCs/>
                <w:sz w:val="18"/>
                <w:szCs w:val="18"/>
                <w:lang w:val="sr-Cyrl-RS"/>
              </w:rPr>
              <w:t>промоцију</w:t>
            </w:r>
            <w:r w:rsidRPr="00DF5B82">
              <w:rPr>
                <w:rFonts w:eastAsia="Calibri" w:cstheme="minorHAnsi"/>
                <w:sz w:val="18"/>
                <w:szCs w:val="18"/>
                <w:lang w:val="sr-Cyrl-RS"/>
              </w:rPr>
              <w:t xml:space="preserve"> предузетничких потенцијала и вештина жена са територије Војводине (2 изложбе на селу и једну у граду), и 2 </w:t>
            </w:r>
            <w:r w:rsidRPr="00DF5B82">
              <w:rPr>
                <w:rFonts w:eastAsia="Calibri" w:cstheme="minorHAnsi"/>
                <w:i/>
                <w:iCs/>
                <w:sz w:val="18"/>
                <w:szCs w:val="18"/>
                <w:lang w:val="sr-Cyrl-RS"/>
              </w:rPr>
              <w:t>едукације</w:t>
            </w:r>
            <w:r w:rsidRPr="00DF5B82">
              <w:rPr>
                <w:rFonts w:eastAsia="Calibri" w:cstheme="minorHAnsi"/>
                <w:sz w:val="18"/>
                <w:szCs w:val="18"/>
                <w:lang w:val="sr-Cyrl-RS"/>
              </w:rPr>
              <w:t xml:space="preserve"> жена (једну обуку на тему започињања сопственог бизниса и један округли сто на тему „Насиље у доба короне“).</w:t>
            </w:r>
          </w:p>
        </w:tc>
      </w:tr>
      <w:tr w:rsidR="00DF5B82" w:rsidRPr="00DF5B82" w:rsidTr="0065440C">
        <w:trPr>
          <w:gridAfter w:val="1"/>
          <w:wAfter w:w="360" w:type="dxa"/>
          <w:trHeight w:val="861"/>
        </w:trPr>
        <w:tc>
          <w:tcPr>
            <w:tcW w:w="2267" w:type="dxa"/>
            <w:gridSpan w:val="2"/>
            <w:tcBorders>
              <w:top w:val="nil"/>
              <w:left w:val="single" w:sz="4" w:space="0" w:color="auto"/>
              <w:bottom w:val="single" w:sz="4" w:space="0" w:color="auto"/>
              <w:right w:val="single" w:sz="4" w:space="0" w:color="auto"/>
            </w:tcBorders>
            <w:shd w:val="clear" w:color="auto" w:fill="auto"/>
            <w:hideMark/>
          </w:tcPr>
          <w:p w:rsidR="00E01982" w:rsidRPr="00DF5B82" w:rsidRDefault="00E01982" w:rsidP="00E01982">
            <w:pPr>
              <w:spacing w:after="24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одступања од циљне вредности:</w:t>
            </w:r>
          </w:p>
        </w:tc>
        <w:tc>
          <w:tcPr>
            <w:tcW w:w="8856" w:type="dxa"/>
            <w:gridSpan w:val="8"/>
            <w:tcBorders>
              <w:top w:val="single" w:sz="4" w:space="0" w:color="auto"/>
              <w:left w:val="nil"/>
              <w:bottom w:val="single" w:sz="4" w:space="0" w:color="auto"/>
              <w:right w:val="single" w:sz="4" w:space="0" w:color="000000"/>
            </w:tcBorders>
            <w:shd w:val="clear" w:color="auto" w:fill="auto"/>
            <w:hideMark/>
          </w:tcPr>
          <w:p w:rsidR="00E01982" w:rsidRPr="00DF5B82" w:rsidRDefault="00E01982" w:rsidP="00E01982">
            <w:pPr>
              <w:spacing w:after="0" w:line="240" w:lineRule="auto"/>
              <w:rPr>
                <w:rFonts w:eastAsia="Times New Roman" w:cstheme="minorHAnsi"/>
                <w:sz w:val="18"/>
                <w:szCs w:val="18"/>
                <w:lang w:val="sr-Cyrl-RS" w:eastAsia="sr-Latn-RS"/>
              </w:rPr>
            </w:pPr>
          </w:p>
        </w:tc>
      </w:tr>
      <w:tr w:rsidR="00DF5B82" w:rsidRPr="00DF5B82" w:rsidTr="0065440C">
        <w:trPr>
          <w:gridAfter w:val="1"/>
          <w:wAfter w:w="360" w:type="dxa"/>
          <w:trHeight w:val="429"/>
        </w:trPr>
        <w:tc>
          <w:tcPr>
            <w:tcW w:w="2267" w:type="dxa"/>
            <w:gridSpan w:val="2"/>
            <w:tcBorders>
              <w:top w:val="nil"/>
              <w:left w:val="single" w:sz="4" w:space="0" w:color="auto"/>
              <w:bottom w:val="single" w:sz="4" w:space="0" w:color="auto"/>
              <w:right w:val="single" w:sz="4" w:space="0" w:color="auto"/>
            </w:tcBorders>
            <w:shd w:val="clear" w:color="auto" w:fill="95B3D7"/>
          </w:tcPr>
          <w:p w:rsidR="00E01982" w:rsidRPr="00DF5B82" w:rsidRDefault="00E01982" w:rsidP="00E01982">
            <w:pPr>
              <w:spacing w:after="240" w:line="240" w:lineRule="auto"/>
              <w:rPr>
                <w:rFonts w:eastAsia="Times New Roman" w:cstheme="minorHAnsi"/>
                <w:b/>
                <w:bCs/>
                <w:sz w:val="18"/>
                <w:szCs w:val="18"/>
                <w:lang w:val="sr-Cyrl-RS" w:eastAsia="sr-Latn-RS"/>
              </w:rPr>
            </w:pPr>
            <w:r w:rsidRPr="00DF5B82">
              <w:rPr>
                <w:rFonts w:eastAsia="Times New Roman" w:cstheme="minorHAnsi"/>
                <w:b/>
                <w:bCs/>
                <w:sz w:val="18"/>
                <w:szCs w:val="18"/>
                <w:lang w:val="sr-Cyrl-RS" w:eastAsia="sr-Latn-RS"/>
              </w:rPr>
              <w:t>Циљ 2:</w:t>
            </w:r>
          </w:p>
        </w:tc>
        <w:tc>
          <w:tcPr>
            <w:tcW w:w="8856" w:type="dxa"/>
            <w:gridSpan w:val="8"/>
            <w:tcBorders>
              <w:top w:val="single" w:sz="4" w:space="0" w:color="auto"/>
              <w:left w:val="nil"/>
              <w:bottom w:val="single" w:sz="4" w:space="0" w:color="auto"/>
              <w:right w:val="single" w:sz="4" w:space="0" w:color="000000"/>
            </w:tcBorders>
            <w:shd w:val="clear" w:color="auto" w:fill="95B3D7"/>
          </w:tcPr>
          <w:p w:rsidR="00E01982" w:rsidRPr="00DF5B82" w:rsidRDefault="00E01982" w:rsidP="00E01982">
            <w:pPr>
              <w:spacing w:after="0" w:line="240" w:lineRule="auto"/>
              <w:rPr>
                <w:rFonts w:eastAsia="Times New Roman" w:cstheme="minorHAnsi"/>
                <w:b/>
                <w:bCs/>
                <w:sz w:val="18"/>
                <w:szCs w:val="18"/>
                <w:lang w:val="sr-Cyrl-RS" w:eastAsia="sr-Latn-RS"/>
              </w:rPr>
            </w:pPr>
            <w:r w:rsidRPr="00DF5B82">
              <w:rPr>
                <w:rFonts w:eastAsia="Times New Roman" w:cstheme="minorHAnsi"/>
                <w:b/>
                <w:bCs/>
                <w:sz w:val="18"/>
                <w:szCs w:val="18"/>
                <w:lang w:val="sr-Cyrl-RS" w:eastAsia="sr-Latn-RS"/>
              </w:rPr>
              <w:t>Повећана равноправност жена и мушкараца применом политика и мера једнаких могућности</w:t>
            </w:r>
          </w:p>
        </w:tc>
      </w:tr>
      <w:tr w:rsidR="00DF5B82" w:rsidRPr="00DF5B82" w:rsidTr="0065440C">
        <w:trPr>
          <w:gridAfter w:val="1"/>
          <w:wAfter w:w="360" w:type="dxa"/>
          <w:trHeight w:val="816"/>
        </w:trPr>
        <w:tc>
          <w:tcPr>
            <w:tcW w:w="2267" w:type="dxa"/>
            <w:gridSpan w:val="2"/>
            <w:vMerge w:val="restart"/>
            <w:tcBorders>
              <w:top w:val="single" w:sz="4" w:space="0" w:color="auto"/>
              <w:left w:val="single" w:sz="4" w:space="0" w:color="auto"/>
              <w:bottom w:val="single" w:sz="4" w:space="0" w:color="000000"/>
              <w:right w:val="single" w:sz="4" w:space="0" w:color="auto"/>
            </w:tcBorders>
            <w:shd w:val="clear" w:color="auto" w:fill="DBE5F1"/>
          </w:tcPr>
          <w:p w:rsidR="00E01982" w:rsidRPr="00DF5B82" w:rsidRDefault="00E01982" w:rsidP="00E01982">
            <w:pPr>
              <w:spacing w:after="0" w:line="240" w:lineRule="auto"/>
              <w:rPr>
                <w:rFonts w:eastAsia="Times New Roman" w:cstheme="minorHAnsi"/>
                <w:b/>
                <w:bCs/>
                <w:i/>
                <w:iCs/>
                <w:sz w:val="18"/>
                <w:szCs w:val="18"/>
                <w:lang w:val="sr-Cyrl-RS" w:eastAsia="sr-Latn-RS"/>
              </w:rPr>
            </w:pPr>
            <w:r w:rsidRPr="00DF5B82">
              <w:rPr>
                <w:rFonts w:eastAsia="Times New Roman" w:cstheme="minorHAnsi"/>
                <w:b/>
                <w:bCs/>
                <w:i/>
                <w:iCs/>
                <w:sz w:val="18"/>
                <w:szCs w:val="18"/>
                <w:lang w:val="sr-Cyrl-RS" w:eastAsia="sr-Latn-RS"/>
              </w:rPr>
              <w:t>Индикатор 2.1.</w:t>
            </w:r>
          </w:p>
        </w:tc>
        <w:tc>
          <w:tcPr>
            <w:tcW w:w="4593" w:type="dxa"/>
            <w:gridSpan w:val="2"/>
            <w:vMerge w:val="restart"/>
            <w:tcBorders>
              <w:top w:val="single" w:sz="4" w:space="0" w:color="auto"/>
              <w:left w:val="single" w:sz="4" w:space="0" w:color="auto"/>
              <w:bottom w:val="single" w:sz="4" w:space="0" w:color="000000"/>
              <w:right w:val="single" w:sz="4" w:space="0" w:color="auto"/>
            </w:tcBorders>
            <w:shd w:val="clear" w:color="auto" w:fill="DBE5F1"/>
          </w:tcPr>
          <w:p w:rsidR="00E01982" w:rsidRPr="00DF5B82" w:rsidRDefault="00E01982" w:rsidP="00E01982">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Број жена предузетница полазница „Академије вештина“</w:t>
            </w:r>
          </w:p>
        </w:tc>
        <w:tc>
          <w:tcPr>
            <w:tcW w:w="1498" w:type="dxa"/>
            <w:gridSpan w:val="2"/>
            <w:tcBorders>
              <w:top w:val="single" w:sz="4" w:space="0" w:color="auto"/>
              <w:left w:val="nil"/>
              <w:bottom w:val="single" w:sz="4" w:space="0" w:color="auto"/>
              <w:right w:val="single" w:sz="4" w:space="0" w:color="auto"/>
            </w:tcBorders>
            <w:shd w:val="clear" w:color="auto" w:fill="DBE5F1"/>
            <w:vAlign w:val="center"/>
          </w:tcPr>
          <w:p w:rsidR="00E01982" w:rsidRPr="00DF5B82" w:rsidRDefault="00E01982" w:rsidP="00E01982">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Базна вредност</w:t>
            </w:r>
          </w:p>
        </w:tc>
        <w:tc>
          <w:tcPr>
            <w:tcW w:w="1380" w:type="dxa"/>
            <w:gridSpan w:val="2"/>
            <w:tcBorders>
              <w:top w:val="single" w:sz="4" w:space="0" w:color="auto"/>
              <w:left w:val="nil"/>
              <w:bottom w:val="single" w:sz="4" w:space="0" w:color="auto"/>
              <w:right w:val="single" w:sz="4" w:space="0" w:color="auto"/>
            </w:tcBorders>
            <w:shd w:val="clear" w:color="auto" w:fill="DBE5F1"/>
            <w:vAlign w:val="center"/>
          </w:tcPr>
          <w:p w:rsidR="00E01982" w:rsidRPr="00DF5B82" w:rsidRDefault="00E01982" w:rsidP="00E01982">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Циљна вредност у 20</w:t>
            </w:r>
            <w:r w:rsidRPr="00DF5B82">
              <w:rPr>
                <w:rFonts w:eastAsia="Times New Roman" w:cstheme="minorHAnsi"/>
                <w:sz w:val="18"/>
                <w:szCs w:val="18"/>
                <w:lang w:eastAsia="sr-Latn-RS"/>
              </w:rPr>
              <w:t>20</w:t>
            </w:r>
            <w:r w:rsidRPr="00DF5B82">
              <w:rPr>
                <w:rFonts w:eastAsia="Times New Roman" w:cstheme="minorHAnsi"/>
                <w:sz w:val="18"/>
                <w:szCs w:val="18"/>
                <w:lang w:val="sr-Cyrl-RS" w:eastAsia="sr-Latn-RS"/>
              </w:rPr>
              <w:t>.</w:t>
            </w:r>
          </w:p>
        </w:tc>
        <w:tc>
          <w:tcPr>
            <w:tcW w:w="1385" w:type="dxa"/>
            <w:gridSpan w:val="2"/>
            <w:tcBorders>
              <w:top w:val="single" w:sz="4" w:space="0" w:color="auto"/>
              <w:left w:val="nil"/>
              <w:bottom w:val="single" w:sz="4" w:space="0" w:color="auto"/>
              <w:right w:val="single" w:sz="4" w:space="0" w:color="auto"/>
            </w:tcBorders>
            <w:shd w:val="clear" w:color="auto" w:fill="DBE5F1"/>
            <w:vAlign w:val="center"/>
          </w:tcPr>
          <w:p w:rsidR="00C52D06" w:rsidRPr="00DF5B82" w:rsidRDefault="00C52D06" w:rsidP="00C52D06">
            <w:pPr>
              <w:spacing w:after="0" w:line="240" w:lineRule="auto"/>
              <w:ind w:right="-85"/>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p>
          <w:p w:rsidR="00C52D06" w:rsidRPr="00DF5B82" w:rsidRDefault="00C52D06" w:rsidP="00C52D06">
            <w:pPr>
              <w:spacing w:after="0" w:line="240" w:lineRule="auto"/>
              <w:ind w:right="-85"/>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вредност </w:t>
            </w:r>
          </w:p>
          <w:p w:rsidR="00E01982" w:rsidRPr="00DF5B82" w:rsidRDefault="00C52D06" w:rsidP="00C52D06">
            <w:pPr>
              <w:spacing w:after="0" w:line="240" w:lineRule="auto"/>
              <w:ind w:right="-85"/>
              <w:jc w:val="center"/>
              <w:rPr>
                <w:rFonts w:eastAsia="Times New Roman" w:cstheme="minorHAnsi"/>
                <w:sz w:val="18"/>
                <w:szCs w:val="18"/>
                <w:lang w:eastAsia="sr-Latn-RS"/>
              </w:rPr>
            </w:pPr>
            <w:r w:rsidRPr="00DF5B82">
              <w:rPr>
                <w:rFonts w:eastAsia="Times New Roman" w:cstheme="minorHAnsi"/>
                <w:sz w:val="18"/>
                <w:szCs w:val="18"/>
                <w:lang w:eastAsia="sr-Latn-RS"/>
              </w:rPr>
              <w:t>2020.године</w:t>
            </w:r>
          </w:p>
        </w:tc>
      </w:tr>
      <w:tr w:rsidR="00DF5B82" w:rsidRPr="00DF5B82" w:rsidTr="0065440C">
        <w:trPr>
          <w:gridAfter w:val="1"/>
          <w:wAfter w:w="360" w:type="dxa"/>
          <w:trHeight w:val="257"/>
        </w:trPr>
        <w:tc>
          <w:tcPr>
            <w:tcW w:w="2267" w:type="dxa"/>
            <w:gridSpan w:val="2"/>
            <w:vMerge/>
            <w:tcBorders>
              <w:top w:val="nil"/>
              <w:left w:val="single" w:sz="4" w:space="0" w:color="auto"/>
              <w:bottom w:val="single" w:sz="4" w:space="0" w:color="000000"/>
              <w:right w:val="single" w:sz="4" w:space="0" w:color="auto"/>
            </w:tcBorders>
            <w:shd w:val="clear" w:color="auto" w:fill="DBE5F1"/>
            <w:vAlign w:val="center"/>
          </w:tcPr>
          <w:p w:rsidR="00E01982" w:rsidRPr="00DF5B82" w:rsidRDefault="00E01982" w:rsidP="00E01982">
            <w:pPr>
              <w:spacing w:after="0" w:line="240" w:lineRule="auto"/>
              <w:rPr>
                <w:rFonts w:eastAsia="Times New Roman" w:cstheme="minorHAnsi"/>
                <w:b/>
                <w:bCs/>
                <w:i/>
                <w:iCs/>
                <w:sz w:val="18"/>
                <w:szCs w:val="18"/>
                <w:lang w:eastAsia="sr-Latn-RS"/>
              </w:rPr>
            </w:pPr>
          </w:p>
        </w:tc>
        <w:tc>
          <w:tcPr>
            <w:tcW w:w="4593" w:type="dxa"/>
            <w:gridSpan w:val="2"/>
            <w:vMerge/>
            <w:tcBorders>
              <w:top w:val="nil"/>
              <w:left w:val="single" w:sz="4" w:space="0" w:color="auto"/>
              <w:bottom w:val="single" w:sz="4" w:space="0" w:color="000000"/>
              <w:right w:val="single" w:sz="4" w:space="0" w:color="auto"/>
            </w:tcBorders>
            <w:shd w:val="clear" w:color="auto" w:fill="DBE5F1"/>
            <w:vAlign w:val="center"/>
          </w:tcPr>
          <w:p w:rsidR="00E01982" w:rsidRPr="00DF5B82" w:rsidRDefault="00E01982" w:rsidP="00E01982">
            <w:pPr>
              <w:spacing w:after="0" w:line="240" w:lineRule="auto"/>
              <w:rPr>
                <w:rFonts w:eastAsia="Times New Roman" w:cstheme="minorHAnsi"/>
                <w:b/>
                <w:bCs/>
                <w:i/>
                <w:iCs/>
                <w:sz w:val="18"/>
                <w:szCs w:val="18"/>
                <w:lang w:eastAsia="sr-Latn-RS"/>
              </w:rPr>
            </w:pPr>
          </w:p>
        </w:tc>
        <w:tc>
          <w:tcPr>
            <w:tcW w:w="1498" w:type="dxa"/>
            <w:gridSpan w:val="2"/>
            <w:tcBorders>
              <w:top w:val="nil"/>
              <w:left w:val="nil"/>
              <w:bottom w:val="single" w:sz="4" w:space="0" w:color="auto"/>
              <w:right w:val="single" w:sz="4" w:space="0" w:color="auto"/>
            </w:tcBorders>
            <w:shd w:val="clear" w:color="auto" w:fill="DBE5F1"/>
          </w:tcPr>
          <w:p w:rsidR="00E01982" w:rsidRPr="00DF5B82" w:rsidRDefault="00E01982" w:rsidP="00E01982">
            <w:pPr>
              <w:jc w:val="center"/>
              <w:rPr>
                <w:rFonts w:eastAsia="Calibri" w:cstheme="minorHAnsi"/>
                <w:sz w:val="18"/>
                <w:szCs w:val="18"/>
                <w:lang w:val="sr-Cyrl-RS"/>
              </w:rPr>
            </w:pPr>
            <w:r w:rsidRPr="00DF5B82">
              <w:rPr>
                <w:rFonts w:eastAsia="Calibri" w:cstheme="minorHAnsi"/>
                <w:sz w:val="18"/>
                <w:szCs w:val="18"/>
                <w:lang w:val="sr-Cyrl-RS"/>
              </w:rPr>
              <w:t>22</w:t>
            </w:r>
          </w:p>
        </w:tc>
        <w:tc>
          <w:tcPr>
            <w:tcW w:w="1380" w:type="dxa"/>
            <w:gridSpan w:val="2"/>
            <w:tcBorders>
              <w:top w:val="nil"/>
              <w:left w:val="nil"/>
              <w:bottom w:val="single" w:sz="4" w:space="0" w:color="auto"/>
              <w:right w:val="single" w:sz="4" w:space="0" w:color="auto"/>
            </w:tcBorders>
            <w:shd w:val="clear" w:color="auto" w:fill="DBE5F1"/>
          </w:tcPr>
          <w:p w:rsidR="00E01982" w:rsidRPr="00DF5B82" w:rsidRDefault="00E01982" w:rsidP="00E01982">
            <w:pPr>
              <w:jc w:val="center"/>
              <w:rPr>
                <w:rFonts w:eastAsia="Calibri" w:cstheme="minorHAnsi"/>
                <w:sz w:val="18"/>
                <w:szCs w:val="18"/>
                <w:lang w:val="sr-Cyrl-RS"/>
              </w:rPr>
            </w:pPr>
            <w:r w:rsidRPr="00DF5B82">
              <w:rPr>
                <w:rFonts w:eastAsia="Calibri" w:cstheme="minorHAnsi"/>
                <w:sz w:val="18"/>
                <w:szCs w:val="18"/>
                <w:lang w:val="sr-Cyrl-RS"/>
              </w:rPr>
              <w:t>20</w:t>
            </w:r>
          </w:p>
        </w:tc>
        <w:tc>
          <w:tcPr>
            <w:tcW w:w="1385" w:type="dxa"/>
            <w:gridSpan w:val="2"/>
            <w:tcBorders>
              <w:top w:val="nil"/>
              <w:left w:val="nil"/>
              <w:bottom w:val="single" w:sz="4" w:space="0" w:color="auto"/>
              <w:right w:val="single" w:sz="4" w:space="0" w:color="auto"/>
            </w:tcBorders>
            <w:shd w:val="clear" w:color="auto" w:fill="DBE5F1"/>
          </w:tcPr>
          <w:p w:rsidR="00E01982" w:rsidRPr="00DF5B82" w:rsidRDefault="00E01982" w:rsidP="00E01982">
            <w:pPr>
              <w:jc w:val="center"/>
              <w:rPr>
                <w:rFonts w:eastAsia="Calibri" w:cstheme="minorHAnsi"/>
                <w:sz w:val="18"/>
                <w:szCs w:val="18"/>
                <w:lang w:val="sr-Cyrl-RS"/>
              </w:rPr>
            </w:pPr>
            <w:r w:rsidRPr="00DF5B82">
              <w:rPr>
                <w:rFonts w:eastAsia="Calibri" w:cstheme="minorHAnsi"/>
                <w:sz w:val="18"/>
                <w:szCs w:val="18"/>
                <w:lang w:val="sr-Cyrl-RS"/>
              </w:rPr>
              <w:t>20</w:t>
            </w:r>
          </w:p>
        </w:tc>
      </w:tr>
      <w:tr w:rsidR="00DF5B82" w:rsidRPr="00DF5B82" w:rsidTr="0065440C">
        <w:trPr>
          <w:gridAfter w:val="1"/>
          <w:wAfter w:w="360" w:type="dxa"/>
          <w:trHeight w:val="257"/>
        </w:trPr>
        <w:tc>
          <w:tcPr>
            <w:tcW w:w="2267" w:type="dxa"/>
            <w:gridSpan w:val="2"/>
            <w:tcBorders>
              <w:top w:val="nil"/>
              <w:left w:val="single" w:sz="4" w:space="0" w:color="auto"/>
              <w:bottom w:val="single" w:sz="4" w:space="0" w:color="auto"/>
              <w:right w:val="single" w:sz="4" w:space="0" w:color="auto"/>
            </w:tcBorders>
            <w:shd w:val="clear" w:color="auto" w:fill="auto"/>
            <w:noWrap/>
            <w:hideMark/>
          </w:tcPr>
          <w:p w:rsidR="00E01982" w:rsidRPr="00DF5B82" w:rsidRDefault="00E01982" w:rsidP="00E01982">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 година:</w:t>
            </w:r>
          </w:p>
        </w:tc>
        <w:tc>
          <w:tcPr>
            <w:tcW w:w="8856" w:type="dxa"/>
            <w:gridSpan w:val="8"/>
            <w:tcBorders>
              <w:top w:val="single" w:sz="4" w:space="0" w:color="auto"/>
              <w:left w:val="nil"/>
              <w:bottom w:val="single" w:sz="4" w:space="0" w:color="auto"/>
              <w:right w:val="single" w:sz="4" w:space="0" w:color="000000"/>
            </w:tcBorders>
            <w:shd w:val="clear" w:color="auto" w:fill="auto"/>
          </w:tcPr>
          <w:p w:rsidR="00E01982" w:rsidRPr="00DF5B82" w:rsidRDefault="00E01982" w:rsidP="00E01982">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2018</w:t>
            </w:r>
          </w:p>
        </w:tc>
      </w:tr>
      <w:tr w:rsidR="00DF5B82" w:rsidRPr="00DF5B82" w:rsidTr="0065440C">
        <w:trPr>
          <w:gridAfter w:val="1"/>
          <w:wAfter w:w="360" w:type="dxa"/>
          <w:trHeight w:val="257"/>
        </w:trPr>
        <w:tc>
          <w:tcPr>
            <w:tcW w:w="2267" w:type="dxa"/>
            <w:gridSpan w:val="2"/>
            <w:tcBorders>
              <w:top w:val="nil"/>
              <w:left w:val="single" w:sz="4" w:space="0" w:color="auto"/>
              <w:bottom w:val="single" w:sz="4" w:space="0" w:color="auto"/>
              <w:right w:val="single" w:sz="4" w:space="0" w:color="auto"/>
            </w:tcBorders>
            <w:shd w:val="clear" w:color="auto" w:fill="auto"/>
            <w:vAlign w:val="bottom"/>
            <w:hideMark/>
          </w:tcPr>
          <w:p w:rsidR="00E01982" w:rsidRPr="00DF5B82" w:rsidRDefault="00E01982" w:rsidP="00E01982">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Јединица мере:</w:t>
            </w:r>
          </w:p>
        </w:tc>
        <w:tc>
          <w:tcPr>
            <w:tcW w:w="8856" w:type="dxa"/>
            <w:gridSpan w:val="8"/>
            <w:tcBorders>
              <w:top w:val="single" w:sz="4" w:space="0" w:color="auto"/>
              <w:left w:val="nil"/>
              <w:bottom w:val="single" w:sz="4" w:space="0" w:color="auto"/>
              <w:right w:val="single" w:sz="4" w:space="0" w:color="000000"/>
            </w:tcBorders>
            <w:shd w:val="clear" w:color="auto" w:fill="auto"/>
            <w:vAlign w:val="bottom"/>
          </w:tcPr>
          <w:p w:rsidR="00E01982" w:rsidRPr="00DF5B82" w:rsidRDefault="00E01982" w:rsidP="00E01982">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Број полазница програма обуке „Академија вештина“</w:t>
            </w:r>
          </w:p>
        </w:tc>
      </w:tr>
      <w:tr w:rsidR="00DF5B82" w:rsidRPr="00DF5B82" w:rsidTr="0065440C">
        <w:trPr>
          <w:gridAfter w:val="1"/>
          <w:wAfter w:w="360" w:type="dxa"/>
          <w:trHeight w:val="257"/>
        </w:trPr>
        <w:tc>
          <w:tcPr>
            <w:tcW w:w="2267" w:type="dxa"/>
            <w:gridSpan w:val="2"/>
            <w:tcBorders>
              <w:top w:val="nil"/>
              <w:left w:val="single" w:sz="4" w:space="0" w:color="auto"/>
              <w:bottom w:val="single" w:sz="4" w:space="0" w:color="auto"/>
              <w:right w:val="single" w:sz="4" w:space="0" w:color="auto"/>
            </w:tcBorders>
            <w:shd w:val="clear" w:color="auto" w:fill="auto"/>
            <w:vAlign w:val="bottom"/>
            <w:hideMark/>
          </w:tcPr>
          <w:p w:rsidR="00E01982" w:rsidRPr="00DF5B82" w:rsidRDefault="00E01982" w:rsidP="00E01982">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tc>
        <w:tc>
          <w:tcPr>
            <w:tcW w:w="8856" w:type="dxa"/>
            <w:gridSpan w:val="8"/>
            <w:tcBorders>
              <w:top w:val="single" w:sz="4" w:space="0" w:color="auto"/>
              <w:left w:val="nil"/>
              <w:bottom w:val="single" w:sz="4" w:space="0" w:color="auto"/>
              <w:right w:val="single" w:sz="4" w:space="0" w:color="000000"/>
            </w:tcBorders>
            <w:shd w:val="clear" w:color="auto" w:fill="auto"/>
            <w:vAlign w:val="bottom"/>
          </w:tcPr>
          <w:p w:rsidR="00E01982" w:rsidRPr="00DF5B82" w:rsidRDefault="00E01982" w:rsidP="00E01982">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Листа учесница програма и извештај Завода за равноправност полова</w:t>
            </w:r>
          </w:p>
        </w:tc>
      </w:tr>
      <w:tr w:rsidR="00DF5B82" w:rsidRPr="00DF5B82" w:rsidTr="0065440C">
        <w:trPr>
          <w:gridAfter w:val="1"/>
          <w:wAfter w:w="360" w:type="dxa"/>
          <w:trHeight w:val="754"/>
        </w:trPr>
        <w:tc>
          <w:tcPr>
            <w:tcW w:w="2267" w:type="dxa"/>
            <w:gridSpan w:val="2"/>
            <w:tcBorders>
              <w:top w:val="nil"/>
              <w:left w:val="single" w:sz="4" w:space="0" w:color="auto"/>
              <w:bottom w:val="single" w:sz="4" w:space="0" w:color="auto"/>
              <w:right w:val="single" w:sz="4" w:space="0" w:color="auto"/>
            </w:tcBorders>
            <w:shd w:val="clear" w:color="auto" w:fill="auto"/>
            <w:hideMark/>
          </w:tcPr>
          <w:p w:rsidR="00E01982" w:rsidRPr="00DF5B82" w:rsidRDefault="00E01982" w:rsidP="00E01982">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Коментар:</w:t>
            </w:r>
          </w:p>
        </w:tc>
        <w:tc>
          <w:tcPr>
            <w:tcW w:w="8856" w:type="dxa"/>
            <w:gridSpan w:val="8"/>
            <w:tcBorders>
              <w:top w:val="single" w:sz="4" w:space="0" w:color="auto"/>
              <w:left w:val="nil"/>
              <w:bottom w:val="single" w:sz="4" w:space="0" w:color="auto"/>
              <w:right w:val="single" w:sz="4" w:space="0" w:color="000000"/>
            </w:tcBorders>
            <w:shd w:val="clear" w:color="auto" w:fill="auto"/>
          </w:tcPr>
          <w:p w:rsidR="00E01982" w:rsidRPr="00DF5B82" w:rsidRDefault="00E01982" w:rsidP="00E01982">
            <w:pPr>
              <w:spacing w:line="100" w:lineRule="atLeast"/>
              <w:jc w:val="both"/>
              <w:rPr>
                <w:rFonts w:eastAsia="Calibri" w:cstheme="minorHAnsi"/>
                <w:sz w:val="18"/>
                <w:szCs w:val="18"/>
                <w:lang w:val="sr-Cyrl-RS" w:eastAsia="ar-SA"/>
              </w:rPr>
            </w:pPr>
            <w:r w:rsidRPr="00DF5B82">
              <w:rPr>
                <w:rFonts w:eastAsia="Calibri" w:cstheme="minorHAnsi"/>
                <w:sz w:val="18"/>
                <w:szCs w:val="18"/>
                <w:lang w:val="sr-Cyrl-RS" w:eastAsia="ar-SA"/>
              </w:rPr>
              <w:t>У оквиру едукативних активности Завода одржана је четврта по реду „Академија вештина“, програм економског оснаживања жена путем обуке и едукације о започињању сопственог бизниса и развијања пословне идеје.</w:t>
            </w:r>
          </w:p>
        </w:tc>
      </w:tr>
      <w:tr w:rsidR="00DF5B82" w:rsidRPr="00DF5B82" w:rsidTr="0065440C">
        <w:trPr>
          <w:gridAfter w:val="1"/>
          <w:wAfter w:w="360" w:type="dxa"/>
          <w:trHeight w:val="861"/>
        </w:trPr>
        <w:tc>
          <w:tcPr>
            <w:tcW w:w="2267" w:type="dxa"/>
            <w:gridSpan w:val="2"/>
            <w:tcBorders>
              <w:top w:val="nil"/>
              <w:left w:val="single" w:sz="4" w:space="0" w:color="auto"/>
              <w:bottom w:val="single" w:sz="4" w:space="0" w:color="auto"/>
              <w:right w:val="single" w:sz="4" w:space="0" w:color="auto"/>
            </w:tcBorders>
            <w:shd w:val="clear" w:color="auto" w:fill="auto"/>
            <w:hideMark/>
          </w:tcPr>
          <w:p w:rsidR="00E01982" w:rsidRPr="00DF5B82" w:rsidRDefault="00E01982" w:rsidP="00E01982">
            <w:pPr>
              <w:spacing w:after="24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одступања од циљне вредности:</w:t>
            </w:r>
          </w:p>
        </w:tc>
        <w:tc>
          <w:tcPr>
            <w:tcW w:w="8856" w:type="dxa"/>
            <w:gridSpan w:val="8"/>
            <w:tcBorders>
              <w:top w:val="single" w:sz="4" w:space="0" w:color="auto"/>
              <w:left w:val="nil"/>
              <w:bottom w:val="single" w:sz="4" w:space="0" w:color="auto"/>
              <w:right w:val="single" w:sz="4" w:space="0" w:color="000000"/>
            </w:tcBorders>
            <w:shd w:val="clear" w:color="auto" w:fill="auto"/>
          </w:tcPr>
          <w:p w:rsidR="00E01982" w:rsidRPr="00DF5B82" w:rsidRDefault="00E01982" w:rsidP="00E01982">
            <w:pPr>
              <w:spacing w:after="0" w:line="240" w:lineRule="auto"/>
              <w:rPr>
                <w:rFonts w:eastAsia="Times New Roman" w:cstheme="minorHAnsi"/>
                <w:sz w:val="18"/>
                <w:szCs w:val="18"/>
                <w:lang w:val="sr-Cyrl-RS" w:eastAsia="sr-Latn-RS"/>
              </w:rPr>
            </w:pPr>
          </w:p>
        </w:tc>
      </w:tr>
      <w:tr w:rsidR="00DF5B82" w:rsidRPr="00DF5B82" w:rsidTr="0065440C">
        <w:trPr>
          <w:gridAfter w:val="1"/>
          <w:wAfter w:w="360" w:type="dxa"/>
          <w:trHeight w:val="816"/>
        </w:trPr>
        <w:tc>
          <w:tcPr>
            <w:tcW w:w="2267" w:type="dxa"/>
            <w:gridSpan w:val="2"/>
            <w:vMerge w:val="restart"/>
            <w:tcBorders>
              <w:top w:val="single" w:sz="4" w:space="0" w:color="auto"/>
              <w:left w:val="single" w:sz="4" w:space="0" w:color="auto"/>
              <w:bottom w:val="single" w:sz="4" w:space="0" w:color="000000"/>
              <w:right w:val="single" w:sz="4" w:space="0" w:color="auto"/>
            </w:tcBorders>
            <w:shd w:val="clear" w:color="auto" w:fill="DBE5F1"/>
          </w:tcPr>
          <w:p w:rsidR="00E01982" w:rsidRPr="00DF5B82" w:rsidRDefault="00E01982" w:rsidP="00E01982">
            <w:pPr>
              <w:spacing w:after="0" w:line="240" w:lineRule="auto"/>
              <w:rPr>
                <w:rFonts w:eastAsia="Times New Roman" w:cstheme="minorHAnsi"/>
                <w:b/>
                <w:bCs/>
                <w:i/>
                <w:iCs/>
                <w:sz w:val="18"/>
                <w:szCs w:val="18"/>
                <w:lang w:val="sr-Cyrl-RS" w:eastAsia="sr-Latn-RS"/>
              </w:rPr>
            </w:pPr>
            <w:r w:rsidRPr="00DF5B82">
              <w:rPr>
                <w:rFonts w:eastAsia="Times New Roman" w:cstheme="minorHAnsi"/>
                <w:b/>
                <w:bCs/>
                <w:i/>
                <w:iCs/>
                <w:sz w:val="18"/>
                <w:szCs w:val="18"/>
                <w:lang w:val="sr-Cyrl-RS" w:eastAsia="sr-Latn-RS"/>
              </w:rPr>
              <w:t>Индикатор 2.2.</w:t>
            </w:r>
          </w:p>
        </w:tc>
        <w:tc>
          <w:tcPr>
            <w:tcW w:w="4593" w:type="dxa"/>
            <w:gridSpan w:val="2"/>
            <w:vMerge w:val="restart"/>
            <w:tcBorders>
              <w:top w:val="single" w:sz="4" w:space="0" w:color="auto"/>
              <w:left w:val="single" w:sz="4" w:space="0" w:color="auto"/>
              <w:bottom w:val="single" w:sz="4" w:space="0" w:color="000000"/>
              <w:right w:val="single" w:sz="4" w:space="0" w:color="auto"/>
            </w:tcBorders>
            <w:shd w:val="clear" w:color="auto" w:fill="DBE5F1"/>
          </w:tcPr>
          <w:p w:rsidR="00E01982" w:rsidRPr="00DF5B82" w:rsidRDefault="00E01982" w:rsidP="00E01982">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Број мушкараца предузетника полазника „Академије вештина“</w:t>
            </w:r>
          </w:p>
        </w:tc>
        <w:tc>
          <w:tcPr>
            <w:tcW w:w="1498" w:type="dxa"/>
            <w:gridSpan w:val="2"/>
            <w:tcBorders>
              <w:top w:val="single" w:sz="4" w:space="0" w:color="auto"/>
              <w:left w:val="nil"/>
              <w:bottom w:val="single" w:sz="4" w:space="0" w:color="auto"/>
              <w:right w:val="single" w:sz="4" w:space="0" w:color="auto"/>
            </w:tcBorders>
            <w:shd w:val="clear" w:color="auto" w:fill="DBE5F1"/>
            <w:vAlign w:val="center"/>
          </w:tcPr>
          <w:p w:rsidR="00E01982" w:rsidRPr="00DF5B82" w:rsidRDefault="00E01982" w:rsidP="00E01982">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Базна вредност</w:t>
            </w:r>
          </w:p>
        </w:tc>
        <w:tc>
          <w:tcPr>
            <w:tcW w:w="1380" w:type="dxa"/>
            <w:gridSpan w:val="2"/>
            <w:tcBorders>
              <w:top w:val="single" w:sz="4" w:space="0" w:color="auto"/>
              <w:left w:val="nil"/>
              <w:bottom w:val="single" w:sz="4" w:space="0" w:color="auto"/>
              <w:right w:val="single" w:sz="4" w:space="0" w:color="auto"/>
            </w:tcBorders>
            <w:shd w:val="clear" w:color="auto" w:fill="DBE5F1"/>
            <w:vAlign w:val="center"/>
          </w:tcPr>
          <w:p w:rsidR="00E01982" w:rsidRPr="00DF5B82" w:rsidRDefault="00E01982" w:rsidP="00E01982">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Циљна вредност у 20</w:t>
            </w:r>
            <w:r w:rsidRPr="00DF5B82">
              <w:rPr>
                <w:rFonts w:eastAsia="Times New Roman" w:cstheme="minorHAnsi"/>
                <w:sz w:val="18"/>
                <w:szCs w:val="18"/>
                <w:lang w:eastAsia="sr-Latn-RS"/>
              </w:rPr>
              <w:t>20</w:t>
            </w:r>
            <w:r w:rsidRPr="00DF5B82">
              <w:rPr>
                <w:rFonts w:eastAsia="Times New Roman" w:cstheme="minorHAnsi"/>
                <w:sz w:val="18"/>
                <w:szCs w:val="18"/>
                <w:lang w:val="sr-Cyrl-RS" w:eastAsia="sr-Latn-RS"/>
              </w:rPr>
              <w:t>.</w:t>
            </w:r>
          </w:p>
        </w:tc>
        <w:tc>
          <w:tcPr>
            <w:tcW w:w="1385" w:type="dxa"/>
            <w:gridSpan w:val="2"/>
            <w:tcBorders>
              <w:top w:val="single" w:sz="4" w:space="0" w:color="auto"/>
              <w:left w:val="nil"/>
              <w:bottom w:val="single" w:sz="4" w:space="0" w:color="auto"/>
              <w:right w:val="single" w:sz="4" w:space="0" w:color="auto"/>
            </w:tcBorders>
            <w:shd w:val="clear" w:color="auto" w:fill="DBE5F1"/>
            <w:vAlign w:val="center"/>
          </w:tcPr>
          <w:p w:rsidR="00C52D06" w:rsidRPr="00DF5B82" w:rsidRDefault="00C52D06" w:rsidP="00C52D06">
            <w:pPr>
              <w:spacing w:after="0" w:line="240" w:lineRule="auto"/>
              <w:ind w:right="-85"/>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p>
          <w:p w:rsidR="00C52D06" w:rsidRPr="00DF5B82" w:rsidRDefault="00C52D06" w:rsidP="00C52D06">
            <w:pPr>
              <w:spacing w:after="0" w:line="240" w:lineRule="auto"/>
              <w:ind w:right="-85"/>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вредност </w:t>
            </w:r>
          </w:p>
          <w:p w:rsidR="00E01982" w:rsidRPr="00DF5B82" w:rsidRDefault="00C52D06" w:rsidP="00C52D06">
            <w:pPr>
              <w:spacing w:after="0" w:line="240" w:lineRule="auto"/>
              <w:ind w:right="-85"/>
              <w:jc w:val="center"/>
              <w:rPr>
                <w:rFonts w:eastAsia="Times New Roman" w:cstheme="minorHAnsi"/>
                <w:sz w:val="18"/>
                <w:szCs w:val="18"/>
                <w:lang w:eastAsia="sr-Latn-RS"/>
              </w:rPr>
            </w:pPr>
            <w:r w:rsidRPr="00DF5B82">
              <w:rPr>
                <w:rFonts w:eastAsia="Times New Roman" w:cstheme="minorHAnsi"/>
                <w:sz w:val="18"/>
                <w:szCs w:val="18"/>
                <w:lang w:eastAsia="sr-Latn-RS"/>
              </w:rPr>
              <w:t>2020.године</w:t>
            </w:r>
          </w:p>
        </w:tc>
      </w:tr>
      <w:tr w:rsidR="00DF5B82" w:rsidRPr="00DF5B82" w:rsidTr="0065440C">
        <w:trPr>
          <w:gridAfter w:val="1"/>
          <w:wAfter w:w="360" w:type="dxa"/>
          <w:trHeight w:val="257"/>
        </w:trPr>
        <w:tc>
          <w:tcPr>
            <w:tcW w:w="2267" w:type="dxa"/>
            <w:gridSpan w:val="2"/>
            <w:vMerge/>
            <w:tcBorders>
              <w:top w:val="nil"/>
              <w:left w:val="single" w:sz="4" w:space="0" w:color="auto"/>
              <w:bottom w:val="single" w:sz="4" w:space="0" w:color="000000"/>
              <w:right w:val="single" w:sz="4" w:space="0" w:color="auto"/>
            </w:tcBorders>
            <w:shd w:val="clear" w:color="auto" w:fill="DBE5F1"/>
            <w:vAlign w:val="center"/>
          </w:tcPr>
          <w:p w:rsidR="00E01982" w:rsidRPr="00DF5B82" w:rsidRDefault="00E01982" w:rsidP="00E01982">
            <w:pPr>
              <w:spacing w:after="0" w:line="240" w:lineRule="auto"/>
              <w:rPr>
                <w:rFonts w:eastAsia="Times New Roman" w:cstheme="minorHAnsi"/>
                <w:b/>
                <w:bCs/>
                <w:i/>
                <w:iCs/>
                <w:sz w:val="18"/>
                <w:szCs w:val="18"/>
                <w:lang w:eastAsia="sr-Latn-RS"/>
              </w:rPr>
            </w:pPr>
          </w:p>
        </w:tc>
        <w:tc>
          <w:tcPr>
            <w:tcW w:w="4593" w:type="dxa"/>
            <w:gridSpan w:val="2"/>
            <w:vMerge/>
            <w:tcBorders>
              <w:top w:val="nil"/>
              <w:left w:val="single" w:sz="4" w:space="0" w:color="auto"/>
              <w:bottom w:val="single" w:sz="4" w:space="0" w:color="000000"/>
              <w:right w:val="single" w:sz="4" w:space="0" w:color="auto"/>
            </w:tcBorders>
            <w:shd w:val="clear" w:color="auto" w:fill="DBE5F1"/>
            <w:vAlign w:val="center"/>
          </w:tcPr>
          <w:p w:rsidR="00E01982" w:rsidRPr="00DF5B82" w:rsidRDefault="00E01982" w:rsidP="00E01982">
            <w:pPr>
              <w:spacing w:after="0" w:line="240" w:lineRule="auto"/>
              <w:rPr>
                <w:rFonts w:eastAsia="Times New Roman" w:cstheme="minorHAnsi"/>
                <w:b/>
                <w:bCs/>
                <w:i/>
                <w:iCs/>
                <w:sz w:val="18"/>
                <w:szCs w:val="18"/>
                <w:lang w:eastAsia="sr-Latn-RS"/>
              </w:rPr>
            </w:pPr>
          </w:p>
        </w:tc>
        <w:tc>
          <w:tcPr>
            <w:tcW w:w="1498" w:type="dxa"/>
            <w:gridSpan w:val="2"/>
            <w:tcBorders>
              <w:top w:val="nil"/>
              <w:left w:val="nil"/>
              <w:bottom w:val="single" w:sz="4" w:space="0" w:color="000000"/>
              <w:right w:val="single" w:sz="4" w:space="0" w:color="auto"/>
            </w:tcBorders>
            <w:shd w:val="clear" w:color="auto" w:fill="DBE5F1"/>
          </w:tcPr>
          <w:p w:rsidR="00E01982" w:rsidRPr="00DF5B82" w:rsidRDefault="00E01982" w:rsidP="00E01982">
            <w:pPr>
              <w:jc w:val="center"/>
              <w:rPr>
                <w:rFonts w:eastAsia="Calibri" w:cstheme="minorHAnsi"/>
                <w:sz w:val="18"/>
                <w:szCs w:val="18"/>
                <w:lang w:val="sr-Cyrl-RS"/>
              </w:rPr>
            </w:pPr>
            <w:r w:rsidRPr="00DF5B82">
              <w:rPr>
                <w:rFonts w:eastAsia="Calibri" w:cstheme="minorHAnsi"/>
                <w:sz w:val="18"/>
                <w:szCs w:val="18"/>
                <w:lang w:val="sr-Cyrl-RS"/>
              </w:rPr>
              <w:t>6</w:t>
            </w:r>
          </w:p>
        </w:tc>
        <w:tc>
          <w:tcPr>
            <w:tcW w:w="1380" w:type="dxa"/>
            <w:gridSpan w:val="2"/>
            <w:tcBorders>
              <w:top w:val="nil"/>
              <w:left w:val="nil"/>
              <w:bottom w:val="single" w:sz="4" w:space="0" w:color="000000"/>
              <w:right w:val="single" w:sz="4" w:space="0" w:color="auto"/>
            </w:tcBorders>
            <w:shd w:val="clear" w:color="auto" w:fill="DBE5F1"/>
          </w:tcPr>
          <w:p w:rsidR="00E01982" w:rsidRPr="00DF5B82" w:rsidRDefault="00E01982" w:rsidP="00E01982">
            <w:pPr>
              <w:jc w:val="center"/>
              <w:rPr>
                <w:rFonts w:eastAsia="Calibri" w:cstheme="minorHAnsi"/>
                <w:sz w:val="18"/>
                <w:szCs w:val="18"/>
                <w:lang w:val="sr-Cyrl-RS"/>
              </w:rPr>
            </w:pPr>
            <w:r w:rsidRPr="00DF5B82">
              <w:rPr>
                <w:rFonts w:eastAsia="Calibri" w:cstheme="minorHAnsi"/>
                <w:sz w:val="18"/>
                <w:szCs w:val="18"/>
                <w:lang w:val="sr-Cyrl-RS"/>
              </w:rPr>
              <w:t>5</w:t>
            </w:r>
          </w:p>
        </w:tc>
        <w:tc>
          <w:tcPr>
            <w:tcW w:w="1385" w:type="dxa"/>
            <w:gridSpan w:val="2"/>
            <w:tcBorders>
              <w:top w:val="nil"/>
              <w:left w:val="nil"/>
              <w:bottom w:val="single" w:sz="4" w:space="0" w:color="000000"/>
              <w:right w:val="single" w:sz="4" w:space="0" w:color="auto"/>
            </w:tcBorders>
            <w:shd w:val="clear" w:color="auto" w:fill="DBE5F1"/>
          </w:tcPr>
          <w:p w:rsidR="00E01982" w:rsidRPr="00DF5B82" w:rsidRDefault="00E01982" w:rsidP="00E01982">
            <w:pPr>
              <w:jc w:val="center"/>
              <w:rPr>
                <w:rFonts w:eastAsia="Calibri" w:cstheme="minorHAnsi"/>
                <w:sz w:val="18"/>
                <w:szCs w:val="18"/>
                <w:lang w:val="sr-Cyrl-RS"/>
              </w:rPr>
            </w:pPr>
            <w:r w:rsidRPr="00DF5B82">
              <w:rPr>
                <w:rFonts w:eastAsia="Calibri" w:cstheme="minorHAnsi"/>
                <w:sz w:val="18"/>
                <w:szCs w:val="18"/>
                <w:lang w:val="sr-Cyrl-RS"/>
              </w:rPr>
              <w:t>5</w:t>
            </w:r>
          </w:p>
        </w:tc>
      </w:tr>
      <w:tr w:rsidR="00DF5B82" w:rsidRPr="00DF5B82" w:rsidTr="0065440C">
        <w:trPr>
          <w:gridAfter w:val="1"/>
          <w:wAfter w:w="360" w:type="dxa"/>
          <w:trHeight w:val="257"/>
        </w:trPr>
        <w:tc>
          <w:tcPr>
            <w:tcW w:w="2267" w:type="dxa"/>
            <w:gridSpan w:val="2"/>
            <w:tcBorders>
              <w:top w:val="single" w:sz="4" w:space="0" w:color="000000"/>
              <w:left w:val="single" w:sz="4" w:space="0" w:color="auto"/>
              <w:bottom w:val="single" w:sz="4" w:space="0" w:color="auto"/>
              <w:right w:val="single" w:sz="4" w:space="0" w:color="auto"/>
            </w:tcBorders>
            <w:shd w:val="clear" w:color="auto" w:fill="auto"/>
            <w:noWrap/>
            <w:hideMark/>
          </w:tcPr>
          <w:p w:rsidR="00E01982" w:rsidRPr="00DF5B82" w:rsidRDefault="00E01982" w:rsidP="00E01982">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 година:</w:t>
            </w:r>
          </w:p>
        </w:tc>
        <w:tc>
          <w:tcPr>
            <w:tcW w:w="8856" w:type="dxa"/>
            <w:gridSpan w:val="8"/>
            <w:tcBorders>
              <w:top w:val="single" w:sz="4" w:space="0" w:color="000000"/>
              <w:left w:val="nil"/>
              <w:bottom w:val="single" w:sz="4" w:space="0" w:color="auto"/>
              <w:right w:val="single" w:sz="4" w:space="0" w:color="000000"/>
            </w:tcBorders>
            <w:shd w:val="clear" w:color="auto" w:fill="auto"/>
          </w:tcPr>
          <w:p w:rsidR="00E01982" w:rsidRPr="00DF5B82" w:rsidRDefault="00E01982" w:rsidP="00E01982">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2018</w:t>
            </w:r>
          </w:p>
        </w:tc>
      </w:tr>
      <w:tr w:rsidR="00DF5B82" w:rsidRPr="00DF5B82" w:rsidTr="0065440C">
        <w:trPr>
          <w:gridAfter w:val="1"/>
          <w:wAfter w:w="360" w:type="dxa"/>
          <w:trHeight w:val="257"/>
        </w:trPr>
        <w:tc>
          <w:tcPr>
            <w:tcW w:w="22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01982" w:rsidRPr="00DF5B82" w:rsidRDefault="00E01982" w:rsidP="00E01982">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Јединица мере:</w:t>
            </w:r>
          </w:p>
        </w:tc>
        <w:tc>
          <w:tcPr>
            <w:tcW w:w="8856" w:type="dxa"/>
            <w:gridSpan w:val="8"/>
            <w:tcBorders>
              <w:top w:val="single" w:sz="4" w:space="0" w:color="auto"/>
              <w:left w:val="nil"/>
              <w:bottom w:val="single" w:sz="4" w:space="0" w:color="auto"/>
              <w:right w:val="single" w:sz="4" w:space="0" w:color="000000"/>
            </w:tcBorders>
            <w:shd w:val="clear" w:color="auto" w:fill="auto"/>
            <w:vAlign w:val="bottom"/>
          </w:tcPr>
          <w:p w:rsidR="00E01982" w:rsidRPr="00DF5B82" w:rsidRDefault="00E01982" w:rsidP="00E01982">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Број полазника програма обуке „Академија вештина“</w:t>
            </w:r>
          </w:p>
        </w:tc>
      </w:tr>
      <w:tr w:rsidR="00DF5B82" w:rsidRPr="00DF5B82" w:rsidTr="0065440C">
        <w:trPr>
          <w:gridAfter w:val="1"/>
          <w:wAfter w:w="360" w:type="dxa"/>
          <w:trHeight w:val="257"/>
        </w:trPr>
        <w:tc>
          <w:tcPr>
            <w:tcW w:w="22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01982" w:rsidRPr="00DF5B82" w:rsidRDefault="00E01982" w:rsidP="00E01982">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tc>
        <w:tc>
          <w:tcPr>
            <w:tcW w:w="8856" w:type="dxa"/>
            <w:gridSpan w:val="8"/>
            <w:tcBorders>
              <w:top w:val="single" w:sz="4" w:space="0" w:color="auto"/>
              <w:left w:val="nil"/>
              <w:bottom w:val="single" w:sz="4" w:space="0" w:color="auto"/>
              <w:right w:val="single" w:sz="4" w:space="0" w:color="000000"/>
            </w:tcBorders>
            <w:shd w:val="clear" w:color="auto" w:fill="auto"/>
            <w:vAlign w:val="bottom"/>
          </w:tcPr>
          <w:p w:rsidR="00E01982" w:rsidRPr="00DF5B82" w:rsidRDefault="00E01982" w:rsidP="00E01982">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Листа учесника програма и извештај Завода за равноправност полова</w:t>
            </w:r>
          </w:p>
        </w:tc>
      </w:tr>
      <w:tr w:rsidR="00DF5B82" w:rsidRPr="00DF5B82" w:rsidTr="0065440C">
        <w:trPr>
          <w:gridAfter w:val="1"/>
          <w:wAfter w:w="360" w:type="dxa"/>
          <w:trHeight w:val="754"/>
        </w:trPr>
        <w:tc>
          <w:tcPr>
            <w:tcW w:w="2267" w:type="dxa"/>
            <w:gridSpan w:val="2"/>
            <w:tcBorders>
              <w:top w:val="nil"/>
              <w:left w:val="single" w:sz="4" w:space="0" w:color="auto"/>
              <w:bottom w:val="single" w:sz="4" w:space="0" w:color="auto"/>
              <w:right w:val="single" w:sz="4" w:space="0" w:color="auto"/>
            </w:tcBorders>
            <w:shd w:val="clear" w:color="auto" w:fill="auto"/>
            <w:hideMark/>
          </w:tcPr>
          <w:p w:rsidR="00E01982" w:rsidRPr="00DF5B82" w:rsidRDefault="00E01982" w:rsidP="00E01982">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Коментар:</w:t>
            </w:r>
          </w:p>
        </w:tc>
        <w:tc>
          <w:tcPr>
            <w:tcW w:w="8856" w:type="dxa"/>
            <w:gridSpan w:val="8"/>
            <w:tcBorders>
              <w:top w:val="single" w:sz="4" w:space="0" w:color="auto"/>
              <w:left w:val="nil"/>
              <w:bottom w:val="single" w:sz="4" w:space="0" w:color="auto"/>
              <w:right w:val="single" w:sz="4" w:space="0" w:color="000000"/>
            </w:tcBorders>
            <w:shd w:val="clear" w:color="auto" w:fill="auto"/>
          </w:tcPr>
          <w:p w:rsidR="00E01982" w:rsidRPr="00DF5B82" w:rsidRDefault="00E01982" w:rsidP="00E01982">
            <w:pPr>
              <w:spacing w:line="100" w:lineRule="atLeast"/>
              <w:jc w:val="both"/>
              <w:rPr>
                <w:rFonts w:eastAsia="Calibri" w:cstheme="minorHAnsi"/>
                <w:sz w:val="18"/>
                <w:szCs w:val="18"/>
                <w:lang w:val="sr-Cyrl-RS" w:eastAsia="ar-SA"/>
              </w:rPr>
            </w:pPr>
            <w:r w:rsidRPr="00DF5B82">
              <w:rPr>
                <w:rFonts w:eastAsia="Calibri" w:cstheme="minorHAnsi"/>
                <w:sz w:val="18"/>
                <w:szCs w:val="18"/>
                <w:lang w:val="sr-Cyrl-RS" w:eastAsia="ar-SA"/>
              </w:rPr>
              <w:t>У оквиру едукативних активности Завода одржана је четврта по реду „Академија вештина“, програм едукације о започињању бизниса и развијања пословне идеје чиме се пружа подршка и мушкарцима који желе да започну сопствени посао.</w:t>
            </w:r>
          </w:p>
        </w:tc>
      </w:tr>
      <w:tr w:rsidR="00DF5B82" w:rsidRPr="00DF5B82" w:rsidTr="0065440C">
        <w:trPr>
          <w:gridAfter w:val="1"/>
          <w:wAfter w:w="360" w:type="dxa"/>
          <w:trHeight w:val="861"/>
        </w:trPr>
        <w:tc>
          <w:tcPr>
            <w:tcW w:w="2267" w:type="dxa"/>
            <w:gridSpan w:val="2"/>
            <w:tcBorders>
              <w:top w:val="single" w:sz="4" w:space="0" w:color="auto"/>
              <w:left w:val="single" w:sz="4" w:space="0" w:color="auto"/>
              <w:bottom w:val="single" w:sz="4" w:space="0" w:color="auto"/>
              <w:right w:val="single" w:sz="4" w:space="0" w:color="auto"/>
            </w:tcBorders>
            <w:shd w:val="clear" w:color="auto" w:fill="auto"/>
            <w:hideMark/>
          </w:tcPr>
          <w:p w:rsidR="00E01982" w:rsidRPr="00DF5B82" w:rsidRDefault="00E01982" w:rsidP="00E01982">
            <w:pPr>
              <w:spacing w:after="24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lastRenderedPageBreak/>
              <w:t>Образложење одступања од циљне вредности:</w:t>
            </w:r>
          </w:p>
        </w:tc>
        <w:tc>
          <w:tcPr>
            <w:tcW w:w="8856" w:type="dxa"/>
            <w:gridSpan w:val="8"/>
            <w:tcBorders>
              <w:top w:val="single" w:sz="4" w:space="0" w:color="auto"/>
              <w:left w:val="nil"/>
              <w:bottom w:val="single" w:sz="4" w:space="0" w:color="auto"/>
              <w:right w:val="single" w:sz="4" w:space="0" w:color="000000"/>
            </w:tcBorders>
            <w:shd w:val="clear" w:color="auto" w:fill="auto"/>
          </w:tcPr>
          <w:p w:rsidR="00E01982" w:rsidRPr="00DF5B82" w:rsidRDefault="00E01982" w:rsidP="00E01982">
            <w:pPr>
              <w:spacing w:after="0" w:line="240" w:lineRule="auto"/>
              <w:rPr>
                <w:rFonts w:eastAsia="Times New Roman" w:cstheme="minorHAnsi"/>
                <w:sz w:val="18"/>
                <w:szCs w:val="18"/>
                <w:lang w:val="sr-Cyrl-RS" w:eastAsia="sr-Latn-RS"/>
              </w:rPr>
            </w:pPr>
          </w:p>
        </w:tc>
      </w:tr>
      <w:tr w:rsidR="00DF5B82" w:rsidRPr="00DF5B82" w:rsidTr="0065440C">
        <w:trPr>
          <w:gridAfter w:val="1"/>
          <w:wAfter w:w="360" w:type="dxa"/>
          <w:trHeight w:val="816"/>
        </w:trPr>
        <w:tc>
          <w:tcPr>
            <w:tcW w:w="2267" w:type="dxa"/>
            <w:gridSpan w:val="2"/>
            <w:vMerge w:val="restart"/>
            <w:tcBorders>
              <w:top w:val="single" w:sz="4" w:space="0" w:color="auto"/>
              <w:left w:val="single" w:sz="4" w:space="0" w:color="auto"/>
              <w:bottom w:val="single" w:sz="4" w:space="0" w:color="000000"/>
              <w:right w:val="single" w:sz="4" w:space="0" w:color="auto"/>
            </w:tcBorders>
            <w:shd w:val="clear" w:color="auto" w:fill="DBE5F1"/>
          </w:tcPr>
          <w:p w:rsidR="00E01982" w:rsidRPr="00DF5B82" w:rsidRDefault="00E01982" w:rsidP="00E01982">
            <w:pPr>
              <w:spacing w:after="0" w:line="240" w:lineRule="auto"/>
              <w:rPr>
                <w:rFonts w:eastAsia="Times New Roman" w:cstheme="minorHAnsi"/>
                <w:b/>
                <w:bCs/>
                <w:i/>
                <w:iCs/>
                <w:sz w:val="18"/>
                <w:szCs w:val="18"/>
                <w:lang w:val="sr-Cyrl-RS" w:eastAsia="sr-Latn-RS"/>
              </w:rPr>
            </w:pPr>
            <w:r w:rsidRPr="00DF5B82">
              <w:rPr>
                <w:rFonts w:eastAsia="Times New Roman" w:cstheme="minorHAnsi"/>
                <w:b/>
                <w:bCs/>
                <w:i/>
                <w:iCs/>
                <w:sz w:val="18"/>
                <w:szCs w:val="18"/>
                <w:lang w:val="sr-Cyrl-RS" w:eastAsia="sr-Latn-RS"/>
              </w:rPr>
              <w:t>Индикатор 2.3.</w:t>
            </w:r>
          </w:p>
        </w:tc>
        <w:tc>
          <w:tcPr>
            <w:tcW w:w="4593" w:type="dxa"/>
            <w:gridSpan w:val="2"/>
            <w:vMerge w:val="restart"/>
            <w:tcBorders>
              <w:top w:val="single" w:sz="4" w:space="0" w:color="auto"/>
              <w:left w:val="single" w:sz="4" w:space="0" w:color="auto"/>
              <w:bottom w:val="single" w:sz="4" w:space="0" w:color="000000"/>
              <w:right w:val="single" w:sz="4" w:space="0" w:color="auto"/>
            </w:tcBorders>
            <w:shd w:val="clear" w:color="auto" w:fill="DBE5F1"/>
          </w:tcPr>
          <w:p w:rsidR="00E01982" w:rsidRPr="00DF5B82" w:rsidRDefault="00E01982" w:rsidP="00E01982">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Број жена власница непокретности</w:t>
            </w:r>
          </w:p>
        </w:tc>
        <w:tc>
          <w:tcPr>
            <w:tcW w:w="1498" w:type="dxa"/>
            <w:gridSpan w:val="2"/>
            <w:tcBorders>
              <w:top w:val="single" w:sz="4" w:space="0" w:color="auto"/>
              <w:left w:val="nil"/>
              <w:bottom w:val="single" w:sz="4" w:space="0" w:color="auto"/>
              <w:right w:val="single" w:sz="4" w:space="0" w:color="auto"/>
            </w:tcBorders>
            <w:shd w:val="clear" w:color="auto" w:fill="DBE5F1"/>
            <w:vAlign w:val="center"/>
          </w:tcPr>
          <w:p w:rsidR="00E01982" w:rsidRPr="00DF5B82" w:rsidRDefault="00E01982" w:rsidP="00E01982">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Базна вредност</w:t>
            </w:r>
          </w:p>
        </w:tc>
        <w:tc>
          <w:tcPr>
            <w:tcW w:w="1380" w:type="dxa"/>
            <w:gridSpan w:val="2"/>
            <w:tcBorders>
              <w:top w:val="single" w:sz="4" w:space="0" w:color="auto"/>
              <w:left w:val="nil"/>
              <w:bottom w:val="single" w:sz="4" w:space="0" w:color="auto"/>
              <w:right w:val="single" w:sz="4" w:space="0" w:color="auto"/>
            </w:tcBorders>
            <w:shd w:val="clear" w:color="auto" w:fill="DBE5F1"/>
            <w:vAlign w:val="center"/>
          </w:tcPr>
          <w:p w:rsidR="00E01982" w:rsidRPr="00DF5B82" w:rsidRDefault="00E01982" w:rsidP="00E01982">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Циљна вредност у 20</w:t>
            </w:r>
            <w:r w:rsidRPr="00DF5B82">
              <w:rPr>
                <w:rFonts w:eastAsia="Times New Roman" w:cstheme="minorHAnsi"/>
                <w:sz w:val="18"/>
                <w:szCs w:val="18"/>
                <w:lang w:eastAsia="sr-Latn-RS"/>
              </w:rPr>
              <w:t>20</w:t>
            </w:r>
            <w:r w:rsidRPr="00DF5B82">
              <w:rPr>
                <w:rFonts w:eastAsia="Times New Roman" w:cstheme="minorHAnsi"/>
                <w:sz w:val="18"/>
                <w:szCs w:val="18"/>
                <w:lang w:val="sr-Cyrl-RS" w:eastAsia="sr-Latn-RS"/>
              </w:rPr>
              <w:t>.</w:t>
            </w:r>
          </w:p>
        </w:tc>
        <w:tc>
          <w:tcPr>
            <w:tcW w:w="1385" w:type="dxa"/>
            <w:gridSpan w:val="2"/>
            <w:tcBorders>
              <w:top w:val="single" w:sz="4" w:space="0" w:color="auto"/>
              <w:left w:val="nil"/>
              <w:bottom w:val="single" w:sz="4" w:space="0" w:color="auto"/>
              <w:right w:val="single" w:sz="4" w:space="0" w:color="auto"/>
            </w:tcBorders>
            <w:shd w:val="clear" w:color="auto" w:fill="DBE5F1"/>
            <w:vAlign w:val="center"/>
          </w:tcPr>
          <w:p w:rsidR="00C52D06" w:rsidRPr="00DF5B82" w:rsidRDefault="00C52D06" w:rsidP="00C52D06">
            <w:pPr>
              <w:spacing w:after="0" w:line="240" w:lineRule="auto"/>
              <w:ind w:right="-85"/>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p>
          <w:p w:rsidR="00C52D06" w:rsidRPr="00DF5B82" w:rsidRDefault="00C52D06" w:rsidP="00C52D06">
            <w:pPr>
              <w:spacing w:after="0" w:line="240" w:lineRule="auto"/>
              <w:ind w:right="-85"/>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вредност </w:t>
            </w:r>
          </w:p>
          <w:p w:rsidR="00E01982" w:rsidRPr="00DF5B82" w:rsidRDefault="00C52D06" w:rsidP="00C52D06">
            <w:pPr>
              <w:spacing w:after="0" w:line="240" w:lineRule="auto"/>
              <w:ind w:right="-85"/>
              <w:jc w:val="center"/>
              <w:rPr>
                <w:rFonts w:eastAsia="Times New Roman" w:cstheme="minorHAnsi"/>
                <w:sz w:val="18"/>
                <w:szCs w:val="18"/>
                <w:lang w:eastAsia="sr-Latn-RS"/>
              </w:rPr>
            </w:pPr>
            <w:r w:rsidRPr="00DF5B82">
              <w:rPr>
                <w:rFonts w:eastAsia="Times New Roman" w:cstheme="minorHAnsi"/>
                <w:sz w:val="18"/>
                <w:szCs w:val="18"/>
                <w:lang w:eastAsia="sr-Latn-RS"/>
              </w:rPr>
              <w:t>2020.године</w:t>
            </w:r>
          </w:p>
        </w:tc>
      </w:tr>
      <w:tr w:rsidR="00DF5B82" w:rsidRPr="00DF5B82" w:rsidTr="0065440C">
        <w:trPr>
          <w:gridAfter w:val="1"/>
          <w:wAfter w:w="360" w:type="dxa"/>
          <w:trHeight w:val="257"/>
        </w:trPr>
        <w:tc>
          <w:tcPr>
            <w:tcW w:w="2267" w:type="dxa"/>
            <w:gridSpan w:val="2"/>
            <w:vMerge/>
            <w:tcBorders>
              <w:top w:val="nil"/>
              <w:left w:val="single" w:sz="4" w:space="0" w:color="auto"/>
              <w:bottom w:val="single" w:sz="4" w:space="0" w:color="000000"/>
              <w:right w:val="single" w:sz="4" w:space="0" w:color="auto"/>
            </w:tcBorders>
            <w:shd w:val="clear" w:color="auto" w:fill="DBE5F1"/>
            <w:vAlign w:val="center"/>
          </w:tcPr>
          <w:p w:rsidR="00E01982" w:rsidRPr="00DF5B82" w:rsidRDefault="00E01982" w:rsidP="00E01982">
            <w:pPr>
              <w:spacing w:after="0" w:line="240" w:lineRule="auto"/>
              <w:rPr>
                <w:rFonts w:eastAsia="Times New Roman" w:cstheme="minorHAnsi"/>
                <w:b/>
                <w:bCs/>
                <w:i/>
                <w:iCs/>
                <w:sz w:val="18"/>
                <w:szCs w:val="18"/>
                <w:lang w:eastAsia="sr-Latn-RS"/>
              </w:rPr>
            </w:pPr>
          </w:p>
        </w:tc>
        <w:tc>
          <w:tcPr>
            <w:tcW w:w="4593" w:type="dxa"/>
            <w:gridSpan w:val="2"/>
            <w:vMerge/>
            <w:tcBorders>
              <w:top w:val="nil"/>
              <w:left w:val="single" w:sz="4" w:space="0" w:color="auto"/>
              <w:bottom w:val="single" w:sz="4" w:space="0" w:color="000000"/>
              <w:right w:val="single" w:sz="4" w:space="0" w:color="auto"/>
            </w:tcBorders>
            <w:shd w:val="clear" w:color="auto" w:fill="DBE5F1"/>
            <w:vAlign w:val="center"/>
          </w:tcPr>
          <w:p w:rsidR="00E01982" w:rsidRPr="00DF5B82" w:rsidRDefault="00E01982" w:rsidP="00E01982">
            <w:pPr>
              <w:spacing w:after="0" w:line="240" w:lineRule="auto"/>
              <w:rPr>
                <w:rFonts w:eastAsia="Times New Roman" w:cstheme="minorHAnsi"/>
                <w:b/>
                <w:bCs/>
                <w:i/>
                <w:iCs/>
                <w:sz w:val="18"/>
                <w:szCs w:val="18"/>
                <w:lang w:eastAsia="sr-Latn-RS"/>
              </w:rPr>
            </w:pPr>
          </w:p>
        </w:tc>
        <w:tc>
          <w:tcPr>
            <w:tcW w:w="1498" w:type="dxa"/>
            <w:gridSpan w:val="2"/>
            <w:tcBorders>
              <w:top w:val="nil"/>
              <w:left w:val="nil"/>
              <w:bottom w:val="single" w:sz="4" w:space="0" w:color="auto"/>
              <w:right w:val="single" w:sz="4" w:space="0" w:color="auto"/>
            </w:tcBorders>
            <w:shd w:val="clear" w:color="auto" w:fill="DBE5F1"/>
          </w:tcPr>
          <w:p w:rsidR="00E01982" w:rsidRPr="00DF5B82" w:rsidRDefault="00E01982" w:rsidP="00E01982">
            <w:pPr>
              <w:jc w:val="center"/>
              <w:rPr>
                <w:rFonts w:eastAsia="Calibri" w:cstheme="minorHAnsi"/>
                <w:sz w:val="18"/>
                <w:szCs w:val="18"/>
                <w:lang w:val="sr-Cyrl-RS"/>
              </w:rPr>
            </w:pPr>
            <w:r w:rsidRPr="00DF5B82">
              <w:rPr>
                <w:rFonts w:eastAsia="Calibri" w:cstheme="minorHAnsi"/>
                <w:sz w:val="18"/>
                <w:szCs w:val="18"/>
                <w:lang w:val="sr-Cyrl-RS"/>
              </w:rPr>
              <w:t>30</w:t>
            </w:r>
          </w:p>
        </w:tc>
        <w:tc>
          <w:tcPr>
            <w:tcW w:w="1380" w:type="dxa"/>
            <w:gridSpan w:val="2"/>
            <w:tcBorders>
              <w:top w:val="nil"/>
              <w:left w:val="nil"/>
              <w:bottom w:val="single" w:sz="4" w:space="0" w:color="auto"/>
              <w:right w:val="single" w:sz="4" w:space="0" w:color="auto"/>
            </w:tcBorders>
            <w:shd w:val="clear" w:color="auto" w:fill="DBE5F1"/>
          </w:tcPr>
          <w:p w:rsidR="00E01982" w:rsidRPr="00DF5B82" w:rsidRDefault="00E01982" w:rsidP="00E01982">
            <w:pPr>
              <w:jc w:val="center"/>
              <w:rPr>
                <w:rFonts w:eastAsia="Calibri" w:cstheme="minorHAnsi"/>
                <w:sz w:val="18"/>
                <w:szCs w:val="18"/>
                <w:lang w:val="sr-Cyrl-RS"/>
              </w:rPr>
            </w:pPr>
            <w:r w:rsidRPr="00DF5B82">
              <w:rPr>
                <w:rFonts w:eastAsia="Calibri" w:cstheme="minorHAnsi"/>
                <w:sz w:val="18"/>
                <w:szCs w:val="18"/>
                <w:lang w:val="sr-Cyrl-RS"/>
              </w:rPr>
              <w:t>50</w:t>
            </w:r>
          </w:p>
        </w:tc>
        <w:tc>
          <w:tcPr>
            <w:tcW w:w="1385" w:type="dxa"/>
            <w:gridSpan w:val="2"/>
            <w:tcBorders>
              <w:top w:val="nil"/>
              <w:left w:val="nil"/>
              <w:bottom w:val="single" w:sz="4" w:space="0" w:color="auto"/>
              <w:right w:val="single" w:sz="4" w:space="0" w:color="auto"/>
            </w:tcBorders>
            <w:shd w:val="clear" w:color="auto" w:fill="DBE5F1"/>
          </w:tcPr>
          <w:p w:rsidR="00E01982" w:rsidRPr="00DF5B82" w:rsidRDefault="00E01982" w:rsidP="00E01982">
            <w:pPr>
              <w:jc w:val="center"/>
              <w:rPr>
                <w:rFonts w:eastAsia="Calibri" w:cstheme="minorHAnsi"/>
                <w:sz w:val="18"/>
                <w:szCs w:val="18"/>
                <w:lang w:val="sr-Cyrl-RS"/>
              </w:rPr>
            </w:pPr>
            <w:r w:rsidRPr="00DF5B82">
              <w:rPr>
                <w:rFonts w:eastAsia="Calibri" w:cstheme="minorHAnsi"/>
                <w:sz w:val="18"/>
                <w:szCs w:val="18"/>
                <w:lang w:val="sr-Cyrl-RS"/>
              </w:rPr>
              <w:t>25</w:t>
            </w:r>
          </w:p>
        </w:tc>
      </w:tr>
      <w:tr w:rsidR="00DF5B82" w:rsidRPr="00DF5B82" w:rsidTr="0065440C">
        <w:trPr>
          <w:gridAfter w:val="1"/>
          <w:wAfter w:w="360" w:type="dxa"/>
          <w:trHeight w:val="257"/>
        </w:trPr>
        <w:tc>
          <w:tcPr>
            <w:tcW w:w="2267" w:type="dxa"/>
            <w:gridSpan w:val="2"/>
            <w:tcBorders>
              <w:top w:val="nil"/>
              <w:left w:val="single" w:sz="4" w:space="0" w:color="auto"/>
              <w:bottom w:val="single" w:sz="4" w:space="0" w:color="auto"/>
              <w:right w:val="single" w:sz="4" w:space="0" w:color="auto"/>
            </w:tcBorders>
            <w:shd w:val="clear" w:color="auto" w:fill="auto"/>
            <w:noWrap/>
            <w:hideMark/>
          </w:tcPr>
          <w:p w:rsidR="00E01982" w:rsidRPr="00DF5B82" w:rsidRDefault="00E01982" w:rsidP="00E01982">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 година:</w:t>
            </w:r>
          </w:p>
        </w:tc>
        <w:tc>
          <w:tcPr>
            <w:tcW w:w="8856" w:type="dxa"/>
            <w:gridSpan w:val="8"/>
            <w:tcBorders>
              <w:top w:val="single" w:sz="4" w:space="0" w:color="auto"/>
              <w:left w:val="nil"/>
              <w:bottom w:val="single" w:sz="4" w:space="0" w:color="auto"/>
              <w:right w:val="single" w:sz="4" w:space="0" w:color="000000"/>
            </w:tcBorders>
            <w:shd w:val="clear" w:color="auto" w:fill="auto"/>
          </w:tcPr>
          <w:p w:rsidR="00E01982" w:rsidRPr="00DF5B82" w:rsidRDefault="00E01982" w:rsidP="00E01982">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2018</w:t>
            </w:r>
          </w:p>
        </w:tc>
      </w:tr>
      <w:tr w:rsidR="00DF5B82" w:rsidRPr="00DF5B82" w:rsidTr="0065440C">
        <w:trPr>
          <w:gridAfter w:val="1"/>
          <w:wAfter w:w="360" w:type="dxa"/>
          <w:trHeight w:val="257"/>
        </w:trPr>
        <w:tc>
          <w:tcPr>
            <w:tcW w:w="2267" w:type="dxa"/>
            <w:gridSpan w:val="2"/>
            <w:tcBorders>
              <w:top w:val="nil"/>
              <w:left w:val="single" w:sz="4" w:space="0" w:color="auto"/>
              <w:bottom w:val="single" w:sz="4" w:space="0" w:color="auto"/>
              <w:right w:val="single" w:sz="4" w:space="0" w:color="auto"/>
            </w:tcBorders>
            <w:shd w:val="clear" w:color="auto" w:fill="auto"/>
            <w:vAlign w:val="bottom"/>
            <w:hideMark/>
          </w:tcPr>
          <w:p w:rsidR="00E01982" w:rsidRPr="00DF5B82" w:rsidRDefault="00E01982" w:rsidP="00E01982">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Јединица мере:</w:t>
            </w:r>
          </w:p>
        </w:tc>
        <w:tc>
          <w:tcPr>
            <w:tcW w:w="8856" w:type="dxa"/>
            <w:gridSpan w:val="8"/>
            <w:tcBorders>
              <w:top w:val="single" w:sz="4" w:space="0" w:color="auto"/>
              <w:left w:val="nil"/>
              <w:bottom w:val="single" w:sz="4" w:space="0" w:color="auto"/>
              <w:right w:val="single" w:sz="4" w:space="0" w:color="000000"/>
            </w:tcBorders>
            <w:shd w:val="clear" w:color="auto" w:fill="auto"/>
            <w:vAlign w:val="bottom"/>
          </w:tcPr>
          <w:p w:rsidR="00E01982" w:rsidRPr="00DF5B82" w:rsidRDefault="00E01982" w:rsidP="00E01982">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Број жена власница непокретности</w:t>
            </w:r>
          </w:p>
        </w:tc>
      </w:tr>
      <w:tr w:rsidR="00DF5B82" w:rsidRPr="00DF5B82" w:rsidTr="0065440C">
        <w:trPr>
          <w:gridAfter w:val="1"/>
          <w:wAfter w:w="360" w:type="dxa"/>
          <w:trHeight w:val="257"/>
        </w:trPr>
        <w:tc>
          <w:tcPr>
            <w:tcW w:w="2267" w:type="dxa"/>
            <w:gridSpan w:val="2"/>
            <w:tcBorders>
              <w:top w:val="nil"/>
              <w:left w:val="single" w:sz="4" w:space="0" w:color="auto"/>
              <w:bottom w:val="single" w:sz="4" w:space="0" w:color="auto"/>
              <w:right w:val="single" w:sz="4" w:space="0" w:color="auto"/>
            </w:tcBorders>
            <w:shd w:val="clear" w:color="auto" w:fill="auto"/>
            <w:vAlign w:val="bottom"/>
            <w:hideMark/>
          </w:tcPr>
          <w:p w:rsidR="00E01982" w:rsidRPr="00DF5B82" w:rsidRDefault="00E01982" w:rsidP="00E01982">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tc>
        <w:tc>
          <w:tcPr>
            <w:tcW w:w="8856" w:type="dxa"/>
            <w:gridSpan w:val="8"/>
            <w:tcBorders>
              <w:top w:val="single" w:sz="4" w:space="0" w:color="auto"/>
              <w:left w:val="nil"/>
              <w:bottom w:val="single" w:sz="4" w:space="0" w:color="auto"/>
              <w:right w:val="single" w:sz="4" w:space="0" w:color="000000"/>
            </w:tcBorders>
            <w:shd w:val="clear" w:color="auto" w:fill="auto"/>
            <w:vAlign w:val="bottom"/>
          </w:tcPr>
          <w:p w:rsidR="00E01982" w:rsidRPr="00DF5B82" w:rsidRDefault="00E01982" w:rsidP="00E01982">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Одлука о додели средстава Завода за равноправност полова</w:t>
            </w:r>
          </w:p>
        </w:tc>
      </w:tr>
      <w:tr w:rsidR="00DF5B82" w:rsidRPr="00DF5B82" w:rsidTr="0065440C">
        <w:trPr>
          <w:gridAfter w:val="1"/>
          <w:wAfter w:w="360" w:type="dxa"/>
          <w:trHeight w:val="754"/>
        </w:trPr>
        <w:tc>
          <w:tcPr>
            <w:tcW w:w="2267" w:type="dxa"/>
            <w:gridSpan w:val="2"/>
            <w:tcBorders>
              <w:top w:val="nil"/>
              <w:left w:val="single" w:sz="4" w:space="0" w:color="auto"/>
              <w:bottom w:val="single" w:sz="4" w:space="0" w:color="auto"/>
              <w:right w:val="single" w:sz="4" w:space="0" w:color="auto"/>
            </w:tcBorders>
            <w:shd w:val="clear" w:color="auto" w:fill="auto"/>
            <w:hideMark/>
          </w:tcPr>
          <w:p w:rsidR="00E01982" w:rsidRPr="00DF5B82" w:rsidRDefault="00E01982" w:rsidP="00E01982">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Коментар:</w:t>
            </w:r>
          </w:p>
        </w:tc>
        <w:tc>
          <w:tcPr>
            <w:tcW w:w="8856" w:type="dxa"/>
            <w:gridSpan w:val="8"/>
            <w:tcBorders>
              <w:top w:val="single" w:sz="4" w:space="0" w:color="auto"/>
              <w:left w:val="nil"/>
              <w:bottom w:val="single" w:sz="4" w:space="0" w:color="auto"/>
              <w:right w:val="single" w:sz="4" w:space="0" w:color="000000"/>
            </w:tcBorders>
            <w:shd w:val="clear" w:color="auto" w:fill="auto"/>
          </w:tcPr>
          <w:p w:rsidR="00E01982" w:rsidRPr="00DF5B82" w:rsidRDefault="00E01982" w:rsidP="00E01982">
            <w:pPr>
              <w:widowControl w:val="0"/>
              <w:autoSpaceDE w:val="0"/>
              <w:spacing w:after="0" w:line="240" w:lineRule="auto"/>
              <w:jc w:val="both"/>
              <w:rPr>
                <w:rFonts w:eastAsia="Times New Roman" w:cstheme="minorHAnsi"/>
                <w:kern w:val="1"/>
                <w:sz w:val="18"/>
                <w:szCs w:val="18"/>
                <w:lang w:val="sr-Cyrl-RS" w:eastAsia="zh-CN" w:bidi="hi-IN"/>
              </w:rPr>
            </w:pPr>
            <w:r w:rsidRPr="00DF5B82">
              <w:rPr>
                <w:rFonts w:eastAsia="Calibri" w:cstheme="minorHAnsi"/>
                <w:sz w:val="18"/>
                <w:szCs w:val="18"/>
                <w:lang w:val="sr-Cyrl-RS" w:eastAsia="ar-SA"/>
              </w:rPr>
              <w:t>Завод за равноправност полова спроводи конкурс за доделу кућа брачним паровима са територије АП Војводине са циљем економског оснаживања жена и повећања броја жена власница непокретности, као и подстицања развоја руралних средина кроз долазак породица и повећања наталитета.</w:t>
            </w:r>
          </w:p>
        </w:tc>
      </w:tr>
      <w:tr w:rsidR="00DF5B82" w:rsidRPr="00DF5B82" w:rsidTr="0065440C">
        <w:trPr>
          <w:gridAfter w:val="1"/>
          <w:wAfter w:w="360" w:type="dxa"/>
          <w:trHeight w:val="861"/>
        </w:trPr>
        <w:tc>
          <w:tcPr>
            <w:tcW w:w="2267" w:type="dxa"/>
            <w:gridSpan w:val="2"/>
            <w:tcBorders>
              <w:top w:val="nil"/>
              <w:left w:val="single" w:sz="4" w:space="0" w:color="auto"/>
              <w:bottom w:val="single" w:sz="4" w:space="0" w:color="auto"/>
              <w:right w:val="single" w:sz="4" w:space="0" w:color="auto"/>
            </w:tcBorders>
            <w:shd w:val="clear" w:color="auto" w:fill="auto"/>
            <w:hideMark/>
          </w:tcPr>
          <w:p w:rsidR="00E01982" w:rsidRPr="00DF5B82" w:rsidRDefault="00E01982" w:rsidP="00E01982">
            <w:pPr>
              <w:spacing w:after="24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одступања од циљне вредности:</w:t>
            </w:r>
          </w:p>
        </w:tc>
        <w:tc>
          <w:tcPr>
            <w:tcW w:w="8856" w:type="dxa"/>
            <w:gridSpan w:val="8"/>
            <w:tcBorders>
              <w:top w:val="single" w:sz="4" w:space="0" w:color="auto"/>
              <w:left w:val="nil"/>
              <w:bottom w:val="single" w:sz="4" w:space="0" w:color="auto"/>
              <w:right w:val="single" w:sz="4" w:space="0" w:color="000000"/>
            </w:tcBorders>
            <w:shd w:val="clear" w:color="auto" w:fill="auto"/>
          </w:tcPr>
          <w:p w:rsidR="00E01982" w:rsidRPr="00DF5B82" w:rsidRDefault="00E01982" w:rsidP="00E01982">
            <w:pPr>
              <w:spacing w:after="0" w:line="240" w:lineRule="auto"/>
              <w:rPr>
                <w:rFonts w:eastAsia="Times New Roman" w:cstheme="minorHAnsi"/>
                <w:sz w:val="18"/>
                <w:szCs w:val="18"/>
                <w:lang w:val="sr-Cyrl-RS" w:eastAsia="sr-Latn-RS"/>
              </w:rPr>
            </w:pPr>
            <w:r w:rsidRPr="00DF5B82">
              <w:rPr>
                <w:rFonts w:cstheme="minorHAnsi"/>
                <w:sz w:val="18"/>
                <w:szCs w:val="18"/>
                <w:lang w:val="sr-Cyrl-RS"/>
              </w:rPr>
              <w:t>У складу дефинисаним условима конкурсном</w:t>
            </w:r>
            <w:r w:rsidRPr="00DF5B82">
              <w:rPr>
                <w:rFonts w:cstheme="minorHAnsi"/>
                <w:sz w:val="18"/>
                <w:szCs w:val="18"/>
              </w:rPr>
              <w:t xml:space="preserve"> </w:t>
            </w:r>
            <w:r w:rsidRPr="00DF5B82">
              <w:rPr>
                <w:rFonts w:cstheme="minorHAnsi"/>
                <w:sz w:val="18"/>
                <w:szCs w:val="18"/>
                <w:lang w:val="sr-Cyrl-RS"/>
              </w:rPr>
              <w:t> документацијом и</w:t>
            </w:r>
            <w:r w:rsidRPr="00DF5B82">
              <w:rPr>
                <w:rFonts w:cstheme="minorHAnsi"/>
                <w:sz w:val="18"/>
                <w:szCs w:val="18"/>
              </w:rPr>
              <w:t xml:space="preserve"> </w:t>
            </w:r>
            <w:r w:rsidRPr="00DF5B82">
              <w:rPr>
                <w:rFonts w:cstheme="minorHAnsi"/>
                <w:sz w:val="18"/>
                <w:szCs w:val="18"/>
                <w:lang w:val="sr-Cyrl-RS"/>
              </w:rPr>
              <w:t> расположивим обимом средстава , средства за куповину кућа додељена су за исказан број лица која су испуњавала услове конкурса</w:t>
            </w:r>
          </w:p>
        </w:tc>
      </w:tr>
      <w:tr w:rsidR="00DF5B82" w:rsidRPr="00DF5B82" w:rsidTr="0065440C">
        <w:trPr>
          <w:gridAfter w:val="1"/>
          <w:wAfter w:w="360" w:type="dxa"/>
          <w:trHeight w:val="816"/>
        </w:trPr>
        <w:tc>
          <w:tcPr>
            <w:tcW w:w="2267" w:type="dxa"/>
            <w:gridSpan w:val="2"/>
            <w:vMerge w:val="restart"/>
            <w:tcBorders>
              <w:top w:val="nil"/>
              <w:left w:val="single" w:sz="4" w:space="0" w:color="auto"/>
              <w:bottom w:val="single" w:sz="4" w:space="0" w:color="000000"/>
              <w:right w:val="single" w:sz="4" w:space="0" w:color="auto"/>
            </w:tcBorders>
            <w:shd w:val="clear" w:color="auto" w:fill="DBE5F1"/>
          </w:tcPr>
          <w:p w:rsidR="00E01982" w:rsidRPr="00DF5B82" w:rsidRDefault="00E01982" w:rsidP="00E01982">
            <w:pPr>
              <w:spacing w:after="0" w:line="240" w:lineRule="auto"/>
              <w:rPr>
                <w:rFonts w:eastAsia="Times New Roman" w:cstheme="minorHAnsi"/>
                <w:b/>
                <w:bCs/>
                <w:i/>
                <w:iCs/>
                <w:sz w:val="18"/>
                <w:szCs w:val="18"/>
                <w:lang w:val="sr-Cyrl-RS" w:eastAsia="sr-Latn-RS"/>
              </w:rPr>
            </w:pPr>
            <w:r w:rsidRPr="00DF5B82">
              <w:rPr>
                <w:rFonts w:eastAsia="Times New Roman" w:cstheme="minorHAnsi"/>
                <w:b/>
                <w:bCs/>
                <w:i/>
                <w:iCs/>
                <w:sz w:val="18"/>
                <w:szCs w:val="18"/>
                <w:lang w:val="sr-Cyrl-RS" w:eastAsia="sr-Latn-RS"/>
              </w:rPr>
              <w:t>Индикатор 2.4.</w:t>
            </w:r>
          </w:p>
        </w:tc>
        <w:tc>
          <w:tcPr>
            <w:tcW w:w="4593" w:type="dxa"/>
            <w:gridSpan w:val="2"/>
            <w:vMerge w:val="restart"/>
            <w:tcBorders>
              <w:top w:val="nil"/>
              <w:left w:val="single" w:sz="4" w:space="0" w:color="auto"/>
              <w:bottom w:val="single" w:sz="4" w:space="0" w:color="000000"/>
              <w:right w:val="single" w:sz="4" w:space="0" w:color="auto"/>
            </w:tcBorders>
            <w:shd w:val="clear" w:color="auto" w:fill="DBE5F1"/>
          </w:tcPr>
          <w:p w:rsidR="00E01982" w:rsidRPr="00DF5B82" w:rsidRDefault="00E01982" w:rsidP="00E01982">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Број мушкараца власника непокретности</w:t>
            </w:r>
          </w:p>
        </w:tc>
        <w:tc>
          <w:tcPr>
            <w:tcW w:w="1498" w:type="dxa"/>
            <w:gridSpan w:val="2"/>
            <w:tcBorders>
              <w:top w:val="nil"/>
              <w:left w:val="nil"/>
              <w:bottom w:val="single" w:sz="4" w:space="0" w:color="auto"/>
              <w:right w:val="single" w:sz="4" w:space="0" w:color="auto"/>
            </w:tcBorders>
            <w:shd w:val="clear" w:color="auto" w:fill="DEEAF6"/>
            <w:vAlign w:val="center"/>
          </w:tcPr>
          <w:p w:rsidR="00E01982" w:rsidRPr="00DF5B82" w:rsidRDefault="00E01982" w:rsidP="00E01982">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Базна вредност</w:t>
            </w:r>
          </w:p>
        </w:tc>
        <w:tc>
          <w:tcPr>
            <w:tcW w:w="1380" w:type="dxa"/>
            <w:gridSpan w:val="2"/>
            <w:tcBorders>
              <w:top w:val="nil"/>
              <w:left w:val="nil"/>
              <w:bottom w:val="single" w:sz="4" w:space="0" w:color="auto"/>
              <w:right w:val="single" w:sz="4" w:space="0" w:color="auto"/>
            </w:tcBorders>
            <w:shd w:val="clear" w:color="auto" w:fill="DEEAF6"/>
            <w:vAlign w:val="center"/>
          </w:tcPr>
          <w:p w:rsidR="00E01982" w:rsidRPr="00DF5B82" w:rsidRDefault="00E01982" w:rsidP="00E01982">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Циљна вредност у 20</w:t>
            </w:r>
            <w:r w:rsidRPr="00DF5B82">
              <w:rPr>
                <w:rFonts w:eastAsia="Times New Roman" w:cstheme="minorHAnsi"/>
                <w:sz w:val="18"/>
                <w:szCs w:val="18"/>
                <w:lang w:eastAsia="sr-Latn-RS"/>
              </w:rPr>
              <w:t>20</w:t>
            </w:r>
            <w:r w:rsidRPr="00DF5B82">
              <w:rPr>
                <w:rFonts w:eastAsia="Times New Roman" w:cstheme="minorHAnsi"/>
                <w:sz w:val="18"/>
                <w:szCs w:val="18"/>
                <w:lang w:val="sr-Cyrl-RS" w:eastAsia="sr-Latn-RS"/>
              </w:rPr>
              <w:t>.</w:t>
            </w:r>
          </w:p>
        </w:tc>
        <w:tc>
          <w:tcPr>
            <w:tcW w:w="1385" w:type="dxa"/>
            <w:gridSpan w:val="2"/>
            <w:tcBorders>
              <w:top w:val="nil"/>
              <w:left w:val="nil"/>
              <w:bottom w:val="single" w:sz="4" w:space="0" w:color="auto"/>
              <w:right w:val="single" w:sz="4" w:space="0" w:color="auto"/>
            </w:tcBorders>
            <w:shd w:val="clear" w:color="auto" w:fill="DEEAF6"/>
            <w:vAlign w:val="center"/>
          </w:tcPr>
          <w:p w:rsidR="00C52D06" w:rsidRPr="00DF5B82" w:rsidRDefault="00C52D06" w:rsidP="00C52D06">
            <w:pPr>
              <w:spacing w:after="0" w:line="240" w:lineRule="auto"/>
              <w:ind w:right="-85"/>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p>
          <w:p w:rsidR="00C52D06" w:rsidRPr="00DF5B82" w:rsidRDefault="00C52D06" w:rsidP="00C52D06">
            <w:pPr>
              <w:spacing w:after="0" w:line="240" w:lineRule="auto"/>
              <w:ind w:right="-85"/>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вредност </w:t>
            </w:r>
          </w:p>
          <w:p w:rsidR="00E01982" w:rsidRPr="00DF5B82" w:rsidRDefault="00C52D06" w:rsidP="00C52D06">
            <w:pPr>
              <w:spacing w:after="0" w:line="240" w:lineRule="auto"/>
              <w:ind w:right="-85"/>
              <w:jc w:val="center"/>
              <w:rPr>
                <w:rFonts w:eastAsia="Times New Roman" w:cstheme="minorHAnsi"/>
                <w:sz w:val="18"/>
                <w:szCs w:val="18"/>
                <w:lang w:eastAsia="sr-Latn-RS"/>
              </w:rPr>
            </w:pPr>
            <w:r w:rsidRPr="00DF5B82">
              <w:rPr>
                <w:rFonts w:eastAsia="Times New Roman" w:cstheme="minorHAnsi"/>
                <w:sz w:val="18"/>
                <w:szCs w:val="18"/>
                <w:lang w:eastAsia="sr-Latn-RS"/>
              </w:rPr>
              <w:t>2020.године</w:t>
            </w:r>
          </w:p>
        </w:tc>
      </w:tr>
      <w:tr w:rsidR="00DF5B82" w:rsidRPr="00DF5B82" w:rsidTr="0065440C">
        <w:trPr>
          <w:gridAfter w:val="1"/>
          <w:wAfter w:w="360" w:type="dxa"/>
          <w:trHeight w:val="257"/>
        </w:trPr>
        <w:tc>
          <w:tcPr>
            <w:tcW w:w="2267" w:type="dxa"/>
            <w:gridSpan w:val="2"/>
            <w:vMerge/>
            <w:tcBorders>
              <w:top w:val="nil"/>
              <w:left w:val="single" w:sz="4" w:space="0" w:color="auto"/>
              <w:bottom w:val="single" w:sz="4" w:space="0" w:color="000000"/>
              <w:right w:val="single" w:sz="4" w:space="0" w:color="auto"/>
            </w:tcBorders>
            <w:shd w:val="clear" w:color="auto" w:fill="DBE5F1"/>
            <w:vAlign w:val="center"/>
          </w:tcPr>
          <w:p w:rsidR="00E01982" w:rsidRPr="00DF5B82" w:rsidRDefault="00E01982" w:rsidP="00E01982">
            <w:pPr>
              <w:spacing w:after="0" w:line="240" w:lineRule="auto"/>
              <w:rPr>
                <w:rFonts w:eastAsia="Times New Roman" w:cstheme="minorHAnsi"/>
                <w:b/>
                <w:bCs/>
                <w:i/>
                <w:iCs/>
                <w:sz w:val="18"/>
                <w:szCs w:val="18"/>
                <w:lang w:eastAsia="sr-Latn-RS"/>
              </w:rPr>
            </w:pPr>
          </w:p>
        </w:tc>
        <w:tc>
          <w:tcPr>
            <w:tcW w:w="4593" w:type="dxa"/>
            <w:gridSpan w:val="2"/>
            <w:vMerge/>
            <w:tcBorders>
              <w:top w:val="nil"/>
              <w:left w:val="single" w:sz="4" w:space="0" w:color="auto"/>
              <w:bottom w:val="single" w:sz="4" w:space="0" w:color="000000"/>
              <w:right w:val="single" w:sz="4" w:space="0" w:color="auto"/>
            </w:tcBorders>
            <w:shd w:val="clear" w:color="auto" w:fill="DBE5F1"/>
            <w:vAlign w:val="center"/>
          </w:tcPr>
          <w:p w:rsidR="00E01982" w:rsidRPr="00DF5B82" w:rsidRDefault="00E01982" w:rsidP="00E01982">
            <w:pPr>
              <w:spacing w:after="0" w:line="240" w:lineRule="auto"/>
              <w:rPr>
                <w:rFonts w:eastAsia="Times New Roman" w:cstheme="minorHAnsi"/>
                <w:b/>
                <w:bCs/>
                <w:i/>
                <w:iCs/>
                <w:sz w:val="18"/>
                <w:szCs w:val="18"/>
                <w:lang w:eastAsia="sr-Latn-RS"/>
              </w:rPr>
            </w:pPr>
          </w:p>
        </w:tc>
        <w:tc>
          <w:tcPr>
            <w:tcW w:w="1498" w:type="dxa"/>
            <w:gridSpan w:val="2"/>
            <w:tcBorders>
              <w:top w:val="nil"/>
              <w:left w:val="nil"/>
              <w:bottom w:val="single" w:sz="4" w:space="0" w:color="auto"/>
              <w:right w:val="single" w:sz="4" w:space="0" w:color="auto"/>
            </w:tcBorders>
            <w:shd w:val="clear" w:color="auto" w:fill="DEEAF6"/>
          </w:tcPr>
          <w:p w:rsidR="00E01982" w:rsidRPr="00DF5B82" w:rsidRDefault="00E01982" w:rsidP="00E01982">
            <w:pPr>
              <w:jc w:val="center"/>
              <w:rPr>
                <w:rFonts w:eastAsia="Calibri" w:cstheme="minorHAnsi"/>
                <w:sz w:val="18"/>
                <w:szCs w:val="18"/>
                <w:lang w:val="sr-Cyrl-RS"/>
              </w:rPr>
            </w:pPr>
            <w:r w:rsidRPr="00DF5B82">
              <w:rPr>
                <w:rFonts w:eastAsia="Calibri" w:cstheme="minorHAnsi"/>
                <w:sz w:val="18"/>
                <w:szCs w:val="18"/>
                <w:lang w:val="sr-Cyrl-RS"/>
              </w:rPr>
              <w:t>30</w:t>
            </w:r>
          </w:p>
        </w:tc>
        <w:tc>
          <w:tcPr>
            <w:tcW w:w="1380" w:type="dxa"/>
            <w:gridSpan w:val="2"/>
            <w:tcBorders>
              <w:top w:val="nil"/>
              <w:left w:val="nil"/>
              <w:bottom w:val="single" w:sz="4" w:space="0" w:color="auto"/>
              <w:right w:val="single" w:sz="4" w:space="0" w:color="auto"/>
            </w:tcBorders>
            <w:shd w:val="clear" w:color="auto" w:fill="DEEAF6"/>
          </w:tcPr>
          <w:p w:rsidR="00E01982" w:rsidRPr="00DF5B82" w:rsidRDefault="00E01982" w:rsidP="00E01982">
            <w:pPr>
              <w:jc w:val="center"/>
              <w:rPr>
                <w:rFonts w:eastAsia="Calibri" w:cstheme="minorHAnsi"/>
                <w:sz w:val="18"/>
                <w:szCs w:val="18"/>
                <w:lang w:val="sr-Cyrl-RS"/>
              </w:rPr>
            </w:pPr>
            <w:r w:rsidRPr="00DF5B82">
              <w:rPr>
                <w:rFonts w:eastAsia="Calibri" w:cstheme="minorHAnsi"/>
                <w:sz w:val="18"/>
                <w:szCs w:val="18"/>
                <w:lang w:val="sr-Cyrl-RS"/>
              </w:rPr>
              <w:t>50</w:t>
            </w:r>
          </w:p>
        </w:tc>
        <w:tc>
          <w:tcPr>
            <w:tcW w:w="1385" w:type="dxa"/>
            <w:gridSpan w:val="2"/>
            <w:tcBorders>
              <w:top w:val="nil"/>
              <w:left w:val="nil"/>
              <w:bottom w:val="single" w:sz="4" w:space="0" w:color="auto"/>
              <w:right w:val="single" w:sz="4" w:space="0" w:color="auto"/>
            </w:tcBorders>
            <w:shd w:val="clear" w:color="auto" w:fill="DEEAF6"/>
          </w:tcPr>
          <w:p w:rsidR="00E01982" w:rsidRPr="00DF5B82" w:rsidRDefault="00E01982" w:rsidP="00E01982">
            <w:pPr>
              <w:jc w:val="center"/>
              <w:rPr>
                <w:rFonts w:eastAsia="Calibri" w:cstheme="minorHAnsi"/>
                <w:sz w:val="18"/>
                <w:szCs w:val="18"/>
                <w:lang w:val="sr-Cyrl-RS"/>
              </w:rPr>
            </w:pPr>
            <w:r w:rsidRPr="00DF5B82">
              <w:rPr>
                <w:rFonts w:eastAsia="Calibri" w:cstheme="minorHAnsi"/>
                <w:sz w:val="18"/>
                <w:szCs w:val="18"/>
                <w:lang w:val="sr-Cyrl-RS"/>
              </w:rPr>
              <w:t>25</w:t>
            </w:r>
          </w:p>
        </w:tc>
      </w:tr>
      <w:tr w:rsidR="00DF5B82" w:rsidRPr="00DF5B82" w:rsidTr="0065440C">
        <w:trPr>
          <w:gridAfter w:val="1"/>
          <w:wAfter w:w="360" w:type="dxa"/>
          <w:trHeight w:val="257"/>
        </w:trPr>
        <w:tc>
          <w:tcPr>
            <w:tcW w:w="2267" w:type="dxa"/>
            <w:gridSpan w:val="2"/>
            <w:tcBorders>
              <w:top w:val="nil"/>
              <w:left w:val="single" w:sz="4" w:space="0" w:color="auto"/>
              <w:bottom w:val="single" w:sz="4" w:space="0" w:color="auto"/>
              <w:right w:val="single" w:sz="4" w:space="0" w:color="auto"/>
            </w:tcBorders>
            <w:shd w:val="clear" w:color="auto" w:fill="auto"/>
            <w:noWrap/>
            <w:hideMark/>
          </w:tcPr>
          <w:p w:rsidR="00E01982" w:rsidRPr="00DF5B82" w:rsidRDefault="00E01982" w:rsidP="00E01982">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 година:</w:t>
            </w:r>
          </w:p>
        </w:tc>
        <w:tc>
          <w:tcPr>
            <w:tcW w:w="8856" w:type="dxa"/>
            <w:gridSpan w:val="8"/>
            <w:tcBorders>
              <w:top w:val="single" w:sz="4" w:space="0" w:color="auto"/>
              <w:left w:val="nil"/>
              <w:bottom w:val="single" w:sz="4" w:space="0" w:color="auto"/>
              <w:right w:val="single" w:sz="4" w:space="0" w:color="000000"/>
            </w:tcBorders>
            <w:shd w:val="clear" w:color="auto" w:fill="auto"/>
          </w:tcPr>
          <w:p w:rsidR="00E01982" w:rsidRPr="00DF5B82" w:rsidRDefault="00E01982" w:rsidP="00E01982">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2018</w:t>
            </w:r>
          </w:p>
        </w:tc>
      </w:tr>
      <w:tr w:rsidR="00DF5B82" w:rsidRPr="00DF5B82" w:rsidTr="0065440C">
        <w:trPr>
          <w:gridAfter w:val="1"/>
          <w:wAfter w:w="360" w:type="dxa"/>
          <w:trHeight w:val="257"/>
        </w:trPr>
        <w:tc>
          <w:tcPr>
            <w:tcW w:w="2267" w:type="dxa"/>
            <w:gridSpan w:val="2"/>
            <w:tcBorders>
              <w:top w:val="nil"/>
              <w:left w:val="single" w:sz="4" w:space="0" w:color="auto"/>
              <w:bottom w:val="single" w:sz="4" w:space="0" w:color="auto"/>
              <w:right w:val="single" w:sz="4" w:space="0" w:color="auto"/>
            </w:tcBorders>
            <w:shd w:val="clear" w:color="auto" w:fill="auto"/>
            <w:vAlign w:val="bottom"/>
            <w:hideMark/>
          </w:tcPr>
          <w:p w:rsidR="00E01982" w:rsidRPr="00DF5B82" w:rsidRDefault="00E01982" w:rsidP="00E01982">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Јединица мере:</w:t>
            </w:r>
          </w:p>
        </w:tc>
        <w:tc>
          <w:tcPr>
            <w:tcW w:w="8856" w:type="dxa"/>
            <w:gridSpan w:val="8"/>
            <w:tcBorders>
              <w:top w:val="single" w:sz="4" w:space="0" w:color="auto"/>
              <w:left w:val="nil"/>
              <w:bottom w:val="single" w:sz="4" w:space="0" w:color="auto"/>
              <w:right w:val="single" w:sz="4" w:space="0" w:color="000000"/>
            </w:tcBorders>
            <w:shd w:val="clear" w:color="auto" w:fill="auto"/>
            <w:vAlign w:val="bottom"/>
          </w:tcPr>
          <w:p w:rsidR="00E01982" w:rsidRPr="00DF5B82" w:rsidRDefault="00E01982" w:rsidP="00E01982">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Број мушкараца власника непокретности</w:t>
            </w:r>
          </w:p>
        </w:tc>
      </w:tr>
      <w:tr w:rsidR="00DF5B82" w:rsidRPr="00DF5B82" w:rsidTr="0065440C">
        <w:trPr>
          <w:gridAfter w:val="1"/>
          <w:wAfter w:w="360" w:type="dxa"/>
          <w:trHeight w:val="257"/>
        </w:trPr>
        <w:tc>
          <w:tcPr>
            <w:tcW w:w="2267" w:type="dxa"/>
            <w:gridSpan w:val="2"/>
            <w:tcBorders>
              <w:top w:val="nil"/>
              <w:left w:val="single" w:sz="4" w:space="0" w:color="auto"/>
              <w:bottom w:val="single" w:sz="4" w:space="0" w:color="auto"/>
              <w:right w:val="single" w:sz="4" w:space="0" w:color="auto"/>
            </w:tcBorders>
            <w:shd w:val="clear" w:color="auto" w:fill="auto"/>
            <w:vAlign w:val="bottom"/>
            <w:hideMark/>
          </w:tcPr>
          <w:p w:rsidR="00E01982" w:rsidRPr="00DF5B82" w:rsidRDefault="00E01982" w:rsidP="00E01982">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tc>
        <w:tc>
          <w:tcPr>
            <w:tcW w:w="8856" w:type="dxa"/>
            <w:gridSpan w:val="8"/>
            <w:tcBorders>
              <w:top w:val="single" w:sz="4" w:space="0" w:color="auto"/>
              <w:left w:val="nil"/>
              <w:bottom w:val="single" w:sz="4" w:space="0" w:color="auto"/>
              <w:right w:val="single" w:sz="4" w:space="0" w:color="000000"/>
            </w:tcBorders>
            <w:shd w:val="clear" w:color="auto" w:fill="auto"/>
            <w:vAlign w:val="bottom"/>
          </w:tcPr>
          <w:p w:rsidR="00E01982" w:rsidRPr="00DF5B82" w:rsidRDefault="00E01982" w:rsidP="00E01982">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Одлука о додели средстава Завода за равноправност полова</w:t>
            </w:r>
          </w:p>
        </w:tc>
      </w:tr>
      <w:tr w:rsidR="00DF5B82" w:rsidRPr="00DF5B82" w:rsidTr="0065440C">
        <w:trPr>
          <w:gridAfter w:val="1"/>
          <w:wAfter w:w="360" w:type="dxa"/>
          <w:trHeight w:val="754"/>
        </w:trPr>
        <w:tc>
          <w:tcPr>
            <w:tcW w:w="2267" w:type="dxa"/>
            <w:gridSpan w:val="2"/>
            <w:tcBorders>
              <w:top w:val="nil"/>
              <w:left w:val="single" w:sz="4" w:space="0" w:color="auto"/>
              <w:bottom w:val="single" w:sz="4" w:space="0" w:color="auto"/>
              <w:right w:val="single" w:sz="4" w:space="0" w:color="auto"/>
            </w:tcBorders>
            <w:shd w:val="clear" w:color="auto" w:fill="auto"/>
            <w:hideMark/>
          </w:tcPr>
          <w:p w:rsidR="00E01982" w:rsidRPr="00DF5B82" w:rsidRDefault="00E01982" w:rsidP="00E01982">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Коментар:</w:t>
            </w:r>
          </w:p>
        </w:tc>
        <w:tc>
          <w:tcPr>
            <w:tcW w:w="8856" w:type="dxa"/>
            <w:gridSpan w:val="8"/>
            <w:tcBorders>
              <w:top w:val="single" w:sz="4" w:space="0" w:color="auto"/>
              <w:left w:val="nil"/>
              <w:bottom w:val="single" w:sz="4" w:space="0" w:color="auto"/>
              <w:right w:val="single" w:sz="4" w:space="0" w:color="000000"/>
            </w:tcBorders>
            <w:shd w:val="clear" w:color="auto" w:fill="auto"/>
          </w:tcPr>
          <w:p w:rsidR="00E01982" w:rsidRPr="00DF5B82" w:rsidRDefault="00E01982" w:rsidP="00E01982">
            <w:pPr>
              <w:widowControl w:val="0"/>
              <w:autoSpaceDE w:val="0"/>
              <w:spacing w:after="0" w:line="240" w:lineRule="auto"/>
              <w:jc w:val="both"/>
              <w:rPr>
                <w:rFonts w:eastAsia="Times New Roman" w:cstheme="minorHAnsi"/>
                <w:kern w:val="1"/>
                <w:sz w:val="18"/>
                <w:szCs w:val="18"/>
                <w:lang w:val="sr-Cyrl-RS" w:eastAsia="zh-CN" w:bidi="hi-IN"/>
              </w:rPr>
            </w:pPr>
            <w:r w:rsidRPr="00DF5B82">
              <w:rPr>
                <w:rFonts w:eastAsia="Calibri" w:cstheme="minorHAnsi"/>
                <w:sz w:val="18"/>
                <w:szCs w:val="18"/>
                <w:lang w:val="sr-Cyrl-RS" w:eastAsia="ar-SA"/>
              </w:rPr>
              <w:t>Завод за равноправност полова спроводи конкурс за доделу кућа брачним паровима са територије АП Војводине са циљем економског оснаживања жена и мушкараца, као и подстицања развоја руралних средина кроз долазак породица и повећања наталитета.</w:t>
            </w:r>
          </w:p>
        </w:tc>
      </w:tr>
      <w:tr w:rsidR="00DF5B82" w:rsidRPr="00DF5B82" w:rsidTr="0065440C">
        <w:trPr>
          <w:gridAfter w:val="1"/>
          <w:wAfter w:w="360" w:type="dxa"/>
          <w:trHeight w:val="861"/>
        </w:trPr>
        <w:tc>
          <w:tcPr>
            <w:tcW w:w="2267" w:type="dxa"/>
            <w:gridSpan w:val="2"/>
            <w:tcBorders>
              <w:top w:val="nil"/>
              <w:left w:val="single" w:sz="4" w:space="0" w:color="auto"/>
              <w:bottom w:val="single" w:sz="4" w:space="0" w:color="auto"/>
              <w:right w:val="single" w:sz="4" w:space="0" w:color="auto"/>
            </w:tcBorders>
            <w:shd w:val="clear" w:color="auto" w:fill="auto"/>
            <w:hideMark/>
          </w:tcPr>
          <w:p w:rsidR="00E01982" w:rsidRPr="00DF5B82" w:rsidRDefault="00E01982" w:rsidP="00E01982">
            <w:pPr>
              <w:spacing w:after="24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одступања од циљне вредности:</w:t>
            </w:r>
          </w:p>
        </w:tc>
        <w:tc>
          <w:tcPr>
            <w:tcW w:w="8856" w:type="dxa"/>
            <w:gridSpan w:val="8"/>
            <w:tcBorders>
              <w:top w:val="single" w:sz="4" w:space="0" w:color="auto"/>
              <w:left w:val="nil"/>
              <w:bottom w:val="single" w:sz="4" w:space="0" w:color="auto"/>
              <w:right w:val="single" w:sz="4" w:space="0" w:color="000000"/>
            </w:tcBorders>
            <w:shd w:val="clear" w:color="auto" w:fill="auto"/>
          </w:tcPr>
          <w:p w:rsidR="00E01982" w:rsidRPr="00DF5B82" w:rsidRDefault="00E01982" w:rsidP="00E01982">
            <w:pPr>
              <w:spacing w:after="0" w:line="240" w:lineRule="auto"/>
              <w:rPr>
                <w:rFonts w:eastAsia="Times New Roman" w:cstheme="minorHAnsi"/>
                <w:sz w:val="18"/>
                <w:szCs w:val="18"/>
                <w:lang w:val="sr-Cyrl-RS" w:eastAsia="sr-Latn-RS"/>
              </w:rPr>
            </w:pPr>
            <w:r w:rsidRPr="00DF5B82">
              <w:rPr>
                <w:rFonts w:cstheme="minorHAnsi"/>
                <w:sz w:val="18"/>
                <w:szCs w:val="18"/>
                <w:lang w:val="sr-Cyrl-RS"/>
              </w:rPr>
              <w:t>У складу дефинисаним условима конкурсном</w:t>
            </w:r>
            <w:r w:rsidRPr="00DF5B82">
              <w:rPr>
                <w:rFonts w:cstheme="minorHAnsi"/>
                <w:sz w:val="18"/>
                <w:szCs w:val="18"/>
              </w:rPr>
              <w:t xml:space="preserve"> </w:t>
            </w:r>
            <w:r w:rsidRPr="00DF5B82">
              <w:rPr>
                <w:rFonts w:cstheme="minorHAnsi"/>
                <w:sz w:val="18"/>
                <w:szCs w:val="18"/>
                <w:lang w:val="sr-Cyrl-RS"/>
              </w:rPr>
              <w:t> документацијом и</w:t>
            </w:r>
            <w:r w:rsidRPr="00DF5B82">
              <w:rPr>
                <w:rFonts w:cstheme="minorHAnsi"/>
                <w:sz w:val="18"/>
                <w:szCs w:val="18"/>
              </w:rPr>
              <w:t xml:space="preserve"> </w:t>
            </w:r>
            <w:r w:rsidRPr="00DF5B82">
              <w:rPr>
                <w:rFonts w:cstheme="minorHAnsi"/>
                <w:sz w:val="18"/>
                <w:szCs w:val="18"/>
                <w:lang w:val="sr-Cyrl-RS"/>
              </w:rPr>
              <w:t> расположивим обимом средстава , средства за куповину кућа додељена су за исказан број лица која су испуњавала услове конкурса</w:t>
            </w:r>
          </w:p>
        </w:tc>
      </w:tr>
      <w:tr w:rsidR="00DF5B82" w:rsidRPr="00DF5B82" w:rsidTr="0065440C">
        <w:trPr>
          <w:gridAfter w:val="1"/>
          <w:wAfter w:w="360" w:type="dxa"/>
          <w:trHeight w:val="429"/>
        </w:trPr>
        <w:tc>
          <w:tcPr>
            <w:tcW w:w="2267" w:type="dxa"/>
            <w:gridSpan w:val="2"/>
            <w:tcBorders>
              <w:top w:val="nil"/>
              <w:left w:val="single" w:sz="4" w:space="0" w:color="auto"/>
              <w:bottom w:val="single" w:sz="4" w:space="0" w:color="auto"/>
              <w:right w:val="single" w:sz="4" w:space="0" w:color="auto"/>
            </w:tcBorders>
            <w:shd w:val="clear" w:color="auto" w:fill="95B3D7"/>
          </w:tcPr>
          <w:p w:rsidR="00E01982" w:rsidRPr="00DF5B82" w:rsidRDefault="00E01982" w:rsidP="00E01982">
            <w:pPr>
              <w:spacing w:after="240" w:line="240" w:lineRule="auto"/>
              <w:rPr>
                <w:rFonts w:eastAsia="Times New Roman" w:cstheme="minorHAnsi"/>
                <w:b/>
                <w:bCs/>
                <w:sz w:val="18"/>
                <w:szCs w:val="18"/>
                <w:lang w:val="sr-Cyrl-RS" w:eastAsia="sr-Latn-RS"/>
              </w:rPr>
            </w:pPr>
            <w:r w:rsidRPr="00DF5B82">
              <w:rPr>
                <w:rFonts w:eastAsia="Times New Roman" w:cstheme="minorHAnsi"/>
                <w:b/>
                <w:bCs/>
                <w:sz w:val="18"/>
                <w:szCs w:val="18"/>
                <w:lang w:val="sr-Cyrl-RS" w:eastAsia="sr-Latn-RS"/>
              </w:rPr>
              <w:t>Циљ 3:</w:t>
            </w:r>
          </w:p>
        </w:tc>
        <w:tc>
          <w:tcPr>
            <w:tcW w:w="8856" w:type="dxa"/>
            <w:gridSpan w:val="8"/>
            <w:tcBorders>
              <w:top w:val="single" w:sz="4" w:space="0" w:color="auto"/>
              <w:left w:val="nil"/>
              <w:bottom w:val="single" w:sz="4" w:space="0" w:color="auto"/>
              <w:right w:val="single" w:sz="4" w:space="0" w:color="000000"/>
            </w:tcBorders>
            <w:shd w:val="clear" w:color="auto" w:fill="95B3D7"/>
          </w:tcPr>
          <w:p w:rsidR="00E01982" w:rsidRPr="00DF5B82" w:rsidRDefault="00E01982" w:rsidP="00E01982">
            <w:pPr>
              <w:spacing w:after="0" w:line="240" w:lineRule="auto"/>
              <w:rPr>
                <w:rFonts w:eastAsia="Times New Roman" w:cstheme="minorHAnsi"/>
                <w:b/>
                <w:bCs/>
                <w:sz w:val="18"/>
                <w:szCs w:val="18"/>
                <w:lang w:val="sr-Cyrl-RS" w:eastAsia="sr-Latn-RS"/>
              </w:rPr>
            </w:pPr>
            <w:r w:rsidRPr="00DF5B82">
              <w:rPr>
                <w:rFonts w:eastAsia="Times New Roman" w:cstheme="minorHAnsi"/>
                <w:b/>
                <w:bCs/>
                <w:sz w:val="18"/>
                <w:szCs w:val="18"/>
                <w:lang w:val="sr-Cyrl-RS" w:eastAsia="sr-Latn-RS"/>
              </w:rPr>
              <w:t>Системско увођење родне перспективе у доношење, спровођење и праћење јавних политика</w:t>
            </w:r>
          </w:p>
        </w:tc>
      </w:tr>
      <w:tr w:rsidR="00DF5B82" w:rsidRPr="00DF5B82" w:rsidTr="0065440C">
        <w:trPr>
          <w:gridAfter w:val="1"/>
          <w:wAfter w:w="360" w:type="dxa"/>
          <w:trHeight w:val="816"/>
        </w:trPr>
        <w:tc>
          <w:tcPr>
            <w:tcW w:w="2267" w:type="dxa"/>
            <w:gridSpan w:val="2"/>
            <w:vMerge w:val="restart"/>
            <w:tcBorders>
              <w:top w:val="single" w:sz="4" w:space="0" w:color="auto"/>
              <w:left w:val="single" w:sz="4" w:space="0" w:color="auto"/>
              <w:bottom w:val="single" w:sz="4" w:space="0" w:color="000000"/>
              <w:right w:val="single" w:sz="4" w:space="0" w:color="auto"/>
            </w:tcBorders>
            <w:shd w:val="clear" w:color="auto" w:fill="DBE5F1"/>
          </w:tcPr>
          <w:p w:rsidR="00E01982" w:rsidRPr="00DF5B82" w:rsidRDefault="00E01982" w:rsidP="00E01982">
            <w:pPr>
              <w:spacing w:after="0" w:line="240" w:lineRule="auto"/>
              <w:rPr>
                <w:rFonts w:eastAsia="Times New Roman" w:cstheme="minorHAnsi"/>
                <w:b/>
                <w:bCs/>
                <w:i/>
                <w:iCs/>
                <w:sz w:val="18"/>
                <w:szCs w:val="18"/>
                <w:lang w:val="sr-Cyrl-RS" w:eastAsia="sr-Latn-RS"/>
              </w:rPr>
            </w:pPr>
            <w:r w:rsidRPr="00DF5B82">
              <w:rPr>
                <w:rFonts w:eastAsia="Times New Roman" w:cstheme="minorHAnsi"/>
                <w:b/>
                <w:bCs/>
                <w:i/>
                <w:iCs/>
                <w:sz w:val="18"/>
                <w:szCs w:val="18"/>
                <w:lang w:val="sr-Cyrl-RS" w:eastAsia="sr-Latn-RS"/>
              </w:rPr>
              <w:t>Индикатор 3.1.</w:t>
            </w:r>
          </w:p>
        </w:tc>
        <w:tc>
          <w:tcPr>
            <w:tcW w:w="4593" w:type="dxa"/>
            <w:gridSpan w:val="2"/>
            <w:vMerge w:val="restart"/>
            <w:tcBorders>
              <w:top w:val="single" w:sz="4" w:space="0" w:color="auto"/>
              <w:left w:val="single" w:sz="4" w:space="0" w:color="auto"/>
              <w:bottom w:val="single" w:sz="4" w:space="0" w:color="000000"/>
              <w:right w:val="single" w:sz="4" w:space="0" w:color="auto"/>
            </w:tcBorders>
            <w:shd w:val="clear" w:color="auto" w:fill="DBE5F1"/>
          </w:tcPr>
          <w:p w:rsidR="00E01982" w:rsidRPr="00DF5B82" w:rsidRDefault="00E01982" w:rsidP="00E01982">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Број општина у којима је родна перспектива укључена у стратешка документа локалне самоуправе</w:t>
            </w:r>
          </w:p>
        </w:tc>
        <w:tc>
          <w:tcPr>
            <w:tcW w:w="1498" w:type="dxa"/>
            <w:gridSpan w:val="2"/>
            <w:tcBorders>
              <w:top w:val="single" w:sz="4" w:space="0" w:color="auto"/>
              <w:left w:val="nil"/>
              <w:bottom w:val="single" w:sz="4" w:space="0" w:color="auto"/>
              <w:right w:val="single" w:sz="4" w:space="0" w:color="auto"/>
            </w:tcBorders>
            <w:shd w:val="clear" w:color="auto" w:fill="DBE5F1"/>
            <w:vAlign w:val="center"/>
          </w:tcPr>
          <w:p w:rsidR="00E01982" w:rsidRPr="00DF5B82" w:rsidRDefault="00E01982" w:rsidP="00E01982">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Базна вредност</w:t>
            </w:r>
          </w:p>
        </w:tc>
        <w:tc>
          <w:tcPr>
            <w:tcW w:w="1380" w:type="dxa"/>
            <w:gridSpan w:val="2"/>
            <w:tcBorders>
              <w:top w:val="single" w:sz="4" w:space="0" w:color="auto"/>
              <w:left w:val="nil"/>
              <w:bottom w:val="single" w:sz="4" w:space="0" w:color="auto"/>
              <w:right w:val="single" w:sz="4" w:space="0" w:color="auto"/>
            </w:tcBorders>
            <w:shd w:val="clear" w:color="auto" w:fill="DBE5F1"/>
            <w:vAlign w:val="center"/>
          </w:tcPr>
          <w:p w:rsidR="00E01982" w:rsidRPr="00DF5B82" w:rsidRDefault="00E01982" w:rsidP="00E01982">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Циљна вредност у 20</w:t>
            </w:r>
            <w:r w:rsidRPr="00DF5B82">
              <w:rPr>
                <w:rFonts w:eastAsia="Times New Roman" w:cstheme="minorHAnsi"/>
                <w:sz w:val="18"/>
                <w:szCs w:val="18"/>
                <w:lang w:eastAsia="sr-Latn-RS"/>
              </w:rPr>
              <w:t>20</w:t>
            </w:r>
            <w:r w:rsidRPr="00DF5B82">
              <w:rPr>
                <w:rFonts w:eastAsia="Times New Roman" w:cstheme="minorHAnsi"/>
                <w:sz w:val="18"/>
                <w:szCs w:val="18"/>
                <w:lang w:val="sr-Cyrl-RS" w:eastAsia="sr-Latn-RS"/>
              </w:rPr>
              <w:t>.</w:t>
            </w:r>
          </w:p>
        </w:tc>
        <w:tc>
          <w:tcPr>
            <w:tcW w:w="1385" w:type="dxa"/>
            <w:gridSpan w:val="2"/>
            <w:tcBorders>
              <w:top w:val="single" w:sz="4" w:space="0" w:color="auto"/>
              <w:left w:val="nil"/>
              <w:bottom w:val="single" w:sz="4" w:space="0" w:color="auto"/>
              <w:right w:val="single" w:sz="4" w:space="0" w:color="auto"/>
            </w:tcBorders>
            <w:shd w:val="clear" w:color="auto" w:fill="DBE5F1"/>
            <w:vAlign w:val="center"/>
          </w:tcPr>
          <w:p w:rsidR="00C52D06" w:rsidRPr="00DF5B82" w:rsidRDefault="00C52D06" w:rsidP="00C52D06">
            <w:pPr>
              <w:spacing w:after="0" w:line="240" w:lineRule="auto"/>
              <w:ind w:right="-85"/>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p>
          <w:p w:rsidR="00C52D06" w:rsidRPr="00DF5B82" w:rsidRDefault="00C52D06" w:rsidP="00C52D06">
            <w:pPr>
              <w:spacing w:after="0" w:line="240" w:lineRule="auto"/>
              <w:ind w:right="-85"/>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вредност </w:t>
            </w:r>
          </w:p>
          <w:p w:rsidR="00E01982" w:rsidRPr="00DF5B82" w:rsidRDefault="00C52D06" w:rsidP="00C52D06">
            <w:pPr>
              <w:spacing w:after="0" w:line="240" w:lineRule="auto"/>
              <w:ind w:right="-85"/>
              <w:jc w:val="center"/>
              <w:rPr>
                <w:rFonts w:eastAsia="Times New Roman" w:cstheme="minorHAnsi"/>
                <w:sz w:val="18"/>
                <w:szCs w:val="18"/>
                <w:lang w:eastAsia="sr-Latn-RS"/>
              </w:rPr>
            </w:pPr>
            <w:r w:rsidRPr="00DF5B82">
              <w:rPr>
                <w:rFonts w:eastAsia="Times New Roman" w:cstheme="minorHAnsi"/>
                <w:sz w:val="18"/>
                <w:szCs w:val="18"/>
                <w:lang w:eastAsia="sr-Latn-RS"/>
              </w:rPr>
              <w:t>2020.године</w:t>
            </w:r>
          </w:p>
        </w:tc>
      </w:tr>
      <w:tr w:rsidR="00DF5B82" w:rsidRPr="00DF5B82" w:rsidTr="0065440C">
        <w:trPr>
          <w:gridAfter w:val="1"/>
          <w:wAfter w:w="360" w:type="dxa"/>
          <w:trHeight w:val="257"/>
        </w:trPr>
        <w:tc>
          <w:tcPr>
            <w:tcW w:w="2267" w:type="dxa"/>
            <w:gridSpan w:val="2"/>
            <w:vMerge/>
            <w:tcBorders>
              <w:top w:val="nil"/>
              <w:left w:val="single" w:sz="4" w:space="0" w:color="auto"/>
              <w:bottom w:val="single" w:sz="4" w:space="0" w:color="000000"/>
              <w:right w:val="single" w:sz="4" w:space="0" w:color="auto"/>
            </w:tcBorders>
            <w:shd w:val="clear" w:color="auto" w:fill="DBE5F1"/>
            <w:vAlign w:val="center"/>
          </w:tcPr>
          <w:p w:rsidR="00E01982" w:rsidRPr="00DF5B82" w:rsidRDefault="00E01982" w:rsidP="00E01982">
            <w:pPr>
              <w:spacing w:after="0" w:line="240" w:lineRule="auto"/>
              <w:rPr>
                <w:rFonts w:eastAsia="Times New Roman" w:cstheme="minorHAnsi"/>
                <w:b/>
                <w:bCs/>
                <w:i/>
                <w:iCs/>
                <w:sz w:val="18"/>
                <w:szCs w:val="18"/>
                <w:lang w:eastAsia="sr-Latn-RS"/>
              </w:rPr>
            </w:pPr>
          </w:p>
        </w:tc>
        <w:tc>
          <w:tcPr>
            <w:tcW w:w="4593" w:type="dxa"/>
            <w:gridSpan w:val="2"/>
            <w:vMerge/>
            <w:tcBorders>
              <w:top w:val="nil"/>
              <w:left w:val="single" w:sz="4" w:space="0" w:color="auto"/>
              <w:bottom w:val="single" w:sz="4" w:space="0" w:color="000000"/>
              <w:right w:val="single" w:sz="4" w:space="0" w:color="auto"/>
            </w:tcBorders>
            <w:shd w:val="clear" w:color="auto" w:fill="DBE5F1"/>
            <w:vAlign w:val="center"/>
          </w:tcPr>
          <w:p w:rsidR="00E01982" w:rsidRPr="00DF5B82" w:rsidRDefault="00E01982" w:rsidP="00E01982">
            <w:pPr>
              <w:spacing w:after="0" w:line="240" w:lineRule="auto"/>
              <w:rPr>
                <w:rFonts w:eastAsia="Times New Roman" w:cstheme="minorHAnsi"/>
                <w:b/>
                <w:bCs/>
                <w:i/>
                <w:iCs/>
                <w:sz w:val="18"/>
                <w:szCs w:val="18"/>
                <w:lang w:eastAsia="sr-Latn-RS"/>
              </w:rPr>
            </w:pPr>
          </w:p>
        </w:tc>
        <w:tc>
          <w:tcPr>
            <w:tcW w:w="1498" w:type="dxa"/>
            <w:gridSpan w:val="2"/>
            <w:tcBorders>
              <w:top w:val="nil"/>
              <w:left w:val="nil"/>
              <w:bottom w:val="single" w:sz="4" w:space="0" w:color="auto"/>
              <w:right w:val="single" w:sz="4" w:space="0" w:color="auto"/>
            </w:tcBorders>
            <w:shd w:val="clear" w:color="auto" w:fill="DBE5F1"/>
          </w:tcPr>
          <w:p w:rsidR="00E01982" w:rsidRPr="00DF5B82" w:rsidRDefault="00E01982" w:rsidP="00E01982">
            <w:pPr>
              <w:jc w:val="center"/>
              <w:rPr>
                <w:rFonts w:eastAsia="Calibri" w:cstheme="minorHAnsi"/>
                <w:sz w:val="18"/>
                <w:szCs w:val="18"/>
                <w:lang w:val="sr-Cyrl-RS"/>
              </w:rPr>
            </w:pPr>
            <w:r w:rsidRPr="00DF5B82">
              <w:rPr>
                <w:rFonts w:eastAsia="Calibri" w:cstheme="minorHAnsi"/>
                <w:sz w:val="18"/>
                <w:szCs w:val="18"/>
                <w:lang w:val="sr-Cyrl-RS"/>
              </w:rPr>
              <w:t>0</w:t>
            </w:r>
          </w:p>
        </w:tc>
        <w:tc>
          <w:tcPr>
            <w:tcW w:w="1380" w:type="dxa"/>
            <w:gridSpan w:val="2"/>
            <w:tcBorders>
              <w:top w:val="nil"/>
              <w:left w:val="nil"/>
              <w:bottom w:val="single" w:sz="4" w:space="0" w:color="auto"/>
              <w:right w:val="single" w:sz="4" w:space="0" w:color="auto"/>
            </w:tcBorders>
            <w:shd w:val="clear" w:color="auto" w:fill="DBE5F1"/>
          </w:tcPr>
          <w:p w:rsidR="00E01982" w:rsidRPr="00DF5B82" w:rsidRDefault="00E01982" w:rsidP="00E01982">
            <w:pPr>
              <w:jc w:val="center"/>
              <w:rPr>
                <w:rFonts w:eastAsia="Calibri" w:cstheme="minorHAnsi"/>
                <w:sz w:val="18"/>
                <w:szCs w:val="18"/>
                <w:lang w:val="sr-Cyrl-RS"/>
              </w:rPr>
            </w:pPr>
            <w:r w:rsidRPr="00DF5B82">
              <w:rPr>
                <w:rFonts w:eastAsia="Calibri" w:cstheme="minorHAnsi"/>
                <w:sz w:val="18"/>
                <w:szCs w:val="18"/>
                <w:lang w:val="sr-Cyrl-RS"/>
              </w:rPr>
              <w:t>5</w:t>
            </w:r>
          </w:p>
        </w:tc>
        <w:tc>
          <w:tcPr>
            <w:tcW w:w="1385" w:type="dxa"/>
            <w:gridSpan w:val="2"/>
            <w:tcBorders>
              <w:top w:val="nil"/>
              <w:left w:val="nil"/>
              <w:bottom w:val="single" w:sz="4" w:space="0" w:color="auto"/>
              <w:right w:val="single" w:sz="4" w:space="0" w:color="auto"/>
            </w:tcBorders>
            <w:shd w:val="clear" w:color="auto" w:fill="DBE5F1"/>
          </w:tcPr>
          <w:p w:rsidR="00E01982" w:rsidRPr="00DF5B82" w:rsidRDefault="00E01982" w:rsidP="00E01982">
            <w:pPr>
              <w:jc w:val="center"/>
              <w:rPr>
                <w:rFonts w:eastAsia="Calibri" w:cstheme="minorHAnsi"/>
                <w:sz w:val="18"/>
                <w:szCs w:val="18"/>
                <w:lang w:val="sr-Cyrl-RS"/>
              </w:rPr>
            </w:pPr>
            <w:r w:rsidRPr="00DF5B82">
              <w:rPr>
                <w:rFonts w:eastAsia="Calibri" w:cstheme="minorHAnsi"/>
                <w:sz w:val="18"/>
                <w:szCs w:val="18"/>
                <w:lang w:val="sr-Cyrl-RS"/>
              </w:rPr>
              <w:t>10</w:t>
            </w:r>
          </w:p>
        </w:tc>
      </w:tr>
      <w:tr w:rsidR="00DF5B82" w:rsidRPr="00DF5B82" w:rsidTr="0065440C">
        <w:trPr>
          <w:gridAfter w:val="1"/>
          <w:wAfter w:w="360" w:type="dxa"/>
          <w:trHeight w:val="257"/>
        </w:trPr>
        <w:tc>
          <w:tcPr>
            <w:tcW w:w="2267" w:type="dxa"/>
            <w:gridSpan w:val="2"/>
            <w:tcBorders>
              <w:top w:val="nil"/>
              <w:left w:val="single" w:sz="4" w:space="0" w:color="auto"/>
              <w:bottom w:val="single" w:sz="4" w:space="0" w:color="auto"/>
              <w:right w:val="single" w:sz="4" w:space="0" w:color="auto"/>
            </w:tcBorders>
            <w:shd w:val="clear" w:color="auto" w:fill="auto"/>
            <w:noWrap/>
            <w:hideMark/>
          </w:tcPr>
          <w:p w:rsidR="00E01982" w:rsidRPr="00DF5B82" w:rsidRDefault="00E01982" w:rsidP="00E01982">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 година:</w:t>
            </w:r>
          </w:p>
        </w:tc>
        <w:tc>
          <w:tcPr>
            <w:tcW w:w="8856" w:type="dxa"/>
            <w:gridSpan w:val="8"/>
            <w:tcBorders>
              <w:top w:val="single" w:sz="4" w:space="0" w:color="auto"/>
              <w:left w:val="nil"/>
              <w:bottom w:val="single" w:sz="4" w:space="0" w:color="auto"/>
              <w:right w:val="single" w:sz="4" w:space="0" w:color="000000"/>
            </w:tcBorders>
            <w:shd w:val="clear" w:color="auto" w:fill="auto"/>
          </w:tcPr>
          <w:p w:rsidR="00E01982" w:rsidRPr="00DF5B82" w:rsidRDefault="00E01982" w:rsidP="00E01982">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Активност планирана у 2020. години.</w:t>
            </w:r>
          </w:p>
        </w:tc>
      </w:tr>
      <w:tr w:rsidR="00DF5B82" w:rsidRPr="00DF5B82" w:rsidTr="0065440C">
        <w:trPr>
          <w:gridAfter w:val="1"/>
          <w:wAfter w:w="360" w:type="dxa"/>
          <w:trHeight w:val="257"/>
        </w:trPr>
        <w:tc>
          <w:tcPr>
            <w:tcW w:w="2267" w:type="dxa"/>
            <w:gridSpan w:val="2"/>
            <w:tcBorders>
              <w:top w:val="nil"/>
              <w:left w:val="single" w:sz="4" w:space="0" w:color="auto"/>
              <w:bottom w:val="single" w:sz="4" w:space="0" w:color="auto"/>
              <w:right w:val="single" w:sz="4" w:space="0" w:color="auto"/>
            </w:tcBorders>
            <w:shd w:val="clear" w:color="auto" w:fill="auto"/>
            <w:vAlign w:val="bottom"/>
            <w:hideMark/>
          </w:tcPr>
          <w:p w:rsidR="00E01982" w:rsidRPr="00DF5B82" w:rsidRDefault="00E01982" w:rsidP="00E01982">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Јединица мере:</w:t>
            </w:r>
          </w:p>
        </w:tc>
        <w:tc>
          <w:tcPr>
            <w:tcW w:w="8856" w:type="dxa"/>
            <w:gridSpan w:val="8"/>
            <w:tcBorders>
              <w:top w:val="single" w:sz="4" w:space="0" w:color="auto"/>
              <w:left w:val="nil"/>
              <w:bottom w:val="single" w:sz="4" w:space="0" w:color="auto"/>
              <w:right w:val="single" w:sz="4" w:space="0" w:color="000000"/>
            </w:tcBorders>
            <w:shd w:val="clear" w:color="auto" w:fill="auto"/>
            <w:vAlign w:val="bottom"/>
          </w:tcPr>
          <w:p w:rsidR="00E01982" w:rsidRPr="00DF5B82" w:rsidRDefault="00E01982" w:rsidP="00E01982">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Број општина</w:t>
            </w:r>
          </w:p>
        </w:tc>
      </w:tr>
      <w:tr w:rsidR="00DF5B82" w:rsidRPr="00DF5B82" w:rsidTr="0065440C">
        <w:trPr>
          <w:gridAfter w:val="1"/>
          <w:wAfter w:w="360" w:type="dxa"/>
          <w:trHeight w:val="257"/>
        </w:trPr>
        <w:tc>
          <w:tcPr>
            <w:tcW w:w="2267" w:type="dxa"/>
            <w:gridSpan w:val="2"/>
            <w:tcBorders>
              <w:top w:val="nil"/>
              <w:left w:val="single" w:sz="4" w:space="0" w:color="auto"/>
              <w:bottom w:val="single" w:sz="4" w:space="0" w:color="auto"/>
              <w:right w:val="single" w:sz="4" w:space="0" w:color="auto"/>
            </w:tcBorders>
            <w:shd w:val="clear" w:color="auto" w:fill="auto"/>
            <w:vAlign w:val="bottom"/>
            <w:hideMark/>
          </w:tcPr>
          <w:p w:rsidR="00E01982" w:rsidRPr="00DF5B82" w:rsidRDefault="00E01982" w:rsidP="00E01982">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tc>
        <w:tc>
          <w:tcPr>
            <w:tcW w:w="8856" w:type="dxa"/>
            <w:gridSpan w:val="8"/>
            <w:tcBorders>
              <w:top w:val="single" w:sz="4" w:space="0" w:color="auto"/>
              <w:left w:val="nil"/>
              <w:bottom w:val="single" w:sz="4" w:space="0" w:color="auto"/>
              <w:right w:val="single" w:sz="4" w:space="0" w:color="000000"/>
            </w:tcBorders>
            <w:shd w:val="clear" w:color="auto" w:fill="auto"/>
            <w:vAlign w:val="bottom"/>
          </w:tcPr>
          <w:p w:rsidR="00E01982" w:rsidRPr="00DF5B82" w:rsidRDefault="00E01982" w:rsidP="00E01982">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Извештај Завода за равноправност полова</w:t>
            </w:r>
          </w:p>
        </w:tc>
      </w:tr>
      <w:tr w:rsidR="00DF5B82" w:rsidRPr="00DF5B82" w:rsidTr="0065440C">
        <w:trPr>
          <w:gridAfter w:val="1"/>
          <w:wAfter w:w="360" w:type="dxa"/>
          <w:trHeight w:val="754"/>
        </w:trPr>
        <w:tc>
          <w:tcPr>
            <w:tcW w:w="2267" w:type="dxa"/>
            <w:gridSpan w:val="2"/>
            <w:tcBorders>
              <w:top w:val="nil"/>
              <w:left w:val="single" w:sz="4" w:space="0" w:color="auto"/>
              <w:bottom w:val="single" w:sz="4" w:space="0" w:color="auto"/>
              <w:right w:val="single" w:sz="4" w:space="0" w:color="auto"/>
            </w:tcBorders>
            <w:shd w:val="clear" w:color="auto" w:fill="auto"/>
            <w:hideMark/>
          </w:tcPr>
          <w:p w:rsidR="00E01982" w:rsidRPr="00DF5B82" w:rsidRDefault="00E01982" w:rsidP="00E01982">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Коментар:</w:t>
            </w:r>
          </w:p>
        </w:tc>
        <w:tc>
          <w:tcPr>
            <w:tcW w:w="8856" w:type="dxa"/>
            <w:gridSpan w:val="8"/>
            <w:tcBorders>
              <w:top w:val="single" w:sz="4" w:space="0" w:color="auto"/>
              <w:left w:val="nil"/>
              <w:bottom w:val="single" w:sz="4" w:space="0" w:color="auto"/>
              <w:right w:val="single" w:sz="4" w:space="0" w:color="000000"/>
            </w:tcBorders>
            <w:shd w:val="clear" w:color="auto" w:fill="auto"/>
          </w:tcPr>
          <w:p w:rsidR="00E01982" w:rsidRPr="00DF5B82" w:rsidRDefault="00E01982" w:rsidP="00E01982">
            <w:pPr>
              <w:spacing w:after="0" w:line="240" w:lineRule="auto"/>
              <w:rPr>
                <w:rFonts w:eastAsia="Calibri" w:cstheme="minorHAnsi"/>
                <w:sz w:val="18"/>
                <w:szCs w:val="18"/>
                <w:lang w:val="sr-Cyrl-RS" w:eastAsia="ar-SA"/>
              </w:rPr>
            </w:pPr>
            <w:r w:rsidRPr="00DF5B82">
              <w:rPr>
                <w:rFonts w:eastAsia="Times New Roman" w:cstheme="minorHAnsi"/>
                <w:sz w:val="18"/>
                <w:szCs w:val="18"/>
                <w:lang w:val="sr-Cyrl-RS" w:eastAsia="sr-Latn-RS"/>
              </w:rPr>
              <w:t xml:space="preserve">Нова програмска активност Завода осмишљена са циљем пружања подршке родним механизмима и правним службама у оквиру локалних самоуправа у Војводини ради стварања правне основе за увођење и креирање  докумената на нивоу општина који за циљ имају увођење родне компоненте </w:t>
            </w:r>
            <w:r w:rsidRPr="00DF5B82">
              <w:rPr>
                <w:rFonts w:eastAsia="Times New Roman" w:cstheme="minorHAnsi"/>
                <w:sz w:val="18"/>
                <w:szCs w:val="18"/>
                <w:lang w:val="sr-Cyrl-RS" w:eastAsia="sr-Latn-CS"/>
              </w:rPr>
              <w:t xml:space="preserve"> у сва стратешка планирања локалне самоуправе.</w:t>
            </w:r>
          </w:p>
        </w:tc>
      </w:tr>
      <w:tr w:rsidR="00DF5B82" w:rsidRPr="00DF5B82" w:rsidTr="0065440C">
        <w:trPr>
          <w:gridAfter w:val="1"/>
          <w:wAfter w:w="360" w:type="dxa"/>
          <w:trHeight w:val="861"/>
        </w:trPr>
        <w:tc>
          <w:tcPr>
            <w:tcW w:w="2267" w:type="dxa"/>
            <w:gridSpan w:val="2"/>
            <w:tcBorders>
              <w:top w:val="single" w:sz="4" w:space="0" w:color="auto"/>
              <w:left w:val="single" w:sz="4" w:space="0" w:color="auto"/>
              <w:bottom w:val="single" w:sz="4" w:space="0" w:color="auto"/>
              <w:right w:val="single" w:sz="4" w:space="0" w:color="auto"/>
            </w:tcBorders>
            <w:shd w:val="clear" w:color="auto" w:fill="auto"/>
            <w:hideMark/>
          </w:tcPr>
          <w:p w:rsidR="00E01982" w:rsidRPr="00DF5B82" w:rsidRDefault="00E01982" w:rsidP="00E01982">
            <w:pPr>
              <w:spacing w:after="24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одступања од циљне вредности:</w:t>
            </w:r>
          </w:p>
        </w:tc>
        <w:tc>
          <w:tcPr>
            <w:tcW w:w="8856" w:type="dxa"/>
            <w:gridSpan w:val="8"/>
            <w:tcBorders>
              <w:top w:val="single" w:sz="4" w:space="0" w:color="auto"/>
              <w:left w:val="nil"/>
              <w:bottom w:val="single" w:sz="4" w:space="0" w:color="auto"/>
              <w:right w:val="single" w:sz="4" w:space="0" w:color="000000"/>
            </w:tcBorders>
            <w:shd w:val="clear" w:color="auto" w:fill="auto"/>
          </w:tcPr>
          <w:p w:rsidR="00E01982" w:rsidRPr="00DF5B82" w:rsidRDefault="00E01982" w:rsidP="00E01982">
            <w:pPr>
              <w:spacing w:after="0" w:line="240" w:lineRule="auto"/>
              <w:rPr>
                <w:rFonts w:eastAsia="Times New Roman" w:cstheme="minorHAnsi"/>
                <w:sz w:val="18"/>
                <w:szCs w:val="18"/>
                <w:lang w:val="sr-Cyrl-RS" w:eastAsia="sr-Latn-RS"/>
              </w:rPr>
            </w:pPr>
          </w:p>
        </w:tc>
      </w:tr>
    </w:tbl>
    <w:p w:rsidR="0065440C" w:rsidRDefault="0065440C">
      <w:r>
        <w:br w:type="page"/>
      </w:r>
    </w:p>
    <w:tbl>
      <w:tblPr>
        <w:tblW w:w="11123" w:type="dxa"/>
        <w:tblInd w:w="-998" w:type="dxa"/>
        <w:tblLayout w:type="fixed"/>
        <w:tblLook w:val="04A0" w:firstRow="1" w:lastRow="0" w:firstColumn="1" w:lastColumn="0" w:noHBand="0" w:noVBand="1"/>
      </w:tblPr>
      <w:tblGrid>
        <w:gridCol w:w="2267"/>
        <w:gridCol w:w="4324"/>
        <w:gridCol w:w="269"/>
        <w:gridCol w:w="1172"/>
        <w:gridCol w:w="326"/>
        <w:gridCol w:w="1313"/>
        <w:gridCol w:w="67"/>
        <w:gridCol w:w="1385"/>
      </w:tblGrid>
      <w:tr w:rsidR="00DF5B82" w:rsidRPr="00DF5B82" w:rsidTr="0065440C">
        <w:trPr>
          <w:trHeight w:val="307"/>
        </w:trPr>
        <w:tc>
          <w:tcPr>
            <w:tcW w:w="2267" w:type="dxa"/>
            <w:vMerge w:val="restart"/>
            <w:tcBorders>
              <w:top w:val="single" w:sz="4" w:space="0" w:color="auto"/>
              <w:left w:val="single" w:sz="4" w:space="0" w:color="auto"/>
              <w:bottom w:val="single" w:sz="4" w:space="0" w:color="auto"/>
              <w:right w:val="single" w:sz="4" w:space="0" w:color="auto"/>
            </w:tcBorders>
            <w:shd w:val="clear" w:color="auto" w:fill="DBE5F1"/>
            <w:hideMark/>
          </w:tcPr>
          <w:p w:rsidR="00E01982" w:rsidRPr="00DF5B82" w:rsidRDefault="00E01982" w:rsidP="00E01982">
            <w:pPr>
              <w:spacing w:after="240" w:line="240" w:lineRule="auto"/>
              <w:rPr>
                <w:rFonts w:eastAsia="Times New Roman" w:cstheme="minorHAnsi"/>
                <w:b/>
                <w:i/>
                <w:iCs/>
                <w:sz w:val="18"/>
                <w:szCs w:val="18"/>
                <w:lang w:val="sr-Cyrl-RS" w:eastAsia="sr-Latn-RS"/>
              </w:rPr>
            </w:pPr>
            <w:r w:rsidRPr="00DF5B82">
              <w:rPr>
                <w:rFonts w:eastAsia="Times New Roman" w:cstheme="minorHAnsi"/>
                <w:b/>
                <w:i/>
                <w:iCs/>
                <w:sz w:val="18"/>
                <w:szCs w:val="18"/>
                <w:lang w:val="sr-Cyrl-RS" w:eastAsia="sr-Latn-RS"/>
              </w:rPr>
              <w:lastRenderedPageBreak/>
              <w:t>Индикатор 3.2.</w:t>
            </w:r>
          </w:p>
        </w:tc>
        <w:tc>
          <w:tcPr>
            <w:tcW w:w="4324" w:type="dxa"/>
            <w:vMerge w:val="restart"/>
            <w:tcBorders>
              <w:top w:val="single" w:sz="4" w:space="0" w:color="auto"/>
              <w:left w:val="nil"/>
              <w:bottom w:val="single" w:sz="4" w:space="0" w:color="auto"/>
              <w:right w:val="single" w:sz="4" w:space="0" w:color="000000"/>
            </w:tcBorders>
            <w:shd w:val="clear" w:color="auto" w:fill="DBE5F1"/>
          </w:tcPr>
          <w:p w:rsidR="00E01982" w:rsidRPr="00DF5B82" w:rsidRDefault="00E01982" w:rsidP="00E01982">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Број жена које су завршиле обуку за припрему и израду родно осетљивих стратешких докумената на нивоу локалне самоуправе</w:t>
            </w:r>
          </w:p>
        </w:tc>
        <w:tc>
          <w:tcPr>
            <w:tcW w:w="1441" w:type="dxa"/>
            <w:gridSpan w:val="2"/>
            <w:tcBorders>
              <w:top w:val="single" w:sz="4" w:space="0" w:color="auto"/>
              <w:left w:val="nil"/>
              <w:bottom w:val="single" w:sz="4" w:space="0" w:color="auto"/>
              <w:right w:val="single" w:sz="4" w:space="0" w:color="000000"/>
            </w:tcBorders>
            <w:shd w:val="clear" w:color="auto" w:fill="DBE5F1"/>
            <w:vAlign w:val="center"/>
          </w:tcPr>
          <w:p w:rsidR="00E01982" w:rsidRPr="00DF5B82" w:rsidRDefault="00E01982" w:rsidP="00E01982">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Базна вредност</w:t>
            </w:r>
          </w:p>
        </w:tc>
        <w:tc>
          <w:tcPr>
            <w:tcW w:w="1639" w:type="dxa"/>
            <w:gridSpan w:val="2"/>
            <w:tcBorders>
              <w:top w:val="single" w:sz="4" w:space="0" w:color="auto"/>
              <w:left w:val="nil"/>
              <w:bottom w:val="single" w:sz="4" w:space="0" w:color="auto"/>
              <w:right w:val="single" w:sz="4" w:space="0" w:color="000000"/>
            </w:tcBorders>
            <w:shd w:val="clear" w:color="auto" w:fill="DBE5F1"/>
            <w:vAlign w:val="center"/>
          </w:tcPr>
          <w:p w:rsidR="00E01982" w:rsidRPr="00DF5B82" w:rsidRDefault="00E01982" w:rsidP="00E01982">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Циљна вредност у 20</w:t>
            </w:r>
            <w:r w:rsidRPr="00DF5B82">
              <w:rPr>
                <w:rFonts w:eastAsia="Times New Roman" w:cstheme="minorHAnsi"/>
                <w:sz w:val="18"/>
                <w:szCs w:val="18"/>
                <w:lang w:eastAsia="sr-Latn-RS"/>
              </w:rPr>
              <w:t>20</w:t>
            </w:r>
            <w:r w:rsidRPr="00DF5B82">
              <w:rPr>
                <w:rFonts w:eastAsia="Times New Roman" w:cstheme="minorHAnsi"/>
                <w:sz w:val="18"/>
                <w:szCs w:val="18"/>
                <w:lang w:val="sr-Cyrl-RS" w:eastAsia="sr-Latn-RS"/>
              </w:rPr>
              <w:t>.</w:t>
            </w:r>
          </w:p>
        </w:tc>
        <w:tc>
          <w:tcPr>
            <w:tcW w:w="1452" w:type="dxa"/>
            <w:gridSpan w:val="2"/>
            <w:tcBorders>
              <w:top w:val="single" w:sz="4" w:space="0" w:color="auto"/>
              <w:left w:val="nil"/>
              <w:bottom w:val="single" w:sz="4" w:space="0" w:color="auto"/>
              <w:right w:val="single" w:sz="4" w:space="0" w:color="000000"/>
            </w:tcBorders>
            <w:shd w:val="clear" w:color="auto" w:fill="DBE5F1"/>
            <w:vAlign w:val="center"/>
          </w:tcPr>
          <w:p w:rsidR="00C52D06" w:rsidRPr="00DF5B82" w:rsidRDefault="00C52D06" w:rsidP="00C52D06">
            <w:pPr>
              <w:spacing w:after="0" w:line="240" w:lineRule="auto"/>
              <w:ind w:right="-85"/>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p>
          <w:p w:rsidR="00C52D06" w:rsidRPr="00DF5B82" w:rsidRDefault="00C52D06" w:rsidP="00C52D06">
            <w:pPr>
              <w:spacing w:after="0" w:line="240" w:lineRule="auto"/>
              <w:ind w:right="-85"/>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вредност </w:t>
            </w:r>
          </w:p>
          <w:p w:rsidR="00E01982" w:rsidRPr="00DF5B82" w:rsidRDefault="00C52D06" w:rsidP="00C52D06">
            <w:pPr>
              <w:spacing w:after="0" w:line="240" w:lineRule="auto"/>
              <w:ind w:right="-85"/>
              <w:jc w:val="center"/>
              <w:rPr>
                <w:rFonts w:eastAsia="Times New Roman" w:cstheme="minorHAnsi"/>
                <w:sz w:val="18"/>
                <w:szCs w:val="18"/>
                <w:lang w:eastAsia="sr-Latn-RS"/>
              </w:rPr>
            </w:pPr>
            <w:r w:rsidRPr="00DF5B82">
              <w:rPr>
                <w:rFonts w:eastAsia="Times New Roman" w:cstheme="minorHAnsi"/>
                <w:sz w:val="18"/>
                <w:szCs w:val="18"/>
                <w:lang w:eastAsia="sr-Latn-RS"/>
              </w:rPr>
              <w:t>2020.године</w:t>
            </w:r>
          </w:p>
        </w:tc>
      </w:tr>
      <w:tr w:rsidR="00DF5B82" w:rsidRPr="00DF5B82" w:rsidTr="0065440C">
        <w:trPr>
          <w:trHeight w:val="306"/>
        </w:trPr>
        <w:tc>
          <w:tcPr>
            <w:tcW w:w="2267" w:type="dxa"/>
            <w:vMerge/>
            <w:tcBorders>
              <w:top w:val="single" w:sz="4" w:space="0" w:color="auto"/>
              <w:left w:val="single" w:sz="4" w:space="0" w:color="auto"/>
              <w:bottom w:val="single" w:sz="4" w:space="0" w:color="auto"/>
              <w:right w:val="single" w:sz="4" w:space="0" w:color="auto"/>
            </w:tcBorders>
            <w:shd w:val="clear" w:color="auto" w:fill="DBE5F1"/>
            <w:hideMark/>
          </w:tcPr>
          <w:p w:rsidR="00E01982" w:rsidRPr="00DF5B82" w:rsidRDefault="00E01982" w:rsidP="00E01982">
            <w:pPr>
              <w:spacing w:after="240" w:line="240" w:lineRule="auto"/>
              <w:rPr>
                <w:rFonts w:eastAsia="Times New Roman" w:cstheme="minorHAnsi"/>
                <w:b/>
                <w:i/>
                <w:iCs/>
                <w:sz w:val="18"/>
                <w:szCs w:val="18"/>
                <w:lang w:val="sr-Cyrl-RS" w:eastAsia="sr-Latn-RS"/>
              </w:rPr>
            </w:pPr>
          </w:p>
        </w:tc>
        <w:tc>
          <w:tcPr>
            <w:tcW w:w="4324" w:type="dxa"/>
            <w:vMerge/>
            <w:tcBorders>
              <w:top w:val="single" w:sz="4" w:space="0" w:color="auto"/>
              <w:left w:val="nil"/>
              <w:bottom w:val="single" w:sz="4" w:space="0" w:color="auto"/>
              <w:right w:val="single" w:sz="4" w:space="0" w:color="000000"/>
            </w:tcBorders>
            <w:shd w:val="clear" w:color="auto" w:fill="DBE5F1"/>
          </w:tcPr>
          <w:p w:rsidR="00E01982" w:rsidRPr="00DF5B82" w:rsidRDefault="00E01982" w:rsidP="00E01982">
            <w:pPr>
              <w:spacing w:after="0" w:line="240" w:lineRule="auto"/>
              <w:rPr>
                <w:rFonts w:eastAsia="Times New Roman" w:cstheme="minorHAnsi"/>
                <w:sz w:val="18"/>
                <w:szCs w:val="18"/>
                <w:lang w:val="sr-Cyrl-RS" w:eastAsia="sr-Latn-RS"/>
              </w:rPr>
            </w:pPr>
          </w:p>
        </w:tc>
        <w:tc>
          <w:tcPr>
            <w:tcW w:w="1441" w:type="dxa"/>
            <w:gridSpan w:val="2"/>
            <w:tcBorders>
              <w:top w:val="single" w:sz="4" w:space="0" w:color="auto"/>
              <w:left w:val="nil"/>
              <w:bottom w:val="single" w:sz="4" w:space="0" w:color="auto"/>
              <w:right w:val="single" w:sz="4" w:space="0" w:color="000000"/>
            </w:tcBorders>
            <w:shd w:val="clear" w:color="auto" w:fill="DBE5F1"/>
          </w:tcPr>
          <w:p w:rsidR="00E01982" w:rsidRPr="00DF5B82" w:rsidRDefault="00E01982" w:rsidP="00E01982">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0</w:t>
            </w:r>
          </w:p>
          <w:p w:rsidR="00E01982" w:rsidRPr="00DF5B82" w:rsidRDefault="00E01982" w:rsidP="00E01982">
            <w:pPr>
              <w:spacing w:after="0" w:line="240" w:lineRule="auto"/>
              <w:jc w:val="center"/>
              <w:rPr>
                <w:rFonts w:eastAsia="Times New Roman" w:cstheme="minorHAnsi"/>
                <w:sz w:val="18"/>
                <w:szCs w:val="18"/>
                <w:lang w:val="sr-Cyrl-RS" w:eastAsia="sr-Latn-RS"/>
              </w:rPr>
            </w:pPr>
          </w:p>
        </w:tc>
        <w:tc>
          <w:tcPr>
            <w:tcW w:w="1639" w:type="dxa"/>
            <w:gridSpan w:val="2"/>
            <w:tcBorders>
              <w:top w:val="single" w:sz="4" w:space="0" w:color="auto"/>
              <w:left w:val="nil"/>
              <w:bottom w:val="single" w:sz="4" w:space="0" w:color="auto"/>
              <w:right w:val="single" w:sz="4" w:space="0" w:color="000000"/>
            </w:tcBorders>
            <w:shd w:val="clear" w:color="auto" w:fill="DBE5F1"/>
          </w:tcPr>
          <w:p w:rsidR="00E01982" w:rsidRPr="00DF5B82" w:rsidRDefault="00E01982" w:rsidP="00E01982">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5</w:t>
            </w:r>
          </w:p>
          <w:p w:rsidR="00E01982" w:rsidRPr="00DF5B82" w:rsidRDefault="00E01982" w:rsidP="00E01982">
            <w:pPr>
              <w:spacing w:after="0" w:line="240" w:lineRule="auto"/>
              <w:rPr>
                <w:rFonts w:eastAsia="Times New Roman" w:cstheme="minorHAnsi"/>
                <w:sz w:val="18"/>
                <w:szCs w:val="18"/>
                <w:lang w:val="sr-Cyrl-RS" w:eastAsia="sr-Latn-RS"/>
              </w:rPr>
            </w:pPr>
          </w:p>
        </w:tc>
        <w:tc>
          <w:tcPr>
            <w:tcW w:w="1452" w:type="dxa"/>
            <w:gridSpan w:val="2"/>
            <w:tcBorders>
              <w:top w:val="single" w:sz="4" w:space="0" w:color="auto"/>
              <w:left w:val="nil"/>
              <w:bottom w:val="single" w:sz="4" w:space="0" w:color="auto"/>
              <w:right w:val="single" w:sz="4" w:space="0" w:color="000000"/>
            </w:tcBorders>
            <w:shd w:val="clear" w:color="auto" w:fill="DBE5F1"/>
          </w:tcPr>
          <w:p w:rsidR="00E01982" w:rsidRPr="00DF5B82" w:rsidRDefault="00E01982" w:rsidP="00E01982">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23</w:t>
            </w:r>
          </w:p>
          <w:p w:rsidR="00E01982" w:rsidRPr="00DF5B82" w:rsidRDefault="00E01982" w:rsidP="00E01982">
            <w:pPr>
              <w:spacing w:after="0" w:line="240" w:lineRule="auto"/>
              <w:jc w:val="center"/>
              <w:rPr>
                <w:rFonts w:eastAsia="Times New Roman" w:cstheme="minorHAnsi"/>
                <w:sz w:val="18"/>
                <w:szCs w:val="18"/>
                <w:lang w:val="sr-Cyrl-RS" w:eastAsia="sr-Latn-RS"/>
              </w:rPr>
            </w:pPr>
          </w:p>
        </w:tc>
      </w:tr>
      <w:tr w:rsidR="00DF5B82" w:rsidRPr="00DF5B82" w:rsidTr="0065440C">
        <w:trPr>
          <w:trHeight w:val="306"/>
        </w:trPr>
        <w:tc>
          <w:tcPr>
            <w:tcW w:w="2267" w:type="dxa"/>
            <w:tcBorders>
              <w:left w:val="single" w:sz="4" w:space="0" w:color="auto"/>
              <w:bottom w:val="single" w:sz="4" w:space="0" w:color="auto"/>
              <w:right w:val="single" w:sz="4" w:space="0" w:color="auto"/>
            </w:tcBorders>
            <w:shd w:val="clear" w:color="auto" w:fill="auto"/>
            <w:hideMark/>
          </w:tcPr>
          <w:p w:rsidR="00E01982" w:rsidRPr="00DF5B82" w:rsidRDefault="00E01982" w:rsidP="00E01982">
            <w:pPr>
              <w:spacing w:after="240" w:line="240" w:lineRule="auto"/>
              <w:rPr>
                <w:rFonts w:eastAsia="Times New Roman" w:cstheme="minorHAnsi"/>
                <w:iCs/>
                <w:sz w:val="18"/>
                <w:szCs w:val="18"/>
                <w:lang w:val="sr-Cyrl-RS" w:eastAsia="sr-Latn-RS"/>
              </w:rPr>
            </w:pPr>
            <w:r w:rsidRPr="00DF5B82">
              <w:rPr>
                <w:rFonts w:eastAsia="Times New Roman" w:cstheme="minorHAnsi"/>
                <w:iCs/>
                <w:sz w:val="18"/>
                <w:szCs w:val="18"/>
                <w:lang w:val="sr-Cyrl-RS" w:eastAsia="sr-Latn-RS"/>
              </w:rPr>
              <w:t>Базна година:</w:t>
            </w:r>
          </w:p>
        </w:tc>
        <w:tc>
          <w:tcPr>
            <w:tcW w:w="8856" w:type="dxa"/>
            <w:gridSpan w:val="7"/>
            <w:tcBorders>
              <w:left w:val="nil"/>
              <w:bottom w:val="single" w:sz="4" w:space="0" w:color="auto"/>
              <w:right w:val="single" w:sz="4" w:space="0" w:color="000000"/>
            </w:tcBorders>
            <w:shd w:val="clear" w:color="auto" w:fill="auto"/>
          </w:tcPr>
          <w:p w:rsidR="00E01982" w:rsidRPr="00DF5B82" w:rsidRDefault="00E01982" w:rsidP="00E01982">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Активност планирана у 2020. години.</w:t>
            </w:r>
          </w:p>
        </w:tc>
      </w:tr>
      <w:tr w:rsidR="00DF5B82" w:rsidRPr="00DF5B82" w:rsidTr="0065440C">
        <w:trPr>
          <w:trHeight w:val="306"/>
        </w:trPr>
        <w:tc>
          <w:tcPr>
            <w:tcW w:w="2267" w:type="dxa"/>
            <w:tcBorders>
              <w:left w:val="single" w:sz="4" w:space="0" w:color="auto"/>
              <w:bottom w:val="single" w:sz="4" w:space="0" w:color="auto"/>
              <w:right w:val="single" w:sz="4" w:space="0" w:color="auto"/>
            </w:tcBorders>
            <w:shd w:val="clear" w:color="auto" w:fill="auto"/>
            <w:hideMark/>
          </w:tcPr>
          <w:p w:rsidR="00E01982" w:rsidRPr="00DF5B82" w:rsidRDefault="00E01982" w:rsidP="00E01982">
            <w:pPr>
              <w:spacing w:after="240" w:line="240" w:lineRule="auto"/>
              <w:rPr>
                <w:rFonts w:eastAsia="Times New Roman" w:cstheme="minorHAnsi"/>
                <w:iCs/>
                <w:sz w:val="18"/>
                <w:szCs w:val="18"/>
                <w:lang w:val="sr-Cyrl-RS" w:eastAsia="sr-Latn-RS"/>
              </w:rPr>
            </w:pPr>
            <w:r w:rsidRPr="00DF5B82">
              <w:rPr>
                <w:rFonts w:eastAsia="Times New Roman" w:cstheme="minorHAnsi"/>
                <w:iCs/>
                <w:sz w:val="18"/>
                <w:szCs w:val="18"/>
                <w:lang w:val="sr-Cyrl-RS" w:eastAsia="sr-Latn-RS"/>
              </w:rPr>
              <w:t>Јединица мере:</w:t>
            </w:r>
          </w:p>
        </w:tc>
        <w:tc>
          <w:tcPr>
            <w:tcW w:w="8856" w:type="dxa"/>
            <w:gridSpan w:val="7"/>
            <w:tcBorders>
              <w:left w:val="nil"/>
              <w:bottom w:val="single" w:sz="4" w:space="0" w:color="auto"/>
              <w:right w:val="single" w:sz="4" w:space="0" w:color="000000"/>
            </w:tcBorders>
            <w:shd w:val="clear" w:color="auto" w:fill="auto"/>
          </w:tcPr>
          <w:p w:rsidR="00E01982" w:rsidRPr="00DF5B82" w:rsidRDefault="00E01982" w:rsidP="00E01982">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Број жена</w:t>
            </w:r>
          </w:p>
        </w:tc>
      </w:tr>
      <w:tr w:rsidR="00DF5B82" w:rsidRPr="00DF5B82" w:rsidTr="0065440C">
        <w:trPr>
          <w:trHeight w:val="306"/>
        </w:trPr>
        <w:tc>
          <w:tcPr>
            <w:tcW w:w="2267" w:type="dxa"/>
            <w:tcBorders>
              <w:left w:val="single" w:sz="4" w:space="0" w:color="auto"/>
              <w:bottom w:val="single" w:sz="4" w:space="0" w:color="auto"/>
              <w:right w:val="single" w:sz="4" w:space="0" w:color="auto"/>
            </w:tcBorders>
            <w:shd w:val="clear" w:color="auto" w:fill="auto"/>
            <w:vAlign w:val="bottom"/>
            <w:hideMark/>
          </w:tcPr>
          <w:p w:rsidR="00E01982" w:rsidRPr="00DF5B82" w:rsidRDefault="00E01982" w:rsidP="00E01982">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tc>
        <w:tc>
          <w:tcPr>
            <w:tcW w:w="8856" w:type="dxa"/>
            <w:gridSpan w:val="7"/>
            <w:tcBorders>
              <w:left w:val="nil"/>
              <w:bottom w:val="single" w:sz="4" w:space="0" w:color="auto"/>
              <w:right w:val="single" w:sz="4" w:space="0" w:color="000000"/>
            </w:tcBorders>
            <w:shd w:val="clear" w:color="auto" w:fill="auto"/>
            <w:vAlign w:val="bottom"/>
          </w:tcPr>
          <w:p w:rsidR="00E01982" w:rsidRPr="00DF5B82" w:rsidRDefault="00E01982" w:rsidP="00E01982">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Извештај Завода за равноправност полова</w:t>
            </w:r>
          </w:p>
        </w:tc>
      </w:tr>
      <w:tr w:rsidR="00DF5B82" w:rsidRPr="00DF5B82" w:rsidTr="0065440C">
        <w:trPr>
          <w:trHeight w:val="306"/>
        </w:trPr>
        <w:tc>
          <w:tcPr>
            <w:tcW w:w="2267" w:type="dxa"/>
            <w:tcBorders>
              <w:left w:val="single" w:sz="4" w:space="0" w:color="auto"/>
              <w:bottom w:val="single" w:sz="4" w:space="0" w:color="auto"/>
              <w:right w:val="single" w:sz="4" w:space="0" w:color="auto"/>
            </w:tcBorders>
            <w:shd w:val="clear" w:color="auto" w:fill="auto"/>
            <w:hideMark/>
          </w:tcPr>
          <w:p w:rsidR="00E01982" w:rsidRPr="00DF5B82" w:rsidRDefault="00E01982" w:rsidP="00E01982">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Коментар:</w:t>
            </w:r>
          </w:p>
        </w:tc>
        <w:tc>
          <w:tcPr>
            <w:tcW w:w="8856" w:type="dxa"/>
            <w:gridSpan w:val="7"/>
            <w:tcBorders>
              <w:left w:val="nil"/>
              <w:bottom w:val="single" w:sz="4" w:space="0" w:color="auto"/>
              <w:right w:val="single" w:sz="4" w:space="0" w:color="000000"/>
            </w:tcBorders>
            <w:shd w:val="clear" w:color="auto" w:fill="auto"/>
          </w:tcPr>
          <w:p w:rsidR="00E01982" w:rsidRPr="00DF5B82" w:rsidRDefault="00E01982" w:rsidP="00E01982">
            <w:pPr>
              <w:spacing w:after="0" w:line="240" w:lineRule="auto"/>
              <w:rPr>
                <w:rFonts w:eastAsia="Calibri" w:cstheme="minorHAnsi"/>
                <w:sz w:val="18"/>
                <w:szCs w:val="18"/>
                <w:lang w:val="sr-Cyrl-RS" w:eastAsia="ar-SA"/>
              </w:rPr>
            </w:pPr>
            <w:r w:rsidRPr="00DF5B82">
              <w:rPr>
                <w:rFonts w:eastAsia="Times New Roman" w:cstheme="minorHAnsi"/>
                <w:sz w:val="18"/>
                <w:szCs w:val="18"/>
                <w:lang w:val="sr-Cyrl-RS" w:eastAsia="sr-Latn-RS"/>
              </w:rPr>
              <w:t xml:space="preserve">Нова програмска активност Завода осмишљена са циљем пружања подршке запосленима у јединицама ЛС у Војводини (пре свега члановима родних механизама и запосленима у правним службама) да унапреде своје знање  о начинима увођења родне компоненте </w:t>
            </w:r>
            <w:r w:rsidRPr="00DF5B82">
              <w:rPr>
                <w:rFonts w:eastAsia="Times New Roman" w:cstheme="minorHAnsi"/>
                <w:sz w:val="18"/>
                <w:szCs w:val="18"/>
                <w:lang w:val="sr-Cyrl-RS" w:eastAsia="sr-Latn-CS"/>
              </w:rPr>
              <w:t xml:space="preserve"> у сва стратешка документа  своје локалне самоуправе.</w:t>
            </w:r>
          </w:p>
        </w:tc>
      </w:tr>
      <w:tr w:rsidR="00DF5B82" w:rsidRPr="00DF5B82" w:rsidTr="0065440C">
        <w:trPr>
          <w:trHeight w:val="306"/>
        </w:trPr>
        <w:tc>
          <w:tcPr>
            <w:tcW w:w="2267" w:type="dxa"/>
            <w:tcBorders>
              <w:left w:val="single" w:sz="4" w:space="0" w:color="auto"/>
              <w:bottom w:val="single" w:sz="4" w:space="0" w:color="000000"/>
              <w:right w:val="single" w:sz="4" w:space="0" w:color="auto"/>
            </w:tcBorders>
            <w:shd w:val="clear" w:color="auto" w:fill="auto"/>
            <w:hideMark/>
          </w:tcPr>
          <w:p w:rsidR="00E01982" w:rsidRPr="00DF5B82" w:rsidRDefault="00E01982" w:rsidP="00E01982">
            <w:pPr>
              <w:spacing w:after="0" w:line="240" w:lineRule="auto"/>
              <w:rPr>
                <w:rFonts w:eastAsia="Times New Roman" w:cstheme="minorHAnsi"/>
                <w:sz w:val="18"/>
                <w:szCs w:val="18"/>
                <w:lang w:eastAsia="sr-Latn-RS"/>
              </w:rPr>
            </w:pPr>
            <w:r w:rsidRPr="00DF5B82">
              <w:rPr>
                <w:rFonts w:eastAsia="Times New Roman" w:cstheme="minorHAnsi"/>
                <w:i/>
                <w:iCs/>
                <w:sz w:val="18"/>
                <w:szCs w:val="18"/>
                <w:lang w:eastAsia="sr-Latn-RS"/>
              </w:rPr>
              <w:t>Образложење одступања од циљне вредности:</w:t>
            </w:r>
          </w:p>
        </w:tc>
        <w:tc>
          <w:tcPr>
            <w:tcW w:w="8856" w:type="dxa"/>
            <w:gridSpan w:val="7"/>
            <w:tcBorders>
              <w:left w:val="nil"/>
              <w:bottom w:val="single" w:sz="4" w:space="0" w:color="000000"/>
              <w:right w:val="single" w:sz="4" w:space="0" w:color="000000"/>
            </w:tcBorders>
            <w:shd w:val="clear" w:color="auto" w:fill="auto"/>
          </w:tcPr>
          <w:p w:rsidR="00E01982" w:rsidRPr="00DF5B82" w:rsidRDefault="00E01982" w:rsidP="00E01982">
            <w:pPr>
              <w:spacing w:after="0" w:line="240" w:lineRule="auto"/>
              <w:rPr>
                <w:rFonts w:eastAsia="Times New Roman" w:cstheme="minorHAnsi"/>
                <w:sz w:val="18"/>
                <w:szCs w:val="18"/>
                <w:lang w:val="sr-Cyrl-RS" w:eastAsia="sr-Latn-RS"/>
              </w:rPr>
            </w:pPr>
          </w:p>
        </w:tc>
      </w:tr>
      <w:tr w:rsidR="00DF5B82" w:rsidRPr="00DF5B82" w:rsidTr="0065440C">
        <w:trPr>
          <w:trHeight w:val="167"/>
        </w:trPr>
        <w:tc>
          <w:tcPr>
            <w:tcW w:w="2267" w:type="dxa"/>
            <w:vMerge w:val="restart"/>
            <w:tcBorders>
              <w:top w:val="single" w:sz="4" w:space="0" w:color="000000"/>
              <w:left w:val="single" w:sz="4" w:space="0" w:color="auto"/>
              <w:right w:val="single" w:sz="4" w:space="0" w:color="auto"/>
            </w:tcBorders>
            <w:shd w:val="clear" w:color="auto" w:fill="DBE5F1"/>
            <w:hideMark/>
          </w:tcPr>
          <w:p w:rsidR="00E01982" w:rsidRPr="00DF5B82" w:rsidRDefault="00E01982" w:rsidP="00E01982">
            <w:pPr>
              <w:spacing w:after="240" w:line="240" w:lineRule="auto"/>
              <w:rPr>
                <w:rFonts w:eastAsia="Times New Roman" w:cstheme="minorHAnsi"/>
                <w:b/>
                <w:i/>
                <w:iCs/>
                <w:sz w:val="18"/>
                <w:szCs w:val="18"/>
                <w:lang w:val="sr-Cyrl-RS" w:eastAsia="sr-Latn-RS"/>
              </w:rPr>
            </w:pPr>
            <w:r w:rsidRPr="00DF5B82">
              <w:rPr>
                <w:rFonts w:eastAsia="Times New Roman" w:cstheme="minorHAnsi"/>
                <w:b/>
                <w:i/>
                <w:iCs/>
                <w:sz w:val="18"/>
                <w:szCs w:val="18"/>
                <w:lang w:val="sr-Cyrl-RS" w:eastAsia="sr-Latn-RS"/>
              </w:rPr>
              <w:t>Индикатор 3.3.</w:t>
            </w:r>
          </w:p>
        </w:tc>
        <w:tc>
          <w:tcPr>
            <w:tcW w:w="4324" w:type="dxa"/>
            <w:vMerge w:val="restart"/>
            <w:tcBorders>
              <w:top w:val="single" w:sz="4" w:space="0" w:color="000000"/>
              <w:left w:val="nil"/>
              <w:right w:val="single" w:sz="4" w:space="0" w:color="000000"/>
            </w:tcBorders>
            <w:shd w:val="clear" w:color="auto" w:fill="DBE5F1"/>
          </w:tcPr>
          <w:p w:rsidR="00E01982" w:rsidRPr="00DF5B82" w:rsidRDefault="00E01982" w:rsidP="00E01982">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Број мушкараца који су завршили обуку за припрему и израду родно осетљивих стратешких докумената на нивоу локалне самоуправе</w:t>
            </w:r>
          </w:p>
        </w:tc>
        <w:tc>
          <w:tcPr>
            <w:tcW w:w="1441" w:type="dxa"/>
            <w:gridSpan w:val="2"/>
            <w:tcBorders>
              <w:top w:val="single" w:sz="4" w:space="0" w:color="000000"/>
              <w:left w:val="nil"/>
              <w:bottom w:val="single" w:sz="4" w:space="0" w:color="auto"/>
              <w:right w:val="single" w:sz="4" w:space="0" w:color="000000"/>
            </w:tcBorders>
            <w:shd w:val="clear" w:color="auto" w:fill="DBE5F1"/>
            <w:vAlign w:val="center"/>
          </w:tcPr>
          <w:p w:rsidR="00E01982" w:rsidRPr="00DF5B82" w:rsidRDefault="00E01982" w:rsidP="00E01982">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Базна вредност</w:t>
            </w:r>
          </w:p>
        </w:tc>
        <w:tc>
          <w:tcPr>
            <w:tcW w:w="1639" w:type="dxa"/>
            <w:gridSpan w:val="2"/>
            <w:tcBorders>
              <w:top w:val="single" w:sz="4" w:space="0" w:color="000000"/>
              <w:left w:val="nil"/>
              <w:bottom w:val="single" w:sz="4" w:space="0" w:color="auto"/>
              <w:right w:val="single" w:sz="4" w:space="0" w:color="000000"/>
            </w:tcBorders>
            <w:shd w:val="clear" w:color="auto" w:fill="DBE5F1"/>
            <w:vAlign w:val="center"/>
          </w:tcPr>
          <w:p w:rsidR="00E01982" w:rsidRPr="00DF5B82" w:rsidRDefault="00E01982" w:rsidP="00E01982">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Циљна вредност у 20</w:t>
            </w:r>
            <w:r w:rsidRPr="00DF5B82">
              <w:rPr>
                <w:rFonts w:eastAsia="Times New Roman" w:cstheme="minorHAnsi"/>
                <w:sz w:val="18"/>
                <w:szCs w:val="18"/>
                <w:lang w:eastAsia="sr-Latn-RS"/>
              </w:rPr>
              <w:t>20</w:t>
            </w:r>
            <w:r w:rsidRPr="00DF5B82">
              <w:rPr>
                <w:rFonts w:eastAsia="Times New Roman" w:cstheme="minorHAnsi"/>
                <w:sz w:val="18"/>
                <w:szCs w:val="18"/>
                <w:lang w:val="sr-Cyrl-RS" w:eastAsia="sr-Latn-RS"/>
              </w:rPr>
              <w:t>.</w:t>
            </w:r>
          </w:p>
        </w:tc>
        <w:tc>
          <w:tcPr>
            <w:tcW w:w="1452" w:type="dxa"/>
            <w:gridSpan w:val="2"/>
            <w:tcBorders>
              <w:top w:val="single" w:sz="4" w:space="0" w:color="000000"/>
              <w:left w:val="nil"/>
              <w:bottom w:val="single" w:sz="4" w:space="0" w:color="auto"/>
              <w:right w:val="single" w:sz="4" w:space="0" w:color="000000"/>
            </w:tcBorders>
            <w:shd w:val="clear" w:color="auto" w:fill="DBE5F1"/>
            <w:vAlign w:val="center"/>
          </w:tcPr>
          <w:p w:rsidR="00C52D06" w:rsidRPr="00DF5B82" w:rsidRDefault="00C52D06" w:rsidP="00C52D06">
            <w:pPr>
              <w:spacing w:after="0" w:line="240" w:lineRule="auto"/>
              <w:ind w:right="-85"/>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p>
          <w:p w:rsidR="00C52D06" w:rsidRPr="00DF5B82" w:rsidRDefault="00C52D06" w:rsidP="00C52D06">
            <w:pPr>
              <w:spacing w:after="0" w:line="240" w:lineRule="auto"/>
              <w:ind w:right="-85"/>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вредност </w:t>
            </w:r>
          </w:p>
          <w:p w:rsidR="00E01982" w:rsidRPr="00DF5B82" w:rsidRDefault="00C52D06" w:rsidP="00C52D06">
            <w:pPr>
              <w:spacing w:after="0" w:line="240" w:lineRule="auto"/>
              <w:ind w:right="-85"/>
              <w:jc w:val="center"/>
              <w:rPr>
                <w:rFonts w:eastAsia="Times New Roman" w:cstheme="minorHAnsi"/>
                <w:sz w:val="18"/>
                <w:szCs w:val="18"/>
                <w:lang w:eastAsia="sr-Latn-RS"/>
              </w:rPr>
            </w:pPr>
            <w:r w:rsidRPr="00DF5B82">
              <w:rPr>
                <w:rFonts w:eastAsia="Times New Roman" w:cstheme="minorHAnsi"/>
                <w:sz w:val="18"/>
                <w:szCs w:val="18"/>
                <w:lang w:eastAsia="sr-Latn-RS"/>
              </w:rPr>
              <w:t>2020.године</w:t>
            </w:r>
          </w:p>
        </w:tc>
      </w:tr>
      <w:tr w:rsidR="00DF5B82" w:rsidRPr="00DF5B82" w:rsidTr="0065440C">
        <w:trPr>
          <w:trHeight w:val="166"/>
        </w:trPr>
        <w:tc>
          <w:tcPr>
            <w:tcW w:w="2267" w:type="dxa"/>
            <w:vMerge/>
            <w:tcBorders>
              <w:left w:val="single" w:sz="4" w:space="0" w:color="auto"/>
              <w:bottom w:val="single" w:sz="4" w:space="0" w:color="auto"/>
              <w:right w:val="single" w:sz="4" w:space="0" w:color="auto"/>
            </w:tcBorders>
            <w:shd w:val="clear" w:color="auto" w:fill="DBE5F1"/>
            <w:hideMark/>
          </w:tcPr>
          <w:p w:rsidR="00E01982" w:rsidRPr="00DF5B82" w:rsidRDefault="00E01982" w:rsidP="00E01982">
            <w:pPr>
              <w:spacing w:after="240" w:line="240" w:lineRule="auto"/>
              <w:rPr>
                <w:rFonts w:eastAsia="Times New Roman" w:cstheme="minorHAnsi"/>
                <w:b/>
                <w:i/>
                <w:iCs/>
                <w:sz w:val="18"/>
                <w:szCs w:val="18"/>
                <w:lang w:val="sr-Cyrl-RS" w:eastAsia="sr-Latn-RS"/>
              </w:rPr>
            </w:pPr>
          </w:p>
        </w:tc>
        <w:tc>
          <w:tcPr>
            <w:tcW w:w="4324" w:type="dxa"/>
            <w:vMerge/>
            <w:tcBorders>
              <w:left w:val="nil"/>
              <w:bottom w:val="single" w:sz="4" w:space="0" w:color="auto"/>
              <w:right w:val="single" w:sz="4" w:space="0" w:color="000000"/>
            </w:tcBorders>
            <w:shd w:val="clear" w:color="auto" w:fill="DBE5F1"/>
          </w:tcPr>
          <w:p w:rsidR="00E01982" w:rsidRPr="00DF5B82" w:rsidRDefault="00E01982" w:rsidP="00E01982">
            <w:pPr>
              <w:spacing w:after="0" w:line="240" w:lineRule="auto"/>
              <w:rPr>
                <w:rFonts w:eastAsia="Times New Roman" w:cstheme="minorHAnsi"/>
                <w:sz w:val="18"/>
                <w:szCs w:val="18"/>
                <w:lang w:val="sr-Cyrl-RS" w:eastAsia="sr-Latn-RS"/>
              </w:rPr>
            </w:pPr>
          </w:p>
        </w:tc>
        <w:tc>
          <w:tcPr>
            <w:tcW w:w="1441" w:type="dxa"/>
            <w:gridSpan w:val="2"/>
            <w:tcBorders>
              <w:left w:val="nil"/>
              <w:bottom w:val="single" w:sz="4" w:space="0" w:color="auto"/>
              <w:right w:val="single" w:sz="4" w:space="0" w:color="000000"/>
            </w:tcBorders>
            <w:shd w:val="clear" w:color="auto" w:fill="DBE5F1"/>
          </w:tcPr>
          <w:p w:rsidR="00E01982" w:rsidRPr="00DF5B82" w:rsidRDefault="00E01982" w:rsidP="00E01982">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0</w:t>
            </w:r>
          </w:p>
        </w:tc>
        <w:tc>
          <w:tcPr>
            <w:tcW w:w="1639" w:type="dxa"/>
            <w:gridSpan w:val="2"/>
            <w:tcBorders>
              <w:left w:val="nil"/>
              <w:bottom w:val="single" w:sz="4" w:space="0" w:color="auto"/>
              <w:right w:val="single" w:sz="4" w:space="0" w:color="000000"/>
            </w:tcBorders>
            <w:shd w:val="clear" w:color="auto" w:fill="DBE5F1"/>
          </w:tcPr>
          <w:p w:rsidR="00E01982" w:rsidRPr="00DF5B82" w:rsidRDefault="00E01982" w:rsidP="00E01982">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5</w:t>
            </w:r>
          </w:p>
        </w:tc>
        <w:tc>
          <w:tcPr>
            <w:tcW w:w="1452" w:type="dxa"/>
            <w:gridSpan w:val="2"/>
            <w:tcBorders>
              <w:left w:val="nil"/>
              <w:bottom w:val="single" w:sz="4" w:space="0" w:color="auto"/>
              <w:right w:val="single" w:sz="4" w:space="0" w:color="000000"/>
            </w:tcBorders>
            <w:shd w:val="clear" w:color="auto" w:fill="DBE5F1"/>
          </w:tcPr>
          <w:p w:rsidR="00E01982" w:rsidRPr="00DF5B82" w:rsidRDefault="00E01982" w:rsidP="00E01982">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7</w:t>
            </w:r>
          </w:p>
        </w:tc>
      </w:tr>
      <w:tr w:rsidR="00DF5B82" w:rsidRPr="00DF5B82" w:rsidTr="0065440C">
        <w:trPr>
          <w:trHeight w:val="166"/>
        </w:trPr>
        <w:tc>
          <w:tcPr>
            <w:tcW w:w="2267" w:type="dxa"/>
            <w:tcBorders>
              <w:left w:val="single" w:sz="4" w:space="0" w:color="auto"/>
              <w:bottom w:val="single" w:sz="4" w:space="0" w:color="auto"/>
              <w:right w:val="single" w:sz="4" w:space="0" w:color="auto"/>
            </w:tcBorders>
            <w:shd w:val="clear" w:color="auto" w:fill="auto"/>
            <w:hideMark/>
          </w:tcPr>
          <w:p w:rsidR="00E01982" w:rsidRPr="00DF5B82" w:rsidRDefault="00E01982" w:rsidP="00E01982">
            <w:pPr>
              <w:spacing w:after="240" w:line="240" w:lineRule="auto"/>
              <w:rPr>
                <w:rFonts w:eastAsia="Times New Roman" w:cstheme="minorHAnsi"/>
                <w:iCs/>
                <w:sz w:val="18"/>
                <w:szCs w:val="18"/>
                <w:lang w:val="sr-Cyrl-RS" w:eastAsia="sr-Latn-RS"/>
              </w:rPr>
            </w:pPr>
            <w:r w:rsidRPr="00DF5B82">
              <w:rPr>
                <w:rFonts w:eastAsia="Times New Roman" w:cstheme="minorHAnsi"/>
                <w:iCs/>
                <w:sz w:val="18"/>
                <w:szCs w:val="18"/>
                <w:lang w:val="sr-Cyrl-RS" w:eastAsia="sr-Latn-RS"/>
              </w:rPr>
              <w:t>Базна година:</w:t>
            </w:r>
          </w:p>
        </w:tc>
        <w:tc>
          <w:tcPr>
            <w:tcW w:w="8856" w:type="dxa"/>
            <w:gridSpan w:val="7"/>
            <w:tcBorders>
              <w:left w:val="nil"/>
              <w:bottom w:val="single" w:sz="4" w:space="0" w:color="auto"/>
              <w:right w:val="single" w:sz="4" w:space="0" w:color="000000"/>
            </w:tcBorders>
            <w:shd w:val="clear" w:color="auto" w:fill="auto"/>
          </w:tcPr>
          <w:p w:rsidR="00E01982" w:rsidRPr="00DF5B82" w:rsidRDefault="00E01982" w:rsidP="00E01982">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Активност планирана у 2020. години.</w:t>
            </w:r>
          </w:p>
        </w:tc>
      </w:tr>
      <w:tr w:rsidR="00DF5B82" w:rsidRPr="00DF5B82" w:rsidTr="0065440C">
        <w:trPr>
          <w:trHeight w:val="166"/>
        </w:trPr>
        <w:tc>
          <w:tcPr>
            <w:tcW w:w="2267" w:type="dxa"/>
            <w:tcBorders>
              <w:left w:val="single" w:sz="4" w:space="0" w:color="auto"/>
              <w:bottom w:val="single" w:sz="4" w:space="0" w:color="auto"/>
              <w:right w:val="single" w:sz="4" w:space="0" w:color="auto"/>
            </w:tcBorders>
            <w:shd w:val="clear" w:color="auto" w:fill="auto"/>
            <w:hideMark/>
          </w:tcPr>
          <w:p w:rsidR="00E01982" w:rsidRPr="00DF5B82" w:rsidRDefault="00E01982" w:rsidP="00E01982">
            <w:pPr>
              <w:spacing w:after="240" w:line="240" w:lineRule="auto"/>
              <w:rPr>
                <w:rFonts w:eastAsia="Times New Roman" w:cstheme="minorHAnsi"/>
                <w:iCs/>
                <w:sz w:val="18"/>
                <w:szCs w:val="18"/>
                <w:lang w:val="sr-Cyrl-RS" w:eastAsia="sr-Latn-RS"/>
              </w:rPr>
            </w:pPr>
            <w:r w:rsidRPr="00DF5B82">
              <w:rPr>
                <w:rFonts w:eastAsia="Times New Roman" w:cstheme="minorHAnsi"/>
                <w:iCs/>
                <w:sz w:val="18"/>
                <w:szCs w:val="18"/>
                <w:lang w:val="sr-Cyrl-RS" w:eastAsia="sr-Latn-RS"/>
              </w:rPr>
              <w:t>Јединица мере:</w:t>
            </w:r>
          </w:p>
        </w:tc>
        <w:tc>
          <w:tcPr>
            <w:tcW w:w="8856" w:type="dxa"/>
            <w:gridSpan w:val="7"/>
            <w:tcBorders>
              <w:left w:val="nil"/>
              <w:bottom w:val="single" w:sz="4" w:space="0" w:color="auto"/>
              <w:right w:val="single" w:sz="4" w:space="0" w:color="000000"/>
            </w:tcBorders>
            <w:shd w:val="clear" w:color="auto" w:fill="auto"/>
          </w:tcPr>
          <w:p w:rsidR="00E01982" w:rsidRPr="00DF5B82" w:rsidRDefault="00E01982" w:rsidP="00E01982">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Број мушкараца</w:t>
            </w:r>
          </w:p>
        </w:tc>
      </w:tr>
      <w:tr w:rsidR="00DF5B82" w:rsidRPr="00DF5B82" w:rsidTr="0065440C">
        <w:trPr>
          <w:trHeight w:val="166"/>
        </w:trPr>
        <w:tc>
          <w:tcPr>
            <w:tcW w:w="2267" w:type="dxa"/>
            <w:tcBorders>
              <w:left w:val="single" w:sz="4" w:space="0" w:color="auto"/>
              <w:bottom w:val="single" w:sz="4" w:space="0" w:color="auto"/>
              <w:right w:val="single" w:sz="4" w:space="0" w:color="auto"/>
            </w:tcBorders>
            <w:shd w:val="clear" w:color="auto" w:fill="auto"/>
            <w:vAlign w:val="bottom"/>
            <w:hideMark/>
          </w:tcPr>
          <w:p w:rsidR="00E01982" w:rsidRPr="00DF5B82" w:rsidRDefault="00E01982" w:rsidP="00E01982">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tc>
        <w:tc>
          <w:tcPr>
            <w:tcW w:w="8856" w:type="dxa"/>
            <w:gridSpan w:val="7"/>
            <w:tcBorders>
              <w:left w:val="nil"/>
              <w:bottom w:val="single" w:sz="4" w:space="0" w:color="auto"/>
              <w:right w:val="single" w:sz="4" w:space="0" w:color="000000"/>
            </w:tcBorders>
            <w:shd w:val="clear" w:color="auto" w:fill="auto"/>
            <w:vAlign w:val="bottom"/>
          </w:tcPr>
          <w:p w:rsidR="00E01982" w:rsidRPr="00DF5B82" w:rsidRDefault="00E01982" w:rsidP="00E01982">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Извештај Завода за равноправност полова</w:t>
            </w:r>
          </w:p>
        </w:tc>
      </w:tr>
      <w:tr w:rsidR="00DF5B82" w:rsidRPr="00DF5B82" w:rsidTr="0065440C">
        <w:trPr>
          <w:trHeight w:val="166"/>
        </w:trPr>
        <w:tc>
          <w:tcPr>
            <w:tcW w:w="2267" w:type="dxa"/>
            <w:tcBorders>
              <w:left w:val="single" w:sz="4" w:space="0" w:color="auto"/>
              <w:bottom w:val="single" w:sz="4" w:space="0" w:color="auto"/>
              <w:right w:val="single" w:sz="4" w:space="0" w:color="auto"/>
            </w:tcBorders>
            <w:shd w:val="clear" w:color="auto" w:fill="auto"/>
            <w:vAlign w:val="bottom"/>
            <w:hideMark/>
          </w:tcPr>
          <w:p w:rsidR="00E01982" w:rsidRPr="00DF5B82" w:rsidRDefault="00E01982" w:rsidP="00E01982">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 xml:space="preserve">Коментар: </w:t>
            </w:r>
          </w:p>
        </w:tc>
        <w:tc>
          <w:tcPr>
            <w:tcW w:w="8856" w:type="dxa"/>
            <w:gridSpan w:val="7"/>
            <w:tcBorders>
              <w:left w:val="nil"/>
              <w:bottom w:val="single" w:sz="4" w:space="0" w:color="auto"/>
              <w:right w:val="single" w:sz="4" w:space="0" w:color="000000"/>
            </w:tcBorders>
            <w:shd w:val="clear" w:color="auto" w:fill="auto"/>
            <w:vAlign w:val="bottom"/>
          </w:tcPr>
          <w:p w:rsidR="00E01982" w:rsidRPr="00DF5B82" w:rsidRDefault="00E01982" w:rsidP="00E01982">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 xml:space="preserve">Нова програмска активност Завода осмишљена са циљем пружања подршке запосленима у јединицама ЛС у Војводини (пре свега члановима родних механизама и запосленима у правним службама) да унапреде своје знање  о начинима увођења родне компоненте </w:t>
            </w:r>
            <w:r w:rsidRPr="00DF5B82">
              <w:rPr>
                <w:rFonts w:eastAsia="Times New Roman" w:cstheme="minorHAnsi"/>
                <w:sz w:val="18"/>
                <w:szCs w:val="18"/>
                <w:lang w:val="sr-Cyrl-RS" w:eastAsia="sr-Latn-CS"/>
              </w:rPr>
              <w:t xml:space="preserve"> у сва стратешка документа  своје локалне самоуправе.</w:t>
            </w:r>
          </w:p>
        </w:tc>
      </w:tr>
      <w:tr w:rsidR="00DF5B82" w:rsidRPr="00DF5B82" w:rsidTr="0065440C">
        <w:trPr>
          <w:trHeight w:val="166"/>
        </w:trPr>
        <w:tc>
          <w:tcPr>
            <w:tcW w:w="2267" w:type="dxa"/>
            <w:tcBorders>
              <w:left w:val="single" w:sz="4" w:space="0" w:color="auto"/>
              <w:bottom w:val="single" w:sz="4" w:space="0" w:color="auto"/>
              <w:right w:val="single" w:sz="4" w:space="0" w:color="auto"/>
            </w:tcBorders>
            <w:shd w:val="clear" w:color="auto" w:fill="auto"/>
            <w:vAlign w:val="bottom"/>
            <w:hideMark/>
          </w:tcPr>
          <w:p w:rsidR="00E01982" w:rsidRPr="00DF5B82" w:rsidRDefault="00E01982" w:rsidP="00E01982">
            <w:pPr>
              <w:spacing w:after="0" w:line="240" w:lineRule="auto"/>
              <w:rPr>
                <w:rFonts w:eastAsia="Times New Roman" w:cstheme="minorHAnsi"/>
                <w:sz w:val="18"/>
                <w:szCs w:val="18"/>
                <w:lang w:val="sr-Cyrl-RS" w:eastAsia="sr-Latn-RS"/>
              </w:rPr>
            </w:pPr>
            <w:r w:rsidRPr="00DF5B82">
              <w:rPr>
                <w:rFonts w:eastAsia="Times New Roman" w:cstheme="minorHAnsi"/>
                <w:i/>
                <w:iCs/>
                <w:sz w:val="18"/>
                <w:szCs w:val="18"/>
                <w:lang w:eastAsia="sr-Latn-RS"/>
              </w:rPr>
              <w:t>Образложење одступања од циљне вредности:</w:t>
            </w:r>
          </w:p>
        </w:tc>
        <w:tc>
          <w:tcPr>
            <w:tcW w:w="8856" w:type="dxa"/>
            <w:gridSpan w:val="7"/>
            <w:tcBorders>
              <w:left w:val="nil"/>
              <w:bottom w:val="single" w:sz="4" w:space="0" w:color="auto"/>
              <w:right w:val="single" w:sz="4" w:space="0" w:color="000000"/>
            </w:tcBorders>
            <w:shd w:val="clear" w:color="auto" w:fill="auto"/>
            <w:vAlign w:val="bottom"/>
          </w:tcPr>
          <w:p w:rsidR="00E01982" w:rsidRPr="00DF5B82" w:rsidRDefault="00E01982" w:rsidP="00E01982">
            <w:pPr>
              <w:spacing w:after="0" w:line="240" w:lineRule="auto"/>
              <w:rPr>
                <w:rFonts w:eastAsia="Times New Roman" w:cstheme="minorHAnsi"/>
                <w:sz w:val="18"/>
                <w:szCs w:val="18"/>
                <w:lang w:val="sr-Cyrl-RS" w:eastAsia="sr-Latn-RS"/>
              </w:rPr>
            </w:pPr>
          </w:p>
        </w:tc>
      </w:tr>
      <w:tr w:rsidR="00DF5B82" w:rsidRPr="00DF5B82" w:rsidTr="0065440C">
        <w:trPr>
          <w:trHeight w:val="429"/>
        </w:trPr>
        <w:tc>
          <w:tcPr>
            <w:tcW w:w="2267" w:type="dxa"/>
            <w:tcBorders>
              <w:top w:val="nil"/>
              <w:left w:val="single" w:sz="4" w:space="0" w:color="auto"/>
              <w:bottom w:val="single" w:sz="4" w:space="0" w:color="000000"/>
              <w:right w:val="single" w:sz="4" w:space="0" w:color="auto"/>
            </w:tcBorders>
            <w:shd w:val="clear" w:color="auto" w:fill="95B3D7"/>
          </w:tcPr>
          <w:p w:rsidR="00E01982" w:rsidRPr="00DF5B82" w:rsidRDefault="00E01982" w:rsidP="00E01982">
            <w:pPr>
              <w:spacing w:after="240" w:line="240" w:lineRule="auto"/>
              <w:rPr>
                <w:rFonts w:eastAsia="Times New Roman" w:cstheme="minorHAnsi"/>
                <w:b/>
                <w:bCs/>
                <w:sz w:val="18"/>
                <w:szCs w:val="18"/>
                <w:lang w:val="sr-Cyrl-RS" w:eastAsia="sr-Latn-RS"/>
              </w:rPr>
            </w:pPr>
            <w:r w:rsidRPr="00DF5B82">
              <w:rPr>
                <w:rFonts w:eastAsia="Times New Roman" w:cstheme="minorHAnsi"/>
                <w:b/>
                <w:bCs/>
                <w:sz w:val="18"/>
                <w:szCs w:val="18"/>
                <w:lang w:val="sr-Cyrl-RS" w:eastAsia="sr-Latn-RS"/>
              </w:rPr>
              <w:t>Циљ 4:</w:t>
            </w:r>
          </w:p>
        </w:tc>
        <w:tc>
          <w:tcPr>
            <w:tcW w:w="8856" w:type="dxa"/>
            <w:gridSpan w:val="7"/>
            <w:tcBorders>
              <w:top w:val="single" w:sz="4" w:space="0" w:color="auto"/>
              <w:left w:val="nil"/>
              <w:bottom w:val="single" w:sz="4" w:space="0" w:color="000000"/>
              <w:right w:val="single" w:sz="4" w:space="0" w:color="000000"/>
            </w:tcBorders>
            <w:shd w:val="clear" w:color="auto" w:fill="95B3D7"/>
          </w:tcPr>
          <w:p w:rsidR="00E01982" w:rsidRPr="00DF5B82" w:rsidRDefault="00E01982" w:rsidP="00E01982">
            <w:pPr>
              <w:spacing w:after="0" w:line="240" w:lineRule="auto"/>
              <w:rPr>
                <w:rFonts w:eastAsia="Times New Roman" w:cstheme="minorHAnsi"/>
                <w:b/>
                <w:bCs/>
                <w:sz w:val="18"/>
                <w:szCs w:val="18"/>
                <w:lang w:val="sr-Cyrl-RS" w:eastAsia="sr-Latn-RS"/>
              </w:rPr>
            </w:pPr>
            <w:r w:rsidRPr="00DF5B82">
              <w:rPr>
                <w:rFonts w:eastAsia="Times New Roman" w:cstheme="minorHAnsi"/>
                <w:b/>
                <w:bCs/>
                <w:sz w:val="18"/>
                <w:szCs w:val="18"/>
                <w:lang w:val="sr-Cyrl-RS" w:eastAsia="sr-Latn-RS"/>
              </w:rPr>
              <w:t>Унапређење</w:t>
            </w:r>
            <w:r w:rsidRPr="00DF5B82">
              <w:rPr>
                <w:rFonts w:eastAsia="Calibri" w:cstheme="minorHAnsi"/>
                <w:sz w:val="18"/>
                <w:szCs w:val="18"/>
              </w:rPr>
              <w:t xml:space="preserve"> </w:t>
            </w:r>
            <w:r w:rsidRPr="00DF5B82">
              <w:rPr>
                <w:rFonts w:eastAsia="Times New Roman" w:cstheme="minorHAnsi"/>
                <w:b/>
                <w:bCs/>
                <w:sz w:val="18"/>
                <w:szCs w:val="18"/>
                <w:lang w:val="sr-Cyrl-RS" w:eastAsia="sr-Latn-RS"/>
              </w:rPr>
              <w:t>положаја вишеструко дискриминисаних жена и рањивих група жена кроз сарадњу са удружењима</w:t>
            </w:r>
          </w:p>
        </w:tc>
      </w:tr>
      <w:tr w:rsidR="00DF5B82" w:rsidRPr="00DF5B82" w:rsidTr="0065440C">
        <w:trPr>
          <w:trHeight w:val="816"/>
        </w:trPr>
        <w:tc>
          <w:tcPr>
            <w:tcW w:w="2267" w:type="dxa"/>
            <w:vMerge w:val="restart"/>
            <w:tcBorders>
              <w:top w:val="single" w:sz="4" w:space="0" w:color="000000"/>
              <w:left w:val="single" w:sz="4" w:space="0" w:color="auto"/>
              <w:bottom w:val="single" w:sz="4" w:space="0" w:color="000000"/>
              <w:right w:val="single" w:sz="4" w:space="0" w:color="auto"/>
            </w:tcBorders>
            <w:shd w:val="clear" w:color="000000" w:fill="DAEEF3"/>
          </w:tcPr>
          <w:p w:rsidR="00E01982" w:rsidRPr="00DF5B82" w:rsidRDefault="00E01982" w:rsidP="00E01982">
            <w:pPr>
              <w:spacing w:after="0" w:line="240" w:lineRule="auto"/>
              <w:rPr>
                <w:rFonts w:eastAsia="Times New Roman" w:cstheme="minorHAnsi"/>
                <w:b/>
                <w:bCs/>
                <w:i/>
                <w:iCs/>
                <w:sz w:val="18"/>
                <w:szCs w:val="18"/>
                <w:lang w:val="sr-Cyrl-RS" w:eastAsia="sr-Latn-RS"/>
              </w:rPr>
            </w:pPr>
            <w:r w:rsidRPr="00DF5B82">
              <w:rPr>
                <w:rFonts w:eastAsia="Times New Roman" w:cstheme="minorHAnsi"/>
                <w:b/>
                <w:bCs/>
                <w:i/>
                <w:iCs/>
                <w:sz w:val="18"/>
                <w:szCs w:val="18"/>
                <w:lang w:val="sr-Cyrl-RS" w:eastAsia="sr-Latn-RS"/>
              </w:rPr>
              <w:t>Индикатор 4.1.</w:t>
            </w:r>
          </w:p>
        </w:tc>
        <w:tc>
          <w:tcPr>
            <w:tcW w:w="4593" w:type="dxa"/>
            <w:gridSpan w:val="2"/>
            <w:vMerge w:val="restart"/>
            <w:tcBorders>
              <w:top w:val="single" w:sz="4" w:space="0" w:color="000000"/>
              <w:left w:val="single" w:sz="4" w:space="0" w:color="auto"/>
              <w:bottom w:val="single" w:sz="4" w:space="0" w:color="000000"/>
              <w:right w:val="single" w:sz="4" w:space="0" w:color="auto"/>
            </w:tcBorders>
            <w:shd w:val="clear" w:color="000000" w:fill="DAEEF3"/>
          </w:tcPr>
          <w:p w:rsidR="00E01982" w:rsidRPr="00DF5B82" w:rsidRDefault="00E01982" w:rsidP="00E01982">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Број подржаних пројеката у области унапређења положаја жена и родне равноправности</w:t>
            </w:r>
          </w:p>
        </w:tc>
        <w:tc>
          <w:tcPr>
            <w:tcW w:w="1498" w:type="dxa"/>
            <w:gridSpan w:val="2"/>
            <w:tcBorders>
              <w:top w:val="single" w:sz="4" w:space="0" w:color="000000"/>
              <w:left w:val="nil"/>
              <w:bottom w:val="single" w:sz="4" w:space="0" w:color="auto"/>
              <w:right w:val="single" w:sz="4" w:space="0" w:color="auto"/>
            </w:tcBorders>
            <w:shd w:val="clear" w:color="000000" w:fill="DAEEF3"/>
            <w:vAlign w:val="center"/>
          </w:tcPr>
          <w:p w:rsidR="00E01982" w:rsidRPr="00DF5B82" w:rsidRDefault="00E01982" w:rsidP="00E01982">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Базна вредност</w:t>
            </w:r>
          </w:p>
        </w:tc>
        <w:tc>
          <w:tcPr>
            <w:tcW w:w="1380" w:type="dxa"/>
            <w:gridSpan w:val="2"/>
            <w:tcBorders>
              <w:top w:val="single" w:sz="4" w:space="0" w:color="000000"/>
              <w:left w:val="nil"/>
              <w:bottom w:val="single" w:sz="4" w:space="0" w:color="auto"/>
              <w:right w:val="single" w:sz="4" w:space="0" w:color="auto"/>
            </w:tcBorders>
            <w:shd w:val="clear" w:color="000000" w:fill="DAEEF3"/>
            <w:vAlign w:val="center"/>
          </w:tcPr>
          <w:p w:rsidR="00E01982" w:rsidRPr="00DF5B82" w:rsidRDefault="00E01982" w:rsidP="00E01982">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Циљна вредност у 20</w:t>
            </w:r>
            <w:r w:rsidRPr="00DF5B82">
              <w:rPr>
                <w:rFonts w:eastAsia="Times New Roman" w:cstheme="minorHAnsi"/>
                <w:sz w:val="18"/>
                <w:szCs w:val="18"/>
                <w:lang w:eastAsia="sr-Latn-RS"/>
              </w:rPr>
              <w:t>20</w:t>
            </w:r>
            <w:r w:rsidRPr="00DF5B82">
              <w:rPr>
                <w:rFonts w:eastAsia="Times New Roman" w:cstheme="minorHAnsi"/>
                <w:sz w:val="18"/>
                <w:szCs w:val="18"/>
                <w:lang w:val="sr-Cyrl-RS" w:eastAsia="sr-Latn-RS"/>
              </w:rPr>
              <w:t>.</w:t>
            </w:r>
          </w:p>
        </w:tc>
        <w:tc>
          <w:tcPr>
            <w:tcW w:w="1385" w:type="dxa"/>
            <w:tcBorders>
              <w:top w:val="single" w:sz="4" w:space="0" w:color="000000"/>
              <w:left w:val="nil"/>
              <w:bottom w:val="single" w:sz="4" w:space="0" w:color="auto"/>
              <w:right w:val="single" w:sz="4" w:space="0" w:color="auto"/>
            </w:tcBorders>
            <w:shd w:val="clear" w:color="000000" w:fill="DAEEF3"/>
            <w:vAlign w:val="center"/>
          </w:tcPr>
          <w:p w:rsidR="00C52D06" w:rsidRPr="00DF5B82" w:rsidRDefault="00C52D06" w:rsidP="00C52D06">
            <w:pPr>
              <w:spacing w:after="0" w:line="240" w:lineRule="auto"/>
              <w:ind w:right="-85"/>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p>
          <w:p w:rsidR="00C52D06" w:rsidRPr="00DF5B82" w:rsidRDefault="00C52D06" w:rsidP="00C52D06">
            <w:pPr>
              <w:spacing w:after="0" w:line="240" w:lineRule="auto"/>
              <w:ind w:right="-85"/>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вредност </w:t>
            </w:r>
          </w:p>
          <w:p w:rsidR="00E01982" w:rsidRPr="00DF5B82" w:rsidRDefault="00C52D06" w:rsidP="00C52D06">
            <w:pPr>
              <w:spacing w:after="0" w:line="240" w:lineRule="auto"/>
              <w:ind w:right="-85"/>
              <w:jc w:val="center"/>
              <w:rPr>
                <w:rFonts w:eastAsia="Times New Roman" w:cstheme="minorHAnsi"/>
                <w:sz w:val="18"/>
                <w:szCs w:val="18"/>
                <w:lang w:eastAsia="sr-Latn-RS"/>
              </w:rPr>
            </w:pPr>
            <w:r w:rsidRPr="00DF5B82">
              <w:rPr>
                <w:rFonts w:eastAsia="Times New Roman" w:cstheme="minorHAnsi"/>
                <w:sz w:val="18"/>
                <w:szCs w:val="18"/>
                <w:lang w:eastAsia="sr-Latn-RS"/>
              </w:rPr>
              <w:t>2020.године</w:t>
            </w:r>
          </w:p>
        </w:tc>
      </w:tr>
      <w:tr w:rsidR="00DF5B82" w:rsidRPr="00DF5B82" w:rsidTr="0065440C">
        <w:trPr>
          <w:trHeight w:val="257"/>
        </w:trPr>
        <w:tc>
          <w:tcPr>
            <w:tcW w:w="2267" w:type="dxa"/>
            <w:vMerge/>
            <w:tcBorders>
              <w:top w:val="nil"/>
              <w:left w:val="single" w:sz="4" w:space="0" w:color="auto"/>
              <w:bottom w:val="single" w:sz="4" w:space="0" w:color="000000"/>
              <w:right w:val="single" w:sz="4" w:space="0" w:color="auto"/>
            </w:tcBorders>
            <w:vAlign w:val="center"/>
          </w:tcPr>
          <w:p w:rsidR="00E01982" w:rsidRPr="00DF5B82" w:rsidRDefault="00E01982" w:rsidP="00E01982">
            <w:pPr>
              <w:spacing w:after="0" w:line="240" w:lineRule="auto"/>
              <w:rPr>
                <w:rFonts w:eastAsia="Times New Roman" w:cstheme="minorHAnsi"/>
                <w:b/>
                <w:bCs/>
                <w:i/>
                <w:iCs/>
                <w:sz w:val="18"/>
                <w:szCs w:val="18"/>
                <w:lang w:eastAsia="sr-Latn-RS"/>
              </w:rPr>
            </w:pPr>
          </w:p>
        </w:tc>
        <w:tc>
          <w:tcPr>
            <w:tcW w:w="4593" w:type="dxa"/>
            <w:gridSpan w:val="2"/>
            <w:vMerge/>
            <w:tcBorders>
              <w:top w:val="nil"/>
              <w:left w:val="single" w:sz="4" w:space="0" w:color="auto"/>
              <w:bottom w:val="single" w:sz="4" w:space="0" w:color="000000"/>
              <w:right w:val="single" w:sz="4" w:space="0" w:color="auto"/>
            </w:tcBorders>
            <w:vAlign w:val="center"/>
          </w:tcPr>
          <w:p w:rsidR="00E01982" w:rsidRPr="00DF5B82" w:rsidRDefault="00E01982" w:rsidP="00E01982">
            <w:pPr>
              <w:spacing w:after="0" w:line="240" w:lineRule="auto"/>
              <w:rPr>
                <w:rFonts w:eastAsia="Times New Roman" w:cstheme="minorHAnsi"/>
                <w:b/>
                <w:bCs/>
                <w:i/>
                <w:iCs/>
                <w:sz w:val="18"/>
                <w:szCs w:val="18"/>
                <w:lang w:eastAsia="sr-Latn-RS"/>
              </w:rPr>
            </w:pPr>
          </w:p>
        </w:tc>
        <w:tc>
          <w:tcPr>
            <w:tcW w:w="1498" w:type="dxa"/>
            <w:gridSpan w:val="2"/>
            <w:tcBorders>
              <w:top w:val="nil"/>
              <w:left w:val="nil"/>
              <w:bottom w:val="single" w:sz="4" w:space="0" w:color="auto"/>
              <w:right w:val="single" w:sz="4" w:space="0" w:color="auto"/>
            </w:tcBorders>
            <w:shd w:val="clear" w:color="000000" w:fill="DAEEF3"/>
          </w:tcPr>
          <w:p w:rsidR="00E01982" w:rsidRPr="00DF5B82" w:rsidRDefault="00E01982" w:rsidP="00E01982">
            <w:pPr>
              <w:jc w:val="center"/>
              <w:rPr>
                <w:rFonts w:eastAsia="Calibri" w:cstheme="minorHAnsi"/>
                <w:sz w:val="18"/>
                <w:szCs w:val="18"/>
                <w:lang w:val="sr-Cyrl-RS"/>
              </w:rPr>
            </w:pPr>
            <w:r w:rsidRPr="00DF5B82">
              <w:rPr>
                <w:rFonts w:eastAsia="Calibri" w:cstheme="minorHAnsi"/>
                <w:sz w:val="18"/>
                <w:szCs w:val="18"/>
                <w:lang w:val="sr-Cyrl-RS"/>
              </w:rPr>
              <w:t>23</w:t>
            </w:r>
          </w:p>
        </w:tc>
        <w:tc>
          <w:tcPr>
            <w:tcW w:w="1380" w:type="dxa"/>
            <w:gridSpan w:val="2"/>
            <w:tcBorders>
              <w:top w:val="nil"/>
              <w:left w:val="nil"/>
              <w:bottom w:val="single" w:sz="4" w:space="0" w:color="auto"/>
              <w:right w:val="single" w:sz="4" w:space="0" w:color="auto"/>
            </w:tcBorders>
            <w:shd w:val="clear" w:color="000000" w:fill="DAEEF3"/>
          </w:tcPr>
          <w:p w:rsidR="00E01982" w:rsidRPr="00DF5B82" w:rsidRDefault="00E01982" w:rsidP="00E01982">
            <w:pPr>
              <w:jc w:val="center"/>
              <w:rPr>
                <w:rFonts w:eastAsia="Calibri" w:cstheme="minorHAnsi"/>
                <w:sz w:val="18"/>
                <w:szCs w:val="18"/>
                <w:lang w:val="sr-Cyrl-RS"/>
              </w:rPr>
            </w:pPr>
            <w:r w:rsidRPr="00DF5B82">
              <w:rPr>
                <w:rFonts w:eastAsia="Calibri" w:cstheme="minorHAnsi"/>
                <w:sz w:val="18"/>
                <w:szCs w:val="18"/>
                <w:lang w:val="sr-Cyrl-RS"/>
              </w:rPr>
              <w:t>15</w:t>
            </w:r>
          </w:p>
        </w:tc>
        <w:tc>
          <w:tcPr>
            <w:tcW w:w="1385" w:type="dxa"/>
            <w:tcBorders>
              <w:top w:val="nil"/>
              <w:left w:val="nil"/>
              <w:bottom w:val="single" w:sz="4" w:space="0" w:color="auto"/>
              <w:right w:val="single" w:sz="4" w:space="0" w:color="auto"/>
            </w:tcBorders>
            <w:shd w:val="clear" w:color="000000" w:fill="DAEEF3"/>
          </w:tcPr>
          <w:p w:rsidR="00E01982" w:rsidRPr="00DF5B82" w:rsidRDefault="00E01982" w:rsidP="00E01982">
            <w:pPr>
              <w:jc w:val="center"/>
              <w:rPr>
                <w:rFonts w:eastAsia="Calibri" w:cstheme="minorHAnsi"/>
                <w:sz w:val="18"/>
                <w:szCs w:val="18"/>
                <w:lang w:val="sr-Cyrl-RS"/>
              </w:rPr>
            </w:pPr>
            <w:r w:rsidRPr="00DF5B82">
              <w:rPr>
                <w:rFonts w:eastAsia="Calibri" w:cstheme="minorHAnsi"/>
                <w:sz w:val="18"/>
                <w:szCs w:val="18"/>
                <w:lang w:val="sr-Cyrl-RS"/>
              </w:rPr>
              <w:t>27</w:t>
            </w:r>
          </w:p>
        </w:tc>
      </w:tr>
      <w:tr w:rsidR="00DF5B82" w:rsidRPr="00DF5B82" w:rsidTr="0065440C">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E01982" w:rsidRPr="00DF5B82" w:rsidRDefault="00E01982" w:rsidP="00E01982">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 година:</w:t>
            </w:r>
          </w:p>
        </w:tc>
        <w:tc>
          <w:tcPr>
            <w:tcW w:w="8856" w:type="dxa"/>
            <w:gridSpan w:val="7"/>
            <w:tcBorders>
              <w:top w:val="single" w:sz="4" w:space="0" w:color="auto"/>
              <w:left w:val="nil"/>
              <w:bottom w:val="single" w:sz="4" w:space="0" w:color="auto"/>
              <w:right w:val="single" w:sz="4" w:space="0" w:color="000000"/>
            </w:tcBorders>
            <w:shd w:val="clear" w:color="auto" w:fill="auto"/>
          </w:tcPr>
          <w:p w:rsidR="00E01982" w:rsidRPr="00DF5B82" w:rsidRDefault="00E01982" w:rsidP="00E01982">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2018</w:t>
            </w:r>
          </w:p>
        </w:tc>
      </w:tr>
      <w:tr w:rsidR="00DF5B82" w:rsidRPr="00DF5B82" w:rsidTr="0065440C">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E01982" w:rsidRPr="00DF5B82" w:rsidRDefault="00E01982" w:rsidP="00E01982">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Јединица мере:</w:t>
            </w:r>
          </w:p>
        </w:tc>
        <w:tc>
          <w:tcPr>
            <w:tcW w:w="8856" w:type="dxa"/>
            <w:gridSpan w:val="7"/>
            <w:tcBorders>
              <w:top w:val="single" w:sz="4" w:space="0" w:color="auto"/>
              <w:left w:val="nil"/>
              <w:bottom w:val="single" w:sz="4" w:space="0" w:color="auto"/>
              <w:right w:val="single" w:sz="4" w:space="0" w:color="000000"/>
            </w:tcBorders>
            <w:shd w:val="clear" w:color="auto" w:fill="auto"/>
            <w:vAlign w:val="bottom"/>
          </w:tcPr>
          <w:p w:rsidR="00E01982" w:rsidRPr="00DF5B82" w:rsidRDefault="00E01982" w:rsidP="00E01982">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Број пројеката</w:t>
            </w:r>
          </w:p>
        </w:tc>
      </w:tr>
      <w:tr w:rsidR="00DF5B82" w:rsidRPr="00DF5B82" w:rsidTr="0065440C">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E01982" w:rsidRPr="00DF5B82" w:rsidRDefault="00E01982" w:rsidP="00E01982">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tc>
        <w:tc>
          <w:tcPr>
            <w:tcW w:w="8856" w:type="dxa"/>
            <w:gridSpan w:val="7"/>
            <w:tcBorders>
              <w:top w:val="single" w:sz="4" w:space="0" w:color="auto"/>
              <w:left w:val="nil"/>
              <w:bottom w:val="single" w:sz="4" w:space="0" w:color="auto"/>
              <w:right w:val="single" w:sz="4" w:space="0" w:color="000000"/>
            </w:tcBorders>
            <w:shd w:val="clear" w:color="auto" w:fill="auto"/>
            <w:vAlign w:val="bottom"/>
          </w:tcPr>
          <w:p w:rsidR="00E01982" w:rsidRPr="00DF5B82" w:rsidRDefault="00E01982" w:rsidP="00E01982">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Одлука о додели средстава и пројектна документација</w:t>
            </w:r>
          </w:p>
        </w:tc>
      </w:tr>
      <w:tr w:rsidR="00DF5B82" w:rsidRPr="00DF5B82" w:rsidTr="0065440C">
        <w:trPr>
          <w:trHeight w:val="754"/>
        </w:trPr>
        <w:tc>
          <w:tcPr>
            <w:tcW w:w="2267" w:type="dxa"/>
            <w:tcBorders>
              <w:top w:val="nil"/>
              <w:left w:val="single" w:sz="4" w:space="0" w:color="auto"/>
              <w:bottom w:val="single" w:sz="4" w:space="0" w:color="auto"/>
              <w:right w:val="single" w:sz="4" w:space="0" w:color="auto"/>
            </w:tcBorders>
            <w:shd w:val="clear" w:color="auto" w:fill="auto"/>
            <w:hideMark/>
          </w:tcPr>
          <w:p w:rsidR="00E01982" w:rsidRPr="00DF5B82" w:rsidRDefault="00E01982" w:rsidP="00E01982">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Коментар:</w:t>
            </w:r>
          </w:p>
        </w:tc>
        <w:tc>
          <w:tcPr>
            <w:tcW w:w="8856" w:type="dxa"/>
            <w:gridSpan w:val="7"/>
            <w:tcBorders>
              <w:top w:val="single" w:sz="4" w:space="0" w:color="auto"/>
              <w:left w:val="nil"/>
              <w:bottom w:val="single" w:sz="4" w:space="0" w:color="auto"/>
              <w:right w:val="single" w:sz="4" w:space="0" w:color="000000"/>
            </w:tcBorders>
            <w:shd w:val="clear" w:color="auto" w:fill="auto"/>
          </w:tcPr>
          <w:p w:rsidR="00E01982" w:rsidRPr="00DF5B82" w:rsidRDefault="00E01982" w:rsidP="00E01982">
            <w:pPr>
              <w:spacing w:after="0" w:line="240" w:lineRule="auto"/>
              <w:rPr>
                <w:rFonts w:eastAsia="Calibri" w:cstheme="minorHAnsi"/>
                <w:sz w:val="18"/>
                <w:szCs w:val="18"/>
                <w:lang w:val="sr-Cyrl-RS" w:eastAsia="ar-SA"/>
              </w:rPr>
            </w:pPr>
            <w:r w:rsidRPr="00DF5B82">
              <w:rPr>
                <w:rFonts w:eastAsia="Calibri" w:cstheme="minorHAnsi"/>
                <w:sz w:val="18"/>
                <w:szCs w:val="18"/>
                <w:lang w:val="sr-Cyrl-RS" w:eastAsia="ar-SA"/>
              </w:rPr>
              <w:t>Програмска активност је реализована путем два конкурса:</w:t>
            </w:r>
          </w:p>
          <w:p w:rsidR="00E01982" w:rsidRPr="00DF5B82" w:rsidRDefault="00E01982" w:rsidP="00E01982">
            <w:pPr>
              <w:numPr>
                <w:ilvl w:val="0"/>
                <w:numId w:val="6"/>
              </w:numPr>
              <w:spacing w:after="0" w:line="240" w:lineRule="auto"/>
              <w:rPr>
                <w:rFonts w:eastAsia="Calibri" w:cstheme="minorHAnsi"/>
                <w:sz w:val="18"/>
                <w:szCs w:val="18"/>
                <w:lang w:val="sr-Cyrl-RS" w:eastAsia="ar-SA"/>
              </w:rPr>
            </w:pPr>
            <w:r w:rsidRPr="00DF5B82">
              <w:rPr>
                <w:rFonts w:eastAsia="Calibri" w:cstheme="minorHAnsi"/>
                <w:sz w:val="18"/>
                <w:szCs w:val="18"/>
                <w:lang w:val="sr-Cyrl-RS" w:eastAsia="ar-SA"/>
              </w:rPr>
              <w:t>Први конкурс је намењен унапређењу положаја жена припадница националних мањина. На основу пристиглих пријава донета је Одлука о додели средстава за 14 удружења жена/грађана која су испунила услове конкурса.</w:t>
            </w:r>
          </w:p>
          <w:p w:rsidR="00E01982" w:rsidRPr="00DF5B82" w:rsidRDefault="00E01982" w:rsidP="00E01982">
            <w:pPr>
              <w:numPr>
                <w:ilvl w:val="0"/>
                <w:numId w:val="6"/>
              </w:numPr>
              <w:spacing w:after="0" w:line="240" w:lineRule="auto"/>
              <w:rPr>
                <w:rFonts w:eastAsia="Calibri" w:cstheme="minorHAnsi"/>
                <w:sz w:val="18"/>
                <w:szCs w:val="18"/>
                <w:lang w:val="sr-Cyrl-RS" w:eastAsia="ar-SA"/>
              </w:rPr>
            </w:pPr>
            <w:r w:rsidRPr="00DF5B82">
              <w:rPr>
                <w:rFonts w:eastAsia="Calibri" w:cstheme="minorHAnsi"/>
                <w:sz w:val="18"/>
                <w:szCs w:val="18"/>
                <w:lang w:val="sr-Cyrl-RS" w:eastAsia="ar-SA"/>
              </w:rPr>
              <w:t>Други конкурс је намењен унапређењу родне равноправности на територији АП Војводине. На основу пристиглих пријава донета је одлука Одлука о додели средстава за 13 удружења жена/грађана који су испунили услове конкурса.</w:t>
            </w:r>
          </w:p>
        </w:tc>
      </w:tr>
      <w:tr w:rsidR="00DF5B82" w:rsidRPr="00DF5B82" w:rsidTr="0065440C">
        <w:trPr>
          <w:trHeight w:val="861"/>
        </w:trPr>
        <w:tc>
          <w:tcPr>
            <w:tcW w:w="2267" w:type="dxa"/>
            <w:tcBorders>
              <w:top w:val="nil"/>
              <w:left w:val="single" w:sz="4" w:space="0" w:color="auto"/>
              <w:bottom w:val="single" w:sz="4" w:space="0" w:color="000000"/>
              <w:right w:val="single" w:sz="4" w:space="0" w:color="auto"/>
            </w:tcBorders>
            <w:shd w:val="clear" w:color="auto" w:fill="auto"/>
            <w:hideMark/>
          </w:tcPr>
          <w:p w:rsidR="00E01982" w:rsidRPr="00DF5B82" w:rsidRDefault="00E01982" w:rsidP="00E01982">
            <w:pPr>
              <w:spacing w:after="24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одступања од циљне вредности:</w:t>
            </w:r>
          </w:p>
        </w:tc>
        <w:tc>
          <w:tcPr>
            <w:tcW w:w="8856" w:type="dxa"/>
            <w:gridSpan w:val="7"/>
            <w:tcBorders>
              <w:top w:val="single" w:sz="4" w:space="0" w:color="auto"/>
              <w:left w:val="nil"/>
              <w:bottom w:val="single" w:sz="4" w:space="0" w:color="000000"/>
              <w:right w:val="single" w:sz="4" w:space="0" w:color="000000"/>
            </w:tcBorders>
            <w:shd w:val="clear" w:color="auto" w:fill="auto"/>
          </w:tcPr>
          <w:p w:rsidR="00E01982" w:rsidRPr="00DF5B82" w:rsidRDefault="00E01982" w:rsidP="00E01982">
            <w:pPr>
              <w:spacing w:after="0" w:line="240" w:lineRule="auto"/>
              <w:rPr>
                <w:rFonts w:eastAsia="Times New Roman" w:cstheme="minorHAnsi"/>
                <w:sz w:val="18"/>
                <w:szCs w:val="18"/>
                <w:lang w:val="sr-Cyrl-RS" w:eastAsia="sr-Latn-RS"/>
              </w:rPr>
            </w:pPr>
          </w:p>
        </w:tc>
      </w:tr>
    </w:tbl>
    <w:p w:rsidR="0065440C" w:rsidRDefault="0065440C">
      <w:r>
        <w:br w:type="page"/>
      </w:r>
    </w:p>
    <w:tbl>
      <w:tblPr>
        <w:tblW w:w="11123" w:type="dxa"/>
        <w:jc w:val="center"/>
        <w:tblLayout w:type="fixed"/>
        <w:tblLook w:val="04A0" w:firstRow="1" w:lastRow="0" w:firstColumn="1" w:lastColumn="0" w:noHBand="0" w:noVBand="1"/>
      </w:tblPr>
      <w:tblGrid>
        <w:gridCol w:w="2267"/>
        <w:gridCol w:w="4593"/>
        <w:gridCol w:w="1498"/>
        <w:gridCol w:w="1380"/>
        <w:gridCol w:w="1385"/>
      </w:tblGrid>
      <w:tr w:rsidR="00DF5B82" w:rsidRPr="00DF5B82" w:rsidTr="0065440C">
        <w:trPr>
          <w:trHeight w:val="816"/>
          <w:jc w:val="center"/>
        </w:trPr>
        <w:tc>
          <w:tcPr>
            <w:tcW w:w="2267" w:type="dxa"/>
            <w:vMerge w:val="restart"/>
            <w:tcBorders>
              <w:top w:val="single" w:sz="4" w:space="0" w:color="000000"/>
              <w:left w:val="single" w:sz="4" w:space="0" w:color="auto"/>
              <w:bottom w:val="single" w:sz="4" w:space="0" w:color="000000"/>
              <w:right w:val="single" w:sz="4" w:space="0" w:color="auto"/>
            </w:tcBorders>
            <w:shd w:val="clear" w:color="000000" w:fill="DAEEF3"/>
          </w:tcPr>
          <w:p w:rsidR="00E01982" w:rsidRPr="00DF5B82" w:rsidRDefault="00E01982" w:rsidP="00E01982">
            <w:pPr>
              <w:spacing w:after="0" w:line="240" w:lineRule="auto"/>
              <w:rPr>
                <w:rFonts w:eastAsia="Times New Roman" w:cstheme="minorHAnsi"/>
                <w:b/>
                <w:bCs/>
                <w:i/>
                <w:iCs/>
                <w:sz w:val="18"/>
                <w:szCs w:val="18"/>
                <w:lang w:val="sr-Cyrl-RS" w:eastAsia="sr-Latn-RS"/>
              </w:rPr>
            </w:pPr>
            <w:r w:rsidRPr="00DF5B82">
              <w:rPr>
                <w:rFonts w:eastAsia="Times New Roman" w:cstheme="minorHAnsi"/>
                <w:b/>
                <w:bCs/>
                <w:i/>
                <w:iCs/>
                <w:sz w:val="18"/>
                <w:szCs w:val="18"/>
                <w:lang w:val="sr-Cyrl-RS" w:eastAsia="sr-Latn-RS"/>
              </w:rPr>
              <w:lastRenderedPageBreak/>
              <w:t>Индикатор 4.2.</w:t>
            </w:r>
          </w:p>
        </w:tc>
        <w:tc>
          <w:tcPr>
            <w:tcW w:w="4593" w:type="dxa"/>
            <w:vMerge w:val="restart"/>
            <w:tcBorders>
              <w:top w:val="single" w:sz="4" w:space="0" w:color="000000"/>
              <w:left w:val="single" w:sz="4" w:space="0" w:color="auto"/>
              <w:bottom w:val="single" w:sz="4" w:space="0" w:color="000000"/>
              <w:right w:val="single" w:sz="4" w:space="0" w:color="auto"/>
            </w:tcBorders>
            <w:shd w:val="clear" w:color="000000" w:fill="DAEEF3"/>
          </w:tcPr>
          <w:p w:rsidR="00E01982" w:rsidRPr="00DF5B82" w:rsidRDefault="00E01982" w:rsidP="00E01982">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Број подржаних пословних идеја предузетника/ца</w:t>
            </w:r>
          </w:p>
        </w:tc>
        <w:tc>
          <w:tcPr>
            <w:tcW w:w="1498" w:type="dxa"/>
            <w:tcBorders>
              <w:top w:val="single" w:sz="4" w:space="0" w:color="000000"/>
              <w:left w:val="nil"/>
              <w:bottom w:val="single" w:sz="4" w:space="0" w:color="auto"/>
              <w:right w:val="single" w:sz="4" w:space="0" w:color="auto"/>
            </w:tcBorders>
            <w:shd w:val="clear" w:color="000000" w:fill="DAEEF3"/>
            <w:vAlign w:val="center"/>
          </w:tcPr>
          <w:p w:rsidR="00E01982" w:rsidRPr="00DF5B82" w:rsidRDefault="00E01982" w:rsidP="00E01982">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Базна вредност</w:t>
            </w:r>
          </w:p>
        </w:tc>
        <w:tc>
          <w:tcPr>
            <w:tcW w:w="1380" w:type="dxa"/>
            <w:tcBorders>
              <w:top w:val="single" w:sz="4" w:space="0" w:color="000000"/>
              <w:left w:val="nil"/>
              <w:bottom w:val="single" w:sz="4" w:space="0" w:color="auto"/>
              <w:right w:val="single" w:sz="4" w:space="0" w:color="auto"/>
            </w:tcBorders>
            <w:shd w:val="clear" w:color="000000" w:fill="DAEEF3"/>
            <w:vAlign w:val="center"/>
          </w:tcPr>
          <w:p w:rsidR="00E01982" w:rsidRPr="00DF5B82" w:rsidRDefault="00E01982" w:rsidP="00E01982">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Циљна вредност у 20</w:t>
            </w:r>
            <w:r w:rsidRPr="00DF5B82">
              <w:rPr>
                <w:rFonts w:eastAsia="Times New Roman" w:cstheme="minorHAnsi"/>
                <w:sz w:val="18"/>
                <w:szCs w:val="18"/>
                <w:lang w:eastAsia="sr-Latn-RS"/>
              </w:rPr>
              <w:t>20</w:t>
            </w:r>
            <w:r w:rsidRPr="00DF5B82">
              <w:rPr>
                <w:rFonts w:eastAsia="Times New Roman" w:cstheme="minorHAnsi"/>
                <w:sz w:val="18"/>
                <w:szCs w:val="18"/>
                <w:lang w:val="sr-Cyrl-RS" w:eastAsia="sr-Latn-RS"/>
              </w:rPr>
              <w:t>.</w:t>
            </w:r>
          </w:p>
        </w:tc>
        <w:tc>
          <w:tcPr>
            <w:tcW w:w="1385" w:type="dxa"/>
            <w:tcBorders>
              <w:top w:val="single" w:sz="4" w:space="0" w:color="000000"/>
              <w:left w:val="nil"/>
              <w:bottom w:val="single" w:sz="4" w:space="0" w:color="auto"/>
              <w:right w:val="single" w:sz="4" w:space="0" w:color="auto"/>
            </w:tcBorders>
            <w:shd w:val="clear" w:color="000000" w:fill="DAEEF3"/>
            <w:vAlign w:val="center"/>
          </w:tcPr>
          <w:p w:rsidR="00C52D06" w:rsidRPr="00DF5B82" w:rsidRDefault="00C52D06" w:rsidP="00C52D06">
            <w:pPr>
              <w:spacing w:after="0" w:line="240" w:lineRule="auto"/>
              <w:ind w:right="-85"/>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p>
          <w:p w:rsidR="00C52D06" w:rsidRPr="00DF5B82" w:rsidRDefault="00C52D06" w:rsidP="00C52D06">
            <w:pPr>
              <w:spacing w:after="0" w:line="240" w:lineRule="auto"/>
              <w:ind w:right="-85"/>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вредност </w:t>
            </w:r>
          </w:p>
          <w:p w:rsidR="00E01982" w:rsidRPr="00DF5B82" w:rsidRDefault="00C52D06" w:rsidP="00C52D06">
            <w:pPr>
              <w:spacing w:after="0" w:line="240" w:lineRule="auto"/>
              <w:ind w:right="-85"/>
              <w:jc w:val="center"/>
              <w:rPr>
                <w:rFonts w:eastAsia="Times New Roman" w:cstheme="minorHAnsi"/>
                <w:sz w:val="18"/>
                <w:szCs w:val="18"/>
                <w:lang w:eastAsia="sr-Latn-RS"/>
              </w:rPr>
            </w:pPr>
            <w:r w:rsidRPr="00DF5B82">
              <w:rPr>
                <w:rFonts w:eastAsia="Times New Roman" w:cstheme="minorHAnsi"/>
                <w:sz w:val="18"/>
                <w:szCs w:val="18"/>
                <w:lang w:eastAsia="sr-Latn-RS"/>
              </w:rPr>
              <w:t>2020.године</w:t>
            </w:r>
          </w:p>
        </w:tc>
      </w:tr>
      <w:tr w:rsidR="00DF5B82" w:rsidRPr="00DF5B82" w:rsidTr="0065440C">
        <w:trPr>
          <w:trHeight w:val="257"/>
          <w:jc w:val="center"/>
        </w:trPr>
        <w:tc>
          <w:tcPr>
            <w:tcW w:w="2267" w:type="dxa"/>
            <w:vMerge/>
            <w:tcBorders>
              <w:top w:val="nil"/>
              <w:left w:val="single" w:sz="4" w:space="0" w:color="auto"/>
              <w:bottom w:val="single" w:sz="4" w:space="0" w:color="000000"/>
              <w:right w:val="single" w:sz="4" w:space="0" w:color="auto"/>
            </w:tcBorders>
            <w:vAlign w:val="center"/>
          </w:tcPr>
          <w:p w:rsidR="00E01982" w:rsidRPr="00DF5B82" w:rsidRDefault="00E01982" w:rsidP="00E01982">
            <w:pPr>
              <w:spacing w:after="0" w:line="240" w:lineRule="auto"/>
              <w:rPr>
                <w:rFonts w:eastAsia="Times New Roman" w:cstheme="minorHAnsi"/>
                <w:b/>
                <w:bCs/>
                <w:i/>
                <w:iCs/>
                <w:sz w:val="18"/>
                <w:szCs w:val="18"/>
                <w:lang w:eastAsia="sr-Latn-RS"/>
              </w:rPr>
            </w:pPr>
          </w:p>
        </w:tc>
        <w:tc>
          <w:tcPr>
            <w:tcW w:w="4593" w:type="dxa"/>
            <w:vMerge/>
            <w:tcBorders>
              <w:top w:val="nil"/>
              <w:left w:val="single" w:sz="4" w:space="0" w:color="auto"/>
              <w:bottom w:val="single" w:sz="4" w:space="0" w:color="000000"/>
              <w:right w:val="single" w:sz="4" w:space="0" w:color="auto"/>
            </w:tcBorders>
            <w:vAlign w:val="center"/>
          </w:tcPr>
          <w:p w:rsidR="00E01982" w:rsidRPr="00DF5B82" w:rsidRDefault="00E01982" w:rsidP="00E01982">
            <w:pPr>
              <w:spacing w:after="0" w:line="240" w:lineRule="auto"/>
              <w:rPr>
                <w:rFonts w:eastAsia="Times New Roman" w:cstheme="minorHAnsi"/>
                <w:b/>
                <w:bCs/>
                <w:i/>
                <w:iCs/>
                <w:sz w:val="18"/>
                <w:szCs w:val="18"/>
                <w:lang w:eastAsia="sr-Latn-RS"/>
              </w:rPr>
            </w:pPr>
          </w:p>
        </w:tc>
        <w:tc>
          <w:tcPr>
            <w:tcW w:w="1498" w:type="dxa"/>
            <w:tcBorders>
              <w:top w:val="nil"/>
              <w:left w:val="nil"/>
              <w:bottom w:val="single" w:sz="4" w:space="0" w:color="auto"/>
              <w:right w:val="single" w:sz="4" w:space="0" w:color="auto"/>
            </w:tcBorders>
            <w:shd w:val="clear" w:color="000000" w:fill="DAEEF3"/>
          </w:tcPr>
          <w:p w:rsidR="00E01982" w:rsidRPr="00DF5B82" w:rsidRDefault="00E01982" w:rsidP="00E01982">
            <w:pPr>
              <w:jc w:val="center"/>
              <w:rPr>
                <w:rFonts w:eastAsia="Calibri" w:cstheme="minorHAnsi"/>
                <w:sz w:val="18"/>
                <w:szCs w:val="18"/>
                <w:lang w:val="sr-Cyrl-RS"/>
              </w:rPr>
            </w:pPr>
            <w:r w:rsidRPr="00DF5B82">
              <w:rPr>
                <w:rFonts w:eastAsia="Calibri" w:cstheme="minorHAnsi"/>
                <w:sz w:val="18"/>
                <w:szCs w:val="18"/>
                <w:lang w:val="sr-Cyrl-RS"/>
              </w:rPr>
              <w:t>17</w:t>
            </w:r>
          </w:p>
        </w:tc>
        <w:tc>
          <w:tcPr>
            <w:tcW w:w="1380" w:type="dxa"/>
            <w:tcBorders>
              <w:top w:val="nil"/>
              <w:left w:val="nil"/>
              <w:bottom w:val="single" w:sz="4" w:space="0" w:color="auto"/>
              <w:right w:val="single" w:sz="4" w:space="0" w:color="auto"/>
            </w:tcBorders>
            <w:shd w:val="clear" w:color="000000" w:fill="DAEEF3"/>
          </w:tcPr>
          <w:p w:rsidR="00E01982" w:rsidRPr="00DF5B82" w:rsidRDefault="00E01982" w:rsidP="00E01982">
            <w:pPr>
              <w:jc w:val="center"/>
              <w:rPr>
                <w:rFonts w:eastAsia="Calibri" w:cstheme="minorHAnsi"/>
                <w:sz w:val="18"/>
                <w:szCs w:val="18"/>
                <w:lang w:val="sr-Cyrl-RS"/>
              </w:rPr>
            </w:pPr>
            <w:r w:rsidRPr="00DF5B82">
              <w:rPr>
                <w:rFonts w:eastAsia="Calibri" w:cstheme="minorHAnsi"/>
                <w:sz w:val="18"/>
                <w:szCs w:val="18"/>
                <w:lang w:val="sr-Cyrl-RS"/>
              </w:rPr>
              <w:t>20</w:t>
            </w:r>
          </w:p>
        </w:tc>
        <w:tc>
          <w:tcPr>
            <w:tcW w:w="1385" w:type="dxa"/>
            <w:tcBorders>
              <w:top w:val="nil"/>
              <w:left w:val="nil"/>
              <w:bottom w:val="single" w:sz="4" w:space="0" w:color="auto"/>
              <w:right w:val="single" w:sz="4" w:space="0" w:color="auto"/>
            </w:tcBorders>
            <w:shd w:val="clear" w:color="000000" w:fill="DAEEF3"/>
          </w:tcPr>
          <w:p w:rsidR="00E01982" w:rsidRPr="00DF5B82" w:rsidRDefault="00E01982" w:rsidP="00E01982">
            <w:pPr>
              <w:jc w:val="center"/>
              <w:rPr>
                <w:rFonts w:eastAsia="Calibri" w:cstheme="minorHAnsi"/>
                <w:sz w:val="18"/>
                <w:szCs w:val="18"/>
                <w:lang w:val="sr-Cyrl-RS"/>
              </w:rPr>
            </w:pPr>
            <w:r w:rsidRPr="00DF5B82">
              <w:rPr>
                <w:rFonts w:eastAsia="Calibri" w:cstheme="minorHAnsi"/>
                <w:sz w:val="18"/>
                <w:szCs w:val="18"/>
                <w:lang w:val="sr-Cyrl-RS"/>
              </w:rPr>
              <w:t>20</w:t>
            </w:r>
          </w:p>
        </w:tc>
      </w:tr>
      <w:tr w:rsidR="00DF5B82" w:rsidRPr="00DF5B82" w:rsidTr="0065440C">
        <w:trPr>
          <w:trHeight w:val="257"/>
          <w:jc w:val="center"/>
        </w:trPr>
        <w:tc>
          <w:tcPr>
            <w:tcW w:w="2267" w:type="dxa"/>
            <w:tcBorders>
              <w:top w:val="nil"/>
              <w:left w:val="single" w:sz="4" w:space="0" w:color="auto"/>
              <w:bottom w:val="single" w:sz="4" w:space="0" w:color="auto"/>
              <w:right w:val="single" w:sz="4" w:space="0" w:color="auto"/>
            </w:tcBorders>
            <w:shd w:val="clear" w:color="auto" w:fill="auto"/>
            <w:noWrap/>
            <w:hideMark/>
          </w:tcPr>
          <w:p w:rsidR="00E01982" w:rsidRPr="00DF5B82" w:rsidRDefault="00E01982" w:rsidP="00E01982">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 година:</w:t>
            </w:r>
          </w:p>
        </w:tc>
        <w:tc>
          <w:tcPr>
            <w:tcW w:w="8856" w:type="dxa"/>
            <w:gridSpan w:val="4"/>
            <w:tcBorders>
              <w:top w:val="single" w:sz="4" w:space="0" w:color="auto"/>
              <w:left w:val="nil"/>
              <w:bottom w:val="single" w:sz="4" w:space="0" w:color="auto"/>
              <w:right w:val="single" w:sz="4" w:space="0" w:color="000000"/>
            </w:tcBorders>
            <w:shd w:val="clear" w:color="auto" w:fill="auto"/>
          </w:tcPr>
          <w:p w:rsidR="00E01982" w:rsidRPr="00DF5B82" w:rsidRDefault="00E01982" w:rsidP="00E01982">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2018</w:t>
            </w:r>
          </w:p>
        </w:tc>
      </w:tr>
      <w:tr w:rsidR="00DF5B82" w:rsidRPr="00DF5B82" w:rsidTr="0065440C">
        <w:trPr>
          <w:trHeight w:val="257"/>
          <w:jc w:val="center"/>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E01982" w:rsidRPr="00DF5B82" w:rsidRDefault="00E01982" w:rsidP="00E01982">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Јединица мере:</w:t>
            </w:r>
          </w:p>
        </w:tc>
        <w:tc>
          <w:tcPr>
            <w:tcW w:w="8856" w:type="dxa"/>
            <w:gridSpan w:val="4"/>
            <w:tcBorders>
              <w:top w:val="single" w:sz="4" w:space="0" w:color="auto"/>
              <w:left w:val="nil"/>
              <w:bottom w:val="single" w:sz="4" w:space="0" w:color="auto"/>
              <w:right w:val="single" w:sz="4" w:space="0" w:color="000000"/>
            </w:tcBorders>
            <w:shd w:val="clear" w:color="auto" w:fill="auto"/>
            <w:vAlign w:val="bottom"/>
          </w:tcPr>
          <w:p w:rsidR="00E01982" w:rsidRPr="00DF5B82" w:rsidRDefault="00E01982" w:rsidP="00E01982">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Број пословних идеја</w:t>
            </w:r>
          </w:p>
        </w:tc>
      </w:tr>
      <w:tr w:rsidR="00DF5B82" w:rsidRPr="00DF5B82" w:rsidTr="0065440C">
        <w:trPr>
          <w:trHeight w:val="257"/>
          <w:jc w:val="center"/>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E01982" w:rsidRPr="00DF5B82" w:rsidRDefault="00E01982" w:rsidP="00E01982">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tc>
        <w:tc>
          <w:tcPr>
            <w:tcW w:w="8856" w:type="dxa"/>
            <w:gridSpan w:val="4"/>
            <w:tcBorders>
              <w:top w:val="single" w:sz="4" w:space="0" w:color="auto"/>
              <w:left w:val="nil"/>
              <w:bottom w:val="single" w:sz="4" w:space="0" w:color="auto"/>
              <w:right w:val="single" w:sz="4" w:space="0" w:color="000000"/>
            </w:tcBorders>
            <w:shd w:val="clear" w:color="auto" w:fill="auto"/>
            <w:vAlign w:val="bottom"/>
          </w:tcPr>
          <w:p w:rsidR="00E01982" w:rsidRPr="00DF5B82" w:rsidRDefault="00E01982" w:rsidP="00E01982">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Одлука о додели средстава и пројектна документација</w:t>
            </w:r>
          </w:p>
        </w:tc>
      </w:tr>
      <w:tr w:rsidR="00DF5B82" w:rsidRPr="00DF5B82" w:rsidTr="0065440C">
        <w:trPr>
          <w:trHeight w:val="754"/>
          <w:jc w:val="center"/>
        </w:trPr>
        <w:tc>
          <w:tcPr>
            <w:tcW w:w="2267" w:type="dxa"/>
            <w:tcBorders>
              <w:top w:val="nil"/>
              <w:left w:val="single" w:sz="4" w:space="0" w:color="auto"/>
              <w:bottom w:val="single" w:sz="4" w:space="0" w:color="auto"/>
              <w:right w:val="single" w:sz="4" w:space="0" w:color="auto"/>
            </w:tcBorders>
            <w:shd w:val="clear" w:color="auto" w:fill="auto"/>
            <w:hideMark/>
          </w:tcPr>
          <w:p w:rsidR="00E01982" w:rsidRPr="00DF5B82" w:rsidRDefault="00E01982" w:rsidP="00E01982">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Коментар:</w:t>
            </w:r>
          </w:p>
        </w:tc>
        <w:tc>
          <w:tcPr>
            <w:tcW w:w="8856" w:type="dxa"/>
            <w:gridSpan w:val="4"/>
            <w:tcBorders>
              <w:top w:val="single" w:sz="4" w:space="0" w:color="auto"/>
              <w:left w:val="nil"/>
              <w:bottom w:val="single" w:sz="4" w:space="0" w:color="auto"/>
              <w:right w:val="single" w:sz="4" w:space="0" w:color="000000"/>
            </w:tcBorders>
            <w:shd w:val="clear" w:color="auto" w:fill="auto"/>
          </w:tcPr>
          <w:p w:rsidR="00E01982" w:rsidRPr="00DF5B82" w:rsidRDefault="00E01982" w:rsidP="00E01982">
            <w:pPr>
              <w:spacing w:after="0" w:line="100" w:lineRule="atLeast"/>
              <w:jc w:val="both"/>
              <w:rPr>
                <w:rFonts w:eastAsia="Times New Roman" w:cstheme="minorHAnsi"/>
                <w:sz w:val="18"/>
                <w:szCs w:val="18"/>
                <w:lang w:val="sr-Cyrl-RS" w:eastAsia="sr-Latn-CS"/>
              </w:rPr>
            </w:pPr>
            <w:r w:rsidRPr="00DF5B82">
              <w:rPr>
                <w:rFonts w:eastAsia="Times New Roman" w:cstheme="minorHAnsi"/>
                <w:sz w:val="18"/>
                <w:szCs w:val="18"/>
                <w:lang w:val="sr-Cyrl-RS" w:eastAsia="sr-Latn-CS"/>
              </w:rPr>
              <w:t>Активност се реализује путем Конкурса</w:t>
            </w:r>
            <w:r w:rsidRPr="00DF5B82">
              <w:rPr>
                <w:rFonts w:eastAsia="Times New Roman" w:cstheme="minorHAnsi"/>
                <w:sz w:val="18"/>
                <w:szCs w:val="18"/>
                <w:lang w:val="sr-Latn-CS" w:eastAsia="sr-Latn-CS"/>
              </w:rPr>
              <w:t xml:space="preserve"> </w:t>
            </w:r>
            <w:r w:rsidRPr="00DF5B82">
              <w:rPr>
                <w:rFonts w:eastAsia="Times New Roman" w:cstheme="minorHAnsi"/>
                <w:sz w:val="18"/>
                <w:szCs w:val="18"/>
                <w:lang w:val="sr-Cyrl-RS" w:eastAsia="sr-Latn-CS"/>
              </w:rPr>
              <w:t>за унапређење сопственог бизниса чији циљ је финансијска подршка предузетничким идејама. Циљ конкурса је пружити подршку пословним идејама/плановима које су осмислили  удружења жена и грађана.</w:t>
            </w:r>
          </w:p>
        </w:tc>
      </w:tr>
      <w:tr w:rsidR="00DF5B82" w:rsidRPr="00DF5B82" w:rsidTr="0065440C">
        <w:trPr>
          <w:trHeight w:val="861"/>
          <w:jc w:val="center"/>
        </w:trPr>
        <w:tc>
          <w:tcPr>
            <w:tcW w:w="2267" w:type="dxa"/>
            <w:tcBorders>
              <w:top w:val="nil"/>
              <w:left w:val="single" w:sz="4" w:space="0" w:color="auto"/>
              <w:bottom w:val="single" w:sz="4" w:space="0" w:color="auto"/>
              <w:right w:val="single" w:sz="4" w:space="0" w:color="auto"/>
            </w:tcBorders>
            <w:shd w:val="clear" w:color="auto" w:fill="auto"/>
            <w:hideMark/>
          </w:tcPr>
          <w:p w:rsidR="00E01982" w:rsidRPr="00DF5B82" w:rsidRDefault="00E01982" w:rsidP="00E01982">
            <w:pPr>
              <w:spacing w:after="24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одступања од циљне вредности:</w:t>
            </w:r>
          </w:p>
        </w:tc>
        <w:tc>
          <w:tcPr>
            <w:tcW w:w="8856" w:type="dxa"/>
            <w:gridSpan w:val="4"/>
            <w:tcBorders>
              <w:top w:val="single" w:sz="4" w:space="0" w:color="auto"/>
              <w:left w:val="nil"/>
              <w:bottom w:val="single" w:sz="4" w:space="0" w:color="auto"/>
              <w:right w:val="single" w:sz="4" w:space="0" w:color="000000"/>
            </w:tcBorders>
            <w:shd w:val="clear" w:color="auto" w:fill="auto"/>
          </w:tcPr>
          <w:p w:rsidR="00E01982" w:rsidRPr="00DF5B82" w:rsidRDefault="00E01982" w:rsidP="00E01982">
            <w:pPr>
              <w:spacing w:after="0" w:line="240" w:lineRule="auto"/>
              <w:rPr>
                <w:rFonts w:eastAsia="Times New Roman" w:cstheme="minorHAnsi"/>
                <w:sz w:val="18"/>
                <w:szCs w:val="18"/>
                <w:lang w:val="sr-Cyrl-RS" w:eastAsia="sr-Latn-RS"/>
              </w:rPr>
            </w:pPr>
          </w:p>
        </w:tc>
      </w:tr>
    </w:tbl>
    <w:p w:rsidR="00954B52" w:rsidRDefault="00954B52" w:rsidP="00954B52">
      <w:pPr>
        <w:rPr>
          <w:rFonts w:eastAsia="Calibri" w:cstheme="minorHAnsi"/>
          <w:sz w:val="18"/>
          <w:szCs w:val="18"/>
        </w:rPr>
      </w:pPr>
    </w:p>
    <w:p w:rsidR="00D02998" w:rsidRDefault="00D02998" w:rsidP="00954B52">
      <w:pPr>
        <w:rPr>
          <w:rFonts w:eastAsia="Calibri" w:cstheme="minorHAnsi"/>
          <w:sz w:val="18"/>
          <w:szCs w:val="18"/>
        </w:rPr>
      </w:pPr>
    </w:p>
    <w:p w:rsidR="00D02998" w:rsidRDefault="00D02998" w:rsidP="00954B52">
      <w:pPr>
        <w:rPr>
          <w:rFonts w:eastAsia="Calibri" w:cstheme="minorHAnsi"/>
          <w:sz w:val="18"/>
          <w:szCs w:val="18"/>
        </w:rPr>
      </w:pPr>
    </w:p>
    <w:p w:rsidR="00D02998" w:rsidRDefault="00D02998" w:rsidP="00954B52">
      <w:pPr>
        <w:rPr>
          <w:rFonts w:eastAsia="Calibri" w:cstheme="minorHAnsi"/>
          <w:sz w:val="18"/>
          <w:szCs w:val="18"/>
        </w:rPr>
      </w:pPr>
    </w:p>
    <w:p w:rsidR="00D02998" w:rsidRDefault="00D02998" w:rsidP="00954B52">
      <w:pPr>
        <w:rPr>
          <w:rFonts w:eastAsia="Calibri" w:cstheme="minorHAnsi"/>
          <w:sz w:val="18"/>
          <w:szCs w:val="18"/>
        </w:rPr>
      </w:pPr>
    </w:p>
    <w:p w:rsidR="00D02998" w:rsidRDefault="00D02998" w:rsidP="00954B52">
      <w:pPr>
        <w:rPr>
          <w:rFonts w:eastAsia="Calibri" w:cstheme="minorHAnsi"/>
          <w:sz w:val="18"/>
          <w:szCs w:val="18"/>
        </w:rPr>
      </w:pPr>
    </w:p>
    <w:p w:rsidR="00D02998" w:rsidRDefault="00D02998" w:rsidP="00954B52">
      <w:pPr>
        <w:rPr>
          <w:rFonts w:eastAsia="Calibri" w:cstheme="minorHAnsi"/>
          <w:sz w:val="18"/>
          <w:szCs w:val="18"/>
        </w:rPr>
      </w:pPr>
    </w:p>
    <w:p w:rsidR="00D02998" w:rsidRDefault="00D02998" w:rsidP="00954B52">
      <w:pPr>
        <w:rPr>
          <w:rFonts w:eastAsia="Calibri" w:cstheme="minorHAnsi"/>
          <w:sz w:val="18"/>
          <w:szCs w:val="18"/>
        </w:rPr>
      </w:pPr>
    </w:p>
    <w:p w:rsidR="00D02998" w:rsidRDefault="00D02998" w:rsidP="00954B52">
      <w:pPr>
        <w:rPr>
          <w:rFonts w:eastAsia="Calibri" w:cstheme="minorHAnsi"/>
          <w:sz w:val="18"/>
          <w:szCs w:val="18"/>
        </w:rPr>
      </w:pPr>
    </w:p>
    <w:p w:rsidR="00D02998" w:rsidRDefault="00D02998" w:rsidP="00954B52">
      <w:pPr>
        <w:rPr>
          <w:rFonts w:eastAsia="Calibri" w:cstheme="minorHAnsi"/>
          <w:sz w:val="18"/>
          <w:szCs w:val="18"/>
        </w:rPr>
      </w:pPr>
    </w:p>
    <w:p w:rsidR="00D02998" w:rsidRDefault="00D02998" w:rsidP="00954B52">
      <w:pPr>
        <w:rPr>
          <w:rFonts w:eastAsia="Calibri" w:cstheme="minorHAnsi"/>
          <w:sz w:val="18"/>
          <w:szCs w:val="18"/>
        </w:rPr>
      </w:pPr>
    </w:p>
    <w:p w:rsidR="00D02998" w:rsidRDefault="00D02998" w:rsidP="00954B52">
      <w:pPr>
        <w:rPr>
          <w:rFonts w:eastAsia="Calibri" w:cstheme="minorHAnsi"/>
          <w:sz w:val="18"/>
          <w:szCs w:val="18"/>
        </w:rPr>
      </w:pPr>
    </w:p>
    <w:p w:rsidR="00D02998" w:rsidRDefault="00D02998" w:rsidP="00954B52">
      <w:pPr>
        <w:rPr>
          <w:rFonts w:eastAsia="Calibri" w:cstheme="minorHAnsi"/>
          <w:sz w:val="18"/>
          <w:szCs w:val="18"/>
        </w:rPr>
      </w:pPr>
    </w:p>
    <w:p w:rsidR="00D02998" w:rsidRDefault="00D02998" w:rsidP="00954B52">
      <w:pPr>
        <w:rPr>
          <w:rFonts w:eastAsia="Calibri" w:cstheme="minorHAnsi"/>
          <w:sz w:val="18"/>
          <w:szCs w:val="18"/>
        </w:rPr>
      </w:pPr>
    </w:p>
    <w:p w:rsidR="00D02998" w:rsidRDefault="00D02998" w:rsidP="00954B52">
      <w:pPr>
        <w:rPr>
          <w:rFonts w:eastAsia="Calibri" w:cstheme="minorHAnsi"/>
          <w:sz w:val="18"/>
          <w:szCs w:val="18"/>
        </w:rPr>
      </w:pPr>
    </w:p>
    <w:p w:rsidR="00D02998" w:rsidRDefault="00D02998" w:rsidP="00954B52">
      <w:pPr>
        <w:rPr>
          <w:rFonts w:eastAsia="Calibri" w:cstheme="minorHAnsi"/>
          <w:sz w:val="18"/>
          <w:szCs w:val="18"/>
        </w:rPr>
      </w:pPr>
    </w:p>
    <w:p w:rsidR="00D02998" w:rsidRDefault="00D02998" w:rsidP="00954B52">
      <w:pPr>
        <w:rPr>
          <w:rFonts w:eastAsia="Calibri" w:cstheme="minorHAnsi"/>
          <w:sz w:val="18"/>
          <w:szCs w:val="18"/>
        </w:rPr>
      </w:pPr>
    </w:p>
    <w:p w:rsidR="00D02998" w:rsidRDefault="00D02998" w:rsidP="00954B52">
      <w:pPr>
        <w:rPr>
          <w:rFonts w:eastAsia="Calibri" w:cstheme="minorHAnsi"/>
          <w:sz w:val="18"/>
          <w:szCs w:val="18"/>
        </w:rPr>
      </w:pPr>
    </w:p>
    <w:p w:rsidR="00D02998" w:rsidRDefault="00D02998" w:rsidP="00954B52">
      <w:pPr>
        <w:rPr>
          <w:rFonts w:eastAsia="Calibri" w:cstheme="minorHAnsi"/>
          <w:sz w:val="18"/>
          <w:szCs w:val="18"/>
        </w:rPr>
      </w:pPr>
    </w:p>
    <w:p w:rsidR="00D02998" w:rsidRDefault="00D02998" w:rsidP="00954B52">
      <w:pPr>
        <w:rPr>
          <w:rFonts w:eastAsia="Calibri" w:cstheme="minorHAnsi"/>
          <w:sz w:val="18"/>
          <w:szCs w:val="18"/>
        </w:rPr>
      </w:pPr>
    </w:p>
    <w:p w:rsidR="00D02998" w:rsidRPr="00DF5B82" w:rsidRDefault="00D02998" w:rsidP="00954B52">
      <w:pPr>
        <w:rPr>
          <w:rFonts w:eastAsia="Calibri" w:cstheme="minorHAnsi"/>
          <w:sz w:val="18"/>
          <w:szCs w:val="18"/>
        </w:rPr>
      </w:pPr>
    </w:p>
    <w:tbl>
      <w:tblPr>
        <w:tblW w:w="10979" w:type="dxa"/>
        <w:jc w:val="center"/>
        <w:tblLook w:val="04A0" w:firstRow="1" w:lastRow="0" w:firstColumn="1" w:lastColumn="0" w:noHBand="0" w:noVBand="1"/>
      </w:tblPr>
      <w:tblGrid>
        <w:gridCol w:w="2514"/>
        <w:gridCol w:w="4026"/>
        <w:gridCol w:w="108"/>
        <w:gridCol w:w="459"/>
        <w:gridCol w:w="821"/>
        <w:gridCol w:w="38"/>
        <w:gridCol w:w="63"/>
        <w:gridCol w:w="459"/>
        <w:gridCol w:w="720"/>
        <w:gridCol w:w="83"/>
        <w:gridCol w:w="119"/>
        <w:gridCol w:w="459"/>
        <w:gridCol w:w="507"/>
        <w:gridCol w:w="603"/>
      </w:tblGrid>
      <w:tr w:rsidR="00DF5B82" w:rsidRPr="00DF5B82" w:rsidTr="00D02998">
        <w:trPr>
          <w:trHeight w:val="302"/>
          <w:jc w:val="center"/>
        </w:trPr>
        <w:tc>
          <w:tcPr>
            <w:tcW w:w="10979" w:type="dxa"/>
            <w:gridSpan w:val="14"/>
            <w:tcBorders>
              <w:top w:val="nil"/>
              <w:left w:val="nil"/>
              <w:bottom w:val="nil"/>
              <w:right w:val="nil"/>
            </w:tcBorders>
            <w:shd w:val="clear" w:color="auto" w:fill="auto"/>
            <w:noWrap/>
            <w:vAlign w:val="bottom"/>
            <w:hideMark/>
          </w:tcPr>
          <w:p w:rsidR="00667753" w:rsidRPr="00DF5B82" w:rsidRDefault="00667753" w:rsidP="00667753">
            <w:pPr>
              <w:spacing w:after="0" w:line="240" w:lineRule="auto"/>
              <w:jc w:val="center"/>
              <w:rPr>
                <w:rFonts w:eastAsia="Times New Roman" w:cstheme="minorHAnsi"/>
                <w:b/>
                <w:bCs/>
                <w:sz w:val="18"/>
                <w:szCs w:val="18"/>
              </w:rPr>
            </w:pPr>
            <w:r w:rsidRPr="00DF5B82">
              <w:rPr>
                <w:rFonts w:eastAsia="Times New Roman" w:cstheme="minorHAnsi"/>
                <w:b/>
                <w:bCs/>
                <w:sz w:val="18"/>
                <w:szCs w:val="18"/>
              </w:rPr>
              <w:lastRenderedPageBreak/>
              <w:t>ПРОГРАМСКА СТРУКТУРА</w:t>
            </w:r>
          </w:p>
        </w:tc>
      </w:tr>
      <w:tr w:rsidR="00DF5B82" w:rsidRPr="00DF5B82" w:rsidTr="00D02998">
        <w:trPr>
          <w:trHeight w:val="257"/>
          <w:jc w:val="center"/>
        </w:trPr>
        <w:tc>
          <w:tcPr>
            <w:tcW w:w="2514" w:type="dxa"/>
            <w:tcBorders>
              <w:top w:val="nil"/>
              <w:left w:val="nil"/>
              <w:bottom w:val="nil"/>
              <w:right w:val="nil"/>
            </w:tcBorders>
            <w:shd w:val="clear" w:color="auto" w:fill="auto"/>
            <w:noWrap/>
            <w:vAlign w:val="bottom"/>
            <w:hideMark/>
          </w:tcPr>
          <w:p w:rsidR="00667753" w:rsidRPr="00DF5B82" w:rsidRDefault="00667753" w:rsidP="00667753">
            <w:pPr>
              <w:spacing w:after="0" w:line="240" w:lineRule="auto"/>
              <w:rPr>
                <w:rFonts w:eastAsia="Times New Roman" w:cstheme="minorHAnsi"/>
                <w:sz w:val="18"/>
                <w:szCs w:val="18"/>
              </w:rPr>
            </w:pPr>
          </w:p>
        </w:tc>
        <w:tc>
          <w:tcPr>
            <w:tcW w:w="4593" w:type="dxa"/>
            <w:gridSpan w:val="3"/>
            <w:tcBorders>
              <w:top w:val="nil"/>
              <w:left w:val="nil"/>
              <w:bottom w:val="single" w:sz="4" w:space="0" w:color="auto"/>
              <w:right w:val="nil"/>
            </w:tcBorders>
            <w:shd w:val="clear" w:color="auto" w:fill="auto"/>
            <w:noWrap/>
            <w:vAlign w:val="bottom"/>
            <w:hideMark/>
          </w:tcPr>
          <w:p w:rsidR="00667753" w:rsidRPr="00DF5B82" w:rsidRDefault="00667753" w:rsidP="00667753">
            <w:pPr>
              <w:spacing w:after="0" w:line="240" w:lineRule="auto"/>
              <w:rPr>
                <w:rFonts w:eastAsia="Times New Roman" w:cstheme="minorHAnsi"/>
                <w:sz w:val="18"/>
                <w:szCs w:val="18"/>
              </w:rPr>
            </w:pPr>
            <w:r w:rsidRPr="00DF5B82">
              <w:rPr>
                <w:rFonts w:eastAsia="Times New Roman" w:cstheme="minorHAnsi"/>
                <w:sz w:val="18"/>
                <w:szCs w:val="18"/>
              </w:rPr>
              <w:t> </w:t>
            </w:r>
          </w:p>
        </w:tc>
        <w:tc>
          <w:tcPr>
            <w:tcW w:w="1381" w:type="dxa"/>
            <w:gridSpan w:val="4"/>
            <w:tcBorders>
              <w:top w:val="nil"/>
              <w:left w:val="nil"/>
              <w:bottom w:val="single" w:sz="4" w:space="0" w:color="auto"/>
              <w:right w:val="nil"/>
            </w:tcBorders>
            <w:shd w:val="clear" w:color="auto" w:fill="auto"/>
            <w:noWrap/>
            <w:vAlign w:val="bottom"/>
            <w:hideMark/>
          </w:tcPr>
          <w:p w:rsidR="00667753" w:rsidRPr="00DF5B82" w:rsidRDefault="00667753" w:rsidP="00667753">
            <w:pPr>
              <w:spacing w:after="0" w:line="240" w:lineRule="auto"/>
              <w:rPr>
                <w:rFonts w:eastAsia="Times New Roman" w:cstheme="minorHAnsi"/>
                <w:sz w:val="18"/>
                <w:szCs w:val="18"/>
              </w:rPr>
            </w:pPr>
            <w:r w:rsidRPr="00DF5B82">
              <w:rPr>
                <w:rFonts w:eastAsia="Times New Roman" w:cstheme="minorHAnsi"/>
                <w:sz w:val="18"/>
                <w:szCs w:val="18"/>
              </w:rPr>
              <w:t> </w:t>
            </w:r>
          </w:p>
        </w:tc>
        <w:tc>
          <w:tcPr>
            <w:tcW w:w="1381" w:type="dxa"/>
            <w:gridSpan w:val="4"/>
            <w:tcBorders>
              <w:top w:val="nil"/>
              <w:left w:val="nil"/>
              <w:bottom w:val="single" w:sz="4" w:space="0" w:color="auto"/>
              <w:right w:val="nil"/>
            </w:tcBorders>
            <w:shd w:val="clear" w:color="auto" w:fill="auto"/>
            <w:noWrap/>
            <w:vAlign w:val="bottom"/>
            <w:hideMark/>
          </w:tcPr>
          <w:p w:rsidR="00667753" w:rsidRPr="00DF5B82" w:rsidRDefault="00667753" w:rsidP="00667753">
            <w:pPr>
              <w:spacing w:after="0" w:line="240" w:lineRule="auto"/>
              <w:rPr>
                <w:rFonts w:eastAsia="Times New Roman" w:cstheme="minorHAnsi"/>
                <w:sz w:val="18"/>
                <w:szCs w:val="18"/>
              </w:rPr>
            </w:pPr>
            <w:r w:rsidRPr="00DF5B82">
              <w:rPr>
                <w:rFonts w:eastAsia="Times New Roman" w:cstheme="minorHAnsi"/>
                <w:sz w:val="18"/>
                <w:szCs w:val="18"/>
              </w:rPr>
              <w:t> </w:t>
            </w:r>
          </w:p>
        </w:tc>
        <w:tc>
          <w:tcPr>
            <w:tcW w:w="1110" w:type="dxa"/>
            <w:gridSpan w:val="2"/>
            <w:tcBorders>
              <w:top w:val="nil"/>
              <w:left w:val="nil"/>
              <w:bottom w:val="single" w:sz="4" w:space="0" w:color="auto"/>
              <w:right w:val="nil"/>
            </w:tcBorders>
            <w:shd w:val="clear" w:color="auto" w:fill="auto"/>
            <w:noWrap/>
            <w:vAlign w:val="bottom"/>
            <w:hideMark/>
          </w:tcPr>
          <w:p w:rsidR="00667753" w:rsidRPr="00DF5B82" w:rsidRDefault="00667753" w:rsidP="00667753">
            <w:pPr>
              <w:spacing w:after="0" w:line="240" w:lineRule="auto"/>
              <w:rPr>
                <w:rFonts w:eastAsia="Times New Roman" w:cstheme="minorHAnsi"/>
                <w:sz w:val="18"/>
                <w:szCs w:val="18"/>
              </w:rPr>
            </w:pPr>
            <w:r w:rsidRPr="00DF5B82">
              <w:rPr>
                <w:rFonts w:eastAsia="Times New Roman" w:cstheme="minorHAnsi"/>
                <w:sz w:val="18"/>
                <w:szCs w:val="18"/>
              </w:rPr>
              <w:t> </w:t>
            </w:r>
          </w:p>
        </w:tc>
      </w:tr>
      <w:tr w:rsidR="00DF5B82" w:rsidRPr="00DF5B82" w:rsidTr="00D02998">
        <w:trPr>
          <w:trHeight w:val="967"/>
          <w:jc w:val="center"/>
        </w:trPr>
        <w:tc>
          <w:tcPr>
            <w:tcW w:w="2514"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667753" w:rsidRPr="00DF5B82" w:rsidRDefault="00667753" w:rsidP="00667753">
            <w:pPr>
              <w:spacing w:after="0" w:line="240" w:lineRule="auto"/>
              <w:jc w:val="center"/>
              <w:rPr>
                <w:rFonts w:eastAsia="Times New Roman" w:cstheme="minorHAnsi"/>
                <w:sz w:val="18"/>
                <w:szCs w:val="18"/>
              </w:rPr>
            </w:pPr>
            <w:r w:rsidRPr="00DF5B82">
              <w:rPr>
                <w:rFonts w:eastAsia="Times New Roman" w:cstheme="minorHAnsi"/>
                <w:sz w:val="18"/>
                <w:szCs w:val="18"/>
              </w:rPr>
              <w:t>Шифра</w:t>
            </w:r>
            <w:r w:rsidRPr="00DF5B82">
              <w:rPr>
                <w:rFonts w:eastAsia="Times New Roman" w:cstheme="minorHAnsi"/>
                <w:sz w:val="18"/>
                <w:szCs w:val="18"/>
              </w:rPr>
              <w:br/>
              <w:t>програма/</w:t>
            </w:r>
            <w:r w:rsidRPr="00DF5B82">
              <w:rPr>
                <w:rFonts w:eastAsia="Times New Roman" w:cstheme="minorHAnsi"/>
                <w:sz w:val="18"/>
                <w:szCs w:val="18"/>
              </w:rPr>
              <w:br/>
              <w:t xml:space="preserve"> програмске активности/</w:t>
            </w:r>
            <w:r w:rsidRPr="00DF5B82">
              <w:rPr>
                <w:rFonts w:eastAsia="Times New Roman" w:cstheme="minorHAnsi"/>
                <w:sz w:val="18"/>
                <w:szCs w:val="18"/>
              </w:rPr>
              <w:br/>
              <w:t>пројекта</w:t>
            </w:r>
          </w:p>
        </w:tc>
        <w:tc>
          <w:tcPr>
            <w:tcW w:w="4593" w:type="dxa"/>
            <w:gridSpan w:val="3"/>
            <w:tcBorders>
              <w:top w:val="nil"/>
              <w:left w:val="nil"/>
              <w:bottom w:val="single" w:sz="4" w:space="0" w:color="auto"/>
              <w:right w:val="single" w:sz="4" w:space="0" w:color="auto"/>
            </w:tcBorders>
            <w:shd w:val="clear" w:color="000000" w:fill="F2F2F2"/>
            <w:noWrap/>
            <w:vAlign w:val="center"/>
            <w:hideMark/>
          </w:tcPr>
          <w:p w:rsidR="00667753" w:rsidRPr="00DF5B82" w:rsidRDefault="00667753" w:rsidP="00667753">
            <w:pPr>
              <w:spacing w:after="0" w:line="240" w:lineRule="auto"/>
              <w:jc w:val="center"/>
              <w:rPr>
                <w:rFonts w:eastAsia="Times New Roman" w:cstheme="minorHAnsi"/>
                <w:sz w:val="18"/>
                <w:szCs w:val="18"/>
              </w:rPr>
            </w:pPr>
            <w:r w:rsidRPr="00DF5B82">
              <w:rPr>
                <w:rFonts w:eastAsia="Times New Roman" w:cstheme="minorHAnsi"/>
                <w:sz w:val="18"/>
                <w:szCs w:val="18"/>
              </w:rPr>
              <w:t>Назив програма/програмске активности/ пројекта</w:t>
            </w:r>
          </w:p>
        </w:tc>
        <w:tc>
          <w:tcPr>
            <w:tcW w:w="1381" w:type="dxa"/>
            <w:gridSpan w:val="4"/>
            <w:tcBorders>
              <w:top w:val="nil"/>
              <w:left w:val="nil"/>
              <w:bottom w:val="single" w:sz="4" w:space="0" w:color="auto"/>
              <w:right w:val="single" w:sz="4" w:space="0" w:color="auto"/>
            </w:tcBorders>
            <w:shd w:val="clear" w:color="000000" w:fill="F2F2F2"/>
            <w:vAlign w:val="center"/>
            <w:hideMark/>
          </w:tcPr>
          <w:p w:rsidR="00667753" w:rsidRPr="00DF5B82" w:rsidRDefault="00667753" w:rsidP="00667753">
            <w:pPr>
              <w:spacing w:after="0" w:line="240" w:lineRule="auto"/>
              <w:jc w:val="center"/>
              <w:rPr>
                <w:rFonts w:eastAsia="Times New Roman" w:cstheme="minorHAnsi"/>
                <w:sz w:val="18"/>
                <w:szCs w:val="18"/>
              </w:rPr>
            </w:pPr>
            <w:r w:rsidRPr="00DF5B82">
              <w:rPr>
                <w:rFonts w:eastAsia="Times New Roman" w:cstheme="minorHAnsi"/>
                <w:sz w:val="18"/>
                <w:szCs w:val="18"/>
              </w:rPr>
              <w:t>Буџет за</w:t>
            </w:r>
            <w:r w:rsidRPr="00DF5B82">
              <w:rPr>
                <w:rFonts w:eastAsia="Times New Roman" w:cstheme="minorHAnsi"/>
                <w:sz w:val="18"/>
                <w:szCs w:val="18"/>
              </w:rPr>
              <w:br/>
            </w:r>
            <w:r w:rsidR="0064499F" w:rsidRPr="00DF5B82">
              <w:rPr>
                <w:rFonts w:eastAsia="Times New Roman" w:cstheme="minorHAnsi"/>
                <w:sz w:val="18"/>
                <w:szCs w:val="18"/>
              </w:rPr>
              <w:t>2020</w:t>
            </w:r>
            <w:r w:rsidRPr="00DF5B82">
              <w:rPr>
                <w:rFonts w:eastAsia="Times New Roman" w:cstheme="minorHAnsi"/>
                <w:sz w:val="18"/>
                <w:szCs w:val="18"/>
              </w:rPr>
              <w:t>. годину</w:t>
            </w:r>
          </w:p>
        </w:tc>
        <w:tc>
          <w:tcPr>
            <w:tcW w:w="1381" w:type="dxa"/>
            <w:gridSpan w:val="4"/>
            <w:tcBorders>
              <w:top w:val="nil"/>
              <w:left w:val="nil"/>
              <w:bottom w:val="single" w:sz="4" w:space="0" w:color="auto"/>
              <w:right w:val="single" w:sz="4" w:space="0" w:color="auto"/>
            </w:tcBorders>
            <w:shd w:val="clear" w:color="000000" w:fill="F2F2F2"/>
            <w:vAlign w:val="center"/>
            <w:hideMark/>
          </w:tcPr>
          <w:p w:rsidR="00667753" w:rsidRPr="00DF5B82" w:rsidRDefault="00667753" w:rsidP="00667753">
            <w:pPr>
              <w:spacing w:after="0" w:line="240" w:lineRule="auto"/>
              <w:jc w:val="center"/>
              <w:rPr>
                <w:rFonts w:eastAsia="Times New Roman" w:cstheme="minorHAnsi"/>
                <w:sz w:val="18"/>
                <w:szCs w:val="18"/>
              </w:rPr>
            </w:pPr>
            <w:r w:rsidRPr="00DF5B82">
              <w:rPr>
                <w:rFonts w:eastAsia="Times New Roman" w:cstheme="minorHAnsi"/>
                <w:sz w:val="18"/>
                <w:szCs w:val="18"/>
              </w:rPr>
              <w:t>Извршење</w:t>
            </w:r>
            <w:r w:rsidRPr="00DF5B82">
              <w:rPr>
                <w:rFonts w:eastAsia="Times New Roman" w:cstheme="minorHAnsi"/>
                <w:sz w:val="18"/>
                <w:szCs w:val="18"/>
              </w:rPr>
              <w:br/>
            </w:r>
            <w:r w:rsidRPr="00DF5B82">
              <w:rPr>
                <w:rFonts w:eastAsia="Times New Roman" w:cstheme="minorHAnsi"/>
                <w:sz w:val="18"/>
                <w:szCs w:val="18"/>
              </w:rPr>
              <w:br/>
            </w:r>
            <w:r w:rsidR="0064499F" w:rsidRPr="00DF5B82">
              <w:rPr>
                <w:rFonts w:eastAsia="Times New Roman" w:cstheme="minorHAnsi"/>
                <w:sz w:val="18"/>
                <w:szCs w:val="18"/>
              </w:rPr>
              <w:t>2020</w:t>
            </w:r>
            <w:r w:rsidRPr="00DF5B82">
              <w:rPr>
                <w:rFonts w:eastAsia="Times New Roman" w:cstheme="minorHAnsi"/>
                <w:sz w:val="18"/>
                <w:szCs w:val="18"/>
              </w:rPr>
              <w:t>.</w:t>
            </w:r>
          </w:p>
        </w:tc>
        <w:tc>
          <w:tcPr>
            <w:tcW w:w="1110" w:type="dxa"/>
            <w:gridSpan w:val="2"/>
            <w:tcBorders>
              <w:top w:val="nil"/>
              <w:left w:val="nil"/>
              <w:bottom w:val="single" w:sz="4" w:space="0" w:color="auto"/>
              <w:right w:val="single" w:sz="4" w:space="0" w:color="auto"/>
            </w:tcBorders>
            <w:shd w:val="clear" w:color="000000" w:fill="F2F2F2"/>
            <w:vAlign w:val="center"/>
            <w:hideMark/>
          </w:tcPr>
          <w:p w:rsidR="00667753" w:rsidRPr="00DF5B82" w:rsidRDefault="00667753" w:rsidP="00667753">
            <w:pPr>
              <w:spacing w:after="0" w:line="240" w:lineRule="auto"/>
              <w:jc w:val="center"/>
              <w:rPr>
                <w:rFonts w:eastAsia="Times New Roman" w:cstheme="minorHAnsi"/>
                <w:sz w:val="18"/>
                <w:szCs w:val="18"/>
              </w:rPr>
            </w:pPr>
            <w:r w:rsidRPr="00DF5B82">
              <w:rPr>
                <w:rFonts w:eastAsia="Times New Roman" w:cstheme="minorHAnsi"/>
                <w:sz w:val="18"/>
                <w:szCs w:val="18"/>
              </w:rPr>
              <w:t>%</w:t>
            </w:r>
            <w:r w:rsidRPr="00DF5B82">
              <w:rPr>
                <w:rFonts w:eastAsia="Times New Roman" w:cstheme="minorHAnsi"/>
                <w:sz w:val="18"/>
                <w:szCs w:val="18"/>
              </w:rPr>
              <w:br/>
              <w:t>извршења</w:t>
            </w:r>
          </w:p>
        </w:tc>
      </w:tr>
      <w:tr w:rsidR="00DF5B82" w:rsidRPr="00DF5B82" w:rsidTr="00D02998">
        <w:trPr>
          <w:trHeight w:val="665"/>
          <w:jc w:val="center"/>
        </w:trPr>
        <w:tc>
          <w:tcPr>
            <w:tcW w:w="2514" w:type="dxa"/>
            <w:tcBorders>
              <w:top w:val="nil"/>
              <w:left w:val="single" w:sz="4" w:space="0" w:color="auto"/>
              <w:bottom w:val="single" w:sz="4" w:space="0" w:color="auto"/>
              <w:right w:val="single" w:sz="4" w:space="0" w:color="auto"/>
            </w:tcBorders>
            <w:shd w:val="clear" w:color="auto" w:fill="auto"/>
            <w:noWrap/>
            <w:vAlign w:val="center"/>
          </w:tcPr>
          <w:p w:rsidR="00667753" w:rsidRPr="00DF5B82" w:rsidRDefault="00667753" w:rsidP="00667753">
            <w:pPr>
              <w:spacing w:after="0" w:line="240" w:lineRule="auto"/>
              <w:jc w:val="center"/>
              <w:rPr>
                <w:rFonts w:eastAsia="Times New Roman" w:cstheme="minorHAnsi"/>
                <w:bCs/>
                <w:sz w:val="18"/>
                <w:szCs w:val="18"/>
              </w:rPr>
            </w:pPr>
            <w:r w:rsidRPr="00DF5B82">
              <w:rPr>
                <w:rFonts w:eastAsia="Times New Roman" w:cstheme="minorHAnsi"/>
                <w:bCs/>
                <w:sz w:val="18"/>
                <w:szCs w:val="18"/>
              </w:rPr>
              <w:t>1001</w:t>
            </w:r>
          </w:p>
        </w:tc>
        <w:tc>
          <w:tcPr>
            <w:tcW w:w="4593" w:type="dxa"/>
            <w:gridSpan w:val="3"/>
            <w:tcBorders>
              <w:top w:val="nil"/>
              <w:left w:val="nil"/>
              <w:bottom w:val="single" w:sz="4" w:space="0" w:color="auto"/>
              <w:right w:val="nil"/>
            </w:tcBorders>
            <w:shd w:val="clear" w:color="auto" w:fill="auto"/>
            <w:vAlign w:val="center"/>
          </w:tcPr>
          <w:p w:rsidR="00667753" w:rsidRPr="00DF5B82" w:rsidRDefault="00667753" w:rsidP="00667753">
            <w:pPr>
              <w:spacing w:after="0" w:line="240" w:lineRule="auto"/>
              <w:jc w:val="center"/>
              <w:rPr>
                <w:rFonts w:eastAsia="Times New Roman" w:cstheme="minorHAnsi"/>
                <w:sz w:val="18"/>
                <w:szCs w:val="18"/>
              </w:rPr>
            </w:pPr>
            <w:r w:rsidRPr="00DF5B82">
              <w:rPr>
                <w:rFonts w:eastAsia="Times New Roman" w:cstheme="minorHAnsi"/>
                <w:sz w:val="18"/>
                <w:szCs w:val="18"/>
              </w:rPr>
              <w:t>Унапређење и заштита људских и мањинских права и слобода</w:t>
            </w:r>
          </w:p>
        </w:tc>
        <w:tc>
          <w:tcPr>
            <w:tcW w:w="1381" w:type="dxa"/>
            <w:gridSpan w:val="4"/>
            <w:tcBorders>
              <w:top w:val="nil"/>
              <w:left w:val="single" w:sz="4" w:space="0" w:color="auto"/>
              <w:bottom w:val="single" w:sz="4" w:space="0" w:color="auto"/>
              <w:right w:val="single" w:sz="4" w:space="0" w:color="auto"/>
            </w:tcBorders>
            <w:shd w:val="clear" w:color="auto" w:fill="auto"/>
            <w:noWrap/>
            <w:vAlign w:val="center"/>
          </w:tcPr>
          <w:p w:rsidR="00667753" w:rsidRPr="00DF5B82" w:rsidRDefault="00667753" w:rsidP="00667753">
            <w:pPr>
              <w:spacing w:after="0" w:line="240" w:lineRule="auto"/>
              <w:jc w:val="right"/>
              <w:rPr>
                <w:rFonts w:eastAsia="Times New Roman" w:cstheme="minorHAnsi"/>
                <w:sz w:val="18"/>
                <w:szCs w:val="18"/>
                <w:lang w:val="sr-Cyrl-RS"/>
              </w:rPr>
            </w:pPr>
          </w:p>
        </w:tc>
        <w:tc>
          <w:tcPr>
            <w:tcW w:w="1381" w:type="dxa"/>
            <w:gridSpan w:val="4"/>
            <w:tcBorders>
              <w:top w:val="nil"/>
              <w:left w:val="nil"/>
              <w:bottom w:val="single" w:sz="4" w:space="0" w:color="auto"/>
              <w:right w:val="single" w:sz="4" w:space="0" w:color="auto"/>
            </w:tcBorders>
            <w:shd w:val="clear" w:color="auto" w:fill="auto"/>
            <w:noWrap/>
            <w:vAlign w:val="center"/>
          </w:tcPr>
          <w:p w:rsidR="00667753" w:rsidRPr="00DF5B82" w:rsidRDefault="00667753" w:rsidP="00667753">
            <w:pPr>
              <w:spacing w:after="0" w:line="240" w:lineRule="auto"/>
              <w:jc w:val="right"/>
              <w:rPr>
                <w:rFonts w:eastAsia="Times New Roman" w:cstheme="minorHAnsi"/>
                <w:sz w:val="18"/>
                <w:szCs w:val="18"/>
                <w:lang w:val="sr-Cyrl-RS"/>
              </w:rPr>
            </w:pPr>
          </w:p>
        </w:tc>
        <w:tc>
          <w:tcPr>
            <w:tcW w:w="1110" w:type="dxa"/>
            <w:gridSpan w:val="2"/>
            <w:tcBorders>
              <w:top w:val="nil"/>
              <w:left w:val="nil"/>
              <w:bottom w:val="single" w:sz="4" w:space="0" w:color="auto"/>
              <w:right w:val="single" w:sz="4" w:space="0" w:color="auto"/>
            </w:tcBorders>
            <w:shd w:val="clear" w:color="auto" w:fill="auto"/>
            <w:noWrap/>
            <w:vAlign w:val="center"/>
          </w:tcPr>
          <w:p w:rsidR="00667753" w:rsidRPr="00DF5B82" w:rsidRDefault="00667753" w:rsidP="00667753">
            <w:pPr>
              <w:spacing w:after="0" w:line="240" w:lineRule="auto"/>
              <w:jc w:val="right"/>
              <w:rPr>
                <w:rFonts w:eastAsia="Times New Roman" w:cstheme="minorHAnsi"/>
                <w:sz w:val="18"/>
                <w:szCs w:val="18"/>
                <w:lang w:val="sr-Cyrl-RS"/>
              </w:rPr>
            </w:pPr>
          </w:p>
        </w:tc>
      </w:tr>
      <w:tr w:rsidR="0065440C" w:rsidRPr="00DF5B82" w:rsidTr="00D02998">
        <w:trPr>
          <w:trHeight w:val="891"/>
          <w:jc w:val="center"/>
        </w:trPr>
        <w:tc>
          <w:tcPr>
            <w:tcW w:w="2514" w:type="dxa"/>
            <w:tcBorders>
              <w:top w:val="nil"/>
              <w:left w:val="single" w:sz="4" w:space="0" w:color="auto"/>
              <w:bottom w:val="single" w:sz="4" w:space="0" w:color="auto"/>
              <w:right w:val="single" w:sz="4" w:space="0" w:color="auto"/>
            </w:tcBorders>
            <w:shd w:val="clear" w:color="000000" w:fill="B8CCE4"/>
            <w:noWrap/>
          </w:tcPr>
          <w:p w:rsidR="0065440C" w:rsidRPr="00DF5B82" w:rsidRDefault="0065440C" w:rsidP="0065440C">
            <w:pPr>
              <w:spacing w:after="0" w:line="240" w:lineRule="auto"/>
              <w:jc w:val="center"/>
              <w:rPr>
                <w:rFonts w:eastAsia="Times New Roman" w:cstheme="minorHAnsi"/>
                <w:bCs/>
                <w:sz w:val="18"/>
                <w:szCs w:val="18"/>
              </w:rPr>
            </w:pPr>
            <w:r w:rsidRPr="00DF5B82">
              <w:rPr>
                <w:rFonts w:eastAsia="Times New Roman" w:cstheme="minorHAnsi"/>
                <w:bCs/>
                <w:sz w:val="18"/>
                <w:szCs w:val="18"/>
              </w:rPr>
              <w:t>1016</w:t>
            </w:r>
          </w:p>
        </w:tc>
        <w:tc>
          <w:tcPr>
            <w:tcW w:w="4593" w:type="dxa"/>
            <w:gridSpan w:val="3"/>
            <w:tcBorders>
              <w:top w:val="nil"/>
              <w:left w:val="nil"/>
              <w:bottom w:val="single" w:sz="4" w:space="0" w:color="auto"/>
              <w:right w:val="single" w:sz="4" w:space="0" w:color="auto"/>
            </w:tcBorders>
            <w:shd w:val="clear" w:color="000000" w:fill="B8CCE4"/>
          </w:tcPr>
          <w:p w:rsidR="0065440C" w:rsidRPr="00DF5B82" w:rsidRDefault="0065440C" w:rsidP="0065440C">
            <w:pPr>
              <w:spacing w:after="0" w:line="240" w:lineRule="auto"/>
              <w:jc w:val="center"/>
              <w:rPr>
                <w:rFonts w:eastAsia="Times New Roman" w:cstheme="minorHAnsi"/>
                <w:bCs/>
                <w:sz w:val="18"/>
                <w:szCs w:val="18"/>
              </w:rPr>
            </w:pPr>
            <w:r w:rsidRPr="00DF5B82">
              <w:rPr>
                <w:rFonts w:eastAsia="Times New Roman" w:cstheme="minorHAnsi"/>
                <w:bCs/>
                <w:sz w:val="18"/>
                <w:szCs w:val="18"/>
              </w:rPr>
              <w:t>Подршка социјалној инклузији Рома на територији АПВ</w:t>
            </w:r>
          </w:p>
        </w:tc>
        <w:tc>
          <w:tcPr>
            <w:tcW w:w="1381" w:type="dxa"/>
            <w:gridSpan w:val="4"/>
            <w:tcBorders>
              <w:top w:val="nil"/>
              <w:left w:val="nil"/>
              <w:bottom w:val="single" w:sz="4" w:space="0" w:color="auto"/>
              <w:right w:val="single" w:sz="4" w:space="0" w:color="auto"/>
            </w:tcBorders>
            <w:shd w:val="clear" w:color="000000" w:fill="B8CCE4"/>
            <w:noWrap/>
            <w:vAlign w:val="center"/>
          </w:tcPr>
          <w:p w:rsidR="0065440C" w:rsidRPr="0065440C" w:rsidRDefault="0065440C" w:rsidP="0065440C">
            <w:pPr>
              <w:spacing w:after="0" w:line="240" w:lineRule="auto"/>
              <w:jc w:val="right"/>
              <w:rPr>
                <w:rFonts w:eastAsia="Times New Roman" w:cstheme="minorHAnsi"/>
                <w:sz w:val="18"/>
                <w:szCs w:val="18"/>
              </w:rPr>
            </w:pPr>
            <w:r>
              <w:rPr>
                <w:rFonts w:eastAsia="Times New Roman" w:cstheme="minorHAnsi"/>
                <w:sz w:val="18"/>
                <w:szCs w:val="18"/>
              </w:rPr>
              <w:t>23.760.000,00</w:t>
            </w:r>
          </w:p>
        </w:tc>
        <w:tc>
          <w:tcPr>
            <w:tcW w:w="1381" w:type="dxa"/>
            <w:gridSpan w:val="4"/>
            <w:tcBorders>
              <w:top w:val="nil"/>
              <w:left w:val="nil"/>
              <w:bottom w:val="single" w:sz="4" w:space="0" w:color="auto"/>
              <w:right w:val="single" w:sz="4" w:space="0" w:color="auto"/>
            </w:tcBorders>
            <w:shd w:val="clear" w:color="000000" w:fill="B8CCE4"/>
            <w:noWrap/>
            <w:vAlign w:val="center"/>
          </w:tcPr>
          <w:p w:rsidR="0065440C" w:rsidRPr="0065440C" w:rsidRDefault="0065440C" w:rsidP="0065440C">
            <w:pPr>
              <w:spacing w:after="0" w:line="240" w:lineRule="auto"/>
              <w:jc w:val="right"/>
              <w:rPr>
                <w:rFonts w:eastAsia="Times New Roman" w:cstheme="minorHAnsi"/>
                <w:sz w:val="18"/>
                <w:szCs w:val="18"/>
              </w:rPr>
            </w:pPr>
            <w:r>
              <w:rPr>
                <w:rFonts w:eastAsia="Times New Roman" w:cstheme="minorHAnsi"/>
                <w:sz w:val="18"/>
                <w:szCs w:val="18"/>
              </w:rPr>
              <w:t>22.534.092,78</w:t>
            </w:r>
          </w:p>
        </w:tc>
        <w:tc>
          <w:tcPr>
            <w:tcW w:w="1110" w:type="dxa"/>
            <w:gridSpan w:val="2"/>
            <w:tcBorders>
              <w:top w:val="nil"/>
              <w:left w:val="nil"/>
              <w:bottom w:val="single" w:sz="4" w:space="0" w:color="auto"/>
              <w:right w:val="single" w:sz="4" w:space="0" w:color="auto"/>
            </w:tcBorders>
            <w:shd w:val="clear" w:color="000000" w:fill="B8CCE4"/>
            <w:noWrap/>
            <w:vAlign w:val="center"/>
          </w:tcPr>
          <w:p w:rsidR="0065440C" w:rsidRPr="0065440C" w:rsidRDefault="0065440C" w:rsidP="0065440C">
            <w:pPr>
              <w:spacing w:after="0" w:line="240" w:lineRule="auto"/>
              <w:jc w:val="right"/>
              <w:rPr>
                <w:rFonts w:eastAsia="Times New Roman" w:cstheme="minorHAnsi"/>
                <w:sz w:val="18"/>
                <w:szCs w:val="18"/>
              </w:rPr>
            </w:pPr>
            <w:r>
              <w:rPr>
                <w:rFonts w:eastAsia="Times New Roman" w:cstheme="minorHAnsi"/>
                <w:sz w:val="18"/>
                <w:szCs w:val="18"/>
              </w:rPr>
              <w:t>98,84</w:t>
            </w:r>
          </w:p>
        </w:tc>
      </w:tr>
      <w:tr w:rsidR="00DF5B82" w:rsidRPr="00DF5B82" w:rsidTr="00D02998">
        <w:trPr>
          <w:trHeight w:val="405"/>
          <w:jc w:val="center"/>
        </w:trPr>
        <w:tc>
          <w:tcPr>
            <w:tcW w:w="2514" w:type="dxa"/>
            <w:tcBorders>
              <w:top w:val="nil"/>
              <w:left w:val="single" w:sz="4" w:space="0" w:color="auto"/>
              <w:bottom w:val="single" w:sz="4" w:space="0" w:color="auto"/>
              <w:right w:val="single" w:sz="4" w:space="0" w:color="auto"/>
            </w:tcBorders>
            <w:shd w:val="clear" w:color="auto" w:fill="auto"/>
            <w:noWrap/>
            <w:vAlign w:val="center"/>
            <w:hideMark/>
          </w:tcPr>
          <w:p w:rsidR="00667753" w:rsidRPr="00DF5B82" w:rsidRDefault="00667753" w:rsidP="00667753">
            <w:pPr>
              <w:spacing w:after="0" w:line="240" w:lineRule="auto"/>
              <w:rPr>
                <w:rFonts w:eastAsia="Times New Roman" w:cstheme="minorHAnsi"/>
                <w:sz w:val="18"/>
                <w:szCs w:val="18"/>
              </w:rPr>
            </w:pPr>
            <w:r w:rsidRPr="00DF5B82">
              <w:rPr>
                <w:rFonts w:eastAsia="Times New Roman" w:cstheme="minorHAnsi"/>
                <w:sz w:val="18"/>
                <w:szCs w:val="18"/>
              </w:rPr>
              <w:t>Одговорно лице:</w:t>
            </w:r>
          </w:p>
        </w:tc>
        <w:tc>
          <w:tcPr>
            <w:tcW w:w="8465" w:type="dxa"/>
            <w:gridSpan w:val="13"/>
            <w:tcBorders>
              <w:top w:val="single" w:sz="4" w:space="0" w:color="auto"/>
              <w:left w:val="nil"/>
              <w:bottom w:val="single" w:sz="4" w:space="0" w:color="auto"/>
              <w:right w:val="single" w:sz="4" w:space="0" w:color="000000"/>
            </w:tcBorders>
            <w:shd w:val="clear" w:color="auto" w:fill="auto"/>
            <w:noWrap/>
            <w:vAlign w:val="center"/>
            <w:hideMark/>
          </w:tcPr>
          <w:p w:rsidR="00667753" w:rsidRPr="00DF5B82" w:rsidRDefault="00667753" w:rsidP="00667753">
            <w:pPr>
              <w:spacing w:after="0" w:line="240" w:lineRule="auto"/>
              <w:rPr>
                <w:rFonts w:eastAsia="Times New Roman" w:cstheme="minorHAnsi"/>
                <w:sz w:val="18"/>
                <w:szCs w:val="18"/>
              </w:rPr>
            </w:pPr>
            <w:r w:rsidRPr="00DF5B82">
              <w:rPr>
                <w:rFonts w:eastAsia="Times New Roman" w:cstheme="minorHAnsi"/>
                <w:sz w:val="18"/>
                <w:szCs w:val="18"/>
              </w:rPr>
              <w:t> </w:t>
            </w:r>
            <w:r w:rsidRPr="00DF5B82">
              <w:rPr>
                <w:rFonts w:cstheme="minorHAnsi"/>
                <w:b/>
                <w:bCs/>
                <w:sz w:val="18"/>
                <w:szCs w:val="18"/>
              </w:rPr>
              <w:t>Тамара Панајотовић,</w:t>
            </w:r>
            <w:r w:rsidRPr="00DF5B82">
              <w:rPr>
                <w:rFonts w:cstheme="minorHAnsi"/>
                <w:sz w:val="18"/>
                <w:szCs w:val="18"/>
              </w:rPr>
              <w:t xml:space="preserve"> в.д. помоћник покрајинског секретара у Сектору за унапређење положаја Рома и </w:t>
            </w:r>
            <w:r w:rsidRPr="00DF5B82">
              <w:rPr>
                <w:rFonts w:cstheme="minorHAnsi"/>
                <w:b/>
                <w:sz w:val="18"/>
                <w:szCs w:val="18"/>
              </w:rPr>
              <w:t>Милош Николић</w:t>
            </w:r>
            <w:r w:rsidRPr="00DF5B82">
              <w:rPr>
                <w:rFonts w:cstheme="minorHAnsi"/>
                <w:sz w:val="18"/>
                <w:szCs w:val="18"/>
              </w:rPr>
              <w:t>, директор Канцеларије за инклузију Рома</w:t>
            </w:r>
            <w:r w:rsidRPr="00DF5B82">
              <w:rPr>
                <w:rFonts w:eastAsia="Times New Roman" w:cstheme="minorHAnsi"/>
                <w:sz w:val="18"/>
                <w:szCs w:val="18"/>
              </w:rPr>
              <w:tab/>
            </w:r>
            <w:r w:rsidRPr="00DF5B82">
              <w:rPr>
                <w:rFonts w:eastAsia="Times New Roman" w:cstheme="minorHAnsi"/>
                <w:sz w:val="18"/>
                <w:szCs w:val="18"/>
              </w:rPr>
              <w:tab/>
            </w:r>
            <w:r w:rsidRPr="00DF5B82">
              <w:rPr>
                <w:rFonts w:eastAsia="Times New Roman" w:cstheme="minorHAnsi"/>
                <w:sz w:val="18"/>
                <w:szCs w:val="18"/>
              </w:rPr>
              <w:tab/>
            </w:r>
            <w:r w:rsidRPr="00DF5B82">
              <w:rPr>
                <w:rFonts w:eastAsia="Times New Roman" w:cstheme="minorHAnsi"/>
                <w:sz w:val="18"/>
                <w:szCs w:val="18"/>
              </w:rPr>
              <w:tab/>
            </w:r>
            <w:r w:rsidRPr="00DF5B82">
              <w:rPr>
                <w:rFonts w:eastAsia="Times New Roman" w:cstheme="minorHAnsi"/>
                <w:sz w:val="18"/>
                <w:szCs w:val="18"/>
              </w:rPr>
              <w:tab/>
            </w:r>
            <w:r w:rsidRPr="00DF5B82">
              <w:rPr>
                <w:rFonts w:eastAsia="Times New Roman" w:cstheme="minorHAnsi"/>
                <w:sz w:val="18"/>
                <w:szCs w:val="18"/>
              </w:rPr>
              <w:tab/>
            </w:r>
            <w:r w:rsidRPr="00DF5B82">
              <w:rPr>
                <w:rFonts w:eastAsia="Times New Roman" w:cstheme="minorHAnsi"/>
                <w:sz w:val="18"/>
                <w:szCs w:val="18"/>
              </w:rPr>
              <w:tab/>
            </w:r>
          </w:p>
        </w:tc>
      </w:tr>
      <w:tr w:rsidR="00DF5B82" w:rsidRPr="00DF5B82" w:rsidTr="00D02998">
        <w:trPr>
          <w:trHeight w:val="405"/>
          <w:jc w:val="center"/>
        </w:trPr>
        <w:tc>
          <w:tcPr>
            <w:tcW w:w="2514" w:type="dxa"/>
            <w:tcBorders>
              <w:top w:val="nil"/>
              <w:left w:val="single" w:sz="4" w:space="0" w:color="auto"/>
              <w:bottom w:val="single" w:sz="4" w:space="0" w:color="auto"/>
              <w:right w:val="single" w:sz="4" w:space="0" w:color="auto"/>
            </w:tcBorders>
            <w:shd w:val="clear" w:color="auto" w:fill="auto"/>
            <w:noWrap/>
            <w:vAlign w:val="center"/>
            <w:hideMark/>
          </w:tcPr>
          <w:p w:rsidR="00667753" w:rsidRPr="00DF5B82" w:rsidRDefault="00667753" w:rsidP="00667753">
            <w:pPr>
              <w:spacing w:after="0" w:line="240" w:lineRule="auto"/>
              <w:rPr>
                <w:rFonts w:eastAsia="Times New Roman" w:cstheme="minorHAnsi"/>
                <w:sz w:val="18"/>
                <w:szCs w:val="18"/>
              </w:rPr>
            </w:pPr>
            <w:r w:rsidRPr="00DF5B82">
              <w:rPr>
                <w:rFonts w:eastAsia="Times New Roman" w:cstheme="minorHAnsi"/>
                <w:sz w:val="18"/>
                <w:szCs w:val="18"/>
              </w:rPr>
              <w:t>Време трајања пројекта:</w:t>
            </w:r>
          </w:p>
        </w:tc>
        <w:tc>
          <w:tcPr>
            <w:tcW w:w="8465" w:type="dxa"/>
            <w:gridSpan w:val="13"/>
            <w:tcBorders>
              <w:top w:val="single" w:sz="4" w:space="0" w:color="auto"/>
              <w:left w:val="nil"/>
              <w:bottom w:val="single" w:sz="4" w:space="0" w:color="auto"/>
              <w:right w:val="single" w:sz="4" w:space="0" w:color="000000"/>
            </w:tcBorders>
            <w:shd w:val="clear" w:color="auto" w:fill="auto"/>
            <w:noWrap/>
            <w:vAlign w:val="center"/>
            <w:hideMark/>
          </w:tcPr>
          <w:p w:rsidR="00667753" w:rsidRPr="00DF5B82" w:rsidRDefault="00667753" w:rsidP="00667753">
            <w:pPr>
              <w:spacing w:after="0" w:line="240" w:lineRule="auto"/>
              <w:rPr>
                <w:rFonts w:eastAsia="Times New Roman" w:cstheme="minorHAnsi"/>
                <w:sz w:val="18"/>
                <w:szCs w:val="18"/>
              </w:rPr>
            </w:pPr>
            <w:r w:rsidRPr="00DF5B82">
              <w:rPr>
                <w:rFonts w:eastAsia="Times New Roman" w:cstheme="minorHAnsi"/>
                <w:sz w:val="18"/>
                <w:szCs w:val="18"/>
              </w:rPr>
              <w:t> </w:t>
            </w:r>
            <w:r w:rsidR="0064499F" w:rsidRPr="00DF5B82">
              <w:rPr>
                <w:rFonts w:eastAsia="Times New Roman" w:cstheme="minorHAnsi"/>
                <w:sz w:val="18"/>
                <w:szCs w:val="18"/>
              </w:rPr>
              <w:t>2020</w:t>
            </w:r>
          </w:p>
        </w:tc>
      </w:tr>
      <w:tr w:rsidR="00DF5B82" w:rsidRPr="00DF5B82" w:rsidTr="00D02998">
        <w:trPr>
          <w:trHeight w:val="1014"/>
          <w:jc w:val="center"/>
        </w:trPr>
        <w:tc>
          <w:tcPr>
            <w:tcW w:w="2514" w:type="dxa"/>
            <w:tcBorders>
              <w:top w:val="nil"/>
              <w:left w:val="single" w:sz="4" w:space="0" w:color="auto"/>
              <w:bottom w:val="single" w:sz="4" w:space="0" w:color="auto"/>
              <w:right w:val="single" w:sz="4" w:space="0" w:color="auto"/>
            </w:tcBorders>
            <w:shd w:val="clear" w:color="auto" w:fill="auto"/>
            <w:hideMark/>
          </w:tcPr>
          <w:p w:rsidR="00667753" w:rsidRPr="00DF5B82" w:rsidRDefault="00667753" w:rsidP="00667753">
            <w:pPr>
              <w:spacing w:after="0" w:line="240" w:lineRule="auto"/>
              <w:rPr>
                <w:rFonts w:eastAsia="Times New Roman" w:cstheme="minorHAnsi"/>
                <w:i/>
                <w:iCs/>
                <w:sz w:val="18"/>
                <w:szCs w:val="18"/>
              </w:rPr>
            </w:pPr>
            <w:r w:rsidRPr="00DF5B82">
              <w:rPr>
                <w:rFonts w:eastAsia="Times New Roman" w:cstheme="minorHAnsi"/>
                <w:i/>
                <w:iCs/>
                <w:sz w:val="18"/>
                <w:szCs w:val="18"/>
              </w:rPr>
              <w:t xml:space="preserve">Опис програмске активности/ пројекта: </w:t>
            </w:r>
          </w:p>
        </w:tc>
        <w:tc>
          <w:tcPr>
            <w:tcW w:w="8465" w:type="dxa"/>
            <w:gridSpan w:val="13"/>
            <w:tcBorders>
              <w:top w:val="single" w:sz="4" w:space="0" w:color="auto"/>
              <w:left w:val="nil"/>
              <w:bottom w:val="single" w:sz="4" w:space="0" w:color="auto"/>
              <w:right w:val="single" w:sz="4" w:space="0" w:color="000000"/>
            </w:tcBorders>
            <w:shd w:val="clear" w:color="auto" w:fill="auto"/>
          </w:tcPr>
          <w:p w:rsidR="00667753" w:rsidRPr="00DF5B82" w:rsidRDefault="00667753" w:rsidP="00667753">
            <w:pPr>
              <w:spacing w:after="0" w:line="240" w:lineRule="auto"/>
              <w:jc w:val="both"/>
              <w:rPr>
                <w:rFonts w:eastAsia="Times New Roman" w:cstheme="minorHAnsi"/>
                <w:i/>
                <w:iCs/>
                <w:sz w:val="18"/>
                <w:szCs w:val="18"/>
              </w:rPr>
            </w:pPr>
            <w:r w:rsidRPr="00DF5B82">
              <w:rPr>
                <w:rFonts w:eastAsia="Times New Roman" w:cstheme="minorHAnsi"/>
                <w:i/>
                <w:iCs/>
                <w:sz w:val="18"/>
                <w:szCs w:val="18"/>
              </w:rPr>
              <w:t>Стипендирање студената и студенткиња ромске националности,израда и реализација Локалних акционих планова (ЛАП) за Роме у ЈЛС у АПВ у области становања,реализација Стратешког плана 2018-2021 Канцеларије за инклузију Рома, посете Европсим институцијама ради представљања рада Канцеларије за инклузију Рома, финансијска подршка за запошљавање координатора и  одржавање семинара за координаторе, обука  невладиних организација за припремање пројеката, издавање публикација "Декада Рома у АП Војводини". Поред тога реализује се у друге активности које су  од интереса за  образовање, запошљавање, становање и здравље Рома.  Обезбеђује се и финансијска подршка за реализацију пројеката  ромских непрофитних организација/удружења грађана којима се афирмише учешће Рома и Ромкиња у процесима одлучивања на свим нивоима.</w:t>
            </w:r>
          </w:p>
        </w:tc>
      </w:tr>
      <w:tr w:rsidR="00DF5B82" w:rsidRPr="00DF5B82" w:rsidTr="00D02998">
        <w:trPr>
          <w:trHeight w:val="868"/>
          <w:jc w:val="center"/>
        </w:trPr>
        <w:tc>
          <w:tcPr>
            <w:tcW w:w="2514" w:type="dxa"/>
            <w:tcBorders>
              <w:top w:val="nil"/>
              <w:left w:val="single" w:sz="4" w:space="0" w:color="auto"/>
              <w:bottom w:val="single" w:sz="4" w:space="0" w:color="auto"/>
              <w:right w:val="single" w:sz="4" w:space="0" w:color="auto"/>
            </w:tcBorders>
            <w:shd w:val="clear" w:color="auto" w:fill="auto"/>
            <w:hideMark/>
          </w:tcPr>
          <w:p w:rsidR="00667753" w:rsidRPr="00DF5B82" w:rsidRDefault="00667753" w:rsidP="00667753">
            <w:pPr>
              <w:spacing w:after="0" w:line="240" w:lineRule="auto"/>
              <w:rPr>
                <w:rFonts w:eastAsia="Times New Roman" w:cstheme="minorHAnsi"/>
                <w:i/>
                <w:iCs/>
                <w:sz w:val="18"/>
                <w:szCs w:val="18"/>
              </w:rPr>
            </w:pPr>
            <w:r w:rsidRPr="00DF5B82">
              <w:rPr>
                <w:rFonts w:eastAsia="Times New Roman" w:cstheme="minorHAnsi"/>
                <w:i/>
                <w:iCs/>
                <w:sz w:val="18"/>
                <w:szCs w:val="18"/>
              </w:rPr>
              <w:t>Образложење спровођења програмске активности/пројекта:</w:t>
            </w:r>
          </w:p>
        </w:tc>
        <w:tc>
          <w:tcPr>
            <w:tcW w:w="8465" w:type="dxa"/>
            <w:gridSpan w:val="13"/>
            <w:tcBorders>
              <w:top w:val="single" w:sz="4" w:space="0" w:color="auto"/>
              <w:left w:val="nil"/>
              <w:bottom w:val="single" w:sz="4" w:space="0" w:color="auto"/>
              <w:right w:val="single" w:sz="4" w:space="0" w:color="000000"/>
            </w:tcBorders>
            <w:shd w:val="clear" w:color="auto" w:fill="auto"/>
            <w:noWrap/>
          </w:tcPr>
          <w:p w:rsidR="00667753" w:rsidRPr="00DF5B82" w:rsidRDefault="00667753" w:rsidP="00360A94">
            <w:pPr>
              <w:spacing w:after="0" w:line="240" w:lineRule="auto"/>
              <w:rPr>
                <w:rFonts w:eastAsia="Times New Roman" w:cstheme="minorHAnsi"/>
                <w:i/>
                <w:iCs/>
                <w:sz w:val="18"/>
                <w:szCs w:val="18"/>
                <w:lang w:val="sr-Cyrl-RS"/>
              </w:rPr>
            </w:pPr>
            <w:r w:rsidRPr="00DF5B82">
              <w:rPr>
                <w:rFonts w:eastAsia="Times New Roman" w:cstheme="minorHAnsi"/>
                <w:i/>
                <w:iCs/>
                <w:sz w:val="18"/>
                <w:szCs w:val="18"/>
              </w:rPr>
              <w:t xml:space="preserve">Побољшање положаја </w:t>
            </w:r>
            <w:r w:rsidRPr="00DF5B82">
              <w:rPr>
                <w:rFonts w:eastAsia="Times New Roman" w:cstheme="minorHAnsi"/>
                <w:i/>
                <w:iCs/>
                <w:sz w:val="18"/>
                <w:szCs w:val="18"/>
                <w:lang w:val="sr-Cyrl-RS"/>
              </w:rPr>
              <w:t>Рома</w:t>
            </w:r>
            <w:r w:rsidRPr="00DF5B82">
              <w:rPr>
                <w:rFonts w:eastAsia="Times New Roman" w:cstheme="minorHAnsi"/>
                <w:i/>
                <w:iCs/>
                <w:sz w:val="18"/>
                <w:szCs w:val="18"/>
              </w:rPr>
              <w:t>, унапређивање родне равнорпавности и интеграција Рома и Ромкиња у друштвене токове</w:t>
            </w:r>
            <w:r w:rsidRPr="00DF5B82">
              <w:rPr>
                <w:rFonts w:eastAsia="Times New Roman" w:cstheme="minorHAnsi"/>
                <w:i/>
                <w:iCs/>
                <w:sz w:val="18"/>
                <w:szCs w:val="18"/>
                <w:lang w:val="sr-Cyrl-RS"/>
              </w:rPr>
              <w:t xml:space="preserve"> реализована је у </w:t>
            </w:r>
            <w:r w:rsidR="00012EF1" w:rsidRPr="00DF5B82">
              <w:rPr>
                <w:rFonts w:eastAsia="Times New Roman" w:cstheme="minorHAnsi"/>
                <w:i/>
                <w:iCs/>
                <w:sz w:val="18"/>
                <w:szCs w:val="18"/>
                <w:lang w:val="sr-Cyrl-RS"/>
              </w:rPr>
              <w:t>оквиру</w:t>
            </w:r>
            <w:r w:rsidRPr="00DF5B82">
              <w:rPr>
                <w:rFonts w:eastAsia="Times New Roman" w:cstheme="minorHAnsi"/>
                <w:i/>
                <w:iCs/>
                <w:sz w:val="18"/>
                <w:szCs w:val="18"/>
                <w:lang w:val="sr-Cyrl-RS"/>
              </w:rPr>
              <w:t xml:space="preserve"> планирани</w:t>
            </w:r>
            <w:r w:rsidR="00360A94" w:rsidRPr="00DF5B82">
              <w:rPr>
                <w:rFonts w:eastAsia="Times New Roman" w:cstheme="minorHAnsi"/>
                <w:i/>
                <w:iCs/>
                <w:sz w:val="18"/>
                <w:szCs w:val="18"/>
                <w:lang w:val="sr-Cyrl-RS"/>
              </w:rPr>
              <w:t>х</w:t>
            </w:r>
            <w:r w:rsidRPr="00DF5B82">
              <w:rPr>
                <w:rFonts w:eastAsia="Times New Roman" w:cstheme="minorHAnsi"/>
                <w:i/>
                <w:iCs/>
                <w:sz w:val="18"/>
                <w:szCs w:val="18"/>
                <w:lang w:val="sr-Cyrl-RS"/>
              </w:rPr>
              <w:t xml:space="preserve"> циљева </w:t>
            </w:r>
            <w:r w:rsidR="0055738F" w:rsidRPr="00DF5B82">
              <w:rPr>
                <w:rFonts w:eastAsia="Times New Roman" w:cstheme="minorHAnsi"/>
                <w:i/>
                <w:iCs/>
                <w:sz w:val="18"/>
                <w:szCs w:val="18"/>
                <w:lang w:val="sr-Cyrl-RS"/>
              </w:rPr>
              <w:t>осим у делу који се односи на формирање регионалних канцеларија за инклузију Рома</w:t>
            </w:r>
            <w:r w:rsidR="003D5152" w:rsidRPr="00DF5B82">
              <w:rPr>
                <w:rFonts w:eastAsia="Times New Roman" w:cstheme="minorHAnsi"/>
                <w:i/>
                <w:iCs/>
                <w:sz w:val="18"/>
                <w:szCs w:val="18"/>
                <w:lang w:val="sr-Cyrl-RS"/>
              </w:rPr>
              <w:t>.</w:t>
            </w:r>
          </w:p>
        </w:tc>
      </w:tr>
      <w:tr w:rsidR="00DF5B82" w:rsidRPr="00DF5B82" w:rsidTr="00D02998">
        <w:trPr>
          <w:trHeight w:val="257"/>
          <w:jc w:val="center"/>
        </w:trPr>
        <w:tc>
          <w:tcPr>
            <w:tcW w:w="2514" w:type="dxa"/>
            <w:tcBorders>
              <w:top w:val="nil"/>
              <w:left w:val="single" w:sz="4" w:space="0" w:color="auto"/>
              <w:bottom w:val="single" w:sz="4" w:space="0" w:color="auto"/>
              <w:right w:val="single" w:sz="4" w:space="0" w:color="auto"/>
            </w:tcBorders>
            <w:shd w:val="clear" w:color="000000" w:fill="B7DEE8"/>
            <w:noWrap/>
            <w:vAlign w:val="bottom"/>
            <w:hideMark/>
          </w:tcPr>
          <w:p w:rsidR="00667753" w:rsidRPr="00DF5B82" w:rsidRDefault="00667753" w:rsidP="00667753">
            <w:pPr>
              <w:spacing w:after="0" w:line="240" w:lineRule="auto"/>
              <w:rPr>
                <w:rFonts w:eastAsia="Times New Roman" w:cstheme="minorHAnsi"/>
                <w:b/>
                <w:bCs/>
                <w:sz w:val="18"/>
                <w:szCs w:val="18"/>
              </w:rPr>
            </w:pPr>
            <w:r w:rsidRPr="00DF5B82">
              <w:rPr>
                <w:rFonts w:eastAsia="Times New Roman" w:cstheme="minorHAnsi"/>
                <w:b/>
                <w:bCs/>
                <w:sz w:val="18"/>
                <w:szCs w:val="18"/>
              </w:rPr>
              <w:t>Циљ 1:</w:t>
            </w:r>
          </w:p>
        </w:tc>
        <w:tc>
          <w:tcPr>
            <w:tcW w:w="8465" w:type="dxa"/>
            <w:gridSpan w:val="13"/>
            <w:tcBorders>
              <w:top w:val="single" w:sz="4" w:space="0" w:color="auto"/>
              <w:left w:val="nil"/>
              <w:bottom w:val="single" w:sz="4" w:space="0" w:color="auto"/>
              <w:right w:val="single" w:sz="4" w:space="0" w:color="000000"/>
            </w:tcBorders>
            <w:shd w:val="clear" w:color="000000" w:fill="B7DEE8"/>
            <w:noWrap/>
            <w:vAlign w:val="bottom"/>
            <w:hideMark/>
          </w:tcPr>
          <w:p w:rsidR="00667753" w:rsidRPr="00DF5B82" w:rsidRDefault="00667753" w:rsidP="00667753">
            <w:pPr>
              <w:spacing w:after="0" w:line="240" w:lineRule="auto"/>
              <w:rPr>
                <w:rFonts w:eastAsia="Times New Roman" w:cstheme="minorHAnsi"/>
                <w:b/>
                <w:bCs/>
                <w:sz w:val="18"/>
                <w:szCs w:val="18"/>
              </w:rPr>
            </w:pPr>
            <w:r w:rsidRPr="00DF5B82">
              <w:rPr>
                <w:rFonts w:eastAsia="Times New Roman" w:cstheme="minorHAnsi"/>
                <w:b/>
                <w:bCs/>
                <w:sz w:val="18"/>
                <w:szCs w:val="18"/>
              </w:rPr>
              <w:t>Унапређени капацитети ин</w:t>
            </w:r>
            <w:r w:rsidRPr="00DF5B82">
              <w:rPr>
                <w:rFonts w:eastAsia="Times New Roman" w:cstheme="minorHAnsi"/>
                <w:b/>
                <w:bCs/>
                <w:sz w:val="18"/>
                <w:szCs w:val="18"/>
                <w:lang w:val="sr-Cyrl-RS"/>
              </w:rPr>
              <w:t>с</w:t>
            </w:r>
            <w:r w:rsidRPr="00DF5B82">
              <w:rPr>
                <w:rFonts w:eastAsia="Times New Roman" w:cstheme="minorHAnsi"/>
                <w:b/>
                <w:bCs/>
                <w:sz w:val="18"/>
                <w:szCs w:val="18"/>
              </w:rPr>
              <w:t>титуција и организација које се баве побољшањем положаја Рома и Ромкиња</w:t>
            </w:r>
            <w:r w:rsidRPr="00DF5B82">
              <w:rPr>
                <w:rFonts w:eastAsia="Times New Roman" w:cstheme="minorHAnsi"/>
                <w:b/>
                <w:bCs/>
                <w:sz w:val="18"/>
                <w:szCs w:val="18"/>
              </w:rPr>
              <w:tab/>
            </w:r>
            <w:r w:rsidRPr="00DF5B82">
              <w:rPr>
                <w:rFonts w:eastAsia="Times New Roman" w:cstheme="minorHAnsi"/>
                <w:b/>
                <w:bCs/>
                <w:sz w:val="18"/>
                <w:szCs w:val="18"/>
              </w:rPr>
              <w:tab/>
            </w:r>
            <w:r w:rsidRPr="00DF5B82">
              <w:rPr>
                <w:rFonts w:eastAsia="Times New Roman" w:cstheme="minorHAnsi"/>
                <w:b/>
                <w:bCs/>
                <w:sz w:val="18"/>
                <w:szCs w:val="18"/>
              </w:rPr>
              <w:tab/>
            </w:r>
          </w:p>
        </w:tc>
      </w:tr>
      <w:tr w:rsidR="00DF5B82" w:rsidRPr="00DF5B82" w:rsidTr="00D02998">
        <w:trPr>
          <w:trHeight w:val="816"/>
          <w:jc w:val="center"/>
        </w:trPr>
        <w:tc>
          <w:tcPr>
            <w:tcW w:w="2514" w:type="dxa"/>
            <w:vMerge w:val="restart"/>
            <w:tcBorders>
              <w:top w:val="nil"/>
              <w:left w:val="single" w:sz="4" w:space="0" w:color="auto"/>
              <w:bottom w:val="single" w:sz="4" w:space="0" w:color="000000"/>
              <w:right w:val="single" w:sz="4" w:space="0" w:color="auto"/>
            </w:tcBorders>
            <w:shd w:val="clear" w:color="000000" w:fill="DAEEF3"/>
            <w:hideMark/>
          </w:tcPr>
          <w:p w:rsidR="00667753" w:rsidRPr="00DF5B82" w:rsidRDefault="00667753" w:rsidP="00667753">
            <w:pPr>
              <w:spacing w:after="0" w:line="240" w:lineRule="auto"/>
              <w:rPr>
                <w:rFonts w:eastAsia="Times New Roman" w:cstheme="minorHAnsi"/>
                <w:b/>
                <w:bCs/>
                <w:i/>
                <w:iCs/>
                <w:sz w:val="18"/>
                <w:szCs w:val="18"/>
              </w:rPr>
            </w:pPr>
            <w:r w:rsidRPr="00DF5B82">
              <w:rPr>
                <w:rFonts w:eastAsia="Times New Roman" w:cstheme="minorHAnsi"/>
                <w:b/>
                <w:bCs/>
                <w:i/>
                <w:iCs/>
                <w:sz w:val="18"/>
                <w:szCs w:val="18"/>
              </w:rPr>
              <w:t xml:space="preserve">Индикатор 1.1  </w:t>
            </w:r>
          </w:p>
        </w:tc>
        <w:tc>
          <w:tcPr>
            <w:tcW w:w="4593" w:type="dxa"/>
            <w:gridSpan w:val="3"/>
            <w:vMerge w:val="restart"/>
            <w:tcBorders>
              <w:top w:val="nil"/>
              <w:left w:val="single" w:sz="4" w:space="0" w:color="auto"/>
              <w:bottom w:val="single" w:sz="4" w:space="0" w:color="000000"/>
              <w:right w:val="single" w:sz="4" w:space="0" w:color="auto"/>
            </w:tcBorders>
            <w:shd w:val="clear" w:color="000000" w:fill="DAEEF3"/>
            <w:hideMark/>
          </w:tcPr>
          <w:p w:rsidR="00667753" w:rsidRPr="00DF5B82" w:rsidRDefault="00667753" w:rsidP="00667753">
            <w:pPr>
              <w:spacing w:after="0" w:line="240" w:lineRule="auto"/>
              <w:rPr>
                <w:rFonts w:eastAsia="Times New Roman" w:cstheme="minorHAnsi"/>
                <w:b/>
                <w:bCs/>
                <w:i/>
                <w:iCs/>
                <w:sz w:val="18"/>
                <w:szCs w:val="18"/>
              </w:rPr>
            </w:pPr>
            <w:r w:rsidRPr="00DF5B82">
              <w:rPr>
                <w:rFonts w:eastAsia="Times New Roman" w:cstheme="minorHAnsi"/>
                <w:b/>
                <w:bCs/>
                <w:i/>
                <w:iCs/>
                <w:sz w:val="18"/>
                <w:szCs w:val="18"/>
              </w:rPr>
              <w:t> Број формираних регионалних канцеларија за инклузију Рома</w:t>
            </w:r>
          </w:p>
        </w:tc>
        <w:tc>
          <w:tcPr>
            <w:tcW w:w="1381" w:type="dxa"/>
            <w:gridSpan w:val="4"/>
            <w:tcBorders>
              <w:top w:val="nil"/>
              <w:left w:val="nil"/>
              <w:bottom w:val="single" w:sz="4" w:space="0" w:color="auto"/>
              <w:right w:val="single" w:sz="4" w:space="0" w:color="auto"/>
            </w:tcBorders>
            <w:shd w:val="clear" w:color="000000" w:fill="DAEEF3"/>
            <w:vAlign w:val="center"/>
            <w:hideMark/>
          </w:tcPr>
          <w:p w:rsidR="00667753" w:rsidRPr="00DF5B82" w:rsidRDefault="00667753" w:rsidP="00667753">
            <w:pPr>
              <w:spacing w:after="0" w:line="240" w:lineRule="auto"/>
              <w:jc w:val="center"/>
              <w:rPr>
                <w:rFonts w:eastAsia="Times New Roman" w:cstheme="minorHAnsi"/>
                <w:sz w:val="18"/>
                <w:szCs w:val="18"/>
              </w:rPr>
            </w:pPr>
            <w:r w:rsidRPr="00DF5B82">
              <w:rPr>
                <w:rFonts w:eastAsia="Times New Roman" w:cstheme="minorHAnsi"/>
                <w:sz w:val="18"/>
                <w:szCs w:val="18"/>
              </w:rPr>
              <w:t>Базна</w:t>
            </w:r>
            <w:r w:rsidRPr="00DF5B82">
              <w:rPr>
                <w:rFonts w:eastAsia="Times New Roman" w:cstheme="minorHAnsi"/>
                <w:sz w:val="18"/>
                <w:szCs w:val="18"/>
              </w:rPr>
              <w:br/>
              <w:t>вредност</w:t>
            </w:r>
          </w:p>
        </w:tc>
        <w:tc>
          <w:tcPr>
            <w:tcW w:w="1381" w:type="dxa"/>
            <w:gridSpan w:val="4"/>
            <w:tcBorders>
              <w:top w:val="nil"/>
              <w:left w:val="nil"/>
              <w:bottom w:val="single" w:sz="4" w:space="0" w:color="auto"/>
              <w:right w:val="single" w:sz="4" w:space="0" w:color="auto"/>
            </w:tcBorders>
            <w:shd w:val="clear" w:color="000000" w:fill="DAEEF3"/>
            <w:vAlign w:val="center"/>
            <w:hideMark/>
          </w:tcPr>
          <w:p w:rsidR="00667753" w:rsidRPr="00DF5B82" w:rsidRDefault="00667753" w:rsidP="00667753">
            <w:pPr>
              <w:spacing w:after="0" w:line="240" w:lineRule="auto"/>
              <w:jc w:val="center"/>
              <w:rPr>
                <w:rFonts w:eastAsia="Times New Roman" w:cstheme="minorHAnsi"/>
                <w:sz w:val="18"/>
                <w:szCs w:val="18"/>
              </w:rPr>
            </w:pPr>
            <w:r w:rsidRPr="00DF5B82">
              <w:rPr>
                <w:rFonts w:eastAsia="Times New Roman" w:cstheme="minorHAnsi"/>
                <w:sz w:val="18"/>
                <w:szCs w:val="18"/>
              </w:rPr>
              <w:t>Циљна</w:t>
            </w:r>
            <w:r w:rsidRPr="00DF5B82">
              <w:rPr>
                <w:rFonts w:eastAsia="Times New Roman" w:cstheme="minorHAnsi"/>
                <w:sz w:val="18"/>
                <w:szCs w:val="18"/>
              </w:rPr>
              <w:br/>
              <w:t xml:space="preserve">вредност у </w:t>
            </w:r>
            <w:r w:rsidR="0064499F" w:rsidRPr="00DF5B82">
              <w:rPr>
                <w:rFonts w:eastAsia="Times New Roman" w:cstheme="minorHAnsi"/>
                <w:sz w:val="18"/>
                <w:szCs w:val="18"/>
              </w:rPr>
              <w:t>2020</w:t>
            </w:r>
            <w:r w:rsidRPr="00DF5B82">
              <w:rPr>
                <w:rFonts w:eastAsia="Times New Roman" w:cstheme="minorHAnsi"/>
                <w:sz w:val="18"/>
                <w:szCs w:val="18"/>
              </w:rPr>
              <w:t>.</w:t>
            </w:r>
          </w:p>
        </w:tc>
        <w:tc>
          <w:tcPr>
            <w:tcW w:w="1110" w:type="dxa"/>
            <w:gridSpan w:val="2"/>
            <w:tcBorders>
              <w:top w:val="nil"/>
              <w:left w:val="nil"/>
              <w:bottom w:val="single" w:sz="4" w:space="0" w:color="auto"/>
              <w:right w:val="single" w:sz="4" w:space="0" w:color="auto"/>
            </w:tcBorders>
            <w:shd w:val="clear" w:color="000000" w:fill="DAEEF3"/>
            <w:vAlign w:val="center"/>
            <w:hideMark/>
          </w:tcPr>
          <w:p w:rsidR="00667753" w:rsidRPr="00DF5B82" w:rsidRDefault="00667753" w:rsidP="003D5152">
            <w:pPr>
              <w:spacing w:after="0" w:line="240" w:lineRule="auto"/>
              <w:jc w:val="center"/>
              <w:rPr>
                <w:rFonts w:eastAsia="Times New Roman" w:cstheme="minorHAnsi"/>
                <w:sz w:val="18"/>
                <w:szCs w:val="18"/>
              </w:rPr>
            </w:pPr>
            <w:r w:rsidRPr="00DF5B82">
              <w:rPr>
                <w:rFonts w:eastAsia="Times New Roman" w:cstheme="minorHAnsi"/>
                <w:sz w:val="18"/>
                <w:szCs w:val="18"/>
              </w:rPr>
              <w:t xml:space="preserve">Остварена </w:t>
            </w:r>
            <w:r w:rsidRPr="00DF5B82">
              <w:rPr>
                <w:rFonts w:eastAsia="Times New Roman" w:cstheme="minorHAnsi"/>
                <w:sz w:val="18"/>
                <w:szCs w:val="18"/>
              </w:rPr>
              <w:br/>
              <w:t xml:space="preserve">вредност </w:t>
            </w:r>
            <w:r w:rsidRPr="00DF5B82">
              <w:rPr>
                <w:rFonts w:eastAsia="Times New Roman" w:cstheme="minorHAnsi"/>
                <w:sz w:val="18"/>
                <w:szCs w:val="18"/>
              </w:rPr>
              <w:br/>
            </w:r>
            <w:r w:rsidR="0064499F" w:rsidRPr="00DF5B82">
              <w:rPr>
                <w:rFonts w:eastAsia="Times New Roman" w:cstheme="minorHAnsi"/>
                <w:sz w:val="18"/>
                <w:szCs w:val="18"/>
              </w:rPr>
              <w:t>2020</w:t>
            </w:r>
            <w:r w:rsidRPr="00DF5B82">
              <w:rPr>
                <w:rFonts w:eastAsia="Times New Roman" w:cstheme="minorHAnsi"/>
                <w:sz w:val="18"/>
                <w:szCs w:val="18"/>
              </w:rPr>
              <w:t>.</w:t>
            </w:r>
          </w:p>
        </w:tc>
      </w:tr>
      <w:tr w:rsidR="00DF5B82" w:rsidRPr="00DF5B82" w:rsidTr="00D02998">
        <w:trPr>
          <w:trHeight w:val="257"/>
          <w:jc w:val="center"/>
        </w:trPr>
        <w:tc>
          <w:tcPr>
            <w:tcW w:w="2514" w:type="dxa"/>
            <w:vMerge/>
            <w:tcBorders>
              <w:top w:val="nil"/>
              <w:left w:val="single" w:sz="4" w:space="0" w:color="auto"/>
              <w:bottom w:val="single" w:sz="4" w:space="0" w:color="000000"/>
              <w:right w:val="single" w:sz="4" w:space="0" w:color="auto"/>
            </w:tcBorders>
            <w:vAlign w:val="center"/>
            <w:hideMark/>
          </w:tcPr>
          <w:p w:rsidR="00667753" w:rsidRPr="00DF5B82" w:rsidRDefault="00667753" w:rsidP="00667753">
            <w:pPr>
              <w:spacing w:after="0" w:line="240" w:lineRule="auto"/>
              <w:rPr>
                <w:rFonts w:eastAsia="Times New Roman" w:cstheme="minorHAnsi"/>
                <w:b/>
                <w:bCs/>
                <w:i/>
                <w:iCs/>
                <w:sz w:val="18"/>
                <w:szCs w:val="18"/>
              </w:rPr>
            </w:pPr>
          </w:p>
        </w:tc>
        <w:tc>
          <w:tcPr>
            <w:tcW w:w="4593" w:type="dxa"/>
            <w:gridSpan w:val="3"/>
            <w:vMerge/>
            <w:tcBorders>
              <w:top w:val="nil"/>
              <w:left w:val="single" w:sz="4" w:space="0" w:color="auto"/>
              <w:bottom w:val="single" w:sz="4" w:space="0" w:color="000000"/>
              <w:right w:val="single" w:sz="4" w:space="0" w:color="auto"/>
            </w:tcBorders>
            <w:vAlign w:val="center"/>
            <w:hideMark/>
          </w:tcPr>
          <w:p w:rsidR="00667753" w:rsidRPr="00DF5B82" w:rsidRDefault="00667753" w:rsidP="00667753">
            <w:pPr>
              <w:spacing w:after="0" w:line="240" w:lineRule="auto"/>
              <w:rPr>
                <w:rFonts w:eastAsia="Times New Roman" w:cstheme="minorHAnsi"/>
                <w:b/>
                <w:bCs/>
                <w:i/>
                <w:iCs/>
                <w:sz w:val="18"/>
                <w:szCs w:val="18"/>
              </w:rPr>
            </w:pPr>
          </w:p>
        </w:tc>
        <w:tc>
          <w:tcPr>
            <w:tcW w:w="1381" w:type="dxa"/>
            <w:gridSpan w:val="4"/>
            <w:tcBorders>
              <w:top w:val="nil"/>
              <w:left w:val="nil"/>
              <w:bottom w:val="single" w:sz="4" w:space="0" w:color="auto"/>
              <w:right w:val="single" w:sz="4" w:space="0" w:color="auto"/>
            </w:tcBorders>
            <w:shd w:val="clear" w:color="000000" w:fill="DAEEF3"/>
            <w:vAlign w:val="bottom"/>
            <w:hideMark/>
          </w:tcPr>
          <w:p w:rsidR="00667753" w:rsidRPr="00DF5B82" w:rsidRDefault="00667753" w:rsidP="00667753">
            <w:pPr>
              <w:spacing w:after="0" w:line="240" w:lineRule="auto"/>
              <w:jc w:val="right"/>
              <w:rPr>
                <w:rFonts w:eastAsia="Times New Roman" w:cstheme="minorHAnsi"/>
                <w:sz w:val="18"/>
                <w:szCs w:val="18"/>
              </w:rPr>
            </w:pPr>
            <w:r w:rsidRPr="00DF5B82">
              <w:rPr>
                <w:rFonts w:eastAsia="Times New Roman" w:cstheme="minorHAnsi"/>
                <w:sz w:val="18"/>
                <w:szCs w:val="18"/>
              </w:rPr>
              <w:t>0 </w:t>
            </w:r>
          </w:p>
        </w:tc>
        <w:tc>
          <w:tcPr>
            <w:tcW w:w="1381" w:type="dxa"/>
            <w:gridSpan w:val="4"/>
            <w:tcBorders>
              <w:top w:val="nil"/>
              <w:left w:val="nil"/>
              <w:bottom w:val="single" w:sz="4" w:space="0" w:color="auto"/>
              <w:right w:val="single" w:sz="4" w:space="0" w:color="auto"/>
            </w:tcBorders>
            <w:shd w:val="clear" w:color="000000" w:fill="DAEEF3"/>
            <w:vAlign w:val="bottom"/>
            <w:hideMark/>
          </w:tcPr>
          <w:p w:rsidR="00667753" w:rsidRPr="00DF5B82" w:rsidRDefault="00667753" w:rsidP="00667753">
            <w:pPr>
              <w:spacing w:after="0" w:line="240" w:lineRule="auto"/>
              <w:jc w:val="right"/>
              <w:rPr>
                <w:rFonts w:eastAsia="Times New Roman" w:cstheme="minorHAnsi"/>
                <w:sz w:val="18"/>
                <w:szCs w:val="18"/>
              </w:rPr>
            </w:pPr>
            <w:r w:rsidRPr="00DF5B82">
              <w:rPr>
                <w:rFonts w:eastAsia="Times New Roman" w:cstheme="minorHAnsi"/>
                <w:sz w:val="18"/>
                <w:szCs w:val="18"/>
              </w:rPr>
              <w:t>3 </w:t>
            </w:r>
          </w:p>
        </w:tc>
        <w:tc>
          <w:tcPr>
            <w:tcW w:w="1110" w:type="dxa"/>
            <w:gridSpan w:val="2"/>
            <w:tcBorders>
              <w:top w:val="nil"/>
              <w:left w:val="nil"/>
              <w:bottom w:val="single" w:sz="4" w:space="0" w:color="auto"/>
              <w:right w:val="single" w:sz="4" w:space="0" w:color="auto"/>
            </w:tcBorders>
            <w:shd w:val="clear" w:color="000000" w:fill="DAEEF3"/>
            <w:vAlign w:val="bottom"/>
            <w:hideMark/>
          </w:tcPr>
          <w:p w:rsidR="00667753" w:rsidRPr="00DF5B82" w:rsidRDefault="009A3130" w:rsidP="00667753">
            <w:pPr>
              <w:spacing w:after="0" w:line="240" w:lineRule="auto"/>
              <w:jc w:val="right"/>
              <w:rPr>
                <w:rFonts w:eastAsia="Times New Roman" w:cstheme="minorHAnsi"/>
                <w:sz w:val="18"/>
                <w:szCs w:val="18"/>
              </w:rPr>
            </w:pPr>
            <w:r w:rsidRPr="00DF5B82">
              <w:rPr>
                <w:rFonts w:eastAsia="Times New Roman" w:cstheme="minorHAnsi"/>
                <w:sz w:val="18"/>
                <w:szCs w:val="18"/>
                <w:lang w:val="sr-Cyrl-RS"/>
              </w:rPr>
              <w:t>0</w:t>
            </w:r>
            <w:r w:rsidR="00667753" w:rsidRPr="00DF5B82">
              <w:rPr>
                <w:rFonts w:eastAsia="Times New Roman" w:cstheme="minorHAnsi"/>
                <w:sz w:val="18"/>
                <w:szCs w:val="18"/>
              </w:rPr>
              <w:t> </w:t>
            </w:r>
          </w:p>
        </w:tc>
      </w:tr>
      <w:tr w:rsidR="00DF5B82" w:rsidRPr="00DF5B82" w:rsidTr="00D02998">
        <w:trPr>
          <w:trHeight w:val="257"/>
          <w:jc w:val="center"/>
        </w:trPr>
        <w:tc>
          <w:tcPr>
            <w:tcW w:w="2514" w:type="dxa"/>
            <w:tcBorders>
              <w:top w:val="nil"/>
              <w:left w:val="single" w:sz="4" w:space="0" w:color="auto"/>
              <w:bottom w:val="single" w:sz="4" w:space="0" w:color="auto"/>
              <w:right w:val="single" w:sz="4" w:space="0" w:color="auto"/>
            </w:tcBorders>
            <w:shd w:val="clear" w:color="auto" w:fill="auto"/>
            <w:noWrap/>
            <w:hideMark/>
          </w:tcPr>
          <w:p w:rsidR="0055738F" w:rsidRPr="00DF5B82" w:rsidRDefault="0055738F" w:rsidP="0055738F">
            <w:pPr>
              <w:spacing w:after="0" w:line="240" w:lineRule="auto"/>
              <w:rPr>
                <w:rFonts w:eastAsia="Times New Roman" w:cstheme="minorHAnsi"/>
                <w:sz w:val="18"/>
                <w:szCs w:val="18"/>
              </w:rPr>
            </w:pPr>
            <w:r w:rsidRPr="00DF5B82">
              <w:rPr>
                <w:rFonts w:eastAsia="Times New Roman" w:cstheme="minorHAnsi"/>
                <w:sz w:val="18"/>
                <w:szCs w:val="18"/>
              </w:rPr>
              <w:t>Базна година:</w:t>
            </w:r>
          </w:p>
        </w:tc>
        <w:tc>
          <w:tcPr>
            <w:tcW w:w="8465" w:type="dxa"/>
            <w:gridSpan w:val="13"/>
            <w:tcBorders>
              <w:top w:val="single" w:sz="4" w:space="0" w:color="auto"/>
              <w:left w:val="nil"/>
              <w:bottom w:val="single" w:sz="4" w:space="0" w:color="auto"/>
              <w:right w:val="single" w:sz="4" w:space="0" w:color="000000"/>
            </w:tcBorders>
            <w:shd w:val="clear" w:color="auto" w:fill="auto"/>
            <w:hideMark/>
          </w:tcPr>
          <w:p w:rsidR="0055738F" w:rsidRPr="00DF5B82" w:rsidRDefault="0055738F" w:rsidP="0055738F">
            <w:pPr>
              <w:spacing w:after="0" w:line="240" w:lineRule="auto"/>
              <w:rPr>
                <w:rFonts w:eastAsia="Times New Roman" w:cstheme="minorHAnsi"/>
                <w:sz w:val="18"/>
                <w:szCs w:val="18"/>
                <w:lang w:val="sr-Cyrl-RS" w:eastAsia="sr-Latn-RS"/>
              </w:rPr>
            </w:pPr>
            <w:r w:rsidRPr="00DF5B82">
              <w:rPr>
                <w:rFonts w:eastAsia="Times New Roman" w:cstheme="minorHAnsi"/>
                <w:i/>
                <w:iCs/>
                <w:sz w:val="18"/>
                <w:szCs w:val="18"/>
                <w:lang w:val="sr-Cyrl-RS" w:eastAsia="sr-Latn-RS"/>
              </w:rPr>
              <w:t xml:space="preserve">Нови индикатор од </w:t>
            </w:r>
            <w:r w:rsidR="0064499F" w:rsidRPr="00DF5B82">
              <w:rPr>
                <w:rFonts w:eastAsia="Times New Roman" w:cstheme="minorHAnsi"/>
                <w:i/>
                <w:iCs/>
                <w:sz w:val="18"/>
                <w:szCs w:val="18"/>
                <w:lang w:val="sr-Cyrl-RS" w:eastAsia="sr-Latn-RS"/>
              </w:rPr>
              <w:t>2020</w:t>
            </w:r>
            <w:r w:rsidRPr="00DF5B82">
              <w:rPr>
                <w:rFonts w:eastAsia="Times New Roman" w:cstheme="minorHAnsi"/>
                <w:i/>
                <w:iCs/>
                <w:sz w:val="18"/>
                <w:szCs w:val="18"/>
                <w:lang w:val="sr-Cyrl-RS" w:eastAsia="sr-Latn-RS"/>
              </w:rPr>
              <w:t>. године</w:t>
            </w:r>
          </w:p>
        </w:tc>
      </w:tr>
      <w:tr w:rsidR="00DF5B82" w:rsidRPr="00DF5B82" w:rsidTr="00D02998">
        <w:trPr>
          <w:trHeight w:val="257"/>
          <w:jc w:val="center"/>
        </w:trPr>
        <w:tc>
          <w:tcPr>
            <w:tcW w:w="2514" w:type="dxa"/>
            <w:tcBorders>
              <w:top w:val="nil"/>
              <w:left w:val="single" w:sz="4" w:space="0" w:color="auto"/>
              <w:bottom w:val="single" w:sz="4" w:space="0" w:color="auto"/>
              <w:right w:val="single" w:sz="4" w:space="0" w:color="auto"/>
            </w:tcBorders>
            <w:shd w:val="clear" w:color="auto" w:fill="auto"/>
            <w:vAlign w:val="bottom"/>
            <w:hideMark/>
          </w:tcPr>
          <w:p w:rsidR="00667753" w:rsidRPr="00DF5B82" w:rsidRDefault="00667753" w:rsidP="00667753">
            <w:pPr>
              <w:spacing w:after="0" w:line="240" w:lineRule="auto"/>
              <w:rPr>
                <w:rFonts w:eastAsia="Times New Roman" w:cstheme="minorHAnsi"/>
                <w:sz w:val="18"/>
                <w:szCs w:val="18"/>
              </w:rPr>
            </w:pPr>
            <w:r w:rsidRPr="00DF5B82">
              <w:rPr>
                <w:rFonts w:eastAsia="Times New Roman" w:cstheme="minorHAnsi"/>
                <w:sz w:val="18"/>
                <w:szCs w:val="18"/>
              </w:rPr>
              <w:t>Јединица мере:</w:t>
            </w:r>
          </w:p>
        </w:tc>
        <w:tc>
          <w:tcPr>
            <w:tcW w:w="8465" w:type="dxa"/>
            <w:gridSpan w:val="13"/>
            <w:tcBorders>
              <w:top w:val="single" w:sz="4" w:space="0" w:color="auto"/>
              <w:left w:val="nil"/>
              <w:bottom w:val="single" w:sz="4" w:space="0" w:color="auto"/>
              <w:right w:val="single" w:sz="4" w:space="0" w:color="000000"/>
            </w:tcBorders>
            <w:shd w:val="clear" w:color="auto" w:fill="auto"/>
            <w:vAlign w:val="bottom"/>
            <w:hideMark/>
          </w:tcPr>
          <w:p w:rsidR="00667753" w:rsidRPr="00DF5B82" w:rsidRDefault="00667753" w:rsidP="00667753">
            <w:pPr>
              <w:spacing w:after="0" w:line="240" w:lineRule="auto"/>
              <w:rPr>
                <w:rFonts w:eastAsia="Times New Roman" w:cstheme="minorHAnsi"/>
                <w:sz w:val="18"/>
                <w:szCs w:val="18"/>
              </w:rPr>
            </w:pPr>
            <w:r w:rsidRPr="00DF5B82">
              <w:rPr>
                <w:rFonts w:eastAsia="Times New Roman" w:cstheme="minorHAnsi"/>
                <w:sz w:val="18"/>
                <w:szCs w:val="18"/>
              </w:rPr>
              <w:t> Број</w:t>
            </w:r>
          </w:p>
        </w:tc>
      </w:tr>
      <w:tr w:rsidR="00DF5B82" w:rsidRPr="00DF5B82" w:rsidTr="00D02998">
        <w:trPr>
          <w:trHeight w:val="257"/>
          <w:jc w:val="center"/>
        </w:trPr>
        <w:tc>
          <w:tcPr>
            <w:tcW w:w="2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7753" w:rsidRPr="00DF5B82" w:rsidRDefault="00667753" w:rsidP="00667753">
            <w:pPr>
              <w:spacing w:after="0" w:line="240" w:lineRule="auto"/>
              <w:rPr>
                <w:rFonts w:eastAsia="Times New Roman" w:cstheme="minorHAnsi"/>
                <w:sz w:val="18"/>
                <w:szCs w:val="18"/>
              </w:rPr>
            </w:pPr>
            <w:r w:rsidRPr="00DF5B82">
              <w:rPr>
                <w:rFonts w:eastAsia="Times New Roman" w:cstheme="minorHAnsi"/>
                <w:sz w:val="18"/>
                <w:szCs w:val="18"/>
              </w:rPr>
              <w:t>Извор верификације:</w:t>
            </w:r>
          </w:p>
        </w:tc>
        <w:tc>
          <w:tcPr>
            <w:tcW w:w="8465" w:type="dxa"/>
            <w:gridSpan w:val="13"/>
            <w:tcBorders>
              <w:top w:val="single" w:sz="4" w:space="0" w:color="auto"/>
              <w:left w:val="nil"/>
              <w:bottom w:val="single" w:sz="4" w:space="0" w:color="auto"/>
              <w:right w:val="single" w:sz="4" w:space="0" w:color="000000"/>
            </w:tcBorders>
            <w:shd w:val="clear" w:color="auto" w:fill="auto"/>
            <w:vAlign w:val="bottom"/>
            <w:hideMark/>
          </w:tcPr>
          <w:p w:rsidR="00667753" w:rsidRPr="00DF5B82" w:rsidRDefault="00667753" w:rsidP="00667753">
            <w:pPr>
              <w:spacing w:after="0" w:line="240" w:lineRule="auto"/>
              <w:rPr>
                <w:rFonts w:eastAsia="Times New Roman" w:cstheme="minorHAnsi"/>
                <w:sz w:val="18"/>
                <w:szCs w:val="18"/>
              </w:rPr>
            </w:pPr>
            <w:r w:rsidRPr="00DF5B82">
              <w:rPr>
                <w:rFonts w:cstheme="minorHAnsi"/>
                <w:sz w:val="18"/>
                <w:szCs w:val="18"/>
              </w:rPr>
              <w:t>Извештај  о раду Секретаријата и Канцеларије за инклузију Рома</w:t>
            </w:r>
          </w:p>
        </w:tc>
      </w:tr>
      <w:tr w:rsidR="00DF5B82" w:rsidRPr="00DF5B82" w:rsidTr="00D02998">
        <w:trPr>
          <w:trHeight w:val="665"/>
          <w:jc w:val="center"/>
        </w:trPr>
        <w:tc>
          <w:tcPr>
            <w:tcW w:w="2514" w:type="dxa"/>
            <w:tcBorders>
              <w:top w:val="nil"/>
              <w:left w:val="single" w:sz="4" w:space="0" w:color="auto"/>
              <w:bottom w:val="single" w:sz="4" w:space="0" w:color="auto"/>
              <w:right w:val="single" w:sz="4" w:space="0" w:color="auto"/>
            </w:tcBorders>
            <w:shd w:val="clear" w:color="auto" w:fill="auto"/>
            <w:hideMark/>
          </w:tcPr>
          <w:p w:rsidR="00667753" w:rsidRPr="00DF5B82" w:rsidRDefault="00667753" w:rsidP="00667753">
            <w:pPr>
              <w:spacing w:after="0" w:line="240" w:lineRule="auto"/>
              <w:rPr>
                <w:rFonts w:eastAsia="Times New Roman" w:cstheme="minorHAnsi"/>
                <w:sz w:val="18"/>
                <w:szCs w:val="18"/>
              </w:rPr>
            </w:pPr>
            <w:r w:rsidRPr="00DF5B82">
              <w:rPr>
                <w:rFonts w:eastAsia="Times New Roman" w:cstheme="minorHAnsi"/>
                <w:sz w:val="18"/>
                <w:szCs w:val="18"/>
              </w:rPr>
              <w:t>Коментар:</w:t>
            </w:r>
          </w:p>
        </w:tc>
        <w:tc>
          <w:tcPr>
            <w:tcW w:w="8465" w:type="dxa"/>
            <w:gridSpan w:val="13"/>
            <w:tcBorders>
              <w:top w:val="single" w:sz="4" w:space="0" w:color="auto"/>
              <w:left w:val="nil"/>
              <w:bottom w:val="single" w:sz="4" w:space="0" w:color="auto"/>
              <w:right w:val="single" w:sz="4" w:space="0" w:color="000000"/>
            </w:tcBorders>
            <w:shd w:val="clear" w:color="auto" w:fill="auto"/>
            <w:hideMark/>
          </w:tcPr>
          <w:p w:rsidR="00667753" w:rsidRPr="00DF5B82" w:rsidRDefault="00667753" w:rsidP="00667753">
            <w:pPr>
              <w:spacing w:after="0" w:line="240" w:lineRule="auto"/>
              <w:rPr>
                <w:rFonts w:eastAsia="Times New Roman" w:cstheme="minorHAnsi"/>
                <w:sz w:val="18"/>
                <w:szCs w:val="18"/>
              </w:rPr>
            </w:pPr>
            <w:r w:rsidRPr="00DF5B82">
              <w:rPr>
                <w:rFonts w:eastAsia="Times New Roman" w:cstheme="minorHAnsi"/>
                <w:sz w:val="18"/>
                <w:szCs w:val="18"/>
              </w:rPr>
              <w:t xml:space="preserve">На основу буџета Канцеларије за </w:t>
            </w:r>
            <w:r w:rsidR="0064499F" w:rsidRPr="00DF5B82">
              <w:rPr>
                <w:rFonts w:eastAsia="Times New Roman" w:cstheme="minorHAnsi"/>
                <w:sz w:val="18"/>
                <w:szCs w:val="18"/>
              </w:rPr>
              <w:t>2020</w:t>
            </w:r>
            <w:r w:rsidRPr="00DF5B82">
              <w:rPr>
                <w:rFonts w:eastAsia="Times New Roman" w:cstheme="minorHAnsi"/>
                <w:sz w:val="18"/>
                <w:szCs w:val="18"/>
              </w:rPr>
              <w:t>. годину, није било могућности да се формирају регионалне канцеларије.</w:t>
            </w:r>
          </w:p>
        </w:tc>
      </w:tr>
      <w:tr w:rsidR="00DF5B82" w:rsidRPr="00DF5B82" w:rsidTr="00D02998">
        <w:trPr>
          <w:trHeight w:val="861"/>
          <w:jc w:val="center"/>
        </w:trPr>
        <w:tc>
          <w:tcPr>
            <w:tcW w:w="2514" w:type="dxa"/>
            <w:tcBorders>
              <w:top w:val="nil"/>
              <w:left w:val="single" w:sz="4" w:space="0" w:color="auto"/>
              <w:bottom w:val="single" w:sz="4" w:space="0" w:color="auto"/>
              <w:right w:val="single" w:sz="4" w:space="0" w:color="auto"/>
            </w:tcBorders>
            <w:shd w:val="clear" w:color="auto" w:fill="auto"/>
            <w:hideMark/>
          </w:tcPr>
          <w:p w:rsidR="00667753" w:rsidRPr="00DF5B82" w:rsidRDefault="00667753" w:rsidP="00667753">
            <w:pPr>
              <w:spacing w:after="240" w:line="240" w:lineRule="auto"/>
              <w:rPr>
                <w:rFonts w:eastAsia="Times New Roman" w:cstheme="minorHAnsi"/>
                <w:i/>
                <w:iCs/>
                <w:sz w:val="18"/>
                <w:szCs w:val="18"/>
              </w:rPr>
            </w:pPr>
            <w:r w:rsidRPr="00DF5B82">
              <w:rPr>
                <w:rFonts w:eastAsia="Times New Roman" w:cstheme="minorHAnsi"/>
                <w:i/>
                <w:iCs/>
                <w:sz w:val="18"/>
                <w:szCs w:val="18"/>
              </w:rPr>
              <w:t>Образложење одступања од циљне вредности:</w:t>
            </w:r>
          </w:p>
        </w:tc>
        <w:tc>
          <w:tcPr>
            <w:tcW w:w="8465" w:type="dxa"/>
            <w:gridSpan w:val="13"/>
            <w:tcBorders>
              <w:top w:val="single" w:sz="4" w:space="0" w:color="auto"/>
              <w:left w:val="nil"/>
              <w:bottom w:val="single" w:sz="4" w:space="0" w:color="auto"/>
              <w:right w:val="single" w:sz="4" w:space="0" w:color="000000"/>
            </w:tcBorders>
            <w:shd w:val="clear" w:color="auto" w:fill="auto"/>
            <w:hideMark/>
          </w:tcPr>
          <w:p w:rsidR="00667753" w:rsidRPr="00DF5B82" w:rsidRDefault="00667753" w:rsidP="0055738F">
            <w:pPr>
              <w:spacing w:after="0" w:line="240" w:lineRule="auto"/>
              <w:rPr>
                <w:rFonts w:eastAsia="Times New Roman" w:cstheme="minorHAnsi"/>
                <w:i/>
                <w:iCs/>
                <w:sz w:val="18"/>
                <w:szCs w:val="18"/>
              </w:rPr>
            </w:pPr>
            <w:r w:rsidRPr="00DF5B82">
              <w:rPr>
                <w:rFonts w:eastAsia="Times New Roman" w:cstheme="minorHAnsi"/>
                <w:i/>
                <w:iCs/>
                <w:sz w:val="18"/>
                <w:szCs w:val="18"/>
              </w:rPr>
              <w:t> С обзиром на недовољно финансијских средстава за формирање регионалних канцеларија</w:t>
            </w:r>
            <w:r w:rsidR="0055738F" w:rsidRPr="00DF5B82">
              <w:rPr>
                <w:rFonts w:eastAsia="Times New Roman" w:cstheme="minorHAnsi"/>
                <w:i/>
                <w:iCs/>
                <w:sz w:val="18"/>
                <w:szCs w:val="18"/>
                <w:lang w:val="sr-Cyrl-RS"/>
              </w:rPr>
              <w:t xml:space="preserve"> канцеларије нису могле бити основане али</w:t>
            </w:r>
            <w:r w:rsidRPr="00DF5B82">
              <w:rPr>
                <w:rFonts w:eastAsia="Times New Roman" w:cstheme="minorHAnsi"/>
                <w:i/>
                <w:iCs/>
                <w:sz w:val="18"/>
                <w:szCs w:val="18"/>
              </w:rPr>
              <w:t xml:space="preserve"> захваљујући сарадњи са координаторима за ромска питања и ромским удружењима, спроводили смо активности планиране Програмом рада Канцеларије за </w:t>
            </w:r>
            <w:r w:rsidR="0064499F" w:rsidRPr="00DF5B82">
              <w:rPr>
                <w:rFonts w:eastAsia="Times New Roman" w:cstheme="minorHAnsi"/>
                <w:i/>
                <w:iCs/>
                <w:sz w:val="18"/>
                <w:szCs w:val="18"/>
              </w:rPr>
              <w:t>2020</w:t>
            </w:r>
            <w:r w:rsidRPr="00DF5B82">
              <w:rPr>
                <w:rFonts w:eastAsia="Times New Roman" w:cstheme="minorHAnsi"/>
                <w:i/>
                <w:iCs/>
                <w:sz w:val="18"/>
                <w:szCs w:val="18"/>
              </w:rPr>
              <w:t>. годину.</w:t>
            </w:r>
          </w:p>
        </w:tc>
      </w:tr>
      <w:tr w:rsidR="00DF5B82" w:rsidRPr="00DF5B82" w:rsidTr="00D02998">
        <w:trPr>
          <w:trHeight w:val="816"/>
          <w:jc w:val="center"/>
        </w:trPr>
        <w:tc>
          <w:tcPr>
            <w:tcW w:w="2514" w:type="dxa"/>
            <w:vMerge w:val="restart"/>
            <w:tcBorders>
              <w:top w:val="nil"/>
              <w:left w:val="single" w:sz="4" w:space="0" w:color="auto"/>
              <w:bottom w:val="single" w:sz="4" w:space="0" w:color="000000"/>
              <w:right w:val="single" w:sz="4" w:space="0" w:color="auto"/>
            </w:tcBorders>
            <w:shd w:val="clear" w:color="000000" w:fill="DAEEF3"/>
            <w:hideMark/>
          </w:tcPr>
          <w:p w:rsidR="00667753" w:rsidRPr="00DF5B82" w:rsidRDefault="00667753" w:rsidP="00667753">
            <w:pPr>
              <w:spacing w:after="0" w:line="240" w:lineRule="auto"/>
              <w:rPr>
                <w:rFonts w:eastAsia="Times New Roman" w:cstheme="minorHAnsi"/>
                <w:b/>
                <w:bCs/>
                <w:i/>
                <w:iCs/>
                <w:sz w:val="18"/>
                <w:szCs w:val="18"/>
              </w:rPr>
            </w:pPr>
            <w:r w:rsidRPr="00DF5B82">
              <w:rPr>
                <w:rFonts w:eastAsia="Times New Roman" w:cstheme="minorHAnsi"/>
                <w:b/>
                <w:bCs/>
                <w:i/>
                <w:iCs/>
                <w:sz w:val="18"/>
                <w:szCs w:val="18"/>
              </w:rPr>
              <w:t xml:space="preserve">Индикатор 1.2 </w:t>
            </w:r>
          </w:p>
        </w:tc>
        <w:tc>
          <w:tcPr>
            <w:tcW w:w="4593" w:type="dxa"/>
            <w:gridSpan w:val="3"/>
            <w:vMerge w:val="restart"/>
            <w:tcBorders>
              <w:top w:val="nil"/>
              <w:left w:val="single" w:sz="4" w:space="0" w:color="auto"/>
              <w:bottom w:val="single" w:sz="4" w:space="0" w:color="000000"/>
              <w:right w:val="single" w:sz="4" w:space="0" w:color="auto"/>
            </w:tcBorders>
            <w:shd w:val="clear" w:color="000000" w:fill="DAEEF3"/>
            <w:hideMark/>
          </w:tcPr>
          <w:p w:rsidR="00667753" w:rsidRPr="00DF5B82" w:rsidRDefault="00667753" w:rsidP="00667753">
            <w:pPr>
              <w:spacing w:after="0" w:line="240" w:lineRule="auto"/>
              <w:rPr>
                <w:rFonts w:eastAsia="Times New Roman" w:cstheme="minorHAnsi"/>
                <w:b/>
                <w:bCs/>
                <w:i/>
                <w:iCs/>
                <w:sz w:val="18"/>
                <w:szCs w:val="18"/>
                <w:lang w:val="sr-Cyrl-RS"/>
              </w:rPr>
            </w:pPr>
            <w:r w:rsidRPr="00DF5B82">
              <w:rPr>
                <w:rFonts w:eastAsia="Times New Roman" w:cstheme="minorHAnsi"/>
                <w:b/>
                <w:bCs/>
                <w:i/>
                <w:iCs/>
                <w:sz w:val="18"/>
                <w:szCs w:val="18"/>
              </w:rPr>
              <w:t xml:space="preserve"> Број </w:t>
            </w:r>
            <w:r w:rsidRPr="00DF5B82">
              <w:rPr>
                <w:rFonts w:eastAsia="Times New Roman" w:cstheme="minorHAnsi"/>
                <w:b/>
                <w:bCs/>
                <w:i/>
                <w:iCs/>
                <w:sz w:val="18"/>
                <w:szCs w:val="18"/>
                <w:lang w:val="sr-Cyrl-RS"/>
              </w:rPr>
              <w:t>израђених и реализованих Локалних акционих планова за Роме у јединицама локалне самоуправе у АПВ у области становања</w:t>
            </w:r>
          </w:p>
        </w:tc>
        <w:tc>
          <w:tcPr>
            <w:tcW w:w="1381" w:type="dxa"/>
            <w:gridSpan w:val="4"/>
            <w:tcBorders>
              <w:top w:val="nil"/>
              <w:left w:val="nil"/>
              <w:bottom w:val="single" w:sz="4" w:space="0" w:color="auto"/>
              <w:right w:val="single" w:sz="4" w:space="0" w:color="auto"/>
            </w:tcBorders>
            <w:shd w:val="clear" w:color="000000" w:fill="DAEEF3"/>
            <w:vAlign w:val="center"/>
            <w:hideMark/>
          </w:tcPr>
          <w:p w:rsidR="00667753" w:rsidRPr="00DF5B82" w:rsidRDefault="00667753" w:rsidP="00667753">
            <w:pPr>
              <w:spacing w:after="0" w:line="240" w:lineRule="auto"/>
              <w:jc w:val="center"/>
              <w:rPr>
                <w:rFonts w:eastAsia="Times New Roman" w:cstheme="minorHAnsi"/>
                <w:sz w:val="18"/>
                <w:szCs w:val="18"/>
              </w:rPr>
            </w:pPr>
            <w:r w:rsidRPr="00DF5B82">
              <w:rPr>
                <w:rFonts w:eastAsia="Times New Roman" w:cstheme="minorHAnsi"/>
                <w:sz w:val="18"/>
                <w:szCs w:val="18"/>
              </w:rPr>
              <w:t>Базна</w:t>
            </w:r>
            <w:r w:rsidRPr="00DF5B82">
              <w:rPr>
                <w:rFonts w:eastAsia="Times New Roman" w:cstheme="minorHAnsi"/>
                <w:sz w:val="18"/>
                <w:szCs w:val="18"/>
              </w:rPr>
              <w:br/>
              <w:t>вредност</w:t>
            </w:r>
          </w:p>
        </w:tc>
        <w:tc>
          <w:tcPr>
            <w:tcW w:w="1381" w:type="dxa"/>
            <w:gridSpan w:val="4"/>
            <w:tcBorders>
              <w:top w:val="nil"/>
              <w:left w:val="nil"/>
              <w:bottom w:val="single" w:sz="4" w:space="0" w:color="auto"/>
              <w:right w:val="single" w:sz="4" w:space="0" w:color="auto"/>
            </w:tcBorders>
            <w:shd w:val="clear" w:color="000000" w:fill="DAEEF3"/>
            <w:vAlign w:val="center"/>
            <w:hideMark/>
          </w:tcPr>
          <w:p w:rsidR="00667753" w:rsidRPr="00DF5B82" w:rsidRDefault="00667753" w:rsidP="00667753">
            <w:pPr>
              <w:spacing w:after="0" w:line="240" w:lineRule="auto"/>
              <w:jc w:val="center"/>
              <w:rPr>
                <w:rFonts w:eastAsia="Times New Roman" w:cstheme="minorHAnsi"/>
                <w:sz w:val="18"/>
                <w:szCs w:val="18"/>
              </w:rPr>
            </w:pPr>
            <w:r w:rsidRPr="00DF5B82">
              <w:rPr>
                <w:rFonts w:eastAsia="Times New Roman" w:cstheme="minorHAnsi"/>
                <w:sz w:val="18"/>
                <w:szCs w:val="18"/>
              </w:rPr>
              <w:t>Циљна</w:t>
            </w:r>
            <w:r w:rsidRPr="00DF5B82">
              <w:rPr>
                <w:rFonts w:eastAsia="Times New Roman" w:cstheme="minorHAnsi"/>
                <w:sz w:val="18"/>
                <w:szCs w:val="18"/>
              </w:rPr>
              <w:br/>
              <w:t xml:space="preserve">вредност у </w:t>
            </w:r>
            <w:r w:rsidR="0064499F" w:rsidRPr="00DF5B82">
              <w:rPr>
                <w:rFonts w:eastAsia="Times New Roman" w:cstheme="minorHAnsi"/>
                <w:sz w:val="18"/>
                <w:szCs w:val="18"/>
              </w:rPr>
              <w:t>2020</w:t>
            </w:r>
            <w:r w:rsidRPr="00DF5B82">
              <w:rPr>
                <w:rFonts w:eastAsia="Times New Roman" w:cstheme="minorHAnsi"/>
                <w:sz w:val="18"/>
                <w:szCs w:val="18"/>
              </w:rPr>
              <w:t>.</w:t>
            </w:r>
          </w:p>
        </w:tc>
        <w:tc>
          <w:tcPr>
            <w:tcW w:w="1110" w:type="dxa"/>
            <w:gridSpan w:val="2"/>
            <w:tcBorders>
              <w:top w:val="nil"/>
              <w:left w:val="nil"/>
              <w:bottom w:val="single" w:sz="4" w:space="0" w:color="auto"/>
              <w:right w:val="single" w:sz="4" w:space="0" w:color="auto"/>
            </w:tcBorders>
            <w:shd w:val="clear" w:color="000000" w:fill="DAEEF3"/>
            <w:vAlign w:val="center"/>
            <w:hideMark/>
          </w:tcPr>
          <w:p w:rsidR="00667753" w:rsidRPr="00DF5B82" w:rsidRDefault="00667753" w:rsidP="003D5152">
            <w:pPr>
              <w:spacing w:after="0" w:line="240" w:lineRule="auto"/>
              <w:jc w:val="center"/>
              <w:rPr>
                <w:rFonts w:eastAsia="Times New Roman" w:cstheme="minorHAnsi"/>
                <w:sz w:val="18"/>
                <w:szCs w:val="18"/>
              </w:rPr>
            </w:pPr>
            <w:r w:rsidRPr="00DF5B82">
              <w:rPr>
                <w:rFonts w:eastAsia="Times New Roman" w:cstheme="minorHAnsi"/>
                <w:sz w:val="18"/>
                <w:szCs w:val="18"/>
              </w:rPr>
              <w:t xml:space="preserve">Остварена </w:t>
            </w:r>
            <w:r w:rsidRPr="00DF5B82">
              <w:rPr>
                <w:rFonts w:eastAsia="Times New Roman" w:cstheme="minorHAnsi"/>
                <w:sz w:val="18"/>
                <w:szCs w:val="18"/>
              </w:rPr>
              <w:br/>
              <w:t xml:space="preserve">вредност </w:t>
            </w:r>
            <w:r w:rsidRPr="00DF5B82">
              <w:rPr>
                <w:rFonts w:eastAsia="Times New Roman" w:cstheme="minorHAnsi"/>
                <w:sz w:val="18"/>
                <w:szCs w:val="18"/>
              </w:rPr>
              <w:br/>
            </w:r>
            <w:r w:rsidR="0064499F" w:rsidRPr="00DF5B82">
              <w:rPr>
                <w:rFonts w:eastAsia="Times New Roman" w:cstheme="minorHAnsi"/>
                <w:sz w:val="18"/>
                <w:szCs w:val="18"/>
              </w:rPr>
              <w:t>2020</w:t>
            </w:r>
            <w:r w:rsidRPr="00DF5B82">
              <w:rPr>
                <w:rFonts w:eastAsia="Times New Roman" w:cstheme="minorHAnsi"/>
                <w:sz w:val="18"/>
                <w:szCs w:val="18"/>
              </w:rPr>
              <w:t>.</w:t>
            </w:r>
          </w:p>
        </w:tc>
      </w:tr>
      <w:tr w:rsidR="00DF5B82" w:rsidRPr="00DF5B82" w:rsidTr="00D02998">
        <w:trPr>
          <w:trHeight w:val="257"/>
          <w:jc w:val="center"/>
        </w:trPr>
        <w:tc>
          <w:tcPr>
            <w:tcW w:w="2514" w:type="dxa"/>
            <w:vMerge/>
            <w:tcBorders>
              <w:top w:val="nil"/>
              <w:left w:val="single" w:sz="4" w:space="0" w:color="auto"/>
              <w:bottom w:val="single" w:sz="4" w:space="0" w:color="000000"/>
              <w:right w:val="single" w:sz="4" w:space="0" w:color="auto"/>
            </w:tcBorders>
            <w:vAlign w:val="center"/>
            <w:hideMark/>
          </w:tcPr>
          <w:p w:rsidR="00667753" w:rsidRPr="00DF5B82" w:rsidRDefault="00667753" w:rsidP="00667753">
            <w:pPr>
              <w:spacing w:after="0" w:line="240" w:lineRule="auto"/>
              <w:rPr>
                <w:rFonts w:eastAsia="Times New Roman" w:cstheme="minorHAnsi"/>
                <w:b/>
                <w:bCs/>
                <w:i/>
                <w:iCs/>
                <w:sz w:val="18"/>
                <w:szCs w:val="18"/>
              </w:rPr>
            </w:pPr>
          </w:p>
        </w:tc>
        <w:tc>
          <w:tcPr>
            <w:tcW w:w="4593" w:type="dxa"/>
            <w:gridSpan w:val="3"/>
            <w:vMerge/>
            <w:tcBorders>
              <w:top w:val="nil"/>
              <w:left w:val="single" w:sz="4" w:space="0" w:color="auto"/>
              <w:bottom w:val="single" w:sz="4" w:space="0" w:color="000000"/>
              <w:right w:val="single" w:sz="4" w:space="0" w:color="auto"/>
            </w:tcBorders>
            <w:vAlign w:val="center"/>
            <w:hideMark/>
          </w:tcPr>
          <w:p w:rsidR="00667753" w:rsidRPr="00DF5B82" w:rsidRDefault="00667753" w:rsidP="00667753">
            <w:pPr>
              <w:spacing w:after="0" w:line="240" w:lineRule="auto"/>
              <w:rPr>
                <w:rFonts w:eastAsia="Times New Roman" w:cstheme="minorHAnsi"/>
                <w:b/>
                <w:bCs/>
                <w:i/>
                <w:iCs/>
                <w:sz w:val="18"/>
                <w:szCs w:val="18"/>
              </w:rPr>
            </w:pPr>
          </w:p>
        </w:tc>
        <w:tc>
          <w:tcPr>
            <w:tcW w:w="1381" w:type="dxa"/>
            <w:gridSpan w:val="4"/>
            <w:tcBorders>
              <w:top w:val="nil"/>
              <w:left w:val="nil"/>
              <w:bottom w:val="single" w:sz="4" w:space="0" w:color="auto"/>
              <w:right w:val="single" w:sz="4" w:space="0" w:color="auto"/>
            </w:tcBorders>
            <w:shd w:val="clear" w:color="000000" w:fill="DAEEF3"/>
            <w:vAlign w:val="bottom"/>
            <w:hideMark/>
          </w:tcPr>
          <w:p w:rsidR="00667753" w:rsidRPr="00DF5B82" w:rsidRDefault="00486BA3" w:rsidP="00667753">
            <w:pPr>
              <w:spacing w:after="0" w:line="240" w:lineRule="auto"/>
              <w:jc w:val="right"/>
              <w:rPr>
                <w:rFonts w:eastAsia="Times New Roman" w:cstheme="minorHAnsi"/>
                <w:sz w:val="18"/>
                <w:szCs w:val="18"/>
              </w:rPr>
            </w:pPr>
            <w:r w:rsidRPr="00DF5B82">
              <w:rPr>
                <w:rFonts w:eastAsia="Times New Roman" w:cstheme="minorHAnsi"/>
                <w:sz w:val="18"/>
                <w:szCs w:val="18"/>
                <w:lang w:val="sr-Cyrl-RS"/>
              </w:rPr>
              <w:t>7</w:t>
            </w:r>
            <w:r w:rsidR="00667753" w:rsidRPr="00DF5B82">
              <w:rPr>
                <w:rFonts w:eastAsia="Times New Roman" w:cstheme="minorHAnsi"/>
                <w:sz w:val="18"/>
                <w:szCs w:val="18"/>
              </w:rPr>
              <w:t> </w:t>
            </w:r>
          </w:p>
        </w:tc>
        <w:tc>
          <w:tcPr>
            <w:tcW w:w="1381" w:type="dxa"/>
            <w:gridSpan w:val="4"/>
            <w:tcBorders>
              <w:top w:val="nil"/>
              <w:left w:val="nil"/>
              <w:bottom w:val="single" w:sz="4" w:space="0" w:color="auto"/>
              <w:right w:val="single" w:sz="4" w:space="0" w:color="auto"/>
            </w:tcBorders>
            <w:shd w:val="clear" w:color="000000" w:fill="DAEEF3"/>
            <w:vAlign w:val="bottom"/>
            <w:hideMark/>
          </w:tcPr>
          <w:p w:rsidR="00667753" w:rsidRPr="00DF5B82" w:rsidRDefault="00667753" w:rsidP="00667753">
            <w:pPr>
              <w:spacing w:after="0" w:line="240" w:lineRule="auto"/>
              <w:jc w:val="right"/>
              <w:rPr>
                <w:rFonts w:eastAsia="Times New Roman" w:cstheme="minorHAnsi"/>
                <w:sz w:val="18"/>
                <w:szCs w:val="18"/>
              </w:rPr>
            </w:pPr>
            <w:r w:rsidRPr="00DF5B82">
              <w:rPr>
                <w:rFonts w:eastAsia="Times New Roman" w:cstheme="minorHAnsi"/>
                <w:sz w:val="18"/>
                <w:szCs w:val="18"/>
                <w:lang w:val="sr-Cyrl-RS"/>
              </w:rPr>
              <w:t>7</w:t>
            </w:r>
            <w:r w:rsidRPr="00DF5B82">
              <w:rPr>
                <w:rFonts w:eastAsia="Times New Roman" w:cstheme="minorHAnsi"/>
                <w:sz w:val="18"/>
                <w:szCs w:val="18"/>
              </w:rPr>
              <w:t> </w:t>
            </w:r>
          </w:p>
        </w:tc>
        <w:tc>
          <w:tcPr>
            <w:tcW w:w="1110" w:type="dxa"/>
            <w:gridSpan w:val="2"/>
            <w:tcBorders>
              <w:top w:val="nil"/>
              <w:left w:val="nil"/>
              <w:bottom w:val="single" w:sz="4" w:space="0" w:color="auto"/>
              <w:right w:val="single" w:sz="4" w:space="0" w:color="auto"/>
            </w:tcBorders>
            <w:shd w:val="clear" w:color="000000" w:fill="DAEEF3"/>
            <w:vAlign w:val="bottom"/>
            <w:hideMark/>
          </w:tcPr>
          <w:p w:rsidR="00667753" w:rsidRPr="00DF5B82" w:rsidRDefault="009A3130" w:rsidP="00667753">
            <w:pPr>
              <w:spacing w:after="0" w:line="240" w:lineRule="auto"/>
              <w:jc w:val="right"/>
              <w:rPr>
                <w:rFonts w:eastAsia="Times New Roman" w:cstheme="minorHAnsi"/>
                <w:sz w:val="18"/>
                <w:szCs w:val="18"/>
              </w:rPr>
            </w:pPr>
            <w:r w:rsidRPr="00DF5B82">
              <w:rPr>
                <w:rFonts w:eastAsia="Times New Roman" w:cstheme="minorHAnsi"/>
                <w:sz w:val="18"/>
                <w:szCs w:val="18"/>
                <w:lang w:val="sr-Cyrl-RS"/>
              </w:rPr>
              <w:t>2</w:t>
            </w:r>
            <w:r w:rsidR="00667753" w:rsidRPr="00DF5B82">
              <w:rPr>
                <w:rFonts w:eastAsia="Times New Roman" w:cstheme="minorHAnsi"/>
                <w:sz w:val="18"/>
                <w:szCs w:val="18"/>
              </w:rPr>
              <w:t> </w:t>
            </w:r>
          </w:p>
        </w:tc>
      </w:tr>
      <w:tr w:rsidR="00DF5B82" w:rsidRPr="00DF5B82" w:rsidTr="00D02998">
        <w:trPr>
          <w:trHeight w:val="257"/>
          <w:jc w:val="center"/>
        </w:trPr>
        <w:tc>
          <w:tcPr>
            <w:tcW w:w="2514" w:type="dxa"/>
            <w:tcBorders>
              <w:top w:val="nil"/>
              <w:left w:val="single" w:sz="4" w:space="0" w:color="auto"/>
              <w:bottom w:val="single" w:sz="4" w:space="0" w:color="auto"/>
              <w:right w:val="single" w:sz="4" w:space="0" w:color="auto"/>
            </w:tcBorders>
            <w:shd w:val="clear" w:color="auto" w:fill="auto"/>
            <w:noWrap/>
            <w:hideMark/>
          </w:tcPr>
          <w:p w:rsidR="00667753" w:rsidRPr="00DF5B82" w:rsidRDefault="00667753" w:rsidP="00667753">
            <w:pPr>
              <w:spacing w:after="0" w:line="240" w:lineRule="auto"/>
              <w:rPr>
                <w:rFonts w:eastAsia="Times New Roman" w:cstheme="minorHAnsi"/>
                <w:sz w:val="18"/>
                <w:szCs w:val="18"/>
              </w:rPr>
            </w:pPr>
            <w:r w:rsidRPr="00DF5B82">
              <w:rPr>
                <w:rFonts w:eastAsia="Times New Roman" w:cstheme="minorHAnsi"/>
                <w:sz w:val="18"/>
                <w:szCs w:val="18"/>
              </w:rPr>
              <w:t>Базна година:</w:t>
            </w:r>
          </w:p>
        </w:tc>
        <w:tc>
          <w:tcPr>
            <w:tcW w:w="8465" w:type="dxa"/>
            <w:gridSpan w:val="13"/>
            <w:tcBorders>
              <w:top w:val="single" w:sz="4" w:space="0" w:color="auto"/>
              <w:left w:val="nil"/>
              <w:bottom w:val="single" w:sz="4" w:space="0" w:color="auto"/>
              <w:right w:val="single" w:sz="4" w:space="0" w:color="000000"/>
            </w:tcBorders>
            <w:shd w:val="clear" w:color="auto" w:fill="auto"/>
            <w:hideMark/>
          </w:tcPr>
          <w:p w:rsidR="00667753" w:rsidRPr="00DF5B82" w:rsidRDefault="00667753" w:rsidP="00486BA3">
            <w:pPr>
              <w:spacing w:after="0" w:line="240" w:lineRule="auto"/>
              <w:rPr>
                <w:rFonts w:eastAsia="Times New Roman" w:cstheme="minorHAnsi"/>
                <w:sz w:val="18"/>
                <w:szCs w:val="18"/>
              </w:rPr>
            </w:pPr>
            <w:r w:rsidRPr="00DF5B82">
              <w:rPr>
                <w:rFonts w:eastAsia="Times New Roman" w:cstheme="minorHAnsi"/>
                <w:sz w:val="18"/>
                <w:szCs w:val="18"/>
              </w:rPr>
              <w:t> 201</w:t>
            </w:r>
            <w:r w:rsidR="00486BA3" w:rsidRPr="00DF5B82">
              <w:rPr>
                <w:rFonts w:eastAsia="Times New Roman" w:cstheme="minorHAnsi"/>
                <w:sz w:val="18"/>
                <w:szCs w:val="18"/>
                <w:lang w:val="sr-Cyrl-RS"/>
              </w:rPr>
              <w:t>8</w:t>
            </w:r>
            <w:r w:rsidRPr="00DF5B82">
              <w:rPr>
                <w:rFonts w:eastAsia="Times New Roman" w:cstheme="minorHAnsi"/>
                <w:sz w:val="18"/>
                <w:szCs w:val="18"/>
              </w:rPr>
              <w:t>. година</w:t>
            </w:r>
          </w:p>
        </w:tc>
      </w:tr>
      <w:tr w:rsidR="00DF5B82" w:rsidRPr="00DF5B82" w:rsidTr="00D02998">
        <w:trPr>
          <w:trHeight w:val="257"/>
          <w:jc w:val="center"/>
        </w:trPr>
        <w:tc>
          <w:tcPr>
            <w:tcW w:w="2514" w:type="dxa"/>
            <w:tcBorders>
              <w:top w:val="nil"/>
              <w:left w:val="single" w:sz="4" w:space="0" w:color="auto"/>
              <w:bottom w:val="single" w:sz="4" w:space="0" w:color="auto"/>
              <w:right w:val="single" w:sz="4" w:space="0" w:color="auto"/>
            </w:tcBorders>
            <w:shd w:val="clear" w:color="auto" w:fill="auto"/>
            <w:vAlign w:val="bottom"/>
            <w:hideMark/>
          </w:tcPr>
          <w:p w:rsidR="00667753" w:rsidRPr="00DF5B82" w:rsidRDefault="00667753" w:rsidP="00667753">
            <w:pPr>
              <w:spacing w:after="0" w:line="240" w:lineRule="auto"/>
              <w:rPr>
                <w:rFonts w:eastAsia="Times New Roman" w:cstheme="minorHAnsi"/>
                <w:sz w:val="18"/>
                <w:szCs w:val="18"/>
              </w:rPr>
            </w:pPr>
            <w:r w:rsidRPr="00DF5B82">
              <w:rPr>
                <w:rFonts w:eastAsia="Times New Roman" w:cstheme="minorHAnsi"/>
                <w:sz w:val="18"/>
                <w:szCs w:val="18"/>
              </w:rPr>
              <w:t>Јединица мере:</w:t>
            </w:r>
          </w:p>
        </w:tc>
        <w:tc>
          <w:tcPr>
            <w:tcW w:w="8465" w:type="dxa"/>
            <w:gridSpan w:val="13"/>
            <w:tcBorders>
              <w:top w:val="single" w:sz="4" w:space="0" w:color="auto"/>
              <w:left w:val="nil"/>
              <w:bottom w:val="single" w:sz="4" w:space="0" w:color="auto"/>
              <w:right w:val="single" w:sz="4" w:space="0" w:color="000000"/>
            </w:tcBorders>
            <w:shd w:val="clear" w:color="auto" w:fill="auto"/>
            <w:vAlign w:val="bottom"/>
            <w:hideMark/>
          </w:tcPr>
          <w:p w:rsidR="00667753" w:rsidRPr="00DF5B82" w:rsidRDefault="00667753" w:rsidP="00667753">
            <w:pPr>
              <w:spacing w:after="0" w:line="240" w:lineRule="auto"/>
              <w:rPr>
                <w:rFonts w:eastAsia="Times New Roman" w:cstheme="minorHAnsi"/>
                <w:sz w:val="18"/>
                <w:szCs w:val="18"/>
              </w:rPr>
            </w:pPr>
            <w:r w:rsidRPr="00DF5B82">
              <w:rPr>
                <w:rFonts w:eastAsia="Times New Roman" w:cstheme="minorHAnsi"/>
                <w:sz w:val="18"/>
                <w:szCs w:val="18"/>
              </w:rPr>
              <w:t> Број</w:t>
            </w:r>
          </w:p>
        </w:tc>
      </w:tr>
      <w:tr w:rsidR="00DF5B82" w:rsidRPr="00DF5B82" w:rsidTr="00D02998">
        <w:trPr>
          <w:trHeight w:val="257"/>
          <w:jc w:val="center"/>
        </w:trPr>
        <w:tc>
          <w:tcPr>
            <w:tcW w:w="2514" w:type="dxa"/>
            <w:tcBorders>
              <w:top w:val="nil"/>
              <w:left w:val="single" w:sz="4" w:space="0" w:color="auto"/>
              <w:bottom w:val="single" w:sz="4" w:space="0" w:color="auto"/>
              <w:right w:val="single" w:sz="4" w:space="0" w:color="auto"/>
            </w:tcBorders>
            <w:shd w:val="clear" w:color="auto" w:fill="auto"/>
            <w:vAlign w:val="bottom"/>
            <w:hideMark/>
          </w:tcPr>
          <w:p w:rsidR="00667753" w:rsidRPr="00DF5B82" w:rsidRDefault="00667753" w:rsidP="00667753">
            <w:pPr>
              <w:spacing w:after="0" w:line="240" w:lineRule="auto"/>
              <w:rPr>
                <w:rFonts w:eastAsia="Times New Roman" w:cstheme="minorHAnsi"/>
                <w:sz w:val="18"/>
                <w:szCs w:val="18"/>
              </w:rPr>
            </w:pPr>
            <w:r w:rsidRPr="00DF5B82">
              <w:rPr>
                <w:rFonts w:eastAsia="Times New Roman" w:cstheme="minorHAnsi"/>
                <w:sz w:val="18"/>
                <w:szCs w:val="18"/>
              </w:rPr>
              <w:t>Извор верификације:</w:t>
            </w:r>
          </w:p>
        </w:tc>
        <w:tc>
          <w:tcPr>
            <w:tcW w:w="8465" w:type="dxa"/>
            <w:gridSpan w:val="13"/>
            <w:tcBorders>
              <w:top w:val="single" w:sz="4" w:space="0" w:color="auto"/>
              <w:left w:val="nil"/>
              <w:bottom w:val="single" w:sz="4" w:space="0" w:color="auto"/>
              <w:right w:val="single" w:sz="4" w:space="0" w:color="000000"/>
            </w:tcBorders>
            <w:shd w:val="clear" w:color="auto" w:fill="auto"/>
            <w:vAlign w:val="bottom"/>
            <w:hideMark/>
          </w:tcPr>
          <w:p w:rsidR="00667753" w:rsidRPr="00DF5B82" w:rsidRDefault="00667753" w:rsidP="00667753">
            <w:pPr>
              <w:spacing w:after="0" w:line="240" w:lineRule="auto"/>
              <w:rPr>
                <w:rFonts w:eastAsia="Times New Roman" w:cstheme="minorHAnsi"/>
                <w:sz w:val="18"/>
                <w:szCs w:val="18"/>
                <w:lang w:val="sr-Cyrl-RS"/>
              </w:rPr>
            </w:pPr>
            <w:r w:rsidRPr="00DF5B82">
              <w:rPr>
                <w:rFonts w:cstheme="minorHAnsi"/>
                <w:sz w:val="18"/>
                <w:szCs w:val="18"/>
                <w:lang w:val="sr-Cyrl-RS"/>
              </w:rPr>
              <w:t>Конкурсна документација</w:t>
            </w:r>
          </w:p>
        </w:tc>
      </w:tr>
      <w:tr w:rsidR="00DF5B82" w:rsidRPr="00DF5B82" w:rsidTr="00D02998">
        <w:trPr>
          <w:trHeight w:val="665"/>
          <w:jc w:val="center"/>
        </w:trPr>
        <w:tc>
          <w:tcPr>
            <w:tcW w:w="2514" w:type="dxa"/>
            <w:tcBorders>
              <w:top w:val="nil"/>
              <w:left w:val="single" w:sz="4" w:space="0" w:color="auto"/>
              <w:bottom w:val="single" w:sz="4" w:space="0" w:color="auto"/>
              <w:right w:val="single" w:sz="4" w:space="0" w:color="auto"/>
            </w:tcBorders>
            <w:shd w:val="clear" w:color="auto" w:fill="auto"/>
            <w:hideMark/>
          </w:tcPr>
          <w:p w:rsidR="00667753" w:rsidRPr="00DF5B82" w:rsidRDefault="00667753" w:rsidP="00667753">
            <w:pPr>
              <w:spacing w:after="0" w:line="240" w:lineRule="auto"/>
              <w:rPr>
                <w:rFonts w:eastAsia="Times New Roman" w:cstheme="minorHAnsi"/>
                <w:sz w:val="18"/>
                <w:szCs w:val="18"/>
              </w:rPr>
            </w:pPr>
            <w:r w:rsidRPr="00DF5B82">
              <w:rPr>
                <w:rFonts w:eastAsia="Times New Roman" w:cstheme="minorHAnsi"/>
                <w:sz w:val="18"/>
                <w:szCs w:val="18"/>
              </w:rPr>
              <w:t>Коментар:</w:t>
            </w:r>
          </w:p>
        </w:tc>
        <w:tc>
          <w:tcPr>
            <w:tcW w:w="8465" w:type="dxa"/>
            <w:gridSpan w:val="13"/>
            <w:tcBorders>
              <w:top w:val="single" w:sz="4" w:space="0" w:color="auto"/>
              <w:left w:val="nil"/>
              <w:bottom w:val="single" w:sz="4" w:space="0" w:color="auto"/>
              <w:right w:val="single" w:sz="4" w:space="0" w:color="000000"/>
            </w:tcBorders>
            <w:shd w:val="clear" w:color="auto" w:fill="auto"/>
          </w:tcPr>
          <w:p w:rsidR="00667753" w:rsidRPr="00DF5B82" w:rsidRDefault="00667753" w:rsidP="003F4F49">
            <w:pPr>
              <w:spacing w:after="0" w:line="240" w:lineRule="auto"/>
              <w:rPr>
                <w:rFonts w:eastAsia="Times New Roman" w:cstheme="minorHAnsi"/>
                <w:sz w:val="18"/>
                <w:szCs w:val="18"/>
                <w:lang w:val="sr-Cyrl-RS"/>
              </w:rPr>
            </w:pPr>
            <w:r w:rsidRPr="00DF5B82">
              <w:rPr>
                <w:rFonts w:eastAsia="Times New Roman" w:cstheme="minorHAnsi"/>
                <w:sz w:val="18"/>
                <w:szCs w:val="18"/>
              </w:rPr>
              <w:t xml:space="preserve">Планирана средства су се расподелила на основу </w:t>
            </w:r>
            <w:r w:rsidR="0055738F" w:rsidRPr="00DF5B82">
              <w:rPr>
                <w:rFonts w:eastAsia="Times New Roman" w:cstheme="minorHAnsi"/>
                <w:sz w:val="18"/>
                <w:szCs w:val="18"/>
                <w:lang w:val="sr-Cyrl-RS"/>
              </w:rPr>
              <w:t xml:space="preserve">расписаног јавног конкурса и донетог </w:t>
            </w:r>
            <w:r w:rsidRPr="00DF5B82">
              <w:rPr>
                <w:rFonts w:eastAsia="Times New Roman" w:cstheme="minorHAnsi"/>
                <w:sz w:val="18"/>
                <w:szCs w:val="18"/>
              </w:rPr>
              <w:t xml:space="preserve">Решења о додели </w:t>
            </w:r>
            <w:r w:rsidR="0055738F" w:rsidRPr="00DF5B82">
              <w:rPr>
                <w:rFonts w:eastAsia="Times New Roman" w:cstheme="minorHAnsi"/>
                <w:sz w:val="18"/>
                <w:szCs w:val="18"/>
                <w:lang w:val="sr-Cyrl-RS"/>
              </w:rPr>
              <w:t>бесповратних средстава за израду и реализацију локалних акционих планова за Роме</w:t>
            </w:r>
            <w:r w:rsidRPr="00DF5B82">
              <w:rPr>
                <w:rFonts w:eastAsia="Times New Roman" w:cstheme="minorHAnsi"/>
                <w:sz w:val="18"/>
                <w:szCs w:val="18"/>
              </w:rPr>
              <w:t xml:space="preserve">. Конкурсом су </w:t>
            </w:r>
            <w:r w:rsidRPr="00DF5B82">
              <w:rPr>
                <w:rFonts w:eastAsia="Times New Roman" w:cstheme="minorHAnsi"/>
                <w:sz w:val="18"/>
                <w:szCs w:val="18"/>
              </w:rPr>
              <w:lastRenderedPageBreak/>
              <w:t xml:space="preserve">опредељена средства у износу од </w:t>
            </w:r>
            <w:r w:rsidR="003F4F49" w:rsidRPr="00DF5B82">
              <w:rPr>
                <w:rFonts w:eastAsia="Times New Roman" w:cstheme="minorHAnsi"/>
                <w:sz w:val="18"/>
                <w:szCs w:val="18"/>
                <w:lang w:val="sr-Cyrl-RS"/>
              </w:rPr>
              <w:t>3</w:t>
            </w:r>
            <w:r w:rsidRPr="00DF5B82">
              <w:rPr>
                <w:rFonts w:eastAsia="Times New Roman" w:cstheme="minorHAnsi"/>
                <w:sz w:val="18"/>
                <w:szCs w:val="18"/>
              </w:rPr>
              <w:t xml:space="preserve">00.000,00 динара и додељена су следећим општинама и градовима: </w:t>
            </w:r>
            <w:r w:rsidRPr="00DF5B82">
              <w:rPr>
                <w:rFonts w:eastAsia="Times New Roman" w:cstheme="minorHAnsi"/>
                <w:sz w:val="18"/>
                <w:szCs w:val="18"/>
                <w:lang w:val="sr-Cyrl-RS"/>
              </w:rPr>
              <w:t>Бачкој Паланци</w:t>
            </w:r>
            <w:r w:rsidR="003F4F49" w:rsidRPr="00DF5B82">
              <w:rPr>
                <w:rFonts w:eastAsia="Times New Roman" w:cstheme="minorHAnsi"/>
                <w:sz w:val="18"/>
                <w:szCs w:val="18"/>
                <w:lang w:val="sr-Cyrl-RS"/>
              </w:rPr>
              <w:t xml:space="preserve"> </w:t>
            </w:r>
            <w:r w:rsidRPr="00DF5B82">
              <w:rPr>
                <w:rFonts w:eastAsia="Times New Roman" w:cstheme="minorHAnsi"/>
                <w:sz w:val="18"/>
                <w:szCs w:val="18"/>
                <w:lang w:val="sr-Cyrl-RS"/>
              </w:rPr>
              <w:t xml:space="preserve"> и </w:t>
            </w:r>
            <w:r w:rsidR="003F4F49" w:rsidRPr="00DF5B82">
              <w:rPr>
                <w:rFonts w:eastAsia="Times New Roman" w:cstheme="minorHAnsi"/>
                <w:sz w:val="18"/>
                <w:szCs w:val="18"/>
                <w:lang w:val="sr-Cyrl-RS"/>
              </w:rPr>
              <w:t>Пећинцима</w:t>
            </w:r>
            <w:r w:rsidRPr="00DF5B82">
              <w:rPr>
                <w:rFonts w:eastAsia="Times New Roman" w:cstheme="minorHAnsi"/>
                <w:sz w:val="18"/>
                <w:szCs w:val="18"/>
                <w:lang w:val="sr-Cyrl-RS"/>
              </w:rPr>
              <w:t>.</w:t>
            </w:r>
            <w:r w:rsidRPr="00DF5B82">
              <w:rPr>
                <w:rFonts w:eastAsia="Times New Roman" w:cstheme="minorHAnsi"/>
                <w:sz w:val="18"/>
                <w:szCs w:val="18"/>
              </w:rPr>
              <w:t xml:space="preserve"> </w:t>
            </w:r>
          </w:p>
        </w:tc>
      </w:tr>
      <w:tr w:rsidR="00DF5B82" w:rsidRPr="00DF5B82" w:rsidTr="00D02998">
        <w:trPr>
          <w:trHeight w:val="861"/>
          <w:jc w:val="center"/>
        </w:trPr>
        <w:tc>
          <w:tcPr>
            <w:tcW w:w="2514" w:type="dxa"/>
            <w:tcBorders>
              <w:top w:val="nil"/>
              <w:left w:val="single" w:sz="4" w:space="0" w:color="auto"/>
              <w:bottom w:val="single" w:sz="4" w:space="0" w:color="auto"/>
              <w:right w:val="single" w:sz="4" w:space="0" w:color="auto"/>
            </w:tcBorders>
            <w:shd w:val="clear" w:color="auto" w:fill="auto"/>
            <w:hideMark/>
          </w:tcPr>
          <w:p w:rsidR="00667753" w:rsidRPr="00DF5B82" w:rsidRDefault="00667753" w:rsidP="00667753">
            <w:pPr>
              <w:spacing w:after="240" w:line="240" w:lineRule="auto"/>
              <w:rPr>
                <w:rFonts w:eastAsia="Times New Roman" w:cstheme="minorHAnsi"/>
                <w:i/>
                <w:iCs/>
                <w:sz w:val="18"/>
                <w:szCs w:val="18"/>
              </w:rPr>
            </w:pPr>
            <w:r w:rsidRPr="00DF5B82">
              <w:rPr>
                <w:rFonts w:eastAsia="Times New Roman" w:cstheme="minorHAnsi"/>
                <w:i/>
                <w:iCs/>
                <w:sz w:val="18"/>
                <w:szCs w:val="18"/>
              </w:rPr>
              <w:lastRenderedPageBreak/>
              <w:t>Образложење одступања од циљне вредности:</w:t>
            </w:r>
          </w:p>
        </w:tc>
        <w:tc>
          <w:tcPr>
            <w:tcW w:w="8465" w:type="dxa"/>
            <w:gridSpan w:val="13"/>
            <w:tcBorders>
              <w:top w:val="single" w:sz="4" w:space="0" w:color="auto"/>
              <w:left w:val="nil"/>
              <w:bottom w:val="single" w:sz="4" w:space="0" w:color="auto"/>
              <w:right w:val="single" w:sz="4" w:space="0" w:color="000000"/>
            </w:tcBorders>
            <w:shd w:val="clear" w:color="auto" w:fill="auto"/>
            <w:hideMark/>
          </w:tcPr>
          <w:p w:rsidR="00667753" w:rsidRPr="00DF5B82" w:rsidRDefault="00667753" w:rsidP="009A3130">
            <w:pPr>
              <w:spacing w:after="0" w:line="240" w:lineRule="auto"/>
              <w:rPr>
                <w:rFonts w:eastAsia="Times New Roman" w:cstheme="minorHAnsi"/>
                <w:i/>
                <w:iCs/>
                <w:sz w:val="18"/>
                <w:szCs w:val="18"/>
              </w:rPr>
            </w:pPr>
            <w:r w:rsidRPr="00DF5B82">
              <w:rPr>
                <w:rFonts w:eastAsia="Times New Roman" w:cstheme="minorHAnsi"/>
                <w:i/>
                <w:iCs/>
                <w:sz w:val="18"/>
                <w:szCs w:val="18"/>
              </w:rPr>
              <w:t> </w:t>
            </w:r>
            <w:r w:rsidRPr="00DF5B82">
              <w:rPr>
                <w:rFonts w:eastAsia="Times New Roman" w:cstheme="minorHAnsi"/>
                <w:i/>
                <w:iCs/>
                <w:sz w:val="18"/>
                <w:szCs w:val="18"/>
                <w:lang w:val="sr-Cyrl-RS"/>
              </w:rPr>
              <w:t xml:space="preserve">Одступање од циљне вредности се огледа у томе што се на конкурс јавило </w:t>
            </w:r>
            <w:r w:rsidR="009A3130" w:rsidRPr="00DF5B82">
              <w:rPr>
                <w:rFonts w:eastAsia="Times New Roman" w:cstheme="minorHAnsi"/>
                <w:i/>
                <w:iCs/>
                <w:sz w:val="18"/>
                <w:szCs w:val="18"/>
                <w:lang w:val="sr-Cyrl-RS"/>
              </w:rPr>
              <w:t xml:space="preserve">мање </w:t>
            </w:r>
            <w:r w:rsidRPr="00DF5B82">
              <w:rPr>
                <w:rFonts w:eastAsia="Times New Roman" w:cstheme="minorHAnsi"/>
                <w:i/>
                <w:iCs/>
                <w:sz w:val="18"/>
                <w:szCs w:val="18"/>
                <w:lang w:val="sr-Cyrl-RS"/>
              </w:rPr>
              <w:t xml:space="preserve"> општина које су конкурисале</w:t>
            </w:r>
            <w:r w:rsidR="0055738F" w:rsidRPr="00DF5B82">
              <w:rPr>
                <w:rFonts w:eastAsia="Times New Roman" w:cstheme="minorHAnsi"/>
                <w:i/>
                <w:iCs/>
                <w:sz w:val="18"/>
                <w:szCs w:val="18"/>
                <w:lang w:val="sr-Cyrl-RS"/>
              </w:rPr>
              <w:t xml:space="preserve">, </w:t>
            </w:r>
            <w:r w:rsidR="009A3130" w:rsidRPr="00DF5B82">
              <w:rPr>
                <w:rFonts w:eastAsia="Times New Roman" w:cstheme="minorHAnsi"/>
                <w:i/>
                <w:iCs/>
                <w:sz w:val="18"/>
                <w:szCs w:val="18"/>
                <w:lang w:val="sr-Cyrl-RS"/>
              </w:rPr>
              <w:t xml:space="preserve"> </w:t>
            </w:r>
            <w:r w:rsidR="0055738F" w:rsidRPr="00DF5B82">
              <w:rPr>
                <w:rFonts w:eastAsia="Times New Roman" w:cstheme="minorHAnsi"/>
                <w:i/>
                <w:iCs/>
                <w:sz w:val="18"/>
                <w:szCs w:val="18"/>
                <w:lang w:val="sr-Cyrl-RS"/>
              </w:rPr>
              <w:t>а</w:t>
            </w:r>
            <w:r w:rsidR="009A3130" w:rsidRPr="00DF5B82">
              <w:rPr>
                <w:rFonts w:eastAsia="Times New Roman" w:cstheme="minorHAnsi"/>
                <w:i/>
                <w:iCs/>
                <w:sz w:val="18"/>
                <w:szCs w:val="18"/>
                <w:lang w:val="sr-Cyrl-RS"/>
              </w:rPr>
              <w:t xml:space="preserve"> само 2 општине су </w:t>
            </w:r>
            <w:r w:rsidR="0055738F" w:rsidRPr="00DF5B82">
              <w:rPr>
                <w:rFonts w:eastAsia="Times New Roman" w:cstheme="minorHAnsi"/>
                <w:i/>
                <w:iCs/>
                <w:sz w:val="18"/>
                <w:szCs w:val="18"/>
                <w:lang w:val="sr-Cyrl-RS"/>
              </w:rPr>
              <w:t xml:space="preserve"> испуњавале конкурсне услове </w:t>
            </w:r>
            <w:r w:rsidRPr="00DF5B82">
              <w:rPr>
                <w:rFonts w:eastAsia="Times New Roman" w:cstheme="minorHAnsi"/>
                <w:i/>
                <w:iCs/>
                <w:sz w:val="18"/>
                <w:szCs w:val="18"/>
                <w:lang w:val="sr-Cyrl-RS"/>
              </w:rPr>
              <w:t>за израду локалног акционог плана</w:t>
            </w:r>
            <w:r w:rsidR="0055738F" w:rsidRPr="00DF5B82">
              <w:rPr>
                <w:rFonts w:eastAsia="Times New Roman" w:cstheme="minorHAnsi"/>
                <w:i/>
                <w:iCs/>
                <w:sz w:val="18"/>
                <w:szCs w:val="18"/>
                <w:lang w:val="sr-Cyrl-RS"/>
              </w:rPr>
              <w:t xml:space="preserve">. </w:t>
            </w:r>
          </w:p>
        </w:tc>
      </w:tr>
      <w:tr w:rsidR="00DF5B82" w:rsidRPr="00DF5B82" w:rsidTr="00D02998">
        <w:trPr>
          <w:trHeight w:val="816"/>
          <w:jc w:val="center"/>
        </w:trPr>
        <w:tc>
          <w:tcPr>
            <w:tcW w:w="2514" w:type="dxa"/>
            <w:vMerge w:val="restart"/>
            <w:tcBorders>
              <w:top w:val="single" w:sz="4" w:space="0" w:color="auto"/>
              <w:left w:val="single" w:sz="4" w:space="0" w:color="auto"/>
              <w:bottom w:val="single" w:sz="4" w:space="0" w:color="000000"/>
              <w:right w:val="single" w:sz="4" w:space="0" w:color="auto"/>
            </w:tcBorders>
            <w:shd w:val="clear" w:color="000000" w:fill="DAEEF3"/>
            <w:hideMark/>
          </w:tcPr>
          <w:p w:rsidR="00667753" w:rsidRPr="00DF5B82" w:rsidRDefault="00667753" w:rsidP="00667753">
            <w:pPr>
              <w:spacing w:after="0" w:line="240" w:lineRule="auto"/>
              <w:rPr>
                <w:rFonts w:eastAsia="Times New Roman" w:cstheme="minorHAnsi"/>
                <w:b/>
                <w:bCs/>
                <w:i/>
                <w:iCs/>
                <w:sz w:val="18"/>
                <w:szCs w:val="18"/>
              </w:rPr>
            </w:pPr>
            <w:r w:rsidRPr="00DF5B82">
              <w:rPr>
                <w:rFonts w:eastAsia="Times New Roman" w:cstheme="minorHAnsi"/>
                <w:b/>
                <w:bCs/>
                <w:i/>
                <w:iCs/>
                <w:sz w:val="18"/>
                <w:szCs w:val="18"/>
              </w:rPr>
              <w:t xml:space="preserve">Индикатор 1.3 </w:t>
            </w:r>
          </w:p>
        </w:tc>
        <w:tc>
          <w:tcPr>
            <w:tcW w:w="4593" w:type="dxa"/>
            <w:gridSpan w:val="3"/>
            <w:vMerge w:val="restart"/>
            <w:tcBorders>
              <w:top w:val="single" w:sz="4" w:space="0" w:color="auto"/>
              <w:left w:val="single" w:sz="4" w:space="0" w:color="auto"/>
              <w:bottom w:val="single" w:sz="4" w:space="0" w:color="000000"/>
              <w:right w:val="single" w:sz="4" w:space="0" w:color="auto"/>
            </w:tcBorders>
            <w:shd w:val="clear" w:color="000000" w:fill="DAEEF3"/>
            <w:hideMark/>
          </w:tcPr>
          <w:p w:rsidR="00667753" w:rsidRPr="00DF5B82" w:rsidRDefault="00667753" w:rsidP="00667753">
            <w:pPr>
              <w:spacing w:after="0" w:line="240" w:lineRule="auto"/>
              <w:rPr>
                <w:rFonts w:eastAsia="Times New Roman" w:cstheme="minorHAnsi"/>
                <w:b/>
                <w:bCs/>
                <w:i/>
                <w:iCs/>
                <w:sz w:val="18"/>
                <w:szCs w:val="18"/>
                <w:lang w:val="sr-Cyrl-RS"/>
              </w:rPr>
            </w:pPr>
            <w:r w:rsidRPr="00DF5B82">
              <w:rPr>
                <w:rFonts w:eastAsia="Times New Roman" w:cstheme="minorHAnsi"/>
                <w:b/>
                <w:bCs/>
                <w:i/>
                <w:iCs/>
                <w:sz w:val="18"/>
                <w:szCs w:val="18"/>
              </w:rPr>
              <w:t xml:space="preserve"> Број </w:t>
            </w:r>
            <w:r w:rsidRPr="00DF5B82">
              <w:rPr>
                <w:rFonts w:eastAsia="Times New Roman" w:cstheme="minorHAnsi"/>
                <w:b/>
                <w:bCs/>
                <w:i/>
                <w:iCs/>
                <w:sz w:val="18"/>
                <w:szCs w:val="18"/>
                <w:lang w:val="sr-Cyrl-RS"/>
              </w:rPr>
              <w:t>координаторки за ромска питања</w:t>
            </w:r>
          </w:p>
        </w:tc>
        <w:tc>
          <w:tcPr>
            <w:tcW w:w="1381" w:type="dxa"/>
            <w:gridSpan w:val="4"/>
            <w:tcBorders>
              <w:top w:val="single" w:sz="4" w:space="0" w:color="auto"/>
              <w:left w:val="nil"/>
              <w:bottom w:val="single" w:sz="4" w:space="0" w:color="auto"/>
              <w:right w:val="single" w:sz="4" w:space="0" w:color="auto"/>
            </w:tcBorders>
            <w:shd w:val="clear" w:color="000000" w:fill="DAEEF3"/>
            <w:vAlign w:val="center"/>
            <w:hideMark/>
          </w:tcPr>
          <w:p w:rsidR="00667753" w:rsidRPr="00DF5B82" w:rsidRDefault="00667753" w:rsidP="00667753">
            <w:pPr>
              <w:spacing w:after="0" w:line="240" w:lineRule="auto"/>
              <w:jc w:val="center"/>
              <w:rPr>
                <w:rFonts w:eastAsia="Times New Roman" w:cstheme="minorHAnsi"/>
                <w:sz w:val="18"/>
                <w:szCs w:val="18"/>
              </w:rPr>
            </w:pPr>
            <w:r w:rsidRPr="00DF5B82">
              <w:rPr>
                <w:rFonts w:eastAsia="Times New Roman" w:cstheme="minorHAnsi"/>
                <w:sz w:val="18"/>
                <w:szCs w:val="18"/>
              </w:rPr>
              <w:t>Базна</w:t>
            </w:r>
            <w:r w:rsidRPr="00DF5B82">
              <w:rPr>
                <w:rFonts w:eastAsia="Times New Roman" w:cstheme="minorHAnsi"/>
                <w:sz w:val="18"/>
                <w:szCs w:val="18"/>
              </w:rPr>
              <w:br/>
              <w:t>вредност</w:t>
            </w:r>
          </w:p>
        </w:tc>
        <w:tc>
          <w:tcPr>
            <w:tcW w:w="1381" w:type="dxa"/>
            <w:gridSpan w:val="4"/>
            <w:tcBorders>
              <w:top w:val="single" w:sz="4" w:space="0" w:color="auto"/>
              <w:left w:val="nil"/>
              <w:bottom w:val="single" w:sz="4" w:space="0" w:color="auto"/>
              <w:right w:val="single" w:sz="4" w:space="0" w:color="auto"/>
            </w:tcBorders>
            <w:shd w:val="clear" w:color="000000" w:fill="DAEEF3"/>
            <w:vAlign w:val="center"/>
            <w:hideMark/>
          </w:tcPr>
          <w:p w:rsidR="00667753" w:rsidRPr="00DF5B82" w:rsidRDefault="00667753" w:rsidP="00667753">
            <w:pPr>
              <w:spacing w:after="0" w:line="240" w:lineRule="auto"/>
              <w:jc w:val="center"/>
              <w:rPr>
                <w:rFonts w:eastAsia="Times New Roman" w:cstheme="minorHAnsi"/>
                <w:sz w:val="18"/>
                <w:szCs w:val="18"/>
              </w:rPr>
            </w:pPr>
            <w:r w:rsidRPr="00DF5B82">
              <w:rPr>
                <w:rFonts w:eastAsia="Times New Roman" w:cstheme="minorHAnsi"/>
                <w:sz w:val="18"/>
                <w:szCs w:val="18"/>
              </w:rPr>
              <w:t>Циљна</w:t>
            </w:r>
            <w:r w:rsidRPr="00DF5B82">
              <w:rPr>
                <w:rFonts w:eastAsia="Times New Roman" w:cstheme="minorHAnsi"/>
                <w:sz w:val="18"/>
                <w:szCs w:val="18"/>
              </w:rPr>
              <w:br/>
              <w:t xml:space="preserve">вредност у </w:t>
            </w:r>
            <w:r w:rsidR="0064499F" w:rsidRPr="00DF5B82">
              <w:rPr>
                <w:rFonts w:eastAsia="Times New Roman" w:cstheme="minorHAnsi"/>
                <w:sz w:val="18"/>
                <w:szCs w:val="18"/>
              </w:rPr>
              <w:t>2020</w:t>
            </w:r>
            <w:r w:rsidRPr="00DF5B82">
              <w:rPr>
                <w:rFonts w:eastAsia="Times New Roman" w:cstheme="minorHAnsi"/>
                <w:sz w:val="18"/>
                <w:szCs w:val="18"/>
              </w:rPr>
              <w:t>.</w:t>
            </w:r>
          </w:p>
        </w:tc>
        <w:tc>
          <w:tcPr>
            <w:tcW w:w="1110" w:type="dxa"/>
            <w:gridSpan w:val="2"/>
            <w:tcBorders>
              <w:top w:val="single" w:sz="4" w:space="0" w:color="auto"/>
              <w:left w:val="nil"/>
              <w:bottom w:val="single" w:sz="4" w:space="0" w:color="auto"/>
              <w:right w:val="single" w:sz="4" w:space="0" w:color="auto"/>
            </w:tcBorders>
            <w:shd w:val="clear" w:color="000000" w:fill="DAEEF3"/>
            <w:vAlign w:val="center"/>
            <w:hideMark/>
          </w:tcPr>
          <w:p w:rsidR="00667753" w:rsidRPr="00DF5B82" w:rsidRDefault="00667753" w:rsidP="003D5152">
            <w:pPr>
              <w:spacing w:after="0" w:line="240" w:lineRule="auto"/>
              <w:jc w:val="center"/>
              <w:rPr>
                <w:rFonts w:eastAsia="Times New Roman" w:cstheme="minorHAnsi"/>
                <w:sz w:val="18"/>
                <w:szCs w:val="18"/>
              </w:rPr>
            </w:pPr>
            <w:r w:rsidRPr="00DF5B82">
              <w:rPr>
                <w:rFonts w:eastAsia="Times New Roman" w:cstheme="minorHAnsi"/>
                <w:sz w:val="18"/>
                <w:szCs w:val="18"/>
              </w:rPr>
              <w:t xml:space="preserve">Остварена </w:t>
            </w:r>
            <w:r w:rsidRPr="00DF5B82">
              <w:rPr>
                <w:rFonts w:eastAsia="Times New Roman" w:cstheme="minorHAnsi"/>
                <w:sz w:val="18"/>
                <w:szCs w:val="18"/>
              </w:rPr>
              <w:br/>
              <w:t xml:space="preserve">вредност </w:t>
            </w:r>
            <w:r w:rsidRPr="00DF5B82">
              <w:rPr>
                <w:rFonts w:eastAsia="Times New Roman" w:cstheme="minorHAnsi"/>
                <w:sz w:val="18"/>
                <w:szCs w:val="18"/>
              </w:rPr>
              <w:br/>
            </w:r>
            <w:r w:rsidR="0064499F" w:rsidRPr="00DF5B82">
              <w:rPr>
                <w:rFonts w:eastAsia="Times New Roman" w:cstheme="minorHAnsi"/>
                <w:sz w:val="18"/>
                <w:szCs w:val="18"/>
              </w:rPr>
              <w:t>2020</w:t>
            </w:r>
            <w:r w:rsidRPr="00DF5B82">
              <w:rPr>
                <w:rFonts w:eastAsia="Times New Roman" w:cstheme="minorHAnsi"/>
                <w:sz w:val="18"/>
                <w:szCs w:val="18"/>
              </w:rPr>
              <w:t>.</w:t>
            </w:r>
          </w:p>
        </w:tc>
      </w:tr>
      <w:tr w:rsidR="00DF5B82" w:rsidRPr="00DF5B82" w:rsidTr="00D02998">
        <w:trPr>
          <w:trHeight w:val="257"/>
          <w:jc w:val="center"/>
        </w:trPr>
        <w:tc>
          <w:tcPr>
            <w:tcW w:w="2514" w:type="dxa"/>
            <w:vMerge/>
            <w:tcBorders>
              <w:top w:val="nil"/>
              <w:left w:val="single" w:sz="4" w:space="0" w:color="auto"/>
              <w:bottom w:val="single" w:sz="4" w:space="0" w:color="000000"/>
              <w:right w:val="single" w:sz="4" w:space="0" w:color="auto"/>
            </w:tcBorders>
            <w:vAlign w:val="center"/>
            <w:hideMark/>
          </w:tcPr>
          <w:p w:rsidR="00667753" w:rsidRPr="00DF5B82" w:rsidRDefault="00667753" w:rsidP="00667753">
            <w:pPr>
              <w:spacing w:after="0" w:line="240" w:lineRule="auto"/>
              <w:rPr>
                <w:rFonts w:eastAsia="Times New Roman" w:cstheme="minorHAnsi"/>
                <w:b/>
                <w:bCs/>
                <w:i/>
                <w:iCs/>
                <w:sz w:val="18"/>
                <w:szCs w:val="18"/>
              </w:rPr>
            </w:pPr>
          </w:p>
        </w:tc>
        <w:tc>
          <w:tcPr>
            <w:tcW w:w="4593" w:type="dxa"/>
            <w:gridSpan w:val="3"/>
            <w:vMerge/>
            <w:tcBorders>
              <w:top w:val="nil"/>
              <w:left w:val="single" w:sz="4" w:space="0" w:color="auto"/>
              <w:bottom w:val="single" w:sz="4" w:space="0" w:color="000000"/>
              <w:right w:val="single" w:sz="4" w:space="0" w:color="auto"/>
            </w:tcBorders>
            <w:vAlign w:val="center"/>
            <w:hideMark/>
          </w:tcPr>
          <w:p w:rsidR="00667753" w:rsidRPr="00DF5B82" w:rsidRDefault="00667753" w:rsidP="00667753">
            <w:pPr>
              <w:spacing w:after="0" w:line="240" w:lineRule="auto"/>
              <w:rPr>
                <w:rFonts w:eastAsia="Times New Roman" w:cstheme="minorHAnsi"/>
                <w:b/>
                <w:bCs/>
                <w:i/>
                <w:iCs/>
                <w:sz w:val="18"/>
                <w:szCs w:val="18"/>
              </w:rPr>
            </w:pPr>
          </w:p>
        </w:tc>
        <w:tc>
          <w:tcPr>
            <w:tcW w:w="1381" w:type="dxa"/>
            <w:gridSpan w:val="4"/>
            <w:tcBorders>
              <w:top w:val="nil"/>
              <w:left w:val="nil"/>
              <w:bottom w:val="single" w:sz="4" w:space="0" w:color="auto"/>
              <w:right w:val="single" w:sz="4" w:space="0" w:color="auto"/>
            </w:tcBorders>
            <w:shd w:val="clear" w:color="000000" w:fill="DAEEF3"/>
            <w:vAlign w:val="bottom"/>
            <w:hideMark/>
          </w:tcPr>
          <w:p w:rsidR="00667753" w:rsidRPr="00DF5B82" w:rsidRDefault="00486BA3" w:rsidP="00667753">
            <w:pPr>
              <w:spacing w:after="0" w:line="240" w:lineRule="auto"/>
              <w:jc w:val="right"/>
              <w:rPr>
                <w:rFonts w:eastAsia="Times New Roman" w:cstheme="minorHAnsi"/>
                <w:sz w:val="18"/>
                <w:szCs w:val="18"/>
                <w:lang w:val="sr-Cyrl-RS"/>
              </w:rPr>
            </w:pPr>
            <w:r w:rsidRPr="00DF5B82">
              <w:rPr>
                <w:rFonts w:eastAsia="Times New Roman" w:cstheme="minorHAnsi"/>
                <w:sz w:val="18"/>
                <w:szCs w:val="18"/>
                <w:lang w:val="sr-Cyrl-RS"/>
              </w:rPr>
              <w:t>4</w:t>
            </w:r>
          </w:p>
        </w:tc>
        <w:tc>
          <w:tcPr>
            <w:tcW w:w="1381" w:type="dxa"/>
            <w:gridSpan w:val="4"/>
            <w:tcBorders>
              <w:top w:val="nil"/>
              <w:left w:val="nil"/>
              <w:bottom w:val="single" w:sz="4" w:space="0" w:color="auto"/>
              <w:right w:val="single" w:sz="4" w:space="0" w:color="auto"/>
            </w:tcBorders>
            <w:shd w:val="clear" w:color="000000" w:fill="DAEEF3"/>
            <w:vAlign w:val="bottom"/>
            <w:hideMark/>
          </w:tcPr>
          <w:p w:rsidR="00667753" w:rsidRPr="00DF5B82" w:rsidRDefault="00667753" w:rsidP="00667753">
            <w:pPr>
              <w:spacing w:after="0" w:line="240" w:lineRule="auto"/>
              <w:jc w:val="right"/>
              <w:rPr>
                <w:rFonts w:eastAsia="Times New Roman" w:cstheme="minorHAnsi"/>
                <w:sz w:val="18"/>
                <w:szCs w:val="18"/>
              </w:rPr>
            </w:pPr>
            <w:r w:rsidRPr="00DF5B82">
              <w:rPr>
                <w:rFonts w:eastAsia="Times New Roman" w:cstheme="minorHAnsi"/>
                <w:sz w:val="18"/>
                <w:szCs w:val="18"/>
              </w:rPr>
              <w:t>3 </w:t>
            </w:r>
          </w:p>
        </w:tc>
        <w:tc>
          <w:tcPr>
            <w:tcW w:w="1110" w:type="dxa"/>
            <w:gridSpan w:val="2"/>
            <w:tcBorders>
              <w:top w:val="nil"/>
              <w:left w:val="nil"/>
              <w:bottom w:val="single" w:sz="4" w:space="0" w:color="auto"/>
              <w:right w:val="single" w:sz="4" w:space="0" w:color="auto"/>
            </w:tcBorders>
            <w:shd w:val="clear" w:color="000000" w:fill="DAEEF3"/>
            <w:vAlign w:val="bottom"/>
            <w:hideMark/>
          </w:tcPr>
          <w:p w:rsidR="00667753" w:rsidRPr="00DF5B82" w:rsidRDefault="009A3130" w:rsidP="00667753">
            <w:pPr>
              <w:spacing w:after="0" w:line="240" w:lineRule="auto"/>
              <w:jc w:val="right"/>
              <w:rPr>
                <w:rFonts w:eastAsia="Times New Roman" w:cstheme="minorHAnsi"/>
                <w:sz w:val="18"/>
                <w:szCs w:val="18"/>
                <w:lang w:val="sr-Cyrl-RS"/>
              </w:rPr>
            </w:pPr>
            <w:r w:rsidRPr="00DF5B82">
              <w:rPr>
                <w:rFonts w:eastAsia="Times New Roman" w:cstheme="minorHAnsi"/>
                <w:sz w:val="18"/>
                <w:szCs w:val="18"/>
                <w:lang w:val="sr-Cyrl-RS"/>
              </w:rPr>
              <w:t>4</w:t>
            </w:r>
          </w:p>
        </w:tc>
      </w:tr>
      <w:tr w:rsidR="00DF5B82" w:rsidRPr="00DF5B82" w:rsidTr="00D02998">
        <w:trPr>
          <w:trHeight w:val="257"/>
          <w:jc w:val="center"/>
        </w:trPr>
        <w:tc>
          <w:tcPr>
            <w:tcW w:w="2514" w:type="dxa"/>
            <w:tcBorders>
              <w:top w:val="nil"/>
              <w:left w:val="single" w:sz="4" w:space="0" w:color="auto"/>
              <w:bottom w:val="single" w:sz="4" w:space="0" w:color="auto"/>
              <w:right w:val="single" w:sz="4" w:space="0" w:color="auto"/>
            </w:tcBorders>
            <w:shd w:val="clear" w:color="auto" w:fill="auto"/>
            <w:noWrap/>
            <w:hideMark/>
          </w:tcPr>
          <w:p w:rsidR="00667753" w:rsidRPr="00DF5B82" w:rsidRDefault="00667753" w:rsidP="00667753">
            <w:pPr>
              <w:spacing w:after="0" w:line="240" w:lineRule="auto"/>
              <w:rPr>
                <w:rFonts w:eastAsia="Times New Roman" w:cstheme="minorHAnsi"/>
                <w:sz w:val="18"/>
                <w:szCs w:val="18"/>
              </w:rPr>
            </w:pPr>
            <w:r w:rsidRPr="00DF5B82">
              <w:rPr>
                <w:rFonts w:eastAsia="Times New Roman" w:cstheme="minorHAnsi"/>
                <w:sz w:val="18"/>
                <w:szCs w:val="18"/>
              </w:rPr>
              <w:t>Базна година:</w:t>
            </w:r>
          </w:p>
        </w:tc>
        <w:tc>
          <w:tcPr>
            <w:tcW w:w="8465" w:type="dxa"/>
            <w:gridSpan w:val="13"/>
            <w:tcBorders>
              <w:top w:val="single" w:sz="4" w:space="0" w:color="auto"/>
              <w:left w:val="nil"/>
              <w:bottom w:val="single" w:sz="4" w:space="0" w:color="auto"/>
              <w:right w:val="single" w:sz="4" w:space="0" w:color="000000"/>
            </w:tcBorders>
            <w:shd w:val="clear" w:color="auto" w:fill="auto"/>
            <w:hideMark/>
          </w:tcPr>
          <w:p w:rsidR="00667753" w:rsidRPr="00DF5B82" w:rsidRDefault="0064499F" w:rsidP="00486BA3">
            <w:pPr>
              <w:spacing w:after="0" w:line="240" w:lineRule="auto"/>
              <w:rPr>
                <w:rFonts w:eastAsia="Times New Roman" w:cstheme="minorHAnsi"/>
                <w:sz w:val="18"/>
                <w:szCs w:val="18"/>
              </w:rPr>
            </w:pPr>
            <w:r w:rsidRPr="00DF5B82">
              <w:rPr>
                <w:rFonts w:eastAsia="Times New Roman" w:cstheme="minorHAnsi"/>
                <w:i/>
                <w:iCs/>
                <w:sz w:val="18"/>
                <w:szCs w:val="18"/>
                <w:lang w:val="sr-Cyrl-RS" w:eastAsia="sr-Latn-RS"/>
              </w:rPr>
              <w:t>20</w:t>
            </w:r>
            <w:r w:rsidR="00486BA3" w:rsidRPr="00DF5B82">
              <w:rPr>
                <w:rFonts w:eastAsia="Times New Roman" w:cstheme="minorHAnsi"/>
                <w:i/>
                <w:iCs/>
                <w:sz w:val="18"/>
                <w:szCs w:val="18"/>
                <w:lang w:val="sr-Cyrl-RS" w:eastAsia="sr-Latn-RS"/>
              </w:rPr>
              <w:t>18</w:t>
            </w:r>
            <w:r w:rsidR="0055738F" w:rsidRPr="00DF5B82">
              <w:rPr>
                <w:rFonts w:eastAsia="Times New Roman" w:cstheme="minorHAnsi"/>
                <w:i/>
                <w:iCs/>
                <w:sz w:val="18"/>
                <w:szCs w:val="18"/>
                <w:lang w:val="sr-Cyrl-RS" w:eastAsia="sr-Latn-RS"/>
              </w:rPr>
              <w:t xml:space="preserve">. </w:t>
            </w:r>
          </w:p>
        </w:tc>
      </w:tr>
      <w:tr w:rsidR="00DF5B82" w:rsidRPr="00DF5B82" w:rsidTr="00D02998">
        <w:trPr>
          <w:trHeight w:val="257"/>
          <w:jc w:val="center"/>
        </w:trPr>
        <w:tc>
          <w:tcPr>
            <w:tcW w:w="2514" w:type="dxa"/>
            <w:tcBorders>
              <w:top w:val="nil"/>
              <w:left w:val="single" w:sz="4" w:space="0" w:color="auto"/>
              <w:bottom w:val="single" w:sz="4" w:space="0" w:color="auto"/>
              <w:right w:val="single" w:sz="4" w:space="0" w:color="auto"/>
            </w:tcBorders>
            <w:shd w:val="clear" w:color="auto" w:fill="auto"/>
            <w:vAlign w:val="bottom"/>
            <w:hideMark/>
          </w:tcPr>
          <w:p w:rsidR="00667753" w:rsidRPr="00DF5B82" w:rsidRDefault="00667753" w:rsidP="00667753">
            <w:pPr>
              <w:spacing w:after="0" w:line="240" w:lineRule="auto"/>
              <w:rPr>
                <w:rFonts w:eastAsia="Times New Roman" w:cstheme="minorHAnsi"/>
                <w:sz w:val="18"/>
                <w:szCs w:val="18"/>
              </w:rPr>
            </w:pPr>
            <w:r w:rsidRPr="00DF5B82">
              <w:rPr>
                <w:rFonts w:eastAsia="Times New Roman" w:cstheme="minorHAnsi"/>
                <w:sz w:val="18"/>
                <w:szCs w:val="18"/>
              </w:rPr>
              <w:t>Јединица мере:</w:t>
            </w:r>
          </w:p>
        </w:tc>
        <w:tc>
          <w:tcPr>
            <w:tcW w:w="8465" w:type="dxa"/>
            <w:gridSpan w:val="13"/>
            <w:tcBorders>
              <w:top w:val="single" w:sz="4" w:space="0" w:color="auto"/>
              <w:left w:val="nil"/>
              <w:bottom w:val="single" w:sz="4" w:space="0" w:color="auto"/>
              <w:right w:val="single" w:sz="4" w:space="0" w:color="000000"/>
            </w:tcBorders>
            <w:shd w:val="clear" w:color="auto" w:fill="auto"/>
            <w:vAlign w:val="bottom"/>
            <w:hideMark/>
          </w:tcPr>
          <w:p w:rsidR="00667753" w:rsidRPr="00DF5B82" w:rsidRDefault="00667753" w:rsidP="00667753">
            <w:pPr>
              <w:spacing w:after="0" w:line="240" w:lineRule="auto"/>
              <w:rPr>
                <w:rFonts w:eastAsia="Times New Roman" w:cstheme="minorHAnsi"/>
                <w:sz w:val="18"/>
                <w:szCs w:val="18"/>
              </w:rPr>
            </w:pPr>
            <w:r w:rsidRPr="00DF5B82">
              <w:rPr>
                <w:rFonts w:eastAsia="Times New Roman" w:cstheme="minorHAnsi"/>
                <w:sz w:val="18"/>
                <w:szCs w:val="18"/>
              </w:rPr>
              <w:t> Број</w:t>
            </w:r>
          </w:p>
        </w:tc>
      </w:tr>
      <w:tr w:rsidR="00DF5B82" w:rsidRPr="00DF5B82" w:rsidTr="00D02998">
        <w:trPr>
          <w:trHeight w:val="257"/>
          <w:jc w:val="center"/>
        </w:trPr>
        <w:tc>
          <w:tcPr>
            <w:tcW w:w="2514" w:type="dxa"/>
            <w:tcBorders>
              <w:top w:val="nil"/>
              <w:left w:val="single" w:sz="4" w:space="0" w:color="auto"/>
              <w:bottom w:val="single" w:sz="4" w:space="0" w:color="auto"/>
              <w:right w:val="single" w:sz="4" w:space="0" w:color="auto"/>
            </w:tcBorders>
            <w:shd w:val="clear" w:color="auto" w:fill="auto"/>
            <w:vAlign w:val="bottom"/>
            <w:hideMark/>
          </w:tcPr>
          <w:p w:rsidR="00667753" w:rsidRPr="00DF5B82" w:rsidRDefault="00667753" w:rsidP="00667753">
            <w:pPr>
              <w:spacing w:after="0" w:line="240" w:lineRule="auto"/>
              <w:rPr>
                <w:rFonts w:eastAsia="Times New Roman" w:cstheme="minorHAnsi"/>
                <w:sz w:val="18"/>
                <w:szCs w:val="18"/>
              </w:rPr>
            </w:pPr>
            <w:r w:rsidRPr="00DF5B82">
              <w:rPr>
                <w:rFonts w:eastAsia="Times New Roman" w:cstheme="minorHAnsi"/>
                <w:sz w:val="18"/>
                <w:szCs w:val="18"/>
              </w:rPr>
              <w:t>Извор верификације:</w:t>
            </w:r>
          </w:p>
        </w:tc>
        <w:tc>
          <w:tcPr>
            <w:tcW w:w="8465" w:type="dxa"/>
            <w:gridSpan w:val="13"/>
            <w:tcBorders>
              <w:top w:val="single" w:sz="4" w:space="0" w:color="auto"/>
              <w:left w:val="nil"/>
              <w:bottom w:val="single" w:sz="4" w:space="0" w:color="auto"/>
              <w:right w:val="single" w:sz="4" w:space="0" w:color="000000"/>
            </w:tcBorders>
            <w:shd w:val="clear" w:color="auto" w:fill="auto"/>
            <w:vAlign w:val="bottom"/>
            <w:hideMark/>
          </w:tcPr>
          <w:p w:rsidR="00667753" w:rsidRPr="00DF5B82" w:rsidRDefault="00667753" w:rsidP="00667753">
            <w:pPr>
              <w:spacing w:after="0" w:line="240" w:lineRule="auto"/>
              <w:rPr>
                <w:rFonts w:eastAsia="Times New Roman" w:cstheme="minorHAnsi"/>
                <w:sz w:val="18"/>
                <w:szCs w:val="18"/>
                <w:lang w:val="sr-Cyrl-RS"/>
              </w:rPr>
            </w:pPr>
            <w:r w:rsidRPr="00DF5B82">
              <w:rPr>
                <w:rFonts w:cstheme="minorHAnsi"/>
                <w:sz w:val="18"/>
                <w:szCs w:val="18"/>
                <w:lang w:val="sr-Cyrl-RS"/>
              </w:rPr>
              <w:t>Конкурсна документација</w:t>
            </w:r>
          </w:p>
        </w:tc>
      </w:tr>
      <w:tr w:rsidR="00DF5B82" w:rsidRPr="00DF5B82" w:rsidTr="00D02998">
        <w:trPr>
          <w:trHeight w:val="665"/>
          <w:jc w:val="center"/>
        </w:trPr>
        <w:tc>
          <w:tcPr>
            <w:tcW w:w="2514" w:type="dxa"/>
            <w:tcBorders>
              <w:top w:val="nil"/>
              <w:left w:val="single" w:sz="4" w:space="0" w:color="auto"/>
              <w:bottom w:val="single" w:sz="4" w:space="0" w:color="auto"/>
              <w:right w:val="single" w:sz="4" w:space="0" w:color="auto"/>
            </w:tcBorders>
            <w:shd w:val="clear" w:color="auto" w:fill="auto"/>
            <w:hideMark/>
          </w:tcPr>
          <w:p w:rsidR="00667753" w:rsidRPr="00DF5B82" w:rsidRDefault="00667753" w:rsidP="00667753">
            <w:pPr>
              <w:spacing w:after="0" w:line="240" w:lineRule="auto"/>
              <w:rPr>
                <w:rFonts w:eastAsia="Times New Roman" w:cstheme="minorHAnsi"/>
                <w:sz w:val="18"/>
                <w:szCs w:val="18"/>
              </w:rPr>
            </w:pPr>
            <w:r w:rsidRPr="00DF5B82">
              <w:rPr>
                <w:rFonts w:eastAsia="Times New Roman" w:cstheme="minorHAnsi"/>
                <w:sz w:val="18"/>
                <w:szCs w:val="18"/>
              </w:rPr>
              <w:t>Коментар:</w:t>
            </w:r>
          </w:p>
        </w:tc>
        <w:tc>
          <w:tcPr>
            <w:tcW w:w="8465" w:type="dxa"/>
            <w:gridSpan w:val="13"/>
            <w:tcBorders>
              <w:top w:val="single" w:sz="4" w:space="0" w:color="auto"/>
              <w:left w:val="nil"/>
              <w:bottom w:val="single" w:sz="4" w:space="0" w:color="auto"/>
              <w:right w:val="single" w:sz="4" w:space="0" w:color="000000"/>
            </w:tcBorders>
            <w:shd w:val="clear" w:color="auto" w:fill="auto"/>
            <w:hideMark/>
          </w:tcPr>
          <w:p w:rsidR="00667753" w:rsidRPr="00DF5B82" w:rsidRDefault="00667753" w:rsidP="009A3130">
            <w:pPr>
              <w:spacing w:after="0" w:line="240" w:lineRule="auto"/>
              <w:rPr>
                <w:rFonts w:eastAsia="Times New Roman" w:cstheme="minorHAnsi"/>
                <w:sz w:val="18"/>
                <w:szCs w:val="18"/>
              </w:rPr>
            </w:pPr>
            <w:r w:rsidRPr="00DF5B82">
              <w:rPr>
                <w:rFonts w:eastAsia="Times New Roman" w:cstheme="minorHAnsi"/>
                <w:sz w:val="18"/>
                <w:szCs w:val="18"/>
              </w:rPr>
              <w:t xml:space="preserve">Планирана средства су се расподелила на основу </w:t>
            </w:r>
            <w:r w:rsidR="0055738F" w:rsidRPr="00DF5B82">
              <w:rPr>
                <w:rFonts w:eastAsia="Times New Roman" w:cstheme="minorHAnsi"/>
                <w:sz w:val="18"/>
                <w:szCs w:val="18"/>
                <w:lang w:val="sr-Cyrl-RS"/>
              </w:rPr>
              <w:t xml:space="preserve">расписаног јавног конкурса и донетог </w:t>
            </w:r>
            <w:r w:rsidRPr="00DF5B82">
              <w:rPr>
                <w:rFonts w:eastAsia="Times New Roman" w:cstheme="minorHAnsi"/>
                <w:sz w:val="18"/>
                <w:szCs w:val="18"/>
              </w:rPr>
              <w:t>Решења о додели средстава</w:t>
            </w:r>
            <w:r w:rsidR="0055738F" w:rsidRPr="00DF5B82">
              <w:rPr>
                <w:rFonts w:eastAsia="Times New Roman" w:cstheme="minorHAnsi"/>
                <w:sz w:val="18"/>
                <w:szCs w:val="18"/>
                <w:lang w:val="sr-Cyrl-RS"/>
              </w:rPr>
              <w:t xml:space="preserve"> за рад координатора</w:t>
            </w:r>
            <w:r w:rsidRPr="00DF5B82">
              <w:rPr>
                <w:rFonts w:eastAsia="Times New Roman" w:cstheme="minorHAnsi"/>
                <w:sz w:val="18"/>
                <w:szCs w:val="18"/>
              </w:rPr>
              <w:t>. Конкурсом су опредељена средства у износу од 2.</w:t>
            </w:r>
            <w:r w:rsidRPr="00DF5B82">
              <w:rPr>
                <w:rFonts w:eastAsia="Times New Roman" w:cstheme="minorHAnsi"/>
                <w:sz w:val="18"/>
                <w:szCs w:val="18"/>
                <w:lang w:val="sr-Cyrl-RS"/>
              </w:rPr>
              <w:t>200</w:t>
            </w:r>
            <w:r w:rsidRPr="00DF5B82">
              <w:rPr>
                <w:rFonts w:eastAsia="Times New Roman" w:cstheme="minorHAnsi"/>
                <w:sz w:val="18"/>
                <w:szCs w:val="18"/>
              </w:rPr>
              <w:t>.000,00 динара и додељена су следећим</w:t>
            </w:r>
            <w:r w:rsidRPr="00DF5B82">
              <w:rPr>
                <w:rFonts w:eastAsia="Times New Roman" w:cstheme="minorHAnsi"/>
                <w:sz w:val="18"/>
                <w:szCs w:val="18"/>
                <w:lang w:val="sr-Cyrl-RS"/>
              </w:rPr>
              <w:t xml:space="preserve"> центрима за социјални рад: </w:t>
            </w:r>
            <w:r w:rsidR="009A3130" w:rsidRPr="00DF5B82">
              <w:rPr>
                <w:rFonts w:eastAsia="Times New Roman" w:cstheme="minorHAnsi"/>
                <w:sz w:val="18"/>
                <w:szCs w:val="18"/>
                <w:lang w:val="sr-Cyrl-RS"/>
              </w:rPr>
              <w:t>Ковачица,</w:t>
            </w:r>
            <w:r w:rsidRPr="00DF5B82">
              <w:rPr>
                <w:rFonts w:eastAsia="Times New Roman" w:cstheme="minorHAnsi"/>
                <w:sz w:val="18"/>
                <w:szCs w:val="18"/>
                <w:lang w:val="sr-Cyrl-RS"/>
              </w:rPr>
              <w:t xml:space="preserve"> Стара Пазова, Бачка Паланка и Ср</w:t>
            </w:r>
            <w:r w:rsidR="009A3130" w:rsidRPr="00DF5B82">
              <w:rPr>
                <w:rFonts w:eastAsia="Times New Roman" w:cstheme="minorHAnsi"/>
                <w:sz w:val="18"/>
                <w:szCs w:val="18"/>
                <w:lang w:val="sr-Cyrl-RS"/>
              </w:rPr>
              <w:t>бобран</w:t>
            </w:r>
            <w:r w:rsidRPr="00DF5B82">
              <w:rPr>
                <w:rFonts w:eastAsia="Times New Roman" w:cstheme="minorHAnsi"/>
                <w:sz w:val="18"/>
                <w:szCs w:val="18"/>
                <w:lang w:val="sr-Cyrl-RS"/>
              </w:rPr>
              <w:t xml:space="preserve">. </w:t>
            </w:r>
            <w:r w:rsidRPr="00DF5B82">
              <w:rPr>
                <w:rFonts w:eastAsia="Times New Roman" w:cstheme="minorHAnsi"/>
                <w:sz w:val="18"/>
                <w:szCs w:val="18"/>
              </w:rPr>
              <w:t xml:space="preserve"> </w:t>
            </w:r>
          </w:p>
        </w:tc>
      </w:tr>
      <w:tr w:rsidR="00DF5B82" w:rsidRPr="00DF5B82" w:rsidTr="00D02998">
        <w:trPr>
          <w:trHeight w:val="861"/>
          <w:jc w:val="center"/>
        </w:trPr>
        <w:tc>
          <w:tcPr>
            <w:tcW w:w="2514" w:type="dxa"/>
            <w:tcBorders>
              <w:top w:val="nil"/>
              <w:left w:val="single" w:sz="4" w:space="0" w:color="auto"/>
              <w:bottom w:val="single" w:sz="4" w:space="0" w:color="auto"/>
              <w:right w:val="single" w:sz="4" w:space="0" w:color="auto"/>
            </w:tcBorders>
            <w:shd w:val="clear" w:color="auto" w:fill="auto"/>
            <w:hideMark/>
          </w:tcPr>
          <w:p w:rsidR="00667753" w:rsidRPr="00DF5B82" w:rsidRDefault="00667753" w:rsidP="00667753">
            <w:pPr>
              <w:spacing w:after="240" w:line="240" w:lineRule="auto"/>
              <w:rPr>
                <w:rFonts w:eastAsia="Times New Roman" w:cstheme="minorHAnsi"/>
                <w:i/>
                <w:iCs/>
                <w:sz w:val="18"/>
                <w:szCs w:val="18"/>
              </w:rPr>
            </w:pPr>
            <w:r w:rsidRPr="00DF5B82">
              <w:rPr>
                <w:rFonts w:eastAsia="Times New Roman" w:cstheme="minorHAnsi"/>
                <w:i/>
                <w:iCs/>
                <w:sz w:val="18"/>
                <w:szCs w:val="18"/>
              </w:rPr>
              <w:t>Образложење одступања од циљне вредности:</w:t>
            </w:r>
          </w:p>
        </w:tc>
        <w:tc>
          <w:tcPr>
            <w:tcW w:w="8465" w:type="dxa"/>
            <w:gridSpan w:val="13"/>
            <w:tcBorders>
              <w:top w:val="single" w:sz="4" w:space="0" w:color="auto"/>
              <w:left w:val="nil"/>
              <w:bottom w:val="single" w:sz="4" w:space="0" w:color="auto"/>
              <w:right w:val="single" w:sz="4" w:space="0" w:color="000000"/>
            </w:tcBorders>
            <w:shd w:val="clear" w:color="auto" w:fill="auto"/>
            <w:hideMark/>
          </w:tcPr>
          <w:p w:rsidR="00667753" w:rsidRPr="00DF5B82" w:rsidRDefault="00667753" w:rsidP="003D5152">
            <w:pPr>
              <w:spacing w:after="0" w:line="240" w:lineRule="auto"/>
              <w:rPr>
                <w:rFonts w:eastAsia="Times New Roman" w:cstheme="minorHAnsi"/>
                <w:i/>
                <w:iCs/>
                <w:sz w:val="18"/>
                <w:szCs w:val="18"/>
                <w:lang w:val="sr-Cyrl-RS"/>
              </w:rPr>
            </w:pPr>
            <w:r w:rsidRPr="00DF5B82">
              <w:rPr>
                <w:rFonts w:eastAsia="Times New Roman" w:cstheme="minorHAnsi"/>
                <w:i/>
                <w:iCs/>
                <w:sz w:val="18"/>
                <w:szCs w:val="18"/>
              </w:rPr>
              <w:t> </w:t>
            </w:r>
            <w:r w:rsidR="003D5152" w:rsidRPr="00DF5B82">
              <w:rPr>
                <w:rFonts w:eastAsia="Times New Roman" w:cstheme="minorHAnsi"/>
                <w:i/>
                <w:iCs/>
                <w:sz w:val="18"/>
                <w:szCs w:val="18"/>
                <w:lang w:val="sr-Cyrl-RS"/>
              </w:rPr>
              <w:t>Број координатора зависи од исказаних потреба  ц</w:t>
            </w:r>
            <w:r w:rsidRPr="00DF5B82">
              <w:rPr>
                <w:rFonts w:eastAsia="Times New Roman" w:cstheme="minorHAnsi"/>
                <w:i/>
                <w:iCs/>
                <w:sz w:val="18"/>
                <w:szCs w:val="18"/>
                <w:lang w:val="sr-Cyrl-RS"/>
              </w:rPr>
              <w:t>ент</w:t>
            </w:r>
            <w:r w:rsidR="003D5152" w:rsidRPr="00DF5B82">
              <w:rPr>
                <w:rFonts w:eastAsia="Times New Roman" w:cstheme="minorHAnsi"/>
                <w:i/>
                <w:iCs/>
                <w:sz w:val="18"/>
                <w:szCs w:val="18"/>
                <w:lang w:val="sr-Cyrl-RS"/>
              </w:rPr>
              <w:t>ара</w:t>
            </w:r>
            <w:r w:rsidRPr="00DF5B82">
              <w:rPr>
                <w:rFonts w:eastAsia="Times New Roman" w:cstheme="minorHAnsi"/>
                <w:i/>
                <w:iCs/>
                <w:sz w:val="18"/>
                <w:szCs w:val="18"/>
                <w:lang w:val="sr-Cyrl-RS"/>
              </w:rPr>
              <w:t xml:space="preserve"> за социјални рад </w:t>
            </w:r>
          </w:p>
        </w:tc>
      </w:tr>
      <w:tr w:rsidR="00DF5B82" w:rsidRPr="00DF5B82" w:rsidTr="00D02998">
        <w:trPr>
          <w:trHeight w:val="816"/>
          <w:jc w:val="center"/>
        </w:trPr>
        <w:tc>
          <w:tcPr>
            <w:tcW w:w="2514" w:type="dxa"/>
            <w:vMerge w:val="restart"/>
            <w:tcBorders>
              <w:top w:val="nil"/>
              <w:left w:val="single" w:sz="4" w:space="0" w:color="auto"/>
              <w:bottom w:val="single" w:sz="4" w:space="0" w:color="000000"/>
              <w:right w:val="single" w:sz="4" w:space="0" w:color="auto"/>
            </w:tcBorders>
            <w:shd w:val="clear" w:color="000000" w:fill="DAEEF3"/>
            <w:hideMark/>
          </w:tcPr>
          <w:p w:rsidR="00667753" w:rsidRPr="00DF5B82" w:rsidRDefault="00667753" w:rsidP="00667753">
            <w:pPr>
              <w:spacing w:after="0" w:line="240" w:lineRule="auto"/>
              <w:rPr>
                <w:rFonts w:eastAsia="Times New Roman" w:cstheme="minorHAnsi"/>
                <w:b/>
                <w:bCs/>
                <w:i/>
                <w:iCs/>
                <w:sz w:val="18"/>
                <w:szCs w:val="18"/>
              </w:rPr>
            </w:pPr>
            <w:r w:rsidRPr="00DF5B82">
              <w:rPr>
                <w:rFonts w:eastAsia="Times New Roman" w:cstheme="minorHAnsi"/>
                <w:b/>
                <w:bCs/>
                <w:i/>
                <w:iCs/>
                <w:sz w:val="18"/>
                <w:szCs w:val="18"/>
              </w:rPr>
              <w:t xml:space="preserve">Индикатор 1.4 </w:t>
            </w:r>
          </w:p>
        </w:tc>
        <w:tc>
          <w:tcPr>
            <w:tcW w:w="4593" w:type="dxa"/>
            <w:gridSpan w:val="3"/>
            <w:vMerge w:val="restart"/>
            <w:tcBorders>
              <w:top w:val="nil"/>
              <w:left w:val="single" w:sz="4" w:space="0" w:color="auto"/>
              <w:bottom w:val="single" w:sz="4" w:space="0" w:color="000000"/>
              <w:right w:val="single" w:sz="4" w:space="0" w:color="auto"/>
            </w:tcBorders>
            <w:shd w:val="clear" w:color="000000" w:fill="DAEEF3"/>
            <w:hideMark/>
          </w:tcPr>
          <w:p w:rsidR="00667753" w:rsidRPr="00DF5B82" w:rsidRDefault="00667753" w:rsidP="00667753">
            <w:pPr>
              <w:spacing w:after="0" w:line="240" w:lineRule="auto"/>
              <w:rPr>
                <w:rFonts w:eastAsia="Times New Roman" w:cstheme="minorHAnsi"/>
                <w:b/>
                <w:bCs/>
                <w:i/>
                <w:iCs/>
                <w:sz w:val="18"/>
                <w:szCs w:val="18"/>
              </w:rPr>
            </w:pPr>
            <w:r w:rsidRPr="00DF5B82">
              <w:rPr>
                <w:rFonts w:eastAsia="Times New Roman" w:cstheme="minorHAnsi"/>
                <w:b/>
                <w:bCs/>
                <w:i/>
                <w:iCs/>
                <w:sz w:val="18"/>
                <w:szCs w:val="18"/>
              </w:rPr>
              <w:t> Број координатора за ромска питања</w:t>
            </w:r>
          </w:p>
        </w:tc>
        <w:tc>
          <w:tcPr>
            <w:tcW w:w="1381" w:type="dxa"/>
            <w:gridSpan w:val="4"/>
            <w:tcBorders>
              <w:top w:val="nil"/>
              <w:left w:val="nil"/>
              <w:bottom w:val="single" w:sz="4" w:space="0" w:color="auto"/>
              <w:right w:val="single" w:sz="4" w:space="0" w:color="auto"/>
            </w:tcBorders>
            <w:shd w:val="clear" w:color="000000" w:fill="DAEEF3"/>
            <w:vAlign w:val="center"/>
            <w:hideMark/>
          </w:tcPr>
          <w:p w:rsidR="00667753" w:rsidRPr="00DF5B82" w:rsidRDefault="00667753" w:rsidP="00667753">
            <w:pPr>
              <w:spacing w:after="0" w:line="240" w:lineRule="auto"/>
              <w:jc w:val="center"/>
              <w:rPr>
                <w:rFonts w:eastAsia="Times New Roman" w:cstheme="minorHAnsi"/>
                <w:sz w:val="18"/>
                <w:szCs w:val="18"/>
              </w:rPr>
            </w:pPr>
            <w:r w:rsidRPr="00DF5B82">
              <w:rPr>
                <w:rFonts w:eastAsia="Times New Roman" w:cstheme="minorHAnsi"/>
                <w:sz w:val="18"/>
                <w:szCs w:val="18"/>
              </w:rPr>
              <w:t>Базна</w:t>
            </w:r>
            <w:r w:rsidRPr="00DF5B82">
              <w:rPr>
                <w:rFonts w:eastAsia="Times New Roman" w:cstheme="minorHAnsi"/>
                <w:sz w:val="18"/>
                <w:szCs w:val="18"/>
              </w:rPr>
              <w:br/>
              <w:t>вредност</w:t>
            </w:r>
          </w:p>
        </w:tc>
        <w:tc>
          <w:tcPr>
            <w:tcW w:w="1381" w:type="dxa"/>
            <w:gridSpan w:val="4"/>
            <w:tcBorders>
              <w:top w:val="nil"/>
              <w:left w:val="nil"/>
              <w:bottom w:val="single" w:sz="4" w:space="0" w:color="auto"/>
              <w:right w:val="single" w:sz="4" w:space="0" w:color="auto"/>
            </w:tcBorders>
            <w:shd w:val="clear" w:color="000000" w:fill="DAEEF3"/>
            <w:vAlign w:val="center"/>
            <w:hideMark/>
          </w:tcPr>
          <w:p w:rsidR="00667753" w:rsidRPr="00DF5B82" w:rsidRDefault="00667753" w:rsidP="00667753">
            <w:pPr>
              <w:spacing w:after="0" w:line="240" w:lineRule="auto"/>
              <w:jc w:val="center"/>
              <w:rPr>
                <w:rFonts w:eastAsia="Times New Roman" w:cstheme="minorHAnsi"/>
                <w:sz w:val="18"/>
                <w:szCs w:val="18"/>
              </w:rPr>
            </w:pPr>
            <w:r w:rsidRPr="00DF5B82">
              <w:rPr>
                <w:rFonts w:eastAsia="Times New Roman" w:cstheme="minorHAnsi"/>
                <w:sz w:val="18"/>
                <w:szCs w:val="18"/>
              </w:rPr>
              <w:t>Циљна</w:t>
            </w:r>
            <w:r w:rsidRPr="00DF5B82">
              <w:rPr>
                <w:rFonts w:eastAsia="Times New Roman" w:cstheme="minorHAnsi"/>
                <w:sz w:val="18"/>
                <w:szCs w:val="18"/>
              </w:rPr>
              <w:br/>
              <w:t xml:space="preserve">вредност у </w:t>
            </w:r>
            <w:r w:rsidR="0064499F" w:rsidRPr="00DF5B82">
              <w:rPr>
                <w:rFonts w:eastAsia="Times New Roman" w:cstheme="minorHAnsi"/>
                <w:sz w:val="18"/>
                <w:szCs w:val="18"/>
              </w:rPr>
              <w:t>2020</w:t>
            </w:r>
            <w:r w:rsidRPr="00DF5B82">
              <w:rPr>
                <w:rFonts w:eastAsia="Times New Roman" w:cstheme="minorHAnsi"/>
                <w:sz w:val="18"/>
                <w:szCs w:val="18"/>
              </w:rPr>
              <w:t>.</w:t>
            </w:r>
          </w:p>
        </w:tc>
        <w:tc>
          <w:tcPr>
            <w:tcW w:w="1110" w:type="dxa"/>
            <w:gridSpan w:val="2"/>
            <w:tcBorders>
              <w:top w:val="nil"/>
              <w:left w:val="nil"/>
              <w:bottom w:val="single" w:sz="4" w:space="0" w:color="auto"/>
              <w:right w:val="single" w:sz="4" w:space="0" w:color="auto"/>
            </w:tcBorders>
            <w:shd w:val="clear" w:color="000000" w:fill="DAEEF3"/>
            <w:vAlign w:val="center"/>
            <w:hideMark/>
          </w:tcPr>
          <w:p w:rsidR="00667753" w:rsidRPr="00DF5B82" w:rsidRDefault="00667753" w:rsidP="003D5152">
            <w:pPr>
              <w:spacing w:after="0" w:line="240" w:lineRule="auto"/>
              <w:jc w:val="center"/>
              <w:rPr>
                <w:rFonts w:eastAsia="Times New Roman" w:cstheme="minorHAnsi"/>
                <w:sz w:val="18"/>
                <w:szCs w:val="18"/>
              </w:rPr>
            </w:pPr>
            <w:r w:rsidRPr="00DF5B82">
              <w:rPr>
                <w:rFonts w:eastAsia="Times New Roman" w:cstheme="minorHAnsi"/>
                <w:sz w:val="18"/>
                <w:szCs w:val="18"/>
              </w:rPr>
              <w:t xml:space="preserve">Остварена </w:t>
            </w:r>
            <w:r w:rsidRPr="00DF5B82">
              <w:rPr>
                <w:rFonts w:eastAsia="Times New Roman" w:cstheme="minorHAnsi"/>
                <w:sz w:val="18"/>
                <w:szCs w:val="18"/>
              </w:rPr>
              <w:br/>
              <w:t xml:space="preserve">вредност </w:t>
            </w:r>
            <w:r w:rsidRPr="00DF5B82">
              <w:rPr>
                <w:rFonts w:eastAsia="Times New Roman" w:cstheme="minorHAnsi"/>
                <w:sz w:val="18"/>
                <w:szCs w:val="18"/>
              </w:rPr>
              <w:br/>
            </w:r>
            <w:r w:rsidR="0064499F" w:rsidRPr="00DF5B82">
              <w:rPr>
                <w:rFonts w:eastAsia="Times New Roman" w:cstheme="minorHAnsi"/>
                <w:sz w:val="18"/>
                <w:szCs w:val="18"/>
              </w:rPr>
              <w:t>2020</w:t>
            </w:r>
            <w:r w:rsidRPr="00DF5B82">
              <w:rPr>
                <w:rFonts w:eastAsia="Times New Roman" w:cstheme="minorHAnsi"/>
                <w:sz w:val="18"/>
                <w:szCs w:val="18"/>
              </w:rPr>
              <w:t>.</w:t>
            </w:r>
          </w:p>
        </w:tc>
      </w:tr>
      <w:tr w:rsidR="00DF5B82" w:rsidRPr="00DF5B82" w:rsidTr="00D02998">
        <w:trPr>
          <w:trHeight w:val="257"/>
          <w:jc w:val="center"/>
        </w:trPr>
        <w:tc>
          <w:tcPr>
            <w:tcW w:w="2514" w:type="dxa"/>
            <w:vMerge/>
            <w:tcBorders>
              <w:top w:val="nil"/>
              <w:left w:val="single" w:sz="4" w:space="0" w:color="auto"/>
              <w:bottom w:val="single" w:sz="4" w:space="0" w:color="000000"/>
              <w:right w:val="single" w:sz="4" w:space="0" w:color="auto"/>
            </w:tcBorders>
            <w:vAlign w:val="center"/>
            <w:hideMark/>
          </w:tcPr>
          <w:p w:rsidR="00667753" w:rsidRPr="00DF5B82" w:rsidRDefault="00667753" w:rsidP="00667753">
            <w:pPr>
              <w:spacing w:after="0" w:line="240" w:lineRule="auto"/>
              <w:rPr>
                <w:rFonts w:eastAsia="Times New Roman" w:cstheme="minorHAnsi"/>
                <w:b/>
                <w:bCs/>
                <w:i/>
                <w:iCs/>
                <w:sz w:val="18"/>
                <w:szCs w:val="18"/>
              </w:rPr>
            </w:pPr>
          </w:p>
        </w:tc>
        <w:tc>
          <w:tcPr>
            <w:tcW w:w="4593" w:type="dxa"/>
            <w:gridSpan w:val="3"/>
            <w:vMerge/>
            <w:tcBorders>
              <w:top w:val="nil"/>
              <w:left w:val="single" w:sz="4" w:space="0" w:color="auto"/>
              <w:bottom w:val="single" w:sz="4" w:space="0" w:color="000000"/>
              <w:right w:val="single" w:sz="4" w:space="0" w:color="auto"/>
            </w:tcBorders>
            <w:vAlign w:val="center"/>
            <w:hideMark/>
          </w:tcPr>
          <w:p w:rsidR="00667753" w:rsidRPr="00DF5B82" w:rsidRDefault="00667753" w:rsidP="00667753">
            <w:pPr>
              <w:spacing w:after="0" w:line="240" w:lineRule="auto"/>
              <w:rPr>
                <w:rFonts w:eastAsia="Times New Roman" w:cstheme="minorHAnsi"/>
                <w:b/>
                <w:bCs/>
                <w:i/>
                <w:iCs/>
                <w:sz w:val="18"/>
                <w:szCs w:val="18"/>
              </w:rPr>
            </w:pPr>
          </w:p>
        </w:tc>
        <w:tc>
          <w:tcPr>
            <w:tcW w:w="1381" w:type="dxa"/>
            <w:gridSpan w:val="4"/>
            <w:tcBorders>
              <w:top w:val="nil"/>
              <w:left w:val="nil"/>
              <w:bottom w:val="single" w:sz="4" w:space="0" w:color="auto"/>
              <w:right w:val="single" w:sz="4" w:space="0" w:color="auto"/>
            </w:tcBorders>
            <w:shd w:val="clear" w:color="000000" w:fill="DAEEF3"/>
            <w:vAlign w:val="bottom"/>
            <w:hideMark/>
          </w:tcPr>
          <w:p w:rsidR="00667753" w:rsidRPr="00DF5B82" w:rsidRDefault="00486BA3" w:rsidP="00667753">
            <w:pPr>
              <w:spacing w:after="0" w:line="240" w:lineRule="auto"/>
              <w:jc w:val="right"/>
              <w:rPr>
                <w:rFonts w:eastAsia="Times New Roman" w:cstheme="minorHAnsi"/>
                <w:sz w:val="18"/>
                <w:szCs w:val="18"/>
              </w:rPr>
            </w:pPr>
            <w:r w:rsidRPr="00DF5B82">
              <w:rPr>
                <w:rFonts w:eastAsia="Times New Roman" w:cstheme="minorHAnsi"/>
                <w:sz w:val="18"/>
                <w:szCs w:val="18"/>
                <w:lang w:val="sr-Cyrl-RS"/>
              </w:rPr>
              <w:t>1</w:t>
            </w:r>
            <w:r w:rsidR="00667753" w:rsidRPr="00DF5B82">
              <w:rPr>
                <w:rFonts w:eastAsia="Times New Roman" w:cstheme="minorHAnsi"/>
                <w:sz w:val="18"/>
                <w:szCs w:val="18"/>
              </w:rPr>
              <w:t> </w:t>
            </w:r>
          </w:p>
        </w:tc>
        <w:tc>
          <w:tcPr>
            <w:tcW w:w="1381" w:type="dxa"/>
            <w:gridSpan w:val="4"/>
            <w:tcBorders>
              <w:top w:val="nil"/>
              <w:left w:val="nil"/>
              <w:bottom w:val="single" w:sz="4" w:space="0" w:color="auto"/>
              <w:right w:val="single" w:sz="4" w:space="0" w:color="auto"/>
            </w:tcBorders>
            <w:shd w:val="clear" w:color="000000" w:fill="DAEEF3"/>
            <w:vAlign w:val="bottom"/>
            <w:hideMark/>
          </w:tcPr>
          <w:p w:rsidR="00667753" w:rsidRPr="00DF5B82" w:rsidRDefault="00486BA3" w:rsidP="00667753">
            <w:pPr>
              <w:spacing w:after="0" w:line="240" w:lineRule="auto"/>
              <w:jc w:val="right"/>
              <w:rPr>
                <w:rFonts w:eastAsia="Times New Roman" w:cstheme="minorHAnsi"/>
                <w:sz w:val="18"/>
                <w:szCs w:val="18"/>
              </w:rPr>
            </w:pPr>
            <w:r w:rsidRPr="00DF5B82">
              <w:rPr>
                <w:rFonts w:eastAsia="Times New Roman" w:cstheme="minorHAnsi"/>
                <w:sz w:val="18"/>
                <w:szCs w:val="18"/>
                <w:lang w:val="sr-Cyrl-RS"/>
              </w:rPr>
              <w:t>2</w:t>
            </w:r>
            <w:r w:rsidR="00667753" w:rsidRPr="00DF5B82">
              <w:rPr>
                <w:rFonts w:eastAsia="Times New Roman" w:cstheme="minorHAnsi"/>
                <w:sz w:val="18"/>
                <w:szCs w:val="18"/>
              </w:rPr>
              <w:t> </w:t>
            </w:r>
          </w:p>
        </w:tc>
        <w:tc>
          <w:tcPr>
            <w:tcW w:w="1110" w:type="dxa"/>
            <w:gridSpan w:val="2"/>
            <w:tcBorders>
              <w:top w:val="nil"/>
              <w:left w:val="nil"/>
              <w:bottom w:val="single" w:sz="4" w:space="0" w:color="auto"/>
              <w:right w:val="single" w:sz="4" w:space="0" w:color="auto"/>
            </w:tcBorders>
            <w:shd w:val="clear" w:color="000000" w:fill="DAEEF3"/>
            <w:vAlign w:val="bottom"/>
            <w:hideMark/>
          </w:tcPr>
          <w:p w:rsidR="00667753" w:rsidRPr="00DF5B82" w:rsidRDefault="009A3130" w:rsidP="00667753">
            <w:pPr>
              <w:spacing w:after="0" w:line="240" w:lineRule="auto"/>
              <w:jc w:val="right"/>
              <w:rPr>
                <w:rFonts w:eastAsia="Times New Roman" w:cstheme="minorHAnsi"/>
                <w:sz w:val="18"/>
                <w:szCs w:val="18"/>
              </w:rPr>
            </w:pPr>
            <w:r w:rsidRPr="00DF5B82">
              <w:rPr>
                <w:rFonts w:eastAsia="Times New Roman" w:cstheme="minorHAnsi"/>
                <w:sz w:val="18"/>
                <w:szCs w:val="18"/>
                <w:lang w:val="sr-Cyrl-RS"/>
              </w:rPr>
              <w:t>1</w:t>
            </w:r>
            <w:r w:rsidR="00667753" w:rsidRPr="00DF5B82">
              <w:rPr>
                <w:rFonts w:eastAsia="Times New Roman" w:cstheme="minorHAnsi"/>
                <w:sz w:val="18"/>
                <w:szCs w:val="18"/>
              </w:rPr>
              <w:t> </w:t>
            </w:r>
          </w:p>
        </w:tc>
      </w:tr>
      <w:tr w:rsidR="00DF5B82" w:rsidRPr="00DF5B82" w:rsidTr="00D02998">
        <w:trPr>
          <w:trHeight w:val="257"/>
          <w:jc w:val="center"/>
        </w:trPr>
        <w:tc>
          <w:tcPr>
            <w:tcW w:w="2514" w:type="dxa"/>
            <w:tcBorders>
              <w:top w:val="nil"/>
              <w:left w:val="single" w:sz="4" w:space="0" w:color="auto"/>
              <w:bottom w:val="single" w:sz="4" w:space="0" w:color="auto"/>
              <w:right w:val="single" w:sz="4" w:space="0" w:color="auto"/>
            </w:tcBorders>
            <w:shd w:val="clear" w:color="auto" w:fill="auto"/>
            <w:noWrap/>
            <w:hideMark/>
          </w:tcPr>
          <w:p w:rsidR="00667753" w:rsidRPr="00DF5B82" w:rsidRDefault="00667753" w:rsidP="00667753">
            <w:pPr>
              <w:spacing w:after="0" w:line="240" w:lineRule="auto"/>
              <w:rPr>
                <w:rFonts w:eastAsia="Times New Roman" w:cstheme="minorHAnsi"/>
                <w:sz w:val="18"/>
                <w:szCs w:val="18"/>
              </w:rPr>
            </w:pPr>
            <w:r w:rsidRPr="00DF5B82">
              <w:rPr>
                <w:rFonts w:eastAsia="Times New Roman" w:cstheme="minorHAnsi"/>
                <w:sz w:val="18"/>
                <w:szCs w:val="18"/>
              </w:rPr>
              <w:t>Базна година:</w:t>
            </w:r>
          </w:p>
        </w:tc>
        <w:tc>
          <w:tcPr>
            <w:tcW w:w="8465" w:type="dxa"/>
            <w:gridSpan w:val="13"/>
            <w:tcBorders>
              <w:top w:val="single" w:sz="4" w:space="0" w:color="auto"/>
              <w:left w:val="nil"/>
              <w:bottom w:val="single" w:sz="4" w:space="0" w:color="auto"/>
              <w:right w:val="single" w:sz="4" w:space="0" w:color="000000"/>
            </w:tcBorders>
            <w:shd w:val="clear" w:color="auto" w:fill="auto"/>
            <w:hideMark/>
          </w:tcPr>
          <w:p w:rsidR="00667753" w:rsidRPr="00DF5B82" w:rsidRDefault="00486BA3" w:rsidP="00667753">
            <w:pPr>
              <w:spacing w:after="0" w:line="240" w:lineRule="auto"/>
              <w:rPr>
                <w:rFonts w:eastAsia="Times New Roman" w:cstheme="minorHAnsi"/>
                <w:sz w:val="18"/>
                <w:szCs w:val="18"/>
              </w:rPr>
            </w:pPr>
            <w:r w:rsidRPr="00DF5B82">
              <w:rPr>
                <w:rFonts w:eastAsia="Times New Roman" w:cstheme="minorHAnsi"/>
                <w:i/>
                <w:iCs/>
                <w:sz w:val="18"/>
                <w:szCs w:val="18"/>
                <w:lang w:val="sr-Cyrl-RS" w:eastAsia="sr-Latn-RS"/>
              </w:rPr>
              <w:t>2018</w:t>
            </w:r>
          </w:p>
        </w:tc>
      </w:tr>
      <w:tr w:rsidR="00DF5B82" w:rsidRPr="00DF5B82" w:rsidTr="00D02998">
        <w:trPr>
          <w:trHeight w:val="257"/>
          <w:jc w:val="center"/>
        </w:trPr>
        <w:tc>
          <w:tcPr>
            <w:tcW w:w="2514" w:type="dxa"/>
            <w:tcBorders>
              <w:top w:val="nil"/>
              <w:left w:val="single" w:sz="4" w:space="0" w:color="auto"/>
              <w:bottom w:val="single" w:sz="4" w:space="0" w:color="auto"/>
              <w:right w:val="single" w:sz="4" w:space="0" w:color="auto"/>
            </w:tcBorders>
            <w:shd w:val="clear" w:color="auto" w:fill="auto"/>
            <w:vAlign w:val="bottom"/>
            <w:hideMark/>
          </w:tcPr>
          <w:p w:rsidR="00667753" w:rsidRPr="00DF5B82" w:rsidRDefault="00667753" w:rsidP="00667753">
            <w:pPr>
              <w:spacing w:after="0" w:line="240" w:lineRule="auto"/>
              <w:rPr>
                <w:rFonts w:eastAsia="Times New Roman" w:cstheme="minorHAnsi"/>
                <w:sz w:val="18"/>
                <w:szCs w:val="18"/>
              </w:rPr>
            </w:pPr>
            <w:r w:rsidRPr="00DF5B82">
              <w:rPr>
                <w:rFonts w:eastAsia="Times New Roman" w:cstheme="minorHAnsi"/>
                <w:sz w:val="18"/>
                <w:szCs w:val="18"/>
              </w:rPr>
              <w:t>Јединица мере:</w:t>
            </w:r>
          </w:p>
        </w:tc>
        <w:tc>
          <w:tcPr>
            <w:tcW w:w="8465" w:type="dxa"/>
            <w:gridSpan w:val="13"/>
            <w:tcBorders>
              <w:top w:val="single" w:sz="4" w:space="0" w:color="auto"/>
              <w:left w:val="nil"/>
              <w:bottom w:val="single" w:sz="4" w:space="0" w:color="auto"/>
              <w:right w:val="single" w:sz="4" w:space="0" w:color="000000"/>
            </w:tcBorders>
            <w:shd w:val="clear" w:color="auto" w:fill="auto"/>
            <w:vAlign w:val="bottom"/>
            <w:hideMark/>
          </w:tcPr>
          <w:p w:rsidR="00667753" w:rsidRPr="00DF5B82" w:rsidRDefault="00667753" w:rsidP="00667753">
            <w:pPr>
              <w:spacing w:after="0" w:line="240" w:lineRule="auto"/>
              <w:rPr>
                <w:rFonts w:eastAsia="Times New Roman" w:cstheme="minorHAnsi"/>
                <w:sz w:val="18"/>
                <w:szCs w:val="18"/>
              </w:rPr>
            </w:pPr>
            <w:r w:rsidRPr="00DF5B82">
              <w:rPr>
                <w:rFonts w:eastAsia="Times New Roman" w:cstheme="minorHAnsi"/>
                <w:sz w:val="18"/>
                <w:szCs w:val="18"/>
              </w:rPr>
              <w:t> Број</w:t>
            </w:r>
          </w:p>
        </w:tc>
      </w:tr>
      <w:tr w:rsidR="00DF5B82" w:rsidRPr="00DF5B82" w:rsidTr="00D02998">
        <w:trPr>
          <w:trHeight w:val="257"/>
          <w:jc w:val="center"/>
        </w:trPr>
        <w:tc>
          <w:tcPr>
            <w:tcW w:w="2514" w:type="dxa"/>
            <w:tcBorders>
              <w:top w:val="nil"/>
              <w:left w:val="single" w:sz="4" w:space="0" w:color="auto"/>
              <w:bottom w:val="single" w:sz="4" w:space="0" w:color="auto"/>
              <w:right w:val="single" w:sz="4" w:space="0" w:color="auto"/>
            </w:tcBorders>
            <w:shd w:val="clear" w:color="auto" w:fill="auto"/>
            <w:vAlign w:val="bottom"/>
            <w:hideMark/>
          </w:tcPr>
          <w:p w:rsidR="00667753" w:rsidRPr="00DF5B82" w:rsidRDefault="00667753" w:rsidP="00667753">
            <w:pPr>
              <w:spacing w:after="0" w:line="240" w:lineRule="auto"/>
              <w:rPr>
                <w:rFonts w:eastAsia="Times New Roman" w:cstheme="minorHAnsi"/>
                <w:sz w:val="18"/>
                <w:szCs w:val="18"/>
              </w:rPr>
            </w:pPr>
            <w:r w:rsidRPr="00DF5B82">
              <w:rPr>
                <w:rFonts w:eastAsia="Times New Roman" w:cstheme="minorHAnsi"/>
                <w:sz w:val="18"/>
                <w:szCs w:val="18"/>
              </w:rPr>
              <w:t>Извор верификације:</w:t>
            </w:r>
          </w:p>
        </w:tc>
        <w:tc>
          <w:tcPr>
            <w:tcW w:w="8465" w:type="dxa"/>
            <w:gridSpan w:val="13"/>
            <w:tcBorders>
              <w:top w:val="single" w:sz="4" w:space="0" w:color="auto"/>
              <w:left w:val="nil"/>
              <w:bottom w:val="single" w:sz="4" w:space="0" w:color="auto"/>
              <w:right w:val="single" w:sz="4" w:space="0" w:color="000000"/>
            </w:tcBorders>
            <w:shd w:val="clear" w:color="auto" w:fill="auto"/>
            <w:vAlign w:val="bottom"/>
            <w:hideMark/>
          </w:tcPr>
          <w:p w:rsidR="00667753" w:rsidRPr="00DF5B82" w:rsidRDefault="00667753" w:rsidP="00667753">
            <w:pPr>
              <w:spacing w:after="0" w:line="240" w:lineRule="auto"/>
              <w:rPr>
                <w:rFonts w:eastAsia="Times New Roman" w:cstheme="minorHAnsi"/>
                <w:sz w:val="18"/>
                <w:szCs w:val="18"/>
              </w:rPr>
            </w:pPr>
            <w:r w:rsidRPr="00DF5B82">
              <w:rPr>
                <w:rFonts w:cstheme="minorHAnsi"/>
                <w:sz w:val="18"/>
                <w:szCs w:val="18"/>
              </w:rPr>
              <w:t>Конкурсна документација</w:t>
            </w:r>
          </w:p>
        </w:tc>
      </w:tr>
      <w:tr w:rsidR="00DF5B82" w:rsidRPr="00DF5B82" w:rsidTr="00D02998">
        <w:trPr>
          <w:trHeight w:val="665"/>
          <w:jc w:val="center"/>
        </w:trPr>
        <w:tc>
          <w:tcPr>
            <w:tcW w:w="2514" w:type="dxa"/>
            <w:tcBorders>
              <w:top w:val="nil"/>
              <w:left w:val="single" w:sz="4" w:space="0" w:color="auto"/>
              <w:bottom w:val="single" w:sz="4" w:space="0" w:color="auto"/>
              <w:right w:val="single" w:sz="4" w:space="0" w:color="auto"/>
            </w:tcBorders>
            <w:shd w:val="clear" w:color="auto" w:fill="auto"/>
            <w:hideMark/>
          </w:tcPr>
          <w:p w:rsidR="00667753" w:rsidRPr="00DF5B82" w:rsidRDefault="00667753" w:rsidP="00667753">
            <w:pPr>
              <w:spacing w:after="0" w:line="240" w:lineRule="auto"/>
              <w:rPr>
                <w:rFonts w:eastAsia="Times New Roman" w:cstheme="minorHAnsi"/>
                <w:sz w:val="18"/>
                <w:szCs w:val="18"/>
              </w:rPr>
            </w:pPr>
            <w:r w:rsidRPr="00DF5B82">
              <w:rPr>
                <w:rFonts w:eastAsia="Times New Roman" w:cstheme="minorHAnsi"/>
                <w:sz w:val="18"/>
                <w:szCs w:val="18"/>
              </w:rPr>
              <w:t>Коментар:</w:t>
            </w:r>
          </w:p>
        </w:tc>
        <w:tc>
          <w:tcPr>
            <w:tcW w:w="8465" w:type="dxa"/>
            <w:gridSpan w:val="13"/>
            <w:tcBorders>
              <w:top w:val="single" w:sz="4" w:space="0" w:color="auto"/>
              <w:left w:val="nil"/>
              <w:bottom w:val="single" w:sz="4" w:space="0" w:color="auto"/>
              <w:right w:val="single" w:sz="4" w:space="0" w:color="000000"/>
            </w:tcBorders>
            <w:shd w:val="clear" w:color="auto" w:fill="auto"/>
            <w:hideMark/>
          </w:tcPr>
          <w:p w:rsidR="00667753" w:rsidRPr="00DF5B82" w:rsidRDefault="0055738F" w:rsidP="009A3130">
            <w:pPr>
              <w:spacing w:after="0" w:line="240" w:lineRule="auto"/>
              <w:rPr>
                <w:rFonts w:eastAsia="Times New Roman" w:cstheme="minorHAnsi"/>
                <w:sz w:val="18"/>
                <w:szCs w:val="18"/>
              </w:rPr>
            </w:pPr>
            <w:r w:rsidRPr="00DF5B82">
              <w:rPr>
                <w:rFonts w:eastAsia="Times New Roman" w:cstheme="minorHAnsi"/>
                <w:sz w:val="18"/>
                <w:szCs w:val="18"/>
              </w:rPr>
              <w:t xml:space="preserve">Планирана средства су се расподелила на основу </w:t>
            </w:r>
            <w:r w:rsidRPr="00DF5B82">
              <w:rPr>
                <w:rFonts w:eastAsia="Times New Roman" w:cstheme="minorHAnsi"/>
                <w:sz w:val="18"/>
                <w:szCs w:val="18"/>
                <w:lang w:val="sr-Cyrl-RS"/>
              </w:rPr>
              <w:t xml:space="preserve">расписаног јавног конкурса и донетог </w:t>
            </w:r>
            <w:r w:rsidRPr="00DF5B82">
              <w:rPr>
                <w:rFonts w:eastAsia="Times New Roman" w:cstheme="minorHAnsi"/>
                <w:sz w:val="18"/>
                <w:szCs w:val="18"/>
              </w:rPr>
              <w:t>Решења о додели средстава</w:t>
            </w:r>
            <w:r w:rsidRPr="00DF5B82">
              <w:rPr>
                <w:rFonts w:eastAsia="Times New Roman" w:cstheme="minorHAnsi"/>
                <w:sz w:val="18"/>
                <w:szCs w:val="18"/>
                <w:lang w:val="sr-Cyrl-RS"/>
              </w:rPr>
              <w:t xml:space="preserve"> за рад координатора</w:t>
            </w:r>
            <w:r w:rsidRPr="00DF5B82">
              <w:rPr>
                <w:rFonts w:eastAsia="Times New Roman" w:cstheme="minorHAnsi"/>
                <w:sz w:val="18"/>
                <w:szCs w:val="18"/>
              </w:rPr>
              <w:t>. Конкурсом су опредељена средства у износу од 2.</w:t>
            </w:r>
            <w:r w:rsidRPr="00DF5B82">
              <w:rPr>
                <w:rFonts w:eastAsia="Times New Roman" w:cstheme="minorHAnsi"/>
                <w:sz w:val="18"/>
                <w:szCs w:val="18"/>
                <w:lang w:val="sr-Cyrl-RS"/>
              </w:rPr>
              <w:t>200</w:t>
            </w:r>
            <w:r w:rsidRPr="00DF5B82">
              <w:rPr>
                <w:rFonts w:eastAsia="Times New Roman" w:cstheme="minorHAnsi"/>
                <w:sz w:val="18"/>
                <w:szCs w:val="18"/>
              </w:rPr>
              <w:t>.000,00 динара и додељена су следећим</w:t>
            </w:r>
            <w:r w:rsidRPr="00DF5B82">
              <w:rPr>
                <w:rFonts w:eastAsia="Times New Roman" w:cstheme="minorHAnsi"/>
                <w:sz w:val="18"/>
                <w:szCs w:val="18"/>
                <w:lang w:val="sr-Cyrl-RS"/>
              </w:rPr>
              <w:t xml:space="preserve"> центрима за социјални рад: </w:t>
            </w:r>
            <w:r w:rsidR="009A3130" w:rsidRPr="00DF5B82">
              <w:rPr>
                <w:rFonts w:eastAsia="Times New Roman" w:cstheme="minorHAnsi"/>
                <w:sz w:val="18"/>
                <w:szCs w:val="18"/>
                <w:lang w:val="sr-Cyrl-RS"/>
              </w:rPr>
              <w:t>Нова Црња.</w:t>
            </w:r>
            <w:r w:rsidRPr="00DF5B82">
              <w:rPr>
                <w:rFonts w:eastAsia="Times New Roman" w:cstheme="minorHAnsi"/>
                <w:sz w:val="18"/>
                <w:szCs w:val="18"/>
                <w:lang w:val="sr-Cyrl-RS"/>
              </w:rPr>
              <w:t xml:space="preserve"> </w:t>
            </w:r>
            <w:r w:rsidRPr="00DF5B82">
              <w:rPr>
                <w:rFonts w:eastAsia="Times New Roman" w:cstheme="minorHAnsi"/>
                <w:sz w:val="18"/>
                <w:szCs w:val="18"/>
              </w:rPr>
              <w:t xml:space="preserve"> </w:t>
            </w:r>
          </w:p>
        </w:tc>
      </w:tr>
      <w:tr w:rsidR="00DF5B82" w:rsidRPr="00DF5B82" w:rsidTr="00D02998">
        <w:trPr>
          <w:trHeight w:val="861"/>
          <w:jc w:val="center"/>
        </w:trPr>
        <w:tc>
          <w:tcPr>
            <w:tcW w:w="2514" w:type="dxa"/>
            <w:tcBorders>
              <w:top w:val="nil"/>
              <w:left w:val="single" w:sz="4" w:space="0" w:color="auto"/>
              <w:bottom w:val="single" w:sz="4" w:space="0" w:color="auto"/>
              <w:right w:val="single" w:sz="4" w:space="0" w:color="auto"/>
            </w:tcBorders>
            <w:shd w:val="clear" w:color="auto" w:fill="auto"/>
            <w:hideMark/>
          </w:tcPr>
          <w:p w:rsidR="00667753" w:rsidRPr="00DF5B82" w:rsidRDefault="00667753" w:rsidP="00667753">
            <w:pPr>
              <w:spacing w:after="240" w:line="240" w:lineRule="auto"/>
              <w:rPr>
                <w:rFonts w:eastAsia="Times New Roman" w:cstheme="minorHAnsi"/>
                <w:i/>
                <w:iCs/>
                <w:sz w:val="18"/>
                <w:szCs w:val="18"/>
              </w:rPr>
            </w:pPr>
            <w:r w:rsidRPr="00DF5B82">
              <w:rPr>
                <w:rFonts w:eastAsia="Times New Roman" w:cstheme="minorHAnsi"/>
                <w:i/>
                <w:iCs/>
                <w:sz w:val="18"/>
                <w:szCs w:val="18"/>
              </w:rPr>
              <w:t>Образложење одступања од циљне вредности:</w:t>
            </w:r>
          </w:p>
        </w:tc>
        <w:tc>
          <w:tcPr>
            <w:tcW w:w="8465" w:type="dxa"/>
            <w:gridSpan w:val="13"/>
            <w:tcBorders>
              <w:top w:val="single" w:sz="4" w:space="0" w:color="auto"/>
              <w:left w:val="nil"/>
              <w:bottom w:val="single" w:sz="4" w:space="0" w:color="auto"/>
              <w:right w:val="single" w:sz="4" w:space="0" w:color="000000"/>
            </w:tcBorders>
            <w:shd w:val="clear" w:color="auto" w:fill="auto"/>
            <w:hideMark/>
          </w:tcPr>
          <w:p w:rsidR="00667753" w:rsidRPr="00DF5B82" w:rsidRDefault="00667753" w:rsidP="00667753">
            <w:pPr>
              <w:spacing w:after="0" w:line="240" w:lineRule="auto"/>
              <w:rPr>
                <w:rFonts w:eastAsia="Times New Roman" w:cstheme="minorHAnsi"/>
                <w:i/>
                <w:iCs/>
                <w:sz w:val="18"/>
                <w:szCs w:val="18"/>
              </w:rPr>
            </w:pPr>
            <w:r w:rsidRPr="00DF5B82">
              <w:rPr>
                <w:rFonts w:eastAsia="Times New Roman" w:cstheme="minorHAnsi"/>
                <w:i/>
                <w:iCs/>
                <w:sz w:val="18"/>
                <w:szCs w:val="18"/>
              </w:rPr>
              <w:t> </w:t>
            </w:r>
            <w:r w:rsidR="003D5152" w:rsidRPr="00DF5B82">
              <w:rPr>
                <w:rFonts w:eastAsia="Times New Roman" w:cstheme="minorHAnsi"/>
                <w:i/>
                <w:iCs/>
                <w:sz w:val="18"/>
                <w:szCs w:val="18"/>
                <w:lang w:val="sr-Cyrl-RS"/>
              </w:rPr>
              <w:t>Број координатора зависи од исказаних потреба  центара за социјални рад</w:t>
            </w:r>
          </w:p>
        </w:tc>
      </w:tr>
      <w:tr w:rsidR="00DF5B82" w:rsidRPr="00DF5B82" w:rsidTr="00D02998">
        <w:tblPrEx>
          <w:jc w:val="left"/>
        </w:tblPrEx>
        <w:trPr>
          <w:trHeight w:val="816"/>
        </w:trPr>
        <w:tc>
          <w:tcPr>
            <w:tcW w:w="2514" w:type="dxa"/>
            <w:vMerge w:val="restart"/>
            <w:tcBorders>
              <w:top w:val="single" w:sz="4" w:space="0" w:color="auto"/>
              <w:left w:val="single" w:sz="4" w:space="0" w:color="auto"/>
              <w:bottom w:val="single" w:sz="4" w:space="0" w:color="000000"/>
              <w:right w:val="single" w:sz="4" w:space="0" w:color="auto"/>
            </w:tcBorders>
            <w:shd w:val="clear" w:color="000000" w:fill="DAEEF3"/>
            <w:hideMark/>
          </w:tcPr>
          <w:p w:rsidR="00667753" w:rsidRPr="00DF5B82" w:rsidRDefault="00DE0886" w:rsidP="00667753">
            <w:pPr>
              <w:spacing w:after="0" w:line="240" w:lineRule="auto"/>
              <w:rPr>
                <w:rFonts w:eastAsia="Times New Roman" w:cstheme="minorHAnsi"/>
                <w:b/>
                <w:bCs/>
                <w:i/>
                <w:iCs/>
                <w:sz w:val="18"/>
                <w:szCs w:val="18"/>
              </w:rPr>
            </w:pPr>
            <w:r w:rsidRPr="00DF5B82">
              <w:br w:type="page"/>
            </w:r>
            <w:r w:rsidR="00667753" w:rsidRPr="00DF5B82">
              <w:rPr>
                <w:rFonts w:eastAsia="Times New Roman" w:cstheme="minorHAnsi"/>
                <w:b/>
                <w:bCs/>
                <w:i/>
                <w:iCs/>
                <w:sz w:val="18"/>
                <w:szCs w:val="18"/>
              </w:rPr>
              <w:t>Индикатор 1.5</w:t>
            </w:r>
          </w:p>
        </w:tc>
        <w:tc>
          <w:tcPr>
            <w:tcW w:w="4134" w:type="dxa"/>
            <w:gridSpan w:val="2"/>
            <w:vMerge w:val="restart"/>
            <w:tcBorders>
              <w:top w:val="single" w:sz="4" w:space="0" w:color="auto"/>
              <w:left w:val="single" w:sz="4" w:space="0" w:color="auto"/>
              <w:bottom w:val="single" w:sz="4" w:space="0" w:color="000000"/>
              <w:right w:val="single" w:sz="4" w:space="0" w:color="auto"/>
            </w:tcBorders>
            <w:shd w:val="clear" w:color="000000" w:fill="DAEEF3"/>
            <w:hideMark/>
          </w:tcPr>
          <w:p w:rsidR="00667753" w:rsidRPr="00DF5B82" w:rsidRDefault="00667753" w:rsidP="00667753">
            <w:pPr>
              <w:spacing w:after="0" w:line="240" w:lineRule="auto"/>
              <w:rPr>
                <w:rFonts w:eastAsia="Times New Roman" w:cstheme="minorHAnsi"/>
                <w:b/>
                <w:bCs/>
                <w:i/>
                <w:iCs/>
                <w:sz w:val="18"/>
                <w:szCs w:val="18"/>
              </w:rPr>
            </w:pPr>
            <w:r w:rsidRPr="00DF5B82">
              <w:rPr>
                <w:rFonts w:eastAsia="Times New Roman" w:cstheme="minorHAnsi"/>
                <w:b/>
                <w:bCs/>
                <w:i/>
                <w:iCs/>
                <w:sz w:val="18"/>
                <w:szCs w:val="18"/>
              </w:rPr>
              <w:t> </w:t>
            </w:r>
            <w:r w:rsidRPr="00DF5B82">
              <w:rPr>
                <w:rFonts w:cstheme="minorHAnsi"/>
                <w:b/>
                <w:bCs/>
                <w:i/>
                <w:iCs/>
                <w:sz w:val="18"/>
                <w:szCs w:val="18"/>
              </w:rPr>
              <w:t>Број институција и организација у којима ће  се реализовати Стратешки план 2018-2021 Канцеларије за инклузију Рома</w:t>
            </w:r>
          </w:p>
        </w:tc>
        <w:tc>
          <w:tcPr>
            <w:tcW w:w="1381" w:type="dxa"/>
            <w:gridSpan w:val="4"/>
            <w:tcBorders>
              <w:top w:val="single" w:sz="4" w:space="0" w:color="auto"/>
              <w:left w:val="nil"/>
              <w:bottom w:val="single" w:sz="4" w:space="0" w:color="auto"/>
              <w:right w:val="single" w:sz="4" w:space="0" w:color="auto"/>
            </w:tcBorders>
            <w:shd w:val="clear" w:color="000000" w:fill="DAEEF3"/>
            <w:vAlign w:val="center"/>
            <w:hideMark/>
          </w:tcPr>
          <w:p w:rsidR="00667753" w:rsidRPr="00DF5B82" w:rsidRDefault="00667753" w:rsidP="00667753">
            <w:pPr>
              <w:spacing w:after="0" w:line="240" w:lineRule="auto"/>
              <w:jc w:val="center"/>
              <w:rPr>
                <w:rFonts w:eastAsia="Times New Roman" w:cstheme="minorHAnsi"/>
                <w:sz w:val="18"/>
                <w:szCs w:val="18"/>
              </w:rPr>
            </w:pPr>
            <w:r w:rsidRPr="00DF5B82">
              <w:rPr>
                <w:rFonts w:eastAsia="Times New Roman" w:cstheme="minorHAnsi"/>
                <w:sz w:val="18"/>
                <w:szCs w:val="18"/>
              </w:rPr>
              <w:t>Базна</w:t>
            </w:r>
            <w:r w:rsidRPr="00DF5B82">
              <w:rPr>
                <w:rFonts w:eastAsia="Times New Roman" w:cstheme="minorHAnsi"/>
                <w:sz w:val="18"/>
                <w:szCs w:val="18"/>
              </w:rPr>
              <w:br/>
              <w:t>вредност</w:t>
            </w:r>
          </w:p>
        </w:tc>
        <w:tc>
          <w:tcPr>
            <w:tcW w:w="1381" w:type="dxa"/>
            <w:gridSpan w:val="4"/>
            <w:tcBorders>
              <w:top w:val="single" w:sz="4" w:space="0" w:color="auto"/>
              <w:left w:val="nil"/>
              <w:bottom w:val="single" w:sz="4" w:space="0" w:color="auto"/>
              <w:right w:val="single" w:sz="4" w:space="0" w:color="auto"/>
            </w:tcBorders>
            <w:shd w:val="clear" w:color="000000" w:fill="DAEEF3"/>
            <w:vAlign w:val="center"/>
            <w:hideMark/>
          </w:tcPr>
          <w:p w:rsidR="00667753" w:rsidRPr="00DF5B82" w:rsidRDefault="00667753" w:rsidP="00667753">
            <w:pPr>
              <w:spacing w:after="0" w:line="240" w:lineRule="auto"/>
              <w:jc w:val="center"/>
              <w:rPr>
                <w:rFonts w:eastAsia="Times New Roman" w:cstheme="minorHAnsi"/>
                <w:sz w:val="18"/>
                <w:szCs w:val="18"/>
              </w:rPr>
            </w:pPr>
            <w:r w:rsidRPr="00DF5B82">
              <w:rPr>
                <w:rFonts w:eastAsia="Times New Roman" w:cstheme="minorHAnsi"/>
                <w:sz w:val="18"/>
                <w:szCs w:val="18"/>
              </w:rPr>
              <w:t>Циљна</w:t>
            </w:r>
            <w:r w:rsidRPr="00DF5B82">
              <w:rPr>
                <w:rFonts w:eastAsia="Times New Roman" w:cstheme="minorHAnsi"/>
                <w:sz w:val="18"/>
                <w:szCs w:val="18"/>
              </w:rPr>
              <w:br/>
              <w:t xml:space="preserve">вредност у </w:t>
            </w:r>
            <w:r w:rsidR="0064499F" w:rsidRPr="00DF5B82">
              <w:rPr>
                <w:rFonts w:eastAsia="Times New Roman" w:cstheme="minorHAnsi"/>
                <w:sz w:val="18"/>
                <w:szCs w:val="18"/>
              </w:rPr>
              <w:t>2020</w:t>
            </w:r>
            <w:r w:rsidRPr="00DF5B82">
              <w:rPr>
                <w:rFonts w:eastAsia="Times New Roman" w:cstheme="minorHAnsi"/>
                <w:sz w:val="18"/>
                <w:szCs w:val="18"/>
              </w:rPr>
              <w:t>.</w:t>
            </w:r>
          </w:p>
        </w:tc>
        <w:tc>
          <w:tcPr>
            <w:tcW w:w="1569" w:type="dxa"/>
            <w:gridSpan w:val="3"/>
            <w:tcBorders>
              <w:top w:val="single" w:sz="4" w:space="0" w:color="auto"/>
              <w:left w:val="nil"/>
              <w:bottom w:val="single" w:sz="4" w:space="0" w:color="auto"/>
              <w:right w:val="single" w:sz="4" w:space="0" w:color="auto"/>
            </w:tcBorders>
            <w:shd w:val="clear" w:color="000000" w:fill="DAEEF3"/>
            <w:vAlign w:val="center"/>
            <w:hideMark/>
          </w:tcPr>
          <w:p w:rsidR="00667753" w:rsidRPr="00DF5B82" w:rsidRDefault="00667753" w:rsidP="003D5152">
            <w:pPr>
              <w:spacing w:after="0" w:line="240" w:lineRule="auto"/>
              <w:jc w:val="center"/>
              <w:rPr>
                <w:rFonts w:eastAsia="Times New Roman" w:cstheme="minorHAnsi"/>
                <w:sz w:val="18"/>
                <w:szCs w:val="18"/>
              </w:rPr>
            </w:pPr>
            <w:r w:rsidRPr="00DF5B82">
              <w:rPr>
                <w:rFonts w:eastAsia="Times New Roman" w:cstheme="minorHAnsi"/>
                <w:sz w:val="18"/>
                <w:szCs w:val="18"/>
              </w:rPr>
              <w:t xml:space="preserve">Остварена </w:t>
            </w:r>
            <w:r w:rsidRPr="00DF5B82">
              <w:rPr>
                <w:rFonts w:eastAsia="Times New Roman" w:cstheme="minorHAnsi"/>
                <w:sz w:val="18"/>
                <w:szCs w:val="18"/>
              </w:rPr>
              <w:br/>
              <w:t xml:space="preserve">вредност </w:t>
            </w:r>
            <w:r w:rsidRPr="00DF5B82">
              <w:rPr>
                <w:rFonts w:eastAsia="Times New Roman" w:cstheme="minorHAnsi"/>
                <w:sz w:val="18"/>
                <w:szCs w:val="18"/>
              </w:rPr>
              <w:br/>
            </w:r>
            <w:r w:rsidR="0064499F" w:rsidRPr="00DF5B82">
              <w:rPr>
                <w:rFonts w:eastAsia="Times New Roman" w:cstheme="minorHAnsi"/>
                <w:sz w:val="18"/>
                <w:szCs w:val="18"/>
              </w:rPr>
              <w:t>2020</w:t>
            </w:r>
            <w:r w:rsidRPr="00DF5B82">
              <w:rPr>
                <w:rFonts w:eastAsia="Times New Roman" w:cstheme="minorHAnsi"/>
                <w:sz w:val="18"/>
                <w:szCs w:val="18"/>
              </w:rPr>
              <w:t>.</w:t>
            </w:r>
          </w:p>
        </w:tc>
      </w:tr>
      <w:tr w:rsidR="00DF5B82" w:rsidRPr="00DF5B82" w:rsidTr="00D02998">
        <w:tblPrEx>
          <w:jc w:val="left"/>
        </w:tblPrEx>
        <w:trPr>
          <w:trHeight w:val="257"/>
        </w:trPr>
        <w:tc>
          <w:tcPr>
            <w:tcW w:w="2514" w:type="dxa"/>
            <w:vMerge/>
            <w:tcBorders>
              <w:top w:val="nil"/>
              <w:left w:val="single" w:sz="4" w:space="0" w:color="auto"/>
              <w:bottom w:val="single" w:sz="4" w:space="0" w:color="000000"/>
              <w:right w:val="single" w:sz="4" w:space="0" w:color="auto"/>
            </w:tcBorders>
            <w:vAlign w:val="center"/>
            <w:hideMark/>
          </w:tcPr>
          <w:p w:rsidR="00667753" w:rsidRPr="00DF5B82" w:rsidRDefault="00667753" w:rsidP="00667753">
            <w:pPr>
              <w:spacing w:after="0" w:line="240" w:lineRule="auto"/>
              <w:rPr>
                <w:rFonts w:eastAsia="Times New Roman" w:cstheme="minorHAnsi"/>
                <w:b/>
                <w:bCs/>
                <w:i/>
                <w:iCs/>
                <w:sz w:val="18"/>
                <w:szCs w:val="18"/>
              </w:rPr>
            </w:pPr>
          </w:p>
        </w:tc>
        <w:tc>
          <w:tcPr>
            <w:tcW w:w="4134" w:type="dxa"/>
            <w:gridSpan w:val="2"/>
            <w:vMerge/>
            <w:tcBorders>
              <w:top w:val="nil"/>
              <w:left w:val="single" w:sz="4" w:space="0" w:color="auto"/>
              <w:bottom w:val="single" w:sz="4" w:space="0" w:color="000000"/>
              <w:right w:val="single" w:sz="4" w:space="0" w:color="auto"/>
            </w:tcBorders>
            <w:vAlign w:val="center"/>
            <w:hideMark/>
          </w:tcPr>
          <w:p w:rsidR="00667753" w:rsidRPr="00DF5B82" w:rsidRDefault="00667753" w:rsidP="00667753">
            <w:pPr>
              <w:spacing w:after="0" w:line="240" w:lineRule="auto"/>
              <w:rPr>
                <w:rFonts w:eastAsia="Times New Roman" w:cstheme="minorHAnsi"/>
                <w:b/>
                <w:bCs/>
                <w:i/>
                <w:iCs/>
                <w:sz w:val="18"/>
                <w:szCs w:val="18"/>
              </w:rPr>
            </w:pPr>
          </w:p>
        </w:tc>
        <w:tc>
          <w:tcPr>
            <w:tcW w:w="1381" w:type="dxa"/>
            <w:gridSpan w:val="4"/>
            <w:tcBorders>
              <w:top w:val="nil"/>
              <w:left w:val="nil"/>
              <w:bottom w:val="single" w:sz="4" w:space="0" w:color="auto"/>
              <w:right w:val="single" w:sz="4" w:space="0" w:color="auto"/>
            </w:tcBorders>
            <w:shd w:val="clear" w:color="000000" w:fill="DAEEF3"/>
            <w:vAlign w:val="bottom"/>
            <w:hideMark/>
          </w:tcPr>
          <w:p w:rsidR="00667753" w:rsidRPr="00DF5B82" w:rsidRDefault="00486BA3" w:rsidP="00667753">
            <w:pPr>
              <w:spacing w:after="0" w:line="240" w:lineRule="auto"/>
              <w:jc w:val="right"/>
              <w:rPr>
                <w:rFonts w:eastAsia="Times New Roman" w:cstheme="minorHAnsi"/>
                <w:sz w:val="18"/>
                <w:szCs w:val="18"/>
                <w:lang w:val="sr-Cyrl-RS"/>
              </w:rPr>
            </w:pPr>
            <w:r w:rsidRPr="00DF5B82">
              <w:rPr>
                <w:rFonts w:eastAsia="Times New Roman" w:cstheme="minorHAnsi"/>
                <w:sz w:val="18"/>
                <w:szCs w:val="18"/>
                <w:lang w:val="sr-Cyrl-RS"/>
              </w:rPr>
              <w:t>5</w:t>
            </w:r>
          </w:p>
        </w:tc>
        <w:tc>
          <w:tcPr>
            <w:tcW w:w="1381" w:type="dxa"/>
            <w:gridSpan w:val="4"/>
            <w:tcBorders>
              <w:top w:val="nil"/>
              <w:left w:val="nil"/>
              <w:bottom w:val="single" w:sz="4" w:space="0" w:color="auto"/>
              <w:right w:val="single" w:sz="4" w:space="0" w:color="auto"/>
            </w:tcBorders>
            <w:shd w:val="clear" w:color="000000" w:fill="DAEEF3"/>
            <w:vAlign w:val="bottom"/>
            <w:hideMark/>
          </w:tcPr>
          <w:p w:rsidR="00667753" w:rsidRPr="00DF5B82" w:rsidRDefault="00667753" w:rsidP="00667753">
            <w:pPr>
              <w:spacing w:after="0" w:line="240" w:lineRule="auto"/>
              <w:jc w:val="right"/>
              <w:rPr>
                <w:rFonts w:eastAsia="Times New Roman" w:cstheme="minorHAnsi"/>
                <w:sz w:val="18"/>
                <w:szCs w:val="18"/>
              </w:rPr>
            </w:pPr>
            <w:r w:rsidRPr="00DF5B82">
              <w:rPr>
                <w:rFonts w:eastAsia="Times New Roman" w:cstheme="minorHAnsi"/>
                <w:sz w:val="18"/>
                <w:szCs w:val="18"/>
              </w:rPr>
              <w:t>3 </w:t>
            </w:r>
          </w:p>
        </w:tc>
        <w:tc>
          <w:tcPr>
            <w:tcW w:w="1569" w:type="dxa"/>
            <w:gridSpan w:val="3"/>
            <w:tcBorders>
              <w:top w:val="nil"/>
              <w:left w:val="nil"/>
              <w:bottom w:val="single" w:sz="4" w:space="0" w:color="auto"/>
              <w:right w:val="single" w:sz="4" w:space="0" w:color="auto"/>
            </w:tcBorders>
            <w:shd w:val="clear" w:color="000000" w:fill="DAEEF3"/>
            <w:vAlign w:val="bottom"/>
            <w:hideMark/>
          </w:tcPr>
          <w:p w:rsidR="00667753" w:rsidRPr="00DF5B82" w:rsidRDefault="009A3130" w:rsidP="00667753">
            <w:pPr>
              <w:spacing w:after="0" w:line="240" w:lineRule="auto"/>
              <w:jc w:val="right"/>
              <w:rPr>
                <w:rFonts w:eastAsia="Times New Roman" w:cstheme="minorHAnsi"/>
                <w:sz w:val="18"/>
                <w:szCs w:val="18"/>
                <w:lang w:val="sr-Cyrl-RS"/>
              </w:rPr>
            </w:pPr>
            <w:r w:rsidRPr="00DF5B82">
              <w:rPr>
                <w:rFonts w:eastAsia="Times New Roman" w:cstheme="minorHAnsi"/>
                <w:sz w:val="18"/>
                <w:szCs w:val="18"/>
                <w:lang w:val="sr-Cyrl-RS"/>
              </w:rPr>
              <w:t>3</w:t>
            </w:r>
          </w:p>
        </w:tc>
      </w:tr>
      <w:tr w:rsidR="00DF5B82" w:rsidRPr="00DF5B82" w:rsidTr="00D02998">
        <w:tblPrEx>
          <w:jc w:val="left"/>
        </w:tblPrEx>
        <w:trPr>
          <w:trHeight w:val="257"/>
        </w:trPr>
        <w:tc>
          <w:tcPr>
            <w:tcW w:w="2514" w:type="dxa"/>
            <w:tcBorders>
              <w:top w:val="nil"/>
              <w:left w:val="single" w:sz="4" w:space="0" w:color="auto"/>
              <w:bottom w:val="single" w:sz="4" w:space="0" w:color="auto"/>
              <w:right w:val="single" w:sz="4" w:space="0" w:color="auto"/>
            </w:tcBorders>
            <w:shd w:val="clear" w:color="auto" w:fill="auto"/>
            <w:noWrap/>
            <w:hideMark/>
          </w:tcPr>
          <w:p w:rsidR="00667753" w:rsidRPr="00DF5B82" w:rsidRDefault="00667753" w:rsidP="00667753">
            <w:pPr>
              <w:spacing w:after="0" w:line="240" w:lineRule="auto"/>
              <w:rPr>
                <w:rFonts w:eastAsia="Times New Roman" w:cstheme="minorHAnsi"/>
                <w:sz w:val="18"/>
                <w:szCs w:val="18"/>
              </w:rPr>
            </w:pPr>
            <w:r w:rsidRPr="00DF5B82">
              <w:rPr>
                <w:rFonts w:eastAsia="Times New Roman" w:cstheme="minorHAnsi"/>
                <w:sz w:val="18"/>
                <w:szCs w:val="18"/>
              </w:rPr>
              <w:t>Базна година:</w:t>
            </w:r>
          </w:p>
        </w:tc>
        <w:tc>
          <w:tcPr>
            <w:tcW w:w="8465" w:type="dxa"/>
            <w:gridSpan w:val="13"/>
            <w:tcBorders>
              <w:top w:val="single" w:sz="4" w:space="0" w:color="auto"/>
              <w:left w:val="nil"/>
              <w:bottom w:val="single" w:sz="4" w:space="0" w:color="auto"/>
              <w:right w:val="single" w:sz="4" w:space="0" w:color="000000"/>
            </w:tcBorders>
            <w:shd w:val="clear" w:color="auto" w:fill="auto"/>
            <w:hideMark/>
          </w:tcPr>
          <w:p w:rsidR="00667753" w:rsidRPr="00DF5B82" w:rsidRDefault="00667753" w:rsidP="00486BA3">
            <w:pPr>
              <w:spacing w:after="0" w:line="240" w:lineRule="auto"/>
              <w:rPr>
                <w:rFonts w:eastAsia="Times New Roman" w:cstheme="minorHAnsi"/>
                <w:sz w:val="18"/>
                <w:szCs w:val="18"/>
              </w:rPr>
            </w:pPr>
            <w:r w:rsidRPr="00DF5B82">
              <w:rPr>
                <w:rFonts w:eastAsia="Times New Roman" w:cstheme="minorHAnsi"/>
                <w:sz w:val="18"/>
                <w:szCs w:val="18"/>
              </w:rPr>
              <w:t> 201</w:t>
            </w:r>
            <w:r w:rsidR="00486BA3" w:rsidRPr="00DF5B82">
              <w:rPr>
                <w:rFonts w:eastAsia="Times New Roman" w:cstheme="minorHAnsi"/>
                <w:sz w:val="18"/>
                <w:szCs w:val="18"/>
                <w:lang w:val="sr-Cyrl-RS"/>
              </w:rPr>
              <w:t>8</w:t>
            </w:r>
          </w:p>
        </w:tc>
      </w:tr>
      <w:tr w:rsidR="00DF5B82" w:rsidRPr="00DF5B82" w:rsidTr="00D02998">
        <w:tblPrEx>
          <w:jc w:val="left"/>
        </w:tblPrEx>
        <w:trPr>
          <w:trHeight w:val="257"/>
        </w:trPr>
        <w:tc>
          <w:tcPr>
            <w:tcW w:w="2514" w:type="dxa"/>
            <w:tcBorders>
              <w:top w:val="nil"/>
              <w:left w:val="single" w:sz="4" w:space="0" w:color="auto"/>
              <w:bottom w:val="single" w:sz="4" w:space="0" w:color="auto"/>
              <w:right w:val="single" w:sz="4" w:space="0" w:color="auto"/>
            </w:tcBorders>
            <w:shd w:val="clear" w:color="auto" w:fill="auto"/>
            <w:vAlign w:val="bottom"/>
            <w:hideMark/>
          </w:tcPr>
          <w:p w:rsidR="00667753" w:rsidRPr="00DF5B82" w:rsidRDefault="00667753" w:rsidP="00667753">
            <w:pPr>
              <w:spacing w:after="0" w:line="240" w:lineRule="auto"/>
              <w:rPr>
                <w:rFonts w:eastAsia="Times New Roman" w:cstheme="minorHAnsi"/>
                <w:sz w:val="18"/>
                <w:szCs w:val="18"/>
              </w:rPr>
            </w:pPr>
            <w:r w:rsidRPr="00DF5B82">
              <w:rPr>
                <w:rFonts w:eastAsia="Times New Roman" w:cstheme="minorHAnsi"/>
                <w:sz w:val="18"/>
                <w:szCs w:val="18"/>
              </w:rPr>
              <w:t>Јединица мере:</w:t>
            </w:r>
          </w:p>
        </w:tc>
        <w:tc>
          <w:tcPr>
            <w:tcW w:w="8465" w:type="dxa"/>
            <w:gridSpan w:val="13"/>
            <w:tcBorders>
              <w:top w:val="single" w:sz="4" w:space="0" w:color="auto"/>
              <w:left w:val="nil"/>
              <w:bottom w:val="single" w:sz="4" w:space="0" w:color="auto"/>
              <w:right w:val="single" w:sz="4" w:space="0" w:color="000000"/>
            </w:tcBorders>
            <w:shd w:val="clear" w:color="auto" w:fill="auto"/>
            <w:vAlign w:val="bottom"/>
            <w:hideMark/>
          </w:tcPr>
          <w:p w:rsidR="00667753" w:rsidRPr="00DF5B82" w:rsidRDefault="00667753" w:rsidP="00667753">
            <w:pPr>
              <w:spacing w:after="0" w:line="240" w:lineRule="auto"/>
              <w:rPr>
                <w:rFonts w:eastAsia="Times New Roman" w:cstheme="minorHAnsi"/>
                <w:sz w:val="18"/>
                <w:szCs w:val="18"/>
              </w:rPr>
            </w:pPr>
            <w:r w:rsidRPr="00DF5B82">
              <w:rPr>
                <w:rFonts w:eastAsia="Times New Roman" w:cstheme="minorHAnsi"/>
                <w:sz w:val="18"/>
                <w:szCs w:val="18"/>
              </w:rPr>
              <w:t> Број</w:t>
            </w:r>
          </w:p>
        </w:tc>
      </w:tr>
      <w:tr w:rsidR="00DF5B82" w:rsidRPr="00DF5B82" w:rsidTr="00D02998">
        <w:tblPrEx>
          <w:jc w:val="left"/>
        </w:tblPrEx>
        <w:trPr>
          <w:trHeight w:val="257"/>
        </w:trPr>
        <w:tc>
          <w:tcPr>
            <w:tcW w:w="2514" w:type="dxa"/>
            <w:tcBorders>
              <w:top w:val="nil"/>
              <w:left w:val="single" w:sz="4" w:space="0" w:color="auto"/>
              <w:bottom w:val="single" w:sz="4" w:space="0" w:color="auto"/>
              <w:right w:val="single" w:sz="4" w:space="0" w:color="auto"/>
            </w:tcBorders>
            <w:shd w:val="clear" w:color="auto" w:fill="auto"/>
            <w:vAlign w:val="bottom"/>
            <w:hideMark/>
          </w:tcPr>
          <w:p w:rsidR="00667753" w:rsidRPr="00DF5B82" w:rsidRDefault="00667753" w:rsidP="00667753">
            <w:pPr>
              <w:spacing w:after="0" w:line="240" w:lineRule="auto"/>
              <w:rPr>
                <w:rFonts w:eastAsia="Times New Roman" w:cstheme="minorHAnsi"/>
                <w:sz w:val="18"/>
                <w:szCs w:val="18"/>
              </w:rPr>
            </w:pPr>
            <w:r w:rsidRPr="00DF5B82">
              <w:rPr>
                <w:rFonts w:eastAsia="Times New Roman" w:cstheme="minorHAnsi"/>
                <w:sz w:val="18"/>
                <w:szCs w:val="18"/>
              </w:rPr>
              <w:t>Извор верификације:</w:t>
            </w:r>
          </w:p>
        </w:tc>
        <w:tc>
          <w:tcPr>
            <w:tcW w:w="8465" w:type="dxa"/>
            <w:gridSpan w:val="13"/>
            <w:tcBorders>
              <w:top w:val="single" w:sz="4" w:space="0" w:color="auto"/>
              <w:left w:val="nil"/>
              <w:bottom w:val="single" w:sz="4" w:space="0" w:color="auto"/>
              <w:right w:val="single" w:sz="4" w:space="0" w:color="000000"/>
            </w:tcBorders>
            <w:shd w:val="clear" w:color="auto" w:fill="auto"/>
            <w:vAlign w:val="bottom"/>
            <w:hideMark/>
          </w:tcPr>
          <w:p w:rsidR="00667753" w:rsidRPr="00DF5B82" w:rsidRDefault="00667753" w:rsidP="00667753">
            <w:pPr>
              <w:spacing w:after="0" w:line="240" w:lineRule="auto"/>
              <w:rPr>
                <w:rFonts w:eastAsia="Times New Roman" w:cstheme="minorHAnsi"/>
                <w:sz w:val="18"/>
                <w:szCs w:val="18"/>
              </w:rPr>
            </w:pPr>
            <w:r w:rsidRPr="00DF5B82">
              <w:rPr>
                <w:rFonts w:eastAsia="Times New Roman" w:cstheme="minorHAnsi"/>
                <w:sz w:val="18"/>
                <w:szCs w:val="18"/>
              </w:rPr>
              <w:t> Извештај Канцеларије за инклузију Рома</w:t>
            </w:r>
          </w:p>
        </w:tc>
      </w:tr>
      <w:tr w:rsidR="00DF5B82" w:rsidRPr="00DF5B82" w:rsidTr="00D02998">
        <w:tblPrEx>
          <w:jc w:val="left"/>
        </w:tblPrEx>
        <w:trPr>
          <w:trHeight w:val="754"/>
        </w:trPr>
        <w:tc>
          <w:tcPr>
            <w:tcW w:w="2514" w:type="dxa"/>
            <w:tcBorders>
              <w:top w:val="nil"/>
              <w:left w:val="single" w:sz="4" w:space="0" w:color="auto"/>
              <w:bottom w:val="single" w:sz="4" w:space="0" w:color="auto"/>
              <w:right w:val="single" w:sz="4" w:space="0" w:color="auto"/>
            </w:tcBorders>
            <w:shd w:val="clear" w:color="auto" w:fill="auto"/>
            <w:hideMark/>
          </w:tcPr>
          <w:p w:rsidR="00667753" w:rsidRPr="00DF5B82" w:rsidRDefault="00667753" w:rsidP="00667753">
            <w:pPr>
              <w:spacing w:after="0" w:line="240" w:lineRule="auto"/>
              <w:rPr>
                <w:rFonts w:eastAsia="Times New Roman" w:cstheme="minorHAnsi"/>
                <w:sz w:val="18"/>
                <w:szCs w:val="18"/>
              </w:rPr>
            </w:pPr>
            <w:r w:rsidRPr="00DF5B82">
              <w:rPr>
                <w:rFonts w:eastAsia="Times New Roman" w:cstheme="minorHAnsi"/>
                <w:sz w:val="18"/>
                <w:szCs w:val="18"/>
              </w:rPr>
              <w:t>Коментар:</w:t>
            </w:r>
          </w:p>
        </w:tc>
        <w:tc>
          <w:tcPr>
            <w:tcW w:w="8465" w:type="dxa"/>
            <w:gridSpan w:val="13"/>
            <w:tcBorders>
              <w:top w:val="single" w:sz="4" w:space="0" w:color="auto"/>
              <w:left w:val="nil"/>
              <w:bottom w:val="single" w:sz="4" w:space="0" w:color="auto"/>
              <w:right w:val="single" w:sz="4" w:space="0" w:color="000000"/>
            </w:tcBorders>
            <w:shd w:val="clear" w:color="auto" w:fill="auto"/>
            <w:hideMark/>
          </w:tcPr>
          <w:p w:rsidR="00667753" w:rsidRPr="00DF5B82" w:rsidRDefault="00667753" w:rsidP="00667753">
            <w:pPr>
              <w:spacing w:after="0" w:line="240" w:lineRule="auto"/>
              <w:rPr>
                <w:rFonts w:eastAsia="Times New Roman" w:cstheme="minorHAnsi"/>
                <w:sz w:val="18"/>
                <w:szCs w:val="18"/>
              </w:rPr>
            </w:pPr>
            <w:r w:rsidRPr="00DF5B82">
              <w:rPr>
                <w:rFonts w:eastAsia="Times New Roman" w:cstheme="minorHAnsi"/>
                <w:sz w:val="18"/>
                <w:szCs w:val="18"/>
              </w:rPr>
              <w:t> </w:t>
            </w:r>
          </w:p>
          <w:p w:rsidR="00012EF1" w:rsidRPr="00DF5B82" w:rsidRDefault="00012EF1" w:rsidP="00012EF1">
            <w:pPr>
              <w:pStyle w:val="ListParagraph"/>
              <w:numPr>
                <w:ilvl w:val="0"/>
                <w:numId w:val="3"/>
              </w:numPr>
              <w:spacing w:after="0" w:line="240" w:lineRule="auto"/>
              <w:jc w:val="both"/>
              <w:rPr>
                <w:rFonts w:eastAsia="Times New Roman" w:cstheme="minorHAnsi"/>
                <w:sz w:val="18"/>
                <w:szCs w:val="18"/>
                <w:lang w:val="ru-RU"/>
              </w:rPr>
            </w:pPr>
            <w:r w:rsidRPr="00DF5B82">
              <w:rPr>
                <w:rFonts w:eastAsia="Times New Roman" w:cstheme="minorHAnsi"/>
                <w:sz w:val="18"/>
                <w:szCs w:val="18"/>
                <w:lang w:val="ru-RU"/>
              </w:rPr>
              <w:t>Канцеларија је остварила сарадњу са Ромским образовним фондом у области запошљавања младих, односно стажирања у локалним и другим институцијама</w:t>
            </w:r>
          </w:p>
          <w:p w:rsidR="00012EF1" w:rsidRPr="00DF5B82" w:rsidRDefault="00012EF1" w:rsidP="00012EF1">
            <w:pPr>
              <w:pStyle w:val="ListParagraph"/>
              <w:numPr>
                <w:ilvl w:val="0"/>
                <w:numId w:val="3"/>
              </w:numPr>
              <w:spacing w:after="0" w:line="240" w:lineRule="auto"/>
              <w:jc w:val="both"/>
              <w:rPr>
                <w:rFonts w:eastAsia="Times New Roman" w:cstheme="minorHAnsi"/>
                <w:sz w:val="18"/>
                <w:szCs w:val="18"/>
                <w:lang w:val="ru-RU"/>
              </w:rPr>
            </w:pPr>
            <w:r w:rsidRPr="00DF5B82">
              <w:rPr>
                <w:rFonts w:eastAsia="Times New Roman" w:cstheme="minorHAnsi"/>
                <w:sz w:val="18"/>
                <w:szCs w:val="18"/>
                <w:lang w:val="ru-RU"/>
              </w:rPr>
              <w:t>Сарадња Kанцеларије за инклузију Рома са ГИЗ у оквиру програма за унапређење положаја Рома и Ромкиња у Србији</w:t>
            </w:r>
          </w:p>
          <w:p w:rsidR="00667753" w:rsidRPr="00DF5B82" w:rsidRDefault="00012EF1" w:rsidP="00012EF1">
            <w:pPr>
              <w:numPr>
                <w:ilvl w:val="0"/>
                <w:numId w:val="3"/>
              </w:numPr>
              <w:spacing w:after="0" w:line="240" w:lineRule="auto"/>
              <w:rPr>
                <w:rFonts w:eastAsia="Times New Roman" w:cstheme="minorHAnsi"/>
                <w:sz w:val="18"/>
                <w:szCs w:val="18"/>
              </w:rPr>
            </w:pPr>
            <w:r w:rsidRPr="00DF5B82">
              <w:rPr>
                <w:rFonts w:eastAsia="Times New Roman" w:cstheme="minorHAnsi"/>
                <w:sz w:val="18"/>
                <w:szCs w:val="18"/>
                <w:lang w:val="ru-RU"/>
              </w:rPr>
              <w:t>Канцеларија је потписала Споразум о сарадњи са Екуменском хуманитарном организацијом у циљу пружању подршке процесу унапрђења положаја Рома и Ромкиња .</w:t>
            </w:r>
          </w:p>
        </w:tc>
      </w:tr>
      <w:tr w:rsidR="00DF5B82" w:rsidRPr="00DF5B82" w:rsidTr="00D02998">
        <w:tblPrEx>
          <w:jc w:val="left"/>
        </w:tblPrEx>
        <w:trPr>
          <w:trHeight w:val="701"/>
        </w:trPr>
        <w:tc>
          <w:tcPr>
            <w:tcW w:w="2514" w:type="dxa"/>
            <w:tcBorders>
              <w:top w:val="nil"/>
              <w:left w:val="single" w:sz="4" w:space="0" w:color="auto"/>
              <w:bottom w:val="single" w:sz="4" w:space="0" w:color="auto"/>
              <w:right w:val="single" w:sz="4" w:space="0" w:color="auto"/>
            </w:tcBorders>
            <w:shd w:val="clear" w:color="auto" w:fill="auto"/>
            <w:hideMark/>
          </w:tcPr>
          <w:p w:rsidR="00667753" w:rsidRPr="00DF5B82" w:rsidRDefault="00667753" w:rsidP="00667753">
            <w:pPr>
              <w:spacing w:after="240" w:line="240" w:lineRule="auto"/>
              <w:rPr>
                <w:rFonts w:eastAsia="Times New Roman" w:cstheme="minorHAnsi"/>
                <w:i/>
                <w:iCs/>
                <w:sz w:val="18"/>
                <w:szCs w:val="18"/>
              </w:rPr>
            </w:pPr>
            <w:r w:rsidRPr="00DF5B82">
              <w:rPr>
                <w:rFonts w:eastAsia="Times New Roman" w:cstheme="minorHAnsi"/>
                <w:i/>
                <w:iCs/>
                <w:sz w:val="18"/>
                <w:szCs w:val="18"/>
              </w:rPr>
              <w:t>Образложење одступања од циљне вредности:</w:t>
            </w:r>
          </w:p>
        </w:tc>
        <w:tc>
          <w:tcPr>
            <w:tcW w:w="8465" w:type="dxa"/>
            <w:gridSpan w:val="13"/>
            <w:tcBorders>
              <w:top w:val="single" w:sz="4" w:space="0" w:color="auto"/>
              <w:left w:val="nil"/>
              <w:bottom w:val="single" w:sz="4" w:space="0" w:color="auto"/>
              <w:right w:val="single" w:sz="4" w:space="0" w:color="000000"/>
            </w:tcBorders>
            <w:shd w:val="clear" w:color="auto" w:fill="auto"/>
            <w:hideMark/>
          </w:tcPr>
          <w:p w:rsidR="00667753" w:rsidRPr="00DF5B82" w:rsidRDefault="00667753" w:rsidP="00012EF1">
            <w:pPr>
              <w:spacing w:after="0" w:line="240" w:lineRule="auto"/>
              <w:rPr>
                <w:rFonts w:eastAsia="Times New Roman" w:cstheme="minorHAnsi"/>
                <w:i/>
                <w:iCs/>
                <w:sz w:val="18"/>
                <w:szCs w:val="18"/>
              </w:rPr>
            </w:pPr>
            <w:r w:rsidRPr="00DF5B82">
              <w:rPr>
                <w:rFonts w:eastAsia="Times New Roman" w:cstheme="minorHAnsi"/>
                <w:i/>
                <w:iCs/>
                <w:sz w:val="18"/>
                <w:szCs w:val="18"/>
              </w:rPr>
              <w:t> </w:t>
            </w:r>
          </w:p>
        </w:tc>
      </w:tr>
      <w:tr w:rsidR="00DF5B82" w:rsidRPr="00DF5B82" w:rsidTr="00D02998">
        <w:tblPrEx>
          <w:jc w:val="left"/>
        </w:tblPrEx>
        <w:trPr>
          <w:trHeight w:val="629"/>
        </w:trPr>
        <w:tc>
          <w:tcPr>
            <w:tcW w:w="2514" w:type="dxa"/>
            <w:tcBorders>
              <w:top w:val="nil"/>
              <w:left w:val="single" w:sz="4" w:space="0" w:color="auto"/>
              <w:bottom w:val="single" w:sz="4" w:space="0" w:color="auto"/>
              <w:right w:val="single" w:sz="4" w:space="0" w:color="auto"/>
            </w:tcBorders>
            <w:shd w:val="clear" w:color="auto" w:fill="B4C6E7" w:themeFill="accent5" w:themeFillTint="66"/>
            <w:vAlign w:val="bottom"/>
            <w:hideMark/>
          </w:tcPr>
          <w:p w:rsidR="00667753" w:rsidRPr="00DF5B82" w:rsidRDefault="00667753" w:rsidP="00667753">
            <w:pPr>
              <w:spacing w:after="240" w:line="240" w:lineRule="auto"/>
              <w:rPr>
                <w:rFonts w:eastAsia="Times New Roman" w:cstheme="minorHAnsi"/>
                <w:b/>
                <w:iCs/>
                <w:sz w:val="18"/>
                <w:szCs w:val="18"/>
              </w:rPr>
            </w:pPr>
            <w:r w:rsidRPr="00DF5B82">
              <w:rPr>
                <w:rFonts w:eastAsia="Times New Roman" w:cstheme="minorHAnsi"/>
                <w:b/>
                <w:iCs/>
                <w:sz w:val="18"/>
                <w:szCs w:val="18"/>
              </w:rPr>
              <w:t>Циљ 2:</w:t>
            </w:r>
          </w:p>
        </w:tc>
        <w:tc>
          <w:tcPr>
            <w:tcW w:w="8465" w:type="dxa"/>
            <w:gridSpan w:val="13"/>
            <w:tcBorders>
              <w:top w:val="single" w:sz="4" w:space="0" w:color="auto"/>
              <w:left w:val="nil"/>
              <w:bottom w:val="single" w:sz="4" w:space="0" w:color="auto"/>
              <w:right w:val="single" w:sz="4" w:space="0" w:color="000000"/>
            </w:tcBorders>
            <w:shd w:val="clear" w:color="auto" w:fill="B4C6E7" w:themeFill="accent5" w:themeFillTint="66"/>
            <w:vAlign w:val="center"/>
            <w:hideMark/>
          </w:tcPr>
          <w:p w:rsidR="00667753" w:rsidRPr="00DF5B82" w:rsidRDefault="00667753" w:rsidP="00667753">
            <w:pPr>
              <w:spacing w:after="0" w:line="240" w:lineRule="auto"/>
              <w:rPr>
                <w:rFonts w:eastAsia="Times New Roman" w:cstheme="minorHAnsi"/>
                <w:b/>
                <w:iCs/>
                <w:sz w:val="18"/>
                <w:szCs w:val="18"/>
              </w:rPr>
            </w:pPr>
            <w:r w:rsidRPr="00DF5B82">
              <w:rPr>
                <w:rFonts w:cstheme="minorHAnsi"/>
                <w:b/>
                <w:bCs/>
                <w:sz w:val="18"/>
                <w:szCs w:val="18"/>
              </w:rPr>
              <w:t>Унапређење образовне структуре Рома и Ромкиња  у АПВ</w:t>
            </w:r>
          </w:p>
        </w:tc>
      </w:tr>
      <w:tr w:rsidR="00DF5B82" w:rsidRPr="00DF5B82" w:rsidTr="00D02998">
        <w:tblPrEx>
          <w:jc w:val="left"/>
        </w:tblPrEx>
        <w:trPr>
          <w:trHeight w:val="816"/>
        </w:trPr>
        <w:tc>
          <w:tcPr>
            <w:tcW w:w="2514" w:type="dxa"/>
            <w:vMerge w:val="restart"/>
            <w:tcBorders>
              <w:top w:val="nil"/>
              <w:left w:val="single" w:sz="4" w:space="0" w:color="auto"/>
              <w:bottom w:val="single" w:sz="4" w:space="0" w:color="000000"/>
              <w:right w:val="single" w:sz="4" w:space="0" w:color="auto"/>
            </w:tcBorders>
            <w:shd w:val="clear" w:color="000000" w:fill="DAEEF3"/>
            <w:hideMark/>
          </w:tcPr>
          <w:p w:rsidR="00667753" w:rsidRPr="00DF5B82" w:rsidRDefault="00667753" w:rsidP="00667753">
            <w:pPr>
              <w:spacing w:after="0" w:line="240" w:lineRule="auto"/>
              <w:rPr>
                <w:rFonts w:eastAsia="Times New Roman" w:cstheme="minorHAnsi"/>
                <w:b/>
                <w:bCs/>
                <w:i/>
                <w:iCs/>
                <w:sz w:val="18"/>
                <w:szCs w:val="18"/>
              </w:rPr>
            </w:pPr>
            <w:r w:rsidRPr="00DF5B82">
              <w:rPr>
                <w:rFonts w:eastAsia="Times New Roman" w:cstheme="minorHAnsi"/>
                <w:b/>
                <w:bCs/>
                <w:i/>
                <w:iCs/>
                <w:sz w:val="18"/>
                <w:szCs w:val="18"/>
              </w:rPr>
              <w:lastRenderedPageBreak/>
              <w:t xml:space="preserve">Индикатор 2.1  </w:t>
            </w:r>
          </w:p>
        </w:tc>
        <w:tc>
          <w:tcPr>
            <w:tcW w:w="4134" w:type="dxa"/>
            <w:gridSpan w:val="2"/>
            <w:vMerge w:val="restart"/>
            <w:tcBorders>
              <w:top w:val="nil"/>
              <w:left w:val="single" w:sz="4" w:space="0" w:color="auto"/>
              <w:bottom w:val="single" w:sz="4" w:space="0" w:color="000000"/>
              <w:right w:val="single" w:sz="4" w:space="0" w:color="auto"/>
            </w:tcBorders>
            <w:shd w:val="clear" w:color="000000" w:fill="DAEEF3"/>
            <w:hideMark/>
          </w:tcPr>
          <w:p w:rsidR="00667753" w:rsidRPr="00DF5B82" w:rsidRDefault="00667753" w:rsidP="00667753">
            <w:pPr>
              <w:spacing w:after="0" w:line="240" w:lineRule="auto"/>
              <w:rPr>
                <w:rFonts w:eastAsia="Times New Roman" w:cstheme="minorHAnsi"/>
                <w:b/>
                <w:bCs/>
                <w:i/>
                <w:iCs/>
                <w:sz w:val="18"/>
                <w:szCs w:val="18"/>
              </w:rPr>
            </w:pPr>
            <w:r w:rsidRPr="00DF5B82">
              <w:rPr>
                <w:rFonts w:eastAsia="Times New Roman" w:cstheme="minorHAnsi"/>
                <w:b/>
                <w:bCs/>
                <w:i/>
                <w:iCs/>
                <w:sz w:val="18"/>
                <w:szCs w:val="18"/>
              </w:rPr>
              <w:t> </w:t>
            </w:r>
            <w:r w:rsidRPr="00DF5B82">
              <w:rPr>
                <w:rFonts w:cstheme="minorHAnsi"/>
                <w:b/>
                <w:bCs/>
                <w:i/>
                <w:iCs/>
                <w:sz w:val="18"/>
                <w:szCs w:val="18"/>
              </w:rPr>
              <w:t>Број стипендираних студенткиња ромске националности</w:t>
            </w:r>
          </w:p>
        </w:tc>
        <w:tc>
          <w:tcPr>
            <w:tcW w:w="1381" w:type="dxa"/>
            <w:gridSpan w:val="4"/>
            <w:tcBorders>
              <w:top w:val="nil"/>
              <w:left w:val="nil"/>
              <w:bottom w:val="single" w:sz="4" w:space="0" w:color="auto"/>
              <w:right w:val="single" w:sz="4" w:space="0" w:color="auto"/>
            </w:tcBorders>
            <w:shd w:val="clear" w:color="000000" w:fill="DAEEF3"/>
            <w:vAlign w:val="center"/>
            <w:hideMark/>
          </w:tcPr>
          <w:p w:rsidR="00667753" w:rsidRPr="00DF5B82" w:rsidRDefault="00667753" w:rsidP="00667753">
            <w:pPr>
              <w:spacing w:after="0" w:line="240" w:lineRule="auto"/>
              <w:jc w:val="center"/>
              <w:rPr>
                <w:rFonts w:eastAsia="Times New Roman" w:cstheme="minorHAnsi"/>
                <w:sz w:val="18"/>
                <w:szCs w:val="18"/>
              </w:rPr>
            </w:pPr>
            <w:r w:rsidRPr="00DF5B82">
              <w:rPr>
                <w:rFonts w:eastAsia="Times New Roman" w:cstheme="minorHAnsi"/>
                <w:sz w:val="18"/>
                <w:szCs w:val="18"/>
              </w:rPr>
              <w:t>Базна</w:t>
            </w:r>
            <w:r w:rsidRPr="00DF5B82">
              <w:rPr>
                <w:rFonts w:eastAsia="Times New Roman" w:cstheme="minorHAnsi"/>
                <w:sz w:val="18"/>
                <w:szCs w:val="18"/>
              </w:rPr>
              <w:br/>
              <w:t>вредност</w:t>
            </w:r>
          </w:p>
        </w:tc>
        <w:tc>
          <w:tcPr>
            <w:tcW w:w="1381" w:type="dxa"/>
            <w:gridSpan w:val="4"/>
            <w:tcBorders>
              <w:top w:val="nil"/>
              <w:left w:val="nil"/>
              <w:bottom w:val="single" w:sz="4" w:space="0" w:color="auto"/>
              <w:right w:val="single" w:sz="4" w:space="0" w:color="auto"/>
            </w:tcBorders>
            <w:shd w:val="clear" w:color="000000" w:fill="DAEEF3"/>
            <w:vAlign w:val="center"/>
            <w:hideMark/>
          </w:tcPr>
          <w:p w:rsidR="00667753" w:rsidRPr="00DF5B82" w:rsidRDefault="00667753" w:rsidP="00667753">
            <w:pPr>
              <w:spacing w:after="0" w:line="240" w:lineRule="auto"/>
              <w:jc w:val="center"/>
              <w:rPr>
                <w:rFonts w:eastAsia="Times New Roman" w:cstheme="minorHAnsi"/>
                <w:sz w:val="18"/>
                <w:szCs w:val="18"/>
              </w:rPr>
            </w:pPr>
            <w:r w:rsidRPr="00DF5B82">
              <w:rPr>
                <w:rFonts w:eastAsia="Times New Roman" w:cstheme="minorHAnsi"/>
                <w:sz w:val="18"/>
                <w:szCs w:val="18"/>
              </w:rPr>
              <w:t>Циљна</w:t>
            </w:r>
            <w:r w:rsidRPr="00DF5B82">
              <w:rPr>
                <w:rFonts w:eastAsia="Times New Roman" w:cstheme="minorHAnsi"/>
                <w:sz w:val="18"/>
                <w:szCs w:val="18"/>
              </w:rPr>
              <w:br/>
              <w:t xml:space="preserve">вредност у </w:t>
            </w:r>
            <w:r w:rsidR="0064499F" w:rsidRPr="00DF5B82">
              <w:rPr>
                <w:rFonts w:eastAsia="Times New Roman" w:cstheme="minorHAnsi"/>
                <w:sz w:val="18"/>
                <w:szCs w:val="18"/>
              </w:rPr>
              <w:t>2020</w:t>
            </w:r>
            <w:r w:rsidRPr="00DF5B82">
              <w:rPr>
                <w:rFonts w:eastAsia="Times New Roman" w:cstheme="minorHAnsi"/>
                <w:sz w:val="18"/>
                <w:szCs w:val="18"/>
              </w:rPr>
              <w:t>.</w:t>
            </w:r>
          </w:p>
        </w:tc>
        <w:tc>
          <w:tcPr>
            <w:tcW w:w="1569" w:type="dxa"/>
            <w:gridSpan w:val="3"/>
            <w:tcBorders>
              <w:top w:val="nil"/>
              <w:left w:val="nil"/>
              <w:bottom w:val="single" w:sz="4" w:space="0" w:color="auto"/>
              <w:right w:val="single" w:sz="4" w:space="0" w:color="auto"/>
            </w:tcBorders>
            <w:shd w:val="clear" w:color="000000" w:fill="DAEEF3"/>
            <w:vAlign w:val="center"/>
            <w:hideMark/>
          </w:tcPr>
          <w:p w:rsidR="00667753" w:rsidRPr="00DF5B82" w:rsidRDefault="00667753" w:rsidP="003D5152">
            <w:pPr>
              <w:spacing w:after="0" w:line="240" w:lineRule="auto"/>
              <w:jc w:val="center"/>
              <w:rPr>
                <w:rFonts w:eastAsia="Times New Roman" w:cstheme="minorHAnsi"/>
                <w:sz w:val="18"/>
                <w:szCs w:val="18"/>
              </w:rPr>
            </w:pPr>
            <w:r w:rsidRPr="00DF5B82">
              <w:rPr>
                <w:rFonts w:eastAsia="Times New Roman" w:cstheme="minorHAnsi"/>
                <w:sz w:val="18"/>
                <w:szCs w:val="18"/>
              </w:rPr>
              <w:t xml:space="preserve">Остварена </w:t>
            </w:r>
            <w:r w:rsidRPr="00DF5B82">
              <w:rPr>
                <w:rFonts w:eastAsia="Times New Roman" w:cstheme="minorHAnsi"/>
                <w:sz w:val="18"/>
                <w:szCs w:val="18"/>
              </w:rPr>
              <w:br/>
              <w:t xml:space="preserve">вредност </w:t>
            </w:r>
            <w:r w:rsidRPr="00DF5B82">
              <w:rPr>
                <w:rFonts w:eastAsia="Times New Roman" w:cstheme="minorHAnsi"/>
                <w:sz w:val="18"/>
                <w:szCs w:val="18"/>
              </w:rPr>
              <w:br/>
            </w:r>
            <w:r w:rsidR="0064499F" w:rsidRPr="00DF5B82">
              <w:rPr>
                <w:rFonts w:eastAsia="Times New Roman" w:cstheme="minorHAnsi"/>
                <w:sz w:val="18"/>
                <w:szCs w:val="18"/>
              </w:rPr>
              <w:t>2020</w:t>
            </w:r>
            <w:r w:rsidRPr="00DF5B82">
              <w:rPr>
                <w:rFonts w:eastAsia="Times New Roman" w:cstheme="minorHAnsi"/>
                <w:sz w:val="18"/>
                <w:szCs w:val="18"/>
              </w:rPr>
              <w:t>.</w:t>
            </w:r>
          </w:p>
        </w:tc>
      </w:tr>
      <w:tr w:rsidR="00DF5B82" w:rsidRPr="00DF5B82" w:rsidTr="00D02998">
        <w:tblPrEx>
          <w:jc w:val="left"/>
        </w:tblPrEx>
        <w:trPr>
          <w:trHeight w:val="257"/>
        </w:trPr>
        <w:tc>
          <w:tcPr>
            <w:tcW w:w="2514" w:type="dxa"/>
            <w:vMerge/>
            <w:tcBorders>
              <w:top w:val="nil"/>
              <w:left w:val="single" w:sz="4" w:space="0" w:color="auto"/>
              <w:bottom w:val="single" w:sz="4" w:space="0" w:color="000000"/>
              <w:right w:val="single" w:sz="4" w:space="0" w:color="auto"/>
            </w:tcBorders>
            <w:vAlign w:val="center"/>
            <w:hideMark/>
          </w:tcPr>
          <w:p w:rsidR="00667753" w:rsidRPr="00DF5B82" w:rsidRDefault="00667753" w:rsidP="00667753">
            <w:pPr>
              <w:spacing w:after="0" w:line="240" w:lineRule="auto"/>
              <w:rPr>
                <w:rFonts w:eastAsia="Times New Roman" w:cstheme="minorHAnsi"/>
                <w:b/>
                <w:bCs/>
                <w:i/>
                <w:iCs/>
                <w:sz w:val="18"/>
                <w:szCs w:val="18"/>
              </w:rPr>
            </w:pPr>
          </w:p>
        </w:tc>
        <w:tc>
          <w:tcPr>
            <w:tcW w:w="4134" w:type="dxa"/>
            <w:gridSpan w:val="2"/>
            <w:vMerge/>
            <w:tcBorders>
              <w:top w:val="nil"/>
              <w:left w:val="single" w:sz="4" w:space="0" w:color="auto"/>
              <w:bottom w:val="single" w:sz="4" w:space="0" w:color="000000"/>
              <w:right w:val="single" w:sz="4" w:space="0" w:color="auto"/>
            </w:tcBorders>
            <w:vAlign w:val="center"/>
            <w:hideMark/>
          </w:tcPr>
          <w:p w:rsidR="00667753" w:rsidRPr="00DF5B82" w:rsidRDefault="00667753" w:rsidP="00667753">
            <w:pPr>
              <w:spacing w:after="0" w:line="240" w:lineRule="auto"/>
              <w:rPr>
                <w:rFonts w:eastAsia="Times New Roman" w:cstheme="minorHAnsi"/>
                <w:b/>
                <w:bCs/>
                <w:i/>
                <w:iCs/>
                <w:sz w:val="18"/>
                <w:szCs w:val="18"/>
              </w:rPr>
            </w:pPr>
          </w:p>
        </w:tc>
        <w:tc>
          <w:tcPr>
            <w:tcW w:w="1381" w:type="dxa"/>
            <w:gridSpan w:val="4"/>
            <w:tcBorders>
              <w:top w:val="nil"/>
              <w:left w:val="nil"/>
              <w:bottom w:val="single" w:sz="4" w:space="0" w:color="auto"/>
              <w:right w:val="single" w:sz="4" w:space="0" w:color="auto"/>
            </w:tcBorders>
            <w:shd w:val="clear" w:color="000000" w:fill="DAEEF3"/>
            <w:vAlign w:val="bottom"/>
            <w:hideMark/>
          </w:tcPr>
          <w:p w:rsidR="00667753" w:rsidRPr="00DF5B82" w:rsidRDefault="00667753" w:rsidP="00486BA3">
            <w:pPr>
              <w:spacing w:after="0" w:line="240" w:lineRule="auto"/>
              <w:jc w:val="right"/>
              <w:rPr>
                <w:rFonts w:eastAsia="Times New Roman" w:cstheme="minorHAnsi"/>
                <w:sz w:val="18"/>
                <w:szCs w:val="18"/>
              </w:rPr>
            </w:pPr>
            <w:r w:rsidRPr="00DF5B82">
              <w:rPr>
                <w:rFonts w:eastAsia="Times New Roman" w:cstheme="minorHAnsi"/>
                <w:sz w:val="18"/>
                <w:szCs w:val="18"/>
              </w:rPr>
              <w:t>1</w:t>
            </w:r>
            <w:r w:rsidR="00486BA3" w:rsidRPr="00DF5B82">
              <w:rPr>
                <w:rFonts w:eastAsia="Times New Roman" w:cstheme="minorHAnsi"/>
                <w:sz w:val="18"/>
                <w:szCs w:val="18"/>
                <w:lang w:val="sr-Cyrl-RS"/>
              </w:rPr>
              <w:t>2</w:t>
            </w:r>
            <w:r w:rsidRPr="00DF5B82">
              <w:rPr>
                <w:rFonts w:eastAsia="Times New Roman" w:cstheme="minorHAnsi"/>
                <w:sz w:val="18"/>
                <w:szCs w:val="18"/>
              </w:rPr>
              <w:t> </w:t>
            </w:r>
          </w:p>
        </w:tc>
        <w:tc>
          <w:tcPr>
            <w:tcW w:w="1381" w:type="dxa"/>
            <w:gridSpan w:val="4"/>
            <w:tcBorders>
              <w:top w:val="nil"/>
              <w:left w:val="nil"/>
              <w:bottom w:val="single" w:sz="4" w:space="0" w:color="auto"/>
              <w:right w:val="single" w:sz="4" w:space="0" w:color="auto"/>
            </w:tcBorders>
            <w:shd w:val="clear" w:color="000000" w:fill="DAEEF3"/>
            <w:vAlign w:val="bottom"/>
            <w:hideMark/>
          </w:tcPr>
          <w:p w:rsidR="00667753" w:rsidRPr="00DF5B82" w:rsidRDefault="00667753" w:rsidP="00486BA3">
            <w:pPr>
              <w:spacing w:after="0" w:line="240" w:lineRule="auto"/>
              <w:jc w:val="right"/>
              <w:rPr>
                <w:rFonts w:eastAsia="Times New Roman" w:cstheme="minorHAnsi"/>
                <w:sz w:val="18"/>
                <w:szCs w:val="18"/>
              </w:rPr>
            </w:pPr>
            <w:r w:rsidRPr="00DF5B82">
              <w:rPr>
                <w:rFonts w:eastAsia="Times New Roman" w:cstheme="minorHAnsi"/>
                <w:sz w:val="18"/>
                <w:szCs w:val="18"/>
              </w:rPr>
              <w:t>1</w:t>
            </w:r>
            <w:r w:rsidR="00486BA3" w:rsidRPr="00DF5B82">
              <w:rPr>
                <w:rFonts w:eastAsia="Times New Roman" w:cstheme="minorHAnsi"/>
                <w:sz w:val="18"/>
                <w:szCs w:val="18"/>
                <w:lang w:val="sr-Cyrl-RS"/>
              </w:rPr>
              <w:t>2</w:t>
            </w:r>
            <w:r w:rsidRPr="00DF5B82">
              <w:rPr>
                <w:rFonts w:eastAsia="Times New Roman" w:cstheme="minorHAnsi"/>
                <w:sz w:val="18"/>
                <w:szCs w:val="18"/>
              </w:rPr>
              <w:t> </w:t>
            </w:r>
          </w:p>
        </w:tc>
        <w:tc>
          <w:tcPr>
            <w:tcW w:w="1569" w:type="dxa"/>
            <w:gridSpan w:val="3"/>
            <w:tcBorders>
              <w:top w:val="nil"/>
              <w:left w:val="nil"/>
              <w:bottom w:val="single" w:sz="4" w:space="0" w:color="auto"/>
              <w:right w:val="single" w:sz="4" w:space="0" w:color="auto"/>
            </w:tcBorders>
            <w:shd w:val="clear" w:color="000000" w:fill="DAEEF3"/>
            <w:vAlign w:val="bottom"/>
            <w:hideMark/>
          </w:tcPr>
          <w:p w:rsidR="00667753" w:rsidRPr="00DF5B82" w:rsidRDefault="00012EF1" w:rsidP="00667753">
            <w:pPr>
              <w:spacing w:after="0" w:line="240" w:lineRule="auto"/>
              <w:jc w:val="right"/>
              <w:rPr>
                <w:rFonts w:eastAsia="Times New Roman" w:cstheme="minorHAnsi"/>
                <w:sz w:val="18"/>
                <w:szCs w:val="18"/>
                <w:lang w:val="sr-Cyrl-RS"/>
              </w:rPr>
            </w:pPr>
            <w:r w:rsidRPr="00DF5B82">
              <w:rPr>
                <w:rFonts w:eastAsia="Times New Roman" w:cstheme="minorHAnsi"/>
                <w:sz w:val="18"/>
                <w:szCs w:val="18"/>
                <w:lang w:val="sr-Cyrl-RS"/>
              </w:rPr>
              <w:t>8</w:t>
            </w:r>
          </w:p>
        </w:tc>
      </w:tr>
      <w:tr w:rsidR="00DF5B82" w:rsidRPr="00DF5B82" w:rsidTr="00D02998">
        <w:tblPrEx>
          <w:jc w:val="left"/>
        </w:tblPrEx>
        <w:trPr>
          <w:trHeight w:val="257"/>
        </w:trPr>
        <w:tc>
          <w:tcPr>
            <w:tcW w:w="2514" w:type="dxa"/>
            <w:tcBorders>
              <w:top w:val="nil"/>
              <w:left w:val="single" w:sz="4" w:space="0" w:color="auto"/>
              <w:bottom w:val="single" w:sz="4" w:space="0" w:color="auto"/>
              <w:right w:val="single" w:sz="4" w:space="0" w:color="auto"/>
            </w:tcBorders>
            <w:shd w:val="clear" w:color="auto" w:fill="auto"/>
            <w:noWrap/>
            <w:hideMark/>
          </w:tcPr>
          <w:p w:rsidR="00667753" w:rsidRPr="00DF5B82" w:rsidRDefault="00667753" w:rsidP="00667753">
            <w:pPr>
              <w:spacing w:after="0" w:line="240" w:lineRule="auto"/>
              <w:rPr>
                <w:rFonts w:eastAsia="Times New Roman" w:cstheme="minorHAnsi"/>
                <w:sz w:val="18"/>
                <w:szCs w:val="18"/>
              </w:rPr>
            </w:pPr>
            <w:r w:rsidRPr="00DF5B82">
              <w:rPr>
                <w:rFonts w:eastAsia="Times New Roman" w:cstheme="minorHAnsi"/>
                <w:sz w:val="18"/>
                <w:szCs w:val="18"/>
              </w:rPr>
              <w:t>Базна година:</w:t>
            </w:r>
          </w:p>
        </w:tc>
        <w:tc>
          <w:tcPr>
            <w:tcW w:w="8465" w:type="dxa"/>
            <w:gridSpan w:val="13"/>
            <w:tcBorders>
              <w:top w:val="single" w:sz="4" w:space="0" w:color="auto"/>
              <w:left w:val="nil"/>
              <w:bottom w:val="single" w:sz="4" w:space="0" w:color="auto"/>
              <w:right w:val="single" w:sz="4" w:space="0" w:color="000000"/>
            </w:tcBorders>
            <w:shd w:val="clear" w:color="auto" w:fill="auto"/>
            <w:hideMark/>
          </w:tcPr>
          <w:p w:rsidR="00667753" w:rsidRPr="00DF5B82" w:rsidRDefault="00667753" w:rsidP="00486BA3">
            <w:pPr>
              <w:spacing w:after="0" w:line="240" w:lineRule="auto"/>
              <w:rPr>
                <w:rFonts w:eastAsia="Times New Roman" w:cstheme="minorHAnsi"/>
                <w:sz w:val="18"/>
                <w:szCs w:val="18"/>
              </w:rPr>
            </w:pPr>
            <w:r w:rsidRPr="00DF5B82">
              <w:rPr>
                <w:rFonts w:eastAsia="Times New Roman" w:cstheme="minorHAnsi"/>
                <w:sz w:val="18"/>
                <w:szCs w:val="18"/>
              </w:rPr>
              <w:t> 201</w:t>
            </w:r>
            <w:r w:rsidR="00486BA3" w:rsidRPr="00DF5B82">
              <w:rPr>
                <w:rFonts w:eastAsia="Times New Roman" w:cstheme="minorHAnsi"/>
                <w:sz w:val="18"/>
                <w:szCs w:val="18"/>
                <w:lang w:val="sr-Cyrl-RS"/>
              </w:rPr>
              <w:t>8</w:t>
            </w:r>
          </w:p>
        </w:tc>
      </w:tr>
      <w:tr w:rsidR="00DF5B82" w:rsidRPr="00DF5B82" w:rsidTr="00D02998">
        <w:tblPrEx>
          <w:jc w:val="left"/>
        </w:tblPrEx>
        <w:trPr>
          <w:trHeight w:val="257"/>
        </w:trPr>
        <w:tc>
          <w:tcPr>
            <w:tcW w:w="2514" w:type="dxa"/>
            <w:tcBorders>
              <w:top w:val="nil"/>
              <w:left w:val="single" w:sz="4" w:space="0" w:color="auto"/>
              <w:bottom w:val="single" w:sz="4" w:space="0" w:color="auto"/>
              <w:right w:val="single" w:sz="4" w:space="0" w:color="auto"/>
            </w:tcBorders>
            <w:shd w:val="clear" w:color="auto" w:fill="auto"/>
            <w:vAlign w:val="bottom"/>
            <w:hideMark/>
          </w:tcPr>
          <w:p w:rsidR="00667753" w:rsidRPr="00DF5B82" w:rsidRDefault="00667753" w:rsidP="00667753">
            <w:pPr>
              <w:spacing w:after="0" w:line="240" w:lineRule="auto"/>
              <w:rPr>
                <w:rFonts w:eastAsia="Times New Roman" w:cstheme="minorHAnsi"/>
                <w:sz w:val="18"/>
                <w:szCs w:val="18"/>
              </w:rPr>
            </w:pPr>
            <w:r w:rsidRPr="00DF5B82">
              <w:rPr>
                <w:rFonts w:eastAsia="Times New Roman" w:cstheme="minorHAnsi"/>
                <w:sz w:val="18"/>
                <w:szCs w:val="18"/>
              </w:rPr>
              <w:t>Јединица мере:</w:t>
            </w:r>
          </w:p>
        </w:tc>
        <w:tc>
          <w:tcPr>
            <w:tcW w:w="8465" w:type="dxa"/>
            <w:gridSpan w:val="13"/>
            <w:tcBorders>
              <w:top w:val="single" w:sz="4" w:space="0" w:color="auto"/>
              <w:left w:val="nil"/>
              <w:bottom w:val="single" w:sz="4" w:space="0" w:color="auto"/>
              <w:right w:val="single" w:sz="4" w:space="0" w:color="000000"/>
            </w:tcBorders>
            <w:shd w:val="clear" w:color="auto" w:fill="auto"/>
            <w:vAlign w:val="bottom"/>
            <w:hideMark/>
          </w:tcPr>
          <w:p w:rsidR="00667753" w:rsidRPr="00DF5B82" w:rsidRDefault="00667753" w:rsidP="00667753">
            <w:pPr>
              <w:spacing w:after="0" w:line="240" w:lineRule="auto"/>
              <w:rPr>
                <w:rFonts w:eastAsia="Times New Roman" w:cstheme="minorHAnsi"/>
                <w:sz w:val="18"/>
                <w:szCs w:val="18"/>
              </w:rPr>
            </w:pPr>
            <w:r w:rsidRPr="00DF5B82">
              <w:rPr>
                <w:rFonts w:eastAsia="Times New Roman" w:cstheme="minorHAnsi"/>
                <w:sz w:val="18"/>
                <w:szCs w:val="18"/>
              </w:rPr>
              <w:t> Број</w:t>
            </w:r>
          </w:p>
        </w:tc>
      </w:tr>
      <w:tr w:rsidR="00DF5B82" w:rsidRPr="00DF5B82" w:rsidTr="00D02998">
        <w:tblPrEx>
          <w:jc w:val="left"/>
        </w:tblPrEx>
        <w:trPr>
          <w:trHeight w:val="257"/>
        </w:trPr>
        <w:tc>
          <w:tcPr>
            <w:tcW w:w="2514" w:type="dxa"/>
            <w:tcBorders>
              <w:top w:val="nil"/>
              <w:left w:val="single" w:sz="4" w:space="0" w:color="auto"/>
              <w:bottom w:val="single" w:sz="4" w:space="0" w:color="auto"/>
              <w:right w:val="single" w:sz="4" w:space="0" w:color="auto"/>
            </w:tcBorders>
            <w:shd w:val="clear" w:color="auto" w:fill="auto"/>
            <w:vAlign w:val="bottom"/>
            <w:hideMark/>
          </w:tcPr>
          <w:p w:rsidR="00667753" w:rsidRPr="00DF5B82" w:rsidRDefault="00667753" w:rsidP="00667753">
            <w:pPr>
              <w:spacing w:after="0" w:line="240" w:lineRule="auto"/>
              <w:rPr>
                <w:rFonts w:eastAsia="Times New Roman" w:cstheme="minorHAnsi"/>
                <w:sz w:val="18"/>
                <w:szCs w:val="18"/>
              </w:rPr>
            </w:pPr>
            <w:r w:rsidRPr="00DF5B82">
              <w:rPr>
                <w:rFonts w:eastAsia="Times New Roman" w:cstheme="minorHAnsi"/>
                <w:sz w:val="18"/>
                <w:szCs w:val="18"/>
              </w:rPr>
              <w:t>Извор верификације:</w:t>
            </w:r>
          </w:p>
        </w:tc>
        <w:tc>
          <w:tcPr>
            <w:tcW w:w="8465" w:type="dxa"/>
            <w:gridSpan w:val="13"/>
            <w:tcBorders>
              <w:top w:val="single" w:sz="4" w:space="0" w:color="auto"/>
              <w:left w:val="nil"/>
              <w:bottom w:val="single" w:sz="4" w:space="0" w:color="auto"/>
              <w:right w:val="single" w:sz="4" w:space="0" w:color="000000"/>
            </w:tcBorders>
            <w:shd w:val="clear" w:color="auto" w:fill="auto"/>
            <w:vAlign w:val="bottom"/>
            <w:hideMark/>
          </w:tcPr>
          <w:p w:rsidR="00667753" w:rsidRPr="00DF5B82" w:rsidRDefault="00667753" w:rsidP="00667753">
            <w:pPr>
              <w:spacing w:after="0" w:line="240" w:lineRule="auto"/>
              <w:rPr>
                <w:rFonts w:eastAsia="Times New Roman" w:cstheme="minorHAnsi"/>
                <w:sz w:val="18"/>
                <w:szCs w:val="18"/>
              </w:rPr>
            </w:pPr>
            <w:r w:rsidRPr="00DF5B82">
              <w:rPr>
                <w:rFonts w:cstheme="minorHAnsi"/>
                <w:sz w:val="18"/>
                <w:szCs w:val="18"/>
              </w:rPr>
              <w:t>Извештај  Канцеларије за инклузију Рома</w:t>
            </w:r>
          </w:p>
        </w:tc>
      </w:tr>
      <w:tr w:rsidR="00DF5B82" w:rsidRPr="00DF5B82" w:rsidTr="00D02998">
        <w:tblPrEx>
          <w:jc w:val="left"/>
        </w:tblPrEx>
        <w:trPr>
          <w:trHeight w:val="665"/>
        </w:trPr>
        <w:tc>
          <w:tcPr>
            <w:tcW w:w="2514" w:type="dxa"/>
            <w:tcBorders>
              <w:top w:val="nil"/>
              <w:left w:val="single" w:sz="4" w:space="0" w:color="auto"/>
              <w:bottom w:val="single" w:sz="4" w:space="0" w:color="auto"/>
              <w:right w:val="single" w:sz="4" w:space="0" w:color="auto"/>
            </w:tcBorders>
            <w:shd w:val="clear" w:color="auto" w:fill="auto"/>
            <w:hideMark/>
          </w:tcPr>
          <w:p w:rsidR="00667753" w:rsidRPr="00DF5B82" w:rsidRDefault="00667753" w:rsidP="00667753">
            <w:pPr>
              <w:spacing w:after="0" w:line="240" w:lineRule="auto"/>
              <w:rPr>
                <w:rFonts w:eastAsia="Times New Roman" w:cstheme="minorHAnsi"/>
                <w:sz w:val="18"/>
                <w:szCs w:val="18"/>
              </w:rPr>
            </w:pPr>
            <w:r w:rsidRPr="00DF5B82">
              <w:rPr>
                <w:rFonts w:eastAsia="Times New Roman" w:cstheme="minorHAnsi"/>
                <w:sz w:val="18"/>
                <w:szCs w:val="18"/>
              </w:rPr>
              <w:t>Коментар:</w:t>
            </w:r>
          </w:p>
        </w:tc>
        <w:tc>
          <w:tcPr>
            <w:tcW w:w="8465" w:type="dxa"/>
            <w:gridSpan w:val="13"/>
            <w:tcBorders>
              <w:top w:val="single" w:sz="4" w:space="0" w:color="auto"/>
              <w:left w:val="nil"/>
              <w:bottom w:val="single" w:sz="4" w:space="0" w:color="auto"/>
              <w:right w:val="single" w:sz="4" w:space="0" w:color="000000"/>
            </w:tcBorders>
            <w:shd w:val="clear" w:color="auto" w:fill="auto"/>
            <w:hideMark/>
          </w:tcPr>
          <w:p w:rsidR="00667753" w:rsidRPr="00DF5B82" w:rsidRDefault="00667753" w:rsidP="00667753">
            <w:pPr>
              <w:spacing w:after="0" w:line="240" w:lineRule="auto"/>
              <w:rPr>
                <w:rFonts w:eastAsia="Times New Roman" w:cstheme="minorHAnsi"/>
                <w:sz w:val="18"/>
                <w:szCs w:val="18"/>
              </w:rPr>
            </w:pPr>
            <w:r w:rsidRPr="00DF5B82">
              <w:rPr>
                <w:rFonts w:cstheme="minorHAnsi"/>
                <w:sz w:val="18"/>
                <w:szCs w:val="18"/>
              </w:rPr>
              <w:t>С обзиром да је Канцеларија иницијатор оснивања студијског програма за образовање васпитача на ромском језику на Високој школи за образовање васпитача „Михаило Палов“ у Вршцу, Управни одбор Канцеларије је донео Одлуку да се сваки уписани студент на овом смеру стипендира из средстава Канцеларије у износу од 6.000,00 динара месечно.</w:t>
            </w:r>
          </w:p>
        </w:tc>
      </w:tr>
      <w:tr w:rsidR="00DF5B82" w:rsidRPr="00DF5B82" w:rsidTr="00D02998">
        <w:tblPrEx>
          <w:jc w:val="left"/>
        </w:tblPrEx>
        <w:trPr>
          <w:trHeight w:val="861"/>
        </w:trPr>
        <w:tc>
          <w:tcPr>
            <w:tcW w:w="2514" w:type="dxa"/>
            <w:tcBorders>
              <w:top w:val="nil"/>
              <w:left w:val="single" w:sz="4" w:space="0" w:color="auto"/>
              <w:bottom w:val="single" w:sz="4" w:space="0" w:color="auto"/>
              <w:right w:val="single" w:sz="4" w:space="0" w:color="auto"/>
            </w:tcBorders>
            <w:shd w:val="clear" w:color="auto" w:fill="auto"/>
            <w:hideMark/>
          </w:tcPr>
          <w:p w:rsidR="00667753" w:rsidRPr="00DF5B82" w:rsidRDefault="00667753" w:rsidP="00667753">
            <w:pPr>
              <w:spacing w:after="240" w:line="240" w:lineRule="auto"/>
              <w:rPr>
                <w:rFonts w:eastAsia="Times New Roman" w:cstheme="minorHAnsi"/>
                <w:i/>
                <w:iCs/>
                <w:sz w:val="18"/>
                <w:szCs w:val="18"/>
              </w:rPr>
            </w:pPr>
            <w:r w:rsidRPr="00DF5B82">
              <w:rPr>
                <w:rFonts w:eastAsia="Times New Roman" w:cstheme="minorHAnsi"/>
                <w:i/>
                <w:iCs/>
                <w:sz w:val="18"/>
                <w:szCs w:val="18"/>
              </w:rPr>
              <w:t>Образложење одступања од циљне вредности:</w:t>
            </w:r>
          </w:p>
        </w:tc>
        <w:tc>
          <w:tcPr>
            <w:tcW w:w="8465" w:type="dxa"/>
            <w:gridSpan w:val="13"/>
            <w:tcBorders>
              <w:top w:val="single" w:sz="4" w:space="0" w:color="auto"/>
              <w:left w:val="nil"/>
              <w:bottom w:val="single" w:sz="4" w:space="0" w:color="auto"/>
              <w:right w:val="single" w:sz="4" w:space="0" w:color="000000"/>
            </w:tcBorders>
            <w:shd w:val="clear" w:color="auto" w:fill="auto"/>
            <w:hideMark/>
          </w:tcPr>
          <w:p w:rsidR="00667753" w:rsidRPr="00DF5B82" w:rsidRDefault="00667753" w:rsidP="00012EF1">
            <w:pPr>
              <w:spacing w:after="0" w:line="240" w:lineRule="auto"/>
              <w:rPr>
                <w:rFonts w:eastAsia="Times New Roman" w:cstheme="minorHAnsi"/>
                <w:i/>
                <w:iCs/>
                <w:sz w:val="18"/>
                <w:szCs w:val="18"/>
                <w:lang w:val="sr-Cyrl-RS"/>
              </w:rPr>
            </w:pPr>
            <w:r w:rsidRPr="00DF5B82">
              <w:rPr>
                <w:rFonts w:eastAsia="Times New Roman" w:cstheme="minorHAnsi"/>
                <w:i/>
                <w:iCs/>
                <w:sz w:val="18"/>
                <w:szCs w:val="18"/>
              </w:rPr>
              <w:t> Одступање од циљне вредности се огледа у томе што је мањи број Ромкиња уписа</w:t>
            </w:r>
            <w:r w:rsidR="00012EF1" w:rsidRPr="00DF5B82">
              <w:rPr>
                <w:rFonts w:eastAsia="Times New Roman" w:cstheme="minorHAnsi"/>
                <w:i/>
                <w:iCs/>
                <w:sz w:val="18"/>
                <w:szCs w:val="18"/>
                <w:lang w:val="sr-Cyrl-RS"/>
              </w:rPr>
              <w:t>л</w:t>
            </w:r>
            <w:r w:rsidRPr="00DF5B82">
              <w:rPr>
                <w:rFonts w:eastAsia="Times New Roman" w:cstheme="minorHAnsi"/>
                <w:i/>
                <w:iCs/>
                <w:sz w:val="18"/>
                <w:szCs w:val="18"/>
              </w:rPr>
              <w:t>о</w:t>
            </w:r>
            <w:r w:rsidR="00012EF1" w:rsidRPr="00DF5B82">
              <w:rPr>
                <w:rFonts w:eastAsia="Times New Roman" w:cstheme="minorHAnsi"/>
                <w:i/>
                <w:iCs/>
                <w:sz w:val="18"/>
                <w:szCs w:val="18"/>
              </w:rPr>
              <w:t xml:space="preserve"> студије од планиране вредности.</w:t>
            </w:r>
          </w:p>
        </w:tc>
      </w:tr>
      <w:tr w:rsidR="00DF5B82" w:rsidRPr="00DF5B82" w:rsidTr="00D02998">
        <w:tblPrEx>
          <w:jc w:val="left"/>
        </w:tblPrEx>
        <w:trPr>
          <w:trHeight w:val="816"/>
        </w:trPr>
        <w:tc>
          <w:tcPr>
            <w:tcW w:w="2514" w:type="dxa"/>
            <w:vMerge w:val="restart"/>
            <w:tcBorders>
              <w:top w:val="nil"/>
              <w:left w:val="single" w:sz="4" w:space="0" w:color="auto"/>
              <w:bottom w:val="single" w:sz="4" w:space="0" w:color="000000"/>
              <w:right w:val="single" w:sz="4" w:space="0" w:color="auto"/>
            </w:tcBorders>
            <w:shd w:val="clear" w:color="000000" w:fill="DAEEF3"/>
            <w:hideMark/>
          </w:tcPr>
          <w:p w:rsidR="00667753" w:rsidRPr="00DF5B82" w:rsidRDefault="00667753" w:rsidP="00667753">
            <w:pPr>
              <w:spacing w:after="0" w:line="240" w:lineRule="auto"/>
              <w:rPr>
                <w:rFonts w:eastAsia="Times New Roman" w:cstheme="minorHAnsi"/>
                <w:b/>
                <w:bCs/>
                <w:i/>
                <w:iCs/>
                <w:sz w:val="18"/>
                <w:szCs w:val="18"/>
              </w:rPr>
            </w:pPr>
            <w:r w:rsidRPr="00DF5B82">
              <w:rPr>
                <w:rFonts w:eastAsia="Times New Roman" w:cstheme="minorHAnsi"/>
                <w:b/>
                <w:bCs/>
                <w:i/>
                <w:iCs/>
                <w:sz w:val="18"/>
                <w:szCs w:val="18"/>
              </w:rPr>
              <w:t>Индикатор 2.2</w:t>
            </w:r>
          </w:p>
        </w:tc>
        <w:tc>
          <w:tcPr>
            <w:tcW w:w="4134" w:type="dxa"/>
            <w:gridSpan w:val="2"/>
            <w:vMerge w:val="restart"/>
            <w:tcBorders>
              <w:top w:val="nil"/>
              <w:left w:val="single" w:sz="4" w:space="0" w:color="auto"/>
              <w:bottom w:val="single" w:sz="4" w:space="0" w:color="000000"/>
              <w:right w:val="single" w:sz="4" w:space="0" w:color="auto"/>
            </w:tcBorders>
            <w:shd w:val="clear" w:color="000000" w:fill="DAEEF3"/>
            <w:hideMark/>
          </w:tcPr>
          <w:p w:rsidR="00667753" w:rsidRPr="00DF5B82" w:rsidRDefault="00667753" w:rsidP="00667753">
            <w:pPr>
              <w:spacing w:after="0" w:line="240" w:lineRule="auto"/>
              <w:rPr>
                <w:rFonts w:eastAsia="Times New Roman" w:cstheme="minorHAnsi"/>
                <w:b/>
                <w:bCs/>
                <w:i/>
                <w:iCs/>
                <w:sz w:val="18"/>
                <w:szCs w:val="18"/>
              </w:rPr>
            </w:pPr>
            <w:r w:rsidRPr="00DF5B82">
              <w:rPr>
                <w:rFonts w:eastAsia="Times New Roman" w:cstheme="minorHAnsi"/>
                <w:b/>
                <w:bCs/>
                <w:i/>
                <w:iCs/>
                <w:sz w:val="18"/>
                <w:szCs w:val="18"/>
              </w:rPr>
              <w:t> </w:t>
            </w:r>
            <w:r w:rsidRPr="00DF5B82">
              <w:rPr>
                <w:rFonts w:cstheme="minorHAnsi"/>
                <w:b/>
                <w:bCs/>
                <w:i/>
                <w:iCs/>
                <w:sz w:val="18"/>
                <w:szCs w:val="18"/>
              </w:rPr>
              <w:t>Број стипендираних студената ромске националности</w:t>
            </w:r>
          </w:p>
        </w:tc>
        <w:tc>
          <w:tcPr>
            <w:tcW w:w="1381" w:type="dxa"/>
            <w:gridSpan w:val="4"/>
            <w:tcBorders>
              <w:top w:val="nil"/>
              <w:left w:val="nil"/>
              <w:bottom w:val="single" w:sz="4" w:space="0" w:color="auto"/>
              <w:right w:val="single" w:sz="4" w:space="0" w:color="auto"/>
            </w:tcBorders>
            <w:shd w:val="clear" w:color="000000" w:fill="DAEEF3"/>
            <w:vAlign w:val="center"/>
            <w:hideMark/>
          </w:tcPr>
          <w:p w:rsidR="00667753" w:rsidRPr="00DF5B82" w:rsidRDefault="00667753" w:rsidP="00667753">
            <w:pPr>
              <w:spacing w:after="0" w:line="240" w:lineRule="auto"/>
              <w:jc w:val="center"/>
              <w:rPr>
                <w:rFonts w:eastAsia="Times New Roman" w:cstheme="minorHAnsi"/>
                <w:sz w:val="18"/>
                <w:szCs w:val="18"/>
              </w:rPr>
            </w:pPr>
            <w:r w:rsidRPr="00DF5B82">
              <w:rPr>
                <w:rFonts w:eastAsia="Times New Roman" w:cstheme="minorHAnsi"/>
                <w:sz w:val="18"/>
                <w:szCs w:val="18"/>
              </w:rPr>
              <w:t>Базна</w:t>
            </w:r>
            <w:r w:rsidRPr="00DF5B82">
              <w:rPr>
                <w:rFonts w:eastAsia="Times New Roman" w:cstheme="minorHAnsi"/>
                <w:sz w:val="18"/>
                <w:szCs w:val="18"/>
              </w:rPr>
              <w:br/>
              <w:t>вредност</w:t>
            </w:r>
          </w:p>
        </w:tc>
        <w:tc>
          <w:tcPr>
            <w:tcW w:w="1381" w:type="dxa"/>
            <w:gridSpan w:val="4"/>
            <w:tcBorders>
              <w:top w:val="nil"/>
              <w:left w:val="nil"/>
              <w:bottom w:val="single" w:sz="4" w:space="0" w:color="auto"/>
              <w:right w:val="single" w:sz="4" w:space="0" w:color="auto"/>
            </w:tcBorders>
            <w:shd w:val="clear" w:color="000000" w:fill="DAEEF3"/>
            <w:vAlign w:val="center"/>
            <w:hideMark/>
          </w:tcPr>
          <w:p w:rsidR="00667753" w:rsidRPr="00DF5B82" w:rsidRDefault="00667753" w:rsidP="00667753">
            <w:pPr>
              <w:spacing w:after="0" w:line="240" w:lineRule="auto"/>
              <w:jc w:val="center"/>
              <w:rPr>
                <w:rFonts w:eastAsia="Times New Roman" w:cstheme="minorHAnsi"/>
                <w:sz w:val="18"/>
                <w:szCs w:val="18"/>
              </w:rPr>
            </w:pPr>
            <w:r w:rsidRPr="00DF5B82">
              <w:rPr>
                <w:rFonts w:eastAsia="Times New Roman" w:cstheme="minorHAnsi"/>
                <w:sz w:val="18"/>
                <w:szCs w:val="18"/>
              </w:rPr>
              <w:t>Циљна</w:t>
            </w:r>
            <w:r w:rsidRPr="00DF5B82">
              <w:rPr>
                <w:rFonts w:eastAsia="Times New Roman" w:cstheme="minorHAnsi"/>
                <w:sz w:val="18"/>
                <w:szCs w:val="18"/>
              </w:rPr>
              <w:br/>
              <w:t xml:space="preserve">вредност у </w:t>
            </w:r>
            <w:r w:rsidR="0064499F" w:rsidRPr="00DF5B82">
              <w:rPr>
                <w:rFonts w:eastAsia="Times New Roman" w:cstheme="minorHAnsi"/>
                <w:sz w:val="18"/>
                <w:szCs w:val="18"/>
              </w:rPr>
              <w:t>2020</w:t>
            </w:r>
            <w:r w:rsidRPr="00DF5B82">
              <w:rPr>
                <w:rFonts w:eastAsia="Times New Roman" w:cstheme="minorHAnsi"/>
                <w:sz w:val="18"/>
                <w:szCs w:val="18"/>
              </w:rPr>
              <w:t>.</w:t>
            </w:r>
          </w:p>
        </w:tc>
        <w:tc>
          <w:tcPr>
            <w:tcW w:w="1569" w:type="dxa"/>
            <w:gridSpan w:val="3"/>
            <w:tcBorders>
              <w:top w:val="nil"/>
              <w:left w:val="nil"/>
              <w:bottom w:val="single" w:sz="4" w:space="0" w:color="auto"/>
              <w:right w:val="single" w:sz="4" w:space="0" w:color="auto"/>
            </w:tcBorders>
            <w:shd w:val="clear" w:color="000000" w:fill="DAEEF3"/>
            <w:vAlign w:val="center"/>
            <w:hideMark/>
          </w:tcPr>
          <w:p w:rsidR="00667753" w:rsidRPr="00DF5B82" w:rsidRDefault="003D5152" w:rsidP="003D5152">
            <w:pPr>
              <w:spacing w:after="0" w:line="240" w:lineRule="auto"/>
              <w:jc w:val="center"/>
              <w:rPr>
                <w:rFonts w:eastAsia="Times New Roman" w:cstheme="minorHAnsi"/>
                <w:sz w:val="18"/>
                <w:szCs w:val="18"/>
              </w:rPr>
            </w:pPr>
            <w:r w:rsidRPr="00DF5B82">
              <w:rPr>
                <w:rFonts w:eastAsia="Times New Roman" w:cstheme="minorHAnsi"/>
                <w:sz w:val="18"/>
                <w:szCs w:val="18"/>
              </w:rPr>
              <w:t xml:space="preserve">Остварена </w:t>
            </w:r>
            <w:r w:rsidRPr="00DF5B82">
              <w:rPr>
                <w:rFonts w:eastAsia="Times New Roman" w:cstheme="minorHAnsi"/>
                <w:sz w:val="18"/>
                <w:szCs w:val="18"/>
              </w:rPr>
              <w:br/>
              <w:t xml:space="preserve">вредност </w:t>
            </w:r>
            <w:r w:rsidRPr="00DF5B82">
              <w:rPr>
                <w:rFonts w:eastAsia="Times New Roman" w:cstheme="minorHAnsi"/>
                <w:sz w:val="18"/>
                <w:szCs w:val="18"/>
              </w:rPr>
              <w:br/>
            </w:r>
            <w:r w:rsidR="00667753" w:rsidRPr="00DF5B82">
              <w:rPr>
                <w:rFonts w:eastAsia="Times New Roman" w:cstheme="minorHAnsi"/>
                <w:sz w:val="18"/>
                <w:szCs w:val="18"/>
              </w:rPr>
              <w:t xml:space="preserve"> </w:t>
            </w:r>
            <w:r w:rsidR="0064499F" w:rsidRPr="00DF5B82">
              <w:rPr>
                <w:rFonts w:eastAsia="Times New Roman" w:cstheme="minorHAnsi"/>
                <w:sz w:val="18"/>
                <w:szCs w:val="18"/>
              </w:rPr>
              <w:t>2020</w:t>
            </w:r>
            <w:r w:rsidR="00667753" w:rsidRPr="00DF5B82">
              <w:rPr>
                <w:rFonts w:eastAsia="Times New Roman" w:cstheme="minorHAnsi"/>
                <w:sz w:val="18"/>
                <w:szCs w:val="18"/>
              </w:rPr>
              <w:t>.</w:t>
            </w:r>
          </w:p>
        </w:tc>
      </w:tr>
      <w:tr w:rsidR="00DF5B82" w:rsidRPr="00DF5B82" w:rsidTr="00D02998">
        <w:tblPrEx>
          <w:jc w:val="left"/>
        </w:tblPrEx>
        <w:trPr>
          <w:trHeight w:val="257"/>
        </w:trPr>
        <w:tc>
          <w:tcPr>
            <w:tcW w:w="2514" w:type="dxa"/>
            <w:vMerge/>
            <w:tcBorders>
              <w:top w:val="nil"/>
              <w:left w:val="single" w:sz="4" w:space="0" w:color="auto"/>
              <w:bottom w:val="single" w:sz="4" w:space="0" w:color="000000"/>
              <w:right w:val="single" w:sz="4" w:space="0" w:color="auto"/>
            </w:tcBorders>
            <w:vAlign w:val="center"/>
            <w:hideMark/>
          </w:tcPr>
          <w:p w:rsidR="00667753" w:rsidRPr="00DF5B82" w:rsidRDefault="00667753" w:rsidP="00667753">
            <w:pPr>
              <w:spacing w:after="0" w:line="240" w:lineRule="auto"/>
              <w:rPr>
                <w:rFonts w:eastAsia="Times New Roman" w:cstheme="minorHAnsi"/>
                <w:b/>
                <w:bCs/>
                <w:i/>
                <w:iCs/>
                <w:sz w:val="18"/>
                <w:szCs w:val="18"/>
              </w:rPr>
            </w:pPr>
          </w:p>
        </w:tc>
        <w:tc>
          <w:tcPr>
            <w:tcW w:w="4134" w:type="dxa"/>
            <w:gridSpan w:val="2"/>
            <w:vMerge/>
            <w:tcBorders>
              <w:top w:val="nil"/>
              <w:left w:val="single" w:sz="4" w:space="0" w:color="auto"/>
              <w:bottom w:val="single" w:sz="4" w:space="0" w:color="000000"/>
              <w:right w:val="single" w:sz="4" w:space="0" w:color="auto"/>
            </w:tcBorders>
            <w:vAlign w:val="center"/>
            <w:hideMark/>
          </w:tcPr>
          <w:p w:rsidR="00667753" w:rsidRPr="00DF5B82" w:rsidRDefault="00667753" w:rsidP="00667753">
            <w:pPr>
              <w:spacing w:after="0" w:line="240" w:lineRule="auto"/>
              <w:rPr>
                <w:rFonts w:eastAsia="Times New Roman" w:cstheme="minorHAnsi"/>
                <w:b/>
                <w:bCs/>
                <w:i/>
                <w:iCs/>
                <w:sz w:val="18"/>
                <w:szCs w:val="18"/>
              </w:rPr>
            </w:pPr>
          </w:p>
        </w:tc>
        <w:tc>
          <w:tcPr>
            <w:tcW w:w="1381" w:type="dxa"/>
            <w:gridSpan w:val="4"/>
            <w:tcBorders>
              <w:top w:val="nil"/>
              <w:left w:val="nil"/>
              <w:bottom w:val="single" w:sz="4" w:space="0" w:color="auto"/>
              <w:right w:val="single" w:sz="4" w:space="0" w:color="auto"/>
            </w:tcBorders>
            <w:shd w:val="clear" w:color="000000" w:fill="DAEEF3"/>
            <w:vAlign w:val="bottom"/>
            <w:hideMark/>
          </w:tcPr>
          <w:p w:rsidR="00667753" w:rsidRPr="00DF5B82" w:rsidRDefault="00486BA3" w:rsidP="00667753">
            <w:pPr>
              <w:spacing w:after="0" w:line="240" w:lineRule="auto"/>
              <w:jc w:val="right"/>
              <w:rPr>
                <w:rFonts w:eastAsia="Times New Roman" w:cstheme="minorHAnsi"/>
                <w:sz w:val="18"/>
                <w:szCs w:val="18"/>
              </w:rPr>
            </w:pPr>
            <w:r w:rsidRPr="00DF5B82">
              <w:rPr>
                <w:rFonts w:eastAsia="Times New Roman" w:cstheme="minorHAnsi"/>
                <w:sz w:val="18"/>
                <w:szCs w:val="18"/>
                <w:lang w:val="sr-Cyrl-RS"/>
              </w:rPr>
              <w:t>8</w:t>
            </w:r>
            <w:r w:rsidR="00667753" w:rsidRPr="00DF5B82">
              <w:rPr>
                <w:rFonts w:eastAsia="Times New Roman" w:cstheme="minorHAnsi"/>
                <w:sz w:val="18"/>
                <w:szCs w:val="18"/>
              </w:rPr>
              <w:t> </w:t>
            </w:r>
          </w:p>
        </w:tc>
        <w:tc>
          <w:tcPr>
            <w:tcW w:w="1381" w:type="dxa"/>
            <w:gridSpan w:val="4"/>
            <w:tcBorders>
              <w:top w:val="nil"/>
              <w:left w:val="nil"/>
              <w:bottom w:val="single" w:sz="4" w:space="0" w:color="auto"/>
              <w:right w:val="single" w:sz="4" w:space="0" w:color="auto"/>
            </w:tcBorders>
            <w:shd w:val="clear" w:color="000000" w:fill="DAEEF3"/>
            <w:vAlign w:val="bottom"/>
            <w:hideMark/>
          </w:tcPr>
          <w:p w:rsidR="00667753" w:rsidRPr="00DF5B82" w:rsidRDefault="00667753" w:rsidP="00667753">
            <w:pPr>
              <w:spacing w:after="0" w:line="240" w:lineRule="auto"/>
              <w:jc w:val="right"/>
              <w:rPr>
                <w:rFonts w:eastAsia="Times New Roman" w:cstheme="minorHAnsi"/>
                <w:sz w:val="18"/>
                <w:szCs w:val="18"/>
              </w:rPr>
            </w:pPr>
            <w:r w:rsidRPr="00DF5B82">
              <w:rPr>
                <w:rFonts w:eastAsia="Times New Roman" w:cstheme="minorHAnsi"/>
                <w:sz w:val="18"/>
                <w:szCs w:val="18"/>
              </w:rPr>
              <w:t>9 </w:t>
            </w:r>
          </w:p>
        </w:tc>
        <w:tc>
          <w:tcPr>
            <w:tcW w:w="1569" w:type="dxa"/>
            <w:gridSpan w:val="3"/>
            <w:tcBorders>
              <w:top w:val="nil"/>
              <w:left w:val="nil"/>
              <w:bottom w:val="single" w:sz="4" w:space="0" w:color="auto"/>
              <w:right w:val="single" w:sz="4" w:space="0" w:color="auto"/>
            </w:tcBorders>
            <w:shd w:val="clear" w:color="000000" w:fill="DAEEF3"/>
            <w:vAlign w:val="bottom"/>
            <w:hideMark/>
          </w:tcPr>
          <w:p w:rsidR="00667753" w:rsidRPr="00DF5B82" w:rsidRDefault="00012EF1" w:rsidP="00667753">
            <w:pPr>
              <w:spacing w:after="0" w:line="240" w:lineRule="auto"/>
              <w:jc w:val="right"/>
              <w:rPr>
                <w:rFonts w:eastAsia="Times New Roman" w:cstheme="minorHAnsi"/>
                <w:sz w:val="18"/>
                <w:szCs w:val="18"/>
              </w:rPr>
            </w:pPr>
            <w:r w:rsidRPr="00DF5B82">
              <w:rPr>
                <w:rFonts w:eastAsia="Times New Roman" w:cstheme="minorHAnsi"/>
                <w:sz w:val="18"/>
                <w:szCs w:val="18"/>
                <w:lang w:val="sr-Cyrl-RS"/>
              </w:rPr>
              <w:t>8</w:t>
            </w:r>
            <w:r w:rsidR="00667753" w:rsidRPr="00DF5B82">
              <w:rPr>
                <w:rFonts w:eastAsia="Times New Roman" w:cstheme="minorHAnsi"/>
                <w:sz w:val="18"/>
                <w:szCs w:val="18"/>
              </w:rPr>
              <w:t> </w:t>
            </w:r>
          </w:p>
        </w:tc>
      </w:tr>
      <w:tr w:rsidR="00DF5B82" w:rsidRPr="00DF5B82" w:rsidTr="00D02998">
        <w:tblPrEx>
          <w:jc w:val="left"/>
        </w:tblPrEx>
        <w:trPr>
          <w:trHeight w:val="257"/>
        </w:trPr>
        <w:tc>
          <w:tcPr>
            <w:tcW w:w="2514" w:type="dxa"/>
            <w:tcBorders>
              <w:top w:val="nil"/>
              <w:left w:val="single" w:sz="4" w:space="0" w:color="auto"/>
              <w:bottom w:val="single" w:sz="4" w:space="0" w:color="auto"/>
              <w:right w:val="single" w:sz="4" w:space="0" w:color="auto"/>
            </w:tcBorders>
            <w:shd w:val="clear" w:color="auto" w:fill="auto"/>
            <w:noWrap/>
            <w:hideMark/>
          </w:tcPr>
          <w:p w:rsidR="00667753" w:rsidRPr="00DF5B82" w:rsidRDefault="00667753" w:rsidP="00667753">
            <w:pPr>
              <w:spacing w:after="0" w:line="240" w:lineRule="auto"/>
              <w:rPr>
                <w:rFonts w:eastAsia="Times New Roman" w:cstheme="minorHAnsi"/>
                <w:sz w:val="18"/>
                <w:szCs w:val="18"/>
              </w:rPr>
            </w:pPr>
            <w:r w:rsidRPr="00DF5B82">
              <w:rPr>
                <w:rFonts w:eastAsia="Times New Roman" w:cstheme="minorHAnsi"/>
                <w:sz w:val="18"/>
                <w:szCs w:val="18"/>
              </w:rPr>
              <w:t>Базна година:</w:t>
            </w:r>
          </w:p>
        </w:tc>
        <w:tc>
          <w:tcPr>
            <w:tcW w:w="8465" w:type="dxa"/>
            <w:gridSpan w:val="13"/>
            <w:tcBorders>
              <w:top w:val="single" w:sz="4" w:space="0" w:color="auto"/>
              <w:left w:val="nil"/>
              <w:bottom w:val="single" w:sz="4" w:space="0" w:color="auto"/>
              <w:right w:val="single" w:sz="4" w:space="0" w:color="000000"/>
            </w:tcBorders>
            <w:shd w:val="clear" w:color="auto" w:fill="auto"/>
            <w:hideMark/>
          </w:tcPr>
          <w:p w:rsidR="00667753" w:rsidRPr="00DF5B82" w:rsidRDefault="00667753" w:rsidP="00486BA3">
            <w:pPr>
              <w:spacing w:after="0" w:line="240" w:lineRule="auto"/>
              <w:rPr>
                <w:rFonts w:eastAsia="Times New Roman" w:cstheme="minorHAnsi"/>
                <w:sz w:val="18"/>
                <w:szCs w:val="18"/>
              </w:rPr>
            </w:pPr>
            <w:r w:rsidRPr="00DF5B82">
              <w:rPr>
                <w:rFonts w:eastAsia="Times New Roman" w:cstheme="minorHAnsi"/>
                <w:sz w:val="18"/>
                <w:szCs w:val="18"/>
              </w:rPr>
              <w:t> 201</w:t>
            </w:r>
            <w:r w:rsidR="00486BA3" w:rsidRPr="00DF5B82">
              <w:rPr>
                <w:rFonts w:eastAsia="Times New Roman" w:cstheme="minorHAnsi"/>
                <w:sz w:val="18"/>
                <w:szCs w:val="18"/>
                <w:lang w:val="sr-Cyrl-RS"/>
              </w:rPr>
              <w:t>8</w:t>
            </w:r>
          </w:p>
        </w:tc>
      </w:tr>
      <w:tr w:rsidR="00DF5B82" w:rsidRPr="00DF5B82" w:rsidTr="00D02998">
        <w:tblPrEx>
          <w:jc w:val="left"/>
        </w:tblPrEx>
        <w:trPr>
          <w:trHeight w:val="257"/>
        </w:trPr>
        <w:tc>
          <w:tcPr>
            <w:tcW w:w="2514" w:type="dxa"/>
            <w:tcBorders>
              <w:top w:val="nil"/>
              <w:left w:val="single" w:sz="4" w:space="0" w:color="auto"/>
              <w:bottom w:val="single" w:sz="4" w:space="0" w:color="auto"/>
              <w:right w:val="single" w:sz="4" w:space="0" w:color="auto"/>
            </w:tcBorders>
            <w:shd w:val="clear" w:color="auto" w:fill="auto"/>
            <w:vAlign w:val="bottom"/>
            <w:hideMark/>
          </w:tcPr>
          <w:p w:rsidR="00667753" w:rsidRPr="00DF5B82" w:rsidRDefault="00667753" w:rsidP="00667753">
            <w:pPr>
              <w:spacing w:after="0" w:line="240" w:lineRule="auto"/>
              <w:rPr>
                <w:rFonts w:eastAsia="Times New Roman" w:cstheme="minorHAnsi"/>
                <w:sz w:val="18"/>
                <w:szCs w:val="18"/>
              </w:rPr>
            </w:pPr>
            <w:r w:rsidRPr="00DF5B82">
              <w:rPr>
                <w:rFonts w:eastAsia="Times New Roman" w:cstheme="minorHAnsi"/>
                <w:sz w:val="18"/>
                <w:szCs w:val="18"/>
              </w:rPr>
              <w:t>Јединица мере:</w:t>
            </w:r>
          </w:p>
        </w:tc>
        <w:tc>
          <w:tcPr>
            <w:tcW w:w="8465" w:type="dxa"/>
            <w:gridSpan w:val="13"/>
            <w:tcBorders>
              <w:top w:val="single" w:sz="4" w:space="0" w:color="auto"/>
              <w:left w:val="nil"/>
              <w:bottom w:val="single" w:sz="4" w:space="0" w:color="auto"/>
              <w:right w:val="single" w:sz="4" w:space="0" w:color="000000"/>
            </w:tcBorders>
            <w:shd w:val="clear" w:color="auto" w:fill="auto"/>
            <w:vAlign w:val="bottom"/>
            <w:hideMark/>
          </w:tcPr>
          <w:p w:rsidR="00667753" w:rsidRPr="00DF5B82" w:rsidRDefault="00667753" w:rsidP="00667753">
            <w:pPr>
              <w:spacing w:after="0" w:line="240" w:lineRule="auto"/>
              <w:rPr>
                <w:rFonts w:eastAsia="Times New Roman" w:cstheme="minorHAnsi"/>
                <w:sz w:val="18"/>
                <w:szCs w:val="18"/>
              </w:rPr>
            </w:pPr>
            <w:r w:rsidRPr="00DF5B82">
              <w:rPr>
                <w:rFonts w:eastAsia="Times New Roman" w:cstheme="minorHAnsi"/>
                <w:sz w:val="18"/>
                <w:szCs w:val="18"/>
              </w:rPr>
              <w:t> Број</w:t>
            </w:r>
          </w:p>
        </w:tc>
      </w:tr>
      <w:tr w:rsidR="00DF5B82" w:rsidRPr="00DF5B82" w:rsidTr="00D02998">
        <w:tblPrEx>
          <w:jc w:val="left"/>
        </w:tblPrEx>
        <w:trPr>
          <w:trHeight w:val="257"/>
        </w:trPr>
        <w:tc>
          <w:tcPr>
            <w:tcW w:w="2514" w:type="dxa"/>
            <w:tcBorders>
              <w:top w:val="nil"/>
              <w:left w:val="single" w:sz="4" w:space="0" w:color="auto"/>
              <w:bottom w:val="single" w:sz="4" w:space="0" w:color="auto"/>
              <w:right w:val="single" w:sz="4" w:space="0" w:color="auto"/>
            </w:tcBorders>
            <w:shd w:val="clear" w:color="auto" w:fill="auto"/>
            <w:vAlign w:val="bottom"/>
            <w:hideMark/>
          </w:tcPr>
          <w:p w:rsidR="00667753" w:rsidRPr="00DF5B82" w:rsidRDefault="00667753" w:rsidP="00667753">
            <w:pPr>
              <w:spacing w:after="0" w:line="240" w:lineRule="auto"/>
              <w:rPr>
                <w:rFonts w:eastAsia="Times New Roman" w:cstheme="minorHAnsi"/>
                <w:sz w:val="18"/>
                <w:szCs w:val="18"/>
              </w:rPr>
            </w:pPr>
            <w:r w:rsidRPr="00DF5B82">
              <w:rPr>
                <w:rFonts w:eastAsia="Times New Roman" w:cstheme="minorHAnsi"/>
                <w:sz w:val="18"/>
                <w:szCs w:val="18"/>
              </w:rPr>
              <w:t>Извор верификације:</w:t>
            </w:r>
          </w:p>
        </w:tc>
        <w:tc>
          <w:tcPr>
            <w:tcW w:w="8465" w:type="dxa"/>
            <w:gridSpan w:val="13"/>
            <w:tcBorders>
              <w:top w:val="single" w:sz="4" w:space="0" w:color="auto"/>
              <w:left w:val="nil"/>
              <w:bottom w:val="single" w:sz="4" w:space="0" w:color="auto"/>
              <w:right w:val="single" w:sz="4" w:space="0" w:color="000000"/>
            </w:tcBorders>
            <w:shd w:val="clear" w:color="auto" w:fill="auto"/>
            <w:vAlign w:val="bottom"/>
            <w:hideMark/>
          </w:tcPr>
          <w:p w:rsidR="00667753" w:rsidRPr="00DF5B82" w:rsidRDefault="00667753" w:rsidP="00667753">
            <w:pPr>
              <w:spacing w:after="0" w:line="240" w:lineRule="auto"/>
              <w:rPr>
                <w:rFonts w:eastAsia="Times New Roman" w:cstheme="minorHAnsi"/>
                <w:sz w:val="18"/>
                <w:szCs w:val="18"/>
              </w:rPr>
            </w:pPr>
            <w:r w:rsidRPr="00DF5B82">
              <w:rPr>
                <w:rFonts w:cstheme="minorHAnsi"/>
                <w:sz w:val="18"/>
                <w:szCs w:val="18"/>
              </w:rPr>
              <w:t>Извештај  Канцеларије за инклузију Рома</w:t>
            </w:r>
          </w:p>
        </w:tc>
      </w:tr>
      <w:tr w:rsidR="00DF5B82" w:rsidRPr="00DF5B82" w:rsidTr="00D02998">
        <w:tblPrEx>
          <w:jc w:val="left"/>
        </w:tblPrEx>
        <w:trPr>
          <w:trHeight w:val="665"/>
        </w:trPr>
        <w:tc>
          <w:tcPr>
            <w:tcW w:w="2514" w:type="dxa"/>
            <w:tcBorders>
              <w:top w:val="nil"/>
              <w:left w:val="single" w:sz="4" w:space="0" w:color="auto"/>
              <w:bottom w:val="single" w:sz="4" w:space="0" w:color="auto"/>
              <w:right w:val="single" w:sz="4" w:space="0" w:color="auto"/>
            </w:tcBorders>
            <w:shd w:val="clear" w:color="auto" w:fill="auto"/>
            <w:hideMark/>
          </w:tcPr>
          <w:p w:rsidR="00667753" w:rsidRPr="00DF5B82" w:rsidRDefault="00667753" w:rsidP="00667753">
            <w:pPr>
              <w:spacing w:after="0" w:line="240" w:lineRule="auto"/>
              <w:rPr>
                <w:rFonts w:eastAsia="Times New Roman" w:cstheme="minorHAnsi"/>
                <w:sz w:val="18"/>
                <w:szCs w:val="18"/>
              </w:rPr>
            </w:pPr>
            <w:r w:rsidRPr="00DF5B82">
              <w:rPr>
                <w:rFonts w:eastAsia="Times New Roman" w:cstheme="minorHAnsi"/>
                <w:sz w:val="18"/>
                <w:szCs w:val="18"/>
              </w:rPr>
              <w:t>Коментар:</w:t>
            </w:r>
          </w:p>
        </w:tc>
        <w:tc>
          <w:tcPr>
            <w:tcW w:w="8465" w:type="dxa"/>
            <w:gridSpan w:val="13"/>
            <w:tcBorders>
              <w:top w:val="single" w:sz="4" w:space="0" w:color="auto"/>
              <w:left w:val="nil"/>
              <w:bottom w:val="single" w:sz="4" w:space="0" w:color="auto"/>
              <w:right w:val="single" w:sz="4" w:space="0" w:color="000000"/>
            </w:tcBorders>
            <w:shd w:val="clear" w:color="auto" w:fill="auto"/>
            <w:hideMark/>
          </w:tcPr>
          <w:p w:rsidR="00667753" w:rsidRPr="00DF5B82" w:rsidRDefault="00667753" w:rsidP="00667753">
            <w:pPr>
              <w:spacing w:after="0" w:line="240" w:lineRule="auto"/>
              <w:rPr>
                <w:rFonts w:eastAsia="Times New Roman" w:cstheme="minorHAnsi"/>
                <w:sz w:val="18"/>
                <w:szCs w:val="18"/>
              </w:rPr>
            </w:pPr>
            <w:r w:rsidRPr="00DF5B82">
              <w:rPr>
                <w:rFonts w:cstheme="minorHAnsi"/>
                <w:sz w:val="18"/>
                <w:szCs w:val="18"/>
              </w:rPr>
              <w:t>С обзиром да је Канцеларија иницијатор оснивања студијског програма за образовање васпитача на ромском језику на Високој школи за образовање васпитача „Михаило Палов“ у Вршцу, Управни одбор Канцеларије је донео Одлуку да се сваки уписани студент на овом смеру стипендира из средстава Канцеларије у износу од 6.000,00 динара месечно.</w:t>
            </w:r>
          </w:p>
        </w:tc>
      </w:tr>
      <w:tr w:rsidR="00DF5B82" w:rsidRPr="00DF5B82" w:rsidTr="00D02998">
        <w:tblPrEx>
          <w:jc w:val="left"/>
        </w:tblPrEx>
        <w:trPr>
          <w:trHeight w:val="704"/>
        </w:trPr>
        <w:tc>
          <w:tcPr>
            <w:tcW w:w="2514" w:type="dxa"/>
            <w:tcBorders>
              <w:top w:val="nil"/>
              <w:left w:val="single" w:sz="4" w:space="0" w:color="auto"/>
              <w:bottom w:val="single" w:sz="4" w:space="0" w:color="auto"/>
              <w:right w:val="single" w:sz="4" w:space="0" w:color="auto"/>
            </w:tcBorders>
            <w:shd w:val="clear" w:color="auto" w:fill="auto"/>
            <w:hideMark/>
          </w:tcPr>
          <w:p w:rsidR="00667753" w:rsidRPr="00DF5B82" w:rsidRDefault="00667753" w:rsidP="00667753">
            <w:pPr>
              <w:spacing w:after="240" w:line="240" w:lineRule="auto"/>
              <w:rPr>
                <w:rFonts w:eastAsia="Times New Roman" w:cstheme="minorHAnsi"/>
                <w:i/>
                <w:iCs/>
                <w:sz w:val="18"/>
                <w:szCs w:val="18"/>
              </w:rPr>
            </w:pPr>
            <w:r w:rsidRPr="00DF5B82">
              <w:rPr>
                <w:rFonts w:eastAsia="Times New Roman" w:cstheme="minorHAnsi"/>
                <w:i/>
                <w:iCs/>
                <w:sz w:val="18"/>
                <w:szCs w:val="18"/>
              </w:rPr>
              <w:t>Образложење одступања од циљне вредности:</w:t>
            </w:r>
          </w:p>
        </w:tc>
        <w:tc>
          <w:tcPr>
            <w:tcW w:w="8465" w:type="dxa"/>
            <w:gridSpan w:val="13"/>
            <w:tcBorders>
              <w:top w:val="single" w:sz="4" w:space="0" w:color="auto"/>
              <w:left w:val="nil"/>
              <w:bottom w:val="single" w:sz="4" w:space="0" w:color="auto"/>
              <w:right w:val="single" w:sz="4" w:space="0" w:color="000000"/>
            </w:tcBorders>
            <w:shd w:val="clear" w:color="auto" w:fill="auto"/>
            <w:hideMark/>
          </w:tcPr>
          <w:p w:rsidR="00667753" w:rsidRPr="00DF5B82" w:rsidRDefault="00667753" w:rsidP="00667753">
            <w:pPr>
              <w:spacing w:after="0" w:line="240" w:lineRule="auto"/>
              <w:rPr>
                <w:rFonts w:eastAsia="Times New Roman" w:cstheme="minorHAnsi"/>
                <w:i/>
                <w:iCs/>
                <w:sz w:val="18"/>
                <w:szCs w:val="18"/>
              </w:rPr>
            </w:pPr>
          </w:p>
        </w:tc>
      </w:tr>
      <w:tr w:rsidR="00DF5B82" w:rsidRPr="00DF5B82" w:rsidTr="00D02998">
        <w:tblPrEx>
          <w:jc w:val="left"/>
        </w:tblPrEx>
        <w:trPr>
          <w:trHeight w:val="816"/>
        </w:trPr>
        <w:tc>
          <w:tcPr>
            <w:tcW w:w="2514" w:type="dxa"/>
            <w:vMerge w:val="restart"/>
            <w:tcBorders>
              <w:top w:val="single" w:sz="4" w:space="0" w:color="auto"/>
              <w:left w:val="single" w:sz="4" w:space="0" w:color="auto"/>
              <w:bottom w:val="single" w:sz="4" w:space="0" w:color="000000"/>
              <w:right w:val="single" w:sz="4" w:space="0" w:color="auto"/>
            </w:tcBorders>
            <w:shd w:val="clear" w:color="000000" w:fill="DAEEF3"/>
            <w:hideMark/>
          </w:tcPr>
          <w:p w:rsidR="00667753" w:rsidRPr="00DF5B82" w:rsidRDefault="0065440C" w:rsidP="00667753">
            <w:pPr>
              <w:spacing w:after="0" w:line="240" w:lineRule="auto"/>
              <w:rPr>
                <w:rFonts w:eastAsia="Times New Roman" w:cstheme="minorHAnsi"/>
                <w:b/>
                <w:bCs/>
                <w:i/>
                <w:iCs/>
                <w:sz w:val="18"/>
                <w:szCs w:val="18"/>
              </w:rPr>
            </w:pPr>
            <w:r>
              <w:br w:type="page"/>
            </w:r>
            <w:r w:rsidR="00667753" w:rsidRPr="00DF5B82">
              <w:rPr>
                <w:rFonts w:eastAsia="Times New Roman" w:cstheme="minorHAnsi"/>
                <w:b/>
                <w:bCs/>
                <w:i/>
                <w:iCs/>
                <w:sz w:val="18"/>
                <w:szCs w:val="18"/>
              </w:rPr>
              <w:t>Индикатор 2.3</w:t>
            </w:r>
          </w:p>
        </w:tc>
        <w:tc>
          <w:tcPr>
            <w:tcW w:w="4134" w:type="dxa"/>
            <w:gridSpan w:val="2"/>
            <w:vMerge w:val="restart"/>
            <w:tcBorders>
              <w:top w:val="single" w:sz="4" w:space="0" w:color="auto"/>
              <w:left w:val="single" w:sz="4" w:space="0" w:color="auto"/>
              <w:bottom w:val="single" w:sz="4" w:space="0" w:color="000000"/>
              <w:right w:val="single" w:sz="4" w:space="0" w:color="auto"/>
            </w:tcBorders>
            <w:shd w:val="clear" w:color="000000" w:fill="DAEEF3"/>
            <w:hideMark/>
          </w:tcPr>
          <w:p w:rsidR="00667753" w:rsidRPr="00DF5B82" w:rsidRDefault="00667753" w:rsidP="00667753">
            <w:pPr>
              <w:spacing w:after="0" w:line="240" w:lineRule="auto"/>
              <w:rPr>
                <w:rFonts w:eastAsia="Times New Roman" w:cstheme="minorHAnsi"/>
                <w:b/>
                <w:bCs/>
                <w:i/>
                <w:iCs/>
                <w:sz w:val="18"/>
                <w:szCs w:val="18"/>
              </w:rPr>
            </w:pPr>
            <w:r w:rsidRPr="00DF5B82">
              <w:rPr>
                <w:rFonts w:cstheme="minorHAnsi"/>
                <w:b/>
                <w:bCs/>
                <w:i/>
                <w:iCs/>
                <w:sz w:val="18"/>
                <w:szCs w:val="18"/>
              </w:rPr>
              <w:t>Број издатих публикација "Декада Рома у АПВ"</w:t>
            </w:r>
          </w:p>
        </w:tc>
        <w:tc>
          <w:tcPr>
            <w:tcW w:w="1381" w:type="dxa"/>
            <w:gridSpan w:val="4"/>
            <w:tcBorders>
              <w:top w:val="single" w:sz="4" w:space="0" w:color="auto"/>
              <w:left w:val="nil"/>
              <w:bottom w:val="single" w:sz="4" w:space="0" w:color="auto"/>
              <w:right w:val="single" w:sz="4" w:space="0" w:color="auto"/>
            </w:tcBorders>
            <w:shd w:val="clear" w:color="000000" w:fill="DAEEF3"/>
            <w:vAlign w:val="center"/>
            <w:hideMark/>
          </w:tcPr>
          <w:p w:rsidR="00667753" w:rsidRPr="00DF5B82" w:rsidRDefault="00667753" w:rsidP="00667753">
            <w:pPr>
              <w:spacing w:after="0" w:line="240" w:lineRule="auto"/>
              <w:jc w:val="center"/>
              <w:rPr>
                <w:rFonts w:eastAsia="Times New Roman" w:cstheme="minorHAnsi"/>
                <w:sz w:val="18"/>
                <w:szCs w:val="18"/>
              </w:rPr>
            </w:pPr>
            <w:r w:rsidRPr="00DF5B82">
              <w:rPr>
                <w:rFonts w:eastAsia="Times New Roman" w:cstheme="minorHAnsi"/>
                <w:sz w:val="18"/>
                <w:szCs w:val="18"/>
              </w:rPr>
              <w:t>Базна</w:t>
            </w:r>
            <w:r w:rsidRPr="00DF5B82">
              <w:rPr>
                <w:rFonts w:eastAsia="Times New Roman" w:cstheme="minorHAnsi"/>
                <w:sz w:val="18"/>
                <w:szCs w:val="18"/>
              </w:rPr>
              <w:br/>
              <w:t>вредност</w:t>
            </w:r>
          </w:p>
        </w:tc>
        <w:tc>
          <w:tcPr>
            <w:tcW w:w="1381" w:type="dxa"/>
            <w:gridSpan w:val="4"/>
            <w:tcBorders>
              <w:top w:val="single" w:sz="4" w:space="0" w:color="auto"/>
              <w:left w:val="nil"/>
              <w:bottom w:val="single" w:sz="4" w:space="0" w:color="auto"/>
              <w:right w:val="single" w:sz="4" w:space="0" w:color="auto"/>
            </w:tcBorders>
            <w:shd w:val="clear" w:color="000000" w:fill="DAEEF3"/>
            <w:vAlign w:val="center"/>
            <w:hideMark/>
          </w:tcPr>
          <w:p w:rsidR="00667753" w:rsidRPr="00DF5B82" w:rsidRDefault="00667753" w:rsidP="00667753">
            <w:pPr>
              <w:spacing w:after="0" w:line="240" w:lineRule="auto"/>
              <w:jc w:val="center"/>
              <w:rPr>
                <w:rFonts w:eastAsia="Times New Roman" w:cstheme="minorHAnsi"/>
                <w:sz w:val="18"/>
                <w:szCs w:val="18"/>
              </w:rPr>
            </w:pPr>
            <w:r w:rsidRPr="00DF5B82">
              <w:rPr>
                <w:rFonts w:eastAsia="Times New Roman" w:cstheme="minorHAnsi"/>
                <w:sz w:val="18"/>
                <w:szCs w:val="18"/>
              </w:rPr>
              <w:t>Циљна</w:t>
            </w:r>
            <w:r w:rsidRPr="00DF5B82">
              <w:rPr>
                <w:rFonts w:eastAsia="Times New Roman" w:cstheme="minorHAnsi"/>
                <w:sz w:val="18"/>
                <w:szCs w:val="18"/>
              </w:rPr>
              <w:br/>
              <w:t xml:space="preserve">вредност у </w:t>
            </w:r>
            <w:r w:rsidR="0064499F" w:rsidRPr="00DF5B82">
              <w:rPr>
                <w:rFonts w:eastAsia="Times New Roman" w:cstheme="minorHAnsi"/>
                <w:sz w:val="18"/>
                <w:szCs w:val="18"/>
              </w:rPr>
              <w:t>2020</w:t>
            </w:r>
            <w:r w:rsidRPr="00DF5B82">
              <w:rPr>
                <w:rFonts w:eastAsia="Times New Roman" w:cstheme="minorHAnsi"/>
                <w:sz w:val="18"/>
                <w:szCs w:val="18"/>
              </w:rPr>
              <w:t>.</w:t>
            </w:r>
          </w:p>
        </w:tc>
        <w:tc>
          <w:tcPr>
            <w:tcW w:w="1569" w:type="dxa"/>
            <w:gridSpan w:val="3"/>
            <w:tcBorders>
              <w:top w:val="single" w:sz="4" w:space="0" w:color="auto"/>
              <w:left w:val="nil"/>
              <w:bottom w:val="single" w:sz="4" w:space="0" w:color="auto"/>
              <w:right w:val="single" w:sz="4" w:space="0" w:color="auto"/>
            </w:tcBorders>
            <w:shd w:val="clear" w:color="000000" w:fill="DAEEF3"/>
            <w:vAlign w:val="center"/>
            <w:hideMark/>
          </w:tcPr>
          <w:p w:rsidR="00667753" w:rsidRPr="00DF5B82" w:rsidRDefault="00667753" w:rsidP="003D5152">
            <w:pPr>
              <w:spacing w:after="0" w:line="240" w:lineRule="auto"/>
              <w:jc w:val="center"/>
              <w:rPr>
                <w:rFonts w:eastAsia="Times New Roman" w:cstheme="minorHAnsi"/>
                <w:sz w:val="18"/>
                <w:szCs w:val="18"/>
              </w:rPr>
            </w:pPr>
            <w:r w:rsidRPr="00DF5B82">
              <w:rPr>
                <w:rFonts w:eastAsia="Times New Roman" w:cstheme="minorHAnsi"/>
                <w:sz w:val="18"/>
                <w:szCs w:val="18"/>
              </w:rPr>
              <w:t xml:space="preserve">Остварена </w:t>
            </w:r>
            <w:r w:rsidRPr="00DF5B82">
              <w:rPr>
                <w:rFonts w:eastAsia="Times New Roman" w:cstheme="minorHAnsi"/>
                <w:sz w:val="18"/>
                <w:szCs w:val="18"/>
              </w:rPr>
              <w:br/>
              <w:t xml:space="preserve">вредност </w:t>
            </w:r>
            <w:r w:rsidRPr="00DF5B82">
              <w:rPr>
                <w:rFonts w:eastAsia="Times New Roman" w:cstheme="minorHAnsi"/>
                <w:sz w:val="18"/>
                <w:szCs w:val="18"/>
              </w:rPr>
              <w:br/>
            </w:r>
            <w:r w:rsidR="0064499F" w:rsidRPr="00DF5B82">
              <w:rPr>
                <w:rFonts w:eastAsia="Times New Roman" w:cstheme="minorHAnsi"/>
                <w:sz w:val="18"/>
                <w:szCs w:val="18"/>
              </w:rPr>
              <w:t>2020</w:t>
            </w:r>
            <w:r w:rsidRPr="00DF5B82">
              <w:rPr>
                <w:rFonts w:eastAsia="Times New Roman" w:cstheme="minorHAnsi"/>
                <w:sz w:val="18"/>
                <w:szCs w:val="18"/>
              </w:rPr>
              <w:t>.</w:t>
            </w:r>
          </w:p>
        </w:tc>
      </w:tr>
      <w:tr w:rsidR="00DF5B82" w:rsidRPr="00DF5B82" w:rsidTr="00D02998">
        <w:tblPrEx>
          <w:jc w:val="left"/>
        </w:tblPrEx>
        <w:trPr>
          <w:trHeight w:val="257"/>
        </w:trPr>
        <w:tc>
          <w:tcPr>
            <w:tcW w:w="2514" w:type="dxa"/>
            <w:vMerge/>
            <w:tcBorders>
              <w:top w:val="nil"/>
              <w:left w:val="single" w:sz="4" w:space="0" w:color="auto"/>
              <w:bottom w:val="single" w:sz="4" w:space="0" w:color="auto"/>
              <w:right w:val="single" w:sz="4" w:space="0" w:color="auto"/>
            </w:tcBorders>
            <w:vAlign w:val="center"/>
            <w:hideMark/>
          </w:tcPr>
          <w:p w:rsidR="00667753" w:rsidRPr="00DF5B82" w:rsidRDefault="00667753" w:rsidP="00667753">
            <w:pPr>
              <w:spacing w:after="0" w:line="240" w:lineRule="auto"/>
              <w:rPr>
                <w:rFonts w:eastAsia="Times New Roman" w:cstheme="minorHAnsi"/>
                <w:b/>
                <w:bCs/>
                <w:i/>
                <w:iCs/>
                <w:sz w:val="18"/>
                <w:szCs w:val="18"/>
              </w:rPr>
            </w:pPr>
          </w:p>
        </w:tc>
        <w:tc>
          <w:tcPr>
            <w:tcW w:w="4134" w:type="dxa"/>
            <w:gridSpan w:val="2"/>
            <w:vMerge/>
            <w:tcBorders>
              <w:top w:val="nil"/>
              <w:left w:val="single" w:sz="4" w:space="0" w:color="auto"/>
              <w:bottom w:val="single" w:sz="4" w:space="0" w:color="auto"/>
              <w:right w:val="single" w:sz="4" w:space="0" w:color="auto"/>
            </w:tcBorders>
            <w:vAlign w:val="center"/>
            <w:hideMark/>
          </w:tcPr>
          <w:p w:rsidR="00667753" w:rsidRPr="00DF5B82" w:rsidRDefault="00667753" w:rsidP="00667753">
            <w:pPr>
              <w:spacing w:after="0" w:line="240" w:lineRule="auto"/>
              <w:rPr>
                <w:rFonts w:eastAsia="Times New Roman" w:cstheme="minorHAnsi"/>
                <w:b/>
                <w:bCs/>
                <w:i/>
                <w:iCs/>
                <w:sz w:val="18"/>
                <w:szCs w:val="18"/>
              </w:rPr>
            </w:pPr>
          </w:p>
        </w:tc>
        <w:tc>
          <w:tcPr>
            <w:tcW w:w="1381" w:type="dxa"/>
            <w:gridSpan w:val="4"/>
            <w:tcBorders>
              <w:top w:val="nil"/>
              <w:left w:val="nil"/>
              <w:bottom w:val="single" w:sz="4" w:space="0" w:color="auto"/>
              <w:right w:val="single" w:sz="4" w:space="0" w:color="auto"/>
            </w:tcBorders>
            <w:shd w:val="clear" w:color="000000" w:fill="DAEEF3"/>
            <w:vAlign w:val="bottom"/>
            <w:hideMark/>
          </w:tcPr>
          <w:p w:rsidR="00667753" w:rsidRPr="00DF5B82" w:rsidRDefault="00667753" w:rsidP="00667753">
            <w:pPr>
              <w:spacing w:after="0" w:line="240" w:lineRule="auto"/>
              <w:jc w:val="right"/>
              <w:rPr>
                <w:rFonts w:eastAsia="Times New Roman" w:cstheme="minorHAnsi"/>
                <w:sz w:val="18"/>
                <w:szCs w:val="18"/>
              </w:rPr>
            </w:pPr>
            <w:r w:rsidRPr="00DF5B82">
              <w:rPr>
                <w:rFonts w:eastAsia="Times New Roman" w:cstheme="minorHAnsi"/>
                <w:sz w:val="18"/>
                <w:szCs w:val="18"/>
              </w:rPr>
              <w:t>2 </w:t>
            </w:r>
          </w:p>
        </w:tc>
        <w:tc>
          <w:tcPr>
            <w:tcW w:w="1381" w:type="dxa"/>
            <w:gridSpan w:val="4"/>
            <w:tcBorders>
              <w:top w:val="nil"/>
              <w:left w:val="nil"/>
              <w:bottom w:val="single" w:sz="4" w:space="0" w:color="auto"/>
              <w:right w:val="single" w:sz="4" w:space="0" w:color="auto"/>
            </w:tcBorders>
            <w:shd w:val="clear" w:color="000000" w:fill="DAEEF3"/>
            <w:vAlign w:val="bottom"/>
            <w:hideMark/>
          </w:tcPr>
          <w:p w:rsidR="00667753" w:rsidRPr="00DF5B82" w:rsidRDefault="00486BA3" w:rsidP="00667753">
            <w:pPr>
              <w:spacing w:after="0" w:line="240" w:lineRule="auto"/>
              <w:jc w:val="right"/>
              <w:rPr>
                <w:rFonts w:eastAsia="Times New Roman" w:cstheme="minorHAnsi"/>
                <w:sz w:val="18"/>
                <w:szCs w:val="18"/>
                <w:lang w:val="sr-Cyrl-RS"/>
              </w:rPr>
            </w:pPr>
            <w:r w:rsidRPr="00DF5B82">
              <w:rPr>
                <w:rFonts w:eastAsia="Times New Roman" w:cstheme="minorHAnsi"/>
                <w:sz w:val="18"/>
                <w:szCs w:val="18"/>
                <w:lang w:val="sr-Cyrl-RS"/>
              </w:rPr>
              <w:t>3</w:t>
            </w:r>
          </w:p>
        </w:tc>
        <w:tc>
          <w:tcPr>
            <w:tcW w:w="1569" w:type="dxa"/>
            <w:gridSpan w:val="3"/>
            <w:tcBorders>
              <w:top w:val="nil"/>
              <w:left w:val="nil"/>
              <w:bottom w:val="single" w:sz="4" w:space="0" w:color="auto"/>
              <w:right w:val="single" w:sz="4" w:space="0" w:color="auto"/>
            </w:tcBorders>
            <w:shd w:val="clear" w:color="000000" w:fill="DAEEF3"/>
            <w:vAlign w:val="bottom"/>
          </w:tcPr>
          <w:p w:rsidR="00667753" w:rsidRPr="00DF5B82" w:rsidRDefault="00012EF1" w:rsidP="00667753">
            <w:pPr>
              <w:spacing w:after="0" w:line="240" w:lineRule="auto"/>
              <w:jc w:val="right"/>
              <w:rPr>
                <w:rFonts w:eastAsia="Times New Roman" w:cstheme="minorHAnsi"/>
                <w:sz w:val="18"/>
                <w:szCs w:val="18"/>
                <w:lang w:val="sr-Cyrl-RS"/>
              </w:rPr>
            </w:pPr>
            <w:r w:rsidRPr="00DF5B82">
              <w:rPr>
                <w:rFonts w:eastAsia="Times New Roman" w:cstheme="minorHAnsi"/>
                <w:sz w:val="18"/>
                <w:szCs w:val="18"/>
                <w:lang w:val="sr-Cyrl-RS"/>
              </w:rPr>
              <w:t>3</w:t>
            </w:r>
          </w:p>
        </w:tc>
      </w:tr>
      <w:tr w:rsidR="00DF5B82" w:rsidRPr="00DF5B82" w:rsidTr="00D02998">
        <w:tblPrEx>
          <w:jc w:val="left"/>
        </w:tblPrEx>
        <w:trPr>
          <w:trHeight w:val="257"/>
        </w:trPr>
        <w:tc>
          <w:tcPr>
            <w:tcW w:w="2514" w:type="dxa"/>
            <w:tcBorders>
              <w:top w:val="single" w:sz="4" w:space="0" w:color="auto"/>
              <w:left w:val="single" w:sz="4" w:space="0" w:color="auto"/>
              <w:bottom w:val="single" w:sz="4" w:space="0" w:color="auto"/>
              <w:right w:val="single" w:sz="4" w:space="0" w:color="auto"/>
            </w:tcBorders>
            <w:shd w:val="clear" w:color="auto" w:fill="auto"/>
            <w:noWrap/>
            <w:hideMark/>
          </w:tcPr>
          <w:p w:rsidR="00667753" w:rsidRPr="00DF5B82" w:rsidRDefault="00667753" w:rsidP="00667753">
            <w:pPr>
              <w:spacing w:after="0" w:line="240" w:lineRule="auto"/>
              <w:rPr>
                <w:rFonts w:eastAsia="Times New Roman" w:cstheme="minorHAnsi"/>
                <w:sz w:val="18"/>
                <w:szCs w:val="18"/>
              </w:rPr>
            </w:pPr>
            <w:r w:rsidRPr="00DF5B82">
              <w:rPr>
                <w:rFonts w:eastAsia="Times New Roman" w:cstheme="minorHAnsi"/>
                <w:sz w:val="18"/>
                <w:szCs w:val="18"/>
              </w:rPr>
              <w:t>Базна година:</w:t>
            </w:r>
          </w:p>
        </w:tc>
        <w:tc>
          <w:tcPr>
            <w:tcW w:w="8465" w:type="dxa"/>
            <w:gridSpan w:val="13"/>
            <w:tcBorders>
              <w:top w:val="single" w:sz="4" w:space="0" w:color="auto"/>
              <w:left w:val="nil"/>
              <w:bottom w:val="single" w:sz="4" w:space="0" w:color="auto"/>
              <w:right w:val="single" w:sz="4" w:space="0" w:color="000000"/>
            </w:tcBorders>
            <w:shd w:val="clear" w:color="auto" w:fill="auto"/>
            <w:hideMark/>
          </w:tcPr>
          <w:p w:rsidR="00667753" w:rsidRPr="00DF5B82" w:rsidRDefault="00667753" w:rsidP="00486BA3">
            <w:pPr>
              <w:spacing w:after="0" w:line="240" w:lineRule="auto"/>
              <w:rPr>
                <w:rFonts w:eastAsia="Times New Roman" w:cstheme="minorHAnsi"/>
                <w:sz w:val="18"/>
                <w:szCs w:val="18"/>
              </w:rPr>
            </w:pPr>
            <w:r w:rsidRPr="00DF5B82">
              <w:rPr>
                <w:rFonts w:eastAsia="Times New Roman" w:cstheme="minorHAnsi"/>
                <w:sz w:val="18"/>
                <w:szCs w:val="18"/>
              </w:rPr>
              <w:t> 201</w:t>
            </w:r>
            <w:r w:rsidR="00486BA3" w:rsidRPr="00DF5B82">
              <w:rPr>
                <w:rFonts w:eastAsia="Times New Roman" w:cstheme="minorHAnsi"/>
                <w:sz w:val="18"/>
                <w:szCs w:val="18"/>
                <w:lang w:val="sr-Cyrl-RS"/>
              </w:rPr>
              <w:t>8</w:t>
            </w:r>
          </w:p>
        </w:tc>
      </w:tr>
      <w:tr w:rsidR="00DF5B82" w:rsidRPr="00DF5B82" w:rsidTr="00D02998">
        <w:tblPrEx>
          <w:jc w:val="left"/>
        </w:tblPrEx>
        <w:trPr>
          <w:trHeight w:val="257"/>
        </w:trPr>
        <w:tc>
          <w:tcPr>
            <w:tcW w:w="2514" w:type="dxa"/>
            <w:tcBorders>
              <w:top w:val="nil"/>
              <w:left w:val="single" w:sz="4" w:space="0" w:color="auto"/>
              <w:bottom w:val="single" w:sz="4" w:space="0" w:color="auto"/>
              <w:right w:val="single" w:sz="4" w:space="0" w:color="auto"/>
            </w:tcBorders>
            <w:shd w:val="clear" w:color="auto" w:fill="auto"/>
            <w:vAlign w:val="bottom"/>
            <w:hideMark/>
          </w:tcPr>
          <w:p w:rsidR="00667753" w:rsidRPr="00DF5B82" w:rsidRDefault="00667753" w:rsidP="00667753">
            <w:pPr>
              <w:spacing w:after="0" w:line="240" w:lineRule="auto"/>
              <w:rPr>
                <w:rFonts w:eastAsia="Times New Roman" w:cstheme="minorHAnsi"/>
                <w:sz w:val="18"/>
                <w:szCs w:val="18"/>
              </w:rPr>
            </w:pPr>
            <w:r w:rsidRPr="00DF5B82">
              <w:rPr>
                <w:rFonts w:eastAsia="Times New Roman" w:cstheme="minorHAnsi"/>
                <w:sz w:val="18"/>
                <w:szCs w:val="18"/>
              </w:rPr>
              <w:t>Јединица мере:</w:t>
            </w:r>
          </w:p>
        </w:tc>
        <w:tc>
          <w:tcPr>
            <w:tcW w:w="8465" w:type="dxa"/>
            <w:gridSpan w:val="13"/>
            <w:tcBorders>
              <w:top w:val="single" w:sz="4" w:space="0" w:color="auto"/>
              <w:left w:val="nil"/>
              <w:bottom w:val="single" w:sz="4" w:space="0" w:color="auto"/>
              <w:right w:val="single" w:sz="4" w:space="0" w:color="000000"/>
            </w:tcBorders>
            <w:shd w:val="clear" w:color="auto" w:fill="auto"/>
            <w:vAlign w:val="bottom"/>
            <w:hideMark/>
          </w:tcPr>
          <w:p w:rsidR="00667753" w:rsidRPr="00DF5B82" w:rsidRDefault="00667753" w:rsidP="00667753">
            <w:pPr>
              <w:spacing w:after="0" w:line="240" w:lineRule="auto"/>
              <w:rPr>
                <w:rFonts w:eastAsia="Times New Roman" w:cstheme="minorHAnsi"/>
                <w:sz w:val="18"/>
                <w:szCs w:val="18"/>
              </w:rPr>
            </w:pPr>
            <w:r w:rsidRPr="00DF5B82">
              <w:rPr>
                <w:rFonts w:eastAsia="Times New Roman" w:cstheme="minorHAnsi"/>
                <w:sz w:val="18"/>
                <w:szCs w:val="18"/>
              </w:rPr>
              <w:t> Број</w:t>
            </w:r>
          </w:p>
        </w:tc>
      </w:tr>
      <w:tr w:rsidR="00DF5B82" w:rsidRPr="00DF5B82" w:rsidTr="00D02998">
        <w:tblPrEx>
          <w:jc w:val="left"/>
        </w:tblPrEx>
        <w:trPr>
          <w:trHeight w:val="257"/>
        </w:trPr>
        <w:tc>
          <w:tcPr>
            <w:tcW w:w="2514" w:type="dxa"/>
            <w:tcBorders>
              <w:top w:val="nil"/>
              <w:left w:val="single" w:sz="4" w:space="0" w:color="auto"/>
              <w:bottom w:val="single" w:sz="4" w:space="0" w:color="auto"/>
              <w:right w:val="single" w:sz="4" w:space="0" w:color="auto"/>
            </w:tcBorders>
            <w:shd w:val="clear" w:color="auto" w:fill="auto"/>
            <w:vAlign w:val="bottom"/>
            <w:hideMark/>
          </w:tcPr>
          <w:p w:rsidR="00667753" w:rsidRPr="00DF5B82" w:rsidRDefault="00667753" w:rsidP="00667753">
            <w:pPr>
              <w:spacing w:after="0" w:line="240" w:lineRule="auto"/>
              <w:rPr>
                <w:rFonts w:eastAsia="Times New Roman" w:cstheme="minorHAnsi"/>
                <w:sz w:val="18"/>
                <w:szCs w:val="18"/>
              </w:rPr>
            </w:pPr>
            <w:r w:rsidRPr="00DF5B82">
              <w:rPr>
                <w:rFonts w:eastAsia="Times New Roman" w:cstheme="minorHAnsi"/>
                <w:sz w:val="18"/>
                <w:szCs w:val="18"/>
              </w:rPr>
              <w:t>Извор верификације:</w:t>
            </w:r>
          </w:p>
        </w:tc>
        <w:tc>
          <w:tcPr>
            <w:tcW w:w="8465" w:type="dxa"/>
            <w:gridSpan w:val="13"/>
            <w:tcBorders>
              <w:top w:val="single" w:sz="4" w:space="0" w:color="auto"/>
              <w:left w:val="nil"/>
              <w:bottom w:val="single" w:sz="4" w:space="0" w:color="auto"/>
              <w:right w:val="single" w:sz="4" w:space="0" w:color="000000"/>
            </w:tcBorders>
            <w:shd w:val="clear" w:color="auto" w:fill="auto"/>
            <w:vAlign w:val="bottom"/>
            <w:hideMark/>
          </w:tcPr>
          <w:p w:rsidR="00667753" w:rsidRPr="00DF5B82" w:rsidRDefault="00667753" w:rsidP="00667753">
            <w:pPr>
              <w:spacing w:after="0" w:line="240" w:lineRule="auto"/>
              <w:rPr>
                <w:rFonts w:eastAsia="Times New Roman" w:cstheme="minorHAnsi"/>
                <w:sz w:val="18"/>
                <w:szCs w:val="18"/>
              </w:rPr>
            </w:pPr>
            <w:r w:rsidRPr="00DF5B82">
              <w:rPr>
                <w:rFonts w:cstheme="minorHAnsi"/>
                <w:sz w:val="18"/>
                <w:szCs w:val="18"/>
              </w:rPr>
              <w:t>Извештај  Канцеларије за инклузију Рома</w:t>
            </w:r>
          </w:p>
        </w:tc>
      </w:tr>
      <w:tr w:rsidR="00DF5B82" w:rsidRPr="00DF5B82" w:rsidTr="00D02998">
        <w:tblPrEx>
          <w:jc w:val="left"/>
        </w:tblPrEx>
        <w:trPr>
          <w:trHeight w:val="665"/>
        </w:trPr>
        <w:tc>
          <w:tcPr>
            <w:tcW w:w="2514" w:type="dxa"/>
            <w:tcBorders>
              <w:top w:val="nil"/>
              <w:left w:val="single" w:sz="4" w:space="0" w:color="auto"/>
              <w:bottom w:val="single" w:sz="4" w:space="0" w:color="auto"/>
              <w:right w:val="single" w:sz="4" w:space="0" w:color="auto"/>
            </w:tcBorders>
            <w:shd w:val="clear" w:color="auto" w:fill="auto"/>
            <w:hideMark/>
          </w:tcPr>
          <w:p w:rsidR="00667753" w:rsidRPr="00DF5B82" w:rsidRDefault="00667753" w:rsidP="00667753">
            <w:pPr>
              <w:spacing w:after="0" w:line="240" w:lineRule="auto"/>
              <w:rPr>
                <w:rFonts w:eastAsia="Times New Roman" w:cstheme="minorHAnsi"/>
                <w:sz w:val="18"/>
                <w:szCs w:val="18"/>
              </w:rPr>
            </w:pPr>
            <w:r w:rsidRPr="00DF5B82">
              <w:rPr>
                <w:rFonts w:eastAsia="Times New Roman" w:cstheme="minorHAnsi"/>
                <w:sz w:val="18"/>
                <w:szCs w:val="18"/>
              </w:rPr>
              <w:t>Коментар:</w:t>
            </w:r>
          </w:p>
        </w:tc>
        <w:tc>
          <w:tcPr>
            <w:tcW w:w="8465" w:type="dxa"/>
            <w:gridSpan w:val="13"/>
            <w:tcBorders>
              <w:top w:val="single" w:sz="4" w:space="0" w:color="auto"/>
              <w:left w:val="nil"/>
              <w:bottom w:val="single" w:sz="4" w:space="0" w:color="auto"/>
              <w:right w:val="single" w:sz="4" w:space="0" w:color="000000"/>
            </w:tcBorders>
            <w:shd w:val="clear" w:color="auto" w:fill="auto"/>
            <w:hideMark/>
          </w:tcPr>
          <w:p w:rsidR="00667753" w:rsidRPr="00DF5B82" w:rsidRDefault="00667753" w:rsidP="00012EF1">
            <w:pPr>
              <w:spacing w:after="0" w:line="240" w:lineRule="auto"/>
              <w:rPr>
                <w:rFonts w:eastAsia="Times New Roman" w:cstheme="minorHAnsi"/>
                <w:sz w:val="18"/>
                <w:szCs w:val="18"/>
              </w:rPr>
            </w:pPr>
            <w:r w:rsidRPr="00DF5B82">
              <w:rPr>
                <w:rFonts w:cstheme="minorHAnsi"/>
                <w:sz w:val="18"/>
                <w:szCs w:val="18"/>
              </w:rPr>
              <w:t>Канцеларија издаје периодичну публикацију „Декада Рома у АПВ“ на српском и ромском и српском, ромском и енглеском језику, у тиражу од 500 примерака по броју. Издава</w:t>
            </w:r>
            <w:r w:rsidR="00012EF1" w:rsidRPr="00DF5B82">
              <w:rPr>
                <w:rFonts w:cstheme="minorHAnsi"/>
                <w:sz w:val="18"/>
                <w:szCs w:val="18"/>
                <w:lang w:val="sr-Cyrl-RS"/>
              </w:rPr>
              <w:t>ј</w:t>
            </w:r>
            <w:r w:rsidRPr="00DF5B82">
              <w:rPr>
                <w:rFonts w:cstheme="minorHAnsi"/>
                <w:sz w:val="18"/>
                <w:szCs w:val="18"/>
              </w:rPr>
              <w:t>е се три пута годишње.</w:t>
            </w:r>
          </w:p>
        </w:tc>
      </w:tr>
      <w:tr w:rsidR="00DF5B82" w:rsidRPr="00DF5B82" w:rsidTr="00D02998">
        <w:tblPrEx>
          <w:jc w:val="left"/>
        </w:tblPrEx>
        <w:trPr>
          <w:trHeight w:val="698"/>
        </w:trPr>
        <w:tc>
          <w:tcPr>
            <w:tcW w:w="2514" w:type="dxa"/>
            <w:tcBorders>
              <w:top w:val="nil"/>
              <w:left w:val="single" w:sz="4" w:space="0" w:color="auto"/>
              <w:bottom w:val="single" w:sz="4" w:space="0" w:color="auto"/>
              <w:right w:val="single" w:sz="4" w:space="0" w:color="auto"/>
            </w:tcBorders>
            <w:shd w:val="clear" w:color="auto" w:fill="auto"/>
            <w:hideMark/>
          </w:tcPr>
          <w:p w:rsidR="00667753" w:rsidRPr="00DF5B82" w:rsidRDefault="00667753" w:rsidP="00667753">
            <w:pPr>
              <w:spacing w:after="240" w:line="240" w:lineRule="auto"/>
              <w:rPr>
                <w:rFonts w:eastAsia="Times New Roman" w:cstheme="minorHAnsi"/>
                <w:i/>
                <w:iCs/>
                <w:sz w:val="18"/>
                <w:szCs w:val="18"/>
              </w:rPr>
            </w:pPr>
            <w:r w:rsidRPr="00DF5B82">
              <w:rPr>
                <w:rFonts w:eastAsia="Times New Roman" w:cstheme="minorHAnsi"/>
                <w:i/>
                <w:iCs/>
                <w:sz w:val="18"/>
                <w:szCs w:val="18"/>
              </w:rPr>
              <w:t>Образложење одступања од циљне вредности:</w:t>
            </w:r>
          </w:p>
        </w:tc>
        <w:tc>
          <w:tcPr>
            <w:tcW w:w="8465" w:type="dxa"/>
            <w:gridSpan w:val="13"/>
            <w:tcBorders>
              <w:top w:val="single" w:sz="4" w:space="0" w:color="auto"/>
              <w:left w:val="nil"/>
              <w:bottom w:val="single" w:sz="4" w:space="0" w:color="auto"/>
              <w:right w:val="single" w:sz="4" w:space="0" w:color="000000"/>
            </w:tcBorders>
            <w:shd w:val="clear" w:color="auto" w:fill="auto"/>
            <w:hideMark/>
          </w:tcPr>
          <w:p w:rsidR="00667753" w:rsidRPr="00DF5B82" w:rsidRDefault="00667753" w:rsidP="00667753">
            <w:pPr>
              <w:spacing w:after="0" w:line="240" w:lineRule="auto"/>
              <w:rPr>
                <w:rFonts w:eastAsia="Times New Roman" w:cstheme="minorHAnsi"/>
                <w:i/>
                <w:iCs/>
                <w:sz w:val="18"/>
                <w:szCs w:val="18"/>
              </w:rPr>
            </w:pPr>
          </w:p>
          <w:p w:rsidR="00012EF1" w:rsidRPr="00DF5B82" w:rsidRDefault="00012EF1" w:rsidP="00667753">
            <w:pPr>
              <w:spacing w:after="0" w:line="240" w:lineRule="auto"/>
              <w:rPr>
                <w:rFonts w:eastAsia="Times New Roman" w:cstheme="minorHAnsi"/>
                <w:i/>
                <w:iCs/>
                <w:sz w:val="18"/>
                <w:szCs w:val="18"/>
              </w:rPr>
            </w:pPr>
          </w:p>
        </w:tc>
      </w:tr>
      <w:tr w:rsidR="00DF5B82" w:rsidRPr="00DF5B82" w:rsidTr="00D02998">
        <w:tblPrEx>
          <w:jc w:val="left"/>
          <w:tblLook w:val="0000" w:firstRow="0" w:lastRow="0" w:firstColumn="0" w:lastColumn="0" w:noHBand="0" w:noVBand="0"/>
        </w:tblPrEx>
        <w:trPr>
          <w:trHeight w:val="257"/>
        </w:trPr>
        <w:tc>
          <w:tcPr>
            <w:tcW w:w="2514" w:type="dxa"/>
            <w:tcBorders>
              <w:left w:val="single" w:sz="4" w:space="0" w:color="000000"/>
              <w:bottom w:val="single" w:sz="4" w:space="0" w:color="000000"/>
              <w:right w:val="single" w:sz="4" w:space="0" w:color="000000"/>
            </w:tcBorders>
            <w:shd w:val="clear" w:color="auto" w:fill="B7DEE8"/>
            <w:vAlign w:val="bottom"/>
          </w:tcPr>
          <w:p w:rsidR="00012EF1" w:rsidRPr="00DF5B82" w:rsidRDefault="00012EF1" w:rsidP="00012EF1">
            <w:pPr>
              <w:rPr>
                <w:rFonts w:cstheme="minorHAnsi"/>
                <w:b/>
                <w:sz w:val="18"/>
                <w:szCs w:val="18"/>
              </w:rPr>
            </w:pPr>
            <w:r w:rsidRPr="00DF5B82">
              <w:rPr>
                <w:rFonts w:cstheme="minorHAnsi"/>
                <w:b/>
                <w:sz w:val="18"/>
                <w:szCs w:val="18"/>
              </w:rPr>
              <w:t>Циљ 3:</w:t>
            </w:r>
          </w:p>
        </w:tc>
        <w:tc>
          <w:tcPr>
            <w:tcW w:w="8465" w:type="dxa"/>
            <w:gridSpan w:val="13"/>
            <w:tcBorders>
              <w:top w:val="single" w:sz="4" w:space="0" w:color="000000"/>
              <w:bottom w:val="single" w:sz="4" w:space="0" w:color="000000"/>
              <w:right w:val="single" w:sz="4" w:space="0" w:color="000000"/>
            </w:tcBorders>
            <w:shd w:val="clear" w:color="auto" w:fill="B7DEE8"/>
            <w:vAlign w:val="bottom"/>
          </w:tcPr>
          <w:p w:rsidR="00012EF1" w:rsidRPr="00DF5B82" w:rsidRDefault="00012EF1" w:rsidP="00012EF1">
            <w:pPr>
              <w:rPr>
                <w:rFonts w:cstheme="minorHAnsi"/>
                <w:b/>
                <w:sz w:val="18"/>
                <w:szCs w:val="18"/>
              </w:rPr>
            </w:pPr>
            <w:r w:rsidRPr="00DF5B82">
              <w:rPr>
                <w:rFonts w:cstheme="minorHAnsi"/>
                <w:b/>
                <w:sz w:val="18"/>
                <w:szCs w:val="18"/>
              </w:rPr>
              <w:t> Унапређено учешће Рома и Ромкиња у процесима одлучивања и остваривања принципа равноправности полова у ромској заједници</w:t>
            </w:r>
          </w:p>
        </w:tc>
      </w:tr>
      <w:tr w:rsidR="00DF5B82" w:rsidRPr="00DF5B82" w:rsidTr="00D02998">
        <w:tblPrEx>
          <w:jc w:val="left"/>
          <w:tblLook w:val="0000" w:firstRow="0" w:lastRow="0" w:firstColumn="0" w:lastColumn="0" w:noHBand="0" w:noVBand="0"/>
        </w:tblPrEx>
        <w:trPr>
          <w:trHeight w:val="701"/>
        </w:trPr>
        <w:tc>
          <w:tcPr>
            <w:tcW w:w="2514" w:type="dxa"/>
            <w:vMerge w:val="restart"/>
            <w:tcBorders>
              <w:left w:val="single" w:sz="4" w:space="0" w:color="000000"/>
              <w:bottom w:val="single" w:sz="4" w:space="0" w:color="000000"/>
              <w:right w:val="single" w:sz="4" w:space="0" w:color="000000"/>
            </w:tcBorders>
            <w:shd w:val="clear" w:color="auto" w:fill="DAEEF3"/>
          </w:tcPr>
          <w:p w:rsidR="00012EF1" w:rsidRPr="00DF5B82" w:rsidRDefault="00012EF1" w:rsidP="00012EF1">
            <w:pPr>
              <w:rPr>
                <w:rFonts w:cstheme="minorHAnsi"/>
                <w:b/>
                <w:i/>
                <w:sz w:val="18"/>
                <w:szCs w:val="18"/>
              </w:rPr>
            </w:pPr>
            <w:r w:rsidRPr="00DF5B82">
              <w:rPr>
                <w:rFonts w:cstheme="minorHAnsi"/>
                <w:b/>
                <w:i/>
                <w:sz w:val="18"/>
                <w:szCs w:val="18"/>
              </w:rPr>
              <w:t xml:space="preserve">Индикатор 3.1  </w:t>
            </w:r>
          </w:p>
        </w:tc>
        <w:tc>
          <w:tcPr>
            <w:tcW w:w="4026" w:type="dxa"/>
            <w:vMerge w:val="restart"/>
            <w:tcBorders>
              <w:left w:val="single" w:sz="4" w:space="0" w:color="000000"/>
              <w:bottom w:val="single" w:sz="4" w:space="0" w:color="000000"/>
              <w:right w:val="single" w:sz="4" w:space="0" w:color="000000"/>
            </w:tcBorders>
            <w:shd w:val="clear" w:color="auto" w:fill="DAEEF3"/>
          </w:tcPr>
          <w:p w:rsidR="00012EF1" w:rsidRPr="00DF5B82" w:rsidRDefault="00012EF1" w:rsidP="00012EF1">
            <w:pPr>
              <w:rPr>
                <w:rFonts w:cstheme="minorHAnsi"/>
                <w:b/>
                <w:i/>
                <w:sz w:val="18"/>
                <w:szCs w:val="18"/>
              </w:rPr>
            </w:pPr>
            <w:r w:rsidRPr="00DF5B82">
              <w:rPr>
                <w:rFonts w:cstheme="minorHAnsi"/>
                <w:b/>
                <w:i/>
                <w:sz w:val="18"/>
                <w:szCs w:val="18"/>
              </w:rPr>
              <w:t> Број одржаних семинара и едукација за: координаторе и координаторке, удружења и наставнике ромског језика</w:t>
            </w:r>
          </w:p>
        </w:tc>
        <w:tc>
          <w:tcPr>
            <w:tcW w:w="1426" w:type="dxa"/>
            <w:gridSpan w:val="4"/>
            <w:tcBorders>
              <w:bottom w:val="single" w:sz="4" w:space="0" w:color="000000"/>
              <w:right w:val="single" w:sz="4" w:space="0" w:color="000000"/>
            </w:tcBorders>
            <w:shd w:val="clear" w:color="auto" w:fill="DAEEF3"/>
            <w:vAlign w:val="center"/>
          </w:tcPr>
          <w:p w:rsidR="00012EF1" w:rsidRPr="00DF5B82" w:rsidRDefault="00012EF1" w:rsidP="00012EF1">
            <w:pPr>
              <w:rPr>
                <w:rFonts w:cstheme="minorHAnsi"/>
                <w:sz w:val="18"/>
                <w:szCs w:val="18"/>
              </w:rPr>
            </w:pPr>
            <w:r w:rsidRPr="00DF5B82">
              <w:rPr>
                <w:rFonts w:cstheme="minorHAnsi"/>
                <w:sz w:val="18"/>
                <w:szCs w:val="18"/>
              </w:rPr>
              <w:t>Базна</w:t>
            </w:r>
            <w:r w:rsidRPr="00DF5B82">
              <w:rPr>
                <w:rFonts w:cstheme="minorHAnsi"/>
                <w:sz w:val="18"/>
                <w:szCs w:val="18"/>
              </w:rPr>
              <w:br/>
              <w:t>вредност</w:t>
            </w:r>
          </w:p>
        </w:tc>
        <w:tc>
          <w:tcPr>
            <w:tcW w:w="1325" w:type="dxa"/>
            <w:gridSpan w:val="4"/>
            <w:tcBorders>
              <w:bottom w:val="single" w:sz="4" w:space="0" w:color="000000"/>
              <w:right w:val="single" w:sz="4" w:space="0" w:color="000000"/>
            </w:tcBorders>
            <w:shd w:val="clear" w:color="auto" w:fill="DAEEF3"/>
            <w:vAlign w:val="center"/>
          </w:tcPr>
          <w:p w:rsidR="00012EF1" w:rsidRPr="00DF5B82" w:rsidRDefault="00012EF1" w:rsidP="00012EF1">
            <w:pPr>
              <w:rPr>
                <w:rFonts w:cstheme="minorHAnsi"/>
                <w:sz w:val="18"/>
                <w:szCs w:val="18"/>
              </w:rPr>
            </w:pPr>
            <w:r w:rsidRPr="00DF5B82">
              <w:rPr>
                <w:rFonts w:cstheme="minorHAnsi"/>
                <w:sz w:val="18"/>
                <w:szCs w:val="18"/>
              </w:rPr>
              <w:t>Циљна</w:t>
            </w:r>
            <w:r w:rsidRPr="00DF5B82">
              <w:rPr>
                <w:rFonts w:cstheme="minorHAnsi"/>
                <w:sz w:val="18"/>
                <w:szCs w:val="18"/>
              </w:rPr>
              <w:br/>
              <w:t>вредност у 2020.</w:t>
            </w:r>
          </w:p>
        </w:tc>
        <w:tc>
          <w:tcPr>
            <w:tcW w:w="1688" w:type="dxa"/>
            <w:gridSpan w:val="4"/>
            <w:tcBorders>
              <w:bottom w:val="single" w:sz="4" w:space="0" w:color="000000"/>
              <w:right w:val="single" w:sz="4" w:space="0" w:color="000000"/>
            </w:tcBorders>
            <w:shd w:val="clear" w:color="auto" w:fill="DAEEF3"/>
            <w:vAlign w:val="center"/>
          </w:tcPr>
          <w:p w:rsidR="00012EF1" w:rsidRPr="00DF5B82" w:rsidRDefault="002C57D8" w:rsidP="00012EF1">
            <w:pPr>
              <w:rPr>
                <w:rFonts w:cstheme="minorHAnsi"/>
                <w:sz w:val="18"/>
                <w:szCs w:val="18"/>
              </w:rPr>
            </w:pPr>
            <w:r w:rsidRPr="00DF5B82">
              <w:rPr>
                <w:rFonts w:eastAsia="Times New Roman" w:cstheme="minorHAnsi"/>
                <w:sz w:val="18"/>
                <w:szCs w:val="18"/>
              </w:rPr>
              <w:t xml:space="preserve">Остварена </w:t>
            </w:r>
            <w:r w:rsidRPr="00DF5B82">
              <w:rPr>
                <w:rFonts w:eastAsia="Times New Roman" w:cstheme="minorHAnsi"/>
                <w:sz w:val="18"/>
                <w:szCs w:val="18"/>
              </w:rPr>
              <w:br/>
              <w:t xml:space="preserve">вредност </w:t>
            </w:r>
            <w:r w:rsidRPr="00DF5B82">
              <w:rPr>
                <w:rFonts w:eastAsia="Times New Roman" w:cstheme="minorHAnsi"/>
                <w:sz w:val="18"/>
                <w:szCs w:val="18"/>
              </w:rPr>
              <w:br/>
              <w:t>2020.</w:t>
            </w:r>
          </w:p>
        </w:tc>
      </w:tr>
      <w:tr w:rsidR="00DF5B82" w:rsidRPr="00DF5B82" w:rsidTr="00D02998">
        <w:tblPrEx>
          <w:jc w:val="left"/>
          <w:tblLook w:val="0000" w:firstRow="0" w:lastRow="0" w:firstColumn="0" w:lastColumn="0" w:noHBand="0" w:noVBand="0"/>
        </w:tblPrEx>
        <w:trPr>
          <w:trHeight w:val="257"/>
        </w:trPr>
        <w:tc>
          <w:tcPr>
            <w:tcW w:w="2514" w:type="dxa"/>
            <w:vMerge/>
            <w:tcBorders>
              <w:left w:val="single" w:sz="4" w:space="0" w:color="000000"/>
              <w:bottom w:val="single" w:sz="4" w:space="0" w:color="000000"/>
              <w:right w:val="single" w:sz="4" w:space="0" w:color="000000"/>
            </w:tcBorders>
            <w:vAlign w:val="center"/>
          </w:tcPr>
          <w:p w:rsidR="00012EF1" w:rsidRPr="00DF5B82" w:rsidRDefault="00012EF1" w:rsidP="00012EF1">
            <w:pPr>
              <w:rPr>
                <w:rFonts w:cstheme="minorHAnsi"/>
                <w:sz w:val="18"/>
                <w:szCs w:val="18"/>
              </w:rPr>
            </w:pPr>
          </w:p>
        </w:tc>
        <w:tc>
          <w:tcPr>
            <w:tcW w:w="4026" w:type="dxa"/>
            <w:vMerge/>
            <w:tcBorders>
              <w:left w:val="single" w:sz="4" w:space="0" w:color="000000"/>
              <w:bottom w:val="single" w:sz="4" w:space="0" w:color="000000"/>
              <w:right w:val="single" w:sz="4" w:space="0" w:color="000000"/>
            </w:tcBorders>
            <w:vAlign w:val="center"/>
          </w:tcPr>
          <w:p w:rsidR="00012EF1" w:rsidRPr="00DF5B82" w:rsidRDefault="00012EF1" w:rsidP="00012EF1">
            <w:pPr>
              <w:rPr>
                <w:rFonts w:cstheme="minorHAnsi"/>
                <w:sz w:val="18"/>
                <w:szCs w:val="18"/>
              </w:rPr>
            </w:pPr>
          </w:p>
        </w:tc>
        <w:tc>
          <w:tcPr>
            <w:tcW w:w="1426" w:type="dxa"/>
            <w:gridSpan w:val="4"/>
            <w:tcBorders>
              <w:bottom w:val="single" w:sz="4" w:space="0" w:color="000000"/>
              <w:right w:val="single" w:sz="4" w:space="0" w:color="000000"/>
            </w:tcBorders>
            <w:shd w:val="clear" w:color="auto" w:fill="DAEEF3"/>
            <w:vAlign w:val="bottom"/>
          </w:tcPr>
          <w:p w:rsidR="00012EF1" w:rsidRPr="00DF5B82" w:rsidRDefault="00012EF1" w:rsidP="00012EF1">
            <w:pPr>
              <w:rPr>
                <w:rFonts w:cstheme="minorHAnsi"/>
                <w:sz w:val="18"/>
                <w:szCs w:val="18"/>
              </w:rPr>
            </w:pPr>
            <w:r w:rsidRPr="00DF5B82">
              <w:rPr>
                <w:rFonts w:cstheme="minorHAnsi"/>
                <w:sz w:val="18"/>
                <w:szCs w:val="18"/>
              </w:rPr>
              <w:t> 2</w:t>
            </w:r>
          </w:p>
        </w:tc>
        <w:tc>
          <w:tcPr>
            <w:tcW w:w="1325" w:type="dxa"/>
            <w:gridSpan w:val="4"/>
            <w:tcBorders>
              <w:bottom w:val="single" w:sz="4" w:space="0" w:color="000000"/>
              <w:right w:val="single" w:sz="4" w:space="0" w:color="000000"/>
            </w:tcBorders>
            <w:shd w:val="clear" w:color="auto" w:fill="DAEEF3"/>
            <w:vAlign w:val="bottom"/>
          </w:tcPr>
          <w:p w:rsidR="00012EF1" w:rsidRPr="00DF5B82" w:rsidRDefault="00012EF1" w:rsidP="00012EF1">
            <w:pPr>
              <w:rPr>
                <w:rFonts w:cstheme="minorHAnsi"/>
                <w:sz w:val="18"/>
                <w:szCs w:val="18"/>
              </w:rPr>
            </w:pPr>
            <w:r w:rsidRPr="00DF5B82">
              <w:rPr>
                <w:rFonts w:cstheme="minorHAnsi"/>
                <w:sz w:val="18"/>
                <w:szCs w:val="18"/>
              </w:rPr>
              <w:t>2 </w:t>
            </w:r>
          </w:p>
        </w:tc>
        <w:tc>
          <w:tcPr>
            <w:tcW w:w="1688" w:type="dxa"/>
            <w:gridSpan w:val="4"/>
            <w:tcBorders>
              <w:bottom w:val="single" w:sz="4" w:space="0" w:color="000000"/>
              <w:right w:val="single" w:sz="4" w:space="0" w:color="000000"/>
            </w:tcBorders>
            <w:shd w:val="clear" w:color="auto" w:fill="DAEEF3"/>
            <w:vAlign w:val="bottom"/>
          </w:tcPr>
          <w:p w:rsidR="00012EF1" w:rsidRPr="00DF5B82" w:rsidRDefault="00012EF1" w:rsidP="00012EF1">
            <w:pPr>
              <w:rPr>
                <w:rFonts w:cstheme="minorHAnsi"/>
                <w:sz w:val="18"/>
                <w:szCs w:val="18"/>
              </w:rPr>
            </w:pPr>
            <w:r w:rsidRPr="00DF5B82">
              <w:rPr>
                <w:rFonts w:cstheme="minorHAnsi"/>
                <w:sz w:val="18"/>
                <w:szCs w:val="18"/>
              </w:rPr>
              <w:t>2 </w:t>
            </w:r>
          </w:p>
        </w:tc>
      </w:tr>
      <w:tr w:rsidR="00DF5B82" w:rsidRPr="00DF5B82" w:rsidTr="00D02998">
        <w:tblPrEx>
          <w:jc w:val="left"/>
          <w:tblLook w:val="0000" w:firstRow="0" w:lastRow="0" w:firstColumn="0" w:lastColumn="0" w:noHBand="0" w:noVBand="0"/>
        </w:tblPrEx>
        <w:trPr>
          <w:trHeight w:val="257"/>
        </w:trPr>
        <w:tc>
          <w:tcPr>
            <w:tcW w:w="2514" w:type="dxa"/>
            <w:tcBorders>
              <w:left w:val="single" w:sz="4" w:space="0" w:color="000000"/>
              <w:bottom w:val="single" w:sz="4" w:space="0" w:color="000000"/>
              <w:right w:val="single" w:sz="4" w:space="0" w:color="000000"/>
            </w:tcBorders>
          </w:tcPr>
          <w:p w:rsidR="00012EF1" w:rsidRPr="00DF5B82" w:rsidRDefault="00012EF1" w:rsidP="00012EF1">
            <w:pPr>
              <w:rPr>
                <w:rFonts w:cstheme="minorHAnsi"/>
                <w:sz w:val="18"/>
                <w:szCs w:val="18"/>
              </w:rPr>
            </w:pPr>
            <w:r w:rsidRPr="00DF5B82">
              <w:rPr>
                <w:rFonts w:cstheme="minorHAnsi"/>
                <w:sz w:val="18"/>
                <w:szCs w:val="18"/>
              </w:rPr>
              <w:t>Базна година:</w:t>
            </w:r>
          </w:p>
        </w:tc>
        <w:tc>
          <w:tcPr>
            <w:tcW w:w="8465" w:type="dxa"/>
            <w:gridSpan w:val="13"/>
            <w:tcBorders>
              <w:top w:val="single" w:sz="4" w:space="0" w:color="000000"/>
              <w:bottom w:val="single" w:sz="4" w:space="0" w:color="000000"/>
              <w:right w:val="single" w:sz="4" w:space="0" w:color="000000"/>
            </w:tcBorders>
          </w:tcPr>
          <w:p w:rsidR="00012EF1" w:rsidRPr="00DF5B82" w:rsidRDefault="00012EF1" w:rsidP="00012EF1">
            <w:pPr>
              <w:rPr>
                <w:rFonts w:cstheme="minorHAnsi"/>
                <w:sz w:val="18"/>
                <w:szCs w:val="18"/>
              </w:rPr>
            </w:pPr>
            <w:r w:rsidRPr="00DF5B82">
              <w:rPr>
                <w:rFonts w:cstheme="minorHAnsi"/>
                <w:sz w:val="18"/>
                <w:szCs w:val="18"/>
              </w:rPr>
              <w:t> 2018</w:t>
            </w:r>
          </w:p>
        </w:tc>
      </w:tr>
      <w:tr w:rsidR="00DF5B82" w:rsidRPr="00DF5B82" w:rsidTr="00D02998">
        <w:tblPrEx>
          <w:jc w:val="left"/>
          <w:tblLook w:val="0000" w:firstRow="0" w:lastRow="0" w:firstColumn="0" w:lastColumn="0" w:noHBand="0" w:noVBand="0"/>
        </w:tblPrEx>
        <w:trPr>
          <w:trHeight w:val="257"/>
        </w:trPr>
        <w:tc>
          <w:tcPr>
            <w:tcW w:w="2514" w:type="dxa"/>
            <w:tcBorders>
              <w:left w:val="single" w:sz="4" w:space="0" w:color="000000"/>
              <w:bottom w:val="single" w:sz="4" w:space="0" w:color="000000"/>
              <w:right w:val="single" w:sz="4" w:space="0" w:color="000000"/>
            </w:tcBorders>
            <w:vAlign w:val="bottom"/>
          </w:tcPr>
          <w:p w:rsidR="00012EF1" w:rsidRPr="00DF5B82" w:rsidRDefault="00012EF1" w:rsidP="00012EF1">
            <w:pPr>
              <w:rPr>
                <w:rFonts w:cstheme="minorHAnsi"/>
                <w:sz w:val="18"/>
                <w:szCs w:val="18"/>
              </w:rPr>
            </w:pPr>
            <w:r w:rsidRPr="00DF5B82">
              <w:rPr>
                <w:rFonts w:cstheme="minorHAnsi"/>
                <w:sz w:val="18"/>
                <w:szCs w:val="18"/>
              </w:rPr>
              <w:t>Јединица мере:</w:t>
            </w:r>
          </w:p>
        </w:tc>
        <w:tc>
          <w:tcPr>
            <w:tcW w:w="8465" w:type="dxa"/>
            <w:gridSpan w:val="13"/>
            <w:tcBorders>
              <w:top w:val="single" w:sz="4" w:space="0" w:color="000000"/>
              <w:bottom w:val="single" w:sz="4" w:space="0" w:color="000000"/>
              <w:right w:val="single" w:sz="4" w:space="0" w:color="000000"/>
            </w:tcBorders>
            <w:vAlign w:val="bottom"/>
          </w:tcPr>
          <w:p w:rsidR="00012EF1" w:rsidRPr="00DF5B82" w:rsidRDefault="00012EF1" w:rsidP="00012EF1">
            <w:pPr>
              <w:rPr>
                <w:rFonts w:cstheme="minorHAnsi"/>
                <w:sz w:val="18"/>
                <w:szCs w:val="18"/>
              </w:rPr>
            </w:pPr>
            <w:r w:rsidRPr="00DF5B82">
              <w:rPr>
                <w:rFonts w:cstheme="minorHAnsi"/>
                <w:sz w:val="18"/>
                <w:szCs w:val="18"/>
              </w:rPr>
              <w:t> Број</w:t>
            </w:r>
          </w:p>
        </w:tc>
      </w:tr>
      <w:tr w:rsidR="00DF5B82" w:rsidRPr="00DF5B82" w:rsidTr="00D02998">
        <w:tblPrEx>
          <w:jc w:val="left"/>
          <w:tblLook w:val="0000" w:firstRow="0" w:lastRow="0" w:firstColumn="0" w:lastColumn="0" w:noHBand="0" w:noVBand="0"/>
        </w:tblPrEx>
        <w:trPr>
          <w:trHeight w:val="257"/>
        </w:trPr>
        <w:tc>
          <w:tcPr>
            <w:tcW w:w="2514" w:type="dxa"/>
            <w:tcBorders>
              <w:left w:val="single" w:sz="4" w:space="0" w:color="000000"/>
              <w:bottom w:val="single" w:sz="4" w:space="0" w:color="000000"/>
              <w:right w:val="single" w:sz="4" w:space="0" w:color="000000"/>
            </w:tcBorders>
            <w:vAlign w:val="bottom"/>
          </w:tcPr>
          <w:p w:rsidR="00012EF1" w:rsidRPr="00DF5B82" w:rsidRDefault="00012EF1" w:rsidP="00012EF1">
            <w:pPr>
              <w:rPr>
                <w:rFonts w:cstheme="minorHAnsi"/>
                <w:sz w:val="18"/>
                <w:szCs w:val="18"/>
              </w:rPr>
            </w:pPr>
            <w:r w:rsidRPr="00DF5B82">
              <w:rPr>
                <w:rFonts w:cstheme="minorHAnsi"/>
                <w:sz w:val="18"/>
                <w:szCs w:val="18"/>
              </w:rPr>
              <w:lastRenderedPageBreak/>
              <w:t>Извор верификације:</w:t>
            </w:r>
          </w:p>
        </w:tc>
        <w:tc>
          <w:tcPr>
            <w:tcW w:w="8465" w:type="dxa"/>
            <w:gridSpan w:val="13"/>
            <w:tcBorders>
              <w:top w:val="single" w:sz="4" w:space="0" w:color="000000"/>
              <w:bottom w:val="single" w:sz="4" w:space="0" w:color="000000"/>
              <w:right w:val="single" w:sz="4" w:space="0" w:color="000000"/>
            </w:tcBorders>
            <w:vAlign w:val="bottom"/>
          </w:tcPr>
          <w:p w:rsidR="00012EF1" w:rsidRPr="00DF5B82" w:rsidRDefault="00012EF1" w:rsidP="00012EF1">
            <w:pPr>
              <w:rPr>
                <w:rFonts w:cstheme="minorHAnsi"/>
                <w:sz w:val="18"/>
                <w:szCs w:val="18"/>
              </w:rPr>
            </w:pPr>
            <w:r w:rsidRPr="00DF5B82">
              <w:rPr>
                <w:rFonts w:cstheme="minorHAnsi"/>
                <w:sz w:val="18"/>
                <w:szCs w:val="18"/>
              </w:rPr>
              <w:t> Извештај  Канцеларије за инклузију Рома</w:t>
            </w:r>
          </w:p>
        </w:tc>
      </w:tr>
      <w:tr w:rsidR="00DF5B82" w:rsidRPr="00DF5B82" w:rsidTr="00D02998">
        <w:tblPrEx>
          <w:jc w:val="left"/>
          <w:tblLook w:val="0000" w:firstRow="0" w:lastRow="0" w:firstColumn="0" w:lastColumn="0" w:noHBand="0" w:noVBand="0"/>
        </w:tblPrEx>
        <w:trPr>
          <w:trHeight w:val="274"/>
        </w:trPr>
        <w:tc>
          <w:tcPr>
            <w:tcW w:w="2514" w:type="dxa"/>
            <w:tcBorders>
              <w:left w:val="single" w:sz="4" w:space="0" w:color="000000"/>
              <w:bottom w:val="single" w:sz="4" w:space="0" w:color="000000"/>
              <w:right w:val="single" w:sz="4" w:space="0" w:color="000000"/>
            </w:tcBorders>
          </w:tcPr>
          <w:p w:rsidR="00012EF1" w:rsidRPr="00DF5B82" w:rsidRDefault="00012EF1" w:rsidP="00012EF1">
            <w:pPr>
              <w:rPr>
                <w:rFonts w:cstheme="minorHAnsi"/>
                <w:sz w:val="18"/>
                <w:szCs w:val="18"/>
              </w:rPr>
            </w:pPr>
            <w:r w:rsidRPr="00DF5B82">
              <w:rPr>
                <w:rFonts w:cstheme="minorHAnsi"/>
                <w:sz w:val="18"/>
                <w:szCs w:val="18"/>
              </w:rPr>
              <w:t>Коментар:</w:t>
            </w:r>
          </w:p>
        </w:tc>
        <w:tc>
          <w:tcPr>
            <w:tcW w:w="8465" w:type="dxa"/>
            <w:gridSpan w:val="13"/>
            <w:tcBorders>
              <w:top w:val="single" w:sz="4" w:space="0" w:color="000000"/>
              <w:bottom w:val="single" w:sz="4" w:space="0" w:color="000000"/>
              <w:right w:val="single" w:sz="4" w:space="0" w:color="000000"/>
            </w:tcBorders>
          </w:tcPr>
          <w:p w:rsidR="00012EF1" w:rsidRPr="00DF5B82" w:rsidRDefault="003F4F49" w:rsidP="003F4F49">
            <w:pPr>
              <w:pStyle w:val="ListParagraph"/>
              <w:numPr>
                <w:ilvl w:val="0"/>
                <w:numId w:val="7"/>
              </w:numPr>
              <w:rPr>
                <w:rFonts w:cstheme="minorHAnsi"/>
                <w:sz w:val="18"/>
                <w:szCs w:val="18"/>
                <w:lang w:val="sr-Cyrl-RS"/>
              </w:rPr>
            </w:pPr>
            <w:r w:rsidRPr="00DF5B82">
              <w:rPr>
                <w:rFonts w:cstheme="minorHAnsi"/>
                <w:sz w:val="18"/>
                <w:szCs w:val="18"/>
                <w:lang w:val="en-US"/>
              </w:rPr>
              <w:t xml:space="preserve">Семинар за координаторе и координаторке, удружења и наставнике ромског језика одржан је у Новом Саду у </w:t>
            </w:r>
            <w:r w:rsidRPr="00DF5B82">
              <w:rPr>
                <w:rFonts w:cstheme="minorHAnsi"/>
                <w:sz w:val="18"/>
                <w:szCs w:val="18"/>
                <w:lang w:val="sr-Cyrl-RS"/>
              </w:rPr>
              <w:t xml:space="preserve">октобру </w:t>
            </w:r>
            <w:r w:rsidRPr="00DF5B82">
              <w:rPr>
                <w:rFonts w:cstheme="minorHAnsi"/>
                <w:sz w:val="18"/>
                <w:szCs w:val="18"/>
                <w:lang w:val="en-US"/>
              </w:rPr>
              <w:t>20</w:t>
            </w:r>
            <w:r w:rsidRPr="00DF5B82">
              <w:rPr>
                <w:rFonts w:cstheme="minorHAnsi"/>
                <w:sz w:val="18"/>
                <w:szCs w:val="18"/>
                <w:lang w:val="sr-Cyrl-RS"/>
              </w:rPr>
              <w:t>20</w:t>
            </w:r>
            <w:r w:rsidRPr="00DF5B82">
              <w:rPr>
                <w:rFonts w:cstheme="minorHAnsi"/>
                <w:sz w:val="18"/>
                <w:szCs w:val="18"/>
                <w:lang w:val="en-US"/>
              </w:rPr>
              <w:t xml:space="preserve">. године. </w:t>
            </w:r>
            <w:r w:rsidRPr="00DF5B82">
              <w:rPr>
                <w:rFonts w:cstheme="minorHAnsi"/>
                <w:sz w:val="18"/>
                <w:szCs w:val="18"/>
                <w:lang w:val="sr-Cyrl-RS"/>
              </w:rPr>
              <w:t>Семинару за координаторе за ромска питања и представнике ромских НВО је присуствовало 15 ученика (8 жена и 7 мушкараца)</w:t>
            </w:r>
          </w:p>
          <w:p w:rsidR="003F4F49" w:rsidRPr="00DF5B82" w:rsidRDefault="003F4F49" w:rsidP="003F4F49">
            <w:pPr>
              <w:pStyle w:val="ListParagraph"/>
              <w:numPr>
                <w:ilvl w:val="0"/>
                <w:numId w:val="7"/>
              </w:numPr>
              <w:rPr>
                <w:rFonts w:cstheme="minorHAnsi"/>
                <w:sz w:val="18"/>
                <w:szCs w:val="18"/>
                <w:lang w:val="sr-Cyrl-RS"/>
              </w:rPr>
            </w:pPr>
            <w:r w:rsidRPr="00DF5B82">
              <w:rPr>
                <w:rFonts w:cstheme="minorHAnsi"/>
                <w:sz w:val="18"/>
                <w:szCs w:val="18"/>
                <w:lang w:val="sr-Cyrl-RS"/>
              </w:rPr>
              <w:t>Семинару за наставнике ромског језика је присуствовали 14 ућесника (11 жена и 3 мушкарца)</w:t>
            </w:r>
          </w:p>
        </w:tc>
      </w:tr>
      <w:tr w:rsidR="00DF5B82" w:rsidRPr="00DF5B82" w:rsidTr="00D02998">
        <w:tblPrEx>
          <w:jc w:val="left"/>
          <w:tblLook w:val="0000" w:firstRow="0" w:lastRow="0" w:firstColumn="0" w:lastColumn="0" w:noHBand="0" w:noVBand="0"/>
        </w:tblPrEx>
        <w:trPr>
          <w:trHeight w:val="698"/>
        </w:trPr>
        <w:tc>
          <w:tcPr>
            <w:tcW w:w="2514" w:type="dxa"/>
            <w:tcBorders>
              <w:left w:val="single" w:sz="4" w:space="0" w:color="000000"/>
              <w:bottom w:val="single" w:sz="4" w:space="0" w:color="000000"/>
              <w:right w:val="single" w:sz="4" w:space="0" w:color="000000"/>
            </w:tcBorders>
          </w:tcPr>
          <w:p w:rsidR="00012EF1" w:rsidRPr="00DF5B82" w:rsidRDefault="00012EF1" w:rsidP="00012EF1">
            <w:pPr>
              <w:rPr>
                <w:rFonts w:cstheme="minorHAnsi"/>
                <w:i/>
                <w:sz w:val="18"/>
                <w:szCs w:val="18"/>
              </w:rPr>
            </w:pPr>
            <w:r w:rsidRPr="00DF5B82">
              <w:rPr>
                <w:rFonts w:cstheme="minorHAnsi"/>
                <w:i/>
                <w:sz w:val="18"/>
                <w:szCs w:val="18"/>
              </w:rPr>
              <w:t>Образложење одступања од циљне вредности:</w:t>
            </w:r>
          </w:p>
        </w:tc>
        <w:tc>
          <w:tcPr>
            <w:tcW w:w="8465" w:type="dxa"/>
            <w:gridSpan w:val="13"/>
            <w:tcBorders>
              <w:top w:val="single" w:sz="4" w:space="0" w:color="000000"/>
              <w:bottom w:val="single" w:sz="4" w:space="0" w:color="000000"/>
              <w:right w:val="single" w:sz="4" w:space="0" w:color="000000"/>
            </w:tcBorders>
          </w:tcPr>
          <w:p w:rsidR="00012EF1" w:rsidRPr="00DF5B82" w:rsidRDefault="00012EF1" w:rsidP="003F4F49">
            <w:pPr>
              <w:rPr>
                <w:rFonts w:cstheme="minorHAnsi"/>
                <w:sz w:val="18"/>
                <w:szCs w:val="18"/>
              </w:rPr>
            </w:pPr>
            <w:r w:rsidRPr="00DF5B82">
              <w:rPr>
                <w:rFonts w:cstheme="minorHAnsi"/>
                <w:i/>
                <w:sz w:val="18"/>
                <w:szCs w:val="18"/>
              </w:rPr>
              <w:t> </w:t>
            </w:r>
          </w:p>
        </w:tc>
      </w:tr>
      <w:tr w:rsidR="00DF5B82" w:rsidRPr="00DF5B82" w:rsidTr="00D02998">
        <w:tblPrEx>
          <w:jc w:val="left"/>
          <w:tblLook w:val="0000" w:firstRow="0" w:lastRow="0" w:firstColumn="0" w:lastColumn="0" w:noHBand="0" w:noVBand="0"/>
        </w:tblPrEx>
        <w:trPr>
          <w:trHeight w:val="816"/>
        </w:trPr>
        <w:tc>
          <w:tcPr>
            <w:tcW w:w="2514" w:type="dxa"/>
            <w:vMerge w:val="restart"/>
            <w:tcBorders>
              <w:left w:val="single" w:sz="4" w:space="0" w:color="000000"/>
              <w:bottom w:val="single" w:sz="4" w:space="0" w:color="000000"/>
              <w:right w:val="single" w:sz="4" w:space="0" w:color="000000"/>
            </w:tcBorders>
            <w:shd w:val="clear" w:color="auto" w:fill="DAEEF3"/>
          </w:tcPr>
          <w:p w:rsidR="00012EF1" w:rsidRPr="00DF5B82" w:rsidRDefault="00012EF1" w:rsidP="00012EF1">
            <w:pPr>
              <w:rPr>
                <w:rFonts w:cstheme="minorHAnsi"/>
                <w:b/>
                <w:i/>
                <w:sz w:val="18"/>
                <w:szCs w:val="18"/>
              </w:rPr>
            </w:pPr>
            <w:r w:rsidRPr="00DF5B82">
              <w:rPr>
                <w:rFonts w:cstheme="minorHAnsi"/>
                <w:b/>
                <w:i/>
                <w:sz w:val="18"/>
                <w:szCs w:val="18"/>
              </w:rPr>
              <w:t xml:space="preserve">Индикатор 3.2  </w:t>
            </w:r>
          </w:p>
        </w:tc>
        <w:tc>
          <w:tcPr>
            <w:tcW w:w="4026" w:type="dxa"/>
            <w:vMerge w:val="restart"/>
            <w:tcBorders>
              <w:left w:val="single" w:sz="4" w:space="0" w:color="000000"/>
              <w:bottom w:val="single" w:sz="4" w:space="0" w:color="000000"/>
              <w:right w:val="single" w:sz="4" w:space="0" w:color="000000"/>
            </w:tcBorders>
            <w:shd w:val="clear" w:color="auto" w:fill="DAEEF3"/>
          </w:tcPr>
          <w:p w:rsidR="00012EF1" w:rsidRPr="00DF5B82" w:rsidRDefault="00012EF1" w:rsidP="00012EF1">
            <w:pPr>
              <w:rPr>
                <w:rFonts w:cstheme="minorHAnsi"/>
                <w:b/>
                <w:i/>
                <w:sz w:val="18"/>
                <w:szCs w:val="18"/>
              </w:rPr>
            </w:pPr>
            <w:r w:rsidRPr="00DF5B82">
              <w:rPr>
                <w:rFonts w:cstheme="minorHAnsi"/>
                <w:b/>
                <w:i/>
                <w:sz w:val="18"/>
                <w:szCs w:val="18"/>
              </w:rPr>
              <w:t> Број подржаних ромских удружења ради унапређења положаја Рома  у локалној заједници</w:t>
            </w:r>
          </w:p>
        </w:tc>
        <w:tc>
          <w:tcPr>
            <w:tcW w:w="1426" w:type="dxa"/>
            <w:gridSpan w:val="4"/>
            <w:tcBorders>
              <w:bottom w:val="single" w:sz="4" w:space="0" w:color="000000"/>
              <w:right w:val="single" w:sz="4" w:space="0" w:color="000000"/>
            </w:tcBorders>
            <w:shd w:val="clear" w:color="auto" w:fill="DAEEF3"/>
            <w:vAlign w:val="center"/>
          </w:tcPr>
          <w:p w:rsidR="00012EF1" w:rsidRPr="00DF5B82" w:rsidRDefault="00012EF1" w:rsidP="00012EF1">
            <w:pPr>
              <w:rPr>
                <w:rFonts w:cstheme="minorHAnsi"/>
                <w:sz w:val="18"/>
                <w:szCs w:val="18"/>
              </w:rPr>
            </w:pPr>
            <w:r w:rsidRPr="00DF5B82">
              <w:rPr>
                <w:rFonts w:cstheme="minorHAnsi"/>
                <w:sz w:val="18"/>
                <w:szCs w:val="18"/>
              </w:rPr>
              <w:t>Базна</w:t>
            </w:r>
            <w:r w:rsidRPr="00DF5B82">
              <w:rPr>
                <w:rFonts w:cstheme="minorHAnsi"/>
                <w:sz w:val="18"/>
                <w:szCs w:val="18"/>
              </w:rPr>
              <w:br/>
              <w:t>вредност</w:t>
            </w:r>
          </w:p>
        </w:tc>
        <w:tc>
          <w:tcPr>
            <w:tcW w:w="1325" w:type="dxa"/>
            <w:gridSpan w:val="4"/>
            <w:tcBorders>
              <w:bottom w:val="single" w:sz="4" w:space="0" w:color="000000"/>
              <w:right w:val="single" w:sz="4" w:space="0" w:color="000000"/>
            </w:tcBorders>
            <w:shd w:val="clear" w:color="auto" w:fill="DAEEF3"/>
            <w:vAlign w:val="center"/>
          </w:tcPr>
          <w:p w:rsidR="00012EF1" w:rsidRPr="00DF5B82" w:rsidRDefault="00012EF1" w:rsidP="00012EF1">
            <w:pPr>
              <w:rPr>
                <w:rFonts w:cstheme="minorHAnsi"/>
                <w:sz w:val="18"/>
                <w:szCs w:val="18"/>
              </w:rPr>
            </w:pPr>
            <w:r w:rsidRPr="00DF5B82">
              <w:rPr>
                <w:rFonts w:cstheme="minorHAnsi"/>
                <w:sz w:val="18"/>
                <w:szCs w:val="18"/>
              </w:rPr>
              <w:t>Циљна</w:t>
            </w:r>
            <w:r w:rsidRPr="00DF5B82">
              <w:rPr>
                <w:rFonts w:cstheme="minorHAnsi"/>
                <w:sz w:val="18"/>
                <w:szCs w:val="18"/>
              </w:rPr>
              <w:br/>
              <w:t>вредност у 2020.</w:t>
            </w:r>
          </w:p>
        </w:tc>
        <w:tc>
          <w:tcPr>
            <w:tcW w:w="1688" w:type="dxa"/>
            <w:gridSpan w:val="4"/>
            <w:tcBorders>
              <w:bottom w:val="single" w:sz="4" w:space="0" w:color="000000"/>
              <w:right w:val="single" w:sz="4" w:space="0" w:color="000000"/>
            </w:tcBorders>
            <w:shd w:val="clear" w:color="auto" w:fill="DAEEF3"/>
            <w:vAlign w:val="center"/>
          </w:tcPr>
          <w:p w:rsidR="00012EF1" w:rsidRPr="00DF5B82" w:rsidRDefault="00012EF1" w:rsidP="00360A94">
            <w:pPr>
              <w:rPr>
                <w:rFonts w:cstheme="minorHAnsi"/>
                <w:sz w:val="18"/>
                <w:szCs w:val="18"/>
              </w:rPr>
            </w:pPr>
            <w:r w:rsidRPr="00DF5B82">
              <w:rPr>
                <w:rFonts w:cstheme="minorHAnsi"/>
                <w:sz w:val="18"/>
                <w:szCs w:val="18"/>
              </w:rPr>
              <w:t>Остварен</w:t>
            </w:r>
            <w:r w:rsidR="00360A94" w:rsidRPr="00DF5B82">
              <w:rPr>
                <w:rFonts w:cstheme="minorHAnsi"/>
                <w:sz w:val="18"/>
                <w:szCs w:val="18"/>
                <w:lang w:val="sr-Cyrl-RS"/>
              </w:rPr>
              <w:t>о</w:t>
            </w:r>
            <w:r w:rsidRPr="00DF5B82">
              <w:rPr>
                <w:rFonts w:cstheme="minorHAnsi"/>
                <w:sz w:val="18"/>
                <w:szCs w:val="18"/>
              </w:rPr>
              <w:t xml:space="preserve"> </w:t>
            </w:r>
            <w:r w:rsidRPr="00DF5B82">
              <w:rPr>
                <w:rFonts w:cstheme="minorHAnsi"/>
                <w:sz w:val="18"/>
                <w:szCs w:val="18"/>
              </w:rPr>
              <w:br/>
            </w:r>
            <w:r w:rsidR="00360A94" w:rsidRPr="00DF5B82">
              <w:rPr>
                <w:rFonts w:cstheme="minorHAnsi"/>
                <w:sz w:val="18"/>
                <w:szCs w:val="18"/>
                <w:lang w:val="sr-Cyrl-RS"/>
              </w:rPr>
              <w:t xml:space="preserve">   </w:t>
            </w:r>
            <w:r w:rsidRPr="00DF5B82">
              <w:rPr>
                <w:rFonts w:cstheme="minorHAnsi"/>
                <w:sz w:val="18"/>
                <w:szCs w:val="18"/>
              </w:rPr>
              <w:t>2020.</w:t>
            </w:r>
          </w:p>
        </w:tc>
      </w:tr>
      <w:tr w:rsidR="00DF5B82" w:rsidRPr="00DF5B82" w:rsidTr="00D02998">
        <w:tblPrEx>
          <w:jc w:val="left"/>
          <w:tblLook w:val="0000" w:firstRow="0" w:lastRow="0" w:firstColumn="0" w:lastColumn="0" w:noHBand="0" w:noVBand="0"/>
        </w:tblPrEx>
        <w:trPr>
          <w:trHeight w:val="177"/>
        </w:trPr>
        <w:tc>
          <w:tcPr>
            <w:tcW w:w="2514" w:type="dxa"/>
            <w:vMerge/>
            <w:tcBorders>
              <w:left w:val="single" w:sz="4" w:space="0" w:color="000000"/>
              <w:bottom w:val="single" w:sz="4" w:space="0" w:color="000000"/>
              <w:right w:val="single" w:sz="4" w:space="0" w:color="000000"/>
            </w:tcBorders>
            <w:vAlign w:val="center"/>
          </w:tcPr>
          <w:p w:rsidR="00012EF1" w:rsidRPr="00DF5B82" w:rsidRDefault="00012EF1" w:rsidP="00012EF1">
            <w:pPr>
              <w:rPr>
                <w:rFonts w:cstheme="minorHAnsi"/>
                <w:sz w:val="18"/>
                <w:szCs w:val="18"/>
              </w:rPr>
            </w:pPr>
          </w:p>
        </w:tc>
        <w:tc>
          <w:tcPr>
            <w:tcW w:w="4026" w:type="dxa"/>
            <w:vMerge/>
            <w:tcBorders>
              <w:left w:val="single" w:sz="4" w:space="0" w:color="000000"/>
              <w:bottom w:val="single" w:sz="4" w:space="0" w:color="000000"/>
              <w:right w:val="single" w:sz="4" w:space="0" w:color="000000"/>
            </w:tcBorders>
            <w:vAlign w:val="center"/>
          </w:tcPr>
          <w:p w:rsidR="00012EF1" w:rsidRPr="00DF5B82" w:rsidRDefault="00012EF1" w:rsidP="00012EF1">
            <w:pPr>
              <w:rPr>
                <w:rFonts w:cstheme="minorHAnsi"/>
                <w:sz w:val="18"/>
                <w:szCs w:val="18"/>
              </w:rPr>
            </w:pPr>
          </w:p>
        </w:tc>
        <w:tc>
          <w:tcPr>
            <w:tcW w:w="1426" w:type="dxa"/>
            <w:gridSpan w:val="4"/>
            <w:tcBorders>
              <w:bottom w:val="single" w:sz="4" w:space="0" w:color="000000"/>
              <w:right w:val="single" w:sz="4" w:space="0" w:color="000000"/>
            </w:tcBorders>
            <w:shd w:val="clear" w:color="auto" w:fill="DAEEF3"/>
            <w:vAlign w:val="bottom"/>
          </w:tcPr>
          <w:p w:rsidR="00012EF1" w:rsidRPr="00DF5B82" w:rsidRDefault="00012EF1" w:rsidP="00012EF1">
            <w:pPr>
              <w:rPr>
                <w:rFonts w:cstheme="minorHAnsi"/>
                <w:sz w:val="18"/>
                <w:szCs w:val="18"/>
              </w:rPr>
            </w:pPr>
            <w:r w:rsidRPr="00DF5B82">
              <w:rPr>
                <w:rFonts w:cstheme="minorHAnsi"/>
                <w:sz w:val="18"/>
                <w:szCs w:val="18"/>
              </w:rPr>
              <w:t>41</w:t>
            </w:r>
          </w:p>
        </w:tc>
        <w:tc>
          <w:tcPr>
            <w:tcW w:w="1325" w:type="dxa"/>
            <w:gridSpan w:val="4"/>
            <w:tcBorders>
              <w:bottom w:val="single" w:sz="4" w:space="0" w:color="000000"/>
              <w:right w:val="single" w:sz="4" w:space="0" w:color="000000"/>
            </w:tcBorders>
            <w:shd w:val="clear" w:color="auto" w:fill="DAEEF3"/>
            <w:vAlign w:val="bottom"/>
          </w:tcPr>
          <w:p w:rsidR="00012EF1" w:rsidRPr="00DF5B82" w:rsidRDefault="00012EF1" w:rsidP="00012EF1">
            <w:pPr>
              <w:rPr>
                <w:rFonts w:cstheme="minorHAnsi"/>
                <w:sz w:val="18"/>
                <w:szCs w:val="18"/>
              </w:rPr>
            </w:pPr>
            <w:r w:rsidRPr="00DF5B82">
              <w:rPr>
                <w:rFonts w:cstheme="minorHAnsi"/>
                <w:sz w:val="18"/>
                <w:szCs w:val="18"/>
              </w:rPr>
              <w:t>41</w:t>
            </w:r>
          </w:p>
        </w:tc>
        <w:tc>
          <w:tcPr>
            <w:tcW w:w="1688" w:type="dxa"/>
            <w:gridSpan w:val="4"/>
            <w:tcBorders>
              <w:bottom w:val="single" w:sz="4" w:space="0" w:color="000000"/>
              <w:right w:val="single" w:sz="4" w:space="0" w:color="000000"/>
            </w:tcBorders>
            <w:shd w:val="clear" w:color="auto" w:fill="DAEEF3"/>
            <w:vAlign w:val="bottom"/>
          </w:tcPr>
          <w:p w:rsidR="00012EF1" w:rsidRPr="00DF5B82" w:rsidRDefault="00012EF1" w:rsidP="00012EF1">
            <w:pPr>
              <w:rPr>
                <w:rFonts w:cstheme="minorHAnsi"/>
                <w:sz w:val="18"/>
                <w:szCs w:val="18"/>
              </w:rPr>
            </w:pPr>
            <w:r w:rsidRPr="00DF5B82">
              <w:rPr>
                <w:rFonts w:cstheme="minorHAnsi"/>
                <w:sz w:val="18"/>
                <w:szCs w:val="18"/>
                <w:lang w:val="sr-Cyrl-RS"/>
              </w:rPr>
              <w:t>36</w:t>
            </w:r>
            <w:r w:rsidRPr="00DF5B82">
              <w:rPr>
                <w:rFonts w:cstheme="minorHAnsi"/>
                <w:sz w:val="18"/>
                <w:szCs w:val="18"/>
              </w:rPr>
              <w:t> </w:t>
            </w:r>
          </w:p>
        </w:tc>
      </w:tr>
      <w:tr w:rsidR="00DF5B82" w:rsidRPr="00DF5B82" w:rsidTr="00D02998">
        <w:tblPrEx>
          <w:jc w:val="left"/>
          <w:tblLook w:val="0000" w:firstRow="0" w:lastRow="0" w:firstColumn="0" w:lastColumn="0" w:noHBand="0" w:noVBand="0"/>
        </w:tblPrEx>
        <w:trPr>
          <w:trHeight w:val="257"/>
        </w:trPr>
        <w:tc>
          <w:tcPr>
            <w:tcW w:w="2514" w:type="dxa"/>
            <w:tcBorders>
              <w:left w:val="single" w:sz="4" w:space="0" w:color="000000"/>
              <w:bottom w:val="single" w:sz="4" w:space="0" w:color="000000"/>
              <w:right w:val="single" w:sz="4" w:space="0" w:color="000000"/>
            </w:tcBorders>
          </w:tcPr>
          <w:p w:rsidR="00012EF1" w:rsidRPr="00DF5B82" w:rsidRDefault="00012EF1" w:rsidP="00012EF1">
            <w:pPr>
              <w:rPr>
                <w:rFonts w:cstheme="minorHAnsi"/>
                <w:sz w:val="18"/>
                <w:szCs w:val="18"/>
              </w:rPr>
            </w:pPr>
            <w:r w:rsidRPr="00DF5B82">
              <w:rPr>
                <w:rFonts w:cstheme="minorHAnsi"/>
                <w:sz w:val="18"/>
                <w:szCs w:val="18"/>
              </w:rPr>
              <w:t>Базна година:</w:t>
            </w:r>
          </w:p>
        </w:tc>
        <w:tc>
          <w:tcPr>
            <w:tcW w:w="8465" w:type="dxa"/>
            <w:gridSpan w:val="13"/>
            <w:tcBorders>
              <w:top w:val="single" w:sz="4" w:space="0" w:color="000000"/>
              <w:bottom w:val="single" w:sz="4" w:space="0" w:color="000000"/>
              <w:right w:val="single" w:sz="4" w:space="0" w:color="000000"/>
            </w:tcBorders>
          </w:tcPr>
          <w:p w:rsidR="00012EF1" w:rsidRPr="00DF5B82" w:rsidRDefault="00012EF1" w:rsidP="00012EF1">
            <w:pPr>
              <w:rPr>
                <w:rFonts w:cstheme="minorHAnsi"/>
                <w:sz w:val="18"/>
                <w:szCs w:val="18"/>
              </w:rPr>
            </w:pPr>
            <w:r w:rsidRPr="00DF5B82">
              <w:rPr>
                <w:rFonts w:cstheme="minorHAnsi"/>
                <w:sz w:val="18"/>
                <w:szCs w:val="18"/>
              </w:rPr>
              <w:t> 2018</w:t>
            </w:r>
          </w:p>
        </w:tc>
      </w:tr>
      <w:tr w:rsidR="00DF5B82" w:rsidRPr="00DF5B82" w:rsidTr="00D02998">
        <w:tblPrEx>
          <w:jc w:val="left"/>
          <w:tblLook w:val="0000" w:firstRow="0" w:lastRow="0" w:firstColumn="0" w:lastColumn="0" w:noHBand="0" w:noVBand="0"/>
        </w:tblPrEx>
        <w:trPr>
          <w:trHeight w:val="257"/>
        </w:trPr>
        <w:tc>
          <w:tcPr>
            <w:tcW w:w="2514" w:type="dxa"/>
            <w:tcBorders>
              <w:left w:val="single" w:sz="4" w:space="0" w:color="000000"/>
              <w:bottom w:val="single" w:sz="4" w:space="0" w:color="000000"/>
              <w:right w:val="single" w:sz="4" w:space="0" w:color="000000"/>
            </w:tcBorders>
            <w:vAlign w:val="bottom"/>
          </w:tcPr>
          <w:p w:rsidR="00012EF1" w:rsidRPr="00DF5B82" w:rsidRDefault="00012EF1" w:rsidP="00012EF1">
            <w:pPr>
              <w:rPr>
                <w:rFonts w:cstheme="minorHAnsi"/>
                <w:sz w:val="18"/>
                <w:szCs w:val="18"/>
              </w:rPr>
            </w:pPr>
            <w:r w:rsidRPr="00DF5B82">
              <w:rPr>
                <w:rFonts w:cstheme="minorHAnsi"/>
                <w:sz w:val="18"/>
                <w:szCs w:val="18"/>
              </w:rPr>
              <w:t>Јединица мере:</w:t>
            </w:r>
          </w:p>
        </w:tc>
        <w:tc>
          <w:tcPr>
            <w:tcW w:w="8465" w:type="dxa"/>
            <w:gridSpan w:val="13"/>
            <w:tcBorders>
              <w:top w:val="single" w:sz="4" w:space="0" w:color="000000"/>
              <w:bottom w:val="single" w:sz="4" w:space="0" w:color="000000"/>
              <w:right w:val="single" w:sz="4" w:space="0" w:color="000000"/>
            </w:tcBorders>
            <w:vAlign w:val="bottom"/>
          </w:tcPr>
          <w:p w:rsidR="00012EF1" w:rsidRPr="00DF5B82" w:rsidRDefault="0096116F" w:rsidP="00012EF1">
            <w:pPr>
              <w:rPr>
                <w:rFonts w:cstheme="minorHAnsi"/>
                <w:sz w:val="18"/>
                <w:szCs w:val="18"/>
                <w:lang w:val="sr-Cyrl-RS"/>
              </w:rPr>
            </w:pPr>
            <w:r w:rsidRPr="00DF5B82">
              <w:rPr>
                <w:rFonts w:cstheme="minorHAnsi"/>
                <w:sz w:val="18"/>
                <w:szCs w:val="18"/>
                <w:lang w:val="sr-Cyrl-RS"/>
              </w:rPr>
              <w:t>број</w:t>
            </w:r>
          </w:p>
        </w:tc>
      </w:tr>
      <w:tr w:rsidR="00DF5B82" w:rsidRPr="00DF5B82" w:rsidTr="00D02998">
        <w:tblPrEx>
          <w:jc w:val="left"/>
          <w:tblLook w:val="0000" w:firstRow="0" w:lastRow="0" w:firstColumn="0" w:lastColumn="0" w:noHBand="0" w:noVBand="0"/>
        </w:tblPrEx>
        <w:trPr>
          <w:trHeight w:val="257"/>
        </w:trPr>
        <w:tc>
          <w:tcPr>
            <w:tcW w:w="2514" w:type="dxa"/>
            <w:tcBorders>
              <w:left w:val="single" w:sz="4" w:space="0" w:color="000000"/>
              <w:bottom w:val="single" w:sz="4" w:space="0" w:color="000000"/>
              <w:right w:val="single" w:sz="4" w:space="0" w:color="000000"/>
            </w:tcBorders>
            <w:vAlign w:val="bottom"/>
          </w:tcPr>
          <w:p w:rsidR="00012EF1" w:rsidRPr="00DF5B82" w:rsidRDefault="00012EF1" w:rsidP="00012EF1">
            <w:pPr>
              <w:rPr>
                <w:rFonts w:cstheme="minorHAnsi"/>
                <w:sz w:val="18"/>
                <w:szCs w:val="18"/>
              </w:rPr>
            </w:pPr>
            <w:r w:rsidRPr="00DF5B82">
              <w:rPr>
                <w:rFonts w:cstheme="minorHAnsi"/>
                <w:sz w:val="18"/>
                <w:szCs w:val="18"/>
              </w:rPr>
              <w:t>Извор верификације:</w:t>
            </w:r>
          </w:p>
        </w:tc>
        <w:tc>
          <w:tcPr>
            <w:tcW w:w="8465" w:type="dxa"/>
            <w:gridSpan w:val="13"/>
            <w:tcBorders>
              <w:top w:val="single" w:sz="4" w:space="0" w:color="000000"/>
              <w:bottom w:val="single" w:sz="4" w:space="0" w:color="000000"/>
              <w:right w:val="single" w:sz="4" w:space="0" w:color="000000"/>
            </w:tcBorders>
            <w:vAlign w:val="bottom"/>
          </w:tcPr>
          <w:p w:rsidR="00012EF1" w:rsidRPr="00DF5B82" w:rsidRDefault="00012EF1" w:rsidP="00012EF1">
            <w:pPr>
              <w:rPr>
                <w:rFonts w:cstheme="minorHAnsi"/>
                <w:sz w:val="18"/>
                <w:szCs w:val="18"/>
              </w:rPr>
            </w:pPr>
            <w:r w:rsidRPr="00DF5B82">
              <w:rPr>
                <w:rFonts w:cstheme="minorHAnsi"/>
                <w:sz w:val="18"/>
                <w:szCs w:val="18"/>
              </w:rPr>
              <w:t> Конкурсна документација</w:t>
            </w:r>
          </w:p>
        </w:tc>
      </w:tr>
      <w:tr w:rsidR="00DF5B82" w:rsidRPr="00DF5B82" w:rsidTr="00D02998">
        <w:tblPrEx>
          <w:jc w:val="left"/>
          <w:tblLook w:val="0000" w:firstRow="0" w:lastRow="0" w:firstColumn="0" w:lastColumn="0" w:noHBand="0" w:noVBand="0"/>
        </w:tblPrEx>
        <w:trPr>
          <w:trHeight w:val="665"/>
        </w:trPr>
        <w:tc>
          <w:tcPr>
            <w:tcW w:w="2514" w:type="dxa"/>
            <w:tcBorders>
              <w:left w:val="single" w:sz="4" w:space="0" w:color="000000"/>
              <w:bottom w:val="single" w:sz="4" w:space="0" w:color="auto"/>
              <w:right w:val="single" w:sz="4" w:space="0" w:color="000000"/>
            </w:tcBorders>
          </w:tcPr>
          <w:p w:rsidR="00012EF1" w:rsidRPr="00DF5B82" w:rsidRDefault="00012EF1" w:rsidP="00012EF1">
            <w:pPr>
              <w:rPr>
                <w:rFonts w:cstheme="minorHAnsi"/>
                <w:sz w:val="18"/>
                <w:szCs w:val="18"/>
              </w:rPr>
            </w:pPr>
            <w:r w:rsidRPr="00DF5B82">
              <w:rPr>
                <w:rFonts w:cstheme="minorHAnsi"/>
                <w:sz w:val="18"/>
                <w:szCs w:val="18"/>
              </w:rPr>
              <w:t>Коментар:</w:t>
            </w:r>
          </w:p>
        </w:tc>
        <w:tc>
          <w:tcPr>
            <w:tcW w:w="8465" w:type="dxa"/>
            <w:gridSpan w:val="13"/>
            <w:tcBorders>
              <w:top w:val="single" w:sz="4" w:space="0" w:color="000000"/>
              <w:bottom w:val="single" w:sz="4" w:space="0" w:color="auto"/>
              <w:right w:val="single" w:sz="4" w:space="0" w:color="000000"/>
            </w:tcBorders>
          </w:tcPr>
          <w:p w:rsidR="00012EF1" w:rsidRPr="00DF5B82" w:rsidRDefault="00012EF1" w:rsidP="00012EF1">
            <w:pPr>
              <w:rPr>
                <w:rFonts w:cstheme="minorHAnsi"/>
                <w:sz w:val="18"/>
                <w:szCs w:val="18"/>
              </w:rPr>
            </w:pPr>
            <w:r w:rsidRPr="00DF5B82">
              <w:rPr>
                <w:rFonts w:cstheme="minorHAnsi"/>
                <w:sz w:val="18"/>
                <w:szCs w:val="18"/>
              </w:rPr>
              <w:t xml:space="preserve">Конкурсом су опредељена средства у износу од 4.000.000,00 динара која су </w:t>
            </w:r>
            <w:r w:rsidRPr="00DF5B82">
              <w:rPr>
                <w:rFonts w:cstheme="minorHAnsi"/>
                <w:sz w:val="18"/>
                <w:szCs w:val="18"/>
                <w:lang w:val="sr-Cyrl-RS"/>
              </w:rPr>
              <w:t xml:space="preserve">расподељена на </w:t>
            </w:r>
            <w:r w:rsidRPr="00DF5B82">
              <w:rPr>
                <w:rFonts w:cstheme="minorHAnsi"/>
                <w:sz w:val="18"/>
                <w:szCs w:val="18"/>
              </w:rPr>
              <w:t xml:space="preserve"> </w:t>
            </w:r>
            <w:r w:rsidRPr="00DF5B82">
              <w:rPr>
                <w:rFonts w:cstheme="minorHAnsi"/>
                <w:sz w:val="18"/>
                <w:szCs w:val="18"/>
                <w:lang w:val="sr-Cyrl-RS"/>
              </w:rPr>
              <w:t>36</w:t>
            </w:r>
            <w:r w:rsidRPr="00DF5B82">
              <w:rPr>
                <w:rFonts w:cstheme="minorHAnsi"/>
                <w:sz w:val="18"/>
                <w:szCs w:val="18"/>
              </w:rPr>
              <w:t xml:space="preserve"> удружењ</w:t>
            </w:r>
            <w:r w:rsidRPr="00DF5B82">
              <w:rPr>
                <w:rFonts w:cstheme="minorHAnsi"/>
                <w:sz w:val="18"/>
                <w:szCs w:val="18"/>
                <w:lang w:val="sr-Cyrl-RS"/>
              </w:rPr>
              <w:t>а.</w:t>
            </w:r>
          </w:p>
        </w:tc>
      </w:tr>
      <w:tr w:rsidR="00DF5B82" w:rsidRPr="00DF5B82" w:rsidTr="00D02998">
        <w:tblPrEx>
          <w:jc w:val="left"/>
          <w:tblLook w:val="0000" w:firstRow="0" w:lastRow="0" w:firstColumn="0" w:lastColumn="0" w:noHBand="0" w:noVBand="0"/>
        </w:tblPrEx>
        <w:trPr>
          <w:trHeight w:val="861"/>
        </w:trPr>
        <w:tc>
          <w:tcPr>
            <w:tcW w:w="2514" w:type="dxa"/>
            <w:tcBorders>
              <w:top w:val="single" w:sz="4" w:space="0" w:color="auto"/>
              <w:left w:val="single" w:sz="4" w:space="0" w:color="000000"/>
              <w:bottom w:val="single" w:sz="4" w:space="0" w:color="000000"/>
              <w:right w:val="single" w:sz="4" w:space="0" w:color="000000"/>
            </w:tcBorders>
          </w:tcPr>
          <w:p w:rsidR="00012EF1" w:rsidRPr="00DF5B82" w:rsidRDefault="00012EF1" w:rsidP="00012EF1">
            <w:pPr>
              <w:rPr>
                <w:rFonts w:cstheme="minorHAnsi"/>
                <w:i/>
                <w:sz w:val="18"/>
                <w:szCs w:val="18"/>
              </w:rPr>
            </w:pPr>
            <w:r w:rsidRPr="00DF5B82">
              <w:rPr>
                <w:rFonts w:cstheme="minorHAnsi"/>
                <w:i/>
                <w:sz w:val="18"/>
                <w:szCs w:val="18"/>
              </w:rPr>
              <w:t>Образложење одступања од циљне вредности:</w:t>
            </w:r>
          </w:p>
        </w:tc>
        <w:tc>
          <w:tcPr>
            <w:tcW w:w="8465" w:type="dxa"/>
            <w:gridSpan w:val="13"/>
            <w:tcBorders>
              <w:top w:val="single" w:sz="4" w:space="0" w:color="auto"/>
              <w:bottom w:val="single" w:sz="4" w:space="0" w:color="000000"/>
              <w:right w:val="single" w:sz="4" w:space="0" w:color="000000"/>
            </w:tcBorders>
          </w:tcPr>
          <w:p w:rsidR="00012EF1" w:rsidRPr="00DF5B82" w:rsidRDefault="00012EF1" w:rsidP="0096116F">
            <w:pPr>
              <w:rPr>
                <w:rFonts w:cstheme="minorHAnsi"/>
                <w:i/>
                <w:sz w:val="18"/>
                <w:szCs w:val="18"/>
              </w:rPr>
            </w:pPr>
            <w:r w:rsidRPr="00DF5B82">
              <w:rPr>
                <w:rFonts w:cstheme="minorHAnsi"/>
                <w:i/>
                <w:sz w:val="18"/>
                <w:szCs w:val="18"/>
              </w:rPr>
              <w:t xml:space="preserve">  </w:t>
            </w:r>
          </w:p>
        </w:tc>
      </w:tr>
      <w:tr w:rsidR="00DF5B82" w:rsidRPr="00DF5B82" w:rsidTr="00D02998">
        <w:tblPrEx>
          <w:jc w:val="left"/>
          <w:tblLook w:val="0000" w:firstRow="0" w:lastRow="0" w:firstColumn="0" w:lastColumn="0" w:noHBand="0" w:noVBand="0"/>
        </w:tblPrEx>
        <w:trPr>
          <w:trHeight w:val="257"/>
        </w:trPr>
        <w:tc>
          <w:tcPr>
            <w:tcW w:w="2514" w:type="dxa"/>
            <w:tcBorders>
              <w:left w:val="single" w:sz="4" w:space="0" w:color="000000"/>
              <w:bottom w:val="single" w:sz="4" w:space="0" w:color="auto"/>
              <w:right w:val="single" w:sz="4" w:space="0" w:color="000000"/>
            </w:tcBorders>
            <w:shd w:val="clear" w:color="auto" w:fill="B7DEE8"/>
            <w:vAlign w:val="bottom"/>
          </w:tcPr>
          <w:p w:rsidR="00012EF1" w:rsidRPr="00DF5B82" w:rsidRDefault="00012EF1" w:rsidP="00012EF1">
            <w:pPr>
              <w:rPr>
                <w:rFonts w:cstheme="minorHAnsi"/>
                <w:b/>
                <w:sz w:val="18"/>
                <w:szCs w:val="18"/>
              </w:rPr>
            </w:pPr>
            <w:r w:rsidRPr="00DF5B82">
              <w:rPr>
                <w:rFonts w:cstheme="minorHAnsi"/>
                <w:b/>
                <w:sz w:val="18"/>
                <w:szCs w:val="18"/>
              </w:rPr>
              <w:t>Циљ 4:</w:t>
            </w:r>
          </w:p>
        </w:tc>
        <w:tc>
          <w:tcPr>
            <w:tcW w:w="8465" w:type="dxa"/>
            <w:gridSpan w:val="13"/>
            <w:tcBorders>
              <w:top w:val="single" w:sz="4" w:space="0" w:color="000000"/>
              <w:bottom w:val="single" w:sz="4" w:space="0" w:color="auto"/>
              <w:right w:val="single" w:sz="4" w:space="0" w:color="000000"/>
            </w:tcBorders>
            <w:shd w:val="clear" w:color="auto" w:fill="B7DEE8"/>
            <w:vAlign w:val="bottom"/>
          </w:tcPr>
          <w:p w:rsidR="00012EF1" w:rsidRPr="00DF5B82" w:rsidRDefault="00012EF1" w:rsidP="00012EF1">
            <w:pPr>
              <w:rPr>
                <w:rFonts w:cstheme="minorHAnsi"/>
                <w:b/>
                <w:sz w:val="18"/>
                <w:szCs w:val="18"/>
              </w:rPr>
            </w:pPr>
            <w:r w:rsidRPr="00DF5B82">
              <w:rPr>
                <w:rFonts w:cstheme="minorHAnsi"/>
                <w:b/>
                <w:sz w:val="18"/>
                <w:szCs w:val="18"/>
              </w:rPr>
              <w:t> Афирмисање потенцијала ромске заједнице</w:t>
            </w:r>
          </w:p>
        </w:tc>
      </w:tr>
      <w:tr w:rsidR="00DF5B82" w:rsidRPr="00DF5B82" w:rsidTr="00D02998">
        <w:tblPrEx>
          <w:jc w:val="left"/>
          <w:tblLook w:val="0000" w:firstRow="0" w:lastRow="0" w:firstColumn="0" w:lastColumn="0" w:noHBand="0" w:noVBand="0"/>
        </w:tblPrEx>
        <w:trPr>
          <w:trHeight w:val="801"/>
        </w:trPr>
        <w:tc>
          <w:tcPr>
            <w:tcW w:w="2514" w:type="dxa"/>
            <w:vMerge w:val="restart"/>
            <w:tcBorders>
              <w:top w:val="single" w:sz="4" w:space="0" w:color="auto"/>
              <w:left w:val="single" w:sz="4" w:space="0" w:color="000000"/>
              <w:bottom w:val="single" w:sz="4" w:space="0" w:color="000000"/>
              <w:right w:val="single" w:sz="4" w:space="0" w:color="000000"/>
            </w:tcBorders>
            <w:shd w:val="clear" w:color="auto" w:fill="DAEEF3"/>
          </w:tcPr>
          <w:p w:rsidR="00012EF1" w:rsidRPr="00DF5B82" w:rsidRDefault="00012EF1" w:rsidP="00012EF1">
            <w:pPr>
              <w:rPr>
                <w:rFonts w:cstheme="minorHAnsi"/>
                <w:b/>
                <w:i/>
                <w:sz w:val="18"/>
                <w:szCs w:val="18"/>
              </w:rPr>
            </w:pPr>
            <w:r w:rsidRPr="00DF5B82">
              <w:rPr>
                <w:rFonts w:cstheme="minorHAnsi"/>
                <w:b/>
                <w:i/>
                <w:sz w:val="18"/>
                <w:szCs w:val="18"/>
              </w:rPr>
              <w:t xml:space="preserve">Индикатор 4.1  </w:t>
            </w:r>
          </w:p>
        </w:tc>
        <w:tc>
          <w:tcPr>
            <w:tcW w:w="4026" w:type="dxa"/>
            <w:vMerge w:val="restart"/>
            <w:tcBorders>
              <w:top w:val="single" w:sz="4" w:space="0" w:color="auto"/>
              <w:left w:val="single" w:sz="4" w:space="0" w:color="000000"/>
              <w:bottom w:val="single" w:sz="4" w:space="0" w:color="000000"/>
              <w:right w:val="single" w:sz="4" w:space="0" w:color="000000"/>
            </w:tcBorders>
            <w:shd w:val="clear" w:color="auto" w:fill="DAEEF3"/>
          </w:tcPr>
          <w:p w:rsidR="00012EF1" w:rsidRPr="00DF5B82" w:rsidRDefault="00012EF1" w:rsidP="00012EF1">
            <w:pPr>
              <w:rPr>
                <w:rFonts w:cstheme="minorHAnsi"/>
                <w:b/>
                <w:i/>
                <w:sz w:val="18"/>
                <w:szCs w:val="18"/>
              </w:rPr>
            </w:pPr>
            <w:r w:rsidRPr="00DF5B82">
              <w:rPr>
                <w:rFonts w:cstheme="minorHAnsi"/>
                <w:b/>
                <w:i/>
                <w:sz w:val="18"/>
                <w:szCs w:val="18"/>
              </w:rPr>
              <w:t> број одржаних конференција</w:t>
            </w:r>
          </w:p>
        </w:tc>
        <w:tc>
          <w:tcPr>
            <w:tcW w:w="1426" w:type="dxa"/>
            <w:gridSpan w:val="4"/>
            <w:tcBorders>
              <w:top w:val="single" w:sz="4" w:space="0" w:color="auto"/>
              <w:bottom w:val="single" w:sz="4" w:space="0" w:color="000000"/>
              <w:right w:val="single" w:sz="4" w:space="0" w:color="000000"/>
            </w:tcBorders>
            <w:shd w:val="clear" w:color="auto" w:fill="DAEEF3"/>
            <w:vAlign w:val="center"/>
          </w:tcPr>
          <w:p w:rsidR="00012EF1" w:rsidRPr="00DF5B82" w:rsidRDefault="00012EF1" w:rsidP="00012EF1">
            <w:pPr>
              <w:rPr>
                <w:rFonts w:cstheme="minorHAnsi"/>
                <w:sz w:val="18"/>
                <w:szCs w:val="18"/>
              </w:rPr>
            </w:pPr>
            <w:r w:rsidRPr="00DF5B82">
              <w:rPr>
                <w:rFonts w:cstheme="minorHAnsi"/>
                <w:sz w:val="18"/>
                <w:szCs w:val="18"/>
              </w:rPr>
              <w:t>Базна</w:t>
            </w:r>
            <w:r w:rsidRPr="00DF5B82">
              <w:rPr>
                <w:rFonts w:cstheme="minorHAnsi"/>
                <w:sz w:val="18"/>
                <w:szCs w:val="18"/>
              </w:rPr>
              <w:br/>
              <w:t>вредност</w:t>
            </w:r>
          </w:p>
        </w:tc>
        <w:tc>
          <w:tcPr>
            <w:tcW w:w="1325" w:type="dxa"/>
            <w:gridSpan w:val="4"/>
            <w:tcBorders>
              <w:top w:val="single" w:sz="4" w:space="0" w:color="auto"/>
              <w:bottom w:val="single" w:sz="4" w:space="0" w:color="000000"/>
              <w:right w:val="single" w:sz="4" w:space="0" w:color="000000"/>
            </w:tcBorders>
            <w:shd w:val="clear" w:color="auto" w:fill="DAEEF3"/>
            <w:vAlign w:val="center"/>
          </w:tcPr>
          <w:p w:rsidR="00012EF1" w:rsidRPr="00DF5B82" w:rsidRDefault="00012EF1" w:rsidP="00012EF1">
            <w:pPr>
              <w:rPr>
                <w:rFonts w:cstheme="minorHAnsi"/>
                <w:sz w:val="18"/>
                <w:szCs w:val="18"/>
              </w:rPr>
            </w:pPr>
            <w:r w:rsidRPr="00DF5B82">
              <w:rPr>
                <w:rFonts w:cstheme="minorHAnsi"/>
                <w:sz w:val="18"/>
                <w:szCs w:val="18"/>
              </w:rPr>
              <w:t>Циљна</w:t>
            </w:r>
            <w:r w:rsidRPr="00DF5B82">
              <w:rPr>
                <w:rFonts w:cstheme="minorHAnsi"/>
                <w:sz w:val="18"/>
                <w:szCs w:val="18"/>
              </w:rPr>
              <w:br/>
              <w:t>вредност у 2020.</w:t>
            </w:r>
          </w:p>
        </w:tc>
        <w:tc>
          <w:tcPr>
            <w:tcW w:w="1688" w:type="dxa"/>
            <w:gridSpan w:val="4"/>
            <w:tcBorders>
              <w:top w:val="single" w:sz="4" w:space="0" w:color="auto"/>
              <w:bottom w:val="single" w:sz="4" w:space="0" w:color="000000"/>
              <w:right w:val="single" w:sz="4" w:space="0" w:color="000000"/>
            </w:tcBorders>
            <w:shd w:val="clear" w:color="auto" w:fill="DAEEF3"/>
            <w:vAlign w:val="center"/>
          </w:tcPr>
          <w:p w:rsidR="00012EF1" w:rsidRPr="00DF5B82" w:rsidRDefault="00360A94" w:rsidP="00012EF1">
            <w:pPr>
              <w:rPr>
                <w:rFonts w:cstheme="minorHAnsi"/>
                <w:sz w:val="18"/>
                <w:szCs w:val="18"/>
              </w:rPr>
            </w:pPr>
            <w:r w:rsidRPr="00DF5B82">
              <w:rPr>
                <w:rFonts w:cstheme="minorHAnsi"/>
                <w:sz w:val="18"/>
                <w:szCs w:val="18"/>
              </w:rPr>
              <w:t>Остварен</w:t>
            </w:r>
            <w:r w:rsidRPr="00DF5B82">
              <w:rPr>
                <w:rFonts w:cstheme="minorHAnsi"/>
                <w:sz w:val="18"/>
                <w:szCs w:val="18"/>
                <w:lang w:val="sr-Cyrl-RS"/>
              </w:rPr>
              <w:t>о</w:t>
            </w:r>
            <w:r w:rsidRPr="00DF5B82">
              <w:rPr>
                <w:rFonts w:cstheme="minorHAnsi"/>
                <w:sz w:val="18"/>
                <w:szCs w:val="18"/>
              </w:rPr>
              <w:t xml:space="preserve"> </w:t>
            </w:r>
            <w:r w:rsidRPr="00DF5B82">
              <w:rPr>
                <w:rFonts w:cstheme="minorHAnsi"/>
                <w:sz w:val="18"/>
                <w:szCs w:val="18"/>
              </w:rPr>
              <w:br/>
            </w:r>
            <w:r w:rsidRPr="00DF5B82">
              <w:rPr>
                <w:rFonts w:cstheme="minorHAnsi"/>
                <w:sz w:val="18"/>
                <w:szCs w:val="18"/>
                <w:lang w:val="sr-Cyrl-RS"/>
              </w:rPr>
              <w:t xml:space="preserve">   </w:t>
            </w:r>
            <w:r w:rsidRPr="00DF5B82">
              <w:rPr>
                <w:rFonts w:cstheme="minorHAnsi"/>
                <w:sz w:val="18"/>
                <w:szCs w:val="18"/>
              </w:rPr>
              <w:t>2020.</w:t>
            </w:r>
            <w:r w:rsidR="00012EF1" w:rsidRPr="00DF5B82">
              <w:rPr>
                <w:rFonts w:cstheme="minorHAnsi"/>
                <w:sz w:val="18"/>
                <w:szCs w:val="18"/>
              </w:rPr>
              <w:t>.</w:t>
            </w:r>
          </w:p>
        </w:tc>
      </w:tr>
      <w:tr w:rsidR="00DF5B82" w:rsidRPr="00DF5B82" w:rsidTr="00D02998">
        <w:tblPrEx>
          <w:jc w:val="left"/>
          <w:tblLook w:val="0000" w:firstRow="0" w:lastRow="0" w:firstColumn="0" w:lastColumn="0" w:noHBand="0" w:noVBand="0"/>
        </w:tblPrEx>
        <w:trPr>
          <w:trHeight w:val="257"/>
        </w:trPr>
        <w:tc>
          <w:tcPr>
            <w:tcW w:w="2514" w:type="dxa"/>
            <w:vMerge/>
            <w:tcBorders>
              <w:left w:val="single" w:sz="4" w:space="0" w:color="000000"/>
              <w:bottom w:val="single" w:sz="4" w:space="0" w:color="000000"/>
              <w:right w:val="single" w:sz="4" w:space="0" w:color="000000"/>
            </w:tcBorders>
            <w:vAlign w:val="center"/>
          </w:tcPr>
          <w:p w:rsidR="00012EF1" w:rsidRPr="00DF5B82" w:rsidRDefault="00012EF1" w:rsidP="00012EF1">
            <w:pPr>
              <w:rPr>
                <w:rFonts w:cstheme="minorHAnsi"/>
                <w:sz w:val="18"/>
                <w:szCs w:val="18"/>
              </w:rPr>
            </w:pPr>
          </w:p>
        </w:tc>
        <w:tc>
          <w:tcPr>
            <w:tcW w:w="4026" w:type="dxa"/>
            <w:vMerge/>
            <w:tcBorders>
              <w:left w:val="single" w:sz="4" w:space="0" w:color="000000"/>
              <w:bottom w:val="single" w:sz="4" w:space="0" w:color="000000"/>
              <w:right w:val="single" w:sz="4" w:space="0" w:color="000000"/>
            </w:tcBorders>
            <w:vAlign w:val="center"/>
          </w:tcPr>
          <w:p w:rsidR="00012EF1" w:rsidRPr="00DF5B82" w:rsidRDefault="00012EF1" w:rsidP="00012EF1">
            <w:pPr>
              <w:rPr>
                <w:rFonts w:cstheme="minorHAnsi"/>
                <w:sz w:val="18"/>
                <w:szCs w:val="18"/>
              </w:rPr>
            </w:pPr>
          </w:p>
        </w:tc>
        <w:tc>
          <w:tcPr>
            <w:tcW w:w="1426" w:type="dxa"/>
            <w:gridSpan w:val="4"/>
            <w:tcBorders>
              <w:bottom w:val="single" w:sz="4" w:space="0" w:color="000000"/>
              <w:right w:val="single" w:sz="4" w:space="0" w:color="000000"/>
            </w:tcBorders>
            <w:shd w:val="clear" w:color="auto" w:fill="DAEEF3"/>
            <w:vAlign w:val="bottom"/>
          </w:tcPr>
          <w:p w:rsidR="00012EF1" w:rsidRPr="00DF5B82" w:rsidRDefault="00012EF1" w:rsidP="00012EF1">
            <w:pPr>
              <w:rPr>
                <w:rFonts w:cstheme="minorHAnsi"/>
                <w:sz w:val="18"/>
                <w:szCs w:val="18"/>
              </w:rPr>
            </w:pPr>
            <w:r w:rsidRPr="00DF5B82">
              <w:rPr>
                <w:rFonts w:cstheme="minorHAnsi"/>
                <w:sz w:val="18"/>
                <w:szCs w:val="18"/>
              </w:rPr>
              <w:t>1 </w:t>
            </w:r>
          </w:p>
        </w:tc>
        <w:tc>
          <w:tcPr>
            <w:tcW w:w="1325" w:type="dxa"/>
            <w:gridSpan w:val="4"/>
            <w:tcBorders>
              <w:bottom w:val="single" w:sz="4" w:space="0" w:color="000000"/>
              <w:right w:val="single" w:sz="4" w:space="0" w:color="000000"/>
            </w:tcBorders>
            <w:shd w:val="clear" w:color="auto" w:fill="DAEEF3"/>
            <w:vAlign w:val="bottom"/>
          </w:tcPr>
          <w:p w:rsidR="00012EF1" w:rsidRPr="00DF5B82" w:rsidRDefault="00012EF1" w:rsidP="00012EF1">
            <w:pPr>
              <w:rPr>
                <w:rFonts w:cstheme="minorHAnsi"/>
                <w:sz w:val="18"/>
                <w:szCs w:val="18"/>
              </w:rPr>
            </w:pPr>
            <w:r w:rsidRPr="00DF5B82">
              <w:rPr>
                <w:rFonts w:cstheme="minorHAnsi"/>
                <w:sz w:val="18"/>
                <w:szCs w:val="18"/>
              </w:rPr>
              <w:t>1 </w:t>
            </w:r>
          </w:p>
        </w:tc>
        <w:tc>
          <w:tcPr>
            <w:tcW w:w="1688" w:type="dxa"/>
            <w:gridSpan w:val="4"/>
            <w:tcBorders>
              <w:bottom w:val="single" w:sz="4" w:space="0" w:color="000000"/>
              <w:right w:val="single" w:sz="4" w:space="0" w:color="000000"/>
            </w:tcBorders>
            <w:shd w:val="clear" w:color="auto" w:fill="DAEEF3"/>
            <w:vAlign w:val="bottom"/>
          </w:tcPr>
          <w:p w:rsidR="00012EF1" w:rsidRPr="00DF5B82" w:rsidRDefault="00012EF1" w:rsidP="00012EF1">
            <w:pPr>
              <w:rPr>
                <w:rFonts w:cstheme="minorHAnsi"/>
                <w:sz w:val="18"/>
                <w:szCs w:val="18"/>
              </w:rPr>
            </w:pPr>
            <w:r w:rsidRPr="00DF5B82">
              <w:rPr>
                <w:rFonts w:cstheme="minorHAnsi"/>
                <w:sz w:val="18"/>
                <w:szCs w:val="18"/>
              </w:rPr>
              <w:t>0</w:t>
            </w:r>
          </w:p>
        </w:tc>
      </w:tr>
      <w:tr w:rsidR="00DF5B82" w:rsidRPr="00DF5B82" w:rsidTr="00D02998">
        <w:tblPrEx>
          <w:jc w:val="left"/>
          <w:tblLook w:val="0000" w:firstRow="0" w:lastRow="0" w:firstColumn="0" w:lastColumn="0" w:noHBand="0" w:noVBand="0"/>
        </w:tblPrEx>
        <w:trPr>
          <w:trHeight w:val="257"/>
        </w:trPr>
        <w:tc>
          <w:tcPr>
            <w:tcW w:w="2514" w:type="dxa"/>
            <w:tcBorders>
              <w:left w:val="single" w:sz="4" w:space="0" w:color="000000"/>
              <w:bottom w:val="single" w:sz="4" w:space="0" w:color="000000"/>
              <w:right w:val="single" w:sz="4" w:space="0" w:color="000000"/>
            </w:tcBorders>
          </w:tcPr>
          <w:p w:rsidR="00012EF1" w:rsidRPr="00DF5B82" w:rsidRDefault="00012EF1" w:rsidP="00012EF1">
            <w:pPr>
              <w:rPr>
                <w:rFonts w:cstheme="minorHAnsi"/>
                <w:sz w:val="18"/>
                <w:szCs w:val="18"/>
              </w:rPr>
            </w:pPr>
            <w:r w:rsidRPr="00DF5B82">
              <w:rPr>
                <w:rFonts w:cstheme="minorHAnsi"/>
                <w:sz w:val="18"/>
                <w:szCs w:val="18"/>
              </w:rPr>
              <w:t>Базна година:</w:t>
            </w:r>
          </w:p>
        </w:tc>
        <w:tc>
          <w:tcPr>
            <w:tcW w:w="8465" w:type="dxa"/>
            <w:gridSpan w:val="13"/>
            <w:tcBorders>
              <w:top w:val="single" w:sz="4" w:space="0" w:color="000000"/>
              <w:bottom w:val="single" w:sz="4" w:space="0" w:color="000000"/>
              <w:right w:val="single" w:sz="4" w:space="0" w:color="000000"/>
            </w:tcBorders>
          </w:tcPr>
          <w:p w:rsidR="00012EF1" w:rsidRPr="00DF5B82" w:rsidRDefault="00012EF1" w:rsidP="00012EF1">
            <w:pPr>
              <w:rPr>
                <w:rFonts w:cstheme="minorHAnsi"/>
                <w:sz w:val="18"/>
                <w:szCs w:val="18"/>
              </w:rPr>
            </w:pPr>
            <w:r w:rsidRPr="00DF5B82">
              <w:rPr>
                <w:rFonts w:cstheme="minorHAnsi"/>
                <w:sz w:val="18"/>
                <w:szCs w:val="18"/>
              </w:rPr>
              <w:t> 2018</w:t>
            </w:r>
          </w:p>
        </w:tc>
      </w:tr>
      <w:tr w:rsidR="00DF5B82" w:rsidRPr="00DF5B82" w:rsidTr="00D02998">
        <w:tblPrEx>
          <w:jc w:val="left"/>
          <w:tblLook w:val="0000" w:firstRow="0" w:lastRow="0" w:firstColumn="0" w:lastColumn="0" w:noHBand="0" w:noVBand="0"/>
        </w:tblPrEx>
        <w:trPr>
          <w:trHeight w:val="257"/>
        </w:trPr>
        <w:tc>
          <w:tcPr>
            <w:tcW w:w="2514" w:type="dxa"/>
            <w:tcBorders>
              <w:left w:val="single" w:sz="4" w:space="0" w:color="000000"/>
              <w:bottom w:val="single" w:sz="4" w:space="0" w:color="000000"/>
              <w:right w:val="single" w:sz="4" w:space="0" w:color="000000"/>
            </w:tcBorders>
            <w:vAlign w:val="bottom"/>
          </w:tcPr>
          <w:p w:rsidR="00012EF1" w:rsidRPr="00DF5B82" w:rsidRDefault="00012EF1" w:rsidP="00012EF1">
            <w:pPr>
              <w:rPr>
                <w:rFonts w:cstheme="minorHAnsi"/>
                <w:sz w:val="18"/>
                <w:szCs w:val="18"/>
              </w:rPr>
            </w:pPr>
            <w:r w:rsidRPr="00DF5B82">
              <w:rPr>
                <w:rFonts w:cstheme="minorHAnsi"/>
                <w:sz w:val="18"/>
                <w:szCs w:val="18"/>
              </w:rPr>
              <w:t>Јединица мере:</w:t>
            </w:r>
          </w:p>
        </w:tc>
        <w:tc>
          <w:tcPr>
            <w:tcW w:w="8465" w:type="dxa"/>
            <w:gridSpan w:val="13"/>
            <w:tcBorders>
              <w:top w:val="single" w:sz="4" w:space="0" w:color="000000"/>
              <w:bottom w:val="single" w:sz="4" w:space="0" w:color="000000"/>
              <w:right w:val="single" w:sz="4" w:space="0" w:color="000000"/>
            </w:tcBorders>
            <w:vAlign w:val="bottom"/>
          </w:tcPr>
          <w:p w:rsidR="00012EF1" w:rsidRPr="00DF5B82" w:rsidRDefault="00012EF1" w:rsidP="00012EF1">
            <w:pPr>
              <w:rPr>
                <w:rFonts w:cstheme="minorHAnsi"/>
                <w:sz w:val="18"/>
                <w:szCs w:val="18"/>
              </w:rPr>
            </w:pPr>
            <w:r w:rsidRPr="00DF5B82">
              <w:rPr>
                <w:rFonts w:cstheme="minorHAnsi"/>
                <w:sz w:val="18"/>
                <w:szCs w:val="18"/>
              </w:rPr>
              <w:t> Број</w:t>
            </w:r>
          </w:p>
        </w:tc>
      </w:tr>
      <w:tr w:rsidR="00DF5B82" w:rsidRPr="00DF5B82" w:rsidTr="00D02998">
        <w:tblPrEx>
          <w:jc w:val="left"/>
          <w:tblLook w:val="0000" w:firstRow="0" w:lastRow="0" w:firstColumn="0" w:lastColumn="0" w:noHBand="0" w:noVBand="0"/>
        </w:tblPrEx>
        <w:trPr>
          <w:trHeight w:val="257"/>
        </w:trPr>
        <w:tc>
          <w:tcPr>
            <w:tcW w:w="2514" w:type="dxa"/>
            <w:tcBorders>
              <w:left w:val="single" w:sz="4" w:space="0" w:color="000000"/>
              <w:bottom w:val="single" w:sz="4" w:space="0" w:color="000000"/>
              <w:right w:val="single" w:sz="4" w:space="0" w:color="000000"/>
            </w:tcBorders>
            <w:vAlign w:val="bottom"/>
          </w:tcPr>
          <w:p w:rsidR="00012EF1" w:rsidRPr="00DF5B82" w:rsidRDefault="00012EF1" w:rsidP="00012EF1">
            <w:pPr>
              <w:rPr>
                <w:rFonts w:cstheme="minorHAnsi"/>
                <w:sz w:val="18"/>
                <w:szCs w:val="18"/>
              </w:rPr>
            </w:pPr>
            <w:r w:rsidRPr="00DF5B82">
              <w:rPr>
                <w:rFonts w:cstheme="minorHAnsi"/>
                <w:sz w:val="18"/>
                <w:szCs w:val="18"/>
              </w:rPr>
              <w:t>Извор верификације:</w:t>
            </w:r>
          </w:p>
        </w:tc>
        <w:tc>
          <w:tcPr>
            <w:tcW w:w="8465" w:type="dxa"/>
            <w:gridSpan w:val="13"/>
            <w:tcBorders>
              <w:top w:val="single" w:sz="4" w:space="0" w:color="000000"/>
              <w:bottom w:val="single" w:sz="4" w:space="0" w:color="000000"/>
              <w:right w:val="single" w:sz="4" w:space="0" w:color="000000"/>
            </w:tcBorders>
            <w:vAlign w:val="bottom"/>
          </w:tcPr>
          <w:p w:rsidR="00012EF1" w:rsidRPr="00DF5B82" w:rsidRDefault="00012EF1" w:rsidP="00012EF1">
            <w:pPr>
              <w:rPr>
                <w:rFonts w:cstheme="minorHAnsi"/>
                <w:sz w:val="18"/>
                <w:szCs w:val="18"/>
              </w:rPr>
            </w:pPr>
            <w:r w:rsidRPr="00DF5B82">
              <w:rPr>
                <w:rFonts w:cstheme="minorHAnsi"/>
                <w:sz w:val="18"/>
                <w:szCs w:val="18"/>
              </w:rPr>
              <w:t> Извештај  Канцеларије за инклузију Рома</w:t>
            </w:r>
          </w:p>
        </w:tc>
      </w:tr>
      <w:tr w:rsidR="00DF5B82" w:rsidRPr="00DF5B82" w:rsidTr="00D02998">
        <w:tblPrEx>
          <w:jc w:val="left"/>
          <w:tblLook w:val="0000" w:firstRow="0" w:lastRow="0" w:firstColumn="0" w:lastColumn="0" w:noHBand="0" w:noVBand="0"/>
        </w:tblPrEx>
        <w:trPr>
          <w:trHeight w:val="252"/>
        </w:trPr>
        <w:tc>
          <w:tcPr>
            <w:tcW w:w="2514" w:type="dxa"/>
            <w:tcBorders>
              <w:left w:val="single" w:sz="4" w:space="0" w:color="000000"/>
              <w:bottom w:val="single" w:sz="4" w:space="0" w:color="000000"/>
              <w:right w:val="single" w:sz="4" w:space="0" w:color="000000"/>
            </w:tcBorders>
          </w:tcPr>
          <w:p w:rsidR="00012EF1" w:rsidRPr="00DF5B82" w:rsidRDefault="00012EF1" w:rsidP="00012EF1">
            <w:pPr>
              <w:rPr>
                <w:rFonts w:cstheme="minorHAnsi"/>
                <w:sz w:val="18"/>
                <w:szCs w:val="18"/>
              </w:rPr>
            </w:pPr>
            <w:r w:rsidRPr="00DF5B82">
              <w:rPr>
                <w:rFonts w:cstheme="minorHAnsi"/>
                <w:sz w:val="18"/>
                <w:szCs w:val="18"/>
              </w:rPr>
              <w:t>Коментар:</w:t>
            </w:r>
          </w:p>
        </w:tc>
        <w:tc>
          <w:tcPr>
            <w:tcW w:w="8465" w:type="dxa"/>
            <w:gridSpan w:val="13"/>
            <w:tcBorders>
              <w:top w:val="single" w:sz="4" w:space="0" w:color="000000"/>
              <w:bottom w:val="single" w:sz="4" w:space="0" w:color="000000"/>
              <w:right w:val="single" w:sz="4" w:space="0" w:color="000000"/>
            </w:tcBorders>
          </w:tcPr>
          <w:p w:rsidR="00012EF1" w:rsidRPr="00DF5B82" w:rsidRDefault="00012EF1" w:rsidP="00012EF1">
            <w:pPr>
              <w:rPr>
                <w:rFonts w:cstheme="minorHAnsi"/>
                <w:i/>
                <w:sz w:val="18"/>
                <w:szCs w:val="18"/>
              </w:rPr>
            </w:pPr>
            <w:r w:rsidRPr="00DF5B82">
              <w:rPr>
                <w:rFonts w:cstheme="minorHAnsi"/>
                <w:i/>
                <w:sz w:val="18"/>
                <w:szCs w:val="18"/>
              </w:rPr>
              <w:t>Имајући у виду епидемиолошку ситуацију у РС није било могуће одржавање конференције.</w:t>
            </w:r>
          </w:p>
          <w:p w:rsidR="00012EF1" w:rsidRPr="00DF5B82" w:rsidRDefault="00012EF1" w:rsidP="00012EF1">
            <w:pPr>
              <w:rPr>
                <w:rFonts w:cstheme="minorHAnsi"/>
                <w:i/>
                <w:sz w:val="18"/>
                <w:szCs w:val="18"/>
              </w:rPr>
            </w:pPr>
          </w:p>
        </w:tc>
      </w:tr>
      <w:tr w:rsidR="00DF5B82" w:rsidRPr="00DF5B82" w:rsidTr="00D02998">
        <w:tblPrEx>
          <w:jc w:val="left"/>
          <w:tblLook w:val="0000" w:firstRow="0" w:lastRow="0" w:firstColumn="0" w:lastColumn="0" w:noHBand="0" w:noVBand="0"/>
        </w:tblPrEx>
        <w:trPr>
          <w:trHeight w:val="861"/>
        </w:trPr>
        <w:tc>
          <w:tcPr>
            <w:tcW w:w="2514" w:type="dxa"/>
            <w:tcBorders>
              <w:left w:val="single" w:sz="4" w:space="0" w:color="000000"/>
              <w:bottom w:val="single" w:sz="4" w:space="0" w:color="000000"/>
              <w:right w:val="single" w:sz="4" w:space="0" w:color="000000"/>
            </w:tcBorders>
          </w:tcPr>
          <w:p w:rsidR="00012EF1" w:rsidRPr="00DF5B82" w:rsidRDefault="00012EF1" w:rsidP="00012EF1">
            <w:pPr>
              <w:rPr>
                <w:rFonts w:cstheme="minorHAnsi"/>
                <w:i/>
                <w:sz w:val="18"/>
                <w:szCs w:val="18"/>
              </w:rPr>
            </w:pPr>
            <w:r w:rsidRPr="00DF5B82">
              <w:rPr>
                <w:rFonts w:cstheme="minorHAnsi"/>
                <w:i/>
                <w:sz w:val="18"/>
                <w:szCs w:val="18"/>
              </w:rPr>
              <w:t>Образложење одступања од циљне вредности:</w:t>
            </w:r>
          </w:p>
        </w:tc>
        <w:tc>
          <w:tcPr>
            <w:tcW w:w="8465" w:type="dxa"/>
            <w:gridSpan w:val="13"/>
            <w:tcBorders>
              <w:top w:val="single" w:sz="4" w:space="0" w:color="000000"/>
              <w:bottom w:val="single" w:sz="4" w:space="0" w:color="000000"/>
              <w:right w:val="single" w:sz="4" w:space="0" w:color="000000"/>
            </w:tcBorders>
          </w:tcPr>
          <w:p w:rsidR="00012EF1" w:rsidRPr="00DF5B82" w:rsidRDefault="00012EF1" w:rsidP="00012EF1">
            <w:pPr>
              <w:rPr>
                <w:rFonts w:cstheme="minorHAnsi"/>
                <w:i/>
                <w:sz w:val="18"/>
                <w:szCs w:val="18"/>
              </w:rPr>
            </w:pPr>
            <w:r w:rsidRPr="00DF5B82">
              <w:rPr>
                <w:rFonts w:cstheme="minorHAnsi"/>
                <w:i/>
                <w:sz w:val="18"/>
                <w:szCs w:val="18"/>
              </w:rPr>
              <w:t xml:space="preserve">Канцеларију </w:t>
            </w:r>
            <w:r w:rsidRPr="00DF5B82">
              <w:rPr>
                <w:rFonts w:cstheme="minorHAnsi"/>
                <w:i/>
                <w:sz w:val="18"/>
                <w:szCs w:val="18"/>
                <w:lang w:val="sr-Cyrl-RS"/>
              </w:rPr>
              <w:t xml:space="preserve">је вршила редовну комуникацију са јавношћу путем </w:t>
            </w:r>
            <w:r w:rsidRPr="00DF5B82">
              <w:rPr>
                <w:rFonts w:cstheme="minorHAnsi"/>
                <w:i/>
                <w:sz w:val="18"/>
                <w:szCs w:val="18"/>
              </w:rPr>
              <w:t xml:space="preserve"> саопштења за медије</w:t>
            </w:r>
            <w:r w:rsidRPr="00DF5B82">
              <w:rPr>
                <w:rFonts w:cstheme="minorHAnsi"/>
                <w:i/>
                <w:sz w:val="18"/>
                <w:szCs w:val="18"/>
                <w:lang w:val="sr-Cyrl-RS"/>
              </w:rPr>
              <w:t xml:space="preserve"> и саопштењима на свом веб сајту</w:t>
            </w:r>
            <w:r w:rsidRPr="00DF5B82">
              <w:rPr>
                <w:rFonts w:cstheme="minorHAnsi"/>
                <w:i/>
                <w:sz w:val="18"/>
                <w:szCs w:val="18"/>
              </w:rPr>
              <w:t>.</w:t>
            </w:r>
          </w:p>
        </w:tc>
      </w:tr>
      <w:tr w:rsidR="00DF5B82" w:rsidRPr="00DF5B82" w:rsidTr="00D02998">
        <w:tblPrEx>
          <w:jc w:val="left"/>
        </w:tblPrEx>
        <w:trPr>
          <w:gridAfter w:val="1"/>
          <w:wAfter w:w="603" w:type="dxa"/>
          <w:trHeight w:val="302"/>
        </w:trPr>
        <w:tc>
          <w:tcPr>
            <w:tcW w:w="10376" w:type="dxa"/>
            <w:gridSpan w:val="13"/>
            <w:tcBorders>
              <w:top w:val="nil"/>
              <w:left w:val="nil"/>
              <w:bottom w:val="nil"/>
              <w:right w:val="nil"/>
            </w:tcBorders>
            <w:shd w:val="clear" w:color="auto" w:fill="auto"/>
            <w:noWrap/>
            <w:vAlign w:val="bottom"/>
            <w:hideMark/>
          </w:tcPr>
          <w:p w:rsidR="005D208E" w:rsidRPr="00DF5B82" w:rsidRDefault="005D208E" w:rsidP="00D141CB">
            <w:pPr>
              <w:spacing w:after="0" w:line="240" w:lineRule="auto"/>
              <w:jc w:val="center"/>
              <w:rPr>
                <w:rFonts w:eastAsia="Times New Roman" w:cstheme="minorHAnsi"/>
                <w:b/>
                <w:bCs/>
                <w:sz w:val="18"/>
                <w:szCs w:val="18"/>
                <w:lang w:eastAsia="sr-Latn-RS"/>
              </w:rPr>
            </w:pPr>
          </w:p>
          <w:p w:rsidR="00D02998" w:rsidRDefault="00D02998" w:rsidP="00D141CB">
            <w:pPr>
              <w:spacing w:after="0" w:line="240" w:lineRule="auto"/>
              <w:jc w:val="center"/>
              <w:rPr>
                <w:rFonts w:eastAsia="Times New Roman" w:cstheme="minorHAnsi"/>
                <w:b/>
                <w:bCs/>
                <w:sz w:val="18"/>
                <w:szCs w:val="18"/>
                <w:lang w:eastAsia="sr-Latn-RS"/>
              </w:rPr>
            </w:pPr>
          </w:p>
          <w:p w:rsidR="00D02998" w:rsidRDefault="00D02998" w:rsidP="00D141CB">
            <w:pPr>
              <w:spacing w:after="0" w:line="240" w:lineRule="auto"/>
              <w:jc w:val="center"/>
              <w:rPr>
                <w:rFonts w:eastAsia="Times New Roman" w:cstheme="minorHAnsi"/>
                <w:b/>
                <w:bCs/>
                <w:sz w:val="18"/>
                <w:szCs w:val="18"/>
                <w:lang w:eastAsia="sr-Latn-RS"/>
              </w:rPr>
            </w:pPr>
          </w:p>
          <w:p w:rsidR="00D02998" w:rsidRDefault="00D02998" w:rsidP="00D141CB">
            <w:pPr>
              <w:spacing w:after="0" w:line="240" w:lineRule="auto"/>
              <w:jc w:val="center"/>
              <w:rPr>
                <w:rFonts w:eastAsia="Times New Roman" w:cstheme="minorHAnsi"/>
                <w:b/>
                <w:bCs/>
                <w:sz w:val="18"/>
                <w:szCs w:val="18"/>
                <w:lang w:eastAsia="sr-Latn-RS"/>
              </w:rPr>
            </w:pPr>
          </w:p>
          <w:p w:rsidR="00D02998" w:rsidRDefault="00D02998" w:rsidP="00D141CB">
            <w:pPr>
              <w:spacing w:after="0" w:line="240" w:lineRule="auto"/>
              <w:jc w:val="center"/>
              <w:rPr>
                <w:rFonts w:eastAsia="Times New Roman" w:cstheme="minorHAnsi"/>
                <w:b/>
                <w:bCs/>
                <w:sz w:val="18"/>
                <w:szCs w:val="18"/>
                <w:lang w:eastAsia="sr-Latn-RS"/>
              </w:rPr>
            </w:pPr>
          </w:p>
          <w:p w:rsidR="00D02998" w:rsidRDefault="00D02998" w:rsidP="00D141CB">
            <w:pPr>
              <w:spacing w:after="0" w:line="240" w:lineRule="auto"/>
              <w:jc w:val="center"/>
              <w:rPr>
                <w:rFonts w:eastAsia="Times New Roman" w:cstheme="minorHAnsi"/>
                <w:b/>
                <w:bCs/>
                <w:sz w:val="18"/>
                <w:szCs w:val="18"/>
                <w:lang w:eastAsia="sr-Latn-RS"/>
              </w:rPr>
            </w:pPr>
          </w:p>
          <w:p w:rsidR="00D02998" w:rsidRDefault="00D02998" w:rsidP="00D141CB">
            <w:pPr>
              <w:spacing w:after="0" w:line="240" w:lineRule="auto"/>
              <w:jc w:val="center"/>
              <w:rPr>
                <w:rFonts w:eastAsia="Times New Roman" w:cstheme="minorHAnsi"/>
                <w:b/>
                <w:bCs/>
                <w:sz w:val="18"/>
                <w:szCs w:val="18"/>
                <w:lang w:eastAsia="sr-Latn-RS"/>
              </w:rPr>
            </w:pPr>
          </w:p>
          <w:p w:rsidR="00D02998" w:rsidRDefault="00D02998" w:rsidP="00D141CB">
            <w:pPr>
              <w:spacing w:after="0" w:line="240" w:lineRule="auto"/>
              <w:jc w:val="center"/>
              <w:rPr>
                <w:rFonts w:eastAsia="Times New Roman" w:cstheme="minorHAnsi"/>
                <w:b/>
                <w:bCs/>
                <w:sz w:val="18"/>
                <w:szCs w:val="18"/>
                <w:lang w:eastAsia="sr-Latn-RS"/>
              </w:rPr>
            </w:pPr>
          </w:p>
          <w:p w:rsidR="00D02998" w:rsidRDefault="00D02998" w:rsidP="00D141CB">
            <w:pPr>
              <w:spacing w:after="0" w:line="240" w:lineRule="auto"/>
              <w:jc w:val="center"/>
              <w:rPr>
                <w:rFonts w:eastAsia="Times New Roman" w:cstheme="minorHAnsi"/>
                <w:b/>
                <w:bCs/>
                <w:sz w:val="18"/>
                <w:szCs w:val="18"/>
                <w:lang w:eastAsia="sr-Latn-RS"/>
              </w:rPr>
            </w:pPr>
          </w:p>
          <w:p w:rsidR="005D208E" w:rsidRPr="00DF5B82" w:rsidRDefault="005D208E" w:rsidP="00D141CB">
            <w:pPr>
              <w:spacing w:after="0" w:line="240" w:lineRule="auto"/>
              <w:jc w:val="center"/>
              <w:rPr>
                <w:rFonts w:eastAsia="Times New Roman" w:cstheme="minorHAnsi"/>
                <w:b/>
                <w:bCs/>
                <w:sz w:val="18"/>
                <w:szCs w:val="18"/>
                <w:lang w:eastAsia="sr-Latn-RS"/>
              </w:rPr>
            </w:pPr>
            <w:r w:rsidRPr="00DF5B82">
              <w:rPr>
                <w:rFonts w:eastAsia="Times New Roman" w:cstheme="minorHAnsi"/>
                <w:b/>
                <w:bCs/>
                <w:sz w:val="18"/>
                <w:szCs w:val="18"/>
                <w:lang w:eastAsia="sr-Latn-RS"/>
              </w:rPr>
              <w:t>ПРОГРАМСКА СТРУКТУРА</w:t>
            </w:r>
          </w:p>
        </w:tc>
      </w:tr>
      <w:tr w:rsidR="00DF5B82" w:rsidRPr="00DF5B82" w:rsidTr="00D02998">
        <w:tblPrEx>
          <w:jc w:val="left"/>
        </w:tblPrEx>
        <w:trPr>
          <w:gridAfter w:val="1"/>
          <w:wAfter w:w="603" w:type="dxa"/>
          <w:trHeight w:val="257"/>
        </w:trPr>
        <w:tc>
          <w:tcPr>
            <w:tcW w:w="2514" w:type="dxa"/>
            <w:tcBorders>
              <w:top w:val="nil"/>
              <w:left w:val="nil"/>
              <w:bottom w:val="nil"/>
              <w:right w:val="nil"/>
            </w:tcBorders>
            <w:shd w:val="clear" w:color="auto" w:fill="auto"/>
            <w:noWrap/>
            <w:vAlign w:val="bottom"/>
            <w:hideMark/>
          </w:tcPr>
          <w:p w:rsidR="005D208E" w:rsidRPr="00DF5B82" w:rsidRDefault="005D208E" w:rsidP="00D141CB">
            <w:pPr>
              <w:spacing w:after="0" w:line="240" w:lineRule="auto"/>
              <w:rPr>
                <w:rFonts w:eastAsia="Times New Roman" w:cstheme="minorHAnsi"/>
                <w:sz w:val="18"/>
                <w:szCs w:val="18"/>
                <w:lang w:eastAsia="sr-Latn-RS"/>
              </w:rPr>
            </w:pPr>
          </w:p>
        </w:tc>
        <w:tc>
          <w:tcPr>
            <w:tcW w:w="4134" w:type="dxa"/>
            <w:gridSpan w:val="2"/>
            <w:tcBorders>
              <w:top w:val="nil"/>
              <w:left w:val="nil"/>
              <w:bottom w:val="single" w:sz="4" w:space="0" w:color="auto"/>
              <w:right w:val="nil"/>
            </w:tcBorders>
            <w:shd w:val="clear" w:color="auto" w:fill="auto"/>
            <w:noWrap/>
            <w:vAlign w:val="bottom"/>
            <w:hideMark/>
          </w:tcPr>
          <w:p w:rsidR="005D208E" w:rsidRPr="00DF5B82" w:rsidRDefault="005D208E"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p>
        </w:tc>
        <w:tc>
          <w:tcPr>
            <w:tcW w:w="1280" w:type="dxa"/>
            <w:gridSpan w:val="2"/>
            <w:tcBorders>
              <w:top w:val="nil"/>
              <w:left w:val="nil"/>
              <w:bottom w:val="single" w:sz="4" w:space="0" w:color="auto"/>
              <w:right w:val="nil"/>
            </w:tcBorders>
            <w:shd w:val="clear" w:color="auto" w:fill="auto"/>
            <w:noWrap/>
            <w:vAlign w:val="bottom"/>
            <w:hideMark/>
          </w:tcPr>
          <w:p w:rsidR="005D208E" w:rsidRPr="00DF5B82" w:rsidRDefault="005D208E"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p>
        </w:tc>
        <w:tc>
          <w:tcPr>
            <w:tcW w:w="1280" w:type="dxa"/>
            <w:gridSpan w:val="4"/>
            <w:tcBorders>
              <w:top w:val="nil"/>
              <w:left w:val="nil"/>
              <w:bottom w:val="single" w:sz="4" w:space="0" w:color="auto"/>
              <w:right w:val="nil"/>
            </w:tcBorders>
            <w:shd w:val="clear" w:color="auto" w:fill="auto"/>
            <w:noWrap/>
            <w:vAlign w:val="bottom"/>
            <w:hideMark/>
          </w:tcPr>
          <w:p w:rsidR="005D208E" w:rsidRPr="00DF5B82" w:rsidRDefault="005D208E"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p>
        </w:tc>
        <w:tc>
          <w:tcPr>
            <w:tcW w:w="1168" w:type="dxa"/>
            <w:gridSpan w:val="4"/>
            <w:tcBorders>
              <w:top w:val="nil"/>
              <w:left w:val="nil"/>
              <w:bottom w:val="single" w:sz="4" w:space="0" w:color="auto"/>
              <w:right w:val="nil"/>
            </w:tcBorders>
            <w:shd w:val="clear" w:color="auto" w:fill="auto"/>
            <w:noWrap/>
            <w:vAlign w:val="bottom"/>
            <w:hideMark/>
          </w:tcPr>
          <w:p w:rsidR="005D208E" w:rsidRPr="00DF5B82" w:rsidRDefault="005D208E"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p>
        </w:tc>
      </w:tr>
      <w:tr w:rsidR="00DF5B82" w:rsidRPr="00DF5B82" w:rsidTr="00D02998">
        <w:tblPrEx>
          <w:jc w:val="left"/>
        </w:tblPrEx>
        <w:trPr>
          <w:gridAfter w:val="1"/>
          <w:wAfter w:w="603" w:type="dxa"/>
          <w:trHeight w:val="967"/>
        </w:trPr>
        <w:tc>
          <w:tcPr>
            <w:tcW w:w="2514"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5D208E" w:rsidRPr="00DF5B82" w:rsidRDefault="005D208E" w:rsidP="00D141CB">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Шифра</w:t>
            </w:r>
            <w:r w:rsidRPr="00DF5B82">
              <w:rPr>
                <w:rFonts w:eastAsia="Times New Roman" w:cstheme="minorHAnsi"/>
                <w:sz w:val="18"/>
                <w:szCs w:val="18"/>
                <w:lang w:eastAsia="sr-Latn-RS"/>
              </w:rPr>
              <w:br/>
              <w:t>програма/</w:t>
            </w:r>
            <w:r w:rsidRPr="00DF5B82">
              <w:rPr>
                <w:rFonts w:eastAsia="Times New Roman" w:cstheme="minorHAnsi"/>
                <w:sz w:val="18"/>
                <w:szCs w:val="18"/>
                <w:lang w:eastAsia="sr-Latn-RS"/>
              </w:rPr>
              <w:br/>
              <w:t xml:space="preserve"> програмске активности/</w:t>
            </w:r>
            <w:r w:rsidRPr="00DF5B82">
              <w:rPr>
                <w:rFonts w:eastAsia="Times New Roman" w:cstheme="minorHAnsi"/>
                <w:sz w:val="18"/>
                <w:szCs w:val="18"/>
                <w:lang w:eastAsia="sr-Latn-RS"/>
              </w:rPr>
              <w:br/>
              <w:t>пројекта</w:t>
            </w:r>
          </w:p>
        </w:tc>
        <w:tc>
          <w:tcPr>
            <w:tcW w:w="4134" w:type="dxa"/>
            <w:gridSpan w:val="2"/>
            <w:tcBorders>
              <w:top w:val="nil"/>
              <w:left w:val="nil"/>
              <w:bottom w:val="single" w:sz="4" w:space="0" w:color="auto"/>
              <w:right w:val="single" w:sz="4" w:space="0" w:color="auto"/>
            </w:tcBorders>
            <w:shd w:val="clear" w:color="000000" w:fill="F2F2F2"/>
            <w:noWrap/>
            <w:vAlign w:val="center"/>
            <w:hideMark/>
          </w:tcPr>
          <w:p w:rsidR="005D208E" w:rsidRPr="00DF5B82" w:rsidRDefault="005D208E" w:rsidP="00D141CB">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Назив програма/програмске активности/ пројекта</w:t>
            </w:r>
          </w:p>
        </w:tc>
        <w:tc>
          <w:tcPr>
            <w:tcW w:w="1280" w:type="dxa"/>
            <w:gridSpan w:val="2"/>
            <w:tcBorders>
              <w:top w:val="nil"/>
              <w:left w:val="nil"/>
              <w:bottom w:val="single" w:sz="4" w:space="0" w:color="auto"/>
              <w:right w:val="single" w:sz="4" w:space="0" w:color="auto"/>
            </w:tcBorders>
            <w:shd w:val="clear" w:color="000000" w:fill="F2F2F2"/>
            <w:vAlign w:val="center"/>
            <w:hideMark/>
          </w:tcPr>
          <w:p w:rsidR="005D208E" w:rsidRPr="00DF5B82" w:rsidRDefault="005D208E" w:rsidP="00D141CB">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Буџет за</w:t>
            </w:r>
            <w:r w:rsidRPr="00DF5B82">
              <w:rPr>
                <w:rFonts w:eastAsia="Times New Roman" w:cstheme="minorHAnsi"/>
                <w:sz w:val="18"/>
                <w:szCs w:val="18"/>
                <w:lang w:eastAsia="sr-Latn-RS"/>
              </w:rPr>
              <w:br/>
              <w:t>2020. годину</w:t>
            </w:r>
          </w:p>
        </w:tc>
        <w:tc>
          <w:tcPr>
            <w:tcW w:w="1280" w:type="dxa"/>
            <w:gridSpan w:val="4"/>
            <w:tcBorders>
              <w:top w:val="nil"/>
              <w:left w:val="nil"/>
              <w:bottom w:val="single" w:sz="4" w:space="0" w:color="auto"/>
              <w:right w:val="single" w:sz="4" w:space="0" w:color="auto"/>
            </w:tcBorders>
            <w:shd w:val="clear" w:color="000000" w:fill="F2F2F2"/>
            <w:vAlign w:val="center"/>
            <w:hideMark/>
          </w:tcPr>
          <w:p w:rsidR="005D208E" w:rsidRPr="00DF5B82" w:rsidRDefault="005D208E" w:rsidP="005D208E">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Извршење</w:t>
            </w:r>
            <w:r w:rsidRPr="00DF5B82">
              <w:rPr>
                <w:rFonts w:eastAsia="Times New Roman" w:cstheme="minorHAnsi"/>
                <w:sz w:val="18"/>
                <w:szCs w:val="18"/>
                <w:lang w:eastAsia="sr-Latn-RS"/>
              </w:rPr>
              <w:br/>
            </w:r>
            <w:r w:rsidRPr="00DF5B82">
              <w:rPr>
                <w:rFonts w:eastAsia="Times New Roman" w:cstheme="minorHAnsi"/>
                <w:sz w:val="18"/>
                <w:szCs w:val="18"/>
                <w:lang w:eastAsia="sr-Latn-RS"/>
              </w:rPr>
              <w:br/>
              <w:t xml:space="preserve">  2020.</w:t>
            </w:r>
          </w:p>
        </w:tc>
        <w:tc>
          <w:tcPr>
            <w:tcW w:w="1168" w:type="dxa"/>
            <w:gridSpan w:val="4"/>
            <w:tcBorders>
              <w:top w:val="nil"/>
              <w:left w:val="nil"/>
              <w:bottom w:val="single" w:sz="4" w:space="0" w:color="auto"/>
              <w:right w:val="single" w:sz="4" w:space="0" w:color="auto"/>
            </w:tcBorders>
            <w:shd w:val="clear" w:color="000000" w:fill="F2F2F2"/>
            <w:vAlign w:val="center"/>
            <w:hideMark/>
          </w:tcPr>
          <w:p w:rsidR="005D208E" w:rsidRPr="00DF5B82" w:rsidRDefault="005D208E" w:rsidP="00D141CB">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w:t>
            </w:r>
            <w:r w:rsidRPr="00DF5B82">
              <w:rPr>
                <w:rFonts w:eastAsia="Times New Roman" w:cstheme="minorHAnsi"/>
                <w:sz w:val="18"/>
                <w:szCs w:val="18"/>
                <w:lang w:eastAsia="sr-Latn-RS"/>
              </w:rPr>
              <w:br/>
              <w:t>извршења</w:t>
            </w:r>
          </w:p>
        </w:tc>
      </w:tr>
      <w:tr w:rsidR="00DF5B82" w:rsidRPr="00DF5B82" w:rsidTr="00D02998">
        <w:tblPrEx>
          <w:jc w:val="left"/>
        </w:tblPrEx>
        <w:trPr>
          <w:gridAfter w:val="1"/>
          <w:wAfter w:w="603" w:type="dxa"/>
          <w:trHeight w:val="665"/>
        </w:trPr>
        <w:tc>
          <w:tcPr>
            <w:tcW w:w="2514" w:type="dxa"/>
            <w:tcBorders>
              <w:top w:val="nil"/>
              <w:left w:val="single" w:sz="4" w:space="0" w:color="auto"/>
              <w:bottom w:val="single" w:sz="4" w:space="0" w:color="auto"/>
              <w:right w:val="single" w:sz="4" w:space="0" w:color="auto"/>
            </w:tcBorders>
            <w:shd w:val="clear" w:color="auto" w:fill="auto"/>
            <w:noWrap/>
            <w:vAlign w:val="center"/>
          </w:tcPr>
          <w:p w:rsidR="005D208E" w:rsidRPr="00DF5B82" w:rsidRDefault="005D208E" w:rsidP="00D141CB">
            <w:pPr>
              <w:spacing w:after="0" w:line="240" w:lineRule="auto"/>
              <w:jc w:val="center"/>
              <w:rPr>
                <w:rFonts w:eastAsia="Times New Roman" w:cstheme="minorHAnsi"/>
                <w:bCs/>
                <w:sz w:val="18"/>
                <w:szCs w:val="18"/>
                <w:lang w:eastAsia="sr-Latn-RS"/>
              </w:rPr>
            </w:pPr>
            <w:r w:rsidRPr="00DF5B82">
              <w:rPr>
                <w:rFonts w:eastAsia="Times New Roman" w:cstheme="minorHAnsi"/>
                <w:bCs/>
                <w:sz w:val="18"/>
                <w:szCs w:val="18"/>
                <w:lang w:eastAsia="sr-Latn-RS"/>
              </w:rPr>
              <w:t>1001</w:t>
            </w:r>
          </w:p>
        </w:tc>
        <w:tc>
          <w:tcPr>
            <w:tcW w:w="4134" w:type="dxa"/>
            <w:gridSpan w:val="2"/>
            <w:tcBorders>
              <w:top w:val="nil"/>
              <w:left w:val="nil"/>
              <w:bottom w:val="single" w:sz="4" w:space="0" w:color="auto"/>
              <w:right w:val="nil"/>
            </w:tcBorders>
            <w:shd w:val="clear" w:color="auto" w:fill="auto"/>
            <w:vAlign w:val="center"/>
          </w:tcPr>
          <w:p w:rsidR="005D208E" w:rsidRPr="00DF5B82" w:rsidRDefault="005D208E" w:rsidP="00D141CB">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 xml:space="preserve">Унапређење и заштита људских и мањинских права </w:t>
            </w:r>
          </w:p>
        </w:tc>
        <w:tc>
          <w:tcPr>
            <w:tcW w:w="1280" w:type="dxa"/>
            <w:gridSpan w:val="2"/>
            <w:tcBorders>
              <w:top w:val="nil"/>
              <w:left w:val="single" w:sz="4" w:space="0" w:color="auto"/>
              <w:bottom w:val="single" w:sz="4" w:space="0" w:color="auto"/>
              <w:right w:val="single" w:sz="4" w:space="0" w:color="auto"/>
            </w:tcBorders>
            <w:shd w:val="clear" w:color="auto" w:fill="auto"/>
            <w:noWrap/>
            <w:vAlign w:val="center"/>
          </w:tcPr>
          <w:p w:rsidR="005D208E" w:rsidRPr="00DF5B82" w:rsidRDefault="005D208E" w:rsidP="00D141CB">
            <w:pPr>
              <w:spacing w:after="0" w:line="240" w:lineRule="auto"/>
              <w:jc w:val="right"/>
              <w:rPr>
                <w:rFonts w:eastAsia="Times New Roman" w:cstheme="minorHAnsi"/>
                <w:sz w:val="18"/>
                <w:szCs w:val="18"/>
                <w:lang w:eastAsia="sr-Latn-RS"/>
              </w:rPr>
            </w:pPr>
          </w:p>
        </w:tc>
        <w:tc>
          <w:tcPr>
            <w:tcW w:w="1280" w:type="dxa"/>
            <w:gridSpan w:val="4"/>
            <w:tcBorders>
              <w:top w:val="nil"/>
              <w:left w:val="nil"/>
              <w:bottom w:val="single" w:sz="4" w:space="0" w:color="auto"/>
              <w:right w:val="single" w:sz="4" w:space="0" w:color="auto"/>
            </w:tcBorders>
            <w:shd w:val="clear" w:color="auto" w:fill="auto"/>
            <w:noWrap/>
            <w:vAlign w:val="center"/>
          </w:tcPr>
          <w:p w:rsidR="005D208E" w:rsidRPr="00DF5B82" w:rsidRDefault="005D208E" w:rsidP="00D141CB">
            <w:pPr>
              <w:spacing w:after="0" w:line="240" w:lineRule="auto"/>
              <w:jc w:val="right"/>
              <w:rPr>
                <w:rFonts w:eastAsia="Times New Roman" w:cstheme="minorHAnsi"/>
                <w:sz w:val="18"/>
                <w:szCs w:val="18"/>
                <w:lang w:eastAsia="sr-Latn-RS"/>
              </w:rPr>
            </w:pPr>
          </w:p>
        </w:tc>
        <w:tc>
          <w:tcPr>
            <w:tcW w:w="1168" w:type="dxa"/>
            <w:gridSpan w:val="4"/>
            <w:tcBorders>
              <w:top w:val="nil"/>
              <w:left w:val="nil"/>
              <w:bottom w:val="single" w:sz="4" w:space="0" w:color="auto"/>
              <w:right w:val="single" w:sz="4" w:space="0" w:color="auto"/>
            </w:tcBorders>
            <w:shd w:val="clear" w:color="auto" w:fill="auto"/>
            <w:noWrap/>
            <w:vAlign w:val="center"/>
          </w:tcPr>
          <w:p w:rsidR="005D208E" w:rsidRPr="00DF5B82" w:rsidRDefault="005D208E" w:rsidP="00D141CB">
            <w:pPr>
              <w:spacing w:after="0" w:line="240" w:lineRule="auto"/>
              <w:jc w:val="right"/>
              <w:rPr>
                <w:rFonts w:eastAsia="Times New Roman" w:cstheme="minorHAnsi"/>
                <w:sz w:val="18"/>
                <w:szCs w:val="18"/>
                <w:lang w:eastAsia="sr-Latn-RS"/>
              </w:rPr>
            </w:pPr>
          </w:p>
        </w:tc>
      </w:tr>
      <w:tr w:rsidR="00DF5B82" w:rsidRPr="00DF5B82" w:rsidTr="00D02998">
        <w:tblPrEx>
          <w:jc w:val="left"/>
        </w:tblPrEx>
        <w:trPr>
          <w:gridAfter w:val="1"/>
          <w:wAfter w:w="603" w:type="dxa"/>
          <w:trHeight w:val="891"/>
        </w:trPr>
        <w:tc>
          <w:tcPr>
            <w:tcW w:w="2514" w:type="dxa"/>
            <w:tcBorders>
              <w:top w:val="nil"/>
              <w:left w:val="single" w:sz="4" w:space="0" w:color="auto"/>
              <w:bottom w:val="single" w:sz="4" w:space="0" w:color="auto"/>
              <w:right w:val="single" w:sz="4" w:space="0" w:color="auto"/>
            </w:tcBorders>
            <w:shd w:val="clear" w:color="000000" w:fill="B8CCE4"/>
            <w:noWrap/>
          </w:tcPr>
          <w:p w:rsidR="005D208E" w:rsidRPr="00DF5B82" w:rsidRDefault="005D208E" w:rsidP="00D141CB">
            <w:pPr>
              <w:spacing w:after="0" w:line="240" w:lineRule="auto"/>
              <w:jc w:val="center"/>
              <w:rPr>
                <w:rFonts w:eastAsia="Times New Roman" w:cstheme="minorHAnsi"/>
                <w:bCs/>
                <w:sz w:val="18"/>
                <w:szCs w:val="18"/>
                <w:lang w:val="sr-Cyrl-RS" w:eastAsia="sr-Latn-RS"/>
              </w:rPr>
            </w:pPr>
            <w:r w:rsidRPr="00DF5B82">
              <w:rPr>
                <w:rFonts w:eastAsia="Times New Roman" w:cstheme="minorHAnsi"/>
                <w:bCs/>
                <w:sz w:val="18"/>
                <w:szCs w:val="18"/>
                <w:lang w:val="sr-Cyrl-RS" w:eastAsia="sr-Latn-RS"/>
              </w:rPr>
              <w:t>101</w:t>
            </w:r>
            <w:r w:rsidRPr="00DF5B82">
              <w:rPr>
                <w:rFonts w:eastAsia="Times New Roman" w:cstheme="minorHAnsi"/>
                <w:bCs/>
                <w:sz w:val="18"/>
                <w:szCs w:val="18"/>
                <w:lang w:eastAsia="sr-Latn-RS"/>
              </w:rPr>
              <w:t>7</w:t>
            </w:r>
          </w:p>
        </w:tc>
        <w:tc>
          <w:tcPr>
            <w:tcW w:w="4134" w:type="dxa"/>
            <w:gridSpan w:val="2"/>
            <w:tcBorders>
              <w:top w:val="nil"/>
              <w:left w:val="nil"/>
              <w:bottom w:val="single" w:sz="4" w:space="0" w:color="auto"/>
              <w:right w:val="single" w:sz="4" w:space="0" w:color="auto"/>
            </w:tcBorders>
            <w:shd w:val="clear" w:color="000000" w:fill="B8CCE4"/>
          </w:tcPr>
          <w:p w:rsidR="005D208E" w:rsidRPr="00DF5B82" w:rsidRDefault="005D208E" w:rsidP="00D141CB">
            <w:pPr>
              <w:spacing w:after="0" w:line="240" w:lineRule="auto"/>
              <w:jc w:val="center"/>
              <w:rPr>
                <w:rFonts w:eastAsia="Times New Roman" w:cstheme="minorHAnsi"/>
                <w:bCs/>
                <w:sz w:val="18"/>
                <w:szCs w:val="18"/>
                <w:lang w:val="sr-Cyrl-RS" w:eastAsia="sr-Latn-RS"/>
              </w:rPr>
            </w:pPr>
            <w:r w:rsidRPr="00DF5B82">
              <w:rPr>
                <w:rFonts w:eastAsia="Times New Roman" w:cstheme="minorHAnsi"/>
                <w:bCs/>
                <w:sz w:val="18"/>
                <w:szCs w:val="18"/>
                <w:lang w:val="sr-Cyrl-RS" w:eastAsia="sr-Latn-RS"/>
              </w:rPr>
              <w:t>Заштита жена од насиља у породици и у партнерским односима у АП Војводини</w:t>
            </w:r>
          </w:p>
        </w:tc>
        <w:tc>
          <w:tcPr>
            <w:tcW w:w="1280" w:type="dxa"/>
            <w:gridSpan w:val="2"/>
            <w:tcBorders>
              <w:top w:val="nil"/>
              <w:left w:val="nil"/>
              <w:bottom w:val="single" w:sz="4" w:space="0" w:color="auto"/>
              <w:right w:val="single" w:sz="4" w:space="0" w:color="auto"/>
            </w:tcBorders>
            <w:shd w:val="clear" w:color="000000" w:fill="B8CCE4"/>
            <w:noWrap/>
            <w:vAlign w:val="center"/>
          </w:tcPr>
          <w:p w:rsidR="005D208E" w:rsidRPr="00DF5B82" w:rsidRDefault="005D208E" w:rsidP="00D141CB">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4.600.000,00</w:t>
            </w:r>
          </w:p>
        </w:tc>
        <w:tc>
          <w:tcPr>
            <w:tcW w:w="1280" w:type="dxa"/>
            <w:gridSpan w:val="4"/>
            <w:tcBorders>
              <w:top w:val="nil"/>
              <w:left w:val="nil"/>
              <w:bottom w:val="single" w:sz="4" w:space="0" w:color="auto"/>
              <w:right w:val="single" w:sz="4" w:space="0" w:color="auto"/>
            </w:tcBorders>
            <w:shd w:val="clear" w:color="000000" w:fill="B8CCE4"/>
            <w:noWrap/>
            <w:vAlign w:val="center"/>
          </w:tcPr>
          <w:p w:rsidR="005D208E" w:rsidRPr="00DF5B82" w:rsidRDefault="005D208E" w:rsidP="005D208E">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3.839.850,00</w:t>
            </w:r>
          </w:p>
        </w:tc>
        <w:tc>
          <w:tcPr>
            <w:tcW w:w="1168" w:type="dxa"/>
            <w:gridSpan w:val="4"/>
            <w:tcBorders>
              <w:top w:val="nil"/>
              <w:left w:val="nil"/>
              <w:bottom w:val="single" w:sz="4" w:space="0" w:color="auto"/>
              <w:right w:val="single" w:sz="4" w:space="0" w:color="auto"/>
            </w:tcBorders>
            <w:shd w:val="clear" w:color="000000" w:fill="B8CCE4"/>
            <w:noWrap/>
            <w:vAlign w:val="center"/>
          </w:tcPr>
          <w:p w:rsidR="005D208E" w:rsidRPr="00DF5B82" w:rsidRDefault="005D208E" w:rsidP="005D208E">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84,47</w:t>
            </w:r>
          </w:p>
        </w:tc>
      </w:tr>
      <w:tr w:rsidR="00DF5B82" w:rsidRPr="00DF5B82" w:rsidTr="00D02998">
        <w:tblPrEx>
          <w:jc w:val="left"/>
        </w:tblPrEx>
        <w:trPr>
          <w:gridAfter w:val="1"/>
          <w:wAfter w:w="603" w:type="dxa"/>
          <w:trHeight w:val="509"/>
        </w:trPr>
        <w:tc>
          <w:tcPr>
            <w:tcW w:w="2514" w:type="dxa"/>
            <w:tcBorders>
              <w:top w:val="nil"/>
              <w:left w:val="single" w:sz="4" w:space="0" w:color="auto"/>
              <w:bottom w:val="single" w:sz="4" w:space="0" w:color="auto"/>
              <w:right w:val="single" w:sz="4" w:space="0" w:color="auto"/>
            </w:tcBorders>
            <w:shd w:val="clear" w:color="auto" w:fill="auto"/>
            <w:noWrap/>
            <w:vAlign w:val="center"/>
            <w:hideMark/>
          </w:tcPr>
          <w:p w:rsidR="005D208E" w:rsidRPr="00DF5B82" w:rsidRDefault="005D208E"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Одговорно лице:</w:t>
            </w:r>
          </w:p>
        </w:tc>
        <w:tc>
          <w:tcPr>
            <w:tcW w:w="7862" w:type="dxa"/>
            <w:gridSpan w:val="12"/>
            <w:tcBorders>
              <w:top w:val="single" w:sz="4" w:space="0" w:color="auto"/>
              <w:left w:val="nil"/>
              <w:bottom w:val="single" w:sz="4" w:space="0" w:color="auto"/>
              <w:right w:val="single" w:sz="4" w:space="0" w:color="000000"/>
            </w:tcBorders>
            <w:shd w:val="clear" w:color="auto" w:fill="auto"/>
            <w:noWrap/>
            <w:hideMark/>
          </w:tcPr>
          <w:p w:rsidR="005D208E" w:rsidRPr="00DF5B82" w:rsidRDefault="005D208E" w:rsidP="00D141CB">
            <w:pPr>
              <w:rPr>
                <w:rFonts w:cstheme="minorHAnsi"/>
                <w:sz w:val="18"/>
                <w:szCs w:val="18"/>
              </w:rPr>
            </w:pPr>
            <w:r w:rsidRPr="00DF5B82">
              <w:rPr>
                <w:rFonts w:cstheme="minorHAnsi"/>
                <w:b/>
                <w:bCs/>
                <w:sz w:val="18"/>
                <w:szCs w:val="18"/>
              </w:rPr>
              <w:t>Светлана Селаковић</w:t>
            </w:r>
            <w:r w:rsidRPr="00DF5B82">
              <w:rPr>
                <w:rFonts w:cstheme="minorHAnsi"/>
                <w:sz w:val="18"/>
                <w:szCs w:val="18"/>
              </w:rPr>
              <w:t>, в.д. помоћник покрајинског секретара у Сектору за демографију и равноправност полова</w:t>
            </w:r>
          </w:p>
        </w:tc>
      </w:tr>
      <w:tr w:rsidR="00DF5B82" w:rsidRPr="00DF5B82" w:rsidTr="00D02998">
        <w:tblPrEx>
          <w:jc w:val="left"/>
        </w:tblPrEx>
        <w:trPr>
          <w:gridAfter w:val="1"/>
          <w:wAfter w:w="603" w:type="dxa"/>
          <w:trHeight w:val="303"/>
        </w:trPr>
        <w:tc>
          <w:tcPr>
            <w:tcW w:w="2514" w:type="dxa"/>
            <w:tcBorders>
              <w:top w:val="nil"/>
              <w:left w:val="single" w:sz="4" w:space="0" w:color="auto"/>
              <w:bottom w:val="single" w:sz="4" w:space="0" w:color="auto"/>
              <w:right w:val="single" w:sz="4" w:space="0" w:color="auto"/>
            </w:tcBorders>
            <w:shd w:val="clear" w:color="auto" w:fill="auto"/>
            <w:noWrap/>
            <w:vAlign w:val="center"/>
            <w:hideMark/>
          </w:tcPr>
          <w:p w:rsidR="005D208E" w:rsidRPr="00DF5B82" w:rsidRDefault="005D208E"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Време трајања пројекта:</w:t>
            </w:r>
          </w:p>
        </w:tc>
        <w:tc>
          <w:tcPr>
            <w:tcW w:w="7862"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5D208E" w:rsidRPr="00DF5B82" w:rsidRDefault="005D208E" w:rsidP="00D141CB">
            <w:pPr>
              <w:rPr>
                <w:rFonts w:cstheme="minorHAnsi"/>
                <w:sz w:val="18"/>
                <w:szCs w:val="18"/>
              </w:rPr>
            </w:pPr>
            <w:r w:rsidRPr="00DF5B82">
              <w:rPr>
                <w:rFonts w:cstheme="minorHAnsi"/>
                <w:sz w:val="18"/>
                <w:szCs w:val="18"/>
              </w:rPr>
              <w:t>2020</w:t>
            </w:r>
          </w:p>
        </w:tc>
      </w:tr>
      <w:tr w:rsidR="00DF5B82" w:rsidRPr="00DF5B82" w:rsidTr="00D02998">
        <w:tblPrEx>
          <w:jc w:val="left"/>
        </w:tblPrEx>
        <w:trPr>
          <w:gridAfter w:val="1"/>
          <w:wAfter w:w="603" w:type="dxa"/>
          <w:trHeight w:val="1487"/>
        </w:trPr>
        <w:tc>
          <w:tcPr>
            <w:tcW w:w="2514" w:type="dxa"/>
            <w:tcBorders>
              <w:top w:val="nil"/>
              <w:left w:val="single" w:sz="4" w:space="0" w:color="auto"/>
              <w:bottom w:val="single" w:sz="4" w:space="0" w:color="auto"/>
              <w:right w:val="single" w:sz="4" w:space="0" w:color="auto"/>
            </w:tcBorders>
            <w:shd w:val="clear" w:color="auto" w:fill="auto"/>
            <w:hideMark/>
          </w:tcPr>
          <w:p w:rsidR="005D208E" w:rsidRPr="00DF5B82" w:rsidRDefault="005D208E" w:rsidP="00D141CB">
            <w:pPr>
              <w:spacing w:after="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 xml:space="preserve">Опис програмске активности/ пројекта: </w:t>
            </w:r>
          </w:p>
        </w:tc>
        <w:tc>
          <w:tcPr>
            <w:tcW w:w="7862" w:type="dxa"/>
            <w:gridSpan w:val="12"/>
            <w:tcBorders>
              <w:top w:val="single" w:sz="4" w:space="0" w:color="auto"/>
              <w:left w:val="nil"/>
              <w:bottom w:val="single" w:sz="4" w:space="0" w:color="auto"/>
              <w:right w:val="single" w:sz="4" w:space="0" w:color="000000"/>
            </w:tcBorders>
            <w:shd w:val="clear" w:color="auto" w:fill="auto"/>
            <w:vAlign w:val="center"/>
          </w:tcPr>
          <w:p w:rsidR="005D208E" w:rsidRPr="00DF5B82" w:rsidRDefault="005D208E" w:rsidP="00D141CB">
            <w:pPr>
              <w:jc w:val="both"/>
              <w:rPr>
                <w:rFonts w:cstheme="minorHAnsi"/>
                <w:sz w:val="18"/>
                <w:szCs w:val="18"/>
              </w:rPr>
            </w:pPr>
            <w:r w:rsidRPr="00DF5B82">
              <w:rPr>
                <w:rFonts w:cstheme="minorHAnsi"/>
                <w:sz w:val="18"/>
                <w:szCs w:val="18"/>
              </w:rPr>
              <w:t>Програмска активност односи се на финансијску подршку од стране Секретаријата  за реализацију програма  економског оснаживања жена са искуством партнерског или породичног насиља, спровођење мера које се односе на унапређење општих и специјализованих услуга заштите и подршке за жене жртве насиља у АП Војводини, информисање стручне и опште јавности о мерама које се предузимају у ситуацији насиља.</w:t>
            </w:r>
            <w:r w:rsidRPr="00DF5B82">
              <w:rPr>
                <w:rFonts w:cstheme="minorHAnsi"/>
                <w:sz w:val="18"/>
                <w:szCs w:val="18"/>
              </w:rPr>
              <w:tab/>
            </w:r>
          </w:p>
        </w:tc>
      </w:tr>
      <w:tr w:rsidR="00DF5B82" w:rsidRPr="00DF5B82" w:rsidTr="00D02998">
        <w:tblPrEx>
          <w:jc w:val="left"/>
        </w:tblPrEx>
        <w:trPr>
          <w:gridAfter w:val="1"/>
          <w:wAfter w:w="603" w:type="dxa"/>
          <w:trHeight w:val="440"/>
        </w:trPr>
        <w:tc>
          <w:tcPr>
            <w:tcW w:w="2514" w:type="dxa"/>
            <w:tcBorders>
              <w:top w:val="single" w:sz="4" w:space="0" w:color="auto"/>
              <w:left w:val="single" w:sz="4" w:space="0" w:color="auto"/>
              <w:bottom w:val="single" w:sz="4" w:space="0" w:color="auto"/>
              <w:right w:val="single" w:sz="4" w:space="0" w:color="auto"/>
            </w:tcBorders>
            <w:shd w:val="clear" w:color="auto" w:fill="auto"/>
            <w:hideMark/>
          </w:tcPr>
          <w:p w:rsidR="005D208E" w:rsidRPr="00DF5B82" w:rsidRDefault="0065440C" w:rsidP="00D141CB">
            <w:pPr>
              <w:spacing w:after="0" w:line="240" w:lineRule="auto"/>
              <w:rPr>
                <w:rFonts w:eastAsia="Times New Roman" w:cstheme="minorHAnsi"/>
                <w:i/>
                <w:iCs/>
                <w:sz w:val="18"/>
                <w:szCs w:val="18"/>
                <w:lang w:eastAsia="sr-Latn-RS"/>
              </w:rPr>
            </w:pPr>
            <w:r>
              <w:br w:type="page"/>
            </w:r>
            <w:r w:rsidR="005D208E" w:rsidRPr="00DF5B82">
              <w:rPr>
                <w:rFonts w:eastAsia="Times New Roman" w:cstheme="minorHAnsi"/>
                <w:i/>
                <w:iCs/>
                <w:sz w:val="18"/>
                <w:szCs w:val="18"/>
                <w:lang w:eastAsia="sr-Latn-RS"/>
              </w:rPr>
              <w:t>Образложење спровођења програмске активности/пројекта:</w:t>
            </w:r>
          </w:p>
        </w:tc>
        <w:tc>
          <w:tcPr>
            <w:tcW w:w="7862" w:type="dxa"/>
            <w:gridSpan w:val="12"/>
            <w:tcBorders>
              <w:top w:val="single" w:sz="4" w:space="0" w:color="auto"/>
              <w:left w:val="nil"/>
              <w:bottom w:val="single" w:sz="4" w:space="0" w:color="auto"/>
              <w:right w:val="single" w:sz="4" w:space="0" w:color="000000"/>
            </w:tcBorders>
            <w:shd w:val="clear" w:color="auto" w:fill="auto"/>
            <w:noWrap/>
          </w:tcPr>
          <w:p w:rsidR="005D208E" w:rsidRPr="00DF5B82" w:rsidRDefault="005D208E" w:rsidP="00486BA3">
            <w:pPr>
              <w:spacing w:after="0" w:line="240" w:lineRule="auto"/>
              <w:jc w:val="both"/>
              <w:rPr>
                <w:rFonts w:eastAsia="Times New Roman" w:cstheme="minorHAnsi"/>
                <w:i/>
                <w:iCs/>
                <w:sz w:val="18"/>
                <w:szCs w:val="18"/>
                <w:lang w:val="sr-Cyrl-RS" w:eastAsia="sr-Latn-RS"/>
              </w:rPr>
            </w:pPr>
            <w:r w:rsidRPr="00DF5B82">
              <w:rPr>
                <w:rFonts w:eastAsia="Times New Roman" w:cstheme="minorHAnsi"/>
                <w:i/>
                <w:iCs/>
                <w:sz w:val="18"/>
                <w:szCs w:val="18"/>
                <w:lang w:val="sr-Cyrl-RS" w:eastAsia="sr-Latn-RS"/>
              </w:rPr>
              <w:t xml:space="preserve">Секретаријат је у децембру месецу 2019. године доделио средства предузетницима за исплату зарада жена са искуством партнерског или породичног насиља . У том циљу запослено је 7 жена код 5 послодаваца који су конкурисали за средства. Процес трошења средстава дефинисан је на начин да се средства преносе квартално. Крајем 2019. године пренета су средства за прва квартал 2020. године. </w:t>
            </w:r>
            <w:r w:rsidR="00486BA3" w:rsidRPr="00DF5B82">
              <w:rPr>
                <w:rFonts w:eastAsia="Times New Roman" w:cstheme="minorHAnsi"/>
                <w:i/>
                <w:iCs/>
                <w:sz w:val="18"/>
                <w:szCs w:val="18"/>
                <w:lang w:val="sr-Cyrl-RS" w:eastAsia="sr-Latn-RS"/>
              </w:rPr>
              <w:t>П</w:t>
            </w:r>
            <w:r w:rsidRPr="00DF5B82">
              <w:rPr>
                <w:rFonts w:eastAsia="Times New Roman" w:cstheme="minorHAnsi"/>
                <w:i/>
                <w:iCs/>
                <w:sz w:val="18"/>
                <w:szCs w:val="18"/>
                <w:lang w:val="sr-Cyrl-RS" w:eastAsia="sr-Latn-RS"/>
              </w:rPr>
              <w:t xml:space="preserve">реостали део за други, трећи и четврти квартал </w:t>
            </w:r>
            <w:r w:rsidR="00486BA3" w:rsidRPr="00DF5B82">
              <w:rPr>
                <w:rFonts w:eastAsia="Times New Roman" w:cstheme="minorHAnsi"/>
                <w:i/>
                <w:iCs/>
                <w:sz w:val="18"/>
                <w:szCs w:val="18"/>
                <w:lang w:val="sr-Cyrl-RS" w:eastAsia="sr-Latn-RS"/>
              </w:rPr>
              <w:t xml:space="preserve">реализован је 2020.године </w:t>
            </w:r>
            <w:r w:rsidRPr="00DF5B82">
              <w:rPr>
                <w:rFonts w:eastAsia="Times New Roman" w:cstheme="minorHAnsi"/>
                <w:i/>
                <w:iCs/>
                <w:sz w:val="18"/>
                <w:szCs w:val="18"/>
                <w:lang w:val="sr-Cyrl-RS" w:eastAsia="sr-Latn-RS"/>
              </w:rPr>
              <w:t xml:space="preserve">чиме </w:t>
            </w:r>
            <w:r w:rsidR="00486BA3" w:rsidRPr="00DF5B82">
              <w:rPr>
                <w:rFonts w:eastAsia="Times New Roman" w:cstheme="minorHAnsi"/>
                <w:i/>
                <w:iCs/>
                <w:sz w:val="18"/>
                <w:szCs w:val="18"/>
                <w:lang w:val="sr-Cyrl-RS" w:eastAsia="sr-Latn-RS"/>
              </w:rPr>
              <w:t xml:space="preserve">су створени услови да </w:t>
            </w:r>
            <w:r w:rsidRPr="00DF5B82">
              <w:rPr>
                <w:rFonts w:eastAsia="Times New Roman" w:cstheme="minorHAnsi"/>
                <w:i/>
                <w:iCs/>
                <w:sz w:val="18"/>
                <w:szCs w:val="18"/>
                <w:lang w:val="sr-Cyrl-RS" w:eastAsia="sr-Latn-RS"/>
              </w:rPr>
              <w:t xml:space="preserve"> радни однос на одређено време у периоду од го</w:t>
            </w:r>
            <w:r w:rsidR="00486BA3" w:rsidRPr="00DF5B82">
              <w:rPr>
                <w:rFonts w:eastAsia="Times New Roman" w:cstheme="minorHAnsi"/>
                <w:i/>
                <w:iCs/>
                <w:sz w:val="18"/>
                <w:szCs w:val="18"/>
                <w:lang w:val="sr-Cyrl-RS" w:eastAsia="sr-Latn-RS"/>
              </w:rPr>
              <w:t>д</w:t>
            </w:r>
            <w:r w:rsidRPr="00DF5B82">
              <w:rPr>
                <w:rFonts w:eastAsia="Times New Roman" w:cstheme="minorHAnsi"/>
                <w:i/>
                <w:iCs/>
                <w:sz w:val="18"/>
                <w:szCs w:val="18"/>
                <w:lang w:val="sr-Cyrl-RS" w:eastAsia="sr-Latn-RS"/>
              </w:rPr>
              <w:t>ину дана за запослене жене</w:t>
            </w:r>
            <w:r w:rsidR="00486BA3" w:rsidRPr="00DF5B82">
              <w:rPr>
                <w:rFonts w:eastAsia="Times New Roman" w:cstheme="minorHAnsi"/>
                <w:i/>
                <w:iCs/>
                <w:sz w:val="18"/>
                <w:szCs w:val="18"/>
                <w:lang w:val="sr-Cyrl-RS" w:eastAsia="sr-Latn-RS"/>
              </w:rPr>
              <w:t xml:space="preserve"> жртве насиља буде реализован</w:t>
            </w:r>
            <w:r w:rsidRPr="00DF5B82">
              <w:rPr>
                <w:rFonts w:eastAsia="Times New Roman" w:cstheme="minorHAnsi"/>
                <w:i/>
                <w:iCs/>
                <w:sz w:val="18"/>
                <w:szCs w:val="18"/>
                <w:lang w:val="sr-Cyrl-RS" w:eastAsia="sr-Latn-RS"/>
              </w:rPr>
              <w:t>.</w:t>
            </w:r>
          </w:p>
        </w:tc>
      </w:tr>
      <w:tr w:rsidR="00DF5B82" w:rsidRPr="00DF5B82" w:rsidTr="00D02998">
        <w:tblPrEx>
          <w:jc w:val="left"/>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PrEx>
        <w:trPr>
          <w:gridAfter w:val="1"/>
          <w:wAfter w:w="603" w:type="dxa"/>
          <w:trHeight w:val="257"/>
        </w:trPr>
        <w:tc>
          <w:tcPr>
            <w:tcW w:w="2514" w:type="dxa"/>
            <w:shd w:val="clear" w:color="000000" w:fill="B7DEE8"/>
            <w:noWrap/>
            <w:vAlign w:val="bottom"/>
            <w:hideMark/>
          </w:tcPr>
          <w:p w:rsidR="005D208E" w:rsidRPr="00DF5B82" w:rsidRDefault="00CC53DA" w:rsidP="00D141CB">
            <w:pPr>
              <w:spacing w:after="0" w:line="240" w:lineRule="auto"/>
              <w:rPr>
                <w:rFonts w:eastAsia="Times New Roman" w:cstheme="minorHAnsi"/>
                <w:b/>
                <w:bCs/>
                <w:sz w:val="18"/>
                <w:szCs w:val="18"/>
                <w:lang w:eastAsia="sr-Latn-RS"/>
              </w:rPr>
            </w:pPr>
            <w:r w:rsidRPr="00DF5B82">
              <w:br w:type="page"/>
            </w:r>
            <w:r w:rsidR="005D208E" w:rsidRPr="00DF5B82">
              <w:rPr>
                <w:rFonts w:eastAsia="Times New Roman" w:cstheme="minorHAnsi"/>
                <w:b/>
                <w:bCs/>
                <w:sz w:val="18"/>
                <w:szCs w:val="18"/>
                <w:lang w:eastAsia="sr-Latn-RS"/>
              </w:rPr>
              <w:t>Циљ 1:</w:t>
            </w:r>
          </w:p>
        </w:tc>
        <w:tc>
          <w:tcPr>
            <w:tcW w:w="7862" w:type="dxa"/>
            <w:gridSpan w:val="12"/>
            <w:shd w:val="clear" w:color="000000" w:fill="B7DEE8"/>
            <w:noWrap/>
            <w:vAlign w:val="bottom"/>
            <w:hideMark/>
          </w:tcPr>
          <w:p w:rsidR="005D208E" w:rsidRPr="00DF5B82" w:rsidRDefault="005D208E" w:rsidP="00D141CB">
            <w:pPr>
              <w:spacing w:after="0" w:line="240" w:lineRule="auto"/>
              <w:rPr>
                <w:rFonts w:eastAsia="Times New Roman" w:cstheme="minorHAnsi"/>
                <w:b/>
                <w:bCs/>
                <w:sz w:val="18"/>
                <w:szCs w:val="18"/>
                <w:lang w:eastAsia="sr-Latn-RS"/>
              </w:rPr>
            </w:pPr>
            <w:r w:rsidRPr="00DF5B82">
              <w:rPr>
                <w:rFonts w:eastAsia="Times New Roman" w:cstheme="minorHAnsi"/>
                <w:b/>
                <w:bCs/>
                <w:sz w:val="18"/>
                <w:szCs w:val="18"/>
                <w:lang w:eastAsia="sr-Latn-RS"/>
              </w:rPr>
              <w:t> </w:t>
            </w:r>
            <w:r w:rsidRPr="00DF5B82">
              <w:rPr>
                <w:rFonts w:eastAsia="Times New Roman" w:cstheme="minorHAnsi"/>
                <w:b/>
                <w:bCs/>
                <w:i/>
                <w:iCs/>
                <w:sz w:val="18"/>
                <w:szCs w:val="18"/>
                <w:lang w:eastAsia="sr-Latn-RS"/>
              </w:rPr>
              <w:t>Унапређивање економског положаја жена са искуством  насиља у породици</w:t>
            </w:r>
            <w:r w:rsidRPr="00DF5B82">
              <w:rPr>
                <w:rFonts w:eastAsia="Times New Roman" w:cstheme="minorHAnsi"/>
                <w:b/>
                <w:bCs/>
                <w:i/>
                <w:iCs/>
                <w:sz w:val="18"/>
                <w:szCs w:val="18"/>
                <w:lang w:eastAsia="sr-Latn-RS"/>
              </w:rPr>
              <w:tab/>
            </w:r>
            <w:r w:rsidRPr="00DF5B82">
              <w:rPr>
                <w:rFonts w:eastAsia="Times New Roman" w:cstheme="minorHAnsi"/>
                <w:b/>
                <w:bCs/>
                <w:i/>
                <w:iCs/>
                <w:sz w:val="18"/>
                <w:szCs w:val="18"/>
                <w:lang w:eastAsia="sr-Latn-RS"/>
              </w:rPr>
              <w:tab/>
            </w:r>
            <w:r w:rsidRPr="00DF5B82">
              <w:rPr>
                <w:rFonts w:eastAsia="Times New Roman" w:cstheme="minorHAnsi"/>
                <w:b/>
                <w:bCs/>
                <w:i/>
                <w:iCs/>
                <w:sz w:val="18"/>
                <w:szCs w:val="18"/>
                <w:lang w:eastAsia="sr-Latn-RS"/>
              </w:rPr>
              <w:tab/>
            </w:r>
            <w:r w:rsidRPr="00DF5B82">
              <w:rPr>
                <w:rFonts w:eastAsia="Times New Roman" w:cstheme="minorHAnsi"/>
                <w:b/>
                <w:bCs/>
                <w:i/>
                <w:iCs/>
                <w:sz w:val="18"/>
                <w:szCs w:val="18"/>
                <w:lang w:eastAsia="sr-Latn-RS"/>
              </w:rPr>
              <w:tab/>
            </w:r>
            <w:r w:rsidRPr="00DF5B82">
              <w:rPr>
                <w:rFonts w:eastAsia="Times New Roman" w:cstheme="minorHAnsi"/>
                <w:b/>
                <w:bCs/>
                <w:i/>
                <w:iCs/>
                <w:sz w:val="18"/>
                <w:szCs w:val="18"/>
                <w:lang w:eastAsia="sr-Latn-RS"/>
              </w:rPr>
              <w:tab/>
            </w:r>
            <w:r w:rsidRPr="00DF5B82">
              <w:rPr>
                <w:rFonts w:eastAsia="Times New Roman" w:cstheme="minorHAnsi"/>
                <w:b/>
                <w:bCs/>
                <w:i/>
                <w:iCs/>
                <w:sz w:val="18"/>
                <w:szCs w:val="18"/>
                <w:lang w:eastAsia="sr-Latn-RS"/>
              </w:rPr>
              <w:tab/>
            </w:r>
            <w:r w:rsidRPr="00DF5B82">
              <w:rPr>
                <w:rFonts w:eastAsia="Times New Roman" w:cstheme="minorHAnsi"/>
                <w:b/>
                <w:bCs/>
                <w:i/>
                <w:iCs/>
                <w:sz w:val="18"/>
                <w:szCs w:val="18"/>
                <w:lang w:eastAsia="sr-Latn-RS"/>
              </w:rPr>
              <w:tab/>
            </w:r>
            <w:r w:rsidRPr="00DF5B82">
              <w:rPr>
                <w:rFonts w:eastAsia="Times New Roman" w:cstheme="minorHAnsi"/>
                <w:b/>
                <w:bCs/>
                <w:i/>
                <w:iCs/>
                <w:sz w:val="18"/>
                <w:szCs w:val="18"/>
                <w:lang w:eastAsia="sr-Latn-RS"/>
              </w:rPr>
              <w:tab/>
            </w:r>
          </w:p>
        </w:tc>
      </w:tr>
      <w:tr w:rsidR="00DF5B82" w:rsidRPr="00DF5B82" w:rsidTr="00D02998">
        <w:tblPrEx>
          <w:jc w:val="left"/>
        </w:tblPrEx>
        <w:trPr>
          <w:gridAfter w:val="1"/>
          <w:wAfter w:w="603" w:type="dxa"/>
          <w:trHeight w:val="816"/>
        </w:trPr>
        <w:tc>
          <w:tcPr>
            <w:tcW w:w="2514" w:type="dxa"/>
            <w:vMerge w:val="restart"/>
            <w:tcBorders>
              <w:top w:val="nil"/>
              <w:left w:val="single" w:sz="4" w:space="0" w:color="auto"/>
              <w:bottom w:val="single" w:sz="4" w:space="0" w:color="000000"/>
              <w:right w:val="single" w:sz="4" w:space="0" w:color="auto"/>
            </w:tcBorders>
            <w:shd w:val="clear" w:color="000000" w:fill="DAEEF3"/>
            <w:vAlign w:val="center"/>
            <w:hideMark/>
          </w:tcPr>
          <w:p w:rsidR="00C52D06" w:rsidRPr="00DF5B82" w:rsidRDefault="00CC53DA" w:rsidP="0096116F">
            <w:pPr>
              <w:spacing w:after="0" w:line="240" w:lineRule="auto"/>
              <w:jc w:val="center"/>
              <w:rPr>
                <w:rFonts w:eastAsia="Times New Roman" w:cstheme="minorHAnsi"/>
                <w:sz w:val="18"/>
                <w:szCs w:val="18"/>
                <w:lang w:eastAsia="sr-Latn-RS"/>
              </w:rPr>
            </w:pPr>
            <w:r w:rsidRPr="00DF5B82">
              <w:br w:type="page"/>
            </w:r>
            <w:r w:rsidR="0096116F" w:rsidRPr="00DF5B82">
              <w:rPr>
                <w:rFonts w:eastAsia="Times New Roman" w:cstheme="minorHAnsi"/>
                <w:sz w:val="18"/>
                <w:szCs w:val="18"/>
                <w:lang w:eastAsia="sr-Latn-RS"/>
              </w:rPr>
              <w:t xml:space="preserve">Индикатор </w:t>
            </w:r>
            <w:r w:rsidR="0096116F" w:rsidRPr="00DF5B82">
              <w:rPr>
                <w:rFonts w:eastAsia="Times New Roman" w:cstheme="minorHAnsi"/>
                <w:sz w:val="18"/>
                <w:szCs w:val="18"/>
                <w:lang w:val="sr-Cyrl-RS" w:eastAsia="sr-Latn-RS"/>
              </w:rPr>
              <w:t>1</w:t>
            </w:r>
            <w:r w:rsidR="0096116F" w:rsidRPr="00DF5B82">
              <w:rPr>
                <w:rFonts w:eastAsia="Times New Roman" w:cstheme="minorHAnsi"/>
                <w:sz w:val="18"/>
                <w:szCs w:val="18"/>
                <w:lang w:eastAsia="sr-Latn-RS"/>
              </w:rPr>
              <w:t>.1</w:t>
            </w:r>
            <w:r w:rsidR="0096116F" w:rsidRPr="00DF5B82">
              <w:rPr>
                <w:rFonts w:eastAsia="Times New Roman" w:cstheme="minorHAnsi"/>
                <w:sz w:val="18"/>
                <w:szCs w:val="18"/>
                <w:lang w:val="sr-Cyrl-RS" w:eastAsia="sr-Latn-RS"/>
              </w:rPr>
              <w:t>.</w:t>
            </w:r>
            <w:r w:rsidR="0096116F" w:rsidRPr="00DF5B82">
              <w:rPr>
                <w:rFonts w:eastAsia="Times New Roman" w:cstheme="minorHAnsi"/>
                <w:sz w:val="18"/>
                <w:szCs w:val="18"/>
                <w:lang w:eastAsia="sr-Latn-RS"/>
              </w:rPr>
              <w:t xml:space="preserve">  </w:t>
            </w:r>
          </w:p>
        </w:tc>
        <w:tc>
          <w:tcPr>
            <w:tcW w:w="4134" w:type="dxa"/>
            <w:gridSpan w:val="2"/>
            <w:vMerge w:val="restart"/>
            <w:tcBorders>
              <w:top w:val="nil"/>
              <w:left w:val="single" w:sz="4" w:space="0" w:color="auto"/>
              <w:bottom w:val="single" w:sz="4" w:space="0" w:color="000000"/>
              <w:right w:val="single" w:sz="4" w:space="0" w:color="auto"/>
            </w:tcBorders>
            <w:shd w:val="clear" w:color="000000" w:fill="DAEEF3"/>
            <w:hideMark/>
          </w:tcPr>
          <w:p w:rsidR="00C52D06" w:rsidRPr="00DF5B82" w:rsidRDefault="00C52D06" w:rsidP="00C52D06">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Број жена запослених код послодаваца на основу финансијске подршке Секретаријата  за реализацију програма  економског оснаживања жена са искуством партнерског или породичног насиља</w:t>
            </w:r>
            <w:r w:rsidRPr="00DF5B82">
              <w:rPr>
                <w:rFonts w:eastAsia="Times New Roman" w:cstheme="minorHAnsi"/>
                <w:b/>
                <w:bCs/>
                <w:i/>
                <w:iCs/>
                <w:sz w:val="18"/>
                <w:szCs w:val="18"/>
                <w:lang w:eastAsia="sr-Latn-RS"/>
              </w:rPr>
              <w:tab/>
            </w:r>
          </w:p>
        </w:tc>
        <w:tc>
          <w:tcPr>
            <w:tcW w:w="1280" w:type="dxa"/>
            <w:gridSpan w:val="2"/>
            <w:tcBorders>
              <w:top w:val="nil"/>
              <w:left w:val="nil"/>
              <w:bottom w:val="single" w:sz="4" w:space="0" w:color="auto"/>
              <w:right w:val="single" w:sz="4" w:space="0" w:color="auto"/>
            </w:tcBorders>
            <w:shd w:val="clear" w:color="000000" w:fill="DAEEF3"/>
            <w:vAlign w:val="center"/>
            <w:hideMark/>
          </w:tcPr>
          <w:p w:rsidR="00C52D06"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Базна</w:t>
            </w:r>
            <w:r w:rsidRPr="00DF5B82">
              <w:rPr>
                <w:rFonts w:eastAsia="Times New Roman" w:cstheme="minorHAnsi"/>
                <w:sz w:val="18"/>
                <w:szCs w:val="18"/>
                <w:lang w:eastAsia="sr-Latn-RS"/>
              </w:rPr>
              <w:br/>
              <w:t>вредност</w:t>
            </w:r>
          </w:p>
        </w:tc>
        <w:tc>
          <w:tcPr>
            <w:tcW w:w="1280" w:type="dxa"/>
            <w:gridSpan w:val="4"/>
            <w:tcBorders>
              <w:top w:val="nil"/>
              <w:left w:val="nil"/>
              <w:bottom w:val="single" w:sz="4" w:space="0" w:color="auto"/>
              <w:right w:val="single" w:sz="4" w:space="0" w:color="auto"/>
            </w:tcBorders>
            <w:shd w:val="clear" w:color="000000" w:fill="DAEEF3"/>
            <w:vAlign w:val="center"/>
            <w:hideMark/>
          </w:tcPr>
          <w:p w:rsidR="00C52D06"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Циљна</w:t>
            </w:r>
            <w:r w:rsidRPr="00DF5B82">
              <w:rPr>
                <w:rFonts w:eastAsia="Times New Roman" w:cstheme="minorHAnsi"/>
                <w:sz w:val="18"/>
                <w:szCs w:val="18"/>
                <w:lang w:eastAsia="sr-Latn-RS"/>
              </w:rPr>
              <w:br/>
              <w:t>вредност у 2020.</w:t>
            </w:r>
          </w:p>
        </w:tc>
        <w:tc>
          <w:tcPr>
            <w:tcW w:w="1168" w:type="dxa"/>
            <w:gridSpan w:val="4"/>
            <w:tcBorders>
              <w:top w:val="nil"/>
              <w:left w:val="nil"/>
              <w:bottom w:val="single" w:sz="4" w:space="0" w:color="auto"/>
              <w:right w:val="single" w:sz="4" w:space="0" w:color="auto"/>
            </w:tcBorders>
            <w:shd w:val="clear" w:color="000000" w:fill="DAEEF3"/>
            <w:vAlign w:val="center"/>
          </w:tcPr>
          <w:p w:rsidR="00C52D06"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p>
          <w:p w:rsidR="00C52D06"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вредност </w:t>
            </w:r>
          </w:p>
          <w:p w:rsidR="00C52D06"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2020.године</w:t>
            </w:r>
          </w:p>
        </w:tc>
      </w:tr>
      <w:tr w:rsidR="00DF5B82" w:rsidRPr="00DF5B82" w:rsidTr="00D02998">
        <w:tblPrEx>
          <w:jc w:val="left"/>
        </w:tblPrEx>
        <w:trPr>
          <w:gridAfter w:val="1"/>
          <w:wAfter w:w="603" w:type="dxa"/>
          <w:trHeight w:val="257"/>
        </w:trPr>
        <w:tc>
          <w:tcPr>
            <w:tcW w:w="2514" w:type="dxa"/>
            <w:vMerge/>
            <w:tcBorders>
              <w:top w:val="nil"/>
              <w:left w:val="single" w:sz="4" w:space="0" w:color="auto"/>
              <w:bottom w:val="single" w:sz="4" w:space="0" w:color="000000"/>
              <w:right w:val="single" w:sz="4" w:space="0" w:color="auto"/>
            </w:tcBorders>
            <w:vAlign w:val="center"/>
            <w:hideMark/>
          </w:tcPr>
          <w:p w:rsidR="00C52D06" w:rsidRPr="00DF5B82" w:rsidRDefault="00C52D06" w:rsidP="00C52D06">
            <w:pPr>
              <w:spacing w:after="0" w:line="240" w:lineRule="auto"/>
              <w:rPr>
                <w:rFonts w:eastAsia="Times New Roman" w:cstheme="minorHAnsi"/>
                <w:b/>
                <w:bCs/>
                <w:i/>
                <w:iCs/>
                <w:sz w:val="18"/>
                <w:szCs w:val="18"/>
                <w:lang w:eastAsia="sr-Latn-RS"/>
              </w:rPr>
            </w:pPr>
          </w:p>
        </w:tc>
        <w:tc>
          <w:tcPr>
            <w:tcW w:w="4134" w:type="dxa"/>
            <w:gridSpan w:val="2"/>
            <w:vMerge/>
            <w:tcBorders>
              <w:top w:val="nil"/>
              <w:left w:val="single" w:sz="4" w:space="0" w:color="auto"/>
              <w:bottom w:val="single" w:sz="4" w:space="0" w:color="000000"/>
              <w:right w:val="single" w:sz="4" w:space="0" w:color="auto"/>
            </w:tcBorders>
            <w:vAlign w:val="center"/>
            <w:hideMark/>
          </w:tcPr>
          <w:p w:rsidR="00C52D06" w:rsidRPr="00DF5B82" w:rsidRDefault="00C52D06" w:rsidP="00C52D06">
            <w:pPr>
              <w:spacing w:after="0" w:line="240" w:lineRule="auto"/>
              <w:rPr>
                <w:rFonts w:eastAsia="Times New Roman" w:cstheme="minorHAnsi"/>
                <w:b/>
                <w:bCs/>
                <w:i/>
                <w:iCs/>
                <w:sz w:val="18"/>
                <w:szCs w:val="18"/>
                <w:lang w:eastAsia="sr-Latn-RS"/>
              </w:rPr>
            </w:pPr>
          </w:p>
        </w:tc>
        <w:tc>
          <w:tcPr>
            <w:tcW w:w="1280" w:type="dxa"/>
            <w:gridSpan w:val="2"/>
            <w:tcBorders>
              <w:top w:val="nil"/>
              <w:left w:val="nil"/>
              <w:bottom w:val="single" w:sz="4" w:space="0" w:color="auto"/>
              <w:right w:val="single" w:sz="4" w:space="0" w:color="auto"/>
            </w:tcBorders>
            <w:shd w:val="clear" w:color="000000" w:fill="DAEEF3"/>
            <w:vAlign w:val="bottom"/>
            <w:hideMark/>
          </w:tcPr>
          <w:p w:rsidR="00C52D06" w:rsidRPr="00DF5B82" w:rsidRDefault="00C52D06" w:rsidP="00C52D06">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sr-Cyrl-RS" w:eastAsia="sr-Latn-RS"/>
              </w:rPr>
              <w:t>13</w:t>
            </w:r>
            <w:r w:rsidRPr="00DF5B82">
              <w:rPr>
                <w:rFonts w:eastAsia="Times New Roman" w:cstheme="minorHAnsi"/>
                <w:sz w:val="18"/>
                <w:szCs w:val="18"/>
                <w:lang w:eastAsia="sr-Latn-RS"/>
              </w:rPr>
              <w:t> </w:t>
            </w:r>
          </w:p>
        </w:tc>
        <w:tc>
          <w:tcPr>
            <w:tcW w:w="1280" w:type="dxa"/>
            <w:gridSpan w:val="4"/>
            <w:tcBorders>
              <w:top w:val="nil"/>
              <w:left w:val="nil"/>
              <w:bottom w:val="single" w:sz="4" w:space="0" w:color="auto"/>
              <w:right w:val="single" w:sz="4" w:space="0" w:color="auto"/>
            </w:tcBorders>
            <w:shd w:val="clear" w:color="000000" w:fill="DAEEF3"/>
            <w:vAlign w:val="bottom"/>
            <w:hideMark/>
          </w:tcPr>
          <w:p w:rsidR="00C52D06" w:rsidRPr="00DF5B82" w:rsidRDefault="00C52D06" w:rsidP="00C52D06">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sr-Cyrl-RS" w:eastAsia="sr-Latn-RS"/>
              </w:rPr>
              <w:t>14</w:t>
            </w:r>
          </w:p>
        </w:tc>
        <w:tc>
          <w:tcPr>
            <w:tcW w:w="1168" w:type="dxa"/>
            <w:gridSpan w:val="4"/>
            <w:tcBorders>
              <w:top w:val="nil"/>
              <w:left w:val="nil"/>
              <w:bottom w:val="single" w:sz="4" w:space="0" w:color="auto"/>
              <w:right w:val="single" w:sz="4" w:space="0" w:color="auto"/>
            </w:tcBorders>
            <w:shd w:val="clear" w:color="000000" w:fill="DAEEF3"/>
            <w:vAlign w:val="bottom"/>
            <w:hideMark/>
          </w:tcPr>
          <w:p w:rsidR="00C52D06" w:rsidRPr="00DF5B82" w:rsidRDefault="00C52D06" w:rsidP="00C52D06">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7</w:t>
            </w:r>
          </w:p>
        </w:tc>
      </w:tr>
      <w:tr w:rsidR="00DF5B82" w:rsidRPr="00DF5B82" w:rsidTr="00D02998">
        <w:tblPrEx>
          <w:jc w:val="left"/>
        </w:tblPrEx>
        <w:trPr>
          <w:gridAfter w:val="1"/>
          <w:wAfter w:w="603" w:type="dxa"/>
          <w:trHeight w:val="257"/>
        </w:trPr>
        <w:tc>
          <w:tcPr>
            <w:tcW w:w="2514" w:type="dxa"/>
            <w:tcBorders>
              <w:top w:val="nil"/>
              <w:left w:val="single" w:sz="4" w:space="0" w:color="auto"/>
              <w:bottom w:val="single" w:sz="4" w:space="0" w:color="auto"/>
              <w:right w:val="single" w:sz="4" w:space="0" w:color="auto"/>
            </w:tcBorders>
            <w:shd w:val="clear" w:color="auto" w:fill="auto"/>
            <w:noWrap/>
            <w:hideMark/>
          </w:tcPr>
          <w:p w:rsidR="00C52D06" w:rsidRPr="00DF5B82" w:rsidRDefault="00C52D06" w:rsidP="00C52D06">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 година:</w:t>
            </w:r>
          </w:p>
        </w:tc>
        <w:tc>
          <w:tcPr>
            <w:tcW w:w="7862" w:type="dxa"/>
            <w:gridSpan w:val="12"/>
            <w:tcBorders>
              <w:top w:val="single" w:sz="4" w:space="0" w:color="auto"/>
              <w:left w:val="nil"/>
              <w:bottom w:val="single" w:sz="4" w:space="0" w:color="auto"/>
              <w:right w:val="single" w:sz="4" w:space="0" w:color="000000"/>
            </w:tcBorders>
            <w:shd w:val="clear" w:color="auto" w:fill="auto"/>
            <w:hideMark/>
          </w:tcPr>
          <w:p w:rsidR="00C52D06" w:rsidRPr="00DF5B82" w:rsidRDefault="00C52D06" w:rsidP="00C52D06">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2018</w:t>
            </w:r>
          </w:p>
        </w:tc>
      </w:tr>
      <w:tr w:rsidR="00DF5B82" w:rsidRPr="00DF5B82" w:rsidTr="00D02998">
        <w:tblPrEx>
          <w:jc w:val="left"/>
        </w:tblPrEx>
        <w:trPr>
          <w:gridAfter w:val="1"/>
          <w:wAfter w:w="603" w:type="dxa"/>
          <w:trHeight w:val="257"/>
        </w:trPr>
        <w:tc>
          <w:tcPr>
            <w:tcW w:w="2514" w:type="dxa"/>
            <w:tcBorders>
              <w:top w:val="nil"/>
              <w:left w:val="single" w:sz="4" w:space="0" w:color="auto"/>
              <w:bottom w:val="single" w:sz="4" w:space="0" w:color="auto"/>
              <w:right w:val="single" w:sz="4" w:space="0" w:color="auto"/>
            </w:tcBorders>
            <w:shd w:val="clear" w:color="auto" w:fill="auto"/>
            <w:vAlign w:val="bottom"/>
            <w:hideMark/>
          </w:tcPr>
          <w:p w:rsidR="00C52D06" w:rsidRPr="00DF5B82" w:rsidRDefault="00C52D06" w:rsidP="00C52D06">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Јединица мере:</w:t>
            </w:r>
          </w:p>
        </w:tc>
        <w:tc>
          <w:tcPr>
            <w:tcW w:w="7862" w:type="dxa"/>
            <w:gridSpan w:val="12"/>
            <w:tcBorders>
              <w:top w:val="single" w:sz="4" w:space="0" w:color="auto"/>
              <w:left w:val="nil"/>
              <w:bottom w:val="single" w:sz="4" w:space="0" w:color="auto"/>
              <w:right w:val="single" w:sz="4" w:space="0" w:color="000000"/>
            </w:tcBorders>
            <w:shd w:val="clear" w:color="auto" w:fill="auto"/>
            <w:vAlign w:val="bottom"/>
            <w:hideMark/>
          </w:tcPr>
          <w:p w:rsidR="00C52D06" w:rsidRPr="00DF5B82" w:rsidRDefault="00C52D06" w:rsidP="00C52D06">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број</w:t>
            </w:r>
          </w:p>
        </w:tc>
      </w:tr>
      <w:tr w:rsidR="00DF5B82" w:rsidRPr="00DF5B82" w:rsidTr="00D02998">
        <w:tblPrEx>
          <w:jc w:val="left"/>
        </w:tblPrEx>
        <w:trPr>
          <w:gridAfter w:val="1"/>
          <w:wAfter w:w="603" w:type="dxa"/>
          <w:trHeight w:val="257"/>
        </w:trPr>
        <w:tc>
          <w:tcPr>
            <w:tcW w:w="2514" w:type="dxa"/>
            <w:tcBorders>
              <w:top w:val="nil"/>
              <w:left w:val="single" w:sz="4" w:space="0" w:color="auto"/>
              <w:bottom w:val="single" w:sz="4" w:space="0" w:color="auto"/>
              <w:right w:val="single" w:sz="4" w:space="0" w:color="auto"/>
            </w:tcBorders>
            <w:shd w:val="clear" w:color="auto" w:fill="auto"/>
            <w:vAlign w:val="bottom"/>
            <w:hideMark/>
          </w:tcPr>
          <w:p w:rsidR="00C52D06" w:rsidRPr="00DF5B82" w:rsidRDefault="00C52D06" w:rsidP="00C52D06">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tc>
        <w:tc>
          <w:tcPr>
            <w:tcW w:w="7862" w:type="dxa"/>
            <w:gridSpan w:val="12"/>
            <w:tcBorders>
              <w:top w:val="single" w:sz="4" w:space="0" w:color="auto"/>
              <w:left w:val="nil"/>
              <w:bottom w:val="single" w:sz="4" w:space="0" w:color="auto"/>
              <w:right w:val="single" w:sz="4" w:space="0" w:color="000000"/>
            </w:tcBorders>
            <w:shd w:val="clear" w:color="auto" w:fill="auto"/>
            <w:vAlign w:val="bottom"/>
            <w:hideMark/>
          </w:tcPr>
          <w:p w:rsidR="00C52D06" w:rsidRPr="00DF5B82" w:rsidRDefault="00C52D06" w:rsidP="00C52D06">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Конкурсна документација</w:t>
            </w:r>
          </w:p>
        </w:tc>
      </w:tr>
      <w:tr w:rsidR="00DF5B82" w:rsidRPr="00DF5B82" w:rsidTr="00D02998">
        <w:tblPrEx>
          <w:jc w:val="left"/>
        </w:tblPrEx>
        <w:trPr>
          <w:gridAfter w:val="1"/>
          <w:wAfter w:w="603" w:type="dxa"/>
          <w:trHeight w:val="665"/>
        </w:trPr>
        <w:tc>
          <w:tcPr>
            <w:tcW w:w="2514" w:type="dxa"/>
            <w:tcBorders>
              <w:top w:val="nil"/>
              <w:left w:val="single" w:sz="4" w:space="0" w:color="auto"/>
              <w:bottom w:val="single" w:sz="4" w:space="0" w:color="auto"/>
              <w:right w:val="single" w:sz="4" w:space="0" w:color="auto"/>
            </w:tcBorders>
            <w:shd w:val="clear" w:color="auto" w:fill="auto"/>
            <w:hideMark/>
          </w:tcPr>
          <w:p w:rsidR="00C52D06" w:rsidRPr="00DF5B82" w:rsidRDefault="00C52D06" w:rsidP="00C52D06">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Коментар:</w:t>
            </w:r>
          </w:p>
        </w:tc>
        <w:tc>
          <w:tcPr>
            <w:tcW w:w="7862" w:type="dxa"/>
            <w:gridSpan w:val="12"/>
            <w:tcBorders>
              <w:top w:val="single" w:sz="4" w:space="0" w:color="auto"/>
              <w:left w:val="nil"/>
              <w:bottom w:val="single" w:sz="4" w:space="0" w:color="auto"/>
              <w:right w:val="single" w:sz="4" w:space="0" w:color="000000"/>
            </w:tcBorders>
            <w:shd w:val="clear" w:color="auto" w:fill="auto"/>
            <w:hideMark/>
          </w:tcPr>
          <w:p w:rsidR="00C52D06" w:rsidRPr="00DF5B82" w:rsidRDefault="00C52D06" w:rsidP="00C52D06">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xml:space="preserve"> Секретаријат </w:t>
            </w:r>
            <w:r w:rsidRPr="00DF5B82">
              <w:rPr>
                <w:rFonts w:eastAsia="Times New Roman" w:cstheme="minorHAnsi"/>
                <w:sz w:val="18"/>
                <w:szCs w:val="18"/>
                <w:lang w:val="sr-Cyrl-RS" w:eastAsia="sr-Latn-RS"/>
              </w:rPr>
              <w:t xml:space="preserve"> </w:t>
            </w:r>
            <w:r w:rsidRPr="00DF5B82">
              <w:rPr>
                <w:rFonts w:eastAsia="Times New Roman" w:cstheme="minorHAnsi"/>
                <w:sz w:val="18"/>
                <w:szCs w:val="18"/>
                <w:lang w:eastAsia="sr-Latn-RS"/>
              </w:rPr>
              <w:t>распи</w:t>
            </w:r>
            <w:r w:rsidRPr="00DF5B82">
              <w:rPr>
                <w:rFonts w:eastAsia="Times New Roman" w:cstheme="minorHAnsi"/>
                <w:sz w:val="18"/>
                <w:szCs w:val="18"/>
                <w:lang w:val="sr-Cyrl-RS" w:eastAsia="sr-Latn-RS"/>
              </w:rPr>
              <w:t xml:space="preserve">сује </w:t>
            </w:r>
            <w:r w:rsidRPr="00DF5B82">
              <w:rPr>
                <w:rFonts w:eastAsia="Times New Roman" w:cstheme="minorHAnsi"/>
                <w:sz w:val="18"/>
                <w:szCs w:val="18"/>
                <w:lang w:eastAsia="sr-Latn-RS"/>
              </w:rPr>
              <w:t xml:space="preserve">јавни конкурс  за доделу бесповратних средстава </w:t>
            </w:r>
            <w:r w:rsidRPr="00DF5B82">
              <w:rPr>
                <w:rFonts w:eastAsia="Times New Roman" w:cstheme="minorHAnsi"/>
                <w:sz w:val="18"/>
                <w:szCs w:val="18"/>
                <w:lang w:val="sr-Cyrl-RS" w:eastAsia="sr-Latn-RS"/>
              </w:rPr>
              <w:t xml:space="preserve">послодавцима за запошљавање жена </w:t>
            </w:r>
            <w:r w:rsidRPr="00DF5B82">
              <w:rPr>
                <w:rFonts w:cstheme="minorHAnsi"/>
                <w:sz w:val="18"/>
                <w:szCs w:val="18"/>
              </w:rPr>
              <w:t>са искуством партнерског или породичног насиља</w:t>
            </w:r>
          </w:p>
        </w:tc>
      </w:tr>
      <w:tr w:rsidR="00DF5B82" w:rsidRPr="00DF5B82" w:rsidTr="00D02998">
        <w:tblPrEx>
          <w:jc w:val="left"/>
        </w:tblPrEx>
        <w:trPr>
          <w:gridAfter w:val="1"/>
          <w:wAfter w:w="603" w:type="dxa"/>
          <w:trHeight w:val="861"/>
        </w:trPr>
        <w:tc>
          <w:tcPr>
            <w:tcW w:w="2514" w:type="dxa"/>
            <w:tcBorders>
              <w:top w:val="nil"/>
              <w:left w:val="single" w:sz="4" w:space="0" w:color="auto"/>
              <w:bottom w:val="single" w:sz="4" w:space="0" w:color="auto"/>
              <w:right w:val="single" w:sz="4" w:space="0" w:color="auto"/>
            </w:tcBorders>
            <w:shd w:val="clear" w:color="auto" w:fill="auto"/>
            <w:hideMark/>
          </w:tcPr>
          <w:p w:rsidR="00C52D06" w:rsidRPr="00DF5B82" w:rsidRDefault="00C52D06" w:rsidP="00C52D06">
            <w:pPr>
              <w:spacing w:after="24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одступања од циљне вредности:</w:t>
            </w:r>
          </w:p>
        </w:tc>
        <w:tc>
          <w:tcPr>
            <w:tcW w:w="7862" w:type="dxa"/>
            <w:gridSpan w:val="12"/>
            <w:tcBorders>
              <w:top w:val="single" w:sz="4" w:space="0" w:color="auto"/>
              <w:left w:val="nil"/>
              <w:bottom w:val="single" w:sz="4" w:space="0" w:color="auto"/>
              <w:right w:val="single" w:sz="4" w:space="0" w:color="000000"/>
            </w:tcBorders>
            <w:shd w:val="clear" w:color="auto" w:fill="auto"/>
            <w:hideMark/>
          </w:tcPr>
          <w:p w:rsidR="00C52D06" w:rsidRPr="00DF5B82" w:rsidRDefault="00C52D06" w:rsidP="00C52D06">
            <w:pPr>
              <w:spacing w:after="0" w:line="240" w:lineRule="auto"/>
              <w:rPr>
                <w:rFonts w:eastAsia="Times New Roman" w:cstheme="minorHAnsi"/>
                <w:i/>
                <w:iCs/>
                <w:sz w:val="18"/>
                <w:szCs w:val="18"/>
                <w:lang w:val="sr-Cyrl-RS" w:eastAsia="sr-Latn-RS"/>
              </w:rPr>
            </w:pPr>
            <w:r w:rsidRPr="00DF5B82">
              <w:rPr>
                <w:rFonts w:eastAsia="Times New Roman" w:cstheme="minorHAnsi"/>
                <w:i/>
                <w:iCs/>
                <w:sz w:val="18"/>
                <w:szCs w:val="18"/>
                <w:lang w:val="sr-Cyrl-RS" w:eastAsia="sr-Latn-RS"/>
              </w:rPr>
              <w:t xml:space="preserve">Број запослених жена зависи од броја послодаваца који конкуришу, радних места са одређеним условима за обављање послова, квалификационе структуре жена којима треба обезбедити запослење  и других околности </w:t>
            </w:r>
            <w:r w:rsidRPr="00DF5B82">
              <w:rPr>
                <w:rFonts w:eastAsia="Times New Roman" w:cstheme="minorHAnsi"/>
                <w:i/>
                <w:iCs/>
                <w:sz w:val="18"/>
                <w:szCs w:val="18"/>
                <w:lang w:eastAsia="sr-Latn-RS"/>
              </w:rPr>
              <w:t xml:space="preserve"> </w:t>
            </w:r>
            <w:r w:rsidRPr="00DF5B82">
              <w:rPr>
                <w:rFonts w:eastAsia="Times New Roman" w:cstheme="minorHAnsi"/>
                <w:i/>
                <w:iCs/>
                <w:sz w:val="18"/>
                <w:szCs w:val="18"/>
                <w:lang w:val="sr-Cyrl-RS" w:eastAsia="sr-Latn-RS"/>
              </w:rPr>
              <w:t>што је утицало да планирани број буде мањи од оствареног</w:t>
            </w:r>
          </w:p>
        </w:tc>
      </w:tr>
    </w:tbl>
    <w:p w:rsidR="001326FF" w:rsidRDefault="001326FF" w:rsidP="005D208E">
      <w:pPr>
        <w:rPr>
          <w:rFonts w:cstheme="minorHAnsi"/>
          <w:sz w:val="18"/>
          <w:szCs w:val="18"/>
          <w:lang w:val="sr-Cyrl-RS"/>
        </w:rPr>
      </w:pPr>
    </w:p>
    <w:p w:rsidR="00D02998" w:rsidRDefault="00D02998" w:rsidP="005D208E">
      <w:pPr>
        <w:rPr>
          <w:rFonts w:cstheme="minorHAnsi"/>
          <w:sz w:val="18"/>
          <w:szCs w:val="18"/>
          <w:lang w:val="sr-Cyrl-RS"/>
        </w:rPr>
      </w:pPr>
    </w:p>
    <w:p w:rsidR="00D02998" w:rsidRDefault="00D02998" w:rsidP="005D208E">
      <w:pPr>
        <w:rPr>
          <w:rFonts w:cstheme="minorHAnsi"/>
          <w:sz w:val="18"/>
          <w:szCs w:val="18"/>
          <w:lang w:val="sr-Cyrl-RS"/>
        </w:rPr>
      </w:pPr>
    </w:p>
    <w:p w:rsidR="00D02998" w:rsidRDefault="00D02998" w:rsidP="005D208E">
      <w:pPr>
        <w:rPr>
          <w:rFonts w:cstheme="minorHAnsi"/>
          <w:sz w:val="18"/>
          <w:szCs w:val="18"/>
          <w:lang w:val="sr-Cyrl-RS"/>
        </w:rPr>
      </w:pPr>
    </w:p>
    <w:p w:rsidR="00D02998" w:rsidRPr="00DF5B82" w:rsidRDefault="00D02998" w:rsidP="005D208E">
      <w:pPr>
        <w:rPr>
          <w:rFonts w:cstheme="minorHAnsi"/>
          <w:sz w:val="18"/>
          <w:szCs w:val="18"/>
          <w:lang w:val="sr-Cyrl-RS"/>
        </w:rPr>
      </w:pPr>
    </w:p>
    <w:tbl>
      <w:tblPr>
        <w:tblW w:w="10811" w:type="dxa"/>
        <w:jc w:val="center"/>
        <w:tblLook w:val="04A0" w:firstRow="1" w:lastRow="0" w:firstColumn="1" w:lastColumn="0" w:noHBand="0" w:noVBand="1"/>
      </w:tblPr>
      <w:tblGrid>
        <w:gridCol w:w="2267"/>
        <w:gridCol w:w="4595"/>
        <w:gridCol w:w="1390"/>
        <w:gridCol w:w="1390"/>
        <w:gridCol w:w="1169"/>
      </w:tblGrid>
      <w:tr w:rsidR="00DF5B82" w:rsidRPr="00DF5B82" w:rsidTr="001339A3">
        <w:trPr>
          <w:trHeight w:val="302"/>
          <w:jc w:val="center"/>
        </w:trPr>
        <w:tc>
          <w:tcPr>
            <w:tcW w:w="10806" w:type="dxa"/>
            <w:gridSpan w:val="5"/>
            <w:tcBorders>
              <w:top w:val="nil"/>
              <w:left w:val="nil"/>
              <w:bottom w:val="nil"/>
              <w:right w:val="nil"/>
            </w:tcBorders>
            <w:shd w:val="clear" w:color="auto" w:fill="auto"/>
            <w:noWrap/>
            <w:vAlign w:val="bottom"/>
            <w:hideMark/>
          </w:tcPr>
          <w:p w:rsidR="00D141CB" w:rsidRPr="00DF5B82" w:rsidRDefault="00D141CB" w:rsidP="00D141CB">
            <w:pPr>
              <w:spacing w:after="0" w:line="240" w:lineRule="auto"/>
              <w:jc w:val="center"/>
              <w:rPr>
                <w:rFonts w:eastAsia="Times New Roman" w:cstheme="minorHAnsi"/>
                <w:b/>
                <w:bCs/>
                <w:sz w:val="18"/>
                <w:szCs w:val="18"/>
                <w:lang w:eastAsia="sr-Latn-RS"/>
              </w:rPr>
            </w:pPr>
            <w:r w:rsidRPr="00DF5B82">
              <w:rPr>
                <w:rFonts w:eastAsia="Times New Roman" w:cstheme="minorHAnsi"/>
                <w:b/>
                <w:bCs/>
                <w:sz w:val="18"/>
                <w:szCs w:val="18"/>
                <w:lang w:eastAsia="sr-Latn-RS"/>
              </w:rPr>
              <w:t>ПРОГРАМСКА СТРУКТУРА</w:t>
            </w:r>
          </w:p>
        </w:tc>
      </w:tr>
      <w:tr w:rsidR="00DF5B82" w:rsidRPr="00DF5B82" w:rsidTr="001339A3">
        <w:trPr>
          <w:trHeight w:val="257"/>
          <w:jc w:val="center"/>
        </w:trPr>
        <w:tc>
          <w:tcPr>
            <w:tcW w:w="2267" w:type="dxa"/>
            <w:tcBorders>
              <w:top w:val="nil"/>
              <w:left w:val="nil"/>
              <w:bottom w:val="nil"/>
              <w:right w:val="nil"/>
            </w:tcBorders>
            <w:shd w:val="clear" w:color="auto" w:fill="auto"/>
            <w:noWrap/>
            <w:vAlign w:val="bottom"/>
            <w:hideMark/>
          </w:tcPr>
          <w:p w:rsidR="00D141CB" w:rsidRPr="00DF5B82" w:rsidRDefault="00D141CB" w:rsidP="00D141CB">
            <w:pPr>
              <w:spacing w:after="0" w:line="240" w:lineRule="auto"/>
              <w:rPr>
                <w:rFonts w:eastAsia="Times New Roman" w:cstheme="minorHAnsi"/>
                <w:sz w:val="18"/>
                <w:szCs w:val="18"/>
                <w:lang w:eastAsia="sr-Latn-RS"/>
              </w:rPr>
            </w:pPr>
          </w:p>
        </w:tc>
        <w:tc>
          <w:tcPr>
            <w:tcW w:w="4593" w:type="dxa"/>
            <w:tcBorders>
              <w:top w:val="nil"/>
              <w:left w:val="nil"/>
              <w:bottom w:val="single" w:sz="4" w:space="0" w:color="auto"/>
              <w:right w:val="nil"/>
            </w:tcBorders>
            <w:shd w:val="clear" w:color="auto" w:fill="auto"/>
            <w:noWrap/>
            <w:vAlign w:val="bottom"/>
            <w:hideMark/>
          </w:tcPr>
          <w:p w:rsidR="00D141CB" w:rsidRPr="00DF5B82" w:rsidRDefault="00D141CB"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p>
        </w:tc>
        <w:tc>
          <w:tcPr>
            <w:tcW w:w="1389" w:type="dxa"/>
            <w:tcBorders>
              <w:top w:val="nil"/>
              <w:left w:val="nil"/>
              <w:bottom w:val="single" w:sz="4" w:space="0" w:color="auto"/>
              <w:right w:val="nil"/>
            </w:tcBorders>
            <w:shd w:val="clear" w:color="auto" w:fill="auto"/>
            <w:noWrap/>
            <w:vAlign w:val="bottom"/>
            <w:hideMark/>
          </w:tcPr>
          <w:p w:rsidR="00D141CB" w:rsidRPr="00DF5B82" w:rsidRDefault="00D141CB"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p>
        </w:tc>
        <w:tc>
          <w:tcPr>
            <w:tcW w:w="1389" w:type="dxa"/>
            <w:tcBorders>
              <w:top w:val="nil"/>
              <w:left w:val="nil"/>
              <w:bottom w:val="single" w:sz="4" w:space="0" w:color="auto"/>
              <w:right w:val="nil"/>
            </w:tcBorders>
            <w:shd w:val="clear" w:color="auto" w:fill="auto"/>
            <w:noWrap/>
            <w:vAlign w:val="bottom"/>
            <w:hideMark/>
          </w:tcPr>
          <w:p w:rsidR="00D141CB" w:rsidRPr="00DF5B82" w:rsidRDefault="00D141CB"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p>
        </w:tc>
        <w:tc>
          <w:tcPr>
            <w:tcW w:w="1168" w:type="dxa"/>
            <w:tcBorders>
              <w:top w:val="nil"/>
              <w:left w:val="nil"/>
              <w:bottom w:val="single" w:sz="4" w:space="0" w:color="auto"/>
              <w:right w:val="nil"/>
            </w:tcBorders>
            <w:shd w:val="clear" w:color="auto" w:fill="auto"/>
            <w:noWrap/>
            <w:vAlign w:val="bottom"/>
            <w:hideMark/>
          </w:tcPr>
          <w:p w:rsidR="00D141CB" w:rsidRPr="00DF5B82" w:rsidRDefault="00D141CB"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p>
        </w:tc>
      </w:tr>
      <w:tr w:rsidR="00DF5B82" w:rsidRPr="00DF5B82" w:rsidTr="001339A3">
        <w:trPr>
          <w:trHeight w:val="967"/>
          <w:jc w:val="center"/>
        </w:trPr>
        <w:tc>
          <w:tcPr>
            <w:tcW w:w="2267"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D141CB" w:rsidRPr="00DF5B82" w:rsidRDefault="00D141CB" w:rsidP="00D141CB">
            <w:pPr>
              <w:spacing w:after="0" w:line="240" w:lineRule="auto"/>
              <w:jc w:val="center"/>
              <w:rPr>
                <w:rFonts w:eastAsia="Times New Roman" w:cstheme="minorHAnsi"/>
                <w:sz w:val="18"/>
                <w:szCs w:val="18"/>
                <w:lang w:eastAsia="sr-Latn-RS"/>
              </w:rPr>
            </w:pPr>
            <w:bookmarkStart w:id="1" w:name="_Hlk2862522"/>
            <w:r w:rsidRPr="00DF5B82">
              <w:rPr>
                <w:rFonts w:eastAsia="Times New Roman" w:cstheme="minorHAnsi"/>
                <w:sz w:val="18"/>
                <w:szCs w:val="18"/>
                <w:lang w:eastAsia="sr-Latn-RS"/>
              </w:rPr>
              <w:t>Шифра</w:t>
            </w:r>
            <w:r w:rsidRPr="00DF5B82">
              <w:rPr>
                <w:rFonts w:eastAsia="Times New Roman" w:cstheme="minorHAnsi"/>
                <w:sz w:val="18"/>
                <w:szCs w:val="18"/>
                <w:lang w:eastAsia="sr-Latn-RS"/>
              </w:rPr>
              <w:br/>
              <w:t>програма/</w:t>
            </w:r>
            <w:r w:rsidRPr="00DF5B82">
              <w:rPr>
                <w:rFonts w:eastAsia="Times New Roman" w:cstheme="minorHAnsi"/>
                <w:sz w:val="18"/>
                <w:szCs w:val="18"/>
                <w:lang w:eastAsia="sr-Latn-RS"/>
              </w:rPr>
              <w:br/>
              <w:t xml:space="preserve"> програмске активности/</w:t>
            </w:r>
            <w:r w:rsidRPr="00DF5B82">
              <w:rPr>
                <w:rFonts w:eastAsia="Times New Roman" w:cstheme="minorHAnsi"/>
                <w:sz w:val="18"/>
                <w:szCs w:val="18"/>
                <w:lang w:eastAsia="sr-Latn-RS"/>
              </w:rPr>
              <w:br/>
              <w:t>пројекта</w:t>
            </w:r>
          </w:p>
        </w:tc>
        <w:tc>
          <w:tcPr>
            <w:tcW w:w="4593" w:type="dxa"/>
            <w:tcBorders>
              <w:top w:val="nil"/>
              <w:left w:val="nil"/>
              <w:bottom w:val="single" w:sz="4" w:space="0" w:color="auto"/>
              <w:right w:val="single" w:sz="4" w:space="0" w:color="auto"/>
            </w:tcBorders>
            <w:shd w:val="clear" w:color="000000" w:fill="F2F2F2"/>
            <w:noWrap/>
            <w:vAlign w:val="center"/>
            <w:hideMark/>
          </w:tcPr>
          <w:p w:rsidR="00D141CB" w:rsidRPr="00DF5B82" w:rsidRDefault="00D141CB" w:rsidP="00D141CB">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Назив програма/програмске активности/ пројекта</w:t>
            </w:r>
          </w:p>
        </w:tc>
        <w:tc>
          <w:tcPr>
            <w:tcW w:w="1389" w:type="dxa"/>
            <w:tcBorders>
              <w:top w:val="nil"/>
              <w:left w:val="nil"/>
              <w:bottom w:val="single" w:sz="4" w:space="0" w:color="auto"/>
              <w:right w:val="single" w:sz="4" w:space="0" w:color="auto"/>
            </w:tcBorders>
            <w:shd w:val="clear" w:color="000000" w:fill="F2F2F2"/>
            <w:vAlign w:val="center"/>
            <w:hideMark/>
          </w:tcPr>
          <w:p w:rsidR="00D141CB" w:rsidRPr="00DF5B82" w:rsidRDefault="00D141CB" w:rsidP="00D141CB">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Буџет за</w:t>
            </w:r>
            <w:r w:rsidRPr="00DF5B82">
              <w:rPr>
                <w:rFonts w:eastAsia="Times New Roman" w:cstheme="minorHAnsi"/>
                <w:sz w:val="18"/>
                <w:szCs w:val="18"/>
                <w:lang w:eastAsia="sr-Latn-RS"/>
              </w:rPr>
              <w:br/>
              <w:t>20</w:t>
            </w:r>
            <w:r w:rsidRPr="00DF5B82">
              <w:rPr>
                <w:rFonts w:eastAsia="Times New Roman" w:cstheme="minorHAnsi"/>
                <w:sz w:val="18"/>
                <w:szCs w:val="18"/>
                <w:lang w:val="sr-Cyrl-RS" w:eastAsia="sr-Latn-RS"/>
              </w:rPr>
              <w:t>20</w:t>
            </w:r>
            <w:r w:rsidRPr="00DF5B82">
              <w:rPr>
                <w:rFonts w:eastAsia="Times New Roman" w:cstheme="minorHAnsi"/>
                <w:sz w:val="18"/>
                <w:szCs w:val="18"/>
                <w:lang w:eastAsia="sr-Latn-RS"/>
              </w:rPr>
              <w:t>. годину</w:t>
            </w:r>
          </w:p>
        </w:tc>
        <w:tc>
          <w:tcPr>
            <w:tcW w:w="1389" w:type="dxa"/>
            <w:tcBorders>
              <w:top w:val="nil"/>
              <w:left w:val="nil"/>
              <w:bottom w:val="single" w:sz="4" w:space="0" w:color="auto"/>
              <w:right w:val="single" w:sz="4" w:space="0" w:color="auto"/>
            </w:tcBorders>
            <w:shd w:val="clear" w:color="000000" w:fill="F2F2F2"/>
            <w:vAlign w:val="center"/>
            <w:hideMark/>
          </w:tcPr>
          <w:p w:rsidR="00D141CB" w:rsidRPr="00DF5B82" w:rsidRDefault="00D141CB" w:rsidP="00CD6A95">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Извршење</w:t>
            </w:r>
            <w:r w:rsidRPr="00DF5B82">
              <w:rPr>
                <w:rFonts w:eastAsia="Times New Roman" w:cstheme="minorHAnsi"/>
                <w:sz w:val="18"/>
                <w:szCs w:val="18"/>
                <w:lang w:eastAsia="sr-Latn-RS"/>
              </w:rPr>
              <w:br/>
              <w:t xml:space="preserve">  20</w:t>
            </w:r>
            <w:r w:rsidRPr="00DF5B82">
              <w:rPr>
                <w:rFonts w:eastAsia="Times New Roman" w:cstheme="minorHAnsi"/>
                <w:sz w:val="18"/>
                <w:szCs w:val="18"/>
                <w:lang w:val="sr-Cyrl-RS" w:eastAsia="sr-Latn-RS"/>
              </w:rPr>
              <w:t>20</w:t>
            </w:r>
            <w:r w:rsidRPr="00DF5B82">
              <w:rPr>
                <w:rFonts w:eastAsia="Times New Roman" w:cstheme="minorHAnsi"/>
                <w:sz w:val="18"/>
                <w:szCs w:val="18"/>
                <w:lang w:eastAsia="sr-Latn-RS"/>
              </w:rPr>
              <w:t>.</w:t>
            </w:r>
          </w:p>
        </w:tc>
        <w:tc>
          <w:tcPr>
            <w:tcW w:w="1168" w:type="dxa"/>
            <w:tcBorders>
              <w:top w:val="nil"/>
              <w:left w:val="nil"/>
              <w:bottom w:val="single" w:sz="4" w:space="0" w:color="auto"/>
              <w:right w:val="single" w:sz="4" w:space="0" w:color="auto"/>
            </w:tcBorders>
            <w:shd w:val="clear" w:color="000000" w:fill="F2F2F2"/>
            <w:vAlign w:val="center"/>
            <w:hideMark/>
          </w:tcPr>
          <w:p w:rsidR="00D141CB" w:rsidRPr="00DF5B82" w:rsidRDefault="00D141CB" w:rsidP="00D141CB">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w:t>
            </w:r>
            <w:r w:rsidRPr="00DF5B82">
              <w:rPr>
                <w:rFonts w:eastAsia="Times New Roman" w:cstheme="minorHAnsi"/>
                <w:sz w:val="18"/>
                <w:szCs w:val="18"/>
                <w:lang w:eastAsia="sr-Latn-RS"/>
              </w:rPr>
              <w:br/>
              <w:t>извршења</w:t>
            </w:r>
          </w:p>
        </w:tc>
      </w:tr>
      <w:tr w:rsidR="00DF5B82" w:rsidRPr="00DF5B82" w:rsidTr="001339A3">
        <w:trPr>
          <w:trHeight w:val="665"/>
          <w:jc w:val="center"/>
        </w:trPr>
        <w:tc>
          <w:tcPr>
            <w:tcW w:w="2267" w:type="dxa"/>
            <w:tcBorders>
              <w:top w:val="nil"/>
              <w:left w:val="single" w:sz="4" w:space="0" w:color="auto"/>
              <w:bottom w:val="single" w:sz="4" w:space="0" w:color="auto"/>
              <w:right w:val="single" w:sz="4" w:space="0" w:color="auto"/>
            </w:tcBorders>
            <w:shd w:val="clear" w:color="auto" w:fill="auto"/>
            <w:noWrap/>
            <w:vAlign w:val="center"/>
          </w:tcPr>
          <w:p w:rsidR="00D141CB" w:rsidRPr="00DF5B82" w:rsidRDefault="00D141CB" w:rsidP="00D141CB">
            <w:pPr>
              <w:spacing w:after="0" w:line="240" w:lineRule="auto"/>
              <w:jc w:val="center"/>
              <w:rPr>
                <w:rFonts w:eastAsia="Times New Roman" w:cstheme="minorHAnsi"/>
                <w:bCs/>
                <w:sz w:val="18"/>
                <w:szCs w:val="18"/>
                <w:lang w:eastAsia="sr-Latn-RS"/>
              </w:rPr>
            </w:pPr>
            <w:r w:rsidRPr="00DF5B82">
              <w:rPr>
                <w:rFonts w:eastAsia="Times New Roman" w:cstheme="minorHAnsi"/>
                <w:bCs/>
                <w:sz w:val="18"/>
                <w:szCs w:val="18"/>
                <w:lang w:eastAsia="sr-Latn-RS"/>
              </w:rPr>
              <w:t>0902</w:t>
            </w:r>
          </w:p>
          <w:p w:rsidR="00044193" w:rsidRPr="00DF5B82" w:rsidRDefault="00044193" w:rsidP="00D141CB">
            <w:pPr>
              <w:spacing w:after="0" w:line="240" w:lineRule="auto"/>
              <w:jc w:val="center"/>
              <w:rPr>
                <w:rFonts w:eastAsia="Times New Roman" w:cstheme="minorHAnsi"/>
                <w:b/>
                <w:bCs/>
                <w:sz w:val="18"/>
                <w:szCs w:val="18"/>
                <w:lang w:eastAsia="sr-Latn-RS"/>
              </w:rPr>
            </w:pPr>
            <w:r w:rsidRPr="00DF5B82">
              <w:rPr>
                <w:rFonts w:eastAsia="Times New Roman" w:cstheme="minorHAnsi"/>
                <w:sz w:val="18"/>
                <w:szCs w:val="18"/>
                <w:lang w:val="sr-Cyrl-RS" w:eastAsia="sr-Latn-RS"/>
              </w:rPr>
              <w:t>Глава 0901</w:t>
            </w:r>
          </w:p>
        </w:tc>
        <w:tc>
          <w:tcPr>
            <w:tcW w:w="4593" w:type="dxa"/>
            <w:tcBorders>
              <w:top w:val="nil"/>
              <w:left w:val="nil"/>
              <w:bottom w:val="single" w:sz="4" w:space="0" w:color="auto"/>
              <w:right w:val="nil"/>
            </w:tcBorders>
            <w:shd w:val="clear" w:color="auto" w:fill="auto"/>
            <w:vAlign w:val="center"/>
          </w:tcPr>
          <w:p w:rsidR="00D141CB" w:rsidRPr="00DF5B82" w:rsidRDefault="00D141CB" w:rsidP="00D141CB">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Социјална заштита</w:t>
            </w:r>
          </w:p>
          <w:p w:rsidR="00E01982" w:rsidRPr="00DF5B82" w:rsidRDefault="00044193" w:rsidP="00D141CB">
            <w:pPr>
              <w:spacing w:after="0" w:line="240" w:lineRule="auto"/>
              <w:jc w:val="center"/>
              <w:rPr>
                <w:rFonts w:eastAsia="Times New Roman" w:cstheme="minorHAnsi"/>
                <w:b/>
                <w:sz w:val="18"/>
                <w:szCs w:val="18"/>
                <w:lang w:val="sr-Cyrl-RS" w:eastAsia="sr-Latn-RS"/>
              </w:rPr>
            </w:pPr>
            <w:r w:rsidRPr="00DF5B82">
              <w:rPr>
                <w:rFonts w:eastAsia="Times New Roman" w:cstheme="minorHAnsi"/>
                <w:b/>
                <w:sz w:val="18"/>
                <w:szCs w:val="18"/>
                <w:lang w:val="sr-Cyrl-RS" w:eastAsia="sr-Latn-RS"/>
              </w:rPr>
              <w:t>Покрајински завод за социјалну заштиту</w:t>
            </w:r>
          </w:p>
        </w:tc>
        <w:tc>
          <w:tcPr>
            <w:tcW w:w="1389" w:type="dxa"/>
            <w:tcBorders>
              <w:top w:val="nil"/>
              <w:left w:val="single" w:sz="4" w:space="0" w:color="auto"/>
              <w:bottom w:val="single" w:sz="4" w:space="0" w:color="auto"/>
              <w:right w:val="single" w:sz="4" w:space="0" w:color="auto"/>
            </w:tcBorders>
            <w:shd w:val="clear" w:color="auto" w:fill="auto"/>
            <w:noWrap/>
            <w:vAlign w:val="center"/>
          </w:tcPr>
          <w:p w:rsidR="00D141CB" w:rsidRPr="00DF5B82" w:rsidRDefault="00CD6A95" w:rsidP="00D141CB">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29.898.414,25</w:t>
            </w:r>
          </w:p>
        </w:tc>
        <w:tc>
          <w:tcPr>
            <w:tcW w:w="1389" w:type="dxa"/>
            <w:tcBorders>
              <w:top w:val="nil"/>
              <w:left w:val="nil"/>
              <w:bottom w:val="single" w:sz="4" w:space="0" w:color="auto"/>
              <w:right w:val="single" w:sz="4" w:space="0" w:color="auto"/>
            </w:tcBorders>
            <w:shd w:val="clear" w:color="auto" w:fill="auto"/>
            <w:noWrap/>
            <w:vAlign w:val="center"/>
          </w:tcPr>
          <w:p w:rsidR="00D141CB" w:rsidRPr="000270DD" w:rsidRDefault="000270DD" w:rsidP="00D141CB">
            <w:pPr>
              <w:spacing w:after="0" w:line="240" w:lineRule="auto"/>
              <w:jc w:val="right"/>
              <w:rPr>
                <w:rFonts w:eastAsia="Times New Roman" w:cstheme="minorHAnsi"/>
                <w:sz w:val="18"/>
                <w:szCs w:val="18"/>
                <w:lang w:eastAsia="sr-Latn-RS"/>
              </w:rPr>
            </w:pPr>
            <w:r>
              <w:rPr>
                <w:rFonts w:eastAsia="Times New Roman" w:cstheme="minorHAnsi"/>
                <w:sz w:val="18"/>
                <w:szCs w:val="18"/>
                <w:lang w:eastAsia="sr-Latn-RS"/>
              </w:rPr>
              <w:t>25.440.318,34</w:t>
            </w:r>
          </w:p>
        </w:tc>
        <w:tc>
          <w:tcPr>
            <w:tcW w:w="1168" w:type="dxa"/>
            <w:tcBorders>
              <w:top w:val="nil"/>
              <w:left w:val="nil"/>
              <w:bottom w:val="single" w:sz="4" w:space="0" w:color="auto"/>
              <w:right w:val="single" w:sz="4" w:space="0" w:color="auto"/>
            </w:tcBorders>
            <w:shd w:val="clear" w:color="auto" w:fill="auto"/>
            <w:noWrap/>
            <w:vAlign w:val="center"/>
          </w:tcPr>
          <w:p w:rsidR="00D141CB" w:rsidRPr="00DF5B82" w:rsidRDefault="000270DD" w:rsidP="00D141CB">
            <w:pPr>
              <w:spacing w:after="0" w:line="240" w:lineRule="auto"/>
              <w:jc w:val="right"/>
              <w:rPr>
                <w:rFonts w:eastAsia="Times New Roman" w:cstheme="minorHAnsi"/>
                <w:sz w:val="18"/>
                <w:szCs w:val="18"/>
                <w:lang w:val="sr-Cyrl-RS" w:eastAsia="sr-Latn-RS"/>
              </w:rPr>
            </w:pPr>
            <w:r>
              <w:rPr>
                <w:rFonts w:eastAsia="Times New Roman" w:cstheme="minorHAnsi"/>
                <w:sz w:val="18"/>
                <w:szCs w:val="18"/>
                <w:lang w:eastAsia="sr-Latn-RS"/>
              </w:rPr>
              <w:t>85,09</w:t>
            </w:r>
            <w:r w:rsidR="00CD6A95" w:rsidRPr="00DF5B82">
              <w:rPr>
                <w:rFonts w:eastAsia="Times New Roman" w:cstheme="minorHAnsi"/>
                <w:sz w:val="18"/>
                <w:szCs w:val="18"/>
                <w:lang w:val="sr-Cyrl-RS" w:eastAsia="sr-Latn-RS"/>
              </w:rPr>
              <w:t>%</w:t>
            </w:r>
          </w:p>
        </w:tc>
      </w:tr>
      <w:bookmarkEnd w:id="1"/>
      <w:tr w:rsidR="00DF5B82" w:rsidRPr="00DF5B82" w:rsidTr="001339A3">
        <w:trPr>
          <w:trHeight w:val="891"/>
          <w:jc w:val="center"/>
        </w:trPr>
        <w:tc>
          <w:tcPr>
            <w:tcW w:w="2267" w:type="dxa"/>
            <w:tcBorders>
              <w:top w:val="nil"/>
              <w:left w:val="single" w:sz="4" w:space="0" w:color="auto"/>
              <w:bottom w:val="single" w:sz="4" w:space="0" w:color="auto"/>
              <w:right w:val="single" w:sz="4" w:space="0" w:color="auto"/>
            </w:tcBorders>
            <w:shd w:val="clear" w:color="000000" w:fill="B8CCE4"/>
            <w:noWrap/>
            <w:vAlign w:val="center"/>
          </w:tcPr>
          <w:p w:rsidR="00D141CB" w:rsidRPr="00DF5B82" w:rsidRDefault="00D141CB" w:rsidP="00D141CB">
            <w:pPr>
              <w:spacing w:after="0" w:line="240" w:lineRule="auto"/>
              <w:jc w:val="center"/>
              <w:rPr>
                <w:rFonts w:eastAsia="Times New Roman" w:cstheme="minorHAnsi"/>
                <w:bCs/>
                <w:sz w:val="18"/>
                <w:szCs w:val="18"/>
                <w:lang w:eastAsia="sr-Latn-RS"/>
              </w:rPr>
            </w:pPr>
            <w:r w:rsidRPr="00DF5B82">
              <w:rPr>
                <w:rFonts w:cstheme="minorHAnsi"/>
                <w:b/>
                <w:bCs/>
                <w:sz w:val="18"/>
                <w:szCs w:val="18"/>
              </w:rPr>
              <w:t>1019</w:t>
            </w:r>
          </w:p>
        </w:tc>
        <w:tc>
          <w:tcPr>
            <w:tcW w:w="4593" w:type="dxa"/>
            <w:tcBorders>
              <w:top w:val="nil"/>
              <w:left w:val="nil"/>
              <w:bottom w:val="single" w:sz="4" w:space="0" w:color="auto"/>
              <w:right w:val="single" w:sz="4" w:space="0" w:color="auto"/>
            </w:tcBorders>
            <w:shd w:val="clear" w:color="000000" w:fill="B8CCE4"/>
            <w:vAlign w:val="center"/>
          </w:tcPr>
          <w:p w:rsidR="00D141CB" w:rsidRPr="00DF5B82" w:rsidRDefault="00D141CB" w:rsidP="00D141CB">
            <w:pPr>
              <w:spacing w:after="0" w:line="240" w:lineRule="auto"/>
              <w:jc w:val="center"/>
              <w:rPr>
                <w:rFonts w:eastAsia="Times New Roman" w:cstheme="minorHAnsi"/>
                <w:sz w:val="18"/>
                <w:szCs w:val="18"/>
                <w:lang w:val="sr-Cyrl-RS" w:eastAsia="sr-Latn-RS"/>
              </w:rPr>
            </w:pPr>
            <w:r w:rsidRPr="00DF5B82">
              <w:rPr>
                <w:rFonts w:cstheme="minorHAnsi"/>
                <w:b/>
                <w:bCs/>
                <w:sz w:val="18"/>
                <w:szCs w:val="18"/>
                <w:lang w:val="sr-Cyrl-RS"/>
              </w:rPr>
              <w:t>Унапређење социјалне заштите, подстицање р</w:t>
            </w:r>
            <w:r w:rsidRPr="00DF5B82">
              <w:rPr>
                <w:rFonts w:cstheme="minorHAnsi"/>
                <w:b/>
                <w:bCs/>
                <w:sz w:val="18"/>
                <w:szCs w:val="18"/>
              </w:rPr>
              <w:t>азвој</w:t>
            </w:r>
            <w:r w:rsidRPr="00DF5B82">
              <w:rPr>
                <w:rFonts w:cstheme="minorHAnsi"/>
                <w:b/>
                <w:bCs/>
                <w:sz w:val="18"/>
                <w:szCs w:val="18"/>
                <w:lang w:val="sr-Cyrl-RS"/>
              </w:rPr>
              <w:t>а и обављање</w:t>
            </w:r>
            <w:r w:rsidRPr="00DF5B82">
              <w:rPr>
                <w:rFonts w:cstheme="minorHAnsi"/>
                <w:b/>
                <w:bCs/>
                <w:sz w:val="18"/>
                <w:szCs w:val="18"/>
              </w:rPr>
              <w:t xml:space="preserve"> истражива</w:t>
            </w:r>
            <w:r w:rsidRPr="00DF5B82">
              <w:rPr>
                <w:rFonts w:cstheme="minorHAnsi"/>
                <w:b/>
                <w:bCs/>
                <w:sz w:val="18"/>
                <w:szCs w:val="18"/>
                <w:lang w:val="sr-Cyrl-RS"/>
              </w:rPr>
              <w:t>чких</w:t>
            </w:r>
            <w:r w:rsidRPr="00DF5B82">
              <w:rPr>
                <w:rFonts w:cstheme="minorHAnsi"/>
                <w:b/>
                <w:bCs/>
                <w:sz w:val="18"/>
                <w:szCs w:val="18"/>
              </w:rPr>
              <w:t xml:space="preserve"> и стручн</w:t>
            </w:r>
            <w:r w:rsidRPr="00DF5B82">
              <w:rPr>
                <w:rFonts w:cstheme="minorHAnsi"/>
                <w:b/>
                <w:bCs/>
                <w:sz w:val="18"/>
                <w:szCs w:val="18"/>
                <w:lang w:val="sr-Cyrl-RS"/>
              </w:rPr>
              <w:t>их послова</w:t>
            </w:r>
            <w:r w:rsidRPr="00DF5B82">
              <w:rPr>
                <w:rFonts w:cstheme="minorHAnsi"/>
                <w:b/>
                <w:bCs/>
                <w:sz w:val="18"/>
                <w:szCs w:val="18"/>
              </w:rPr>
              <w:t xml:space="preserve"> у </w:t>
            </w:r>
            <w:r w:rsidRPr="00DF5B82">
              <w:rPr>
                <w:rFonts w:cstheme="minorHAnsi"/>
                <w:b/>
                <w:bCs/>
                <w:sz w:val="18"/>
                <w:szCs w:val="18"/>
                <w:lang w:val="sr-Cyrl-RS"/>
              </w:rPr>
              <w:t xml:space="preserve">области </w:t>
            </w:r>
            <w:r w:rsidRPr="00DF5B82">
              <w:rPr>
                <w:rFonts w:cstheme="minorHAnsi"/>
                <w:b/>
                <w:bCs/>
                <w:sz w:val="18"/>
                <w:szCs w:val="18"/>
              </w:rPr>
              <w:t>социјалн</w:t>
            </w:r>
            <w:r w:rsidRPr="00DF5B82">
              <w:rPr>
                <w:rFonts w:cstheme="minorHAnsi"/>
                <w:b/>
                <w:bCs/>
                <w:sz w:val="18"/>
                <w:szCs w:val="18"/>
                <w:lang w:val="sr-Cyrl-RS"/>
              </w:rPr>
              <w:t>е</w:t>
            </w:r>
            <w:r w:rsidRPr="00DF5B82">
              <w:rPr>
                <w:rFonts w:cstheme="minorHAnsi"/>
                <w:b/>
                <w:bCs/>
                <w:sz w:val="18"/>
                <w:szCs w:val="18"/>
              </w:rPr>
              <w:t xml:space="preserve"> заштит</w:t>
            </w:r>
            <w:r w:rsidRPr="00DF5B82">
              <w:rPr>
                <w:rFonts w:cstheme="minorHAnsi"/>
                <w:b/>
                <w:bCs/>
                <w:sz w:val="18"/>
                <w:szCs w:val="18"/>
                <w:lang w:val="sr-Cyrl-RS"/>
              </w:rPr>
              <w:t>е</w:t>
            </w:r>
          </w:p>
        </w:tc>
        <w:tc>
          <w:tcPr>
            <w:tcW w:w="1389" w:type="dxa"/>
            <w:tcBorders>
              <w:top w:val="nil"/>
              <w:left w:val="nil"/>
              <w:bottom w:val="single" w:sz="4" w:space="0" w:color="auto"/>
              <w:right w:val="single" w:sz="4" w:space="0" w:color="auto"/>
            </w:tcBorders>
            <w:shd w:val="clear" w:color="000000" w:fill="B8CCE4"/>
            <w:noWrap/>
            <w:vAlign w:val="center"/>
          </w:tcPr>
          <w:p w:rsidR="00D141CB" w:rsidRPr="000270DD" w:rsidRDefault="000270DD" w:rsidP="00D141CB">
            <w:pPr>
              <w:spacing w:after="0" w:line="240" w:lineRule="auto"/>
              <w:jc w:val="right"/>
              <w:rPr>
                <w:rFonts w:eastAsia="Times New Roman" w:cstheme="minorHAnsi"/>
                <w:b/>
                <w:bCs/>
                <w:sz w:val="18"/>
                <w:szCs w:val="18"/>
                <w:lang w:eastAsia="sr-Latn-RS"/>
              </w:rPr>
            </w:pPr>
            <w:r>
              <w:rPr>
                <w:rFonts w:eastAsia="Times New Roman" w:cstheme="minorHAnsi"/>
                <w:b/>
                <w:bCs/>
                <w:sz w:val="18"/>
                <w:szCs w:val="18"/>
                <w:lang w:eastAsia="sr-Latn-RS"/>
              </w:rPr>
              <w:t>29.068.414,25</w:t>
            </w:r>
          </w:p>
        </w:tc>
        <w:tc>
          <w:tcPr>
            <w:tcW w:w="1389" w:type="dxa"/>
            <w:tcBorders>
              <w:top w:val="nil"/>
              <w:left w:val="nil"/>
              <w:bottom w:val="single" w:sz="4" w:space="0" w:color="auto"/>
              <w:right w:val="single" w:sz="4" w:space="0" w:color="auto"/>
            </w:tcBorders>
            <w:shd w:val="clear" w:color="000000" w:fill="B8CCE4"/>
            <w:noWrap/>
            <w:vAlign w:val="center"/>
          </w:tcPr>
          <w:p w:rsidR="00D141CB" w:rsidRPr="00DF5B82" w:rsidRDefault="00D141CB" w:rsidP="00D141CB">
            <w:pPr>
              <w:spacing w:after="0" w:line="240" w:lineRule="auto"/>
              <w:jc w:val="right"/>
              <w:rPr>
                <w:rFonts w:eastAsia="Times New Roman" w:cstheme="minorHAnsi"/>
                <w:b/>
                <w:bCs/>
                <w:sz w:val="18"/>
                <w:szCs w:val="18"/>
                <w:lang w:val="en-US" w:eastAsia="sr-Latn-RS"/>
              </w:rPr>
            </w:pPr>
            <w:r w:rsidRPr="00DF5B82">
              <w:rPr>
                <w:rFonts w:eastAsia="Times New Roman" w:cstheme="minorHAnsi"/>
                <w:b/>
                <w:bCs/>
                <w:sz w:val="18"/>
                <w:szCs w:val="18"/>
                <w:lang w:val="en-US" w:eastAsia="sr-Latn-RS"/>
              </w:rPr>
              <w:t>24.754.833,31</w:t>
            </w:r>
          </w:p>
        </w:tc>
        <w:tc>
          <w:tcPr>
            <w:tcW w:w="1168" w:type="dxa"/>
            <w:tcBorders>
              <w:top w:val="nil"/>
              <w:left w:val="nil"/>
              <w:bottom w:val="single" w:sz="4" w:space="0" w:color="auto"/>
              <w:right w:val="single" w:sz="4" w:space="0" w:color="auto"/>
            </w:tcBorders>
            <w:shd w:val="clear" w:color="000000" w:fill="B8CCE4"/>
            <w:noWrap/>
            <w:vAlign w:val="center"/>
          </w:tcPr>
          <w:p w:rsidR="00D141CB" w:rsidRPr="00DF5B82" w:rsidRDefault="000270DD" w:rsidP="00D141CB">
            <w:pPr>
              <w:spacing w:after="0" w:line="240" w:lineRule="auto"/>
              <w:jc w:val="right"/>
              <w:rPr>
                <w:rFonts w:eastAsia="Times New Roman" w:cstheme="minorHAnsi"/>
                <w:b/>
                <w:bCs/>
                <w:sz w:val="18"/>
                <w:szCs w:val="18"/>
                <w:highlight w:val="yellow"/>
                <w:lang w:val="en-US" w:eastAsia="sr-Latn-RS"/>
              </w:rPr>
            </w:pPr>
            <w:r>
              <w:rPr>
                <w:rFonts w:eastAsia="Times New Roman" w:cstheme="minorHAnsi"/>
                <w:b/>
                <w:bCs/>
                <w:sz w:val="18"/>
                <w:szCs w:val="18"/>
                <w:lang w:val="en-US" w:eastAsia="sr-Latn-RS"/>
              </w:rPr>
              <w:t>86,</w:t>
            </w:r>
            <w:r w:rsidR="00D141CB" w:rsidRPr="00DF5B82">
              <w:rPr>
                <w:rFonts w:eastAsia="Times New Roman" w:cstheme="minorHAnsi"/>
                <w:b/>
                <w:bCs/>
                <w:sz w:val="18"/>
                <w:szCs w:val="18"/>
                <w:lang w:val="en-US" w:eastAsia="sr-Latn-RS"/>
              </w:rPr>
              <w:t>05%</w:t>
            </w:r>
          </w:p>
        </w:tc>
      </w:tr>
      <w:tr w:rsidR="00DF5B82" w:rsidRPr="00DF5B82" w:rsidTr="001339A3">
        <w:trPr>
          <w:trHeight w:val="405"/>
          <w:jc w:val="center"/>
        </w:trPr>
        <w:tc>
          <w:tcPr>
            <w:tcW w:w="2267" w:type="dxa"/>
            <w:tcBorders>
              <w:top w:val="nil"/>
              <w:left w:val="single" w:sz="4" w:space="0" w:color="auto"/>
              <w:bottom w:val="single" w:sz="4" w:space="0" w:color="auto"/>
              <w:right w:val="single" w:sz="4" w:space="0" w:color="auto"/>
            </w:tcBorders>
            <w:shd w:val="clear" w:color="auto" w:fill="auto"/>
            <w:noWrap/>
            <w:vAlign w:val="center"/>
            <w:hideMark/>
          </w:tcPr>
          <w:p w:rsidR="00D141CB" w:rsidRPr="00DF5B82" w:rsidRDefault="00D141CB"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Одговорно лице:</w:t>
            </w:r>
          </w:p>
        </w:tc>
        <w:tc>
          <w:tcPr>
            <w:tcW w:w="853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41CB" w:rsidRPr="00DF5B82" w:rsidRDefault="00D141CB"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val="sr-Cyrl-RS" w:eastAsia="sr-Latn-RS"/>
              </w:rPr>
              <w:t>Татијана Грнчарски</w:t>
            </w:r>
            <w:r w:rsidRPr="00DF5B82">
              <w:rPr>
                <w:rFonts w:eastAsia="Times New Roman" w:cstheme="minorHAnsi"/>
                <w:sz w:val="18"/>
                <w:szCs w:val="18"/>
                <w:lang w:eastAsia="sr-Latn-RS"/>
              </w:rPr>
              <w:tab/>
            </w:r>
            <w:r w:rsidRPr="00DF5B82">
              <w:rPr>
                <w:rFonts w:eastAsia="Times New Roman" w:cstheme="minorHAnsi"/>
                <w:sz w:val="18"/>
                <w:szCs w:val="18"/>
                <w:lang w:eastAsia="sr-Latn-RS"/>
              </w:rPr>
              <w:tab/>
            </w:r>
            <w:r w:rsidRPr="00DF5B82">
              <w:rPr>
                <w:rFonts w:eastAsia="Times New Roman" w:cstheme="minorHAnsi"/>
                <w:sz w:val="18"/>
                <w:szCs w:val="18"/>
                <w:lang w:eastAsia="sr-Latn-RS"/>
              </w:rPr>
              <w:tab/>
            </w:r>
            <w:r w:rsidRPr="00DF5B82">
              <w:rPr>
                <w:rFonts w:eastAsia="Times New Roman" w:cstheme="minorHAnsi"/>
                <w:sz w:val="18"/>
                <w:szCs w:val="18"/>
                <w:lang w:eastAsia="sr-Latn-RS"/>
              </w:rPr>
              <w:tab/>
            </w:r>
            <w:r w:rsidRPr="00DF5B82">
              <w:rPr>
                <w:rFonts w:eastAsia="Times New Roman" w:cstheme="minorHAnsi"/>
                <w:sz w:val="18"/>
                <w:szCs w:val="18"/>
                <w:lang w:eastAsia="sr-Latn-RS"/>
              </w:rPr>
              <w:tab/>
            </w:r>
            <w:r w:rsidRPr="00DF5B82">
              <w:rPr>
                <w:rFonts w:eastAsia="Times New Roman" w:cstheme="minorHAnsi"/>
                <w:sz w:val="18"/>
                <w:szCs w:val="18"/>
                <w:lang w:eastAsia="sr-Latn-RS"/>
              </w:rPr>
              <w:tab/>
            </w:r>
            <w:r w:rsidRPr="00DF5B82">
              <w:rPr>
                <w:rFonts w:eastAsia="Times New Roman" w:cstheme="minorHAnsi"/>
                <w:sz w:val="18"/>
                <w:szCs w:val="18"/>
                <w:lang w:eastAsia="sr-Latn-RS"/>
              </w:rPr>
              <w:tab/>
            </w:r>
          </w:p>
        </w:tc>
      </w:tr>
      <w:tr w:rsidR="00DF5B82" w:rsidRPr="00DF5B82" w:rsidTr="001339A3">
        <w:trPr>
          <w:trHeight w:val="405"/>
          <w:jc w:val="center"/>
        </w:trPr>
        <w:tc>
          <w:tcPr>
            <w:tcW w:w="2267" w:type="dxa"/>
            <w:tcBorders>
              <w:top w:val="nil"/>
              <w:left w:val="single" w:sz="4" w:space="0" w:color="auto"/>
              <w:bottom w:val="single" w:sz="4" w:space="0" w:color="auto"/>
              <w:right w:val="single" w:sz="4" w:space="0" w:color="auto"/>
            </w:tcBorders>
            <w:shd w:val="clear" w:color="auto" w:fill="auto"/>
            <w:noWrap/>
            <w:vAlign w:val="center"/>
            <w:hideMark/>
          </w:tcPr>
          <w:p w:rsidR="00D141CB" w:rsidRPr="00DF5B82" w:rsidRDefault="00D141CB"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Време трајања пројекта:</w:t>
            </w:r>
          </w:p>
        </w:tc>
        <w:tc>
          <w:tcPr>
            <w:tcW w:w="853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41CB" w:rsidRPr="00DF5B82" w:rsidRDefault="00D141CB" w:rsidP="00D141CB">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2020</w:t>
            </w:r>
          </w:p>
        </w:tc>
      </w:tr>
      <w:tr w:rsidR="00DF5B82" w:rsidRPr="00DF5B82" w:rsidTr="001339A3">
        <w:trPr>
          <w:trHeight w:val="2073"/>
          <w:jc w:val="center"/>
        </w:trPr>
        <w:tc>
          <w:tcPr>
            <w:tcW w:w="2267" w:type="dxa"/>
            <w:tcBorders>
              <w:top w:val="nil"/>
              <w:left w:val="single" w:sz="4" w:space="0" w:color="auto"/>
              <w:bottom w:val="single" w:sz="4" w:space="0" w:color="auto"/>
              <w:right w:val="single" w:sz="4" w:space="0" w:color="auto"/>
            </w:tcBorders>
            <w:shd w:val="clear" w:color="auto" w:fill="auto"/>
            <w:hideMark/>
          </w:tcPr>
          <w:p w:rsidR="00D141CB" w:rsidRPr="00DF5B82" w:rsidRDefault="00D141CB" w:rsidP="00D141CB">
            <w:pPr>
              <w:spacing w:after="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 xml:space="preserve">Опис програмске активности/ пројекта: </w:t>
            </w:r>
          </w:p>
        </w:tc>
        <w:tc>
          <w:tcPr>
            <w:tcW w:w="8539" w:type="dxa"/>
            <w:gridSpan w:val="4"/>
            <w:tcBorders>
              <w:top w:val="single" w:sz="4" w:space="0" w:color="auto"/>
              <w:left w:val="nil"/>
              <w:bottom w:val="single" w:sz="4" w:space="0" w:color="auto"/>
              <w:right w:val="single" w:sz="4" w:space="0" w:color="000000"/>
            </w:tcBorders>
            <w:shd w:val="clear" w:color="auto" w:fill="auto"/>
          </w:tcPr>
          <w:p w:rsidR="00D141CB" w:rsidRPr="00DF5B82" w:rsidRDefault="00D141CB" w:rsidP="00D141CB">
            <w:pPr>
              <w:spacing w:after="0" w:line="240" w:lineRule="auto"/>
              <w:jc w:val="both"/>
              <w:rPr>
                <w:rFonts w:eastAsia="Times New Roman" w:cstheme="minorHAnsi"/>
                <w:iCs/>
                <w:sz w:val="18"/>
                <w:szCs w:val="18"/>
                <w:lang w:eastAsia="sr-Latn-RS"/>
              </w:rPr>
            </w:pPr>
            <w:r w:rsidRPr="00DF5B82">
              <w:rPr>
                <w:rFonts w:eastAsia="Times New Roman" w:cstheme="minorHAnsi"/>
                <w:iCs/>
                <w:sz w:val="18"/>
                <w:szCs w:val="18"/>
                <w:lang w:eastAsia="sr-Latn-RS"/>
              </w:rPr>
              <w:t xml:space="preserve">Покрајински завод за социјалну заштиту (ПЗСЗ) пружа стручну подршку </w:t>
            </w:r>
            <w:r w:rsidRPr="00DF5B82">
              <w:rPr>
                <w:rFonts w:eastAsia="Times New Roman" w:cstheme="minorHAnsi"/>
                <w:iCs/>
                <w:sz w:val="18"/>
                <w:szCs w:val="18"/>
                <w:lang w:val="sr-Cyrl-RS" w:eastAsia="sr-Latn-RS"/>
              </w:rPr>
              <w:t>како би</w:t>
            </w:r>
            <w:r w:rsidRPr="00DF5B82">
              <w:rPr>
                <w:rFonts w:eastAsia="Times New Roman" w:cstheme="minorHAnsi"/>
                <w:iCs/>
                <w:sz w:val="18"/>
                <w:szCs w:val="18"/>
                <w:lang w:eastAsia="sr-Latn-RS"/>
              </w:rPr>
              <w:t xml:space="preserve"> унапре</w:t>
            </w:r>
            <w:r w:rsidRPr="00DF5B82">
              <w:rPr>
                <w:rFonts w:eastAsia="Times New Roman" w:cstheme="minorHAnsi"/>
                <w:iCs/>
                <w:sz w:val="18"/>
                <w:szCs w:val="18"/>
                <w:lang w:val="sr-Cyrl-RS" w:eastAsia="sr-Latn-RS"/>
              </w:rPr>
              <w:t>дио</w:t>
            </w:r>
            <w:r w:rsidRPr="00DF5B82">
              <w:rPr>
                <w:rFonts w:eastAsia="Times New Roman" w:cstheme="minorHAnsi"/>
                <w:iCs/>
                <w:sz w:val="18"/>
                <w:szCs w:val="18"/>
                <w:lang w:eastAsia="sr-Latn-RS"/>
              </w:rPr>
              <w:t xml:space="preserve"> стручн</w:t>
            </w:r>
            <w:r w:rsidRPr="00DF5B82">
              <w:rPr>
                <w:rFonts w:eastAsia="Times New Roman" w:cstheme="minorHAnsi"/>
                <w:iCs/>
                <w:sz w:val="18"/>
                <w:szCs w:val="18"/>
                <w:lang w:val="sr-Cyrl-RS" w:eastAsia="sr-Latn-RS"/>
              </w:rPr>
              <w:t>и</w:t>
            </w:r>
            <w:r w:rsidRPr="00DF5B82">
              <w:rPr>
                <w:rFonts w:eastAsia="Times New Roman" w:cstheme="minorHAnsi"/>
                <w:iCs/>
                <w:sz w:val="18"/>
                <w:szCs w:val="18"/>
                <w:lang w:eastAsia="sr-Latn-RS"/>
              </w:rPr>
              <w:t xml:space="preserve"> рад и услуг</w:t>
            </w:r>
            <w:r w:rsidRPr="00DF5B82">
              <w:rPr>
                <w:rFonts w:eastAsia="Times New Roman" w:cstheme="minorHAnsi"/>
                <w:iCs/>
                <w:sz w:val="18"/>
                <w:szCs w:val="18"/>
                <w:lang w:val="sr-Cyrl-RS" w:eastAsia="sr-Latn-RS"/>
              </w:rPr>
              <w:t>е</w:t>
            </w:r>
            <w:r w:rsidRPr="00DF5B82">
              <w:rPr>
                <w:rFonts w:eastAsia="Times New Roman" w:cstheme="minorHAnsi"/>
                <w:iCs/>
                <w:sz w:val="18"/>
                <w:szCs w:val="18"/>
                <w:lang w:eastAsia="sr-Latn-RS"/>
              </w:rPr>
              <w:t xml:space="preserve"> социјалне заштите, ради на истраживању социјалних појава и проблема израђује анализе и извештаје у области социјалне заштите и предлаже мере за унапређење социјалне заштите, учествује у изради, спровођењу, праћењу и оцени ефеката примене стратегија, акционих планова, закона и других прописа који се односе на развој делатности социјалне заштите, иницира и учествује у креирању и увођењу иновација у систем социјалне заштите, организује и учествује у стручном усавршавању и обучавању стручних радника и стручних сарадника, сачињава и публикује монографије, часописе и зборнике радова, стручне приручнике, водиче, информаторе, студије и примере добре праксе, иницира, учествује и организује научне и стручне скупове и сарађује с домаћим и међународним организацијама.</w:t>
            </w:r>
          </w:p>
        </w:tc>
      </w:tr>
      <w:tr w:rsidR="00DF5B82" w:rsidRPr="00DF5B82" w:rsidTr="001339A3">
        <w:trPr>
          <w:trHeight w:val="838"/>
          <w:jc w:val="center"/>
        </w:trPr>
        <w:tc>
          <w:tcPr>
            <w:tcW w:w="2267" w:type="dxa"/>
            <w:tcBorders>
              <w:top w:val="nil"/>
              <w:left w:val="single" w:sz="4" w:space="0" w:color="auto"/>
              <w:bottom w:val="single" w:sz="4" w:space="0" w:color="auto"/>
              <w:right w:val="single" w:sz="4" w:space="0" w:color="auto"/>
            </w:tcBorders>
            <w:shd w:val="clear" w:color="auto" w:fill="auto"/>
            <w:hideMark/>
          </w:tcPr>
          <w:p w:rsidR="00D141CB" w:rsidRPr="00DF5B82" w:rsidRDefault="00D141CB" w:rsidP="00D141CB">
            <w:pPr>
              <w:spacing w:after="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спровођења програмске активности/пројекта:</w:t>
            </w:r>
          </w:p>
        </w:tc>
        <w:tc>
          <w:tcPr>
            <w:tcW w:w="8539" w:type="dxa"/>
            <w:gridSpan w:val="4"/>
            <w:tcBorders>
              <w:top w:val="single" w:sz="4" w:space="0" w:color="auto"/>
              <w:left w:val="nil"/>
              <w:bottom w:val="single" w:sz="4" w:space="0" w:color="auto"/>
              <w:right w:val="single" w:sz="4" w:space="0" w:color="000000"/>
            </w:tcBorders>
            <w:shd w:val="clear" w:color="auto" w:fill="auto"/>
            <w:noWrap/>
          </w:tcPr>
          <w:p w:rsidR="00AF44F1" w:rsidRPr="00DF5B82" w:rsidRDefault="00D141CB" w:rsidP="004F6F3F">
            <w:pPr>
              <w:spacing w:after="0" w:line="240" w:lineRule="auto"/>
              <w:jc w:val="both"/>
              <w:rPr>
                <w:rFonts w:eastAsia="Times New Roman" w:cstheme="minorHAnsi"/>
                <w:i/>
                <w:iCs/>
                <w:sz w:val="18"/>
                <w:szCs w:val="18"/>
                <w:lang w:val="sr-Cyrl-RS" w:eastAsia="sr-Latn-RS"/>
              </w:rPr>
            </w:pPr>
            <w:r w:rsidRPr="00DF5B82">
              <w:rPr>
                <w:rFonts w:eastAsia="Times New Roman" w:cstheme="minorHAnsi"/>
                <w:i/>
                <w:iCs/>
                <w:sz w:val="18"/>
                <w:szCs w:val="18"/>
                <w:lang w:val="sr-Cyrl-RS" w:eastAsia="sr-Latn-RS"/>
              </w:rPr>
              <w:t>На реализ</w:t>
            </w:r>
            <w:r w:rsidR="005778F0" w:rsidRPr="00DF5B82">
              <w:rPr>
                <w:rFonts w:eastAsia="Times New Roman" w:cstheme="minorHAnsi"/>
                <w:i/>
                <w:iCs/>
                <w:sz w:val="18"/>
                <w:szCs w:val="18"/>
                <w:lang w:val="sr-Cyrl-RS" w:eastAsia="sr-Latn-RS"/>
              </w:rPr>
              <w:t>ацију планираних</w:t>
            </w:r>
            <w:r w:rsidRPr="00DF5B82">
              <w:rPr>
                <w:rFonts w:eastAsia="Times New Roman" w:cstheme="minorHAnsi"/>
                <w:i/>
                <w:iCs/>
                <w:sz w:val="18"/>
                <w:szCs w:val="18"/>
                <w:lang w:val="sr-Cyrl-RS" w:eastAsia="sr-Latn-RS"/>
              </w:rPr>
              <w:t xml:space="preserve"> индикатор</w:t>
            </w:r>
            <w:r w:rsidR="005778F0" w:rsidRPr="00DF5B82">
              <w:rPr>
                <w:rFonts w:eastAsia="Times New Roman" w:cstheme="minorHAnsi"/>
                <w:i/>
                <w:iCs/>
                <w:sz w:val="18"/>
                <w:szCs w:val="18"/>
                <w:lang w:val="sr-Cyrl-RS" w:eastAsia="sr-Latn-RS"/>
              </w:rPr>
              <w:t>а</w:t>
            </w:r>
            <w:r w:rsidRPr="00DF5B82">
              <w:rPr>
                <w:rFonts w:eastAsia="Times New Roman" w:cstheme="minorHAnsi"/>
                <w:i/>
                <w:iCs/>
                <w:sz w:val="18"/>
                <w:szCs w:val="18"/>
                <w:lang w:val="sr-Cyrl-RS" w:eastAsia="sr-Latn-RS"/>
              </w:rPr>
              <w:t xml:space="preserve"> односно циљев</w:t>
            </w:r>
            <w:r w:rsidR="005778F0" w:rsidRPr="00DF5B82">
              <w:rPr>
                <w:rFonts w:eastAsia="Times New Roman" w:cstheme="minorHAnsi"/>
                <w:i/>
                <w:iCs/>
                <w:sz w:val="18"/>
                <w:szCs w:val="18"/>
                <w:lang w:val="sr-Cyrl-RS" w:eastAsia="sr-Latn-RS"/>
              </w:rPr>
              <w:t>а</w:t>
            </w:r>
            <w:r w:rsidRPr="00DF5B82">
              <w:rPr>
                <w:rFonts w:eastAsia="Times New Roman" w:cstheme="minorHAnsi"/>
                <w:i/>
                <w:iCs/>
                <w:sz w:val="18"/>
                <w:szCs w:val="18"/>
                <w:lang w:val="sr-Cyrl-RS" w:eastAsia="sr-Latn-RS"/>
              </w:rPr>
              <w:t xml:space="preserve"> утицала је неповољна епидемиолошка ситуација</w:t>
            </w:r>
            <w:r w:rsidR="005778F0" w:rsidRPr="00DF5B82">
              <w:rPr>
                <w:rFonts w:eastAsia="Times New Roman" w:cstheme="minorHAnsi"/>
                <w:i/>
                <w:iCs/>
                <w:sz w:val="18"/>
                <w:szCs w:val="18"/>
                <w:lang w:val="sr-Cyrl-RS" w:eastAsia="sr-Latn-RS"/>
              </w:rPr>
              <w:t xml:space="preserve">. Обзиром да су индикатори у највећој мери дефинисани на бази остварених  контаката то је условило </w:t>
            </w:r>
            <w:r w:rsidRPr="00DF5B82">
              <w:rPr>
                <w:rFonts w:eastAsia="Times New Roman" w:cstheme="minorHAnsi"/>
                <w:i/>
                <w:iCs/>
                <w:sz w:val="18"/>
                <w:szCs w:val="18"/>
                <w:lang w:val="sr-Cyrl-RS" w:eastAsia="sr-Latn-RS"/>
              </w:rPr>
              <w:t xml:space="preserve"> да  су </w:t>
            </w:r>
            <w:r w:rsidR="005778F0" w:rsidRPr="00DF5B82">
              <w:rPr>
                <w:rFonts w:eastAsia="Times New Roman" w:cstheme="minorHAnsi"/>
                <w:i/>
                <w:iCs/>
                <w:sz w:val="18"/>
                <w:szCs w:val="18"/>
                <w:lang w:val="sr-Cyrl-RS" w:eastAsia="sr-Latn-RS"/>
              </w:rPr>
              <w:t xml:space="preserve">циљеви </w:t>
            </w:r>
            <w:r w:rsidRPr="00DF5B82">
              <w:rPr>
                <w:rFonts w:eastAsia="Times New Roman" w:cstheme="minorHAnsi"/>
                <w:i/>
                <w:iCs/>
                <w:sz w:val="18"/>
                <w:szCs w:val="18"/>
                <w:lang w:val="sr-Cyrl-RS" w:eastAsia="sr-Latn-RS"/>
              </w:rPr>
              <w:t xml:space="preserve">реализовани </w:t>
            </w:r>
            <w:r w:rsidR="005778F0" w:rsidRPr="00DF5B82">
              <w:rPr>
                <w:rFonts w:eastAsia="Times New Roman" w:cstheme="minorHAnsi"/>
                <w:i/>
                <w:iCs/>
                <w:sz w:val="18"/>
                <w:szCs w:val="18"/>
                <w:lang w:val="sr-Cyrl-RS" w:eastAsia="sr-Latn-RS"/>
              </w:rPr>
              <w:t>делимично.</w:t>
            </w:r>
          </w:p>
          <w:p w:rsidR="004F6F3F" w:rsidRPr="00DF5B82" w:rsidRDefault="004F6F3F" w:rsidP="002C57D8">
            <w:pPr>
              <w:spacing w:after="0" w:line="240" w:lineRule="auto"/>
              <w:jc w:val="both"/>
              <w:rPr>
                <w:rFonts w:eastAsia="Times New Roman" w:cstheme="minorHAnsi"/>
                <w:i/>
                <w:iCs/>
                <w:sz w:val="18"/>
                <w:szCs w:val="18"/>
                <w:lang w:val="sr-Cyrl-RS" w:eastAsia="sr-Latn-RS"/>
              </w:rPr>
            </w:pPr>
          </w:p>
        </w:tc>
      </w:tr>
      <w:tr w:rsidR="00DF5B82" w:rsidRPr="00DF5B82" w:rsidTr="001339A3">
        <w:trPr>
          <w:trHeight w:val="257"/>
          <w:jc w:val="center"/>
        </w:trPr>
        <w:tc>
          <w:tcPr>
            <w:tcW w:w="2267" w:type="dxa"/>
            <w:tcBorders>
              <w:top w:val="single" w:sz="4" w:space="0" w:color="auto"/>
              <w:left w:val="single" w:sz="4" w:space="0" w:color="auto"/>
              <w:bottom w:val="single" w:sz="4" w:space="0" w:color="auto"/>
              <w:right w:val="single" w:sz="4" w:space="0" w:color="auto"/>
            </w:tcBorders>
            <w:shd w:val="clear" w:color="000000" w:fill="B7DEE8"/>
            <w:noWrap/>
            <w:vAlign w:val="bottom"/>
            <w:hideMark/>
          </w:tcPr>
          <w:p w:rsidR="00D141CB" w:rsidRPr="00DF5B82" w:rsidRDefault="000270DD" w:rsidP="00D141CB">
            <w:pPr>
              <w:spacing w:after="0" w:line="240" w:lineRule="auto"/>
              <w:rPr>
                <w:rFonts w:eastAsia="Times New Roman" w:cstheme="minorHAnsi"/>
                <w:b/>
                <w:bCs/>
                <w:sz w:val="18"/>
                <w:szCs w:val="18"/>
                <w:lang w:eastAsia="sr-Latn-RS"/>
              </w:rPr>
            </w:pPr>
            <w:bookmarkStart w:id="2" w:name="_Hlk2861881"/>
            <w:r>
              <w:br w:type="page"/>
            </w:r>
            <w:r w:rsidR="00D141CB" w:rsidRPr="00DF5B82">
              <w:rPr>
                <w:rFonts w:eastAsia="Times New Roman" w:cstheme="minorHAnsi"/>
                <w:b/>
                <w:bCs/>
                <w:sz w:val="18"/>
                <w:szCs w:val="18"/>
                <w:lang w:eastAsia="sr-Latn-RS"/>
              </w:rPr>
              <w:t>Циљ 1:</w:t>
            </w:r>
          </w:p>
          <w:p w:rsidR="00D141CB" w:rsidRPr="00DF5B82" w:rsidRDefault="00D141CB" w:rsidP="00D141CB">
            <w:pPr>
              <w:spacing w:after="0" w:line="240" w:lineRule="auto"/>
              <w:rPr>
                <w:rFonts w:eastAsia="Times New Roman" w:cstheme="minorHAnsi"/>
                <w:b/>
                <w:bCs/>
                <w:sz w:val="18"/>
                <w:szCs w:val="18"/>
                <w:lang w:eastAsia="sr-Latn-RS"/>
              </w:rPr>
            </w:pPr>
          </w:p>
          <w:p w:rsidR="00D141CB" w:rsidRPr="00DF5B82" w:rsidRDefault="00D141CB" w:rsidP="00D141CB">
            <w:pPr>
              <w:spacing w:after="0" w:line="240" w:lineRule="auto"/>
              <w:rPr>
                <w:rFonts w:eastAsia="Times New Roman" w:cstheme="minorHAnsi"/>
                <w:b/>
                <w:bCs/>
                <w:sz w:val="18"/>
                <w:szCs w:val="18"/>
                <w:lang w:eastAsia="sr-Latn-RS"/>
              </w:rPr>
            </w:pPr>
          </w:p>
          <w:p w:rsidR="00D141CB" w:rsidRPr="00DF5B82" w:rsidRDefault="00D141CB" w:rsidP="00D141CB">
            <w:pPr>
              <w:spacing w:after="0" w:line="240" w:lineRule="auto"/>
              <w:rPr>
                <w:rFonts w:eastAsia="Times New Roman" w:cstheme="minorHAnsi"/>
                <w:b/>
                <w:bCs/>
                <w:sz w:val="18"/>
                <w:szCs w:val="18"/>
                <w:lang w:eastAsia="sr-Latn-RS"/>
              </w:rPr>
            </w:pPr>
          </w:p>
        </w:tc>
        <w:tc>
          <w:tcPr>
            <w:tcW w:w="8539" w:type="dxa"/>
            <w:gridSpan w:val="4"/>
            <w:tcBorders>
              <w:top w:val="single" w:sz="4" w:space="0" w:color="auto"/>
              <w:left w:val="nil"/>
              <w:bottom w:val="single" w:sz="4" w:space="0" w:color="auto"/>
              <w:right w:val="single" w:sz="4" w:space="0" w:color="000000"/>
            </w:tcBorders>
            <w:shd w:val="clear" w:color="000000" w:fill="B7DEE8"/>
            <w:noWrap/>
            <w:vAlign w:val="bottom"/>
            <w:hideMark/>
          </w:tcPr>
          <w:p w:rsidR="00D141CB" w:rsidRPr="00DF5B82" w:rsidRDefault="00D141CB" w:rsidP="00D141CB">
            <w:pPr>
              <w:spacing w:after="0" w:line="240" w:lineRule="auto"/>
              <w:rPr>
                <w:rFonts w:cstheme="minorHAnsi"/>
                <w:sz w:val="18"/>
                <w:szCs w:val="18"/>
                <w:lang w:val="sr-Cyrl-RS"/>
              </w:rPr>
            </w:pPr>
            <w:r w:rsidRPr="00DF5B82">
              <w:rPr>
                <w:rFonts w:cstheme="minorHAnsi"/>
                <w:sz w:val="18"/>
                <w:szCs w:val="18"/>
              </w:rPr>
              <w:t>Унапређен  систем социјалне заштите  кроз анализе, истраживања и информ</w:t>
            </w:r>
            <w:r w:rsidRPr="00DF5B82">
              <w:rPr>
                <w:rFonts w:cstheme="minorHAnsi"/>
                <w:sz w:val="18"/>
                <w:szCs w:val="18"/>
                <w:lang w:val="sr-Cyrl-RS"/>
              </w:rPr>
              <w:t>и</w:t>
            </w:r>
            <w:r w:rsidRPr="00DF5B82">
              <w:rPr>
                <w:rFonts w:cstheme="minorHAnsi"/>
                <w:sz w:val="18"/>
                <w:szCs w:val="18"/>
              </w:rPr>
              <w:t xml:space="preserve">сање опште и  стручне  јавност  у АП </w:t>
            </w:r>
            <w:r w:rsidRPr="00DF5B82">
              <w:rPr>
                <w:rFonts w:cstheme="minorHAnsi"/>
                <w:sz w:val="18"/>
                <w:szCs w:val="18"/>
                <w:lang w:val="sr-Cyrl-RS"/>
              </w:rPr>
              <w:t>Војводини</w:t>
            </w:r>
          </w:p>
          <w:p w:rsidR="00D141CB" w:rsidRPr="00DF5B82" w:rsidRDefault="00D141CB" w:rsidP="00D141CB">
            <w:pPr>
              <w:spacing w:after="0" w:line="240" w:lineRule="auto"/>
              <w:rPr>
                <w:rFonts w:eastAsia="Times New Roman" w:cstheme="minorHAnsi"/>
                <w:b/>
                <w:bCs/>
                <w:sz w:val="18"/>
                <w:szCs w:val="18"/>
                <w:lang w:eastAsia="sr-Latn-RS"/>
              </w:rPr>
            </w:pP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r w:rsidRPr="00DF5B82">
              <w:rPr>
                <w:rFonts w:eastAsia="Times New Roman" w:cstheme="minorHAnsi"/>
                <w:b/>
                <w:bCs/>
                <w:sz w:val="18"/>
                <w:szCs w:val="18"/>
                <w:lang w:eastAsia="sr-Latn-RS"/>
              </w:rPr>
              <w:tab/>
            </w:r>
          </w:p>
        </w:tc>
      </w:tr>
      <w:bookmarkEnd w:id="2"/>
      <w:tr w:rsidR="00DF5B82" w:rsidRPr="00DF5B82" w:rsidTr="001339A3">
        <w:trPr>
          <w:trHeight w:val="816"/>
          <w:jc w:val="center"/>
        </w:trPr>
        <w:tc>
          <w:tcPr>
            <w:tcW w:w="2267" w:type="dxa"/>
            <w:vMerge w:val="restart"/>
            <w:tcBorders>
              <w:top w:val="single" w:sz="4" w:space="0" w:color="auto"/>
              <w:left w:val="single" w:sz="4" w:space="0" w:color="auto"/>
              <w:bottom w:val="single" w:sz="4" w:space="0" w:color="000000"/>
              <w:right w:val="single" w:sz="4" w:space="0" w:color="auto"/>
            </w:tcBorders>
            <w:shd w:val="clear" w:color="000000" w:fill="DAEEF3"/>
            <w:hideMark/>
          </w:tcPr>
          <w:p w:rsidR="00D141CB" w:rsidRPr="00DF5B82" w:rsidRDefault="00D141CB" w:rsidP="00D141CB">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 xml:space="preserve">Индикатор 1.1  </w:t>
            </w:r>
          </w:p>
        </w:tc>
        <w:tc>
          <w:tcPr>
            <w:tcW w:w="4593" w:type="dxa"/>
            <w:vMerge w:val="restart"/>
            <w:tcBorders>
              <w:top w:val="single" w:sz="4" w:space="0" w:color="auto"/>
              <w:left w:val="single" w:sz="4" w:space="0" w:color="auto"/>
              <w:bottom w:val="single" w:sz="4" w:space="0" w:color="000000"/>
              <w:right w:val="single" w:sz="4" w:space="0" w:color="auto"/>
            </w:tcBorders>
            <w:shd w:val="clear" w:color="000000" w:fill="DAEEF3"/>
            <w:hideMark/>
          </w:tcPr>
          <w:p w:rsidR="00D141CB" w:rsidRPr="00DF5B82" w:rsidRDefault="00D141CB" w:rsidP="00D141CB">
            <w:pPr>
              <w:spacing w:after="0" w:line="240" w:lineRule="auto"/>
              <w:rPr>
                <w:rFonts w:eastAsia="Times New Roman" w:cstheme="minorHAnsi"/>
                <w:b/>
                <w:bCs/>
                <w:i/>
                <w:iCs/>
                <w:sz w:val="18"/>
                <w:szCs w:val="18"/>
                <w:lang w:val="sr-Cyrl-RS" w:eastAsia="sr-Latn-RS"/>
              </w:rPr>
            </w:pPr>
            <w:r w:rsidRPr="00DF5B82">
              <w:rPr>
                <w:rFonts w:cstheme="minorHAnsi"/>
                <w:sz w:val="18"/>
                <w:szCs w:val="18"/>
              </w:rPr>
              <w:t xml:space="preserve">Број </w:t>
            </w:r>
            <w:r w:rsidRPr="00DF5B82">
              <w:rPr>
                <w:rFonts w:cstheme="minorHAnsi"/>
                <w:sz w:val="18"/>
                <w:szCs w:val="18"/>
                <w:lang w:val="sr-Cyrl-RS"/>
              </w:rPr>
              <w:t>урађених</w:t>
            </w:r>
            <w:r w:rsidRPr="00DF5B82">
              <w:rPr>
                <w:rFonts w:cstheme="minorHAnsi"/>
                <w:sz w:val="18"/>
                <w:szCs w:val="18"/>
              </w:rPr>
              <w:t xml:space="preserve"> </w:t>
            </w:r>
            <w:r w:rsidRPr="00DF5B82">
              <w:rPr>
                <w:rFonts w:cstheme="minorHAnsi"/>
                <w:sz w:val="18"/>
                <w:szCs w:val="18"/>
                <w:lang w:val="sr-Cyrl-RS"/>
              </w:rPr>
              <w:t xml:space="preserve">извештаја и </w:t>
            </w:r>
            <w:r w:rsidRPr="00DF5B82">
              <w:rPr>
                <w:rFonts w:cstheme="minorHAnsi"/>
                <w:sz w:val="18"/>
                <w:szCs w:val="18"/>
              </w:rPr>
              <w:t>анализа са препорукама за унапређење стручног рада и допринос у креирању политика</w:t>
            </w:r>
            <w:r w:rsidRPr="00DF5B82">
              <w:rPr>
                <w:rFonts w:cstheme="minorHAnsi"/>
                <w:sz w:val="18"/>
                <w:szCs w:val="18"/>
                <w:lang w:val="sr-Cyrl-RS"/>
              </w:rPr>
              <w:t xml:space="preserve"> </w:t>
            </w:r>
          </w:p>
        </w:tc>
        <w:tc>
          <w:tcPr>
            <w:tcW w:w="1389" w:type="dxa"/>
            <w:tcBorders>
              <w:top w:val="single" w:sz="4" w:space="0" w:color="auto"/>
              <w:left w:val="nil"/>
              <w:bottom w:val="single" w:sz="4" w:space="0" w:color="auto"/>
              <w:right w:val="single" w:sz="4" w:space="0" w:color="auto"/>
            </w:tcBorders>
            <w:shd w:val="clear" w:color="000000" w:fill="DAEEF3"/>
            <w:vAlign w:val="center"/>
            <w:hideMark/>
          </w:tcPr>
          <w:p w:rsidR="00D141CB" w:rsidRPr="00DF5B82" w:rsidRDefault="00D141CB" w:rsidP="00D141CB">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Базна</w:t>
            </w:r>
            <w:r w:rsidRPr="00DF5B82">
              <w:rPr>
                <w:rFonts w:eastAsia="Times New Roman" w:cstheme="minorHAnsi"/>
                <w:sz w:val="18"/>
                <w:szCs w:val="18"/>
                <w:lang w:eastAsia="sr-Latn-RS"/>
              </w:rPr>
              <w:br/>
              <w:t>вредност</w:t>
            </w:r>
          </w:p>
        </w:tc>
        <w:tc>
          <w:tcPr>
            <w:tcW w:w="1389" w:type="dxa"/>
            <w:tcBorders>
              <w:top w:val="single" w:sz="4" w:space="0" w:color="auto"/>
              <w:left w:val="nil"/>
              <w:bottom w:val="single" w:sz="4" w:space="0" w:color="auto"/>
              <w:right w:val="single" w:sz="4" w:space="0" w:color="auto"/>
            </w:tcBorders>
            <w:shd w:val="clear" w:color="000000" w:fill="DAEEF3"/>
            <w:vAlign w:val="center"/>
            <w:hideMark/>
          </w:tcPr>
          <w:p w:rsidR="00D141CB" w:rsidRPr="00DF5B82" w:rsidRDefault="00D141CB" w:rsidP="00D141CB">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Циљна</w:t>
            </w:r>
            <w:r w:rsidRPr="00DF5B82">
              <w:rPr>
                <w:rFonts w:eastAsia="Times New Roman" w:cstheme="minorHAnsi"/>
                <w:sz w:val="18"/>
                <w:szCs w:val="18"/>
                <w:lang w:eastAsia="sr-Latn-RS"/>
              </w:rPr>
              <w:br/>
              <w:t>вредност у 2020.</w:t>
            </w:r>
          </w:p>
        </w:tc>
        <w:tc>
          <w:tcPr>
            <w:tcW w:w="1168" w:type="dxa"/>
            <w:tcBorders>
              <w:top w:val="single" w:sz="4" w:space="0" w:color="auto"/>
              <w:left w:val="nil"/>
              <w:bottom w:val="single" w:sz="4" w:space="0" w:color="auto"/>
              <w:right w:val="single" w:sz="4" w:space="0" w:color="auto"/>
            </w:tcBorders>
            <w:shd w:val="clear" w:color="000000" w:fill="DAEEF3"/>
            <w:vAlign w:val="center"/>
            <w:hideMark/>
          </w:tcPr>
          <w:p w:rsidR="00C52D06"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p>
          <w:p w:rsidR="00C52D06"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вредност </w:t>
            </w:r>
          </w:p>
          <w:p w:rsidR="00D141CB"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2020.године</w:t>
            </w:r>
          </w:p>
        </w:tc>
      </w:tr>
      <w:tr w:rsidR="00DF5B82" w:rsidRPr="00DF5B82" w:rsidTr="001339A3">
        <w:trPr>
          <w:trHeight w:val="257"/>
          <w:jc w:val="center"/>
        </w:trPr>
        <w:tc>
          <w:tcPr>
            <w:tcW w:w="2267" w:type="dxa"/>
            <w:vMerge/>
            <w:tcBorders>
              <w:top w:val="nil"/>
              <w:left w:val="single" w:sz="4" w:space="0" w:color="auto"/>
              <w:bottom w:val="single" w:sz="4" w:space="0" w:color="000000"/>
              <w:right w:val="single" w:sz="4" w:space="0" w:color="auto"/>
            </w:tcBorders>
            <w:vAlign w:val="center"/>
            <w:hideMark/>
          </w:tcPr>
          <w:p w:rsidR="00D141CB" w:rsidRPr="00DF5B82" w:rsidRDefault="00D141CB" w:rsidP="00D141CB">
            <w:pPr>
              <w:spacing w:after="0" w:line="240" w:lineRule="auto"/>
              <w:rPr>
                <w:rFonts w:eastAsia="Times New Roman" w:cstheme="minorHAnsi"/>
                <w:b/>
                <w:bCs/>
                <w:i/>
                <w:iCs/>
                <w:sz w:val="18"/>
                <w:szCs w:val="18"/>
                <w:lang w:eastAsia="sr-Latn-RS"/>
              </w:rPr>
            </w:pPr>
          </w:p>
        </w:tc>
        <w:tc>
          <w:tcPr>
            <w:tcW w:w="4593" w:type="dxa"/>
            <w:vMerge/>
            <w:tcBorders>
              <w:top w:val="nil"/>
              <w:left w:val="single" w:sz="4" w:space="0" w:color="auto"/>
              <w:bottom w:val="single" w:sz="4" w:space="0" w:color="000000"/>
              <w:right w:val="single" w:sz="4" w:space="0" w:color="auto"/>
            </w:tcBorders>
            <w:vAlign w:val="center"/>
            <w:hideMark/>
          </w:tcPr>
          <w:p w:rsidR="00D141CB" w:rsidRPr="00DF5B82" w:rsidRDefault="00D141CB" w:rsidP="00D141CB">
            <w:pPr>
              <w:spacing w:after="0" w:line="240" w:lineRule="auto"/>
              <w:rPr>
                <w:rFonts w:eastAsia="Times New Roman" w:cstheme="minorHAnsi"/>
                <w:b/>
                <w:bCs/>
                <w:i/>
                <w:iCs/>
                <w:sz w:val="18"/>
                <w:szCs w:val="18"/>
                <w:lang w:eastAsia="sr-Latn-RS"/>
              </w:rPr>
            </w:pPr>
          </w:p>
        </w:tc>
        <w:tc>
          <w:tcPr>
            <w:tcW w:w="1389" w:type="dxa"/>
            <w:tcBorders>
              <w:top w:val="nil"/>
              <w:left w:val="nil"/>
              <w:bottom w:val="single" w:sz="4" w:space="0" w:color="auto"/>
              <w:right w:val="single" w:sz="4" w:space="0" w:color="auto"/>
            </w:tcBorders>
            <w:shd w:val="clear" w:color="000000" w:fill="DAEEF3"/>
            <w:vAlign w:val="bottom"/>
            <w:hideMark/>
          </w:tcPr>
          <w:p w:rsidR="00D141CB" w:rsidRPr="00DF5B82" w:rsidRDefault="00D141CB" w:rsidP="00D141CB">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en-GB" w:eastAsia="sr-Latn-RS"/>
              </w:rPr>
              <w:t>2</w:t>
            </w:r>
            <w:r w:rsidRPr="00DF5B82">
              <w:rPr>
                <w:rFonts w:eastAsia="Times New Roman" w:cstheme="minorHAnsi"/>
                <w:sz w:val="18"/>
                <w:szCs w:val="18"/>
                <w:lang w:val="sr-Cyrl-RS" w:eastAsia="sr-Latn-RS"/>
              </w:rPr>
              <w:t>2</w:t>
            </w:r>
            <w:r w:rsidRPr="00DF5B82">
              <w:rPr>
                <w:rFonts w:eastAsia="Times New Roman" w:cstheme="minorHAnsi"/>
                <w:sz w:val="18"/>
                <w:szCs w:val="18"/>
                <w:lang w:eastAsia="sr-Latn-RS"/>
              </w:rPr>
              <w:t> </w:t>
            </w:r>
          </w:p>
        </w:tc>
        <w:tc>
          <w:tcPr>
            <w:tcW w:w="1389" w:type="dxa"/>
            <w:tcBorders>
              <w:top w:val="nil"/>
              <w:left w:val="nil"/>
              <w:bottom w:val="single" w:sz="4" w:space="0" w:color="auto"/>
              <w:right w:val="single" w:sz="4" w:space="0" w:color="auto"/>
            </w:tcBorders>
            <w:shd w:val="clear" w:color="000000" w:fill="DAEEF3"/>
            <w:vAlign w:val="bottom"/>
            <w:hideMark/>
          </w:tcPr>
          <w:p w:rsidR="00D141CB" w:rsidRPr="00DF5B82" w:rsidRDefault="00D141CB" w:rsidP="00D141CB">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sr-Cyrl-RS" w:eastAsia="sr-Latn-RS"/>
              </w:rPr>
              <w:t>2</w:t>
            </w:r>
            <w:r w:rsidRPr="00DF5B82">
              <w:rPr>
                <w:rFonts w:eastAsia="Times New Roman" w:cstheme="minorHAnsi"/>
                <w:sz w:val="18"/>
                <w:szCs w:val="18"/>
                <w:lang w:val="en-GB" w:eastAsia="sr-Latn-RS"/>
              </w:rPr>
              <w:t>4</w:t>
            </w:r>
            <w:r w:rsidRPr="00DF5B82">
              <w:rPr>
                <w:rFonts w:eastAsia="Times New Roman" w:cstheme="minorHAnsi"/>
                <w:sz w:val="18"/>
                <w:szCs w:val="18"/>
                <w:lang w:eastAsia="sr-Latn-RS"/>
              </w:rPr>
              <w:t> </w:t>
            </w:r>
          </w:p>
        </w:tc>
        <w:tc>
          <w:tcPr>
            <w:tcW w:w="1168" w:type="dxa"/>
            <w:tcBorders>
              <w:top w:val="nil"/>
              <w:left w:val="nil"/>
              <w:bottom w:val="single" w:sz="4" w:space="0" w:color="auto"/>
              <w:right w:val="single" w:sz="4" w:space="0" w:color="auto"/>
            </w:tcBorders>
            <w:shd w:val="clear" w:color="000000" w:fill="DAEEF3"/>
            <w:vAlign w:val="bottom"/>
            <w:hideMark/>
          </w:tcPr>
          <w:p w:rsidR="00D141CB" w:rsidRPr="00DF5B82" w:rsidRDefault="00D141CB" w:rsidP="00D141CB">
            <w:pPr>
              <w:spacing w:after="0" w:line="240" w:lineRule="auto"/>
              <w:jc w:val="right"/>
              <w:rPr>
                <w:rFonts w:eastAsia="Times New Roman" w:cstheme="minorHAnsi"/>
                <w:sz w:val="18"/>
                <w:szCs w:val="18"/>
                <w:highlight w:val="yellow"/>
                <w:lang w:val="sr-Cyrl-RS" w:eastAsia="sr-Latn-RS"/>
              </w:rPr>
            </w:pPr>
            <w:r w:rsidRPr="00DF5B82">
              <w:rPr>
                <w:rFonts w:eastAsia="Times New Roman" w:cstheme="minorHAnsi"/>
                <w:sz w:val="18"/>
                <w:szCs w:val="18"/>
                <w:lang w:val="sr-Cyrl-RS" w:eastAsia="sr-Latn-RS"/>
              </w:rPr>
              <w:t>30</w:t>
            </w:r>
          </w:p>
        </w:tc>
      </w:tr>
      <w:tr w:rsidR="00DF5B82" w:rsidRPr="00DF5B82" w:rsidTr="001339A3">
        <w:trPr>
          <w:trHeight w:val="257"/>
          <w:jc w:val="center"/>
        </w:trPr>
        <w:tc>
          <w:tcPr>
            <w:tcW w:w="2267" w:type="dxa"/>
            <w:tcBorders>
              <w:top w:val="nil"/>
              <w:left w:val="single" w:sz="4" w:space="0" w:color="auto"/>
              <w:bottom w:val="single" w:sz="4" w:space="0" w:color="auto"/>
              <w:right w:val="single" w:sz="4" w:space="0" w:color="auto"/>
            </w:tcBorders>
            <w:shd w:val="clear" w:color="auto" w:fill="auto"/>
            <w:noWrap/>
            <w:hideMark/>
          </w:tcPr>
          <w:p w:rsidR="00D141CB" w:rsidRPr="00DF5B82" w:rsidRDefault="00D141CB"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 година:</w:t>
            </w:r>
          </w:p>
        </w:tc>
        <w:tc>
          <w:tcPr>
            <w:tcW w:w="8539" w:type="dxa"/>
            <w:gridSpan w:val="4"/>
            <w:tcBorders>
              <w:top w:val="single" w:sz="4" w:space="0" w:color="auto"/>
              <w:left w:val="nil"/>
              <w:bottom w:val="single" w:sz="4" w:space="0" w:color="auto"/>
              <w:right w:val="single" w:sz="4" w:space="0" w:color="000000"/>
            </w:tcBorders>
            <w:shd w:val="clear" w:color="auto" w:fill="auto"/>
            <w:hideMark/>
          </w:tcPr>
          <w:p w:rsidR="00D141CB" w:rsidRPr="00DF5B82" w:rsidRDefault="00D141CB" w:rsidP="00D141CB">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2018</w:t>
            </w:r>
          </w:p>
        </w:tc>
      </w:tr>
      <w:tr w:rsidR="00DF5B82" w:rsidRPr="00DF5B82" w:rsidTr="001339A3">
        <w:trPr>
          <w:trHeight w:val="257"/>
          <w:jc w:val="center"/>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D141CB" w:rsidRPr="00DF5B82" w:rsidRDefault="00D141CB"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Јединица мере:</w:t>
            </w:r>
          </w:p>
        </w:tc>
        <w:tc>
          <w:tcPr>
            <w:tcW w:w="8539" w:type="dxa"/>
            <w:gridSpan w:val="4"/>
            <w:tcBorders>
              <w:top w:val="single" w:sz="4" w:space="0" w:color="auto"/>
              <w:left w:val="nil"/>
              <w:bottom w:val="single" w:sz="4" w:space="0" w:color="auto"/>
              <w:right w:val="single" w:sz="4" w:space="0" w:color="000000"/>
            </w:tcBorders>
            <w:shd w:val="clear" w:color="auto" w:fill="auto"/>
            <w:vAlign w:val="bottom"/>
            <w:hideMark/>
          </w:tcPr>
          <w:p w:rsidR="00D141CB" w:rsidRPr="00DF5B82" w:rsidRDefault="00D141CB"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val="sr-Cyrl-CS"/>
              </w:rPr>
              <w:t>број</w:t>
            </w:r>
          </w:p>
        </w:tc>
      </w:tr>
      <w:tr w:rsidR="00DF5B82" w:rsidRPr="00DF5B82" w:rsidTr="001339A3">
        <w:trPr>
          <w:trHeight w:val="751"/>
          <w:jc w:val="center"/>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D141CB" w:rsidRPr="00DF5B82" w:rsidRDefault="00D141CB"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p w:rsidR="00D141CB" w:rsidRPr="00DF5B82" w:rsidRDefault="00D141CB" w:rsidP="00D141CB">
            <w:pPr>
              <w:spacing w:after="0" w:line="240" w:lineRule="auto"/>
              <w:rPr>
                <w:rFonts w:eastAsia="Times New Roman" w:cstheme="minorHAnsi"/>
                <w:sz w:val="18"/>
                <w:szCs w:val="18"/>
                <w:lang w:eastAsia="sr-Latn-RS"/>
              </w:rPr>
            </w:pPr>
          </w:p>
          <w:p w:rsidR="00D141CB" w:rsidRPr="00DF5B82" w:rsidRDefault="00D141CB" w:rsidP="00D141CB">
            <w:pPr>
              <w:spacing w:after="0" w:line="240" w:lineRule="auto"/>
              <w:rPr>
                <w:rFonts w:eastAsia="Times New Roman" w:cstheme="minorHAnsi"/>
                <w:sz w:val="18"/>
                <w:szCs w:val="18"/>
                <w:lang w:eastAsia="sr-Latn-RS"/>
              </w:rPr>
            </w:pPr>
          </w:p>
          <w:p w:rsidR="00D141CB" w:rsidRPr="00DF5B82" w:rsidRDefault="00D141CB" w:rsidP="00D141CB">
            <w:pPr>
              <w:spacing w:after="0" w:line="240" w:lineRule="auto"/>
              <w:rPr>
                <w:rFonts w:eastAsia="Times New Roman" w:cstheme="minorHAnsi"/>
                <w:sz w:val="18"/>
                <w:szCs w:val="18"/>
                <w:lang w:eastAsia="sr-Latn-RS"/>
              </w:rPr>
            </w:pPr>
          </w:p>
        </w:tc>
        <w:tc>
          <w:tcPr>
            <w:tcW w:w="8539" w:type="dxa"/>
            <w:gridSpan w:val="4"/>
            <w:tcBorders>
              <w:top w:val="single" w:sz="4" w:space="0" w:color="auto"/>
              <w:left w:val="nil"/>
              <w:bottom w:val="single" w:sz="4" w:space="0" w:color="auto"/>
              <w:right w:val="single" w:sz="4" w:space="0" w:color="000000"/>
            </w:tcBorders>
            <w:shd w:val="clear" w:color="auto" w:fill="auto"/>
            <w:hideMark/>
          </w:tcPr>
          <w:p w:rsidR="00D141CB" w:rsidRPr="00DF5B82" w:rsidRDefault="00D141CB" w:rsidP="00D141CB">
            <w:pPr>
              <w:spacing w:after="0" w:line="240" w:lineRule="auto"/>
              <w:jc w:val="both"/>
              <w:rPr>
                <w:rFonts w:eastAsia="Times New Roman" w:cstheme="minorHAnsi"/>
                <w:sz w:val="18"/>
                <w:szCs w:val="18"/>
                <w:lang w:val="sr-Cyrl-RS" w:eastAsia="sr-Latn-RS"/>
              </w:rPr>
            </w:pPr>
            <w:r w:rsidRPr="00DF5B82">
              <w:rPr>
                <w:rFonts w:eastAsia="Calibri" w:cstheme="minorHAnsi"/>
                <w:sz w:val="18"/>
                <w:szCs w:val="18"/>
                <w:lang w:val="en-US"/>
              </w:rPr>
              <w:t xml:space="preserve">Обједињени годишњи извештаји ЦСР, установа за смештај корисника и пружалаца услуга </w:t>
            </w:r>
            <w:r w:rsidRPr="00DF5B82">
              <w:rPr>
                <w:rFonts w:eastAsia="Calibri" w:cstheme="minorHAnsi"/>
                <w:sz w:val="18"/>
                <w:szCs w:val="18"/>
                <w:lang w:val="sr-Cyrl-RS"/>
              </w:rPr>
              <w:t>на локалном нивоу,</w:t>
            </w:r>
            <w:r w:rsidRPr="00DF5B82">
              <w:rPr>
                <w:rFonts w:eastAsia="Calibri" w:cstheme="minorHAnsi"/>
                <w:sz w:val="18"/>
                <w:szCs w:val="18"/>
                <w:lang w:val="en-US"/>
              </w:rPr>
              <w:t xml:space="preserve"> </w:t>
            </w:r>
            <w:r w:rsidRPr="00DF5B82">
              <w:rPr>
                <w:rFonts w:eastAsia="Calibri" w:cstheme="minorHAnsi"/>
                <w:sz w:val="18"/>
                <w:szCs w:val="18"/>
                <w:lang w:val="sr-Cyrl-RS"/>
              </w:rPr>
              <w:t>а</w:t>
            </w:r>
            <w:r w:rsidRPr="00DF5B82">
              <w:rPr>
                <w:rFonts w:eastAsia="Calibri" w:cstheme="minorHAnsi"/>
                <w:sz w:val="18"/>
                <w:szCs w:val="18"/>
                <w:lang w:val="en-US"/>
              </w:rPr>
              <w:t>н</w:t>
            </w:r>
            <w:r w:rsidRPr="00DF5B82">
              <w:rPr>
                <w:rFonts w:eastAsia="Calibri" w:cstheme="minorHAnsi"/>
                <w:sz w:val="18"/>
                <w:szCs w:val="18"/>
                <w:lang w:val="sr-Cyrl-RS"/>
              </w:rPr>
              <w:t>а</w:t>
            </w:r>
            <w:r w:rsidRPr="00DF5B82">
              <w:rPr>
                <w:rFonts w:eastAsia="Calibri" w:cstheme="minorHAnsi"/>
                <w:sz w:val="18"/>
                <w:szCs w:val="18"/>
                <w:lang w:val="en-US"/>
              </w:rPr>
              <w:t>лиз</w:t>
            </w:r>
            <w:r w:rsidRPr="00DF5B82">
              <w:rPr>
                <w:rFonts w:eastAsia="Calibri" w:cstheme="minorHAnsi"/>
                <w:sz w:val="18"/>
                <w:szCs w:val="18"/>
                <w:lang w:val="sr-Cyrl-RS"/>
              </w:rPr>
              <w:t>а</w:t>
            </w:r>
            <w:r w:rsidRPr="00DF5B82">
              <w:rPr>
                <w:rFonts w:eastAsia="Calibri" w:cstheme="minorHAnsi"/>
                <w:sz w:val="18"/>
                <w:szCs w:val="18"/>
                <w:lang w:val="en-US"/>
              </w:rPr>
              <w:t xml:space="preserve"> о </w:t>
            </w:r>
            <w:r w:rsidRPr="00DF5B82">
              <w:rPr>
                <w:rFonts w:eastAsia="Calibri" w:cstheme="minorHAnsi"/>
                <w:sz w:val="18"/>
                <w:szCs w:val="18"/>
                <w:lang w:val="sr-Cyrl-RS"/>
              </w:rPr>
              <w:t>спровођењу интерне евалуације квалитета пружених услуга лиценцираних пружалаца услуга у АП Војводини</w:t>
            </w:r>
            <w:r w:rsidRPr="00DF5B82">
              <w:rPr>
                <w:rFonts w:eastAsia="Calibri" w:cstheme="minorHAnsi"/>
                <w:sz w:val="18"/>
                <w:szCs w:val="18"/>
                <w:lang w:val="en-US"/>
              </w:rPr>
              <w:t>,</w:t>
            </w:r>
            <w:r w:rsidRPr="00DF5B82">
              <w:rPr>
                <w:rFonts w:eastAsia="Calibri" w:cstheme="minorHAnsi"/>
                <w:sz w:val="18"/>
                <w:szCs w:val="18"/>
                <w:lang w:val="sr-Cyrl-RS"/>
              </w:rPr>
              <w:t xml:space="preserve"> анализа о саветовалиштима за брак и породицу у АП Војводини,</w:t>
            </w:r>
            <w:r w:rsidRPr="00DF5B82">
              <w:rPr>
                <w:rFonts w:eastAsia="Calibri" w:cstheme="minorHAnsi"/>
                <w:sz w:val="18"/>
                <w:szCs w:val="18"/>
                <w:lang w:val="en-US"/>
              </w:rPr>
              <w:t xml:space="preserve"> </w:t>
            </w:r>
            <w:r w:rsidRPr="00DF5B82">
              <w:rPr>
                <w:rFonts w:eastAsia="Calibri" w:cstheme="minorHAnsi"/>
                <w:sz w:val="18"/>
                <w:szCs w:val="18"/>
                <w:lang w:val="sr-Cyrl-RS"/>
              </w:rPr>
              <w:t>месечни извештаји о праћењу насиља у породици на података ЦСР у АПВ, други интерни извештаји, извештаји  по захтеву оснивача и других релевантних актера.</w:t>
            </w:r>
          </w:p>
        </w:tc>
      </w:tr>
      <w:tr w:rsidR="00DF5B82" w:rsidRPr="00DF5B82" w:rsidTr="001339A3">
        <w:trPr>
          <w:trHeight w:val="665"/>
          <w:jc w:val="center"/>
        </w:trPr>
        <w:tc>
          <w:tcPr>
            <w:tcW w:w="2267" w:type="dxa"/>
            <w:tcBorders>
              <w:top w:val="nil"/>
              <w:left w:val="single" w:sz="4" w:space="0" w:color="auto"/>
              <w:bottom w:val="single" w:sz="4" w:space="0" w:color="auto"/>
              <w:right w:val="single" w:sz="4" w:space="0" w:color="auto"/>
            </w:tcBorders>
            <w:shd w:val="clear" w:color="auto" w:fill="auto"/>
            <w:hideMark/>
          </w:tcPr>
          <w:p w:rsidR="00D141CB" w:rsidRPr="00DF5B82" w:rsidRDefault="00D141CB"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Коментар:</w:t>
            </w:r>
          </w:p>
        </w:tc>
        <w:tc>
          <w:tcPr>
            <w:tcW w:w="8539" w:type="dxa"/>
            <w:gridSpan w:val="4"/>
            <w:tcBorders>
              <w:top w:val="single" w:sz="4" w:space="0" w:color="auto"/>
              <w:left w:val="nil"/>
              <w:bottom w:val="single" w:sz="4" w:space="0" w:color="auto"/>
              <w:right w:val="single" w:sz="4" w:space="0" w:color="000000"/>
            </w:tcBorders>
            <w:shd w:val="clear" w:color="auto" w:fill="auto"/>
            <w:hideMark/>
          </w:tcPr>
          <w:p w:rsidR="00D141CB" w:rsidRPr="00DF5B82" w:rsidRDefault="00D141CB" w:rsidP="00D141CB">
            <w:pPr>
              <w:spacing w:after="0" w:line="240" w:lineRule="auto"/>
              <w:jc w:val="both"/>
              <w:rPr>
                <w:rFonts w:eastAsia="Times New Roman" w:cstheme="minorHAnsi"/>
                <w:sz w:val="18"/>
                <w:szCs w:val="18"/>
                <w:lang w:eastAsia="sr-Latn-RS"/>
              </w:rPr>
            </w:pPr>
            <w:r w:rsidRPr="00DF5B82">
              <w:rPr>
                <w:rFonts w:eastAsia="Times New Roman" w:cstheme="minorHAnsi"/>
                <w:sz w:val="18"/>
                <w:szCs w:val="18"/>
                <w:lang w:val="sr-Cyrl-RS" w:eastAsia="sr-Latn-RS"/>
              </w:rPr>
              <w:t>Обједињени извештаји се односе на рад ЦСР, установа за смештај и локалних пружалаца услуга у АП Војводини, као и месечни извештаји о насиљу у породици на основу података које ЦСР достављају ПЗСЗ-у. А</w:t>
            </w:r>
            <w:r w:rsidRPr="00DF5B82">
              <w:rPr>
                <w:rFonts w:eastAsia="Calibri" w:cstheme="minorHAnsi"/>
                <w:sz w:val="18"/>
                <w:szCs w:val="18"/>
                <w:lang w:val="en-US"/>
              </w:rPr>
              <w:t>н</w:t>
            </w:r>
            <w:r w:rsidRPr="00DF5B82">
              <w:rPr>
                <w:rFonts w:eastAsia="Calibri" w:cstheme="minorHAnsi"/>
                <w:sz w:val="18"/>
                <w:szCs w:val="18"/>
                <w:lang w:val="sr-Cyrl-RS"/>
              </w:rPr>
              <w:t>а</w:t>
            </w:r>
            <w:r w:rsidRPr="00DF5B82">
              <w:rPr>
                <w:rFonts w:eastAsia="Calibri" w:cstheme="minorHAnsi"/>
                <w:sz w:val="18"/>
                <w:szCs w:val="18"/>
                <w:lang w:val="en-US"/>
              </w:rPr>
              <w:t>лиз</w:t>
            </w:r>
            <w:r w:rsidRPr="00DF5B82">
              <w:rPr>
                <w:rFonts w:eastAsia="Calibri" w:cstheme="minorHAnsi"/>
                <w:sz w:val="18"/>
                <w:szCs w:val="18"/>
                <w:lang w:val="sr-Cyrl-RS"/>
              </w:rPr>
              <w:t>а</w:t>
            </w:r>
            <w:r w:rsidRPr="00DF5B82">
              <w:rPr>
                <w:rFonts w:eastAsia="Calibri" w:cstheme="minorHAnsi"/>
                <w:sz w:val="18"/>
                <w:szCs w:val="18"/>
                <w:lang w:val="en-US"/>
              </w:rPr>
              <w:t xml:space="preserve"> о </w:t>
            </w:r>
            <w:r w:rsidRPr="00DF5B82">
              <w:rPr>
                <w:rFonts w:eastAsia="Calibri" w:cstheme="minorHAnsi"/>
                <w:sz w:val="18"/>
                <w:szCs w:val="18"/>
                <w:lang w:val="sr-Cyrl-RS"/>
              </w:rPr>
              <w:t>спровођењу интерне евалуације квалитета пружених услуга лиценцираних пружалаца услуга у АП Војводини, анализа о саветовалиштима за брак и породицу у АП Војводини и други интерни извештаји, извештаји  по захтеву оснивача и других актера.</w:t>
            </w:r>
          </w:p>
        </w:tc>
      </w:tr>
      <w:tr w:rsidR="00DF5B82" w:rsidRPr="00DF5B82" w:rsidTr="001339A3">
        <w:trPr>
          <w:trHeight w:val="861"/>
          <w:jc w:val="center"/>
        </w:trPr>
        <w:tc>
          <w:tcPr>
            <w:tcW w:w="2267" w:type="dxa"/>
            <w:tcBorders>
              <w:top w:val="nil"/>
              <w:left w:val="single" w:sz="4" w:space="0" w:color="auto"/>
              <w:bottom w:val="single" w:sz="4" w:space="0" w:color="auto"/>
              <w:right w:val="single" w:sz="4" w:space="0" w:color="auto"/>
            </w:tcBorders>
            <w:shd w:val="clear" w:color="auto" w:fill="auto"/>
            <w:hideMark/>
          </w:tcPr>
          <w:p w:rsidR="00D141CB" w:rsidRPr="00DF5B82" w:rsidRDefault="00D141CB" w:rsidP="00D141CB">
            <w:pPr>
              <w:spacing w:after="24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одступања од циљне вредности:</w:t>
            </w:r>
          </w:p>
        </w:tc>
        <w:tc>
          <w:tcPr>
            <w:tcW w:w="8539" w:type="dxa"/>
            <w:gridSpan w:val="4"/>
            <w:tcBorders>
              <w:top w:val="single" w:sz="4" w:space="0" w:color="auto"/>
              <w:left w:val="nil"/>
              <w:bottom w:val="single" w:sz="4" w:space="0" w:color="auto"/>
              <w:right w:val="single" w:sz="4" w:space="0" w:color="000000"/>
            </w:tcBorders>
            <w:shd w:val="clear" w:color="auto" w:fill="auto"/>
            <w:hideMark/>
          </w:tcPr>
          <w:p w:rsidR="00D141CB" w:rsidRPr="00DF5B82" w:rsidRDefault="00D141CB" w:rsidP="00D141CB">
            <w:pPr>
              <w:spacing w:after="0" w:line="240" w:lineRule="auto"/>
              <w:rPr>
                <w:rFonts w:eastAsia="Times New Roman" w:cstheme="minorHAnsi"/>
                <w:i/>
                <w:iCs/>
                <w:sz w:val="18"/>
                <w:szCs w:val="18"/>
                <w:lang w:val="sr-Cyrl-RS" w:eastAsia="sr-Latn-RS"/>
              </w:rPr>
            </w:pPr>
          </w:p>
        </w:tc>
      </w:tr>
      <w:tr w:rsidR="00DF5B82" w:rsidRPr="00DF5B82" w:rsidTr="001339A3">
        <w:trPr>
          <w:trHeight w:val="816"/>
          <w:jc w:val="center"/>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D141CB" w:rsidRPr="00DF5B82" w:rsidRDefault="00D141CB" w:rsidP="00D141CB">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lastRenderedPageBreak/>
              <w:t>Индикатор 1.</w:t>
            </w:r>
            <w:r w:rsidRPr="00DF5B82">
              <w:rPr>
                <w:rFonts w:eastAsia="Times New Roman" w:cstheme="minorHAnsi"/>
                <w:b/>
                <w:bCs/>
                <w:i/>
                <w:iCs/>
                <w:sz w:val="18"/>
                <w:szCs w:val="18"/>
                <w:lang w:val="sr-Cyrl-RS" w:eastAsia="sr-Latn-RS"/>
              </w:rPr>
              <w:t>2</w:t>
            </w:r>
            <w:r w:rsidRPr="00DF5B82">
              <w:rPr>
                <w:rFonts w:eastAsia="Times New Roman" w:cstheme="minorHAnsi"/>
                <w:b/>
                <w:bCs/>
                <w:i/>
                <w:iCs/>
                <w:sz w:val="18"/>
                <w:szCs w:val="18"/>
                <w:lang w:eastAsia="sr-Latn-RS"/>
              </w:rPr>
              <w:t xml:space="preserve"> </w:t>
            </w:r>
          </w:p>
        </w:tc>
        <w:tc>
          <w:tcPr>
            <w:tcW w:w="4593" w:type="dxa"/>
            <w:vMerge w:val="restart"/>
            <w:tcBorders>
              <w:top w:val="nil"/>
              <w:left w:val="single" w:sz="4" w:space="0" w:color="auto"/>
              <w:bottom w:val="single" w:sz="4" w:space="0" w:color="000000"/>
              <w:right w:val="single" w:sz="4" w:space="0" w:color="auto"/>
            </w:tcBorders>
            <w:shd w:val="clear" w:color="000000" w:fill="DAEEF3"/>
            <w:hideMark/>
          </w:tcPr>
          <w:p w:rsidR="00D141CB" w:rsidRPr="00DF5B82" w:rsidRDefault="00D141CB" w:rsidP="00D141CB">
            <w:pPr>
              <w:spacing w:after="0" w:line="240" w:lineRule="auto"/>
              <w:rPr>
                <w:rFonts w:eastAsia="Times New Roman" w:cstheme="minorHAnsi"/>
                <w:b/>
                <w:bCs/>
                <w:i/>
                <w:iCs/>
                <w:sz w:val="18"/>
                <w:szCs w:val="18"/>
                <w:lang w:val="sr-Cyrl-RS" w:eastAsia="sr-Latn-RS"/>
              </w:rPr>
            </w:pPr>
            <w:r w:rsidRPr="00DF5B82">
              <w:rPr>
                <w:rFonts w:cstheme="minorHAnsi"/>
                <w:sz w:val="18"/>
                <w:szCs w:val="18"/>
                <w:lang w:val="sr-Cyrl-RS"/>
              </w:rPr>
              <w:t>Број објављених  информација о реализованим активностима Покрајинског завода за социјалну заштиту и саопштења из области социјалне  заштите.</w:t>
            </w:r>
          </w:p>
        </w:tc>
        <w:tc>
          <w:tcPr>
            <w:tcW w:w="1389" w:type="dxa"/>
            <w:tcBorders>
              <w:top w:val="nil"/>
              <w:left w:val="nil"/>
              <w:bottom w:val="single" w:sz="4" w:space="0" w:color="auto"/>
              <w:right w:val="single" w:sz="4" w:space="0" w:color="auto"/>
            </w:tcBorders>
            <w:shd w:val="clear" w:color="000000" w:fill="DAEEF3"/>
            <w:vAlign w:val="center"/>
            <w:hideMark/>
          </w:tcPr>
          <w:p w:rsidR="00D141CB" w:rsidRPr="00DF5B82" w:rsidRDefault="00D141CB" w:rsidP="00D141CB">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Базна</w:t>
            </w:r>
            <w:r w:rsidRPr="00DF5B82">
              <w:rPr>
                <w:rFonts w:eastAsia="Times New Roman" w:cstheme="minorHAnsi"/>
                <w:sz w:val="18"/>
                <w:szCs w:val="18"/>
                <w:lang w:eastAsia="sr-Latn-RS"/>
              </w:rPr>
              <w:br/>
              <w:t>вредност</w:t>
            </w:r>
          </w:p>
        </w:tc>
        <w:tc>
          <w:tcPr>
            <w:tcW w:w="1389" w:type="dxa"/>
            <w:tcBorders>
              <w:top w:val="nil"/>
              <w:left w:val="nil"/>
              <w:bottom w:val="single" w:sz="4" w:space="0" w:color="auto"/>
              <w:right w:val="single" w:sz="4" w:space="0" w:color="auto"/>
            </w:tcBorders>
            <w:shd w:val="clear" w:color="000000" w:fill="DAEEF3"/>
            <w:vAlign w:val="center"/>
            <w:hideMark/>
          </w:tcPr>
          <w:p w:rsidR="00D141CB" w:rsidRPr="00DF5B82" w:rsidRDefault="00D141CB" w:rsidP="00D141CB">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Циљна</w:t>
            </w:r>
            <w:r w:rsidRPr="00DF5B82">
              <w:rPr>
                <w:rFonts w:eastAsia="Times New Roman" w:cstheme="minorHAnsi"/>
                <w:sz w:val="18"/>
                <w:szCs w:val="18"/>
                <w:lang w:eastAsia="sr-Latn-RS"/>
              </w:rPr>
              <w:br/>
              <w:t>вредност у 20</w:t>
            </w:r>
            <w:r w:rsidRPr="00DF5B82">
              <w:rPr>
                <w:rFonts w:eastAsia="Times New Roman" w:cstheme="minorHAnsi"/>
                <w:sz w:val="18"/>
                <w:szCs w:val="18"/>
                <w:lang w:val="sr-Cyrl-RS" w:eastAsia="sr-Latn-RS"/>
              </w:rPr>
              <w:t>20</w:t>
            </w:r>
            <w:r w:rsidRPr="00DF5B82">
              <w:rPr>
                <w:rFonts w:eastAsia="Times New Roman" w:cstheme="minorHAnsi"/>
                <w:sz w:val="18"/>
                <w:szCs w:val="18"/>
                <w:lang w:eastAsia="sr-Latn-RS"/>
              </w:rPr>
              <w:t>.</w:t>
            </w:r>
          </w:p>
        </w:tc>
        <w:tc>
          <w:tcPr>
            <w:tcW w:w="1168" w:type="dxa"/>
            <w:tcBorders>
              <w:top w:val="nil"/>
              <w:left w:val="nil"/>
              <w:bottom w:val="single" w:sz="4" w:space="0" w:color="auto"/>
              <w:right w:val="single" w:sz="4" w:space="0" w:color="auto"/>
            </w:tcBorders>
            <w:shd w:val="clear" w:color="000000" w:fill="DAEEF3"/>
            <w:vAlign w:val="center"/>
            <w:hideMark/>
          </w:tcPr>
          <w:p w:rsidR="00C52D06"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p>
          <w:p w:rsidR="00C52D06"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вредност </w:t>
            </w:r>
          </w:p>
          <w:p w:rsidR="00D141CB"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2020.године</w:t>
            </w:r>
          </w:p>
        </w:tc>
      </w:tr>
      <w:tr w:rsidR="00DF5B82" w:rsidRPr="00DF5B82" w:rsidTr="001339A3">
        <w:trPr>
          <w:trHeight w:val="257"/>
          <w:jc w:val="center"/>
        </w:trPr>
        <w:tc>
          <w:tcPr>
            <w:tcW w:w="2267" w:type="dxa"/>
            <w:vMerge/>
            <w:tcBorders>
              <w:top w:val="nil"/>
              <w:left w:val="single" w:sz="4" w:space="0" w:color="auto"/>
              <w:bottom w:val="single" w:sz="4" w:space="0" w:color="000000"/>
              <w:right w:val="single" w:sz="4" w:space="0" w:color="auto"/>
            </w:tcBorders>
            <w:vAlign w:val="center"/>
            <w:hideMark/>
          </w:tcPr>
          <w:p w:rsidR="00D141CB" w:rsidRPr="00DF5B82" w:rsidRDefault="00D141CB" w:rsidP="00D141CB">
            <w:pPr>
              <w:spacing w:after="0" w:line="240" w:lineRule="auto"/>
              <w:rPr>
                <w:rFonts w:eastAsia="Times New Roman" w:cstheme="minorHAnsi"/>
                <w:b/>
                <w:bCs/>
                <w:i/>
                <w:iCs/>
                <w:sz w:val="18"/>
                <w:szCs w:val="18"/>
                <w:lang w:eastAsia="sr-Latn-RS"/>
              </w:rPr>
            </w:pPr>
          </w:p>
        </w:tc>
        <w:tc>
          <w:tcPr>
            <w:tcW w:w="4593" w:type="dxa"/>
            <w:vMerge/>
            <w:tcBorders>
              <w:top w:val="nil"/>
              <w:left w:val="single" w:sz="4" w:space="0" w:color="auto"/>
              <w:bottom w:val="single" w:sz="4" w:space="0" w:color="000000"/>
              <w:right w:val="single" w:sz="4" w:space="0" w:color="auto"/>
            </w:tcBorders>
            <w:vAlign w:val="center"/>
            <w:hideMark/>
          </w:tcPr>
          <w:p w:rsidR="00D141CB" w:rsidRPr="00DF5B82" w:rsidRDefault="00D141CB" w:rsidP="00D141CB">
            <w:pPr>
              <w:spacing w:after="0" w:line="240" w:lineRule="auto"/>
              <w:rPr>
                <w:rFonts w:eastAsia="Times New Roman" w:cstheme="minorHAnsi"/>
                <w:b/>
                <w:bCs/>
                <w:i/>
                <w:iCs/>
                <w:sz w:val="18"/>
                <w:szCs w:val="18"/>
                <w:lang w:eastAsia="sr-Latn-RS"/>
              </w:rPr>
            </w:pPr>
          </w:p>
        </w:tc>
        <w:tc>
          <w:tcPr>
            <w:tcW w:w="1389" w:type="dxa"/>
            <w:tcBorders>
              <w:top w:val="nil"/>
              <w:left w:val="nil"/>
              <w:bottom w:val="single" w:sz="4" w:space="0" w:color="auto"/>
              <w:right w:val="single" w:sz="4" w:space="0" w:color="auto"/>
            </w:tcBorders>
            <w:shd w:val="clear" w:color="000000" w:fill="DAEEF3"/>
            <w:vAlign w:val="bottom"/>
            <w:hideMark/>
          </w:tcPr>
          <w:p w:rsidR="00D141CB" w:rsidRPr="00DF5B82" w:rsidRDefault="00D141CB" w:rsidP="00D141CB">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sr-Cyrl-RS" w:eastAsia="sr-Latn-RS"/>
              </w:rPr>
              <w:t>135</w:t>
            </w:r>
          </w:p>
        </w:tc>
        <w:tc>
          <w:tcPr>
            <w:tcW w:w="1389" w:type="dxa"/>
            <w:tcBorders>
              <w:top w:val="nil"/>
              <w:left w:val="nil"/>
              <w:bottom w:val="single" w:sz="4" w:space="0" w:color="auto"/>
              <w:right w:val="single" w:sz="4" w:space="0" w:color="auto"/>
            </w:tcBorders>
            <w:shd w:val="clear" w:color="000000" w:fill="DAEEF3"/>
            <w:vAlign w:val="bottom"/>
            <w:hideMark/>
          </w:tcPr>
          <w:p w:rsidR="00D141CB" w:rsidRPr="00DF5B82" w:rsidRDefault="00D141CB" w:rsidP="00D141CB">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sr-Cyrl-RS" w:eastAsia="sr-Latn-RS"/>
              </w:rPr>
              <w:t>150</w:t>
            </w:r>
          </w:p>
        </w:tc>
        <w:tc>
          <w:tcPr>
            <w:tcW w:w="1168" w:type="dxa"/>
            <w:tcBorders>
              <w:top w:val="nil"/>
              <w:left w:val="nil"/>
              <w:bottom w:val="single" w:sz="4" w:space="0" w:color="auto"/>
              <w:right w:val="single" w:sz="4" w:space="0" w:color="auto"/>
            </w:tcBorders>
            <w:shd w:val="clear" w:color="000000" w:fill="DAEEF3"/>
            <w:vAlign w:val="bottom"/>
            <w:hideMark/>
          </w:tcPr>
          <w:p w:rsidR="00D141CB" w:rsidRPr="00DF5B82" w:rsidRDefault="00D141CB" w:rsidP="00D141CB">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64</w:t>
            </w:r>
          </w:p>
        </w:tc>
      </w:tr>
      <w:tr w:rsidR="00DF5B82" w:rsidRPr="00DF5B82" w:rsidTr="001339A3">
        <w:trPr>
          <w:trHeight w:val="354"/>
          <w:jc w:val="center"/>
        </w:trPr>
        <w:tc>
          <w:tcPr>
            <w:tcW w:w="2267" w:type="dxa"/>
            <w:tcBorders>
              <w:top w:val="nil"/>
              <w:left w:val="single" w:sz="4" w:space="0" w:color="auto"/>
              <w:bottom w:val="single" w:sz="4" w:space="0" w:color="auto"/>
              <w:right w:val="single" w:sz="4" w:space="0" w:color="auto"/>
            </w:tcBorders>
            <w:shd w:val="clear" w:color="auto" w:fill="auto"/>
          </w:tcPr>
          <w:p w:rsidR="00D141CB" w:rsidRPr="00DF5B82" w:rsidRDefault="00D141CB"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 година</w:t>
            </w:r>
          </w:p>
        </w:tc>
        <w:tc>
          <w:tcPr>
            <w:tcW w:w="8539" w:type="dxa"/>
            <w:gridSpan w:val="4"/>
            <w:tcBorders>
              <w:top w:val="single" w:sz="4" w:space="0" w:color="auto"/>
              <w:left w:val="nil"/>
              <w:bottom w:val="single" w:sz="4" w:space="0" w:color="auto"/>
              <w:right w:val="single" w:sz="4" w:space="0" w:color="000000"/>
            </w:tcBorders>
            <w:shd w:val="clear" w:color="auto" w:fill="auto"/>
          </w:tcPr>
          <w:p w:rsidR="00D141CB" w:rsidRPr="00DF5B82" w:rsidRDefault="00D141CB"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val="sr-Cyrl-RS"/>
              </w:rPr>
              <w:t>2018</w:t>
            </w:r>
          </w:p>
        </w:tc>
      </w:tr>
      <w:tr w:rsidR="00DF5B82" w:rsidRPr="00DF5B82" w:rsidTr="001339A3">
        <w:trPr>
          <w:trHeight w:val="416"/>
          <w:jc w:val="center"/>
        </w:trPr>
        <w:tc>
          <w:tcPr>
            <w:tcW w:w="2267" w:type="dxa"/>
            <w:tcBorders>
              <w:top w:val="nil"/>
              <w:left w:val="single" w:sz="4" w:space="0" w:color="auto"/>
              <w:bottom w:val="single" w:sz="4" w:space="0" w:color="auto"/>
              <w:right w:val="single" w:sz="4" w:space="0" w:color="auto"/>
            </w:tcBorders>
            <w:shd w:val="clear" w:color="auto" w:fill="auto"/>
            <w:vAlign w:val="bottom"/>
          </w:tcPr>
          <w:p w:rsidR="00D141CB" w:rsidRPr="00DF5B82" w:rsidRDefault="00D141CB"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Јединица мере:</w:t>
            </w:r>
          </w:p>
          <w:p w:rsidR="00D141CB" w:rsidRPr="00DF5B82" w:rsidRDefault="00D141CB" w:rsidP="00D141CB">
            <w:pPr>
              <w:spacing w:after="0" w:line="240" w:lineRule="auto"/>
              <w:rPr>
                <w:rFonts w:eastAsia="Times New Roman" w:cstheme="minorHAnsi"/>
                <w:sz w:val="18"/>
                <w:szCs w:val="18"/>
                <w:lang w:eastAsia="sr-Latn-RS"/>
              </w:rPr>
            </w:pPr>
          </w:p>
        </w:tc>
        <w:tc>
          <w:tcPr>
            <w:tcW w:w="8539" w:type="dxa"/>
            <w:gridSpan w:val="4"/>
            <w:tcBorders>
              <w:top w:val="single" w:sz="4" w:space="0" w:color="auto"/>
              <w:left w:val="nil"/>
              <w:bottom w:val="single" w:sz="4" w:space="0" w:color="auto"/>
              <w:right w:val="single" w:sz="4" w:space="0" w:color="000000"/>
            </w:tcBorders>
            <w:shd w:val="clear" w:color="auto" w:fill="auto"/>
            <w:vAlign w:val="bottom"/>
          </w:tcPr>
          <w:p w:rsidR="00D141CB" w:rsidRPr="00DF5B82" w:rsidRDefault="00D141CB" w:rsidP="00D141CB">
            <w:pPr>
              <w:spacing w:after="0" w:line="240" w:lineRule="auto"/>
              <w:rPr>
                <w:rFonts w:eastAsia="Times New Roman" w:cstheme="minorHAnsi"/>
                <w:sz w:val="18"/>
                <w:szCs w:val="18"/>
                <w:lang w:val="sr-Cyrl-CS"/>
              </w:rPr>
            </w:pPr>
            <w:r w:rsidRPr="00DF5B82">
              <w:rPr>
                <w:rFonts w:eastAsia="Times New Roman" w:cstheme="minorHAnsi"/>
                <w:sz w:val="18"/>
                <w:szCs w:val="18"/>
                <w:lang w:val="sr-Cyrl-CS"/>
              </w:rPr>
              <w:t>Број</w:t>
            </w:r>
          </w:p>
          <w:p w:rsidR="00D141CB" w:rsidRPr="00DF5B82" w:rsidRDefault="00D141CB" w:rsidP="00D141CB">
            <w:pPr>
              <w:spacing w:after="0" w:line="240" w:lineRule="auto"/>
              <w:rPr>
                <w:rFonts w:eastAsia="Times New Roman" w:cstheme="minorHAnsi"/>
                <w:sz w:val="18"/>
                <w:szCs w:val="18"/>
                <w:lang w:eastAsia="sr-Latn-RS"/>
              </w:rPr>
            </w:pPr>
          </w:p>
        </w:tc>
      </w:tr>
      <w:tr w:rsidR="00DF5B82" w:rsidRPr="00DF5B82" w:rsidTr="001339A3">
        <w:trPr>
          <w:trHeight w:val="621"/>
          <w:jc w:val="center"/>
        </w:trPr>
        <w:tc>
          <w:tcPr>
            <w:tcW w:w="2267" w:type="dxa"/>
            <w:tcBorders>
              <w:top w:val="nil"/>
              <w:left w:val="single" w:sz="4" w:space="0" w:color="auto"/>
              <w:bottom w:val="single" w:sz="4" w:space="0" w:color="auto"/>
              <w:right w:val="single" w:sz="4" w:space="0" w:color="auto"/>
            </w:tcBorders>
            <w:shd w:val="clear" w:color="auto" w:fill="auto"/>
            <w:vAlign w:val="bottom"/>
          </w:tcPr>
          <w:p w:rsidR="00D141CB" w:rsidRPr="00DF5B82" w:rsidRDefault="00D141CB"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p w:rsidR="00D141CB" w:rsidRPr="00DF5B82" w:rsidRDefault="00D141CB" w:rsidP="00D141CB">
            <w:pPr>
              <w:spacing w:after="0" w:line="240" w:lineRule="auto"/>
              <w:rPr>
                <w:rFonts w:eastAsia="Times New Roman" w:cstheme="minorHAnsi"/>
                <w:sz w:val="18"/>
                <w:szCs w:val="18"/>
                <w:lang w:eastAsia="sr-Latn-RS"/>
              </w:rPr>
            </w:pPr>
          </w:p>
        </w:tc>
        <w:tc>
          <w:tcPr>
            <w:tcW w:w="8539" w:type="dxa"/>
            <w:gridSpan w:val="4"/>
            <w:tcBorders>
              <w:top w:val="single" w:sz="4" w:space="0" w:color="auto"/>
              <w:left w:val="nil"/>
              <w:bottom w:val="single" w:sz="4" w:space="0" w:color="auto"/>
              <w:right w:val="single" w:sz="4" w:space="0" w:color="000000"/>
            </w:tcBorders>
            <w:shd w:val="clear" w:color="auto" w:fill="auto"/>
            <w:vAlign w:val="bottom"/>
          </w:tcPr>
          <w:p w:rsidR="00D141CB" w:rsidRPr="00DF5B82" w:rsidRDefault="00D141CB" w:rsidP="00D141CB">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Медијска саопштења, веб сајт, фејсбук страница и извештаји ПЗСЗ-а.</w:t>
            </w:r>
          </w:p>
        </w:tc>
      </w:tr>
      <w:tr w:rsidR="00DF5B82" w:rsidRPr="00DF5B82" w:rsidTr="001339A3">
        <w:trPr>
          <w:trHeight w:val="861"/>
          <w:jc w:val="center"/>
        </w:trPr>
        <w:tc>
          <w:tcPr>
            <w:tcW w:w="2267" w:type="dxa"/>
            <w:tcBorders>
              <w:top w:val="nil"/>
              <w:left w:val="single" w:sz="4" w:space="0" w:color="auto"/>
              <w:bottom w:val="single" w:sz="4" w:space="0" w:color="auto"/>
              <w:right w:val="single" w:sz="4" w:space="0" w:color="auto"/>
            </w:tcBorders>
            <w:shd w:val="clear" w:color="auto" w:fill="auto"/>
          </w:tcPr>
          <w:p w:rsidR="00D141CB" w:rsidRPr="00DF5B82" w:rsidRDefault="00D141CB"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Коментар:</w:t>
            </w:r>
          </w:p>
        </w:tc>
        <w:tc>
          <w:tcPr>
            <w:tcW w:w="8539" w:type="dxa"/>
            <w:gridSpan w:val="4"/>
            <w:tcBorders>
              <w:top w:val="single" w:sz="4" w:space="0" w:color="auto"/>
              <w:left w:val="nil"/>
              <w:bottom w:val="single" w:sz="4" w:space="0" w:color="auto"/>
              <w:right w:val="single" w:sz="4" w:space="0" w:color="000000"/>
            </w:tcBorders>
            <w:shd w:val="clear" w:color="auto" w:fill="auto"/>
          </w:tcPr>
          <w:p w:rsidR="00D141CB" w:rsidRPr="00DF5B82" w:rsidRDefault="00D141CB" w:rsidP="004F6F3F">
            <w:pPr>
              <w:spacing w:after="0" w:line="240" w:lineRule="auto"/>
              <w:jc w:val="both"/>
              <w:rPr>
                <w:rFonts w:eastAsia="Times New Roman" w:cstheme="minorHAnsi"/>
                <w:sz w:val="18"/>
                <w:szCs w:val="18"/>
                <w:lang w:val="sr-Cyrl-CS"/>
              </w:rPr>
            </w:pPr>
            <w:r w:rsidRPr="00DF5B82">
              <w:rPr>
                <w:rFonts w:eastAsia="Times New Roman" w:cstheme="minorHAnsi"/>
                <w:sz w:val="18"/>
                <w:szCs w:val="18"/>
                <w:lang w:val="sr-Cyrl-CS"/>
              </w:rPr>
              <w:t>На сајту и  фејсбук страници ПЗСЗ-а постављају се</w:t>
            </w:r>
            <w:r w:rsidRPr="00DF5B82">
              <w:rPr>
                <w:rFonts w:eastAsia="Times New Roman" w:cstheme="minorHAnsi"/>
                <w:sz w:val="18"/>
                <w:szCs w:val="18"/>
              </w:rPr>
              <w:t xml:space="preserve"> </w:t>
            </w:r>
            <w:r w:rsidRPr="00DF5B82">
              <w:rPr>
                <w:rFonts w:eastAsia="Times New Roman" w:cstheme="minorHAnsi"/>
                <w:sz w:val="18"/>
                <w:szCs w:val="18"/>
                <w:lang w:val="sr-Cyrl-CS"/>
              </w:rPr>
              <w:t>информације везане за рад и активности</w:t>
            </w:r>
            <w:r w:rsidRPr="00DF5B82">
              <w:rPr>
                <w:rFonts w:cstheme="minorHAnsi"/>
                <w:sz w:val="18"/>
                <w:szCs w:val="18"/>
              </w:rPr>
              <w:t xml:space="preserve"> </w:t>
            </w:r>
            <w:r w:rsidRPr="00DF5B82">
              <w:rPr>
                <w:rFonts w:eastAsia="Times New Roman" w:cstheme="minorHAnsi"/>
                <w:sz w:val="18"/>
                <w:szCs w:val="18"/>
                <w:lang w:val="sr-Cyrl-CS"/>
              </w:rPr>
              <w:t>ПЗСЗ-а као  и вести из система социјалне заштите које се односе на рад установа социјалне заштите. Остварена вредност подразумева број постављених информација на сајту и фејсбук страници ПЗСЗ.</w:t>
            </w:r>
          </w:p>
        </w:tc>
      </w:tr>
      <w:tr w:rsidR="00DF5B82" w:rsidRPr="00DF5B82" w:rsidTr="001339A3">
        <w:trPr>
          <w:trHeight w:val="861"/>
          <w:jc w:val="center"/>
        </w:trPr>
        <w:tc>
          <w:tcPr>
            <w:tcW w:w="2267" w:type="dxa"/>
            <w:tcBorders>
              <w:top w:val="nil"/>
              <w:left w:val="single" w:sz="4" w:space="0" w:color="auto"/>
              <w:bottom w:val="single" w:sz="4" w:space="0" w:color="auto"/>
              <w:right w:val="single" w:sz="4" w:space="0" w:color="auto"/>
            </w:tcBorders>
            <w:shd w:val="clear" w:color="auto" w:fill="auto"/>
          </w:tcPr>
          <w:p w:rsidR="00D141CB" w:rsidRPr="00DF5B82" w:rsidRDefault="00D141CB" w:rsidP="00D141CB">
            <w:pPr>
              <w:spacing w:after="24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одступања од циљне вредности:</w:t>
            </w:r>
          </w:p>
        </w:tc>
        <w:tc>
          <w:tcPr>
            <w:tcW w:w="8539" w:type="dxa"/>
            <w:gridSpan w:val="4"/>
            <w:tcBorders>
              <w:top w:val="single" w:sz="4" w:space="0" w:color="auto"/>
              <w:left w:val="nil"/>
              <w:bottom w:val="single" w:sz="4" w:space="0" w:color="auto"/>
              <w:right w:val="single" w:sz="4" w:space="0" w:color="000000"/>
            </w:tcBorders>
            <w:shd w:val="clear" w:color="auto" w:fill="auto"/>
          </w:tcPr>
          <w:p w:rsidR="00D141CB" w:rsidRPr="00DF5B82" w:rsidRDefault="00D141CB" w:rsidP="00D141CB">
            <w:pPr>
              <w:spacing w:after="0" w:line="240" w:lineRule="auto"/>
              <w:jc w:val="both"/>
              <w:rPr>
                <w:rFonts w:eastAsia="Times New Roman" w:cstheme="minorHAnsi"/>
                <w:i/>
                <w:iCs/>
                <w:sz w:val="18"/>
                <w:szCs w:val="18"/>
                <w:lang w:val="sr-Cyrl-RS" w:eastAsia="sr-Latn-RS"/>
              </w:rPr>
            </w:pPr>
            <w:r w:rsidRPr="00DF5B82">
              <w:rPr>
                <w:rFonts w:eastAsia="Times New Roman" w:cstheme="minorHAnsi"/>
                <w:i/>
                <w:iCs/>
                <w:sz w:val="18"/>
                <w:szCs w:val="18"/>
                <w:lang w:val="sr-Cyrl-RS" w:eastAsia="sr-Latn-RS"/>
              </w:rPr>
              <w:t>Остварена вредност одступа од планиране због смањеног обима активности  установа у систему социјалне заштите у овом периоду услед проглашења ванредног стања у РС и актуелне  епидемиолошке ситуације</w:t>
            </w:r>
          </w:p>
        </w:tc>
      </w:tr>
      <w:tr w:rsidR="00DF5B82" w:rsidRPr="00DF5B82" w:rsidTr="001339A3">
        <w:trPr>
          <w:trHeight w:val="816"/>
          <w:jc w:val="center"/>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D141CB" w:rsidRPr="00DF5B82" w:rsidRDefault="00D141CB" w:rsidP="00D141CB">
            <w:pPr>
              <w:spacing w:after="0" w:line="240" w:lineRule="auto"/>
              <w:rPr>
                <w:rFonts w:eastAsia="Times New Roman" w:cstheme="minorHAnsi"/>
                <w:b/>
                <w:bCs/>
                <w:i/>
                <w:iCs/>
                <w:sz w:val="18"/>
                <w:szCs w:val="18"/>
                <w:lang w:eastAsia="sr-Latn-RS"/>
              </w:rPr>
            </w:pPr>
            <w:bookmarkStart w:id="3" w:name="_Hlk5000557"/>
            <w:bookmarkStart w:id="4" w:name="_Hlk5000596"/>
            <w:r w:rsidRPr="00DF5B82">
              <w:rPr>
                <w:rFonts w:eastAsia="Times New Roman" w:cstheme="minorHAnsi"/>
                <w:b/>
                <w:bCs/>
                <w:i/>
                <w:iCs/>
                <w:sz w:val="18"/>
                <w:szCs w:val="18"/>
                <w:lang w:eastAsia="sr-Latn-RS"/>
              </w:rPr>
              <w:t>Индикатор 1.</w:t>
            </w:r>
            <w:r w:rsidRPr="00DF5B82">
              <w:rPr>
                <w:rFonts w:eastAsia="Times New Roman" w:cstheme="minorHAnsi"/>
                <w:b/>
                <w:bCs/>
                <w:i/>
                <w:iCs/>
                <w:sz w:val="18"/>
                <w:szCs w:val="18"/>
                <w:lang w:val="sr-Cyrl-RS" w:eastAsia="sr-Latn-RS"/>
              </w:rPr>
              <w:t>3</w:t>
            </w:r>
            <w:r w:rsidRPr="00DF5B82">
              <w:rPr>
                <w:rFonts w:eastAsia="Times New Roman" w:cstheme="minorHAnsi"/>
                <w:b/>
                <w:bCs/>
                <w:i/>
                <w:iCs/>
                <w:sz w:val="18"/>
                <w:szCs w:val="18"/>
                <w:lang w:eastAsia="sr-Latn-RS"/>
              </w:rPr>
              <w:t xml:space="preserve"> </w:t>
            </w:r>
          </w:p>
        </w:tc>
        <w:tc>
          <w:tcPr>
            <w:tcW w:w="4593" w:type="dxa"/>
            <w:vMerge w:val="restart"/>
            <w:tcBorders>
              <w:top w:val="nil"/>
              <w:left w:val="single" w:sz="4" w:space="0" w:color="auto"/>
              <w:bottom w:val="single" w:sz="4" w:space="0" w:color="000000"/>
              <w:right w:val="single" w:sz="4" w:space="0" w:color="auto"/>
            </w:tcBorders>
            <w:shd w:val="clear" w:color="000000" w:fill="DAEEF3"/>
            <w:hideMark/>
          </w:tcPr>
          <w:p w:rsidR="00D141CB" w:rsidRPr="00DF5B82" w:rsidRDefault="00D141CB" w:rsidP="00D141CB">
            <w:pPr>
              <w:spacing w:after="0" w:line="240" w:lineRule="auto"/>
              <w:rPr>
                <w:rFonts w:eastAsia="Times New Roman" w:cstheme="minorHAnsi"/>
                <w:b/>
                <w:bCs/>
                <w:i/>
                <w:iCs/>
                <w:sz w:val="18"/>
                <w:szCs w:val="18"/>
                <w:lang w:val="sr-Cyrl-RS" w:eastAsia="sr-Latn-RS"/>
              </w:rPr>
            </w:pPr>
            <w:r w:rsidRPr="00DF5B82">
              <w:rPr>
                <w:rFonts w:cstheme="minorHAnsi"/>
                <w:sz w:val="18"/>
                <w:szCs w:val="18"/>
                <w:lang w:val="sr-Cyrl-RS"/>
              </w:rPr>
              <w:t>Б</w:t>
            </w:r>
            <w:r w:rsidRPr="00DF5B82">
              <w:rPr>
                <w:rFonts w:cstheme="minorHAnsi"/>
                <w:sz w:val="18"/>
                <w:szCs w:val="18"/>
              </w:rPr>
              <w:t>рој родно осетљивих извештаја/анализа са препорукама за унапређење родне равноправности</w:t>
            </w:r>
          </w:p>
        </w:tc>
        <w:tc>
          <w:tcPr>
            <w:tcW w:w="1389" w:type="dxa"/>
            <w:tcBorders>
              <w:top w:val="nil"/>
              <w:left w:val="nil"/>
              <w:bottom w:val="single" w:sz="4" w:space="0" w:color="auto"/>
              <w:right w:val="single" w:sz="4" w:space="0" w:color="auto"/>
            </w:tcBorders>
            <w:shd w:val="clear" w:color="000000" w:fill="DAEEF3"/>
            <w:vAlign w:val="center"/>
            <w:hideMark/>
          </w:tcPr>
          <w:p w:rsidR="00D141CB" w:rsidRPr="00DF5B82" w:rsidRDefault="00D141CB" w:rsidP="00D141CB">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Базна</w:t>
            </w:r>
            <w:r w:rsidRPr="00DF5B82">
              <w:rPr>
                <w:rFonts w:eastAsia="Times New Roman" w:cstheme="minorHAnsi"/>
                <w:sz w:val="18"/>
                <w:szCs w:val="18"/>
                <w:lang w:eastAsia="sr-Latn-RS"/>
              </w:rPr>
              <w:br/>
              <w:t>вредност</w:t>
            </w:r>
          </w:p>
        </w:tc>
        <w:tc>
          <w:tcPr>
            <w:tcW w:w="1389" w:type="dxa"/>
            <w:tcBorders>
              <w:top w:val="nil"/>
              <w:left w:val="nil"/>
              <w:bottom w:val="single" w:sz="4" w:space="0" w:color="auto"/>
              <w:right w:val="single" w:sz="4" w:space="0" w:color="auto"/>
            </w:tcBorders>
            <w:shd w:val="clear" w:color="000000" w:fill="DAEEF3"/>
            <w:vAlign w:val="center"/>
            <w:hideMark/>
          </w:tcPr>
          <w:p w:rsidR="00D141CB" w:rsidRPr="00DF5B82" w:rsidRDefault="00D141CB" w:rsidP="00D141CB">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Циљна</w:t>
            </w:r>
            <w:r w:rsidRPr="00DF5B82">
              <w:rPr>
                <w:rFonts w:eastAsia="Times New Roman" w:cstheme="minorHAnsi"/>
                <w:sz w:val="18"/>
                <w:szCs w:val="18"/>
                <w:lang w:eastAsia="sr-Latn-RS"/>
              </w:rPr>
              <w:br/>
              <w:t>вредност у 20</w:t>
            </w:r>
            <w:r w:rsidRPr="00DF5B82">
              <w:rPr>
                <w:rFonts w:eastAsia="Times New Roman" w:cstheme="minorHAnsi"/>
                <w:sz w:val="18"/>
                <w:szCs w:val="18"/>
                <w:lang w:val="sr-Cyrl-RS" w:eastAsia="sr-Latn-RS"/>
              </w:rPr>
              <w:t>20</w:t>
            </w:r>
            <w:r w:rsidRPr="00DF5B82">
              <w:rPr>
                <w:rFonts w:eastAsia="Times New Roman" w:cstheme="minorHAnsi"/>
                <w:sz w:val="18"/>
                <w:szCs w:val="18"/>
                <w:lang w:eastAsia="sr-Latn-RS"/>
              </w:rPr>
              <w:t>.</w:t>
            </w:r>
          </w:p>
        </w:tc>
        <w:tc>
          <w:tcPr>
            <w:tcW w:w="1168" w:type="dxa"/>
            <w:tcBorders>
              <w:top w:val="nil"/>
              <w:left w:val="nil"/>
              <w:bottom w:val="single" w:sz="4" w:space="0" w:color="auto"/>
              <w:right w:val="single" w:sz="4" w:space="0" w:color="auto"/>
            </w:tcBorders>
            <w:shd w:val="clear" w:color="000000" w:fill="DAEEF3"/>
            <w:vAlign w:val="center"/>
            <w:hideMark/>
          </w:tcPr>
          <w:p w:rsidR="00C52D06"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p>
          <w:p w:rsidR="00C52D06"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вредност </w:t>
            </w:r>
          </w:p>
          <w:p w:rsidR="00D141CB"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2020.године</w:t>
            </w:r>
          </w:p>
        </w:tc>
      </w:tr>
      <w:bookmarkEnd w:id="3"/>
      <w:tr w:rsidR="00DF5B82" w:rsidRPr="00DF5B82" w:rsidTr="001339A3">
        <w:trPr>
          <w:trHeight w:val="257"/>
          <w:jc w:val="center"/>
        </w:trPr>
        <w:tc>
          <w:tcPr>
            <w:tcW w:w="2267" w:type="dxa"/>
            <w:vMerge/>
            <w:tcBorders>
              <w:top w:val="nil"/>
              <w:left w:val="single" w:sz="4" w:space="0" w:color="auto"/>
              <w:bottom w:val="single" w:sz="4" w:space="0" w:color="000000"/>
              <w:right w:val="single" w:sz="4" w:space="0" w:color="auto"/>
            </w:tcBorders>
            <w:vAlign w:val="center"/>
            <w:hideMark/>
          </w:tcPr>
          <w:p w:rsidR="00D141CB" w:rsidRPr="00DF5B82" w:rsidRDefault="00D141CB" w:rsidP="00D141CB">
            <w:pPr>
              <w:spacing w:after="0" w:line="240" w:lineRule="auto"/>
              <w:rPr>
                <w:rFonts w:eastAsia="Times New Roman" w:cstheme="minorHAnsi"/>
                <w:b/>
                <w:bCs/>
                <w:i/>
                <w:iCs/>
                <w:sz w:val="18"/>
                <w:szCs w:val="18"/>
                <w:lang w:eastAsia="sr-Latn-RS"/>
              </w:rPr>
            </w:pPr>
          </w:p>
        </w:tc>
        <w:tc>
          <w:tcPr>
            <w:tcW w:w="4593" w:type="dxa"/>
            <w:vMerge/>
            <w:tcBorders>
              <w:top w:val="nil"/>
              <w:left w:val="single" w:sz="4" w:space="0" w:color="auto"/>
              <w:bottom w:val="single" w:sz="4" w:space="0" w:color="000000"/>
              <w:right w:val="single" w:sz="4" w:space="0" w:color="auto"/>
            </w:tcBorders>
            <w:vAlign w:val="center"/>
            <w:hideMark/>
          </w:tcPr>
          <w:p w:rsidR="00D141CB" w:rsidRPr="00DF5B82" w:rsidRDefault="00D141CB" w:rsidP="00D141CB">
            <w:pPr>
              <w:spacing w:after="0" w:line="240" w:lineRule="auto"/>
              <w:rPr>
                <w:rFonts w:eastAsia="Times New Roman" w:cstheme="minorHAnsi"/>
                <w:b/>
                <w:bCs/>
                <w:i/>
                <w:iCs/>
                <w:sz w:val="18"/>
                <w:szCs w:val="18"/>
                <w:lang w:eastAsia="sr-Latn-RS"/>
              </w:rPr>
            </w:pPr>
          </w:p>
        </w:tc>
        <w:tc>
          <w:tcPr>
            <w:tcW w:w="1389" w:type="dxa"/>
            <w:tcBorders>
              <w:top w:val="nil"/>
              <w:left w:val="nil"/>
              <w:bottom w:val="single" w:sz="4" w:space="0" w:color="auto"/>
              <w:right w:val="single" w:sz="4" w:space="0" w:color="auto"/>
            </w:tcBorders>
            <w:shd w:val="clear" w:color="000000" w:fill="DAEEF3"/>
            <w:vAlign w:val="bottom"/>
            <w:hideMark/>
          </w:tcPr>
          <w:p w:rsidR="00D141CB" w:rsidRPr="00DF5B82" w:rsidRDefault="00D141CB" w:rsidP="00D141CB">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sr-Cyrl-RS" w:eastAsia="sr-Latn-RS"/>
              </w:rPr>
              <w:t>0</w:t>
            </w:r>
          </w:p>
        </w:tc>
        <w:tc>
          <w:tcPr>
            <w:tcW w:w="1389" w:type="dxa"/>
            <w:tcBorders>
              <w:top w:val="nil"/>
              <w:left w:val="nil"/>
              <w:bottom w:val="single" w:sz="4" w:space="0" w:color="auto"/>
              <w:right w:val="single" w:sz="4" w:space="0" w:color="auto"/>
            </w:tcBorders>
            <w:shd w:val="clear" w:color="000000" w:fill="DAEEF3"/>
            <w:vAlign w:val="bottom"/>
            <w:hideMark/>
          </w:tcPr>
          <w:p w:rsidR="00D141CB" w:rsidRPr="00DF5B82" w:rsidRDefault="00D141CB" w:rsidP="00D141CB">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sr-Cyrl-RS" w:eastAsia="sr-Latn-RS"/>
              </w:rPr>
              <w:t>1</w:t>
            </w:r>
            <w:r w:rsidRPr="00DF5B82">
              <w:rPr>
                <w:rFonts w:eastAsia="Times New Roman" w:cstheme="minorHAnsi"/>
                <w:sz w:val="18"/>
                <w:szCs w:val="18"/>
                <w:lang w:eastAsia="sr-Latn-RS"/>
              </w:rPr>
              <w:t> </w:t>
            </w:r>
          </w:p>
        </w:tc>
        <w:tc>
          <w:tcPr>
            <w:tcW w:w="1168" w:type="dxa"/>
            <w:tcBorders>
              <w:top w:val="nil"/>
              <w:left w:val="nil"/>
              <w:bottom w:val="single" w:sz="4" w:space="0" w:color="auto"/>
              <w:right w:val="single" w:sz="4" w:space="0" w:color="auto"/>
            </w:tcBorders>
            <w:shd w:val="clear" w:color="000000" w:fill="DAEEF3"/>
            <w:vAlign w:val="bottom"/>
            <w:hideMark/>
          </w:tcPr>
          <w:p w:rsidR="00D141CB" w:rsidRPr="00DF5B82" w:rsidRDefault="00D141CB" w:rsidP="00D141CB">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0</w:t>
            </w:r>
          </w:p>
        </w:tc>
      </w:tr>
      <w:tr w:rsidR="00DF5B82" w:rsidRPr="00DF5B82" w:rsidTr="001339A3">
        <w:trPr>
          <w:trHeight w:val="257"/>
          <w:jc w:val="center"/>
        </w:trPr>
        <w:tc>
          <w:tcPr>
            <w:tcW w:w="2267" w:type="dxa"/>
            <w:tcBorders>
              <w:top w:val="nil"/>
              <w:left w:val="single" w:sz="4" w:space="0" w:color="auto"/>
              <w:bottom w:val="single" w:sz="4" w:space="0" w:color="auto"/>
              <w:right w:val="single" w:sz="4" w:space="0" w:color="auto"/>
            </w:tcBorders>
            <w:shd w:val="clear" w:color="auto" w:fill="auto"/>
            <w:noWrap/>
            <w:hideMark/>
          </w:tcPr>
          <w:p w:rsidR="00D141CB" w:rsidRPr="00DF5B82" w:rsidRDefault="00D141CB" w:rsidP="00D141CB">
            <w:pPr>
              <w:spacing w:after="0" w:line="240" w:lineRule="auto"/>
              <w:rPr>
                <w:rFonts w:eastAsia="Times New Roman" w:cstheme="minorHAnsi"/>
                <w:sz w:val="18"/>
                <w:szCs w:val="18"/>
                <w:lang w:eastAsia="sr-Latn-RS"/>
              </w:rPr>
            </w:pPr>
            <w:bookmarkStart w:id="5" w:name="_Hlk5000793"/>
            <w:bookmarkEnd w:id="4"/>
            <w:r w:rsidRPr="00DF5B82">
              <w:rPr>
                <w:rFonts w:eastAsia="Times New Roman" w:cstheme="minorHAnsi"/>
                <w:sz w:val="18"/>
                <w:szCs w:val="18"/>
                <w:lang w:eastAsia="sr-Latn-RS"/>
              </w:rPr>
              <w:t>Базна година:</w:t>
            </w:r>
          </w:p>
        </w:tc>
        <w:tc>
          <w:tcPr>
            <w:tcW w:w="8539" w:type="dxa"/>
            <w:gridSpan w:val="4"/>
            <w:tcBorders>
              <w:top w:val="single" w:sz="4" w:space="0" w:color="auto"/>
              <w:left w:val="nil"/>
              <w:bottom w:val="single" w:sz="4" w:space="0" w:color="auto"/>
              <w:right w:val="single" w:sz="4" w:space="0" w:color="000000"/>
            </w:tcBorders>
            <w:shd w:val="clear" w:color="auto" w:fill="auto"/>
            <w:hideMark/>
          </w:tcPr>
          <w:p w:rsidR="00D141CB" w:rsidRPr="00DF5B82" w:rsidRDefault="00D141CB"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val="sr-Cyrl-RS"/>
              </w:rPr>
              <w:t>2018</w:t>
            </w:r>
          </w:p>
        </w:tc>
      </w:tr>
      <w:tr w:rsidR="00DF5B82" w:rsidRPr="00DF5B82" w:rsidTr="001339A3">
        <w:trPr>
          <w:trHeight w:val="257"/>
          <w:jc w:val="center"/>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D141CB" w:rsidRPr="00DF5B82" w:rsidRDefault="00D141CB"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Јединица мере:</w:t>
            </w:r>
          </w:p>
        </w:tc>
        <w:tc>
          <w:tcPr>
            <w:tcW w:w="8539" w:type="dxa"/>
            <w:gridSpan w:val="4"/>
            <w:tcBorders>
              <w:top w:val="single" w:sz="4" w:space="0" w:color="auto"/>
              <w:left w:val="nil"/>
              <w:bottom w:val="single" w:sz="4" w:space="0" w:color="auto"/>
              <w:right w:val="single" w:sz="4" w:space="0" w:color="000000"/>
            </w:tcBorders>
            <w:shd w:val="clear" w:color="auto" w:fill="auto"/>
            <w:vAlign w:val="bottom"/>
            <w:hideMark/>
          </w:tcPr>
          <w:p w:rsidR="00D141CB" w:rsidRPr="00DF5B82" w:rsidRDefault="00D141CB"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val="sr-Cyrl-CS"/>
              </w:rPr>
              <w:t>број</w:t>
            </w:r>
          </w:p>
        </w:tc>
      </w:tr>
      <w:tr w:rsidR="00DF5B82" w:rsidRPr="00DF5B82" w:rsidTr="001339A3">
        <w:trPr>
          <w:trHeight w:val="257"/>
          <w:jc w:val="center"/>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D141CB" w:rsidRPr="00DF5B82" w:rsidRDefault="00D141CB"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tc>
        <w:tc>
          <w:tcPr>
            <w:tcW w:w="8539" w:type="dxa"/>
            <w:gridSpan w:val="4"/>
            <w:tcBorders>
              <w:top w:val="single" w:sz="4" w:space="0" w:color="auto"/>
              <w:left w:val="nil"/>
              <w:bottom w:val="single" w:sz="4" w:space="0" w:color="auto"/>
              <w:right w:val="single" w:sz="4" w:space="0" w:color="000000"/>
            </w:tcBorders>
            <w:shd w:val="clear" w:color="auto" w:fill="auto"/>
            <w:vAlign w:val="bottom"/>
            <w:hideMark/>
          </w:tcPr>
          <w:p w:rsidR="00D141CB" w:rsidRPr="00DF5B82" w:rsidRDefault="00D141CB" w:rsidP="00D141CB">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Извештај са родно осетљивом компонентом</w:t>
            </w:r>
          </w:p>
        </w:tc>
      </w:tr>
      <w:tr w:rsidR="00DF5B82" w:rsidRPr="00DF5B82" w:rsidTr="001339A3">
        <w:trPr>
          <w:trHeight w:val="754"/>
          <w:jc w:val="center"/>
        </w:trPr>
        <w:tc>
          <w:tcPr>
            <w:tcW w:w="2267" w:type="dxa"/>
            <w:tcBorders>
              <w:top w:val="nil"/>
              <w:left w:val="single" w:sz="4" w:space="0" w:color="auto"/>
              <w:bottom w:val="single" w:sz="4" w:space="0" w:color="auto"/>
              <w:right w:val="single" w:sz="4" w:space="0" w:color="auto"/>
            </w:tcBorders>
            <w:shd w:val="clear" w:color="auto" w:fill="auto"/>
            <w:hideMark/>
          </w:tcPr>
          <w:p w:rsidR="00D141CB" w:rsidRPr="00DF5B82" w:rsidRDefault="00D141CB"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Коментар:</w:t>
            </w:r>
          </w:p>
        </w:tc>
        <w:tc>
          <w:tcPr>
            <w:tcW w:w="8539" w:type="dxa"/>
            <w:gridSpan w:val="4"/>
            <w:tcBorders>
              <w:top w:val="single" w:sz="4" w:space="0" w:color="auto"/>
              <w:left w:val="nil"/>
              <w:bottom w:val="single" w:sz="4" w:space="0" w:color="auto"/>
              <w:right w:val="single" w:sz="4" w:space="0" w:color="000000"/>
            </w:tcBorders>
            <w:shd w:val="clear" w:color="auto" w:fill="auto"/>
            <w:hideMark/>
          </w:tcPr>
          <w:p w:rsidR="00D141CB" w:rsidRPr="00DF5B82" w:rsidRDefault="00D141CB" w:rsidP="00D141CB">
            <w:pPr>
              <w:jc w:val="both"/>
              <w:rPr>
                <w:rFonts w:cstheme="minorHAnsi"/>
                <w:sz w:val="18"/>
                <w:szCs w:val="18"/>
                <w:lang w:val="sr-Cyrl-RS"/>
              </w:rPr>
            </w:pPr>
            <w:r w:rsidRPr="00DF5B82">
              <w:rPr>
                <w:rFonts w:eastAsia="Times New Roman" w:cstheme="minorHAnsi"/>
                <w:sz w:val="18"/>
                <w:szCs w:val="18"/>
                <w:lang w:val="sr-Cyrl-RS"/>
              </w:rPr>
              <w:t>Извештај ће се односити на анализу родне осетљивости услуге домског смештаја за децу и младе у АП Војводини.</w:t>
            </w:r>
          </w:p>
        </w:tc>
      </w:tr>
      <w:tr w:rsidR="00DF5B82" w:rsidRPr="00DF5B82" w:rsidTr="001339A3">
        <w:trPr>
          <w:trHeight w:val="861"/>
          <w:jc w:val="center"/>
        </w:trPr>
        <w:tc>
          <w:tcPr>
            <w:tcW w:w="2267" w:type="dxa"/>
            <w:tcBorders>
              <w:top w:val="nil"/>
              <w:left w:val="single" w:sz="4" w:space="0" w:color="auto"/>
              <w:bottom w:val="single" w:sz="4" w:space="0" w:color="auto"/>
              <w:right w:val="single" w:sz="4" w:space="0" w:color="auto"/>
            </w:tcBorders>
            <w:shd w:val="clear" w:color="auto" w:fill="auto"/>
            <w:hideMark/>
          </w:tcPr>
          <w:p w:rsidR="00D141CB" w:rsidRPr="00DF5B82" w:rsidRDefault="00D141CB" w:rsidP="00D141CB">
            <w:pPr>
              <w:spacing w:after="24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одступања од циљне вредности:</w:t>
            </w:r>
          </w:p>
        </w:tc>
        <w:tc>
          <w:tcPr>
            <w:tcW w:w="8539" w:type="dxa"/>
            <w:gridSpan w:val="4"/>
            <w:tcBorders>
              <w:top w:val="single" w:sz="4" w:space="0" w:color="auto"/>
              <w:left w:val="nil"/>
              <w:bottom w:val="single" w:sz="4" w:space="0" w:color="auto"/>
              <w:right w:val="single" w:sz="4" w:space="0" w:color="000000"/>
            </w:tcBorders>
            <w:shd w:val="clear" w:color="auto" w:fill="auto"/>
          </w:tcPr>
          <w:p w:rsidR="00D141CB" w:rsidRPr="00DF5B82" w:rsidRDefault="00D141CB" w:rsidP="00D141CB">
            <w:pPr>
              <w:spacing w:after="0" w:line="240" w:lineRule="auto"/>
              <w:jc w:val="both"/>
              <w:rPr>
                <w:rFonts w:eastAsia="Times New Roman" w:cstheme="minorHAnsi"/>
                <w:i/>
                <w:iCs/>
                <w:sz w:val="18"/>
                <w:szCs w:val="18"/>
                <w:lang w:val="sr-Cyrl-RS" w:eastAsia="sr-Latn-RS"/>
              </w:rPr>
            </w:pPr>
            <w:r w:rsidRPr="00DF5B82">
              <w:rPr>
                <w:rFonts w:eastAsia="Times New Roman" w:cstheme="minorHAnsi"/>
                <w:i/>
                <w:iCs/>
                <w:sz w:val="18"/>
                <w:szCs w:val="18"/>
                <w:lang w:val="sr-Cyrl-RS" w:eastAsia="sr-Latn-RS"/>
              </w:rPr>
              <w:t>Израда извештаја је била планирана за другу половину 2020. године али није завршена у планираном року јер подаци потребни за анализу из установа за смештај деце и младих нису достављени из разлога неповољне епидемиолошке ситуације и установама , односно  великог броја заражених стручних радника који нису били у могућности да попуне упитник за доставу података .</w:t>
            </w:r>
          </w:p>
        </w:tc>
      </w:tr>
      <w:bookmarkEnd w:id="5"/>
      <w:tr w:rsidR="00DF5B82" w:rsidRPr="00DF5B82" w:rsidTr="001339A3">
        <w:trPr>
          <w:trHeight w:val="861"/>
          <w:jc w:val="center"/>
        </w:trPr>
        <w:tc>
          <w:tcPr>
            <w:tcW w:w="2267" w:type="dxa"/>
            <w:tcBorders>
              <w:top w:val="single" w:sz="4" w:space="0" w:color="auto"/>
              <w:left w:val="single" w:sz="4" w:space="0" w:color="auto"/>
              <w:bottom w:val="single" w:sz="4" w:space="0" w:color="auto"/>
              <w:right w:val="single" w:sz="4" w:space="0" w:color="auto"/>
            </w:tcBorders>
            <w:shd w:val="clear" w:color="000000" w:fill="B7DEE8"/>
            <w:vAlign w:val="bottom"/>
          </w:tcPr>
          <w:p w:rsidR="00D141CB" w:rsidRPr="00DF5B82" w:rsidRDefault="00CC53DA" w:rsidP="00D141CB">
            <w:pPr>
              <w:spacing w:after="0" w:line="240" w:lineRule="auto"/>
              <w:rPr>
                <w:rFonts w:eastAsia="Times New Roman" w:cstheme="minorHAnsi"/>
                <w:b/>
                <w:bCs/>
                <w:sz w:val="18"/>
                <w:szCs w:val="18"/>
                <w:lang w:eastAsia="sr-Latn-RS"/>
              </w:rPr>
            </w:pPr>
            <w:r w:rsidRPr="00DF5B82">
              <w:br w:type="page"/>
            </w:r>
            <w:r w:rsidR="00D141CB" w:rsidRPr="00DF5B82">
              <w:rPr>
                <w:rFonts w:eastAsia="Times New Roman" w:cstheme="minorHAnsi"/>
                <w:b/>
                <w:bCs/>
                <w:sz w:val="18"/>
                <w:szCs w:val="18"/>
                <w:lang w:eastAsia="sr-Latn-RS"/>
              </w:rPr>
              <w:t>Циљ 2:</w:t>
            </w:r>
          </w:p>
          <w:p w:rsidR="00D141CB" w:rsidRPr="00DF5B82" w:rsidRDefault="00D141CB" w:rsidP="00D141CB">
            <w:pPr>
              <w:spacing w:after="0" w:line="240" w:lineRule="auto"/>
              <w:rPr>
                <w:rFonts w:eastAsia="Times New Roman" w:cstheme="minorHAnsi"/>
                <w:b/>
                <w:bCs/>
                <w:sz w:val="18"/>
                <w:szCs w:val="18"/>
                <w:lang w:eastAsia="sr-Latn-RS"/>
              </w:rPr>
            </w:pPr>
          </w:p>
          <w:p w:rsidR="00D141CB" w:rsidRPr="00DF5B82" w:rsidRDefault="00D141CB" w:rsidP="00D141CB">
            <w:pPr>
              <w:spacing w:after="0" w:line="240" w:lineRule="auto"/>
              <w:rPr>
                <w:rFonts w:eastAsia="Times New Roman" w:cstheme="minorHAnsi"/>
                <w:b/>
                <w:bCs/>
                <w:sz w:val="18"/>
                <w:szCs w:val="18"/>
                <w:lang w:eastAsia="sr-Latn-RS"/>
              </w:rPr>
            </w:pPr>
          </w:p>
        </w:tc>
        <w:tc>
          <w:tcPr>
            <w:tcW w:w="8539" w:type="dxa"/>
            <w:gridSpan w:val="4"/>
            <w:tcBorders>
              <w:top w:val="single" w:sz="4" w:space="0" w:color="auto"/>
              <w:left w:val="nil"/>
              <w:bottom w:val="single" w:sz="4" w:space="0" w:color="auto"/>
              <w:right w:val="single" w:sz="4" w:space="0" w:color="000000"/>
            </w:tcBorders>
            <w:shd w:val="clear" w:color="000000" w:fill="B7DEE8"/>
            <w:vAlign w:val="bottom"/>
          </w:tcPr>
          <w:p w:rsidR="00D141CB" w:rsidRPr="00DF5B82" w:rsidRDefault="00D141CB" w:rsidP="00D141CB">
            <w:pPr>
              <w:spacing w:after="0" w:line="240" w:lineRule="auto"/>
              <w:rPr>
                <w:rFonts w:cstheme="minorHAnsi"/>
                <w:sz w:val="18"/>
                <w:szCs w:val="18"/>
                <w:lang w:val="sr-Cyrl-RS"/>
              </w:rPr>
            </w:pPr>
            <w:r w:rsidRPr="00DF5B82">
              <w:rPr>
                <w:rFonts w:cstheme="minorHAnsi"/>
                <w:sz w:val="18"/>
                <w:szCs w:val="18"/>
              </w:rPr>
              <w:t xml:space="preserve">Унапређење система социјалне заштите кроз развој </w:t>
            </w:r>
            <w:r w:rsidRPr="00DF5B82">
              <w:rPr>
                <w:rFonts w:cstheme="minorHAnsi"/>
                <w:sz w:val="18"/>
                <w:szCs w:val="18"/>
                <w:lang w:val="sr-Cyrl-RS"/>
              </w:rPr>
              <w:t>и унапређење</w:t>
            </w:r>
            <w:r w:rsidRPr="00DF5B82">
              <w:rPr>
                <w:rFonts w:cstheme="minorHAnsi"/>
                <w:sz w:val="18"/>
                <w:szCs w:val="18"/>
              </w:rPr>
              <w:t xml:space="preserve"> стручних компетенција професионалаца и стручна подршка пружаоцима услуга у  АП</w:t>
            </w:r>
            <w:r w:rsidRPr="00DF5B82">
              <w:rPr>
                <w:rFonts w:cstheme="minorHAnsi"/>
                <w:sz w:val="18"/>
                <w:szCs w:val="18"/>
                <w:lang w:val="sr-Cyrl-RS"/>
              </w:rPr>
              <w:t xml:space="preserve"> </w:t>
            </w:r>
            <w:r w:rsidRPr="00DF5B82">
              <w:rPr>
                <w:rFonts w:cstheme="minorHAnsi"/>
                <w:sz w:val="18"/>
                <w:szCs w:val="18"/>
              </w:rPr>
              <w:t>В</w:t>
            </w:r>
            <w:r w:rsidRPr="00DF5B82">
              <w:rPr>
                <w:rFonts w:cstheme="minorHAnsi"/>
                <w:sz w:val="18"/>
                <w:szCs w:val="18"/>
                <w:lang w:val="sr-Cyrl-RS"/>
              </w:rPr>
              <w:t>ојводини.</w:t>
            </w:r>
          </w:p>
          <w:p w:rsidR="00D141CB" w:rsidRPr="00DF5B82" w:rsidRDefault="00D141CB" w:rsidP="00D141CB">
            <w:pPr>
              <w:spacing w:after="0" w:line="240" w:lineRule="auto"/>
              <w:rPr>
                <w:rFonts w:cstheme="minorHAnsi"/>
                <w:sz w:val="18"/>
                <w:szCs w:val="18"/>
              </w:rPr>
            </w:pPr>
          </w:p>
        </w:tc>
      </w:tr>
      <w:tr w:rsidR="00DF5B82" w:rsidRPr="00DF5B82" w:rsidTr="001339A3">
        <w:trPr>
          <w:trHeight w:val="816"/>
          <w:jc w:val="center"/>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D141CB" w:rsidRPr="00DF5B82" w:rsidRDefault="00D141CB" w:rsidP="00D141CB">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 xml:space="preserve">Индикатор 2.1  </w:t>
            </w:r>
          </w:p>
        </w:tc>
        <w:tc>
          <w:tcPr>
            <w:tcW w:w="4593" w:type="dxa"/>
            <w:vMerge w:val="restart"/>
            <w:tcBorders>
              <w:top w:val="nil"/>
              <w:left w:val="single" w:sz="4" w:space="0" w:color="auto"/>
              <w:bottom w:val="single" w:sz="4" w:space="0" w:color="000000"/>
              <w:right w:val="single" w:sz="4" w:space="0" w:color="auto"/>
            </w:tcBorders>
            <w:shd w:val="clear" w:color="000000" w:fill="DAEEF3"/>
            <w:hideMark/>
          </w:tcPr>
          <w:p w:rsidR="00D141CB" w:rsidRPr="00DF5B82" w:rsidRDefault="00D141CB" w:rsidP="00D141CB">
            <w:pPr>
              <w:spacing w:after="0" w:line="240" w:lineRule="auto"/>
              <w:rPr>
                <w:rFonts w:eastAsia="Times New Roman" w:cstheme="minorHAnsi"/>
                <w:b/>
                <w:bCs/>
                <w:i/>
                <w:iCs/>
                <w:sz w:val="18"/>
                <w:szCs w:val="18"/>
                <w:lang w:val="sr-Cyrl-RS" w:eastAsia="sr-Latn-RS"/>
              </w:rPr>
            </w:pPr>
            <w:r w:rsidRPr="00DF5B82">
              <w:rPr>
                <w:rFonts w:cstheme="minorHAnsi"/>
                <w:sz w:val="18"/>
                <w:szCs w:val="18"/>
              </w:rPr>
              <w:t>Број реализованих стручних скупова,</w:t>
            </w:r>
            <w:r w:rsidRPr="00DF5B82">
              <w:rPr>
                <w:rFonts w:cstheme="minorHAnsi"/>
                <w:sz w:val="18"/>
                <w:szCs w:val="18"/>
                <w:lang w:val="sr-Cyrl-RS"/>
              </w:rPr>
              <w:t xml:space="preserve"> </w:t>
            </w:r>
            <w:r w:rsidRPr="00DF5B82">
              <w:rPr>
                <w:rFonts w:cstheme="minorHAnsi"/>
                <w:sz w:val="18"/>
                <w:szCs w:val="18"/>
              </w:rPr>
              <w:t>подршки  и посета</w:t>
            </w:r>
            <w:r w:rsidRPr="00DF5B82">
              <w:rPr>
                <w:rFonts w:cstheme="minorHAnsi"/>
                <w:sz w:val="18"/>
                <w:szCs w:val="18"/>
                <w:lang w:val="sr-Cyrl-RS"/>
              </w:rPr>
              <w:t xml:space="preserve"> пружаоцима услуга</w:t>
            </w:r>
          </w:p>
        </w:tc>
        <w:tc>
          <w:tcPr>
            <w:tcW w:w="1389" w:type="dxa"/>
            <w:tcBorders>
              <w:top w:val="nil"/>
              <w:left w:val="nil"/>
              <w:bottom w:val="single" w:sz="4" w:space="0" w:color="auto"/>
              <w:right w:val="single" w:sz="4" w:space="0" w:color="auto"/>
            </w:tcBorders>
            <w:shd w:val="clear" w:color="000000" w:fill="DAEEF3"/>
            <w:vAlign w:val="center"/>
            <w:hideMark/>
          </w:tcPr>
          <w:p w:rsidR="00D141CB" w:rsidRPr="00DF5B82" w:rsidRDefault="00D141CB" w:rsidP="00D141CB">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Базна</w:t>
            </w:r>
            <w:r w:rsidRPr="00DF5B82">
              <w:rPr>
                <w:rFonts w:eastAsia="Times New Roman" w:cstheme="minorHAnsi"/>
                <w:sz w:val="18"/>
                <w:szCs w:val="18"/>
                <w:lang w:eastAsia="sr-Latn-RS"/>
              </w:rPr>
              <w:br/>
              <w:t>вредност</w:t>
            </w:r>
          </w:p>
        </w:tc>
        <w:tc>
          <w:tcPr>
            <w:tcW w:w="1389" w:type="dxa"/>
            <w:tcBorders>
              <w:top w:val="nil"/>
              <w:left w:val="nil"/>
              <w:bottom w:val="single" w:sz="4" w:space="0" w:color="auto"/>
              <w:right w:val="single" w:sz="4" w:space="0" w:color="auto"/>
            </w:tcBorders>
            <w:shd w:val="clear" w:color="000000" w:fill="DAEEF3"/>
            <w:vAlign w:val="center"/>
            <w:hideMark/>
          </w:tcPr>
          <w:p w:rsidR="00D141CB" w:rsidRPr="00DF5B82" w:rsidRDefault="00D141CB" w:rsidP="00D141CB">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Циљна</w:t>
            </w:r>
            <w:r w:rsidRPr="00DF5B82">
              <w:rPr>
                <w:rFonts w:eastAsia="Times New Roman" w:cstheme="minorHAnsi"/>
                <w:sz w:val="18"/>
                <w:szCs w:val="18"/>
                <w:lang w:eastAsia="sr-Latn-RS"/>
              </w:rPr>
              <w:br/>
              <w:t>вредност у 2020.</w:t>
            </w:r>
          </w:p>
        </w:tc>
        <w:tc>
          <w:tcPr>
            <w:tcW w:w="1168" w:type="dxa"/>
            <w:tcBorders>
              <w:top w:val="nil"/>
              <w:left w:val="nil"/>
              <w:bottom w:val="single" w:sz="4" w:space="0" w:color="auto"/>
              <w:right w:val="single" w:sz="4" w:space="0" w:color="auto"/>
            </w:tcBorders>
            <w:shd w:val="clear" w:color="000000" w:fill="DAEEF3"/>
            <w:vAlign w:val="center"/>
            <w:hideMark/>
          </w:tcPr>
          <w:p w:rsidR="00C52D06"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p>
          <w:p w:rsidR="00C52D06"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вредност </w:t>
            </w:r>
          </w:p>
          <w:p w:rsidR="00D141CB"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2020.године</w:t>
            </w:r>
          </w:p>
        </w:tc>
      </w:tr>
      <w:tr w:rsidR="00DF5B82" w:rsidRPr="00DF5B82" w:rsidTr="001339A3">
        <w:trPr>
          <w:trHeight w:val="257"/>
          <w:jc w:val="center"/>
        </w:trPr>
        <w:tc>
          <w:tcPr>
            <w:tcW w:w="2267" w:type="dxa"/>
            <w:vMerge/>
            <w:tcBorders>
              <w:top w:val="nil"/>
              <w:left w:val="single" w:sz="4" w:space="0" w:color="auto"/>
              <w:bottom w:val="single" w:sz="4" w:space="0" w:color="000000"/>
              <w:right w:val="single" w:sz="4" w:space="0" w:color="auto"/>
            </w:tcBorders>
            <w:vAlign w:val="center"/>
            <w:hideMark/>
          </w:tcPr>
          <w:p w:rsidR="00D141CB" w:rsidRPr="00DF5B82" w:rsidRDefault="00D141CB" w:rsidP="00D141CB">
            <w:pPr>
              <w:spacing w:after="0" w:line="240" w:lineRule="auto"/>
              <w:rPr>
                <w:rFonts w:eastAsia="Times New Roman" w:cstheme="minorHAnsi"/>
                <w:b/>
                <w:bCs/>
                <w:i/>
                <w:iCs/>
                <w:sz w:val="18"/>
                <w:szCs w:val="18"/>
                <w:lang w:eastAsia="sr-Latn-RS"/>
              </w:rPr>
            </w:pPr>
          </w:p>
        </w:tc>
        <w:tc>
          <w:tcPr>
            <w:tcW w:w="4593" w:type="dxa"/>
            <w:vMerge/>
            <w:tcBorders>
              <w:top w:val="nil"/>
              <w:left w:val="single" w:sz="4" w:space="0" w:color="auto"/>
              <w:bottom w:val="single" w:sz="4" w:space="0" w:color="000000"/>
              <w:right w:val="single" w:sz="4" w:space="0" w:color="auto"/>
            </w:tcBorders>
            <w:vAlign w:val="center"/>
            <w:hideMark/>
          </w:tcPr>
          <w:p w:rsidR="00D141CB" w:rsidRPr="00DF5B82" w:rsidRDefault="00D141CB" w:rsidP="00D141CB">
            <w:pPr>
              <w:spacing w:after="0" w:line="240" w:lineRule="auto"/>
              <w:rPr>
                <w:rFonts w:eastAsia="Times New Roman" w:cstheme="minorHAnsi"/>
                <w:b/>
                <w:bCs/>
                <w:i/>
                <w:iCs/>
                <w:sz w:val="18"/>
                <w:szCs w:val="18"/>
                <w:lang w:eastAsia="sr-Latn-RS"/>
              </w:rPr>
            </w:pPr>
          </w:p>
        </w:tc>
        <w:tc>
          <w:tcPr>
            <w:tcW w:w="1389" w:type="dxa"/>
            <w:tcBorders>
              <w:top w:val="nil"/>
              <w:left w:val="nil"/>
              <w:bottom w:val="single" w:sz="4" w:space="0" w:color="auto"/>
              <w:right w:val="single" w:sz="4" w:space="0" w:color="auto"/>
            </w:tcBorders>
            <w:shd w:val="clear" w:color="000000" w:fill="DAEEF3"/>
            <w:vAlign w:val="bottom"/>
            <w:hideMark/>
          </w:tcPr>
          <w:p w:rsidR="00D141CB" w:rsidRPr="00DF5B82" w:rsidRDefault="00D141CB" w:rsidP="00D141CB">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78</w:t>
            </w:r>
          </w:p>
        </w:tc>
        <w:tc>
          <w:tcPr>
            <w:tcW w:w="1389" w:type="dxa"/>
            <w:tcBorders>
              <w:top w:val="nil"/>
              <w:left w:val="nil"/>
              <w:bottom w:val="single" w:sz="4" w:space="0" w:color="auto"/>
              <w:right w:val="single" w:sz="4" w:space="0" w:color="auto"/>
            </w:tcBorders>
            <w:shd w:val="clear" w:color="000000" w:fill="DAEEF3"/>
            <w:vAlign w:val="bottom"/>
            <w:hideMark/>
          </w:tcPr>
          <w:p w:rsidR="00D141CB" w:rsidRPr="00DF5B82" w:rsidRDefault="00D141CB" w:rsidP="00D141CB">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sr-Cyrl-RS" w:eastAsia="sr-Latn-RS"/>
              </w:rPr>
              <w:t>60</w:t>
            </w:r>
            <w:r w:rsidRPr="00DF5B82">
              <w:rPr>
                <w:rFonts w:eastAsia="Times New Roman" w:cstheme="minorHAnsi"/>
                <w:sz w:val="18"/>
                <w:szCs w:val="18"/>
                <w:lang w:eastAsia="sr-Latn-RS"/>
              </w:rPr>
              <w:t> </w:t>
            </w:r>
          </w:p>
        </w:tc>
        <w:tc>
          <w:tcPr>
            <w:tcW w:w="1168" w:type="dxa"/>
            <w:tcBorders>
              <w:top w:val="nil"/>
              <w:left w:val="nil"/>
              <w:bottom w:val="single" w:sz="4" w:space="0" w:color="auto"/>
              <w:right w:val="single" w:sz="4" w:space="0" w:color="auto"/>
            </w:tcBorders>
            <w:shd w:val="clear" w:color="000000" w:fill="DAEEF3"/>
            <w:vAlign w:val="bottom"/>
            <w:hideMark/>
          </w:tcPr>
          <w:p w:rsidR="00D141CB" w:rsidRPr="00DF5B82" w:rsidRDefault="00D141CB" w:rsidP="00D141CB">
            <w:pPr>
              <w:spacing w:after="0" w:line="240" w:lineRule="auto"/>
              <w:jc w:val="right"/>
              <w:rPr>
                <w:rFonts w:eastAsia="Times New Roman" w:cstheme="minorHAnsi"/>
                <w:sz w:val="18"/>
                <w:szCs w:val="18"/>
                <w:lang w:eastAsia="sr-Latn-RS"/>
              </w:rPr>
            </w:pPr>
          </w:p>
          <w:p w:rsidR="00D141CB" w:rsidRPr="00DF5B82" w:rsidRDefault="00D141CB" w:rsidP="00D141CB">
            <w:pPr>
              <w:spacing w:after="0" w:line="240" w:lineRule="auto"/>
              <w:jc w:val="right"/>
              <w:rPr>
                <w:rFonts w:eastAsia="Times New Roman" w:cstheme="minorHAnsi"/>
                <w:sz w:val="18"/>
                <w:szCs w:val="18"/>
                <w:lang w:val="en-US" w:eastAsia="sr-Latn-RS"/>
              </w:rPr>
            </w:pPr>
            <w:r w:rsidRPr="00DF5B82">
              <w:rPr>
                <w:rFonts w:eastAsia="Times New Roman" w:cstheme="minorHAnsi"/>
                <w:sz w:val="18"/>
                <w:szCs w:val="18"/>
                <w:lang w:val="en-US" w:eastAsia="sr-Latn-RS"/>
              </w:rPr>
              <w:t>70</w:t>
            </w:r>
          </w:p>
        </w:tc>
      </w:tr>
      <w:tr w:rsidR="00DF5B82" w:rsidRPr="00DF5B82" w:rsidTr="001339A3">
        <w:trPr>
          <w:trHeight w:val="257"/>
          <w:jc w:val="center"/>
        </w:trPr>
        <w:tc>
          <w:tcPr>
            <w:tcW w:w="2267" w:type="dxa"/>
            <w:tcBorders>
              <w:top w:val="nil"/>
              <w:left w:val="single" w:sz="4" w:space="0" w:color="auto"/>
              <w:bottom w:val="single" w:sz="4" w:space="0" w:color="auto"/>
              <w:right w:val="single" w:sz="4" w:space="0" w:color="auto"/>
            </w:tcBorders>
            <w:shd w:val="clear" w:color="auto" w:fill="auto"/>
            <w:noWrap/>
            <w:hideMark/>
          </w:tcPr>
          <w:p w:rsidR="00D141CB" w:rsidRPr="00DF5B82" w:rsidRDefault="00D141CB"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 година:</w:t>
            </w:r>
          </w:p>
        </w:tc>
        <w:tc>
          <w:tcPr>
            <w:tcW w:w="8539" w:type="dxa"/>
            <w:gridSpan w:val="4"/>
            <w:tcBorders>
              <w:top w:val="single" w:sz="4" w:space="0" w:color="auto"/>
              <w:left w:val="nil"/>
              <w:bottom w:val="single" w:sz="4" w:space="0" w:color="auto"/>
              <w:right w:val="single" w:sz="4" w:space="0" w:color="000000"/>
            </w:tcBorders>
            <w:shd w:val="clear" w:color="auto" w:fill="auto"/>
            <w:hideMark/>
          </w:tcPr>
          <w:p w:rsidR="00D141CB" w:rsidRPr="00DF5B82" w:rsidRDefault="00D141CB" w:rsidP="00D141CB">
            <w:pPr>
              <w:spacing w:after="0" w:line="240" w:lineRule="auto"/>
              <w:rPr>
                <w:rFonts w:eastAsia="Times New Roman" w:cstheme="minorHAnsi"/>
                <w:sz w:val="18"/>
                <w:szCs w:val="18"/>
                <w:lang w:val="sr-Cyrl-RS" w:eastAsia="sr-Latn-RS"/>
              </w:rPr>
            </w:pPr>
            <w:r w:rsidRPr="00DF5B82">
              <w:rPr>
                <w:rFonts w:eastAsia="Times New Roman" w:cstheme="minorHAnsi"/>
                <w:sz w:val="18"/>
                <w:szCs w:val="18"/>
              </w:rPr>
              <w:t>201</w:t>
            </w:r>
            <w:r w:rsidRPr="00DF5B82">
              <w:rPr>
                <w:rFonts w:eastAsia="Times New Roman" w:cstheme="minorHAnsi"/>
                <w:sz w:val="18"/>
                <w:szCs w:val="18"/>
                <w:lang w:val="sr-Cyrl-RS"/>
              </w:rPr>
              <w:t>8</w:t>
            </w:r>
          </w:p>
        </w:tc>
      </w:tr>
      <w:tr w:rsidR="00DF5B82" w:rsidRPr="00DF5B82" w:rsidTr="001339A3">
        <w:trPr>
          <w:trHeight w:val="257"/>
          <w:jc w:val="center"/>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D141CB" w:rsidRPr="00DF5B82" w:rsidRDefault="00D141CB"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Јединица мере:</w:t>
            </w:r>
          </w:p>
        </w:tc>
        <w:tc>
          <w:tcPr>
            <w:tcW w:w="8539" w:type="dxa"/>
            <w:gridSpan w:val="4"/>
            <w:tcBorders>
              <w:top w:val="single" w:sz="4" w:space="0" w:color="auto"/>
              <w:left w:val="nil"/>
              <w:bottom w:val="single" w:sz="4" w:space="0" w:color="auto"/>
              <w:right w:val="single" w:sz="4" w:space="0" w:color="000000"/>
            </w:tcBorders>
            <w:shd w:val="clear" w:color="auto" w:fill="auto"/>
            <w:vAlign w:val="bottom"/>
            <w:hideMark/>
          </w:tcPr>
          <w:p w:rsidR="00D141CB" w:rsidRPr="00DF5B82" w:rsidRDefault="00D141CB"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val="sr-Cyrl-CS"/>
              </w:rPr>
              <w:t>број</w:t>
            </w:r>
          </w:p>
        </w:tc>
      </w:tr>
      <w:tr w:rsidR="00DF5B82" w:rsidRPr="00DF5B82" w:rsidTr="001339A3">
        <w:trPr>
          <w:trHeight w:val="257"/>
          <w:jc w:val="center"/>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D141CB" w:rsidRPr="00DF5B82" w:rsidRDefault="00D141CB"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p w:rsidR="00D141CB" w:rsidRPr="00DF5B82" w:rsidRDefault="00D141CB" w:rsidP="00D141CB">
            <w:pPr>
              <w:spacing w:after="0" w:line="240" w:lineRule="auto"/>
              <w:rPr>
                <w:rFonts w:eastAsia="Times New Roman" w:cstheme="minorHAnsi"/>
                <w:sz w:val="18"/>
                <w:szCs w:val="18"/>
                <w:lang w:eastAsia="sr-Latn-RS"/>
              </w:rPr>
            </w:pPr>
          </w:p>
          <w:p w:rsidR="00D141CB" w:rsidRPr="00DF5B82" w:rsidRDefault="00D141CB" w:rsidP="00D141CB">
            <w:pPr>
              <w:spacing w:after="0" w:line="240" w:lineRule="auto"/>
              <w:rPr>
                <w:rFonts w:eastAsia="Times New Roman" w:cstheme="minorHAnsi"/>
                <w:sz w:val="18"/>
                <w:szCs w:val="18"/>
                <w:lang w:eastAsia="sr-Latn-RS"/>
              </w:rPr>
            </w:pPr>
          </w:p>
        </w:tc>
        <w:tc>
          <w:tcPr>
            <w:tcW w:w="8539" w:type="dxa"/>
            <w:gridSpan w:val="4"/>
            <w:tcBorders>
              <w:top w:val="single" w:sz="4" w:space="0" w:color="auto"/>
              <w:left w:val="nil"/>
              <w:bottom w:val="single" w:sz="4" w:space="0" w:color="auto"/>
              <w:right w:val="single" w:sz="4" w:space="0" w:color="000000"/>
            </w:tcBorders>
            <w:shd w:val="clear" w:color="auto" w:fill="auto"/>
            <w:vAlign w:val="bottom"/>
            <w:hideMark/>
          </w:tcPr>
          <w:p w:rsidR="00D141CB" w:rsidRPr="00DF5B82" w:rsidRDefault="00D141CB" w:rsidP="00D141CB">
            <w:pPr>
              <w:jc w:val="both"/>
              <w:rPr>
                <w:rFonts w:eastAsia="Times New Roman" w:cstheme="minorHAnsi"/>
                <w:sz w:val="18"/>
                <w:szCs w:val="18"/>
                <w:lang w:val="sr-Cyrl-RS" w:eastAsia="sr-Latn-RS"/>
              </w:rPr>
            </w:pPr>
            <w:r w:rsidRPr="00DF5B82">
              <w:rPr>
                <w:rFonts w:eastAsia="Calibri" w:cstheme="minorHAnsi"/>
                <w:sz w:val="18"/>
                <w:szCs w:val="18"/>
                <w:lang w:val="en-US"/>
              </w:rPr>
              <w:t>Агенде</w:t>
            </w:r>
            <w:r w:rsidRPr="00DF5B82">
              <w:rPr>
                <w:rFonts w:eastAsia="Calibri" w:cstheme="minorHAnsi"/>
                <w:sz w:val="18"/>
                <w:szCs w:val="18"/>
                <w:lang w:val="sr-Cyrl-RS"/>
              </w:rPr>
              <w:t xml:space="preserve"> са</w:t>
            </w:r>
            <w:r w:rsidRPr="00DF5B82">
              <w:rPr>
                <w:rFonts w:eastAsia="Calibri" w:cstheme="minorHAnsi"/>
                <w:sz w:val="18"/>
                <w:szCs w:val="18"/>
                <w:lang w:val="en-US"/>
              </w:rPr>
              <w:t xml:space="preserve"> скупова, извештаји </w:t>
            </w:r>
            <w:r w:rsidRPr="00DF5B82">
              <w:rPr>
                <w:rFonts w:eastAsia="Calibri" w:cstheme="minorHAnsi"/>
                <w:sz w:val="18"/>
                <w:szCs w:val="18"/>
                <w:lang w:val="sr-Cyrl-RS"/>
              </w:rPr>
              <w:t>након реализованих</w:t>
            </w:r>
            <w:r w:rsidRPr="00DF5B82">
              <w:rPr>
                <w:rFonts w:eastAsia="Calibri" w:cstheme="minorHAnsi"/>
                <w:sz w:val="18"/>
                <w:szCs w:val="18"/>
                <w:lang w:val="en-US"/>
              </w:rPr>
              <w:t xml:space="preserve"> скупова, спискови учесника, фотографије</w:t>
            </w:r>
            <w:r w:rsidRPr="00DF5B82">
              <w:rPr>
                <w:rFonts w:eastAsia="Calibri" w:cstheme="minorHAnsi"/>
                <w:sz w:val="18"/>
                <w:szCs w:val="18"/>
                <w:lang w:val="sr-Cyrl-RS"/>
              </w:rPr>
              <w:t xml:space="preserve"> са реализованих активности</w:t>
            </w:r>
            <w:r w:rsidRPr="00DF5B82">
              <w:rPr>
                <w:rFonts w:eastAsia="Calibri" w:cstheme="minorHAnsi"/>
                <w:sz w:val="18"/>
                <w:szCs w:val="18"/>
                <w:lang w:val="en-US"/>
              </w:rPr>
              <w:t xml:space="preserve">, објаве на веб сајту и </w:t>
            </w:r>
            <w:r w:rsidRPr="00DF5B82">
              <w:rPr>
                <w:rFonts w:eastAsia="Calibri" w:cstheme="minorHAnsi"/>
                <w:sz w:val="18"/>
                <w:szCs w:val="18"/>
                <w:lang w:val="sr-Cyrl-RS"/>
              </w:rPr>
              <w:t>ф</w:t>
            </w:r>
            <w:r w:rsidRPr="00DF5B82">
              <w:rPr>
                <w:rFonts w:eastAsia="Calibri" w:cstheme="minorHAnsi"/>
                <w:sz w:val="18"/>
                <w:szCs w:val="18"/>
                <w:lang w:val="en-US"/>
              </w:rPr>
              <w:t>ејсбук страници ПЗСЗ</w:t>
            </w:r>
            <w:r w:rsidRPr="00DF5B82">
              <w:rPr>
                <w:rFonts w:eastAsia="Calibri" w:cstheme="minorHAnsi"/>
                <w:sz w:val="18"/>
                <w:szCs w:val="18"/>
                <w:lang w:val="sr-Cyrl-RS"/>
              </w:rPr>
              <w:t>-а.</w:t>
            </w:r>
          </w:p>
        </w:tc>
      </w:tr>
      <w:tr w:rsidR="00DF5B82" w:rsidRPr="00DF5B82" w:rsidTr="001339A3">
        <w:trPr>
          <w:trHeight w:val="754"/>
          <w:jc w:val="center"/>
        </w:trPr>
        <w:tc>
          <w:tcPr>
            <w:tcW w:w="2267" w:type="dxa"/>
            <w:tcBorders>
              <w:top w:val="nil"/>
              <w:left w:val="single" w:sz="4" w:space="0" w:color="auto"/>
              <w:bottom w:val="single" w:sz="4" w:space="0" w:color="auto"/>
              <w:right w:val="single" w:sz="4" w:space="0" w:color="auto"/>
            </w:tcBorders>
            <w:shd w:val="clear" w:color="auto" w:fill="auto"/>
            <w:hideMark/>
          </w:tcPr>
          <w:p w:rsidR="00D141CB" w:rsidRPr="00DF5B82" w:rsidRDefault="00D141CB"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Коментар:</w:t>
            </w:r>
          </w:p>
        </w:tc>
        <w:tc>
          <w:tcPr>
            <w:tcW w:w="8539" w:type="dxa"/>
            <w:gridSpan w:val="4"/>
            <w:tcBorders>
              <w:top w:val="single" w:sz="4" w:space="0" w:color="auto"/>
              <w:left w:val="nil"/>
              <w:bottom w:val="single" w:sz="4" w:space="0" w:color="auto"/>
              <w:right w:val="single" w:sz="4" w:space="0" w:color="000000"/>
            </w:tcBorders>
            <w:shd w:val="clear" w:color="auto" w:fill="auto"/>
            <w:hideMark/>
          </w:tcPr>
          <w:p w:rsidR="00D141CB" w:rsidRPr="00DF5B82" w:rsidRDefault="00D141CB" w:rsidP="00D141CB">
            <w:pPr>
              <w:spacing w:after="0" w:line="240" w:lineRule="auto"/>
              <w:jc w:val="both"/>
              <w:rPr>
                <w:rFonts w:eastAsia="Times New Roman" w:cstheme="minorHAnsi"/>
                <w:sz w:val="18"/>
                <w:szCs w:val="18"/>
                <w:lang w:val="sr-Cyrl-CS"/>
              </w:rPr>
            </w:pPr>
            <w:r w:rsidRPr="00DF5B82">
              <w:rPr>
                <w:rFonts w:eastAsia="Times New Roman" w:cstheme="minorHAnsi"/>
                <w:sz w:val="18"/>
                <w:szCs w:val="18"/>
                <w:lang w:val="sr-Cyrl-CS"/>
              </w:rPr>
              <w:t>У складу са Акционим планом за 2020</w:t>
            </w:r>
            <w:r w:rsidRPr="00DF5B82">
              <w:rPr>
                <w:rFonts w:eastAsia="Times New Roman" w:cstheme="minorHAnsi"/>
                <w:sz w:val="18"/>
                <w:szCs w:val="18"/>
              </w:rPr>
              <w:t>.</w:t>
            </w:r>
            <w:r w:rsidRPr="00DF5B82">
              <w:rPr>
                <w:rFonts w:eastAsia="Times New Roman" w:cstheme="minorHAnsi"/>
                <w:sz w:val="18"/>
                <w:szCs w:val="18"/>
                <w:lang w:val="sr-Cyrl-CS"/>
              </w:rPr>
              <w:t xml:space="preserve"> годину ПЗСЗ реализује активности стручне подршке усмерене ка остваривању стандарда квалитета социјалне заштите у АП Војводини. Активности се реализују у складу са захтевима установа и проценом ПЗСЗ-а за стручном подршком, као и учешћем представника ПЗСЗ-а на стручним скуповима, радним групама, едукацијама и обукама.</w:t>
            </w:r>
          </w:p>
          <w:p w:rsidR="00D141CB" w:rsidRPr="00DF5B82" w:rsidRDefault="00D141CB" w:rsidP="00D141CB">
            <w:pPr>
              <w:spacing w:after="0" w:line="240" w:lineRule="auto"/>
              <w:jc w:val="both"/>
              <w:rPr>
                <w:rFonts w:eastAsia="Times New Roman" w:cstheme="minorHAnsi"/>
                <w:sz w:val="18"/>
                <w:szCs w:val="18"/>
                <w:lang w:val="sr-Cyrl-RS"/>
              </w:rPr>
            </w:pPr>
          </w:p>
        </w:tc>
      </w:tr>
      <w:tr w:rsidR="00DF5B82" w:rsidRPr="00DF5B82" w:rsidTr="001339A3">
        <w:trPr>
          <w:trHeight w:val="861"/>
          <w:jc w:val="center"/>
        </w:trPr>
        <w:tc>
          <w:tcPr>
            <w:tcW w:w="2267" w:type="dxa"/>
            <w:tcBorders>
              <w:top w:val="nil"/>
              <w:left w:val="single" w:sz="4" w:space="0" w:color="auto"/>
              <w:bottom w:val="single" w:sz="4" w:space="0" w:color="auto"/>
              <w:right w:val="single" w:sz="4" w:space="0" w:color="auto"/>
            </w:tcBorders>
            <w:shd w:val="clear" w:color="auto" w:fill="auto"/>
            <w:hideMark/>
          </w:tcPr>
          <w:p w:rsidR="00D141CB" w:rsidRPr="00DF5B82" w:rsidRDefault="00D141CB" w:rsidP="00D141CB">
            <w:pPr>
              <w:spacing w:after="24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одступања од циљне вредности:</w:t>
            </w:r>
          </w:p>
        </w:tc>
        <w:tc>
          <w:tcPr>
            <w:tcW w:w="8539" w:type="dxa"/>
            <w:gridSpan w:val="4"/>
            <w:tcBorders>
              <w:top w:val="single" w:sz="4" w:space="0" w:color="auto"/>
              <w:left w:val="nil"/>
              <w:bottom w:val="single" w:sz="4" w:space="0" w:color="auto"/>
              <w:right w:val="single" w:sz="4" w:space="0" w:color="000000"/>
            </w:tcBorders>
            <w:shd w:val="clear" w:color="auto" w:fill="auto"/>
          </w:tcPr>
          <w:p w:rsidR="00D141CB" w:rsidRPr="00DF5B82" w:rsidRDefault="00D141CB" w:rsidP="00D141CB">
            <w:pPr>
              <w:spacing w:after="0" w:line="240" w:lineRule="auto"/>
              <w:rPr>
                <w:rFonts w:eastAsia="Times New Roman" w:cstheme="minorHAnsi"/>
                <w:i/>
                <w:iCs/>
                <w:sz w:val="18"/>
                <w:szCs w:val="18"/>
                <w:lang w:val="sr-Cyrl-RS" w:eastAsia="sr-Latn-RS"/>
              </w:rPr>
            </w:pPr>
          </w:p>
        </w:tc>
      </w:tr>
      <w:tr w:rsidR="00DF5B82" w:rsidRPr="00DF5B82" w:rsidTr="001339A3">
        <w:trPr>
          <w:trHeight w:val="816"/>
          <w:jc w:val="center"/>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D141CB" w:rsidRPr="00DF5B82" w:rsidRDefault="00D141CB" w:rsidP="00D141CB">
            <w:pPr>
              <w:spacing w:after="0" w:line="240" w:lineRule="auto"/>
              <w:rPr>
                <w:rFonts w:eastAsia="Times New Roman" w:cstheme="minorHAnsi"/>
                <w:b/>
                <w:bCs/>
                <w:i/>
                <w:iCs/>
                <w:sz w:val="18"/>
                <w:szCs w:val="18"/>
                <w:lang w:val="sr-Cyrl-RS" w:eastAsia="sr-Latn-RS"/>
              </w:rPr>
            </w:pPr>
            <w:r w:rsidRPr="00DF5B82">
              <w:rPr>
                <w:rFonts w:eastAsia="Times New Roman" w:cstheme="minorHAnsi"/>
                <w:b/>
                <w:bCs/>
                <w:i/>
                <w:iCs/>
                <w:sz w:val="18"/>
                <w:szCs w:val="18"/>
                <w:lang w:eastAsia="sr-Latn-RS"/>
              </w:rPr>
              <w:lastRenderedPageBreak/>
              <w:t>Индикатор 2.</w:t>
            </w:r>
            <w:r w:rsidRPr="00DF5B82">
              <w:rPr>
                <w:rFonts w:eastAsia="Times New Roman" w:cstheme="minorHAnsi"/>
                <w:b/>
                <w:bCs/>
                <w:i/>
                <w:iCs/>
                <w:sz w:val="18"/>
                <w:szCs w:val="18"/>
                <w:lang w:val="sr-Cyrl-RS" w:eastAsia="sr-Latn-RS"/>
              </w:rPr>
              <w:t>2</w:t>
            </w:r>
          </w:p>
        </w:tc>
        <w:tc>
          <w:tcPr>
            <w:tcW w:w="4593" w:type="dxa"/>
            <w:vMerge w:val="restart"/>
            <w:tcBorders>
              <w:top w:val="nil"/>
              <w:left w:val="single" w:sz="4" w:space="0" w:color="auto"/>
              <w:bottom w:val="single" w:sz="4" w:space="0" w:color="000000"/>
              <w:right w:val="single" w:sz="4" w:space="0" w:color="auto"/>
            </w:tcBorders>
            <w:shd w:val="clear" w:color="000000" w:fill="DAEEF3"/>
            <w:hideMark/>
          </w:tcPr>
          <w:p w:rsidR="00D141CB" w:rsidRPr="00DF5B82" w:rsidRDefault="00D141CB" w:rsidP="00D141CB">
            <w:pPr>
              <w:spacing w:after="0" w:line="240" w:lineRule="auto"/>
              <w:rPr>
                <w:rFonts w:eastAsia="Times New Roman" w:cstheme="minorHAnsi"/>
                <w:b/>
                <w:bCs/>
                <w:i/>
                <w:iCs/>
                <w:sz w:val="18"/>
                <w:szCs w:val="18"/>
                <w:lang w:eastAsia="sr-Latn-RS"/>
              </w:rPr>
            </w:pPr>
            <w:r w:rsidRPr="00DF5B82">
              <w:rPr>
                <w:rFonts w:cstheme="minorHAnsi"/>
                <w:sz w:val="18"/>
                <w:szCs w:val="18"/>
              </w:rPr>
              <w:t xml:space="preserve">Број професионалаца </w:t>
            </w:r>
            <w:r w:rsidRPr="00DF5B82">
              <w:rPr>
                <w:rFonts w:cstheme="minorHAnsi"/>
                <w:sz w:val="18"/>
                <w:szCs w:val="18"/>
                <w:lang w:val="sr-Cyrl-RS"/>
              </w:rPr>
              <w:t>женског</w:t>
            </w:r>
            <w:r w:rsidRPr="00DF5B82">
              <w:rPr>
                <w:rFonts w:cstheme="minorHAnsi"/>
                <w:sz w:val="18"/>
                <w:szCs w:val="18"/>
              </w:rPr>
              <w:t xml:space="preserve">  пола  обухваћених реализованим стручн</w:t>
            </w:r>
            <w:r w:rsidRPr="00DF5B82">
              <w:rPr>
                <w:rFonts w:cstheme="minorHAnsi"/>
                <w:sz w:val="18"/>
                <w:szCs w:val="18"/>
                <w:lang w:val="sr-Cyrl-RS"/>
              </w:rPr>
              <w:t>и</w:t>
            </w:r>
            <w:r w:rsidRPr="00DF5B82">
              <w:rPr>
                <w:rFonts w:cstheme="minorHAnsi"/>
                <w:sz w:val="18"/>
                <w:szCs w:val="18"/>
              </w:rPr>
              <w:t>м подршкама</w:t>
            </w:r>
          </w:p>
        </w:tc>
        <w:tc>
          <w:tcPr>
            <w:tcW w:w="1389" w:type="dxa"/>
            <w:tcBorders>
              <w:top w:val="nil"/>
              <w:left w:val="nil"/>
              <w:bottom w:val="single" w:sz="4" w:space="0" w:color="auto"/>
              <w:right w:val="single" w:sz="4" w:space="0" w:color="auto"/>
            </w:tcBorders>
            <w:shd w:val="clear" w:color="000000" w:fill="DAEEF3"/>
            <w:vAlign w:val="center"/>
            <w:hideMark/>
          </w:tcPr>
          <w:p w:rsidR="00D141CB" w:rsidRPr="00DF5B82" w:rsidRDefault="00D141CB" w:rsidP="00D141CB">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Базна</w:t>
            </w:r>
            <w:r w:rsidRPr="00DF5B82">
              <w:rPr>
                <w:rFonts w:eastAsia="Times New Roman" w:cstheme="minorHAnsi"/>
                <w:sz w:val="18"/>
                <w:szCs w:val="18"/>
                <w:lang w:eastAsia="sr-Latn-RS"/>
              </w:rPr>
              <w:br/>
              <w:t>вредност</w:t>
            </w:r>
          </w:p>
        </w:tc>
        <w:tc>
          <w:tcPr>
            <w:tcW w:w="1389" w:type="dxa"/>
            <w:tcBorders>
              <w:top w:val="nil"/>
              <w:left w:val="nil"/>
              <w:bottom w:val="single" w:sz="4" w:space="0" w:color="auto"/>
              <w:right w:val="single" w:sz="4" w:space="0" w:color="auto"/>
            </w:tcBorders>
            <w:shd w:val="clear" w:color="000000" w:fill="DAEEF3"/>
            <w:vAlign w:val="center"/>
            <w:hideMark/>
          </w:tcPr>
          <w:p w:rsidR="00D141CB" w:rsidRPr="00DF5B82" w:rsidRDefault="00D141CB" w:rsidP="00D141CB">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eastAsia="sr-Latn-RS"/>
              </w:rPr>
              <w:t>Циљна</w:t>
            </w:r>
            <w:r w:rsidRPr="00DF5B82">
              <w:rPr>
                <w:rFonts w:eastAsia="Times New Roman" w:cstheme="minorHAnsi"/>
                <w:sz w:val="18"/>
                <w:szCs w:val="18"/>
                <w:lang w:eastAsia="sr-Latn-RS"/>
              </w:rPr>
              <w:br/>
              <w:t>вредност у 20</w:t>
            </w:r>
            <w:r w:rsidRPr="00DF5B82">
              <w:rPr>
                <w:rFonts w:eastAsia="Times New Roman" w:cstheme="minorHAnsi"/>
                <w:sz w:val="18"/>
                <w:szCs w:val="18"/>
                <w:lang w:val="sr-Cyrl-RS" w:eastAsia="sr-Latn-RS"/>
              </w:rPr>
              <w:t>20.</w:t>
            </w:r>
          </w:p>
        </w:tc>
        <w:tc>
          <w:tcPr>
            <w:tcW w:w="1168" w:type="dxa"/>
            <w:tcBorders>
              <w:top w:val="nil"/>
              <w:left w:val="nil"/>
              <w:bottom w:val="single" w:sz="4" w:space="0" w:color="auto"/>
              <w:right w:val="single" w:sz="4" w:space="0" w:color="auto"/>
            </w:tcBorders>
            <w:shd w:val="clear" w:color="000000" w:fill="DAEEF3"/>
            <w:vAlign w:val="center"/>
            <w:hideMark/>
          </w:tcPr>
          <w:p w:rsidR="00C52D06"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p>
          <w:p w:rsidR="00C52D06"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вредност </w:t>
            </w:r>
          </w:p>
          <w:p w:rsidR="00D141CB"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2020.године</w:t>
            </w:r>
          </w:p>
        </w:tc>
      </w:tr>
      <w:tr w:rsidR="00DF5B82" w:rsidRPr="00DF5B82" w:rsidTr="001339A3">
        <w:trPr>
          <w:trHeight w:val="257"/>
          <w:jc w:val="center"/>
        </w:trPr>
        <w:tc>
          <w:tcPr>
            <w:tcW w:w="2267" w:type="dxa"/>
            <w:vMerge/>
            <w:tcBorders>
              <w:top w:val="nil"/>
              <w:left w:val="single" w:sz="4" w:space="0" w:color="auto"/>
              <w:bottom w:val="single" w:sz="4" w:space="0" w:color="000000"/>
              <w:right w:val="single" w:sz="4" w:space="0" w:color="auto"/>
            </w:tcBorders>
            <w:vAlign w:val="center"/>
            <w:hideMark/>
          </w:tcPr>
          <w:p w:rsidR="00D141CB" w:rsidRPr="00DF5B82" w:rsidRDefault="00D141CB" w:rsidP="00D141CB">
            <w:pPr>
              <w:spacing w:after="0" w:line="240" w:lineRule="auto"/>
              <w:rPr>
                <w:rFonts w:eastAsia="Times New Roman" w:cstheme="minorHAnsi"/>
                <w:b/>
                <w:bCs/>
                <w:i/>
                <w:iCs/>
                <w:sz w:val="18"/>
                <w:szCs w:val="18"/>
                <w:lang w:eastAsia="sr-Latn-RS"/>
              </w:rPr>
            </w:pPr>
          </w:p>
        </w:tc>
        <w:tc>
          <w:tcPr>
            <w:tcW w:w="4593" w:type="dxa"/>
            <w:vMerge/>
            <w:tcBorders>
              <w:top w:val="nil"/>
              <w:left w:val="single" w:sz="4" w:space="0" w:color="auto"/>
              <w:bottom w:val="single" w:sz="4" w:space="0" w:color="000000"/>
              <w:right w:val="single" w:sz="4" w:space="0" w:color="auto"/>
            </w:tcBorders>
            <w:vAlign w:val="center"/>
            <w:hideMark/>
          </w:tcPr>
          <w:p w:rsidR="00D141CB" w:rsidRPr="00DF5B82" w:rsidRDefault="00D141CB" w:rsidP="00D141CB">
            <w:pPr>
              <w:spacing w:after="0" w:line="240" w:lineRule="auto"/>
              <w:rPr>
                <w:rFonts w:eastAsia="Times New Roman" w:cstheme="minorHAnsi"/>
                <w:b/>
                <w:bCs/>
                <w:i/>
                <w:iCs/>
                <w:sz w:val="18"/>
                <w:szCs w:val="18"/>
                <w:lang w:eastAsia="sr-Latn-RS"/>
              </w:rPr>
            </w:pPr>
          </w:p>
        </w:tc>
        <w:tc>
          <w:tcPr>
            <w:tcW w:w="1389" w:type="dxa"/>
            <w:tcBorders>
              <w:top w:val="nil"/>
              <w:left w:val="nil"/>
              <w:bottom w:val="single" w:sz="4" w:space="0" w:color="auto"/>
              <w:right w:val="single" w:sz="4" w:space="0" w:color="auto"/>
            </w:tcBorders>
            <w:shd w:val="clear" w:color="000000" w:fill="DAEEF3"/>
            <w:vAlign w:val="bottom"/>
            <w:hideMark/>
          </w:tcPr>
          <w:p w:rsidR="00D141CB" w:rsidRPr="00DF5B82" w:rsidRDefault="00D141CB" w:rsidP="00D141CB">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904</w:t>
            </w:r>
          </w:p>
        </w:tc>
        <w:tc>
          <w:tcPr>
            <w:tcW w:w="1389" w:type="dxa"/>
            <w:tcBorders>
              <w:top w:val="nil"/>
              <w:left w:val="nil"/>
              <w:bottom w:val="single" w:sz="4" w:space="0" w:color="auto"/>
              <w:right w:val="single" w:sz="4" w:space="0" w:color="auto"/>
            </w:tcBorders>
            <w:shd w:val="clear" w:color="000000" w:fill="DAEEF3"/>
            <w:vAlign w:val="bottom"/>
            <w:hideMark/>
          </w:tcPr>
          <w:p w:rsidR="00D141CB" w:rsidRPr="00DF5B82" w:rsidRDefault="00D141CB" w:rsidP="00D141CB">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650</w:t>
            </w:r>
          </w:p>
        </w:tc>
        <w:tc>
          <w:tcPr>
            <w:tcW w:w="1168" w:type="dxa"/>
            <w:tcBorders>
              <w:top w:val="nil"/>
              <w:left w:val="nil"/>
              <w:bottom w:val="single" w:sz="4" w:space="0" w:color="auto"/>
              <w:right w:val="single" w:sz="4" w:space="0" w:color="auto"/>
            </w:tcBorders>
            <w:shd w:val="clear" w:color="000000" w:fill="DAEEF3"/>
            <w:vAlign w:val="bottom"/>
            <w:hideMark/>
          </w:tcPr>
          <w:p w:rsidR="00D141CB" w:rsidRPr="00DF5B82" w:rsidRDefault="00D141CB" w:rsidP="00D141CB">
            <w:pPr>
              <w:spacing w:after="0" w:line="240" w:lineRule="auto"/>
              <w:jc w:val="right"/>
              <w:rPr>
                <w:rFonts w:eastAsia="Times New Roman" w:cstheme="minorHAnsi"/>
                <w:sz w:val="18"/>
                <w:szCs w:val="18"/>
                <w:lang w:val="en-US" w:eastAsia="sr-Latn-RS"/>
              </w:rPr>
            </w:pPr>
            <w:r w:rsidRPr="00DF5B82">
              <w:rPr>
                <w:rFonts w:eastAsia="Times New Roman" w:cstheme="minorHAnsi"/>
                <w:sz w:val="18"/>
                <w:szCs w:val="18"/>
                <w:lang w:val="en-US" w:eastAsia="sr-Latn-RS"/>
              </w:rPr>
              <w:t>215</w:t>
            </w:r>
          </w:p>
        </w:tc>
      </w:tr>
      <w:tr w:rsidR="00DF5B82" w:rsidRPr="00DF5B82" w:rsidTr="001339A3">
        <w:trPr>
          <w:trHeight w:val="257"/>
          <w:jc w:val="center"/>
        </w:trPr>
        <w:tc>
          <w:tcPr>
            <w:tcW w:w="2267" w:type="dxa"/>
            <w:tcBorders>
              <w:top w:val="nil"/>
              <w:left w:val="single" w:sz="4" w:space="0" w:color="auto"/>
              <w:bottom w:val="single" w:sz="4" w:space="0" w:color="auto"/>
              <w:right w:val="single" w:sz="4" w:space="0" w:color="auto"/>
            </w:tcBorders>
            <w:shd w:val="clear" w:color="auto" w:fill="auto"/>
            <w:noWrap/>
            <w:hideMark/>
          </w:tcPr>
          <w:p w:rsidR="00D141CB" w:rsidRPr="00DF5B82" w:rsidRDefault="00D141CB"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 година:</w:t>
            </w:r>
          </w:p>
        </w:tc>
        <w:tc>
          <w:tcPr>
            <w:tcW w:w="8539" w:type="dxa"/>
            <w:gridSpan w:val="4"/>
            <w:tcBorders>
              <w:top w:val="single" w:sz="4" w:space="0" w:color="auto"/>
              <w:left w:val="nil"/>
              <w:bottom w:val="single" w:sz="4" w:space="0" w:color="auto"/>
              <w:right w:val="single" w:sz="4" w:space="0" w:color="000000"/>
            </w:tcBorders>
            <w:shd w:val="clear" w:color="auto" w:fill="auto"/>
            <w:hideMark/>
          </w:tcPr>
          <w:p w:rsidR="00D141CB" w:rsidRPr="00DF5B82" w:rsidRDefault="00D141CB" w:rsidP="00D141CB">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201</w:t>
            </w:r>
            <w:r w:rsidRPr="00DF5B82">
              <w:rPr>
                <w:rFonts w:eastAsia="Times New Roman" w:cstheme="minorHAnsi"/>
                <w:sz w:val="18"/>
                <w:szCs w:val="18"/>
                <w:lang w:val="sr-Cyrl-RS" w:eastAsia="sr-Latn-RS"/>
              </w:rPr>
              <w:t>8</w:t>
            </w:r>
          </w:p>
        </w:tc>
      </w:tr>
      <w:tr w:rsidR="00DF5B82" w:rsidRPr="00DF5B82" w:rsidTr="001339A3">
        <w:trPr>
          <w:trHeight w:val="257"/>
          <w:jc w:val="center"/>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D141CB" w:rsidRPr="00DF5B82" w:rsidRDefault="00D141CB"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Јединица мере:</w:t>
            </w:r>
          </w:p>
        </w:tc>
        <w:tc>
          <w:tcPr>
            <w:tcW w:w="8539" w:type="dxa"/>
            <w:gridSpan w:val="4"/>
            <w:tcBorders>
              <w:top w:val="single" w:sz="4" w:space="0" w:color="auto"/>
              <w:left w:val="nil"/>
              <w:bottom w:val="single" w:sz="4" w:space="0" w:color="auto"/>
              <w:right w:val="single" w:sz="4" w:space="0" w:color="000000"/>
            </w:tcBorders>
            <w:shd w:val="clear" w:color="auto" w:fill="auto"/>
            <w:vAlign w:val="bottom"/>
            <w:hideMark/>
          </w:tcPr>
          <w:p w:rsidR="00D141CB" w:rsidRPr="00DF5B82" w:rsidRDefault="00D141CB"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val="sr-Cyrl-CS"/>
              </w:rPr>
              <w:t>број</w:t>
            </w:r>
          </w:p>
        </w:tc>
      </w:tr>
      <w:tr w:rsidR="00DF5B82" w:rsidRPr="00DF5B82" w:rsidTr="001339A3">
        <w:trPr>
          <w:trHeight w:val="257"/>
          <w:jc w:val="center"/>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D141CB" w:rsidRPr="00DF5B82" w:rsidRDefault="00D141CB"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p w:rsidR="00D141CB" w:rsidRPr="00DF5B82" w:rsidRDefault="00D141CB" w:rsidP="00D141CB">
            <w:pPr>
              <w:spacing w:after="0" w:line="240" w:lineRule="auto"/>
              <w:rPr>
                <w:rFonts w:eastAsia="Times New Roman" w:cstheme="minorHAnsi"/>
                <w:sz w:val="18"/>
                <w:szCs w:val="18"/>
                <w:lang w:eastAsia="sr-Latn-RS"/>
              </w:rPr>
            </w:pPr>
          </w:p>
        </w:tc>
        <w:tc>
          <w:tcPr>
            <w:tcW w:w="8539" w:type="dxa"/>
            <w:gridSpan w:val="4"/>
            <w:tcBorders>
              <w:top w:val="single" w:sz="4" w:space="0" w:color="auto"/>
              <w:left w:val="nil"/>
              <w:bottom w:val="single" w:sz="4" w:space="0" w:color="auto"/>
              <w:right w:val="single" w:sz="4" w:space="0" w:color="000000"/>
            </w:tcBorders>
            <w:shd w:val="clear" w:color="auto" w:fill="auto"/>
            <w:vAlign w:val="bottom"/>
            <w:hideMark/>
          </w:tcPr>
          <w:p w:rsidR="00D141CB" w:rsidRPr="00DF5B82" w:rsidRDefault="00D141CB" w:rsidP="00D141CB">
            <w:pPr>
              <w:spacing w:after="0" w:line="240" w:lineRule="auto"/>
              <w:jc w:val="both"/>
              <w:rPr>
                <w:rFonts w:eastAsia="Times New Roman" w:cstheme="minorHAnsi"/>
                <w:sz w:val="18"/>
                <w:szCs w:val="18"/>
                <w:lang w:val="sr-Cyrl-RS" w:eastAsia="sr-Latn-RS"/>
              </w:rPr>
            </w:pPr>
            <w:r w:rsidRPr="00DF5B82">
              <w:rPr>
                <w:rFonts w:cstheme="minorHAnsi"/>
                <w:sz w:val="18"/>
                <w:szCs w:val="18"/>
              </w:rPr>
              <w:t>Извештаји, агенде са скупова, спискови учесника, фотографије</w:t>
            </w:r>
            <w:r w:rsidRPr="00DF5B82">
              <w:rPr>
                <w:rFonts w:cstheme="minorHAnsi"/>
                <w:sz w:val="18"/>
                <w:szCs w:val="18"/>
                <w:lang w:val="sr-Cyrl-RS"/>
              </w:rPr>
              <w:t xml:space="preserve"> са свих реализованих активности</w:t>
            </w:r>
            <w:r w:rsidRPr="00DF5B82">
              <w:rPr>
                <w:rFonts w:cstheme="minorHAnsi"/>
                <w:sz w:val="18"/>
                <w:szCs w:val="18"/>
              </w:rPr>
              <w:t>, објаве на веб сајту</w:t>
            </w:r>
            <w:r w:rsidRPr="00DF5B82">
              <w:rPr>
                <w:rFonts w:cstheme="minorHAnsi"/>
                <w:sz w:val="18"/>
                <w:szCs w:val="18"/>
                <w:lang w:val="sr-Cyrl-RS"/>
              </w:rPr>
              <w:t xml:space="preserve"> </w:t>
            </w:r>
            <w:r w:rsidRPr="00DF5B82">
              <w:rPr>
                <w:rFonts w:cstheme="minorHAnsi"/>
                <w:sz w:val="18"/>
                <w:szCs w:val="18"/>
              </w:rPr>
              <w:t xml:space="preserve">и </w:t>
            </w:r>
            <w:r w:rsidRPr="00DF5B82">
              <w:rPr>
                <w:rFonts w:cstheme="minorHAnsi"/>
                <w:sz w:val="18"/>
                <w:szCs w:val="18"/>
                <w:lang w:val="sr-Cyrl-RS"/>
              </w:rPr>
              <w:t>ф</w:t>
            </w:r>
            <w:r w:rsidRPr="00DF5B82">
              <w:rPr>
                <w:rFonts w:cstheme="minorHAnsi"/>
                <w:sz w:val="18"/>
                <w:szCs w:val="18"/>
              </w:rPr>
              <w:t>ејсбук страници ПЗСЗ</w:t>
            </w:r>
            <w:r w:rsidRPr="00DF5B82">
              <w:rPr>
                <w:rFonts w:cstheme="minorHAnsi"/>
                <w:sz w:val="18"/>
                <w:szCs w:val="18"/>
                <w:lang w:val="sr-Cyrl-RS"/>
              </w:rPr>
              <w:t>-а.</w:t>
            </w:r>
          </w:p>
        </w:tc>
      </w:tr>
      <w:tr w:rsidR="00DF5B82" w:rsidRPr="00DF5B82" w:rsidTr="001339A3">
        <w:trPr>
          <w:trHeight w:val="58"/>
          <w:jc w:val="center"/>
        </w:trPr>
        <w:tc>
          <w:tcPr>
            <w:tcW w:w="2267" w:type="dxa"/>
            <w:tcBorders>
              <w:top w:val="nil"/>
              <w:left w:val="single" w:sz="4" w:space="0" w:color="auto"/>
              <w:bottom w:val="single" w:sz="4" w:space="0" w:color="auto"/>
              <w:right w:val="single" w:sz="4" w:space="0" w:color="auto"/>
            </w:tcBorders>
            <w:shd w:val="clear" w:color="auto" w:fill="auto"/>
            <w:hideMark/>
          </w:tcPr>
          <w:p w:rsidR="00D141CB" w:rsidRPr="00DF5B82" w:rsidRDefault="00D141CB"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Коментар:</w:t>
            </w:r>
          </w:p>
        </w:tc>
        <w:tc>
          <w:tcPr>
            <w:tcW w:w="8539" w:type="dxa"/>
            <w:gridSpan w:val="4"/>
            <w:tcBorders>
              <w:top w:val="single" w:sz="4" w:space="0" w:color="auto"/>
              <w:left w:val="nil"/>
              <w:bottom w:val="single" w:sz="4" w:space="0" w:color="auto"/>
              <w:right w:val="single" w:sz="4" w:space="0" w:color="000000"/>
            </w:tcBorders>
            <w:shd w:val="clear" w:color="auto" w:fill="auto"/>
            <w:hideMark/>
          </w:tcPr>
          <w:p w:rsidR="00D141CB" w:rsidRPr="00DF5B82" w:rsidRDefault="00D141CB" w:rsidP="00D141CB">
            <w:pPr>
              <w:jc w:val="both"/>
              <w:rPr>
                <w:rFonts w:eastAsia="Times New Roman" w:cstheme="minorHAnsi"/>
                <w:sz w:val="18"/>
                <w:szCs w:val="18"/>
                <w:lang w:eastAsia="ar-SA"/>
              </w:rPr>
            </w:pPr>
            <w:r w:rsidRPr="00DF5B82">
              <w:rPr>
                <w:rFonts w:eastAsia="Times New Roman" w:cstheme="minorHAnsi"/>
                <w:sz w:val="18"/>
                <w:szCs w:val="18"/>
                <w:lang w:val="sr-Cyrl-RS" w:eastAsia="ar-SA"/>
              </w:rPr>
              <w:t>Број припадница женског рода које учествују на стручним скуповима, у контексту родно одговорног извештавања.</w:t>
            </w:r>
          </w:p>
        </w:tc>
      </w:tr>
      <w:tr w:rsidR="00DF5B82" w:rsidRPr="00DF5B82" w:rsidTr="001339A3">
        <w:trPr>
          <w:trHeight w:val="861"/>
          <w:jc w:val="center"/>
        </w:trPr>
        <w:tc>
          <w:tcPr>
            <w:tcW w:w="2267" w:type="dxa"/>
            <w:tcBorders>
              <w:top w:val="nil"/>
              <w:left w:val="single" w:sz="4" w:space="0" w:color="auto"/>
              <w:bottom w:val="single" w:sz="4" w:space="0" w:color="auto"/>
              <w:right w:val="single" w:sz="4" w:space="0" w:color="auto"/>
            </w:tcBorders>
            <w:shd w:val="clear" w:color="auto" w:fill="auto"/>
            <w:hideMark/>
          </w:tcPr>
          <w:p w:rsidR="00D141CB" w:rsidRPr="00DF5B82" w:rsidRDefault="00D141CB" w:rsidP="00D141CB">
            <w:pPr>
              <w:spacing w:after="24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одступања од циљне вредности:</w:t>
            </w:r>
          </w:p>
        </w:tc>
        <w:tc>
          <w:tcPr>
            <w:tcW w:w="8539" w:type="dxa"/>
            <w:gridSpan w:val="4"/>
            <w:tcBorders>
              <w:top w:val="single" w:sz="4" w:space="0" w:color="auto"/>
              <w:left w:val="nil"/>
              <w:bottom w:val="single" w:sz="4" w:space="0" w:color="auto"/>
              <w:right w:val="single" w:sz="4" w:space="0" w:color="000000"/>
            </w:tcBorders>
            <w:shd w:val="clear" w:color="auto" w:fill="auto"/>
            <w:hideMark/>
          </w:tcPr>
          <w:p w:rsidR="00D141CB" w:rsidRPr="00DF5B82" w:rsidRDefault="00D141CB" w:rsidP="00D141CB">
            <w:pPr>
              <w:spacing w:after="0" w:line="240" w:lineRule="auto"/>
              <w:rPr>
                <w:rFonts w:eastAsia="Times New Roman" w:cstheme="minorHAnsi"/>
                <w:i/>
                <w:iCs/>
                <w:sz w:val="18"/>
                <w:szCs w:val="18"/>
                <w:lang w:val="sr-Cyrl-RS" w:eastAsia="sr-Latn-RS"/>
              </w:rPr>
            </w:pPr>
            <w:r w:rsidRPr="00DF5B82">
              <w:rPr>
                <w:rFonts w:eastAsia="Times New Roman" w:cstheme="minorHAnsi"/>
                <w:i/>
                <w:iCs/>
                <w:sz w:val="18"/>
                <w:szCs w:val="18"/>
                <w:lang w:val="sr-Cyrl-RS" w:eastAsia="sr-Latn-RS"/>
              </w:rPr>
              <w:t>Број учесника је био значајно умањен обзиром на актуелну  епидемиолошку ситуацију</w:t>
            </w:r>
          </w:p>
        </w:tc>
      </w:tr>
      <w:tr w:rsidR="00DF5B82" w:rsidRPr="00DF5B82" w:rsidTr="001339A3">
        <w:trPr>
          <w:trHeight w:val="816"/>
          <w:jc w:val="center"/>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D141CB" w:rsidRPr="00DF5B82" w:rsidRDefault="00D141CB" w:rsidP="00D141CB">
            <w:pPr>
              <w:spacing w:after="0" w:line="240" w:lineRule="auto"/>
              <w:rPr>
                <w:rFonts w:eastAsia="Times New Roman" w:cstheme="minorHAnsi"/>
                <w:b/>
                <w:bCs/>
                <w:i/>
                <w:iCs/>
                <w:sz w:val="18"/>
                <w:szCs w:val="18"/>
                <w:lang w:val="sr-Cyrl-RS" w:eastAsia="sr-Latn-RS"/>
              </w:rPr>
            </w:pPr>
            <w:r w:rsidRPr="00DF5B82">
              <w:rPr>
                <w:rFonts w:eastAsia="Times New Roman" w:cstheme="minorHAnsi"/>
                <w:b/>
                <w:bCs/>
                <w:i/>
                <w:iCs/>
                <w:sz w:val="18"/>
                <w:szCs w:val="18"/>
                <w:lang w:eastAsia="sr-Latn-RS"/>
              </w:rPr>
              <w:t>Индикатор 2.</w:t>
            </w:r>
            <w:r w:rsidRPr="00DF5B82">
              <w:rPr>
                <w:rFonts w:eastAsia="Times New Roman" w:cstheme="minorHAnsi"/>
                <w:b/>
                <w:bCs/>
                <w:i/>
                <w:iCs/>
                <w:sz w:val="18"/>
                <w:szCs w:val="18"/>
                <w:lang w:val="sr-Cyrl-RS" w:eastAsia="sr-Latn-RS"/>
              </w:rPr>
              <w:t>3</w:t>
            </w:r>
          </w:p>
        </w:tc>
        <w:tc>
          <w:tcPr>
            <w:tcW w:w="4593" w:type="dxa"/>
            <w:vMerge w:val="restart"/>
            <w:tcBorders>
              <w:top w:val="nil"/>
              <w:left w:val="single" w:sz="4" w:space="0" w:color="auto"/>
              <w:bottom w:val="single" w:sz="4" w:space="0" w:color="000000"/>
              <w:right w:val="single" w:sz="4" w:space="0" w:color="auto"/>
            </w:tcBorders>
            <w:shd w:val="clear" w:color="000000" w:fill="DAEEF3"/>
            <w:hideMark/>
          </w:tcPr>
          <w:p w:rsidR="00D141CB" w:rsidRPr="00DF5B82" w:rsidRDefault="00D141CB" w:rsidP="00D141CB">
            <w:pPr>
              <w:spacing w:after="0" w:line="240" w:lineRule="auto"/>
              <w:rPr>
                <w:rFonts w:eastAsia="Times New Roman" w:cstheme="minorHAnsi"/>
                <w:b/>
                <w:bCs/>
                <w:i/>
                <w:iCs/>
                <w:sz w:val="18"/>
                <w:szCs w:val="18"/>
                <w:lang w:eastAsia="sr-Latn-RS"/>
              </w:rPr>
            </w:pPr>
            <w:r w:rsidRPr="00DF5B82">
              <w:rPr>
                <w:rFonts w:cstheme="minorHAnsi"/>
                <w:sz w:val="18"/>
                <w:szCs w:val="18"/>
              </w:rPr>
              <w:t>Број професионалаца - мушког  пола  обухваћених реализованим стручн</w:t>
            </w:r>
            <w:r w:rsidRPr="00DF5B82">
              <w:rPr>
                <w:rFonts w:cstheme="minorHAnsi"/>
                <w:sz w:val="18"/>
                <w:szCs w:val="18"/>
                <w:lang w:val="sr-Cyrl-RS"/>
              </w:rPr>
              <w:t>и</w:t>
            </w:r>
            <w:r w:rsidRPr="00DF5B82">
              <w:rPr>
                <w:rFonts w:cstheme="minorHAnsi"/>
                <w:sz w:val="18"/>
                <w:szCs w:val="18"/>
              </w:rPr>
              <w:t>м подршкама</w:t>
            </w:r>
          </w:p>
        </w:tc>
        <w:tc>
          <w:tcPr>
            <w:tcW w:w="1389" w:type="dxa"/>
            <w:tcBorders>
              <w:top w:val="nil"/>
              <w:left w:val="nil"/>
              <w:bottom w:val="single" w:sz="4" w:space="0" w:color="auto"/>
              <w:right w:val="single" w:sz="4" w:space="0" w:color="auto"/>
            </w:tcBorders>
            <w:shd w:val="clear" w:color="000000" w:fill="DAEEF3"/>
            <w:vAlign w:val="center"/>
            <w:hideMark/>
          </w:tcPr>
          <w:p w:rsidR="00D141CB" w:rsidRPr="00DF5B82" w:rsidRDefault="00D141CB" w:rsidP="00D141CB">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Базна</w:t>
            </w:r>
            <w:r w:rsidRPr="00DF5B82">
              <w:rPr>
                <w:rFonts w:eastAsia="Times New Roman" w:cstheme="minorHAnsi"/>
                <w:sz w:val="18"/>
                <w:szCs w:val="18"/>
                <w:lang w:eastAsia="sr-Latn-RS"/>
              </w:rPr>
              <w:br/>
              <w:t>вредност</w:t>
            </w:r>
          </w:p>
        </w:tc>
        <w:tc>
          <w:tcPr>
            <w:tcW w:w="1389" w:type="dxa"/>
            <w:tcBorders>
              <w:top w:val="nil"/>
              <w:left w:val="nil"/>
              <w:bottom w:val="single" w:sz="4" w:space="0" w:color="auto"/>
              <w:right w:val="single" w:sz="4" w:space="0" w:color="auto"/>
            </w:tcBorders>
            <w:shd w:val="clear" w:color="000000" w:fill="DAEEF3"/>
            <w:vAlign w:val="center"/>
            <w:hideMark/>
          </w:tcPr>
          <w:p w:rsidR="00D141CB" w:rsidRPr="00DF5B82" w:rsidRDefault="00D141CB" w:rsidP="00D141CB">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eastAsia="sr-Latn-RS"/>
              </w:rPr>
              <w:t>Циљна</w:t>
            </w:r>
            <w:r w:rsidRPr="00DF5B82">
              <w:rPr>
                <w:rFonts w:eastAsia="Times New Roman" w:cstheme="minorHAnsi"/>
                <w:sz w:val="18"/>
                <w:szCs w:val="18"/>
                <w:lang w:eastAsia="sr-Latn-RS"/>
              </w:rPr>
              <w:br/>
              <w:t>вредност у 20</w:t>
            </w:r>
            <w:r w:rsidRPr="00DF5B82">
              <w:rPr>
                <w:rFonts w:eastAsia="Times New Roman" w:cstheme="minorHAnsi"/>
                <w:sz w:val="18"/>
                <w:szCs w:val="18"/>
                <w:lang w:val="sr-Cyrl-RS" w:eastAsia="sr-Latn-RS"/>
              </w:rPr>
              <w:t>20.</w:t>
            </w:r>
          </w:p>
        </w:tc>
        <w:tc>
          <w:tcPr>
            <w:tcW w:w="1168" w:type="dxa"/>
            <w:tcBorders>
              <w:top w:val="nil"/>
              <w:left w:val="nil"/>
              <w:bottom w:val="single" w:sz="4" w:space="0" w:color="auto"/>
              <w:right w:val="single" w:sz="4" w:space="0" w:color="auto"/>
            </w:tcBorders>
            <w:shd w:val="clear" w:color="000000" w:fill="DAEEF3"/>
            <w:vAlign w:val="center"/>
            <w:hideMark/>
          </w:tcPr>
          <w:p w:rsidR="00C52D06"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p>
          <w:p w:rsidR="00C52D06"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вредност </w:t>
            </w:r>
          </w:p>
          <w:p w:rsidR="00D141CB"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2020.године</w:t>
            </w:r>
          </w:p>
        </w:tc>
      </w:tr>
      <w:tr w:rsidR="00DF5B82" w:rsidRPr="00DF5B82" w:rsidTr="001339A3">
        <w:trPr>
          <w:trHeight w:val="257"/>
          <w:jc w:val="center"/>
        </w:trPr>
        <w:tc>
          <w:tcPr>
            <w:tcW w:w="2267" w:type="dxa"/>
            <w:vMerge/>
            <w:tcBorders>
              <w:top w:val="nil"/>
              <w:left w:val="single" w:sz="4" w:space="0" w:color="auto"/>
              <w:bottom w:val="single" w:sz="4" w:space="0" w:color="000000"/>
              <w:right w:val="single" w:sz="4" w:space="0" w:color="auto"/>
            </w:tcBorders>
            <w:vAlign w:val="center"/>
            <w:hideMark/>
          </w:tcPr>
          <w:p w:rsidR="00D141CB" w:rsidRPr="00DF5B82" w:rsidRDefault="00D141CB" w:rsidP="00D141CB">
            <w:pPr>
              <w:spacing w:after="0" w:line="240" w:lineRule="auto"/>
              <w:rPr>
                <w:rFonts w:eastAsia="Times New Roman" w:cstheme="minorHAnsi"/>
                <w:b/>
                <w:bCs/>
                <w:i/>
                <w:iCs/>
                <w:sz w:val="18"/>
                <w:szCs w:val="18"/>
                <w:lang w:eastAsia="sr-Latn-RS"/>
              </w:rPr>
            </w:pPr>
          </w:p>
        </w:tc>
        <w:tc>
          <w:tcPr>
            <w:tcW w:w="4593" w:type="dxa"/>
            <w:vMerge/>
            <w:tcBorders>
              <w:top w:val="nil"/>
              <w:left w:val="single" w:sz="4" w:space="0" w:color="auto"/>
              <w:bottom w:val="single" w:sz="4" w:space="0" w:color="000000"/>
              <w:right w:val="single" w:sz="4" w:space="0" w:color="auto"/>
            </w:tcBorders>
            <w:vAlign w:val="center"/>
            <w:hideMark/>
          </w:tcPr>
          <w:p w:rsidR="00D141CB" w:rsidRPr="00DF5B82" w:rsidRDefault="00D141CB" w:rsidP="00D141CB">
            <w:pPr>
              <w:spacing w:after="0" w:line="240" w:lineRule="auto"/>
              <w:rPr>
                <w:rFonts w:eastAsia="Times New Roman" w:cstheme="minorHAnsi"/>
                <w:b/>
                <w:bCs/>
                <w:i/>
                <w:iCs/>
                <w:sz w:val="18"/>
                <w:szCs w:val="18"/>
                <w:lang w:eastAsia="sr-Latn-RS"/>
              </w:rPr>
            </w:pPr>
          </w:p>
        </w:tc>
        <w:tc>
          <w:tcPr>
            <w:tcW w:w="1389" w:type="dxa"/>
            <w:tcBorders>
              <w:top w:val="nil"/>
              <w:left w:val="nil"/>
              <w:bottom w:val="single" w:sz="4" w:space="0" w:color="auto"/>
              <w:right w:val="single" w:sz="4" w:space="0" w:color="auto"/>
            </w:tcBorders>
            <w:shd w:val="clear" w:color="000000" w:fill="DAEEF3"/>
            <w:vAlign w:val="bottom"/>
            <w:hideMark/>
          </w:tcPr>
          <w:p w:rsidR="00D141CB" w:rsidRPr="00DF5B82" w:rsidRDefault="00D141CB" w:rsidP="00D141CB">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119</w:t>
            </w:r>
          </w:p>
        </w:tc>
        <w:tc>
          <w:tcPr>
            <w:tcW w:w="1389" w:type="dxa"/>
            <w:tcBorders>
              <w:top w:val="nil"/>
              <w:left w:val="nil"/>
              <w:bottom w:val="single" w:sz="4" w:space="0" w:color="auto"/>
              <w:right w:val="single" w:sz="4" w:space="0" w:color="auto"/>
            </w:tcBorders>
            <w:shd w:val="clear" w:color="000000" w:fill="DAEEF3"/>
            <w:vAlign w:val="bottom"/>
            <w:hideMark/>
          </w:tcPr>
          <w:p w:rsidR="00D141CB" w:rsidRPr="00DF5B82" w:rsidRDefault="00D141CB" w:rsidP="00D141CB">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120</w:t>
            </w:r>
          </w:p>
        </w:tc>
        <w:tc>
          <w:tcPr>
            <w:tcW w:w="1168" w:type="dxa"/>
            <w:tcBorders>
              <w:top w:val="nil"/>
              <w:left w:val="nil"/>
              <w:bottom w:val="single" w:sz="4" w:space="0" w:color="auto"/>
              <w:right w:val="single" w:sz="4" w:space="0" w:color="auto"/>
            </w:tcBorders>
            <w:shd w:val="clear" w:color="000000" w:fill="DAEEF3"/>
            <w:vAlign w:val="bottom"/>
          </w:tcPr>
          <w:p w:rsidR="00D141CB" w:rsidRPr="00DF5B82" w:rsidRDefault="00D141CB" w:rsidP="00D141CB">
            <w:pPr>
              <w:spacing w:after="0" w:line="240" w:lineRule="auto"/>
              <w:jc w:val="right"/>
              <w:rPr>
                <w:rFonts w:eastAsia="Times New Roman" w:cstheme="minorHAnsi"/>
                <w:sz w:val="18"/>
                <w:szCs w:val="18"/>
                <w:lang w:val="en-US" w:eastAsia="sr-Latn-RS"/>
              </w:rPr>
            </w:pPr>
            <w:r w:rsidRPr="00DF5B82">
              <w:rPr>
                <w:rFonts w:eastAsia="Times New Roman" w:cstheme="minorHAnsi"/>
                <w:sz w:val="18"/>
                <w:szCs w:val="18"/>
                <w:lang w:val="en-US" w:eastAsia="sr-Latn-RS"/>
              </w:rPr>
              <w:t>29</w:t>
            </w:r>
          </w:p>
        </w:tc>
      </w:tr>
      <w:tr w:rsidR="00DF5B82" w:rsidRPr="00DF5B82" w:rsidTr="001339A3">
        <w:trPr>
          <w:trHeight w:val="257"/>
          <w:jc w:val="center"/>
        </w:trPr>
        <w:tc>
          <w:tcPr>
            <w:tcW w:w="2267" w:type="dxa"/>
            <w:tcBorders>
              <w:top w:val="nil"/>
              <w:left w:val="single" w:sz="4" w:space="0" w:color="auto"/>
              <w:bottom w:val="single" w:sz="4" w:space="0" w:color="auto"/>
              <w:right w:val="single" w:sz="4" w:space="0" w:color="auto"/>
            </w:tcBorders>
            <w:shd w:val="clear" w:color="auto" w:fill="auto"/>
            <w:noWrap/>
            <w:hideMark/>
          </w:tcPr>
          <w:p w:rsidR="00D141CB" w:rsidRPr="00DF5B82" w:rsidRDefault="00D141CB"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 година:</w:t>
            </w:r>
          </w:p>
        </w:tc>
        <w:tc>
          <w:tcPr>
            <w:tcW w:w="8539" w:type="dxa"/>
            <w:gridSpan w:val="4"/>
            <w:tcBorders>
              <w:top w:val="single" w:sz="4" w:space="0" w:color="auto"/>
              <w:left w:val="nil"/>
              <w:bottom w:val="single" w:sz="4" w:space="0" w:color="auto"/>
              <w:right w:val="single" w:sz="4" w:space="0" w:color="000000"/>
            </w:tcBorders>
            <w:shd w:val="clear" w:color="auto" w:fill="auto"/>
            <w:hideMark/>
          </w:tcPr>
          <w:p w:rsidR="00D141CB" w:rsidRPr="00DF5B82" w:rsidRDefault="00D141CB" w:rsidP="00D141CB">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201</w:t>
            </w:r>
            <w:r w:rsidRPr="00DF5B82">
              <w:rPr>
                <w:rFonts w:eastAsia="Times New Roman" w:cstheme="minorHAnsi"/>
                <w:sz w:val="18"/>
                <w:szCs w:val="18"/>
                <w:lang w:val="sr-Cyrl-RS" w:eastAsia="sr-Latn-RS"/>
              </w:rPr>
              <w:t>8</w:t>
            </w:r>
          </w:p>
        </w:tc>
      </w:tr>
      <w:tr w:rsidR="00DF5B82" w:rsidRPr="00DF5B82" w:rsidTr="001339A3">
        <w:trPr>
          <w:trHeight w:val="257"/>
          <w:jc w:val="center"/>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D141CB" w:rsidRPr="00DF5B82" w:rsidRDefault="00D141CB"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Јединица мере:</w:t>
            </w:r>
          </w:p>
        </w:tc>
        <w:tc>
          <w:tcPr>
            <w:tcW w:w="8539" w:type="dxa"/>
            <w:gridSpan w:val="4"/>
            <w:tcBorders>
              <w:top w:val="single" w:sz="4" w:space="0" w:color="auto"/>
              <w:left w:val="nil"/>
              <w:bottom w:val="single" w:sz="4" w:space="0" w:color="auto"/>
              <w:right w:val="single" w:sz="4" w:space="0" w:color="000000"/>
            </w:tcBorders>
            <w:shd w:val="clear" w:color="auto" w:fill="auto"/>
            <w:vAlign w:val="bottom"/>
            <w:hideMark/>
          </w:tcPr>
          <w:p w:rsidR="00D141CB" w:rsidRPr="00DF5B82" w:rsidRDefault="00D141CB"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val="sr-Cyrl-CS"/>
              </w:rPr>
              <w:t>број</w:t>
            </w:r>
          </w:p>
        </w:tc>
      </w:tr>
      <w:tr w:rsidR="00DF5B82" w:rsidRPr="00DF5B82" w:rsidTr="001339A3">
        <w:trPr>
          <w:trHeight w:val="257"/>
          <w:jc w:val="center"/>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D141CB" w:rsidRPr="00DF5B82" w:rsidRDefault="00D141CB"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p w:rsidR="00D141CB" w:rsidRPr="00DF5B82" w:rsidRDefault="00D141CB" w:rsidP="00D141CB">
            <w:pPr>
              <w:spacing w:after="0" w:line="240" w:lineRule="auto"/>
              <w:rPr>
                <w:rFonts w:eastAsia="Times New Roman" w:cstheme="minorHAnsi"/>
                <w:sz w:val="18"/>
                <w:szCs w:val="18"/>
                <w:lang w:eastAsia="sr-Latn-RS"/>
              </w:rPr>
            </w:pPr>
          </w:p>
        </w:tc>
        <w:tc>
          <w:tcPr>
            <w:tcW w:w="8539" w:type="dxa"/>
            <w:gridSpan w:val="4"/>
            <w:tcBorders>
              <w:top w:val="single" w:sz="4" w:space="0" w:color="auto"/>
              <w:left w:val="nil"/>
              <w:bottom w:val="single" w:sz="4" w:space="0" w:color="auto"/>
              <w:right w:val="single" w:sz="4" w:space="0" w:color="000000"/>
            </w:tcBorders>
            <w:shd w:val="clear" w:color="auto" w:fill="auto"/>
            <w:vAlign w:val="bottom"/>
            <w:hideMark/>
          </w:tcPr>
          <w:p w:rsidR="00D141CB" w:rsidRPr="00DF5B82" w:rsidRDefault="00D141CB" w:rsidP="00D141CB">
            <w:pPr>
              <w:spacing w:after="0" w:line="240" w:lineRule="auto"/>
              <w:jc w:val="both"/>
              <w:rPr>
                <w:rFonts w:eastAsia="Times New Roman" w:cstheme="minorHAnsi"/>
                <w:sz w:val="18"/>
                <w:szCs w:val="18"/>
                <w:lang w:val="sr-Cyrl-RS" w:eastAsia="sr-Latn-RS"/>
              </w:rPr>
            </w:pPr>
            <w:r w:rsidRPr="00DF5B82">
              <w:rPr>
                <w:rFonts w:cstheme="minorHAnsi"/>
                <w:sz w:val="18"/>
                <w:szCs w:val="18"/>
              </w:rPr>
              <w:t>Извештаји, агенде са скупова, спискови учесника, фотографије</w:t>
            </w:r>
            <w:r w:rsidRPr="00DF5B82">
              <w:rPr>
                <w:rFonts w:cstheme="minorHAnsi"/>
                <w:sz w:val="18"/>
                <w:szCs w:val="18"/>
                <w:lang w:val="sr-Cyrl-RS"/>
              </w:rPr>
              <w:t xml:space="preserve"> са свих реализованих активности</w:t>
            </w:r>
            <w:r w:rsidRPr="00DF5B82">
              <w:rPr>
                <w:rFonts w:cstheme="minorHAnsi"/>
                <w:sz w:val="18"/>
                <w:szCs w:val="18"/>
              </w:rPr>
              <w:t xml:space="preserve">, објаве на веб сајту и </w:t>
            </w:r>
            <w:r w:rsidRPr="00DF5B82">
              <w:rPr>
                <w:rFonts w:cstheme="minorHAnsi"/>
                <w:sz w:val="18"/>
                <w:szCs w:val="18"/>
                <w:lang w:val="sr-Cyrl-RS"/>
              </w:rPr>
              <w:t>ф</w:t>
            </w:r>
            <w:r w:rsidRPr="00DF5B82">
              <w:rPr>
                <w:rFonts w:cstheme="minorHAnsi"/>
                <w:sz w:val="18"/>
                <w:szCs w:val="18"/>
              </w:rPr>
              <w:t>ејсбук страници ПЗСЗ</w:t>
            </w:r>
            <w:r w:rsidRPr="00DF5B82">
              <w:rPr>
                <w:rFonts w:cstheme="minorHAnsi"/>
                <w:sz w:val="18"/>
                <w:szCs w:val="18"/>
                <w:lang w:val="sr-Cyrl-RS"/>
              </w:rPr>
              <w:t>-а.</w:t>
            </w:r>
          </w:p>
        </w:tc>
      </w:tr>
      <w:tr w:rsidR="00DF5B82" w:rsidRPr="00DF5B82" w:rsidTr="001339A3">
        <w:trPr>
          <w:trHeight w:val="754"/>
          <w:jc w:val="center"/>
        </w:trPr>
        <w:tc>
          <w:tcPr>
            <w:tcW w:w="2267" w:type="dxa"/>
            <w:tcBorders>
              <w:top w:val="nil"/>
              <w:left w:val="single" w:sz="4" w:space="0" w:color="auto"/>
              <w:bottom w:val="single" w:sz="4" w:space="0" w:color="auto"/>
              <w:right w:val="single" w:sz="4" w:space="0" w:color="auto"/>
            </w:tcBorders>
            <w:shd w:val="clear" w:color="auto" w:fill="auto"/>
            <w:hideMark/>
          </w:tcPr>
          <w:p w:rsidR="00D141CB" w:rsidRPr="00DF5B82" w:rsidRDefault="00D141CB"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Коментар:</w:t>
            </w:r>
          </w:p>
        </w:tc>
        <w:tc>
          <w:tcPr>
            <w:tcW w:w="8539" w:type="dxa"/>
            <w:gridSpan w:val="4"/>
            <w:tcBorders>
              <w:top w:val="single" w:sz="4" w:space="0" w:color="auto"/>
              <w:left w:val="nil"/>
              <w:bottom w:val="single" w:sz="4" w:space="0" w:color="auto"/>
              <w:right w:val="single" w:sz="4" w:space="0" w:color="000000"/>
            </w:tcBorders>
            <w:shd w:val="clear" w:color="auto" w:fill="auto"/>
            <w:hideMark/>
          </w:tcPr>
          <w:p w:rsidR="00D141CB" w:rsidRPr="00DF5B82" w:rsidRDefault="00D141CB" w:rsidP="00D141CB">
            <w:pPr>
              <w:jc w:val="both"/>
              <w:rPr>
                <w:rFonts w:eastAsia="Times New Roman" w:cstheme="minorHAnsi"/>
                <w:sz w:val="18"/>
                <w:szCs w:val="18"/>
                <w:lang w:eastAsia="ar-SA"/>
              </w:rPr>
            </w:pPr>
            <w:r w:rsidRPr="00DF5B82">
              <w:rPr>
                <w:rFonts w:eastAsia="Times New Roman" w:cstheme="minorHAnsi"/>
                <w:sz w:val="18"/>
                <w:szCs w:val="18"/>
                <w:lang w:val="sr-Cyrl-RS" w:eastAsia="ar-SA"/>
              </w:rPr>
              <w:t>Број припадника мушког рода који учествују на стручним скуповима, у контексту родно одговорног извештавања, као и због већег укључивања мушкараца у раду установа социјалне заштите.</w:t>
            </w:r>
          </w:p>
        </w:tc>
      </w:tr>
      <w:tr w:rsidR="00D141CB" w:rsidRPr="00DF5B82" w:rsidTr="001339A3">
        <w:trPr>
          <w:trHeight w:val="861"/>
          <w:jc w:val="center"/>
        </w:trPr>
        <w:tc>
          <w:tcPr>
            <w:tcW w:w="2267" w:type="dxa"/>
            <w:tcBorders>
              <w:top w:val="nil"/>
              <w:left w:val="single" w:sz="4" w:space="0" w:color="auto"/>
              <w:bottom w:val="single" w:sz="4" w:space="0" w:color="auto"/>
              <w:right w:val="single" w:sz="4" w:space="0" w:color="auto"/>
            </w:tcBorders>
            <w:shd w:val="clear" w:color="auto" w:fill="auto"/>
            <w:hideMark/>
          </w:tcPr>
          <w:p w:rsidR="00D141CB" w:rsidRPr="00DF5B82" w:rsidRDefault="00D141CB" w:rsidP="00D141CB">
            <w:pPr>
              <w:spacing w:after="24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одступања од циљне вредности:</w:t>
            </w:r>
          </w:p>
        </w:tc>
        <w:tc>
          <w:tcPr>
            <w:tcW w:w="8539" w:type="dxa"/>
            <w:gridSpan w:val="4"/>
            <w:tcBorders>
              <w:top w:val="single" w:sz="4" w:space="0" w:color="auto"/>
              <w:left w:val="nil"/>
              <w:bottom w:val="single" w:sz="4" w:space="0" w:color="auto"/>
              <w:right w:val="single" w:sz="4" w:space="0" w:color="000000"/>
            </w:tcBorders>
            <w:shd w:val="clear" w:color="auto" w:fill="auto"/>
            <w:hideMark/>
          </w:tcPr>
          <w:p w:rsidR="00D141CB" w:rsidRPr="00DF5B82" w:rsidRDefault="00D141CB" w:rsidP="00D141CB">
            <w:pPr>
              <w:spacing w:after="0" w:line="240" w:lineRule="auto"/>
              <w:jc w:val="both"/>
              <w:rPr>
                <w:rFonts w:eastAsia="Times New Roman" w:cstheme="minorHAnsi"/>
                <w:i/>
                <w:iCs/>
                <w:sz w:val="18"/>
                <w:szCs w:val="18"/>
                <w:lang w:val="sr-Cyrl-RS" w:eastAsia="sr-Latn-RS"/>
              </w:rPr>
            </w:pPr>
            <w:r w:rsidRPr="00DF5B82">
              <w:rPr>
                <w:rFonts w:eastAsia="Times New Roman" w:cstheme="minorHAnsi"/>
                <w:i/>
                <w:iCs/>
                <w:sz w:val="18"/>
                <w:szCs w:val="18"/>
                <w:lang w:val="sr-Cyrl-RS" w:eastAsia="sr-Latn-RS"/>
              </w:rPr>
              <w:t>Број учесника је био значајно умањен обзиром на актуелну  епидемиолошку ситуацију</w:t>
            </w:r>
          </w:p>
        </w:tc>
      </w:tr>
    </w:tbl>
    <w:p w:rsidR="00D141CB" w:rsidRPr="00DF5B82" w:rsidRDefault="00D141CB" w:rsidP="00D141CB">
      <w:pPr>
        <w:spacing w:after="160" w:line="259" w:lineRule="auto"/>
        <w:jc w:val="center"/>
        <w:rPr>
          <w:rFonts w:eastAsia="Times New Roman" w:cstheme="minorHAnsi"/>
          <w:b/>
          <w:bCs/>
          <w:sz w:val="18"/>
          <w:szCs w:val="18"/>
          <w:lang w:eastAsia="sr-Latn-RS"/>
        </w:rPr>
      </w:pPr>
    </w:p>
    <w:p w:rsidR="00D141CB" w:rsidRDefault="00D141CB" w:rsidP="00D141CB">
      <w:pPr>
        <w:spacing w:after="160" w:line="259" w:lineRule="auto"/>
        <w:jc w:val="center"/>
        <w:rPr>
          <w:rFonts w:eastAsia="Times New Roman" w:cstheme="minorHAnsi"/>
          <w:b/>
          <w:bCs/>
          <w:sz w:val="18"/>
          <w:szCs w:val="18"/>
          <w:lang w:eastAsia="sr-Latn-RS"/>
        </w:rPr>
      </w:pPr>
    </w:p>
    <w:p w:rsidR="00D02998" w:rsidRDefault="00D02998" w:rsidP="00D141CB">
      <w:pPr>
        <w:spacing w:after="160" w:line="259" w:lineRule="auto"/>
        <w:jc w:val="center"/>
        <w:rPr>
          <w:rFonts w:eastAsia="Times New Roman" w:cstheme="minorHAnsi"/>
          <w:b/>
          <w:bCs/>
          <w:sz w:val="18"/>
          <w:szCs w:val="18"/>
          <w:lang w:eastAsia="sr-Latn-RS"/>
        </w:rPr>
      </w:pPr>
    </w:p>
    <w:p w:rsidR="00D02998" w:rsidRDefault="00D02998" w:rsidP="00D141CB">
      <w:pPr>
        <w:spacing w:after="160" w:line="259" w:lineRule="auto"/>
        <w:jc w:val="center"/>
        <w:rPr>
          <w:rFonts w:eastAsia="Times New Roman" w:cstheme="minorHAnsi"/>
          <w:b/>
          <w:bCs/>
          <w:sz w:val="18"/>
          <w:szCs w:val="18"/>
          <w:lang w:eastAsia="sr-Latn-RS"/>
        </w:rPr>
      </w:pPr>
    </w:p>
    <w:p w:rsidR="00D02998" w:rsidRDefault="00D02998" w:rsidP="00D141CB">
      <w:pPr>
        <w:spacing w:after="160" w:line="259" w:lineRule="auto"/>
        <w:jc w:val="center"/>
        <w:rPr>
          <w:rFonts w:eastAsia="Times New Roman" w:cstheme="minorHAnsi"/>
          <w:b/>
          <w:bCs/>
          <w:sz w:val="18"/>
          <w:szCs w:val="18"/>
          <w:lang w:eastAsia="sr-Latn-RS"/>
        </w:rPr>
      </w:pPr>
    </w:p>
    <w:p w:rsidR="00D02998" w:rsidRDefault="00D02998" w:rsidP="00D141CB">
      <w:pPr>
        <w:spacing w:after="160" w:line="259" w:lineRule="auto"/>
        <w:jc w:val="center"/>
        <w:rPr>
          <w:rFonts w:eastAsia="Times New Roman" w:cstheme="minorHAnsi"/>
          <w:b/>
          <w:bCs/>
          <w:sz w:val="18"/>
          <w:szCs w:val="18"/>
          <w:lang w:eastAsia="sr-Latn-RS"/>
        </w:rPr>
      </w:pPr>
    </w:p>
    <w:p w:rsidR="00D02998" w:rsidRDefault="00D02998" w:rsidP="00D141CB">
      <w:pPr>
        <w:spacing w:after="160" w:line="259" w:lineRule="auto"/>
        <w:jc w:val="center"/>
        <w:rPr>
          <w:rFonts w:eastAsia="Times New Roman" w:cstheme="minorHAnsi"/>
          <w:b/>
          <w:bCs/>
          <w:sz w:val="18"/>
          <w:szCs w:val="18"/>
          <w:lang w:eastAsia="sr-Latn-RS"/>
        </w:rPr>
      </w:pPr>
    </w:p>
    <w:p w:rsidR="00D02998" w:rsidRDefault="00D02998" w:rsidP="00D141CB">
      <w:pPr>
        <w:spacing w:after="160" w:line="259" w:lineRule="auto"/>
        <w:jc w:val="center"/>
        <w:rPr>
          <w:rFonts w:eastAsia="Times New Roman" w:cstheme="minorHAnsi"/>
          <w:b/>
          <w:bCs/>
          <w:sz w:val="18"/>
          <w:szCs w:val="18"/>
          <w:lang w:eastAsia="sr-Latn-RS"/>
        </w:rPr>
      </w:pPr>
    </w:p>
    <w:p w:rsidR="00D02998" w:rsidRDefault="00D02998" w:rsidP="00D141CB">
      <w:pPr>
        <w:spacing w:after="160" w:line="259" w:lineRule="auto"/>
        <w:jc w:val="center"/>
        <w:rPr>
          <w:rFonts w:eastAsia="Times New Roman" w:cstheme="minorHAnsi"/>
          <w:b/>
          <w:bCs/>
          <w:sz w:val="18"/>
          <w:szCs w:val="18"/>
          <w:lang w:eastAsia="sr-Latn-RS"/>
        </w:rPr>
      </w:pPr>
    </w:p>
    <w:p w:rsidR="00D02998" w:rsidRDefault="00D02998" w:rsidP="00D141CB">
      <w:pPr>
        <w:spacing w:after="160" w:line="259" w:lineRule="auto"/>
        <w:jc w:val="center"/>
        <w:rPr>
          <w:rFonts w:eastAsia="Times New Roman" w:cstheme="minorHAnsi"/>
          <w:b/>
          <w:bCs/>
          <w:sz w:val="18"/>
          <w:szCs w:val="18"/>
          <w:lang w:eastAsia="sr-Latn-RS"/>
        </w:rPr>
      </w:pPr>
    </w:p>
    <w:p w:rsidR="00D02998" w:rsidRDefault="00D02998" w:rsidP="00D141CB">
      <w:pPr>
        <w:spacing w:after="160" w:line="259" w:lineRule="auto"/>
        <w:jc w:val="center"/>
        <w:rPr>
          <w:rFonts w:eastAsia="Times New Roman" w:cstheme="minorHAnsi"/>
          <w:b/>
          <w:bCs/>
          <w:sz w:val="18"/>
          <w:szCs w:val="18"/>
          <w:lang w:eastAsia="sr-Latn-RS"/>
        </w:rPr>
      </w:pPr>
    </w:p>
    <w:p w:rsidR="00D02998" w:rsidRDefault="00D02998" w:rsidP="00D141CB">
      <w:pPr>
        <w:spacing w:after="160" w:line="259" w:lineRule="auto"/>
        <w:jc w:val="center"/>
        <w:rPr>
          <w:rFonts w:eastAsia="Times New Roman" w:cstheme="minorHAnsi"/>
          <w:b/>
          <w:bCs/>
          <w:sz w:val="18"/>
          <w:szCs w:val="18"/>
          <w:lang w:eastAsia="sr-Latn-RS"/>
        </w:rPr>
      </w:pPr>
    </w:p>
    <w:p w:rsidR="00D02998" w:rsidRDefault="00D02998" w:rsidP="00D141CB">
      <w:pPr>
        <w:spacing w:after="160" w:line="259" w:lineRule="auto"/>
        <w:jc w:val="center"/>
        <w:rPr>
          <w:rFonts w:eastAsia="Times New Roman" w:cstheme="minorHAnsi"/>
          <w:b/>
          <w:bCs/>
          <w:sz w:val="18"/>
          <w:szCs w:val="18"/>
          <w:lang w:eastAsia="sr-Latn-RS"/>
        </w:rPr>
      </w:pPr>
    </w:p>
    <w:p w:rsidR="00D02998" w:rsidRDefault="00D02998" w:rsidP="00D141CB">
      <w:pPr>
        <w:spacing w:after="160" w:line="259" w:lineRule="auto"/>
        <w:jc w:val="center"/>
        <w:rPr>
          <w:rFonts w:eastAsia="Times New Roman" w:cstheme="minorHAnsi"/>
          <w:b/>
          <w:bCs/>
          <w:sz w:val="18"/>
          <w:szCs w:val="18"/>
          <w:lang w:eastAsia="sr-Latn-RS"/>
        </w:rPr>
      </w:pPr>
    </w:p>
    <w:p w:rsidR="00D02998" w:rsidRPr="00DF5B82" w:rsidRDefault="00D02998" w:rsidP="00D141CB">
      <w:pPr>
        <w:spacing w:after="160" w:line="259" w:lineRule="auto"/>
        <w:jc w:val="center"/>
        <w:rPr>
          <w:rFonts w:eastAsia="Times New Roman" w:cstheme="minorHAnsi"/>
          <w:b/>
          <w:bCs/>
          <w:sz w:val="18"/>
          <w:szCs w:val="18"/>
          <w:lang w:eastAsia="sr-Latn-RS"/>
        </w:rPr>
      </w:pPr>
    </w:p>
    <w:p w:rsidR="00D141CB" w:rsidRPr="00DF5B82" w:rsidRDefault="00D141CB" w:rsidP="00D141CB">
      <w:pPr>
        <w:jc w:val="center"/>
        <w:rPr>
          <w:rFonts w:cstheme="minorHAnsi"/>
          <w:sz w:val="18"/>
          <w:szCs w:val="18"/>
        </w:rPr>
      </w:pPr>
      <w:r w:rsidRPr="00DF5B82">
        <w:rPr>
          <w:rFonts w:cstheme="minorHAnsi"/>
          <w:sz w:val="18"/>
          <w:szCs w:val="18"/>
        </w:rPr>
        <w:lastRenderedPageBreak/>
        <w:t>ПРОГРАМСКА СТРУКТУРА</w:t>
      </w:r>
    </w:p>
    <w:tbl>
      <w:tblPr>
        <w:tblW w:w="10748" w:type="dxa"/>
        <w:jc w:val="center"/>
        <w:tblLook w:val="04A0" w:firstRow="1" w:lastRow="0" w:firstColumn="1" w:lastColumn="0" w:noHBand="0" w:noVBand="1"/>
      </w:tblPr>
      <w:tblGrid>
        <w:gridCol w:w="2267"/>
        <w:gridCol w:w="4593"/>
        <w:gridCol w:w="1389"/>
        <w:gridCol w:w="1389"/>
        <w:gridCol w:w="1168"/>
      </w:tblGrid>
      <w:tr w:rsidR="00DF5B82" w:rsidRPr="00DF5B82" w:rsidTr="00D141CB">
        <w:trPr>
          <w:trHeight w:val="967"/>
          <w:jc w:val="center"/>
        </w:trPr>
        <w:tc>
          <w:tcPr>
            <w:tcW w:w="22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141CB" w:rsidRPr="00DF5B82" w:rsidRDefault="00D141CB" w:rsidP="00D141CB">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Шифра</w:t>
            </w:r>
            <w:r w:rsidRPr="00DF5B82">
              <w:rPr>
                <w:rFonts w:eastAsia="Times New Roman" w:cstheme="minorHAnsi"/>
                <w:sz w:val="18"/>
                <w:szCs w:val="18"/>
                <w:lang w:eastAsia="sr-Latn-RS"/>
              </w:rPr>
              <w:br/>
              <w:t>програма/</w:t>
            </w:r>
            <w:r w:rsidRPr="00DF5B82">
              <w:rPr>
                <w:rFonts w:eastAsia="Times New Roman" w:cstheme="minorHAnsi"/>
                <w:sz w:val="18"/>
                <w:szCs w:val="18"/>
                <w:lang w:eastAsia="sr-Latn-RS"/>
              </w:rPr>
              <w:br/>
              <w:t xml:space="preserve"> програмске активности/</w:t>
            </w:r>
            <w:r w:rsidRPr="00DF5B82">
              <w:rPr>
                <w:rFonts w:eastAsia="Times New Roman" w:cstheme="minorHAnsi"/>
                <w:sz w:val="18"/>
                <w:szCs w:val="18"/>
                <w:lang w:eastAsia="sr-Latn-RS"/>
              </w:rPr>
              <w:br/>
              <w:t>пројекта</w:t>
            </w:r>
          </w:p>
        </w:tc>
        <w:tc>
          <w:tcPr>
            <w:tcW w:w="4593" w:type="dxa"/>
            <w:tcBorders>
              <w:top w:val="single" w:sz="4" w:space="0" w:color="auto"/>
              <w:left w:val="nil"/>
              <w:bottom w:val="single" w:sz="4" w:space="0" w:color="auto"/>
              <w:right w:val="single" w:sz="4" w:space="0" w:color="auto"/>
            </w:tcBorders>
            <w:shd w:val="clear" w:color="auto" w:fill="F2F2F2"/>
            <w:noWrap/>
            <w:vAlign w:val="center"/>
            <w:hideMark/>
          </w:tcPr>
          <w:p w:rsidR="00D141CB" w:rsidRPr="00DF5B82" w:rsidRDefault="00D141CB" w:rsidP="00D141CB">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Назив програма/програмске активности/ пројекта</w:t>
            </w:r>
          </w:p>
        </w:tc>
        <w:tc>
          <w:tcPr>
            <w:tcW w:w="1389" w:type="dxa"/>
            <w:tcBorders>
              <w:top w:val="single" w:sz="4" w:space="0" w:color="auto"/>
              <w:left w:val="nil"/>
              <w:bottom w:val="single" w:sz="4" w:space="0" w:color="auto"/>
              <w:right w:val="single" w:sz="4" w:space="0" w:color="auto"/>
            </w:tcBorders>
            <w:shd w:val="clear" w:color="auto" w:fill="F2F2F2"/>
            <w:vAlign w:val="center"/>
            <w:hideMark/>
          </w:tcPr>
          <w:p w:rsidR="00D141CB" w:rsidRPr="00DF5B82" w:rsidRDefault="00D141CB" w:rsidP="00D141CB">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Буџет за</w:t>
            </w:r>
            <w:r w:rsidRPr="00DF5B82">
              <w:rPr>
                <w:rFonts w:eastAsia="Times New Roman" w:cstheme="minorHAnsi"/>
                <w:sz w:val="18"/>
                <w:szCs w:val="18"/>
                <w:lang w:eastAsia="sr-Latn-RS"/>
              </w:rPr>
              <w:br/>
              <w:t>20</w:t>
            </w:r>
            <w:r w:rsidRPr="00DF5B82">
              <w:rPr>
                <w:rFonts w:eastAsia="Times New Roman" w:cstheme="minorHAnsi"/>
                <w:sz w:val="18"/>
                <w:szCs w:val="18"/>
                <w:lang w:val="sr-Cyrl-RS" w:eastAsia="sr-Latn-RS"/>
              </w:rPr>
              <w:t>20</w:t>
            </w:r>
            <w:r w:rsidRPr="00DF5B82">
              <w:rPr>
                <w:rFonts w:eastAsia="Times New Roman" w:cstheme="minorHAnsi"/>
                <w:sz w:val="18"/>
                <w:szCs w:val="18"/>
                <w:lang w:eastAsia="sr-Latn-RS"/>
              </w:rPr>
              <w:t>. годину</w:t>
            </w:r>
          </w:p>
        </w:tc>
        <w:tc>
          <w:tcPr>
            <w:tcW w:w="1389" w:type="dxa"/>
            <w:tcBorders>
              <w:top w:val="single" w:sz="4" w:space="0" w:color="auto"/>
              <w:left w:val="nil"/>
              <w:bottom w:val="single" w:sz="4" w:space="0" w:color="auto"/>
              <w:right w:val="single" w:sz="4" w:space="0" w:color="auto"/>
            </w:tcBorders>
            <w:shd w:val="clear" w:color="auto" w:fill="F2F2F2"/>
            <w:vAlign w:val="center"/>
            <w:hideMark/>
          </w:tcPr>
          <w:p w:rsidR="00D141CB" w:rsidRPr="00DF5B82" w:rsidRDefault="00D141CB" w:rsidP="00D141CB">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Извршење</w:t>
            </w:r>
            <w:r w:rsidRPr="00DF5B82">
              <w:rPr>
                <w:rFonts w:eastAsia="Times New Roman" w:cstheme="minorHAnsi"/>
                <w:sz w:val="18"/>
                <w:szCs w:val="18"/>
                <w:lang w:eastAsia="sr-Latn-RS"/>
              </w:rPr>
              <w:br/>
              <w:t xml:space="preserve">  20</w:t>
            </w:r>
            <w:r w:rsidRPr="00DF5B82">
              <w:rPr>
                <w:rFonts w:eastAsia="Times New Roman" w:cstheme="minorHAnsi"/>
                <w:sz w:val="18"/>
                <w:szCs w:val="18"/>
                <w:lang w:val="sr-Cyrl-RS" w:eastAsia="sr-Latn-RS"/>
              </w:rPr>
              <w:t>20</w:t>
            </w:r>
            <w:r w:rsidRPr="00DF5B82">
              <w:rPr>
                <w:rFonts w:eastAsia="Times New Roman" w:cstheme="minorHAnsi"/>
                <w:sz w:val="18"/>
                <w:szCs w:val="18"/>
                <w:lang w:eastAsia="sr-Latn-RS"/>
              </w:rPr>
              <w:t>.</w:t>
            </w:r>
          </w:p>
        </w:tc>
        <w:tc>
          <w:tcPr>
            <w:tcW w:w="1110" w:type="dxa"/>
            <w:tcBorders>
              <w:top w:val="single" w:sz="4" w:space="0" w:color="auto"/>
              <w:left w:val="nil"/>
              <w:bottom w:val="single" w:sz="4" w:space="0" w:color="auto"/>
              <w:right w:val="single" w:sz="4" w:space="0" w:color="auto"/>
            </w:tcBorders>
            <w:shd w:val="clear" w:color="auto" w:fill="F2F2F2"/>
            <w:vAlign w:val="center"/>
            <w:hideMark/>
          </w:tcPr>
          <w:p w:rsidR="00D141CB" w:rsidRPr="00DF5B82" w:rsidRDefault="00D141CB" w:rsidP="00D141CB">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w:t>
            </w:r>
            <w:r w:rsidRPr="00DF5B82">
              <w:rPr>
                <w:rFonts w:eastAsia="Times New Roman" w:cstheme="minorHAnsi"/>
                <w:sz w:val="18"/>
                <w:szCs w:val="18"/>
                <w:lang w:eastAsia="sr-Latn-RS"/>
              </w:rPr>
              <w:br/>
              <w:t>извршења</w:t>
            </w:r>
          </w:p>
        </w:tc>
      </w:tr>
      <w:tr w:rsidR="00DF5B82" w:rsidRPr="00DF5B82" w:rsidTr="00D141CB">
        <w:trPr>
          <w:trHeight w:val="623"/>
          <w:jc w:val="center"/>
        </w:trPr>
        <w:tc>
          <w:tcPr>
            <w:tcW w:w="22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141CB" w:rsidRPr="00DF5B82" w:rsidRDefault="00E01982" w:rsidP="00E01982">
            <w:pPr>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0902</w:t>
            </w:r>
          </w:p>
        </w:tc>
        <w:tc>
          <w:tcPr>
            <w:tcW w:w="4593" w:type="dxa"/>
            <w:tcBorders>
              <w:top w:val="nil"/>
              <w:left w:val="nil"/>
              <w:bottom w:val="single" w:sz="4" w:space="0" w:color="auto"/>
              <w:right w:val="single" w:sz="4" w:space="0" w:color="auto"/>
            </w:tcBorders>
            <w:shd w:val="clear" w:color="auto" w:fill="F2F2F2"/>
            <w:noWrap/>
            <w:vAlign w:val="center"/>
            <w:hideMark/>
          </w:tcPr>
          <w:p w:rsidR="00D141CB" w:rsidRPr="00DF5B82" w:rsidRDefault="00D141CB" w:rsidP="00D141CB">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Социјална заштита</w:t>
            </w:r>
          </w:p>
        </w:tc>
        <w:tc>
          <w:tcPr>
            <w:tcW w:w="1389" w:type="dxa"/>
            <w:tcBorders>
              <w:top w:val="nil"/>
              <w:left w:val="nil"/>
              <w:bottom w:val="single" w:sz="4" w:space="0" w:color="auto"/>
              <w:right w:val="single" w:sz="4" w:space="0" w:color="auto"/>
            </w:tcBorders>
            <w:shd w:val="clear" w:color="auto" w:fill="F2F2F2"/>
            <w:vAlign w:val="center"/>
          </w:tcPr>
          <w:p w:rsidR="00D141CB" w:rsidRPr="00DF5B82" w:rsidRDefault="00D141CB" w:rsidP="00D141CB">
            <w:pPr>
              <w:spacing w:after="0" w:line="240" w:lineRule="auto"/>
              <w:jc w:val="center"/>
              <w:rPr>
                <w:rFonts w:eastAsia="Times New Roman" w:cstheme="minorHAnsi"/>
                <w:sz w:val="18"/>
                <w:szCs w:val="18"/>
                <w:lang w:eastAsia="sr-Latn-RS"/>
              </w:rPr>
            </w:pPr>
          </w:p>
        </w:tc>
        <w:tc>
          <w:tcPr>
            <w:tcW w:w="1389" w:type="dxa"/>
            <w:tcBorders>
              <w:top w:val="nil"/>
              <w:left w:val="nil"/>
              <w:bottom w:val="single" w:sz="4" w:space="0" w:color="auto"/>
              <w:right w:val="single" w:sz="4" w:space="0" w:color="auto"/>
            </w:tcBorders>
            <w:shd w:val="clear" w:color="auto" w:fill="F2F2F2"/>
            <w:vAlign w:val="center"/>
          </w:tcPr>
          <w:p w:rsidR="00D141CB" w:rsidRPr="00DF5B82" w:rsidRDefault="00D141CB" w:rsidP="00D141CB">
            <w:pPr>
              <w:spacing w:after="0" w:line="240" w:lineRule="auto"/>
              <w:jc w:val="center"/>
              <w:rPr>
                <w:rFonts w:eastAsia="Times New Roman" w:cstheme="minorHAnsi"/>
                <w:sz w:val="18"/>
                <w:szCs w:val="18"/>
                <w:lang w:eastAsia="sr-Latn-RS"/>
              </w:rPr>
            </w:pPr>
          </w:p>
        </w:tc>
        <w:tc>
          <w:tcPr>
            <w:tcW w:w="1110" w:type="dxa"/>
            <w:tcBorders>
              <w:top w:val="nil"/>
              <w:left w:val="nil"/>
              <w:bottom w:val="single" w:sz="4" w:space="0" w:color="auto"/>
              <w:right w:val="single" w:sz="4" w:space="0" w:color="auto"/>
            </w:tcBorders>
            <w:shd w:val="clear" w:color="auto" w:fill="F2F2F2"/>
            <w:vAlign w:val="center"/>
          </w:tcPr>
          <w:p w:rsidR="00D141CB" w:rsidRPr="00DF5B82" w:rsidRDefault="00D141CB" w:rsidP="00D141CB">
            <w:pPr>
              <w:spacing w:after="0" w:line="240" w:lineRule="auto"/>
              <w:jc w:val="center"/>
              <w:rPr>
                <w:rFonts w:eastAsia="Times New Roman" w:cstheme="minorHAnsi"/>
                <w:sz w:val="18"/>
                <w:szCs w:val="18"/>
                <w:lang w:eastAsia="sr-Latn-RS"/>
              </w:rPr>
            </w:pPr>
          </w:p>
        </w:tc>
      </w:tr>
      <w:tr w:rsidR="00DF5B82" w:rsidRPr="00DF5B82" w:rsidTr="00D141CB">
        <w:trPr>
          <w:trHeight w:val="891"/>
          <w:jc w:val="center"/>
        </w:trPr>
        <w:tc>
          <w:tcPr>
            <w:tcW w:w="2267" w:type="dxa"/>
            <w:tcBorders>
              <w:top w:val="nil"/>
              <w:left w:val="single" w:sz="4" w:space="0" w:color="auto"/>
              <w:bottom w:val="single" w:sz="4" w:space="0" w:color="auto"/>
              <w:right w:val="single" w:sz="4" w:space="0" w:color="auto"/>
            </w:tcBorders>
            <w:shd w:val="clear" w:color="auto" w:fill="B8CCE4"/>
            <w:noWrap/>
            <w:vAlign w:val="center"/>
          </w:tcPr>
          <w:p w:rsidR="00D141CB" w:rsidRPr="00DF5B82" w:rsidRDefault="00E01982" w:rsidP="00D141CB">
            <w:pPr>
              <w:spacing w:after="0" w:line="240" w:lineRule="auto"/>
              <w:jc w:val="center"/>
              <w:rPr>
                <w:rFonts w:eastAsia="Calibri" w:cstheme="minorHAnsi"/>
                <w:b/>
                <w:bCs/>
                <w:sz w:val="18"/>
                <w:szCs w:val="18"/>
                <w:lang w:val="sr-Cyrl-RS"/>
              </w:rPr>
            </w:pPr>
            <w:r w:rsidRPr="00DF5B82">
              <w:rPr>
                <w:rFonts w:eastAsia="Calibri" w:cstheme="minorHAnsi"/>
                <w:b/>
                <w:bCs/>
                <w:sz w:val="18"/>
                <w:szCs w:val="18"/>
                <w:lang w:val="sr-Cyrl-RS"/>
              </w:rPr>
              <w:t>4040</w:t>
            </w:r>
          </w:p>
          <w:p w:rsidR="00D141CB" w:rsidRPr="00DF5B82" w:rsidRDefault="00D141CB" w:rsidP="00D141CB">
            <w:pPr>
              <w:spacing w:after="0" w:line="240" w:lineRule="auto"/>
              <w:jc w:val="center"/>
              <w:rPr>
                <w:rFonts w:eastAsia="Times New Roman" w:cstheme="minorHAnsi"/>
                <w:bCs/>
                <w:sz w:val="18"/>
                <w:szCs w:val="18"/>
                <w:highlight w:val="yellow"/>
                <w:lang w:eastAsia="sr-Latn-RS"/>
              </w:rPr>
            </w:pPr>
          </w:p>
        </w:tc>
        <w:tc>
          <w:tcPr>
            <w:tcW w:w="4593" w:type="dxa"/>
            <w:tcBorders>
              <w:top w:val="nil"/>
              <w:left w:val="nil"/>
              <w:bottom w:val="single" w:sz="4" w:space="0" w:color="auto"/>
              <w:right w:val="single" w:sz="4" w:space="0" w:color="auto"/>
            </w:tcBorders>
            <w:shd w:val="clear" w:color="auto" w:fill="B8CCE4"/>
            <w:vAlign w:val="center"/>
            <w:hideMark/>
          </w:tcPr>
          <w:p w:rsidR="00D141CB" w:rsidRPr="00DF5B82" w:rsidRDefault="00D141CB" w:rsidP="00D141CB">
            <w:pPr>
              <w:rPr>
                <w:rFonts w:eastAsia="Times New Roman" w:cstheme="minorHAnsi"/>
                <w:sz w:val="18"/>
                <w:szCs w:val="18"/>
                <w:lang w:val="sr-Cyrl-RS" w:eastAsia="sr-Latn-RS"/>
              </w:rPr>
            </w:pPr>
            <w:r w:rsidRPr="00DF5B82">
              <w:rPr>
                <w:rFonts w:eastAsia="Times New Roman" w:cstheme="minorHAnsi"/>
                <w:sz w:val="18"/>
                <w:szCs w:val="18"/>
                <w:lang w:val="sr-Cyrl-RS" w:eastAsia="sr-Latn-RS"/>
              </w:rPr>
              <w:t xml:space="preserve">Пројекат </w:t>
            </w:r>
            <w:r w:rsidRPr="00DF5B82">
              <w:rPr>
                <w:rFonts w:eastAsia="Times New Roman" w:cstheme="minorHAnsi"/>
                <w:sz w:val="18"/>
                <w:szCs w:val="18"/>
                <w:lang w:eastAsia="sr-Latn-RS"/>
              </w:rPr>
              <w:t xml:space="preserve">INTERREG IPA </w:t>
            </w:r>
            <w:r w:rsidRPr="00DF5B82">
              <w:rPr>
                <w:rFonts w:eastAsia="Times New Roman" w:cstheme="minorHAnsi"/>
                <w:sz w:val="18"/>
                <w:szCs w:val="18"/>
                <w:lang w:val="sr-Cyrl-RS" w:eastAsia="sr-Latn-RS"/>
              </w:rPr>
              <w:t>Хрватска Србија Инклузивна заједница партнери са НСХЦ</w:t>
            </w:r>
          </w:p>
        </w:tc>
        <w:tc>
          <w:tcPr>
            <w:tcW w:w="1389" w:type="dxa"/>
            <w:tcBorders>
              <w:top w:val="nil"/>
              <w:left w:val="nil"/>
              <w:bottom w:val="single" w:sz="4" w:space="0" w:color="auto"/>
              <w:right w:val="single" w:sz="4" w:space="0" w:color="auto"/>
            </w:tcBorders>
            <w:shd w:val="clear" w:color="auto" w:fill="B8CCE4"/>
            <w:noWrap/>
            <w:vAlign w:val="center"/>
          </w:tcPr>
          <w:p w:rsidR="00D141CB" w:rsidRPr="00DF5B82" w:rsidRDefault="00D141CB" w:rsidP="00D141CB">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830.000,00</w:t>
            </w:r>
          </w:p>
        </w:tc>
        <w:tc>
          <w:tcPr>
            <w:tcW w:w="1389" w:type="dxa"/>
            <w:tcBorders>
              <w:top w:val="nil"/>
              <w:left w:val="nil"/>
              <w:bottom w:val="single" w:sz="4" w:space="0" w:color="auto"/>
              <w:right w:val="single" w:sz="4" w:space="0" w:color="auto"/>
            </w:tcBorders>
            <w:shd w:val="clear" w:color="auto" w:fill="B8CCE4"/>
            <w:noWrap/>
            <w:vAlign w:val="center"/>
          </w:tcPr>
          <w:p w:rsidR="00D141CB" w:rsidRPr="00DF5B82" w:rsidRDefault="00D141CB" w:rsidP="00D141CB">
            <w:pPr>
              <w:spacing w:after="0" w:line="240" w:lineRule="auto"/>
              <w:jc w:val="center"/>
              <w:rPr>
                <w:rFonts w:eastAsia="Times New Roman" w:cstheme="minorHAnsi"/>
                <w:sz w:val="18"/>
                <w:szCs w:val="18"/>
                <w:lang w:val="en-US" w:eastAsia="sr-Latn-RS"/>
              </w:rPr>
            </w:pPr>
            <w:r w:rsidRPr="00DF5B82">
              <w:rPr>
                <w:rFonts w:eastAsia="Times New Roman" w:cstheme="minorHAnsi"/>
                <w:sz w:val="18"/>
                <w:szCs w:val="18"/>
                <w:lang w:val="en-US" w:eastAsia="sr-Latn-RS"/>
              </w:rPr>
              <w:t>685.485,03</w:t>
            </w:r>
          </w:p>
        </w:tc>
        <w:tc>
          <w:tcPr>
            <w:tcW w:w="1110" w:type="dxa"/>
            <w:tcBorders>
              <w:top w:val="nil"/>
              <w:left w:val="nil"/>
              <w:bottom w:val="single" w:sz="4" w:space="0" w:color="auto"/>
              <w:right w:val="single" w:sz="4" w:space="0" w:color="auto"/>
            </w:tcBorders>
            <w:shd w:val="clear" w:color="auto" w:fill="B8CCE4"/>
            <w:noWrap/>
            <w:vAlign w:val="center"/>
          </w:tcPr>
          <w:p w:rsidR="00D141CB" w:rsidRPr="00DF5B82" w:rsidRDefault="00D141CB" w:rsidP="00D141CB">
            <w:pPr>
              <w:spacing w:after="0" w:line="240" w:lineRule="auto"/>
              <w:jc w:val="center"/>
              <w:rPr>
                <w:rFonts w:eastAsia="Times New Roman" w:cstheme="minorHAnsi"/>
                <w:sz w:val="18"/>
                <w:szCs w:val="18"/>
                <w:lang w:val="en-US" w:eastAsia="sr-Latn-RS"/>
              </w:rPr>
            </w:pPr>
            <w:r w:rsidRPr="00DF5B82">
              <w:rPr>
                <w:rFonts w:eastAsia="Times New Roman" w:cstheme="minorHAnsi"/>
                <w:sz w:val="18"/>
                <w:szCs w:val="18"/>
                <w:lang w:val="en-US" w:eastAsia="sr-Latn-RS"/>
              </w:rPr>
              <w:t>82.59%</w:t>
            </w:r>
          </w:p>
        </w:tc>
      </w:tr>
      <w:tr w:rsidR="00DF5B82" w:rsidRPr="00DF5B82" w:rsidTr="00D141CB">
        <w:trPr>
          <w:trHeight w:val="405"/>
          <w:jc w:val="center"/>
        </w:trPr>
        <w:tc>
          <w:tcPr>
            <w:tcW w:w="2267" w:type="dxa"/>
            <w:tcBorders>
              <w:top w:val="nil"/>
              <w:left w:val="single" w:sz="4" w:space="0" w:color="auto"/>
              <w:bottom w:val="single" w:sz="4" w:space="0" w:color="auto"/>
              <w:right w:val="single" w:sz="4" w:space="0" w:color="auto"/>
            </w:tcBorders>
            <w:noWrap/>
            <w:vAlign w:val="center"/>
            <w:hideMark/>
          </w:tcPr>
          <w:p w:rsidR="00D141CB" w:rsidRPr="00DF5B82" w:rsidRDefault="00D141CB"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Одговорно лице:</w:t>
            </w:r>
          </w:p>
        </w:tc>
        <w:tc>
          <w:tcPr>
            <w:tcW w:w="8481" w:type="dxa"/>
            <w:gridSpan w:val="4"/>
            <w:tcBorders>
              <w:top w:val="single" w:sz="4" w:space="0" w:color="auto"/>
              <w:left w:val="nil"/>
              <w:bottom w:val="single" w:sz="4" w:space="0" w:color="auto"/>
              <w:right w:val="single" w:sz="4" w:space="0" w:color="000000"/>
            </w:tcBorders>
            <w:noWrap/>
            <w:vAlign w:val="center"/>
            <w:hideMark/>
          </w:tcPr>
          <w:p w:rsidR="00D141CB" w:rsidRPr="00DF5B82" w:rsidRDefault="00D141CB"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Татијана Грнчарски</w:t>
            </w:r>
            <w:r w:rsidRPr="00DF5B82">
              <w:rPr>
                <w:rFonts w:eastAsia="Times New Roman" w:cstheme="minorHAnsi"/>
                <w:sz w:val="18"/>
                <w:szCs w:val="18"/>
                <w:lang w:eastAsia="sr-Latn-RS"/>
              </w:rPr>
              <w:tab/>
            </w:r>
            <w:r w:rsidRPr="00DF5B82">
              <w:rPr>
                <w:rFonts w:eastAsia="Times New Roman" w:cstheme="minorHAnsi"/>
                <w:sz w:val="18"/>
                <w:szCs w:val="18"/>
                <w:lang w:eastAsia="sr-Latn-RS"/>
              </w:rPr>
              <w:tab/>
            </w:r>
            <w:r w:rsidRPr="00DF5B82">
              <w:rPr>
                <w:rFonts w:eastAsia="Times New Roman" w:cstheme="minorHAnsi"/>
                <w:sz w:val="18"/>
                <w:szCs w:val="18"/>
                <w:lang w:eastAsia="sr-Latn-RS"/>
              </w:rPr>
              <w:tab/>
            </w:r>
            <w:r w:rsidRPr="00DF5B82">
              <w:rPr>
                <w:rFonts w:eastAsia="Times New Roman" w:cstheme="minorHAnsi"/>
                <w:sz w:val="18"/>
                <w:szCs w:val="18"/>
                <w:lang w:eastAsia="sr-Latn-RS"/>
              </w:rPr>
              <w:tab/>
            </w:r>
            <w:r w:rsidRPr="00DF5B82">
              <w:rPr>
                <w:rFonts w:eastAsia="Times New Roman" w:cstheme="minorHAnsi"/>
                <w:sz w:val="18"/>
                <w:szCs w:val="18"/>
                <w:lang w:eastAsia="sr-Latn-RS"/>
              </w:rPr>
              <w:tab/>
            </w:r>
            <w:r w:rsidRPr="00DF5B82">
              <w:rPr>
                <w:rFonts w:eastAsia="Times New Roman" w:cstheme="minorHAnsi"/>
                <w:sz w:val="18"/>
                <w:szCs w:val="18"/>
                <w:lang w:eastAsia="sr-Latn-RS"/>
              </w:rPr>
              <w:tab/>
            </w:r>
            <w:r w:rsidRPr="00DF5B82">
              <w:rPr>
                <w:rFonts w:eastAsia="Times New Roman" w:cstheme="minorHAnsi"/>
                <w:sz w:val="18"/>
                <w:szCs w:val="18"/>
                <w:lang w:eastAsia="sr-Latn-RS"/>
              </w:rPr>
              <w:tab/>
            </w:r>
          </w:p>
        </w:tc>
      </w:tr>
      <w:tr w:rsidR="00DF5B82" w:rsidRPr="00DF5B82" w:rsidTr="00D141CB">
        <w:trPr>
          <w:trHeight w:val="405"/>
          <w:jc w:val="center"/>
        </w:trPr>
        <w:tc>
          <w:tcPr>
            <w:tcW w:w="2267" w:type="dxa"/>
            <w:tcBorders>
              <w:top w:val="nil"/>
              <w:left w:val="single" w:sz="4" w:space="0" w:color="auto"/>
              <w:bottom w:val="single" w:sz="4" w:space="0" w:color="auto"/>
              <w:right w:val="single" w:sz="4" w:space="0" w:color="auto"/>
            </w:tcBorders>
            <w:noWrap/>
            <w:vAlign w:val="center"/>
            <w:hideMark/>
          </w:tcPr>
          <w:p w:rsidR="00D141CB" w:rsidRPr="00DF5B82" w:rsidRDefault="00D141CB"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Време трајања пројекта:</w:t>
            </w:r>
          </w:p>
        </w:tc>
        <w:tc>
          <w:tcPr>
            <w:tcW w:w="8481" w:type="dxa"/>
            <w:gridSpan w:val="4"/>
            <w:tcBorders>
              <w:top w:val="single" w:sz="4" w:space="0" w:color="auto"/>
              <w:left w:val="nil"/>
              <w:bottom w:val="single" w:sz="4" w:space="0" w:color="auto"/>
              <w:right w:val="single" w:sz="4" w:space="0" w:color="000000"/>
            </w:tcBorders>
            <w:noWrap/>
            <w:vAlign w:val="center"/>
            <w:hideMark/>
          </w:tcPr>
          <w:p w:rsidR="00D141CB" w:rsidRPr="00DF5B82" w:rsidRDefault="00D141CB" w:rsidP="00D141CB">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201</w:t>
            </w:r>
            <w:r w:rsidRPr="00DF5B82">
              <w:rPr>
                <w:rFonts w:eastAsia="Times New Roman" w:cstheme="minorHAnsi"/>
                <w:sz w:val="18"/>
                <w:szCs w:val="18"/>
                <w:lang w:eastAsia="sr-Latn-RS"/>
              </w:rPr>
              <w:t>9</w:t>
            </w:r>
            <w:r w:rsidRPr="00DF5B82">
              <w:rPr>
                <w:rFonts w:eastAsia="Times New Roman" w:cstheme="minorHAnsi"/>
                <w:sz w:val="18"/>
                <w:szCs w:val="18"/>
                <w:lang w:val="sr-Cyrl-RS" w:eastAsia="sr-Latn-RS"/>
              </w:rPr>
              <w:t>-2021</w:t>
            </w:r>
          </w:p>
        </w:tc>
      </w:tr>
      <w:tr w:rsidR="00DF5B82" w:rsidRPr="00DF5B82" w:rsidTr="00D141CB">
        <w:trPr>
          <w:trHeight w:val="1014"/>
          <w:jc w:val="center"/>
        </w:trPr>
        <w:tc>
          <w:tcPr>
            <w:tcW w:w="2267" w:type="dxa"/>
            <w:tcBorders>
              <w:top w:val="nil"/>
              <w:left w:val="single" w:sz="4" w:space="0" w:color="auto"/>
              <w:bottom w:val="single" w:sz="4" w:space="0" w:color="auto"/>
              <w:right w:val="single" w:sz="4" w:space="0" w:color="auto"/>
            </w:tcBorders>
            <w:hideMark/>
          </w:tcPr>
          <w:p w:rsidR="00D141CB" w:rsidRPr="00DF5B82" w:rsidRDefault="00D141CB" w:rsidP="00D141CB">
            <w:pPr>
              <w:spacing w:after="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 xml:space="preserve">Опис програмске активности/ пројекта: </w:t>
            </w:r>
          </w:p>
        </w:tc>
        <w:tc>
          <w:tcPr>
            <w:tcW w:w="8481" w:type="dxa"/>
            <w:gridSpan w:val="4"/>
            <w:tcBorders>
              <w:top w:val="single" w:sz="4" w:space="0" w:color="auto"/>
              <w:left w:val="nil"/>
              <w:bottom w:val="single" w:sz="4" w:space="0" w:color="auto"/>
              <w:right w:val="single" w:sz="4" w:space="0" w:color="000000"/>
            </w:tcBorders>
            <w:hideMark/>
          </w:tcPr>
          <w:p w:rsidR="00D141CB" w:rsidRPr="00DF5B82" w:rsidRDefault="00D141CB" w:rsidP="00D141CB">
            <w:pPr>
              <w:autoSpaceDE w:val="0"/>
              <w:autoSpaceDN w:val="0"/>
              <w:spacing w:line="274" w:lineRule="exact"/>
              <w:ind w:right="-20"/>
              <w:jc w:val="both"/>
              <w:rPr>
                <w:rFonts w:eastAsia="Calibri" w:cstheme="minorHAnsi"/>
                <w:sz w:val="18"/>
                <w:szCs w:val="18"/>
                <w:lang w:val="sr-Cyrl-RS"/>
              </w:rPr>
            </w:pPr>
            <w:r w:rsidRPr="00DF5B82">
              <w:rPr>
                <w:rFonts w:eastAsia="Calibri" w:cstheme="minorHAnsi"/>
                <w:sz w:val="18"/>
                <w:szCs w:val="18"/>
                <w:lang w:val="sr-Cyrl-RS"/>
              </w:rPr>
              <w:t xml:space="preserve">Покрајински завод за социјалну заштиту је партнер са Новосадским хуманитарним центром у пројекту ИНТЕРРЕГ ИПА Хрватска Србија 2019-2021 „Инклузивна заједница“. Носилац овог пројекта је Волонтерски центар Осјек. Основни циљ пројекта је унапређење социјалних услуга у Осјеку и Новом Саду за кориснике социјалне заштите у ризику од сиромаштва и искључености кроз: а) развој локалних институционалних капацитета и б) јачање сарадње пружаоца социјалних услуга из Хрватске и Србије. </w:t>
            </w:r>
          </w:p>
        </w:tc>
      </w:tr>
      <w:tr w:rsidR="00DF5B82" w:rsidRPr="00DF5B82" w:rsidTr="00D141CB">
        <w:trPr>
          <w:trHeight w:val="904"/>
          <w:jc w:val="center"/>
        </w:trPr>
        <w:tc>
          <w:tcPr>
            <w:tcW w:w="2267" w:type="dxa"/>
            <w:tcBorders>
              <w:top w:val="nil"/>
              <w:left w:val="single" w:sz="4" w:space="0" w:color="auto"/>
              <w:bottom w:val="single" w:sz="4" w:space="0" w:color="auto"/>
              <w:right w:val="single" w:sz="4" w:space="0" w:color="auto"/>
            </w:tcBorders>
            <w:hideMark/>
          </w:tcPr>
          <w:p w:rsidR="00D141CB" w:rsidRPr="00DF5B82" w:rsidRDefault="00D141CB" w:rsidP="00D141CB">
            <w:pPr>
              <w:spacing w:after="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спровођења програмске активности/пројекта:</w:t>
            </w:r>
          </w:p>
        </w:tc>
        <w:tc>
          <w:tcPr>
            <w:tcW w:w="8481" w:type="dxa"/>
            <w:gridSpan w:val="4"/>
            <w:tcBorders>
              <w:top w:val="single" w:sz="4" w:space="0" w:color="auto"/>
              <w:left w:val="nil"/>
              <w:bottom w:val="single" w:sz="4" w:space="0" w:color="auto"/>
              <w:right w:val="single" w:sz="4" w:space="0" w:color="000000"/>
            </w:tcBorders>
            <w:noWrap/>
            <w:hideMark/>
          </w:tcPr>
          <w:p w:rsidR="00D141CB" w:rsidRPr="00DF5B82" w:rsidRDefault="00D141CB" w:rsidP="00D141CB">
            <w:pPr>
              <w:spacing w:after="0" w:line="240" w:lineRule="auto"/>
              <w:rPr>
                <w:rFonts w:eastAsia="Times New Roman" w:cstheme="minorHAnsi"/>
                <w:i/>
                <w:iCs/>
                <w:sz w:val="18"/>
                <w:szCs w:val="18"/>
                <w:lang w:val="sr-Cyrl-RS" w:eastAsia="sr-Latn-RS"/>
              </w:rPr>
            </w:pPr>
            <w:r w:rsidRPr="00DF5B82">
              <w:rPr>
                <w:rFonts w:eastAsia="Times New Roman" w:cstheme="minorHAnsi"/>
                <w:i/>
                <w:iCs/>
                <w:sz w:val="18"/>
                <w:szCs w:val="18"/>
                <w:lang w:val="sr-Cyrl-RS" w:eastAsia="sr-Latn-RS"/>
              </w:rPr>
              <w:t>Пројекат се реализује планираном динамиком у складу са циљевима пројекта.</w:t>
            </w:r>
          </w:p>
        </w:tc>
      </w:tr>
      <w:tr w:rsidR="00DF5B82" w:rsidRPr="00DF5B82" w:rsidTr="00D141CB">
        <w:trPr>
          <w:trHeight w:val="257"/>
          <w:jc w:val="center"/>
        </w:trPr>
        <w:tc>
          <w:tcPr>
            <w:tcW w:w="2267" w:type="dxa"/>
            <w:tcBorders>
              <w:top w:val="nil"/>
              <w:left w:val="single" w:sz="4" w:space="0" w:color="auto"/>
              <w:bottom w:val="single" w:sz="4" w:space="0" w:color="auto"/>
              <w:right w:val="single" w:sz="4" w:space="0" w:color="auto"/>
            </w:tcBorders>
            <w:shd w:val="clear" w:color="auto" w:fill="B7DEE8"/>
            <w:noWrap/>
            <w:vAlign w:val="bottom"/>
          </w:tcPr>
          <w:p w:rsidR="00D141CB" w:rsidRPr="00DF5B82" w:rsidRDefault="00D141CB" w:rsidP="00D141CB">
            <w:pPr>
              <w:spacing w:after="0" w:line="240" w:lineRule="auto"/>
              <w:rPr>
                <w:rFonts w:eastAsia="Times New Roman" w:cstheme="minorHAnsi"/>
                <w:b/>
                <w:bCs/>
                <w:sz w:val="18"/>
                <w:szCs w:val="18"/>
                <w:lang w:eastAsia="sr-Latn-RS"/>
              </w:rPr>
            </w:pPr>
            <w:r w:rsidRPr="00DF5B82">
              <w:rPr>
                <w:rFonts w:eastAsia="Times New Roman" w:cstheme="minorHAnsi"/>
                <w:b/>
                <w:bCs/>
                <w:sz w:val="18"/>
                <w:szCs w:val="18"/>
                <w:lang w:eastAsia="sr-Latn-RS"/>
              </w:rPr>
              <w:t>Циљ 1:</w:t>
            </w:r>
          </w:p>
          <w:p w:rsidR="00D141CB" w:rsidRPr="00DF5B82" w:rsidRDefault="00D141CB" w:rsidP="00D141CB">
            <w:pPr>
              <w:spacing w:after="0" w:line="240" w:lineRule="auto"/>
              <w:rPr>
                <w:rFonts w:eastAsia="Times New Roman" w:cstheme="minorHAnsi"/>
                <w:b/>
                <w:bCs/>
                <w:sz w:val="18"/>
                <w:szCs w:val="18"/>
                <w:lang w:eastAsia="sr-Latn-RS"/>
              </w:rPr>
            </w:pPr>
          </w:p>
          <w:p w:rsidR="00D141CB" w:rsidRPr="00DF5B82" w:rsidRDefault="00D141CB" w:rsidP="00D141CB">
            <w:pPr>
              <w:spacing w:after="0" w:line="240" w:lineRule="auto"/>
              <w:rPr>
                <w:rFonts w:eastAsia="Times New Roman" w:cstheme="minorHAnsi"/>
                <w:b/>
                <w:bCs/>
                <w:sz w:val="18"/>
                <w:szCs w:val="18"/>
                <w:lang w:eastAsia="sr-Latn-RS"/>
              </w:rPr>
            </w:pPr>
          </w:p>
        </w:tc>
        <w:tc>
          <w:tcPr>
            <w:tcW w:w="8481" w:type="dxa"/>
            <w:gridSpan w:val="4"/>
            <w:tcBorders>
              <w:top w:val="single" w:sz="4" w:space="0" w:color="auto"/>
              <w:left w:val="nil"/>
              <w:bottom w:val="single" w:sz="4" w:space="0" w:color="auto"/>
              <w:right w:val="single" w:sz="4" w:space="0" w:color="000000"/>
            </w:tcBorders>
            <w:shd w:val="clear" w:color="auto" w:fill="B7DEE8"/>
            <w:noWrap/>
            <w:vAlign w:val="bottom"/>
            <w:hideMark/>
          </w:tcPr>
          <w:p w:rsidR="00D141CB" w:rsidRPr="00DF5B82" w:rsidRDefault="00D141CB" w:rsidP="00D141CB">
            <w:pPr>
              <w:rPr>
                <w:rFonts w:eastAsia="Calibri" w:cstheme="minorHAnsi"/>
                <w:b/>
                <w:sz w:val="18"/>
                <w:szCs w:val="18"/>
                <w:lang w:val="sr-Cyrl-RS"/>
              </w:rPr>
            </w:pPr>
            <w:r w:rsidRPr="00DF5B82">
              <w:rPr>
                <w:rFonts w:eastAsia="Calibri" w:cstheme="minorHAnsi"/>
                <w:b/>
                <w:sz w:val="18"/>
                <w:szCs w:val="18"/>
                <w:lang w:val="sr-Cyrl-RS"/>
              </w:rPr>
              <w:t>Промовисање социјалног предузетништва које би обезбедило социјалну инклузију незапослених жена за кућну негу за старије</w:t>
            </w:r>
          </w:p>
        </w:tc>
      </w:tr>
      <w:tr w:rsidR="00DF5B82" w:rsidRPr="00DF5B82" w:rsidTr="00D141CB">
        <w:trPr>
          <w:trHeight w:val="816"/>
          <w:jc w:val="center"/>
        </w:trPr>
        <w:tc>
          <w:tcPr>
            <w:tcW w:w="2267" w:type="dxa"/>
            <w:vMerge w:val="restart"/>
            <w:tcBorders>
              <w:top w:val="nil"/>
              <w:left w:val="single" w:sz="4" w:space="0" w:color="auto"/>
              <w:bottom w:val="single" w:sz="4" w:space="0" w:color="000000"/>
              <w:right w:val="single" w:sz="4" w:space="0" w:color="auto"/>
            </w:tcBorders>
            <w:shd w:val="clear" w:color="auto" w:fill="DAEEF3"/>
            <w:hideMark/>
          </w:tcPr>
          <w:p w:rsidR="00D141CB" w:rsidRPr="00DF5B82" w:rsidRDefault="00D141CB" w:rsidP="00D141CB">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 xml:space="preserve">Индикатор 1.1  </w:t>
            </w:r>
          </w:p>
        </w:tc>
        <w:tc>
          <w:tcPr>
            <w:tcW w:w="4593" w:type="dxa"/>
            <w:vMerge w:val="restart"/>
            <w:tcBorders>
              <w:top w:val="nil"/>
              <w:left w:val="single" w:sz="4" w:space="0" w:color="auto"/>
              <w:bottom w:val="single" w:sz="4" w:space="0" w:color="000000"/>
              <w:right w:val="single" w:sz="4" w:space="0" w:color="auto"/>
            </w:tcBorders>
            <w:shd w:val="clear" w:color="auto" w:fill="DAEEF3"/>
            <w:hideMark/>
          </w:tcPr>
          <w:p w:rsidR="00D141CB" w:rsidRPr="00DF5B82" w:rsidRDefault="00D141CB" w:rsidP="00D141CB">
            <w:pPr>
              <w:spacing w:after="0" w:line="240" w:lineRule="auto"/>
              <w:rPr>
                <w:rFonts w:eastAsia="Times New Roman" w:cstheme="minorHAnsi"/>
                <w:b/>
                <w:bCs/>
                <w:i/>
                <w:iCs/>
                <w:sz w:val="18"/>
                <w:szCs w:val="18"/>
                <w:lang w:val="sr-Cyrl-RS" w:eastAsia="sr-Latn-RS"/>
              </w:rPr>
            </w:pPr>
            <w:r w:rsidRPr="00DF5B82">
              <w:rPr>
                <w:rFonts w:eastAsia="Times New Roman" w:cstheme="minorHAnsi"/>
                <w:b/>
                <w:bCs/>
                <w:i/>
                <w:iCs/>
                <w:sz w:val="18"/>
                <w:szCs w:val="18"/>
                <w:lang w:val="sr-Cyrl-RS" w:eastAsia="sr-Latn-RS"/>
              </w:rPr>
              <w:t>Организовање састанака и округлих столова</w:t>
            </w:r>
          </w:p>
        </w:tc>
        <w:tc>
          <w:tcPr>
            <w:tcW w:w="1389" w:type="dxa"/>
            <w:tcBorders>
              <w:top w:val="nil"/>
              <w:left w:val="nil"/>
              <w:bottom w:val="single" w:sz="4" w:space="0" w:color="auto"/>
              <w:right w:val="single" w:sz="4" w:space="0" w:color="auto"/>
            </w:tcBorders>
            <w:shd w:val="clear" w:color="auto" w:fill="DAEEF3"/>
            <w:vAlign w:val="center"/>
            <w:hideMark/>
          </w:tcPr>
          <w:p w:rsidR="00D141CB" w:rsidRPr="00DF5B82" w:rsidRDefault="00D141CB" w:rsidP="00D141CB">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Базна</w:t>
            </w:r>
            <w:r w:rsidRPr="00DF5B82">
              <w:rPr>
                <w:rFonts w:eastAsia="Times New Roman" w:cstheme="minorHAnsi"/>
                <w:sz w:val="18"/>
                <w:szCs w:val="18"/>
                <w:lang w:eastAsia="sr-Latn-RS"/>
              </w:rPr>
              <w:br/>
              <w:t>вредност</w:t>
            </w:r>
          </w:p>
        </w:tc>
        <w:tc>
          <w:tcPr>
            <w:tcW w:w="1389" w:type="dxa"/>
            <w:tcBorders>
              <w:top w:val="nil"/>
              <w:left w:val="nil"/>
              <w:bottom w:val="single" w:sz="4" w:space="0" w:color="auto"/>
              <w:right w:val="single" w:sz="4" w:space="0" w:color="auto"/>
            </w:tcBorders>
            <w:shd w:val="clear" w:color="auto" w:fill="DAEEF3"/>
            <w:vAlign w:val="center"/>
            <w:hideMark/>
          </w:tcPr>
          <w:p w:rsidR="00D141CB" w:rsidRPr="00DF5B82" w:rsidRDefault="00D141CB" w:rsidP="00D141CB">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Циљна</w:t>
            </w:r>
            <w:r w:rsidRPr="00DF5B82">
              <w:rPr>
                <w:rFonts w:eastAsia="Times New Roman" w:cstheme="minorHAnsi"/>
                <w:sz w:val="18"/>
                <w:szCs w:val="18"/>
                <w:lang w:eastAsia="sr-Latn-RS"/>
              </w:rPr>
              <w:br/>
              <w:t>вредност у 20</w:t>
            </w:r>
            <w:r w:rsidRPr="00DF5B82">
              <w:rPr>
                <w:rFonts w:eastAsia="Times New Roman" w:cstheme="minorHAnsi"/>
                <w:sz w:val="18"/>
                <w:szCs w:val="18"/>
                <w:lang w:val="sr-Cyrl-RS" w:eastAsia="sr-Latn-RS"/>
              </w:rPr>
              <w:t>20</w:t>
            </w:r>
            <w:r w:rsidRPr="00DF5B82">
              <w:rPr>
                <w:rFonts w:eastAsia="Times New Roman" w:cstheme="minorHAnsi"/>
                <w:sz w:val="18"/>
                <w:szCs w:val="18"/>
                <w:lang w:eastAsia="sr-Latn-RS"/>
              </w:rPr>
              <w:t>.</w:t>
            </w:r>
          </w:p>
        </w:tc>
        <w:tc>
          <w:tcPr>
            <w:tcW w:w="1110" w:type="dxa"/>
            <w:tcBorders>
              <w:top w:val="nil"/>
              <w:left w:val="nil"/>
              <w:bottom w:val="single" w:sz="4" w:space="0" w:color="auto"/>
              <w:right w:val="single" w:sz="4" w:space="0" w:color="auto"/>
            </w:tcBorders>
            <w:shd w:val="clear" w:color="auto" w:fill="DAEEF3"/>
            <w:vAlign w:val="center"/>
            <w:hideMark/>
          </w:tcPr>
          <w:p w:rsidR="00C52D06"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p>
          <w:p w:rsidR="00C52D06"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вредност </w:t>
            </w:r>
          </w:p>
          <w:p w:rsidR="00D141CB"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2020.године</w:t>
            </w:r>
          </w:p>
        </w:tc>
      </w:tr>
      <w:tr w:rsidR="00DF5B82" w:rsidRPr="00DF5B82" w:rsidTr="00D141CB">
        <w:trPr>
          <w:trHeight w:val="257"/>
          <w:jc w:val="center"/>
        </w:trPr>
        <w:tc>
          <w:tcPr>
            <w:tcW w:w="0" w:type="auto"/>
            <w:vMerge/>
            <w:tcBorders>
              <w:top w:val="nil"/>
              <w:left w:val="single" w:sz="4" w:space="0" w:color="auto"/>
              <w:bottom w:val="single" w:sz="4" w:space="0" w:color="000000"/>
              <w:right w:val="single" w:sz="4" w:space="0" w:color="auto"/>
            </w:tcBorders>
            <w:vAlign w:val="center"/>
            <w:hideMark/>
          </w:tcPr>
          <w:p w:rsidR="00D141CB" w:rsidRPr="00DF5B82" w:rsidRDefault="00D141CB" w:rsidP="00D141CB">
            <w:pPr>
              <w:spacing w:after="0"/>
              <w:rPr>
                <w:rFonts w:eastAsia="Times New Roman" w:cstheme="minorHAnsi"/>
                <w:b/>
                <w:bCs/>
                <w:i/>
                <w:iCs/>
                <w:sz w:val="18"/>
                <w:szCs w:val="18"/>
                <w:lang w:eastAsia="sr-Latn-RS"/>
              </w:rPr>
            </w:pPr>
          </w:p>
        </w:tc>
        <w:tc>
          <w:tcPr>
            <w:tcW w:w="0" w:type="auto"/>
            <w:vMerge/>
            <w:tcBorders>
              <w:top w:val="nil"/>
              <w:left w:val="single" w:sz="4" w:space="0" w:color="auto"/>
              <w:bottom w:val="single" w:sz="4" w:space="0" w:color="000000"/>
              <w:right w:val="single" w:sz="4" w:space="0" w:color="auto"/>
            </w:tcBorders>
            <w:vAlign w:val="center"/>
            <w:hideMark/>
          </w:tcPr>
          <w:p w:rsidR="00D141CB" w:rsidRPr="00DF5B82" w:rsidRDefault="00D141CB" w:rsidP="00D141CB">
            <w:pPr>
              <w:spacing w:after="0"/>
              <w:rPr>
                <w:rFonts w:eastAsia="Times New Roman" w:cstheme="minorHAnsi"/>
                <w:b/>
                <w:bCs/>
                <w:i/>
                <w:iCs/>
                <w:sz w:val="18"/>
                <w:szCs w:val="18"/>
                <w:lang w:val="sr-Cyrl-RS" w:eastAsia="sr-Latn-RS"/>
              </w:rPr>
            </w:pPr>
          </w:p>
        </w:tc>
        <w:tc>
          <w:tcPr>
            <w:tcW w:w="1389" w:type="dxa"/>
            <w:tcBorders>
              <w:top w:val="nil"/>
              <w:left w:val="nil"/>
              <w:bottom w:val="single" w:sz="4" w:space="0" w:color="auto"/>
              <w:right w:val="single" w:sz="4" w:space="0" w:color="auto"/>
            </w:tcBorders>
            <w:shd w:val="clear" w:color="auto" w:fill="DAEEF3"/>
            <w:vAlign w:val="bottom"/>
            <w:hideMark/>
          </w:tcPr>
          <w:p w:rsidR="00D141CB" w:rsidRPr="00DF5B82" w:rsidRDefault="00D141CB" w:rsidP="00D141CB">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1</w:t>
            </w:r>
          </w:p>
        </w:tc>
        <w:tc>
          <w:tcPr>
            <w:tcW w:w="1389" w:type="dxa"/>
            <w:tcBorders>
              <w:top w:val="nil"/>
              <w:left w:val="nil"/>
              <w:bottom w:val="single" w:sz="4" w:space="0" w:color="auto"/>
              <w:right w:val="single" w:sz="4" w:space="0" w:color="auto"/>
            </w:tcBorders>
            <w:shd w:val="clear" w:color="auto" w:fill="DAEEF3"/>
            <w:vAlign w:val="bottom"/>
            <w:hideMark/>
          </w:tcPr>
          <w:p w:rsidR="00D141CB" w:rsidRPr="00DF5B82" w:rsidRDefault="00D141CB" w:rsidP="00D141CB">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4</w:t>
            </w:r>
          </w:p>
        </w:tc>
        <w:tc>
          <w:tcPr>
            <w:tcW w:w="1110" w:type="dxa"/>
            <w:tcBorders>
              <w:top w:val="nil"/>
              <w:left w:val="nil"/>
              <w:bottom w:val="single" w:sz="4" w:space="0" w:color="auto"/>
              <w:right w:val="single" w:sz="4" w:space="0" w:color="auto"/>
            </w:tcBorders>
            <w:shd w:val="clear" w:color="auto" w:fill="DAEEF3"/>
            <w:vAlign w:val="bottom"/>
            <w:hideMark/>
          </w:tcPr>
          <w:p w:rsidR="00D141CB" w:rsidRPr="00DF5B82" w:rsidRDefault="00D141CB" w:rsidP="00D141CB">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4</w:t>
            </w:r>
          </w:p>
        </w:tc>
      </w:tr>
      <w:tr w:rsidR="00DF5B82" w:rsidRPr="00DF5B82" w:rsidTr="00D141CB">
        <w:trPr>
          <w:trHeight w:val="257"/>
          <w:jc w:val="center"/>
        </w:trPr>
        <w:tc>
          <w:tcPr>
            <w:tcW w:w="2267" w:type="dxa"/>
            <w:tcBorders>
              <w:top w:val="nil"/>
              <w:left w:val="single" w:sz="4" w:space="0" w:color="auto"/>
              <w:bottom w:val="single" w:sz="4" w:space="0" w:color="auto"/>
              <w:right w:val="single" w:sz="4" w:space="0" w:color="auto"/>
            </w:tcBorders>
            <w:noWrap/>
            <w:hideMark/>
          </w:tcPr>
          <w:p w:rsidR="00D141CB" w:rsidRPr="00DF5B82" w:rsidRDefault="00D141CB"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 година:</w:t>
            </w:r>
          </w:p>
        </w:tc>
        <w:tc>
          <w:tcPr>
            <w:tcW w:w="8481" w:type="dxa"/>
            <w:gridSpan w:val="4"/>
            <w:tcBorders>
              <w:top w:val="single" w:sz="4" w:space="0" w:color="auto"/>
              <w:left w:val="nil"/>
              <w:bottom w:val="single" w:sz="4" w:space="0" w:color="auto"/>
              <w:right w:val="single" w:sz="4" w:space="0" w:color="000000"/>
            </w:tcBorders>
            <w:hideMark/>
          </w:tcPr>
          <w:p w:rsidR="00D141CB" w:rsidRPr="00DF5B82" w:rsidRDefault="00D141CB" w:rsidP="00D141CB">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w:t>
            </w:r>
          </w:p>
        </w:tc>
      </w:tr>
      <w:tr w:rsidR="00DF5B82" w:rsidRPr="00DF5B82" w:rsidTr="00D141CB">
        <w:trPr>
          <w:trHeight w:val="257"/>
          <w:jc w:val="center"/>
        </w:trPr>
        <w:tc>
          <w:tcPr>
            <w:tcW w:w="2267" w:type="dxa"/>
            <w:tcBorders>
              <w:top w:val="nil"/>
              <w:left w:val="single" w:sz="4" w:space="0" w:color="auto"/>
              <w:bottom w:val="single" w:sz="4" w:space="0" w:color="auto"/>
              <w:right w:val="single" w:sz="4" w:space="0" w:color="auto"/>
            </w:tcBorders>
            <w:vAlign w:val="bottom"/>
            <w:hideMark/>
          </w:tcPr>
          <w:p w:rsidR="00D141CB" w:rsidRPr="00DF5B82" w:rsidRDefault="00D141CB"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Јединица мере:</w:t>
            </w:r>
          </w:p>
        </w:tc>
        <w:tc>
          <w:tcPr>
            <w:tcW w:w="8481" w:type="dxa"/>
            <w:gridSpan w:val="4"/>
            <w:tcBorders>
              <w:top w:val="single" w:sz="4" w:space="0" w:color="auto"/>
              <w:left w:val="nil"/>
              <w:bottom w:val="single" w:sz="4" w:space="0" w:color="auto"/>
              <w:right w:val="single" w:sz="4" w:space="0" w:color="000000"/>
            </w:tcBorders>
            <w:vAlign w:val="bottom"/>
            <w:hideMark/>
          </w:tcPr>
          <w:p w:rsidR="00D141CB" w:rsidRPr="00DF5B82" w:rsidRDefault="00D141CB"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val="sr-Cyrl-CS"/>
              </w:rPr>
              <w:t>број</w:t>
            </w:r>
          </w:p>
        </w:tc>
      </w:tr>
      <w:tr w:rsidR="00DF5B82" w:rsidRPr="00DF5B82" w:rsidTr="00D141CB">
        <w:trPr>
          <w:trHeight w:val="257"/>
          <w:jc w:val="center"/>
        </w:trPr>
        <w:tc>
          <w:tcPr>
            <w:tcW w:w="2267" w:type="dxa"/>
            <w:tcBorders>
              <w:top w:val="nil"/>
              <w:left w:val="single" w:sz="4" w:space="0" w:color="auto"/>
              <w:bottom w:val="single" w:sz="4" w:space="0" w:color="auto"/>
              <w:right w:val="single" w:sz="4" w:space="0" w:color="auto"/>
            </w:tcBorders>
            <w:vAlign w:val="bottom"/>
            <w:hideMark/>
          </w:tcPr>
          <w:p w:rsidR="00D141CB" w:rsidRPr="00DF5B82" w:rsidRDefault="00D141CB"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tc>
        <w:tc>
          <w:tcPr>
            <w:tcW w:w="8481" w:type="dxa"/>
            <w:gridSpan w:val="4"/>
            <w:tcBorders>
              <w:top w:val="single" w:sz="4" w:space="0" w:color="auto"/>
              <w:left w:val="nil"/>
              <w:bottom w:val="single" w:sz="4" w:space="0" w:color="auto"/>
              <w:right w:val="single" w:sz="4" w:space="0" w:color="000000"/>
            </w:tcBorders>
            <w:vAlign w:val="bottom"/>
            <w:hideMark/>
          </w:tcPr>
          <w:p w:rsidR="00D141CB" w:rsidRPr="00DF5B82" w:rsidRDefault="00D141CB" w:rsidP="00D141CB">
            <w:pPr>
              <w:spacing w:after="0" w:line="240" w:lineRule="auto"/>
              <w:rPr>
                <w:rFonts w:eastAsia="Times New Roman" w:cstheme="minorHAnsi"/>
                <w:sz w:val="18"/>
                <w:szCs w:val="18"/>
                <w:lang w:eastAsia="sr-Latn-RS"/>
              </w:rPr>
            </w:pPr>
            <w:r w:rsidRPr="00DF5B82">
              <w:rPr>
                <w:rFonts w:eastAsia="Calibri" w:cstheme="minorHAnsi"/>
                <w:sz w:val="18"/>
                <w:szCs w:val="18"/>
                <w:lang w:val="sr-Cyrl-RS"/>
              </w:rPr>
              <w:t>Извештаји, агенде са скупова, спискови учесника, фотографије, објаве на веб сајту и фејсбук страници ПЗСЗ-а.</w:t>
            </w:r>
          </w:p>
        </w:tc>
      </w:tr>
      <w:tr w:rsidR="00DF5B82" w:rsidRPr="00DF5B82" w:rsidTr="00D141CB">
        <w:trPr>
          <w:trHeight w:val="665"/>
          <w:jc w:val="center"/>
        </w:trPr>
        <w:tc>
          <w:tcPr>
            <w:tcW w:w="2267" w:type="dxa"/>
            <w:tcBorders>
              <w:top w:val="nil"/>
              <w:left w:val="single" w:sz="4" w:space="0" w:color="auto"/>
              <w:bottom w:val="single" w:sz="4" w:space="0" w:color="auto"/>
              <w:right w:val="single" w:sz="4" w:space="0" w:color="auto"/>
            </w:tcBorders>
            <w:hideMark/>
          </w:tcPr>
          <w:p w:rsidR="00D141CB" w:rsidRPr="00DF5B82" w:rsidRDefault="00D141CB"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Коментар:</w:t>
            </w:r>
          </w:p>
        </w:tc>
        <w:tc>
          <w:tcPr>
            <w:tcW w:w="8481" w:type="dxa"/>
            <w:gridSpan w:val="4"/>
            <w:tcBorders>
              <w:top w:val="single" w:sz="4" w:space="0" w:color="auto"/>
              <w:left w:val="nil"/>
              <w:bottom w:val="single" w:sz="4" w:space="0" w:color="auto"/>
              <w:right w:val="single" w:sz="4" w:space="0" w:color="000000"/>
            </w:tcBorders>
            <w:hideMark/>
          </w:tcPr>
          <w:p w:rsidR="00D141CB" w:rsidRPr="00DF5B82" w:rsidRDefault="00D141CB" w:rsidP="00D141CB">
            <w:pPr>
              <w:spacing w:after="0" w:line="240" w:lineRule="auto"/>
              <w:jc w:val="both"/>
              <w:rPr>
                <w:rFonts w:cstheme="minorHAnsi"/>
                <w:sz w:val="18"/>
                <w:szCs w:val="18"/>
                <w:lang w:val="sr-Cyrl-RS"/>
              </w:rPr>
            </w:pPr>
            <w:r w:rsidRPr="00DF5B82">
              <w:rPr>
                <w:rFonts w:cstheme="minorHAnsi"/>
                <w:sz w:val="18"/>
                <w:szCs w:val="18"/>
                <w:lang w:val="sr-Cyrl-RS"/>
              </w:rPr>
              <w:t>1 округли сто „</w:t>
            </w:r>
            <w:r w:rsidRPr="00DF5B82">
              <w:rPr>
                <w:rFonts w:cstheme="minorHAnsi"/>
                <w:sz w:val="18"/>
                <w:szCs w:val="18"/>
              </w:rPr>
              <w:t>Социјално предузетништво и ПУК за одрасле и старије</w:t>
            </w:r>
            <w:r w:rsidRPr="00DF5B82">
              <w:rPr>
                <w:rFonts w:cstheme="minorHAnsi"/>
                <w:sz w:val="18"/>
                <w:szCs w:val="18"/>
                <w:lang w:val="sr-Cyrl-RS"/>
              </w:rPr>
              <w:t>“</w:t>
            </w:r>
          </w:p>
          <w:p w:rsidR="00D141CB" w:rsidRPr="00DF5B82" w:rsidRDefault="00D141CB" w:rsidP="00D141CB">
            <w:pPr>
              <w:spacing w:after="0" w:line="240" w:lineRule="auto"/>
              <w:jc w:val="both"/>
              <w:rPr>
                <w:rFonts w:cstheme="minorHAnsi"/>
                <w:sz w:val="18"/>
                <w:szCs w:val="18"/>
              </w:rPr>
            </w:pPr>
          </w:p>
          <w:p w:rsidR="00D141CB" w:rsidRPr="00DF5B82" w:rsidRDefault="00D141CB" w:rsidP="00D141CB">
            <w:pPr>
              <w:jc w:val="both"/>
              <w:rPr>
                <w:rFonts w:eastAsia="Calibri" w:cstheme="minorHAnsi"/>
                <w:sz w:val="18"/>
                <w:szCs w:val="18"/>
                <w:lang w:val="sr-Cyrl-RS"/>
              </w:rPr>
            </w:pPr>
            <w:r w:rsidRPr="00DF5B82">
              <w:rPr>
                <w:rFonts w:eastAsia="Calibri" w:cstheme="minorHAnsi"/>
                <w:sz w:val="18"/>
                <w:szCs w:val="18"/>
                <w:lang w:val="sr-Cyrl-RS"/>
              </w:rPr>
              <w:t>1 округли сто</w:t>
            </w:r>
            <w:r w:rsidRPr="00DF5B82">
              <w:rPr>
                <w:rFonts w:cstheme="minorHAnsi"/>
                <w:sz w:val="18"/>
                <w:szCs w:val="18"/>
              </w:rPr>
              <w:t xml:space="preserve"> </w:t>
            </w:r>
            <w:r w:rsidRPr="00DF5B82">
              <w:rPr>
                <w:rFonts w:eastAsia="Calibri" w:cstheme="minorHAnsi"/>
                <w:sz w:val="18"/>
                <w:szCs w:val="18"/>
                <w:lang w:val="sr-Cyrl-RS"/>
              </w:rPr>
              <w:t xml:space="preserve"> „</w:t>
            </w:r>
            <w:r w:rsidRPr="00DF5B82">
              <w:rPr>
                <w:rFonts w:cstheme="minorHAnsi"/>
                <w:sz w:val="18"/>
                <w:szCs w:val="18"/>
              </w:rPr>
              <w:t>Услуге социјалне заштите за одрасле и старије</w:t>
            </w:r>
            <w:r w:rsidRPr="00DF5B82">
              <w:rPr>
                <w:rFonts w:cstheme="minorHAnsi"/>
                <w:sz w:val="18"/>
                <w:szCs w:val="18"/>
                <w:lang w:val="sr-Cyrl-RS"/>
              </w:rPr>
              <w:t xml:space="preserve"> кориснике</w:t>
            </w:r>
            <w:r w:rsidRPr="00DF5B82">
              <w:rPr>
                <w:rFonts w:cstheme="minorHAnsi"/>
                <w:sz w:val="18"/>
                <w:szCs w:val="18"/>
              </w:rPr>
              <w:t xml:space="preserve"> </w:t>
            </w:r>
            <w:r w:rsidRPr="00DF5B82">
              <w:rPr>
                <w:rFonts w:cstheme="minorHAnsi"/>
                <w:sz w:val="18"/>
                <w:szCs w:val="18"/>
                <w:lang w:val="sr-Cyrl-RS"/>
              </w:rPr>
              <w:t>„</w:t>
            </w:r>
          </w:p>
          <w:p w:rsidR="00D141CB" w:rsidRPr="00DF5B82" w:rsidRDefault="00D141CB" w:rsidP="00196A1C">
            <w:pPr>
              <w:jc w:val="both"/>
              <w:rPr>
                <w:rFonts w:eastAsia="Calibri" w:cstheme="minorHAnsi"/>
                <w:sz w:val="18"/>
                <w:szCs w:val="18"/>
                <w:lang w:val="sr-Cyrl-RS"/>
              </w:rPr>
            </w:pPr>
            <w:r w:rsidRPr="00DF5B82">
              <w:rPr>
                <w:rFonts w:eastAsia="Calibri" w:cstheme="minorHAnsi"/>
                <w:sz w:val="18"/>
                <w:szCs w:val="18"/>
                <w:lang w:val="sr-Cyrl-RS"/>
              </w:rPr>
              <w:t xml:space="preserve">2 он лине састанка свих укључених актера на пројекту </w:t>
            </w:r>
          </w:p>
        </w:tc>
      </w:tr>
      <w:tr w:rsidR="00D141CB" w:rsidRPr="00DF5B82" w:rsidTr="00D141CB">
        <w:trPr>
          <w:trHeight w:val="861"/>
          <w:jc w:val="center"/>
        </w:trPr>
        <w:tc>
          <w:tcPr>
            <w:tcW w:w="2267" w:type="dxa"/>
            <w:tcBorders>
              <w:top w:val="nil"/>
              <w:left w:val="single" w:sz="4" w:space="0" w:color="auto"/>
              <w:bottom w:val="single" w:sz="4" w:space="0" w:color="auto"/>
              <w:right w:val="single" w:sz="4" w:space="0" w:color="auto"/>
            </w:tcBorders>
            <w:hideMark/>
          </w:tcPr>
          <w:p w:rsidR="00D141CB" w:rsidRPr="00DF5B82" w:rsidRDefault="00D141CB" w:rsidP="00D141CB">
            <w:pPr>
              <w:spacing w:after="24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одступања од циљне вредности:</w:t>
            </w:r>
          </w:p>
        </w:tc>
        <w:tc>
          <w:tcPr>
            <w:tcW w:w="8481" w:type="dxa"/>
            <w:gridSpan w:val="4"/>
            <w:tcBorders>
              <w:top w:val="single" w:sz="4" w:space="0" w:color="auto"/>
              <w:left w:val="nil"/>
              <w:bottom w:val="single" w:sz="4" w:space="0" w:color="auto"/>
              <w:right w:val="single" w:sz="4" w:space="0" w:color="000000"/>
            </w:tcBorders>
            <w:hideMark/>
          </w:tcPr>
          <w:p w:rsidR="00D141CB" w:rsidRPr="00DF5B82" w:rsidRDefault="00D141CB" w:rsidP="00D141CB">
            <w:pPr>
              <w:rPr>
                <w:rFonts w:eastAsia="Times New Roman" w:cstheme="minorHAnsi"/>
                <w:i/>
                <w:iCs/>
                <w:sz w:val="18"/>
                <w:szCs w:val="18"/>
                <w:lang w:val="sr-Cyrl-RS" w:eastAsia="sr-Latn-RS"/>
              </w:rPr>
            </w:pPr>
          </w:p>
        </w:tc>
      </w:tr>
    </w:tbl>
    <w:p w:rsidR="00D141CB" w:rsidRPr="00DF5B82" w:rsidRDefault="00D141CB" w:rsidP="00D141CB">
      <w:pPr>
        <w:spacing w:after="160" w:line="259" w:lineRule="auto"/>
        <w:jc w:val="center"/>
        <w:rPr>
          <w:rFonts w:eastAsia="Times New Roman" w:cstheme="minorHAnsi"/>
          <w:b/>
          <w:bCs/>
          <w:sz w:val="18"/>
          <w:szCs w:val="18"/>
          <w:lang w:eastAsia="sr-Latn-RS"/>
        </w:rPr>
      </w:pPr>
    </w:p>
    <w:p w:rsidR="002A0874" w:rsidRPr="00DF5B82" w:rsidRDefault="002A0874" w:rsidP="00D141CB">
      <w:pPr>
        <w:spacing w:after="160" w:line="259" w:lineRule="auto"/>
        <w:jc w:val="center"/>
        <w:rPr>
          <w:rFonts w:eastAsia="Times New Roman" w:cstheme="minorHAnsi"/>
          <w:b/>
          <w:bCs/>
          <w:sz w:val="18"/>
          <w:szCs w:val="18"/>
          <w:lang w:eastAsia="sr-Latn-RS"/>
        </w:rPr>
      </w:pPr>
    </w:p>
    <w:p w:rsidR="002A0874" w:rsidRPr="00DF5B82" w:rsidRDefault="002A0874" w:rsidP="00D141CB">
      <w:pPr>
        <w:spacing w:after="160" w:line="259" w:lineRule="auto"/>
        <w:jc w:val="center"/>
        <w:rPr>
          <w:rFonts w:eastAsia="Times New Roman" w:cstheme="minorHAnsi"/>
          <w:b/>
          <w:bCs/>
          <w:sz w:val="18"/>
          <w:szCs w:val="18"/>
          <w:lang w:eastAsia="sr-Latn-RS"/>
        </w:rPr>
      </w:pPr>
    </w:p>
    <w:p w:rsidR="002A0874" w:rsidRPr="00DF5B82" w:rsidRDefault="002A0874" w:rsidP="00D141CB">
      <w:pPr>
        <w:spacing w:after="160" w:line="259" w:lineRule="auto"/>
        <w:jc w:val="center"/>
        <w:rPr>
          <w:rFonts w:eastAsia="Times New Roman" w:cstheme="minorHAnsi"/>
          <w:b/>
          <w:bCs/>
          <w:sz w:val="18"/>
          <w:szCs w:val="18"/>
          <w:lang w:eastAsia="sr-Latn-RS"/>
        </w:rPr>
      </w:pPr>
    </w:p>
    <w:p w:rsidR="002A0874" w:rsidRPr="00DF5B82" w:rsidRDefault="002A0874" w:rsidP="00D141CB">
      <w:pPr>
        <w:spacing w:after="160" w:line="259" w:lineRule="auto"/>
        <w:jc w:val="center"/>
        <w:rPr>
          <w:rFonts w:eastAsia="Times New Roman" w:cstheme="minorHAnsi"/>
          <w:b/>
          <w:bCs/>
          <w:sz w:val="18"/>
          <w:szCs w:val="18"/>
          <w:lang w:eastAsia="sr-Latn-RS"/>
        </w:rPr>
      </w:pPr>
    </w:p>
    <w:p w:rsidR="002A0874" w:rsidRPr="00DF5B82" w:rsidRDefault="002A0874" w:rsidP="00D141CB">
      <w:pPr>
        <w:spacing w:after="160" w:line="259" w:lineRule="auto"/>
        <w:jc w:val="center"/>
        <w:rPr>
          <w:rFonts w:eastAsia="Times New Roman" w:cstheme="minorHAnsi"/>
          <w:b/>
          <w:bCs/>
          <w:sz w:val="18"/>
          <w:szCs w:val="18"/>
          <w:lang w:eastAsia="sr-Latn-RS"/>
        </w:rPr>
      </w:pPr>
    </w:p>
    <w:tbl>
      <w:tblPr>
        <w:tblW w:w="10807" w:type="dxa"/>
        <w:tblInd w:w="-459" w:type="dxa"/>
        <w:tblLayout w:type="fixed"/>
        <w:tblLook w:val="04A0" w:firstRow="1" w:lastRow="0" w:firstColumn="1" w:lastColumn="0" w:noHBand="0" w:noVBand="1"/>
      </w:tblPr>
      <w:tblGrid>
        <w:gridCol w:w="2267"/>
        <w:gridCol w:w="4132"/>
        <w:gridCol w:w="1620"/>
        <w:gridCol w:w="1440"/>
        <w:gridCol w:w="1348"/>
      </w:tblGrid>
      <w:tr w:rsidR="00DF5B82" w:rsidRPr="00DF5B82" w:rsidTr="00367D81">
        <w:trPr>
          <w:trHeight w:val="70"/>
        </w:trPr>
        <w:tc>
          <w:tcPr>
            <w:tcW w:w="10807" w:type="dxa"/>
            <w:gridSpan w:val="5"/>
            <w:tcBorders>
              <w:top w:val="nil"/>
              <w:left w:val="nil"/>
              <w:bottom w:val="nil"/>
              <w:right w:val="nil"/>
            </w:tcBorders>
            <w:shd w:val="clear" w:color="auto" w:fill="auto"/>
            <w:noWrap/>
            <w:vAlign w:val="bottom"/>
            <w:hideMark/>
          </w:tcPr>
          <w:p w:rsidR="00D141CB" w:rsidRPr="00DF5B82" w:rsidRDefault="00D141CB" w:rsidP="00D141CB">
            <w:pPr>
              <w:spacing w:after="0" w:line="240" w:lineRule="auto"/>
              <w:jc w:val="center"/>
              <w:rPr>
                <w:rFonts w:eastAsia="Times New Roman" w:cstheme="minorHAnsi"/>
                <w:b/>
                <w:bCs/>
                <w:sz w:val="18"/>
                <w:szCs w:val="18"/>
                <w:highlight w:val="yellow"/>
                <w:lang w:eastAsia="sr-Latn-RS"/>
              </w:rPr>
            </w:pPr>
            <w:r w:rsidRPr="00DF5B82">
              <w:rPr>
                <w:rFonts w:cstheme="minorHAnsi"/>
                <w:sz w:val="18"/>
                <w:szCs w:val="18"/>
              </w:rPr>
              <w:br w:type="page"/>
            </w:r>
            <w:r w:rsidRPr="00DF5B82">
              <w:rPr>
                <w:rFonts w:eastAsia="Times New Roman" w:cstheme="minorHAnsi"/>
                <w:b/>
                <w:bCs/>
                <w:sz w:val="18"/>
                <w:szCs w:val="18"/>
                <w:lang w:eastAsia="sr-Latn-RS"/>
              </w:rPr>
              <w:t>ПРОГРАМСКА СТРУКТУРА</w:t>
            </w:r>
          </w:p>
        </w:tc>
      </w:tr>
      <w:tr w:rsidR="00DF5B82" w:rsidRPr="00DF5B82" w:rsidTr="00C52D06">
        <w:trPr>
          <w:trHeight w:val="257"/>
        </w:trPr>
        <w:tc>
          <w:tcPr>
            <w:tcW w:w="2267" w:type="dxa"/>
            <w:tcBorders>
              <w:top w:val="nil"/>
              <w:left w:val="nil"/>
              <w:bottom w:val="nil"/>
              <w:right w:val="nil"/>
            </w:tcBorders>
            <w:shd w:val="clear" w:color="auto" w:fill="auto"/>
            <w:noWrap/>
            <w:vAlign w:val="bottom"/>
            <w:hideMark/>
          </w:tcPr>
          <w:p w:rsidR="00D141CB" w:rsidRPr="00DF5B82" w:rsidRDefault="00D141CB" w:rsidP="00D141CB">
            <w:pPr>
              <w:spacing w:after="0" w:line="240" w:lineRule="auto"/>
              <w:rPr>
                <w:rFonts w:eastAsia="Times New Roman" w:cstheme="minorHAnsi"/>
                <w:sz w:val="18"/>
                <w:szCs w:val="18"/>
                <w:lang w:eastAsia="sr-Latn-RS"/>
              </w:rPr>
            </w:pPr>
          </w:p>
        </w:tc>
        <w:tc>
          <w:tcPr>
            <w:tcW w:w="4132" w:type="dxa"/>
            <w:tcBorders>
              <w:top w:val="nil"/>
              <w:left w:val="nil"/>
              <w:bottom w:val="single" w:sz="4" w:space="0" w:color="auto"/>
              <w:right w:val="nil"/>
            </w:tcBorders>
            <w:shd w:val="clear" w:color="auto" w:fill="auto"/>
            <w:noWrap/>
            <w:vAlign w:val="bottom"/>
            <w:hideMark/>
          </w:tcPr>
          <w:p w:rsidR="00D141CB" w:rsidRPr="00DF5B82" w:rsidRDefault="00D141CB"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p>
        </w:tc>
        <w:tc>
          <w:tcPr>
            <w:tcW w:w="1620" w:type="dxa"/>
            <w:tcBorders>
              <w:top w:val="nil"/>
              <w:left w:val="nil"/>
              <w:bottom w:val="single" w:sz="4" w:space="0" w:color="auto"/>
              <w:right w:val="nil"/>
            </w:tcBorders>
            <w:shd w:val="clear" w:color="auto" w:fill="auto"/>
            <w:noWrap/>
            <w:vAlign w:val="bottom"/>
            <w:hideMark/>
          </w:tcPr>
          <w:p w:rsidR="00D141CB" w:rsidRPr="00DF5B82" w:rsidRDefault="00D141CB"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p>
        </w:tc>
        <w:tc>
          <w:tcPr>
            <w:tcW w:w="1440" w:type="dxa"/>
            <w:tcBorders>
              <w:top w:val="nil"/>
              <w:left w:val="nil"/>
              <w:bottom w:val="single" w:sz="4" w:space="0" w:color="auto"/>
              <w:right w:val="nil"/>
            </w:tcBorders>
            <w:shd w:val="clear" w:color="auto" w:fill="auto"/>
            <w:noWrap/>
            <w:vAlign w:val="bottom"/>
            <w:hideMark/>
          </w:tcPr>
          <w:p w:rsidR="00D141CB" w:rsidRPr="00DF5B82" w:rsidRDefault="00D141CB"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p>
        </w:tc>
        <w:tc>
          <w:tcPr>
            <w:tcW w:w="1348" w:type="dxa"/>
            <w:tcBorders>
              <w:top w:val="nil"/>
              <w:left w:val="nil"/>
              <w:bottom w:val="single" w:sz="4" w:space="0" w:color="auto"/>
              <w:right w:val="nil"/>
            </w:tcBorders>
            <w:shd w:val="clear" w:color="auto" w:fill="auto"/>
            <w:noWrap/>
            <w:vAlign w:val="bottom"/>
            <w:hideMark/>
          </w:tcPr>
          <w:p w:rsidR="00D141CB" w:rsidRPr="00DF5B82" w:rsidRDefault="00D141CB"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p>
        </w:tc>
      </w:tr>
      <w:tr w:rsidR="00DF5B82" w:rsidRPr="00DF5B82" w:rsidTr="00C52D06">
        <w:trPr>
          <w:trHeight w:val="967"/>
        </w:trPr>
        <w:tc>
          <w:tcPr>
            <w:tcW w:w="2267"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D141CB" w:rsidRPr="00DF5B82" w:rsidRDefault="00D141CB" w:rsidP="00D141CB">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Шифра</w:t>
            </w:r>
            <w:r w:rsidRPr="00DF5B82">
              <w:rPr>
                <w:rFonts w:eastAsia="Times New Roman" w:cstheme="minorHAnsi"/>
                <w:sz w:val="18"/>
                <w:szCs w:val="18"/>
                <w:lang w:eastAsia="sr-Latn-RS"/>
              </w:rPr>
              <w:br/>
              <w:t>програма/</w:t>
            </w:r>
            <w:r w:rsidRPr="00DF5B82">
              <w:rPr>
                <w:rFonts w:eastAsia="Times New Roman" w:cstheme="minorHAnsi"/>
                <w:sz w:val="18"/>
                <w:szCs w:val="18"/>
                <w:lang w:eastAsia="sr-Latn-RS"/>
              </w:rPr>
              <w:br/>
              <w:t xml:space="preserve"> програмске активности/</w:t>
            </w:r>
            <w:r w:rsidRPr="00DF5B82">
              <w:rPr>
                <w:rFonts w:eastAsia="Times New Roman" w:cstheme="minorHAnsi"/>
                <w:sz w:val="18"/>
                <w:szCs w:val="18"/>
                <w:lang w:eastAsia="sr-Latn-RS"/>
              </w:rPr>
              <w:br/>
              <w:t>пројекта</w:t>
            </w:r>
          </w:p>
        </w:tc>
        <w:tc>
          <w:tcPr>
            <w:tcW w:w="4132" w:type="dxa"/>
            <w:tcBorders>
              <w:top w:val="nil"/>
              <w:left w:val="nil"/>
              <w:bottom w:val="single" w:sz="4" w:space="0" w:color="auto"/>
              <w:right w:val="single" w:sz="4" w:space="0" w:color="auto"/>
            </w:tcBorders>
            <w:shd w:val="clear" w:color="000000" w:fill="F2F2F2"/>
            <w:noWrap/>
            <w:vAlign w:val="center"/>
            <w:hideMark/>
          </w:tcPr>
          <w:p w:rsidR="00D141CB" w:rsidRPr="00DF5B82" w:rsidRDefault="00D141CB" w:rsidP="00D141CB">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Назив програма/програмске активности/ пројекта</w:t>
            </w:r>
          </w:p>
        </w:tc>
        <w:tc>
          <w:tcPr>
            <w:tcW w:w="1620" w:type="dxa"/>
            <w:tcBorders>
              <w:top w:val="nil"/>
              <w:left w:val="nil"/>
              <w:bottom w:val="single" w:sz="4" w:space="0" w:color="auto"/>
              <w:right w:val="single" w:sz="4" w:space="0" w:color="auto"/>
            </w:tcBorders>
            <w:shd w:val="clear" w:color="000000" w:fill="F2F2F2"/>
            <w:vAlign w:val="center"/>
            <w:hideMark/>
          </w:tcPr>
          <w:p w:rsidR="00D141CB" w:rsidRPr="00DF5B82" w:rsidRDefault="00D141CB" w:rsidP="00D141CB">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Буџет за</w:t>
            </w:r>
            <w:r w:rsidRPr="00DF5B82">
              <w:rPr>
                <w:rFonts w:eastAsia="Times New Roman" w:cstheme="minorHAnsi"/>
                <w:sz w:val="18"/>
                <w:szCs w:val="18"/>
                <w:lang w:eastAsia="sr-Latn-RS"/>
              </w:rPr>
              <w:br/>
              <w:t>2020. годину</w:t>
            </w:r>
          </w:p>
        </w:tc>
        <w:tc>
          <w:tcPr>
            <w:tcW w:w="1440" w:type="dxa"/>
            <w:tcBorders>
              <w:top w:val="nil"/>
              <w:left w:val="nil"/>
              <w:bottom w:val="single" w:sz="4" w:space="0" w:color="auto"/>
              <w:right w:val="single" w:sz="4" w:space="0" w:color="auto"/>
            </w:tcBorders>
            <w:shd w:val="clear" w:color="000000" w:fill="F2F2F2"/>
            <w:vAlign w:val="center"/>
            <w:hideMark/>
          </w:tcPr>
          <w:p w:rsidR="00D141CB" w:rsidRPr="00DF5B82" w:rsidRDefault="00D141CB" w:rsidP="00D141CB">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Извршење</w:t>
            </w:r>
            <w:r w:rsidRPr="00DF5B82">
              <w:rPr>
                <w:rFonts w:eastAsia="Times New Roman" w:cstheme="minorHAnsi"/>
                <w:sz w:val="18"/>
                <w:szCs w:val="18"/>
                <w:lang w:eastAsia="sr-Latn-RS"/>
              </w:rPr>
              <w:br/>
              <w:t>јануар-</w:t>
            </w:r>
            <w:r w:rsidRPr="00DF5B82">
              <w:rPr>
                <w:rFonts w:eastAsia="Times New Roman" w:cstheme="minorHAnsi"/>
                <w:sz w:val="18"/>
                <w:szCs w:val="18"/>
                <w:lang w:val="sr-Cyrl-RS" w:eastAsia="sr-Latn-RS"/>
              </w:rPr>
              <w:t xml:space="preserve">децембар </w:t>
            </w:r>
            <w:r w:rsidRPr="00DF5B82">
              <w:rPr>
                <w:rFonts w:eastAsia="Times New Roman" w:cstheme="minorHAnsi"/>
                <w:sz w:val="18"/>
                <w:szCs w:val="18"/>
                <w:lang w:eastAsia="sr-Latn-RS"/>
              </w:rPr>
              <w:br/>
              <w:t xml:space="preserve">  2020.</w:t>
            </w:r>
          </w:p>
        </w:tc>
        <w:tc>
          <w:tcPr>
            <w:tcW w:w="1348" w:type="dxa"/>
            <w:tcBorders>
              <w:top w:val="nil"/>
              <w:left w:val="nil"/>
              <w:bottom w:val="single" w:sz="4" w:space="0" w:color="auto"/>
              <w:right w:val="single" w:sz="4" w:space="0" w:color="auto"/>
            </w:tcBorders>
            <w:shd w:val="clear" w:color="000000" w:fill="F2F2F2"/>
            <w:vAlign w:val="center"/>
            <w:hideMark/>
          </w:tcPr>
          <w:p w:rsidR="00D141CB" w:rsidRPr="00DF5B82" w:rsidRDefault="00D141CB" w:rsidP="00D141CB">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w:t>
            </w:r>
            <w:r w:rsidRPr="00DF5B82">
              <w:rPr>
                <w:rFonts w:eastAsia="Times New Roman" w:cstheme="minorHAnsi"/>
                <w:sz w:val="18"/>
                <w:szCs w:val="18"/>
                <w:lang w:eastAsia="sr-Latn-RS"/>
              </w:rPr>
              <w:br/>
              <w:t>извршења</w:t>
            </w:r>
          </w:p>
        </w:tc>
      </w:tr>
      <w:tr w:rsidR="00DF5B82" w:rsidRPr="00DF5B82" w:rsidTr="00C52D06">
        <w:trPr>
          <w:trHeight w:val="437"/>
        </w:trPr>
        <w:tc>
          <w:tcPr>
            <w:tcW w:w="2267" w:type="dxa"/>
            <w:tcBorders>
              <w:top w:val="nil"/>
              <w:left w:val="single" w:sz="4" w:space="0" w:color="auto"/>
              <w:bottom w:val="single" w:sz="4" w:space="0" w:color="auto"/>
              <w:right w:val="single" w:sz="4" w:space="0" w:color="auto"/>
            </w:tcBorders>
            <w:shd w:val="clear" w:color="auto" w:fill="auto"/>
            <w:noWrap/>
            <w:vAlign w:val="center"/>
          </w:tcPr>
          <w:p w:rsidR="00D141CB" w:rsidRPr="00DF5B82" w:rsidRDefault="00D141CB" w:rsidP="00D141CB">
            <w:pPr>
              <w:spacing w:after="0" w:line="240" w:lineRule="auto"/>
              <w:jc w:val="center"/>
              <w:rPr>
                <w:rFonts w:eastAsia="Times New Roman" w:cstheme="minorHAnsi"/>
                <w:bCs/>
                <w:sz w:val="18"/>
                <w:szCs w:val="18"/>
                <w:lang w:val="en-US" w:eastAsia="sr-Latn-RS"/>
              </w:rPr>
            </w:pPr>
            <w:r w:rsidRPr="00DF5B82">
              <w:rPr>
                <w:rFonts w:eastAsia="Times New Roman" w:cstheme="minorHAnsi"/>
                <w:bCs/>
                <w:sz w:val="18"/>
                <w:szCs w:val="18"/>
                <w:lang w:val="en-US" w:eastAsia="sr-Latn-RS"/>
              </w:rPr>
              <w:t>902</w:t>
            </w:r>
          </w:p>
          <w:p w:rsidR="00D141CB" w:rsidRPr="00DF5B82" w:rsidRDefault="00D141CB" w:rsidP="00D141CB">
            <w:pPr>
              <w:spacing w:after="0" w:line="240" w:lineRule="auto"/>
              <w:jc w:val="center"/>
              <w:rPr>
                <w:rFonts w:eastAsia="Times New Roman" w:cstheme="minorHAnsi"/>
                <w:bCs/>
                <w:sz w:val="18"/>
                <w:szCs w:val="18"/>
                <w:lang w:val="sr-Cyrl-RS" w:eastAsia="sr-Latn-RS"/>
              </w:rPr>
            </w:pPr>
            <w:r w:rsidRPr="00DF5B82">
              <w:rPr>
                <w:rFonts w:eastAsia="Times New Roman" w:cstheme="minorHAnsi"/>
                <w:bCs/>
                <w:sz w:val="18"/>
                <w:szCs w:val="18"/>
                <w:lang w:val="sr-Cyrl-RS" w:eastAsia="sr-Latn-RS"/>
              </w:rPr>
              <w:t>Глава 0902</w:t>
            </w:r>
          </w:p>
          <w:p w:rsidR="00D141CB" w:rsidRPr="00DF5B82" w:rsidRDefault="00D141CB" w:rsidP="00D141CB">
            <w:pPr>
              <w:spacing w:after="0" w:line="240" w:lineRule="auto"/>
              <w:jc w:val="center"/>
              <w:rPr>
                <w:rFonts w:eastAsia="Times New Roman" w:cstheme="minorHAnsi"/>
                <w:bCs/>
                <w:sz w:val="18"/>
                <w:szCs w:val="18"/>
                <w:lang w:val="en-US" w:eastAsia="sr-Latn-RS"/>
              </w:rPr>
            </w:pPr>
          </w:p>
        </w:tc>
        <w:tc>
          <w:tcPr>
            <w:tcW w:w="4132" w:type="dxa"/>
            <w:tcBorders>
              <w:top w:val="nil"/>
              <w:left w:val="nil"/>
              <w:bottom w:val="single" w:sz="4" w:space="0" w:color="auto"/>
              <w:right w:val="nil"/>
            </w:tcBorders>
            <w:shd w:val="clear" w:color="auto" w:fill="auto"/>
          </w:tcPr>
          <w:p w:rsidR="00D141CB" w:rsidRPr="00DF5B82" w:rsidRDefault="00D141CB" w:rsidP="00D141CB">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Социјална заштита</w:t>
            </w:r>
          </w:p>
          <w:p w:rsidR="00D141CB" w:rsidRPr="00DF5B82" w:rsidRDefault="00D141CB" w:rsidP="00D141CB">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 xml:space="preserve">Центри за породични смештај и усвојење </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D141CB" w:rsidRPr="00DF5B82" w:rsidRDefault="00CD6A95" w:rsidP="000270DD">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64.127.911,45</w:t>
            </w:r>
          </w:p>
        </w:tc>
        <w:tc>
          <w:tcPr>
            <w:tcW w:w="1440" w:type="dxa"/>
            <w:tcBorders>
              <w:top w:val="nil"/>
              <w:left w:val="nil"/>
              <w:bottom w:val="single" w:sz="4" w:space="0" w:color="auto"/>
              <w:right w:val="single" w:sz="4" w:space="0" w:color="auto"/>
            </w:tcBorders>
            <w:shd w:val="clear" w:color="auto" w:fill="auto"/>
            <w:noWrap/>
          </w:tcPr>
          <w:p w:rsidR="000270DD" w:rsidRDefault="000270DD" w:rsidP="000270DD">
            <w:pPr>
              <w:spacing w:after="0" w:line="240" w:lineRule="auto"/>
              <w:jc w:val="center"/>
              <w:rPr>
                <w:rFonts w:cstheme="minorHAnsi"/>
                <w:sz w:val="18"/>
                <w:szCs w:val="18"/>
              </w:rPr>
            </w:pPr>
          </w:p>
          <w:p w:rsidR="00D141CB" w:rsidRPr="000270DD" w:rsidRDefault="000270DD" w:rsidP="000270DD">
            <w:pPr>
              <w:spacing w:after="0" w:line="240" w:lineRule="auto"/>
              <w:jc w:val="center"/>
              <w:rPr>
                <w:rFonts w:cstheme="minorHAnsi"/>
                <w:sz w:val="18"/>
                <w:szCs w:val="18"/>
              </w:rPr>
            </w:pPr>
            <w:r>
              <w:rPr>
                <w:rFonts w:cstheme="minorHAnsi"/>
                <w:sz w:val="18"/>
                <w:szCs w:val="18"/>
              </w:rPr>
              <w:t>47.668.772,04</w:t>
            </w:r>
          </w:p>
        </w:tc>
        <w:tc>
          <w:tcPr>
            <w:tcW w:w="1348" w:type="dxa"/>
            <w:tcBorders>
              <w:top w:val="nil"/>
              <w:left w:val="nil"/>
              <w:bottom w:val="single" w:sz="4" w:space="0" w:color="auto"/>
              <w:right w:val="single" w:sz="4" w:space="0" w:color="auto"/>
            </w:tcBorders>
            <w:shd w:val="clear" w:color="auto" w:fill="auto"/>
            <w:noWrap/>
          </w:tcPr>
          <w:p w:rsidR="00CD6A95" w:rsidRPr="00DF5B82" w:rsidRDefault="00CD6A95" w:rsidP="000270DD">
            <w:pPr>
              <w:spacing w:after="0" w:line="240" w:lineRule="auto"/>
              <w:jc w:val="center"/>
              <w:rPr>
                <w:rFonts w:cstheme="minorHAnsi"/>
                <w:sz w:val="18"/>
                <w:szCs w:val="18"/>
                <w:lang w:val="sr-Cyrl-RS"/>
              </w:rPr>
            </w:pPr>
          </w:p>
          <w:p w:rsidR="00D141CB" w:rsidRPr="00DF5B82" w:rsidRDefault="00CD6A95" w:rsidP="000270DD">
            <w:pPr>
              <w:spacing w:after="0" w:line="240" w:lineRule="auto"/>
              <w:jc w:val="center"/>
              <w:rPr>
                <w:rFonts w:cstheme="minorHAnsi"/>
                <w:sz w:val="18"/>
                <w:szCs w:val="18"/>
                <w:lang w:val="sr-Cyrl-RS"/>
              </w:rPr>
            </w:pPr>
            <w:r w:rsidRPr="00DF5B82">
              <w:rPr>
                <w:rFonts w:cstheme="minorHAnsi"/>
                <w:sz w:val="18"/>
                <w:szCs w:val="18"/>
                <w:lang w:val="sr-Cyrl-RS"/>
              </w:rPr>
              <w:t>7</w:t>
            </w:r>
            <w:r w:rsidR="000270DD">
              <w:rPr>
                <w:rFonts w:cstheme="minorHAnsi"/>
                <w:sz w:val="18"/>
                <w:szCs w:val="18"/>
              </w:rPr>
              <w:t>4</w:t>
            </w:r>
            <w:r w:rsidRPr="00DF5B82">
              <w:rPr>
                <w:rFonts w:cstheme="minorHAnsi"/>
                <w:sz w:val="18"/>
                <w:szCs w:val="18"/>
                <w:lang w:val="sr-Cyrl-RS"/>
              </w:rPr>
              <w:t>,</w:t>
            </w:r>
            <w:r w:rsidR="000270DD">
              <w:rPr>
                <w:rFonts w:cstheme="minorHAnsi"/>
                <w:sz w:val="18"/>
                <w:szCs w:val="18"/>
              </w:rPr>
              <w:t>33</w:t>
            </w:r>
            <w:r w:rsidRPr="00DF5B82">
              <w:rPr>
                <w:rFonts w:cstheme="minorHAnsi"/>
                <w:sz w:val="18"/>
                <w:szCs w:val="18"/>
                <w:lang w:val="sr-Cyrl-RS"/>
              </w:rPr>
              <w:t>%</w:t>
            </w:r>
          </w:p>
        </w:tc>
      </w:tr>
      <w:tr w:rsidR="00DF5B82" w:rsidRPr="00DF5B82" w:rsidTr="00C52D06">
        <w:trPr>
          <w:trHeight w:val="414"/>
        </w:trPr>
        <w:tc>
          <w:tcPr>
            <w:tcW w:w="2267" w:type="dxa"/>
            <w:tcBorders>
              <w:top w:val="nil"/>
              <w:left w:val="single" w:sz="4" w:space="0" w:color="auto"/>
              <w:bottom w:val="single" w:sz="4" w:space="0" w:color="auto"/>
              <w:right w:val="single" w:sz="4" w:space="0" w:color="auto"/>
            </w:tcBorders>
            <w:shd w:val="clear" w:color="auto" w:fill="B8CCE4"/>
            <w:noWrap/>
          </w:tcPr>
          <w:p w:rsidR="00D141CB" w:rsidRPr="00DF5B82" w:rsidRDefault="00D141CB" w:rsidP="00D141CB">
            <w:pPr>
              <w:spacing w:after="0" w:line="240" w:lineRule="auto"/>
              <w:jc w:val="center"/>
              <w:rPr>
                <w:rFonts w:eastAsia="Times New Roman" w:cstheme="minorHAnsi"/>
                <w:bCs/>
                <w:sz w:val="18"/>
                <w:szCs w:val="18"/>
                <w:lang w:eastAsia="sr-Latn-RS"/>
              </w:rPr>
            </w:pPr>
            <w:r w:rsidRPr="00DF5B82">
              <w:rPr>
                <w:rFonts w:eastAsia="Times New Roman" w:cstheme="minorHAnsi"/>
                <w:bCs/>
                <w:sz w:val="18"/>
                <w:szCs w:val="18"/>
                <w:lang w:eastAsia="sr-Latn-RS"/>
              </w:rPr>
              <w:t>1020</w:t>
            </w:r>
          </w:p>
        </w:tc>
        <w:tc>
          <w:tcPr>
            <w:tcW w:w="4132" w:type="dxa"/>
            <w:tcBorders>
              <w:top w:val="nil"/>
              <w:left w:val="nil"/>
              <w:bottom w:val="single" w:sz="4" w:space="0" w:color="auto"/>
              <w:right w:val="single" w:sz="4" w:space="0" w:color="auto"/>
            </w:tcBorders>
            <w:shd w:val="clear" w:color="auto" w:fill="B8CCE4"/>
          </w:tcPr>
          <w:p w:rsidR="00D141CB" w:rsidRPr="00DF5B82" w:rsidRDefault="00D141CB" w:rsidP="00D141CB">
            <w:pPr>
              <w:spacing w:after="0" w:line="240" w:lineRule="auto"/>
              <w:jc w:val="center"/>
              <w:rPr>
                <w:rFonts w:eastAsia="Times New Roman" w:cstheme="minorHAnsi"/>
                <w:bCs/>
                <w:sz w:val="18"/>
                <w:szCs w:val="18"/>
                <w:lang w:val="sr-Cyrl-RS" w:eastAsia="sr-Latn-RS"/>
              </w:rPr>
            </w:pPr>
            <w:r w:rsidRPr="00DF5B82">
              <w:rPr>
                <w:rFonts w:eastAsia="Times New Roman" w:cstheme="minorHAnsi"/>
                <w:sz w:val="18"/>
                <w:szCs w:val="18"/>
                <w:lang w:val="sr-Cyrl-RS" w:eastAsia="sr-Latn-RS"/>
              </w:rPr>
              <w:t>ПОРОДИЧНИ СМЕШТАЈ И УСВОЈЕЊЕ</w:t>
            </w:r>
          </w:p>
        </w:tc>
        <w:tc>
          <w:tcPr>
            <w:tcW w:w="1620" w:type="dxa"/>
            <w:tcBorders>
              <w:top w:val="nil"/>
              <w:left w:val="single" w:sz="4" w:space="0" w:color="auto"/>
              <w:bottom w:val="single" w:sz="4" w:space="0" w:color="auto"/>
              <w:right w:val="single" w:sz="4" w:space="0" w:color="auto"/>
            </w:tcBorders>
            <w:shd w:val="clear" w:color="auto" w:fill="B8CCE4"/>
            <w:noWrap/>
            <w:vAlign w:val="center"/>
          </w:tcPr>
          <w:p w:rsidR="00D141CB" w:rsidRPr="00DF5B82" w:rsidRDefault="00D141CB" w:rsidP="00D141CB">
            <w:pPr>
              <w:spacing w:after="0" w:line="240" w:lineRule="auto"/>
              <w:jc w:val="center"/>
              <w:rPr>
                <w:rFonts w:eastAsia="Times New Roman" w:cstheme="minorHAnsi"/>
                <w:sz w:val="18"/>
                <w:szCs w:val="18"/>
                <w:lang w:val="sr-Cyrl-RS" w:eastAsia="sr-Latn-RS"/>
              </w:rPr>
            </w:pPr>
          </w:p>
          <w:p w:rsidR="00D141CB" w:rsidRPr="00DF5B82" w:rsidRDefault="00CD6A95" w:rsidP="00CD6A95">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59</w:t>
            </w:r>
            <w:r w:rsidR="00D141CB" w:rsidRPr="00DF5B82">
              <w:rPr>
                <w:rFonts w:eastAsia="Times New Roman" w:cstheme="minorHAnsi"/>
                <w:sz w:val="18"/>
                <w:szCs w:val="18"/>
                <w:lang w:val="sr-Cyrl-RS" w:eastAsia="sr-Latn-RS"/>
              </w:rPr>
              <w:t>.</w:t>
            </w:r>
            <w:r w:rsidRPr="00DF5B82">
              <w:rPr>
                <w:rFonts w:eastAsia="Times New Roman" w:cstheme="minorHAnsi"/>
                <w:sz w:val="18"/>
                <w:szCs w:val="18"/>
                <w:lang w:val="sr-Cyrl-RS" w:eastAsia="sr-Latn-RS"/>
              </w:rPr>
              <w:t>050</w:t>
            </w:r>
            <w:r w:rsidR="00D141CB" w:rsidRPr="00DF5B82">
              <w:rPr>
                <w:rFonts w:eastAsia="Times New Roman" w:cstheme="minorHAnsi"/>
                <w:sz w:val="18"/>
                <w:szCs w:val="18"/>
                <w:lang w:val="sr-Cyrl-RS" w:eastAsia="sr-Latn-RS"/>
              </w:rPr>
              <w:t>.</w:t>
            </w:r>
            <w:r w:rsidRPr="00DF5B82">
              <w:rPr>
                <w:rFonts w:eastAsia="Times New Roman" w:cstheme="minorHAnsi"/>
                <w:sz w:val="18"/>
                <w:szCs w:val="18"/>
                <w:lang w:val="sr-Cyrl-RS" w:eastAsia="sr-Latn-RS"/>
              </w:rPr>
              <w:t>911</w:t>
            </w:r>
            <w:r w:rsidR="00D141CB" w:rsidRPr="00DF5B82">
              <w:rPr>
                <w:rFonts w:eastAsia="Times New Roman" w:cstheme="minorHAnsi"/>
                <w:sz w:val="18"/>
                <w:szCs w:val="18"/>
                <w:lang w:val="sr-Cyrl-RS" w:eastAsia="sr-Latn-RS"/>
              </w:rPr>
              <w:t>,</w:t>
            </w:r>
            <w:r w:rsidRPr="00DF5B82">
              <w:rPr>
                <w:rFonts w:eastAsia="Times New Roman" w:cstheme="minorHAnsi"/>
                <w:sz w:val="18"/>
                <w:szCs w:val="18"/>
                <w:lang w:val="sr-Cyrl-RS" w:eastAsia="sr-Latn-RS"/>
              </w:rPr>
              <w:t>45</w:t>
            </w:r>
          </w:p>
        </w:tc>
        <w:tc>
          <w:tcPr>
            <w:tcW w:w="1440" w:type="dxa"/>
            <w:tcBorders>
              <w:top w:val="nil"/>
              <w:left w:val="nil"/>
              <w:bottom w:val="single" w:sz="4" w:space="0" w:color="auto"/>
              <w:right w:val="single" w:sz="4" w:space="0" w:color="auto"/>
            </w:tcBorders>
            <w:shd w:val="clear" w:color="auto" w:fill="B8CCE4"/>
            <w:noWrap/>
          </w:tcPr>
          <w:p w:rsidR="00D141CB" w:rsidRPr="00DF5B82" w:rsidRDefault="00D141CB" w:rsidP="00D141CB">
            <w:pPr>
              <w:spacing w:after="0" w:line="240" w:lineRule="auto"/>
              <w:rPr>
                <w:rFonts w:cstheme="minorHAnsi"/>
                <w:sz w:val="18"/>
                <w:szCs w:val="18"/>
              </w:rPr>
            </w:pPr>
          </w:p>
          <w:p w:rsidR="00D141CB" w:rsidRPr="000270DD" w:rsidRDefault="000270DD" w:rsidP="00CD6A95">
            <w:pPr>
              <w:spacing w:after="0" w:line="240" w:lineRule="auto"/>
              <w:rPr>
                <w:rFonts w:cstheme="minorHAnsi"/>
                <w:sz w:val="18"/>
                <w:szCs w:val="18"/>
              </w:rPr>
            </w:pPr>
            <w:r>
              <w:rPr>
                <w:rFonts w:cstheme="minorHAnsi"/>
                <w:sz w:val="18"/>
                <w:szCs w:val="18"/>
              </w:rPr>
              <w:t>43.882.527,46</w:t>
            </w:r>
          </w:p>
        </w:tc>
        <w:tc>
          <w:tcPr>
            <w:tcW w:w="1348" w:type="dxa"/>
            <w:tcBorders>
              <w:top w:val="nil"/>
              <w:left w:val="nil"/>
              <w:bottom w:val="single" w:sz="4" w:space="0" w:color="auto"/>
              <w:right w:val="single" w:sz="4" w:space="0" w:color="auto"/>
            </w:tcBorders>
            <w:shd w:val="clear" w:color="auto" w:fill="B8CCE4"/>
            <w:noWrap/>
          </w:tcPr>
          <w:p w:rsidR="00D141CB" w:rsidRPr="00DF5B82" w:rsidRDefault="00D141CB" w:rsidP="00D141CB">
            <w:pPr>
              <w:spacing w:after="0" w:line="240" w:lineRule="auto"/>
              <w:rPr>
                <w:rFonts w:cstheme="minorHAnsi"/>
                <w:sz w:val="18"/>
                <w:szCs w:val="18"/>
              </w:rPr>
            </w:pPr>
          </w:p>
          <w:p w:rsidR="00D141CB" w:rsidRPr="000270DD" w:rsidRDefault="00CD6A95" w:rsidP="000270DD">
            <w:pPr>
              <w:spacing w:after="0" w:line="240" w:lineRule="auto"/>
              <w:jc w:val="center"/>
              <w:rPr>
                <w:rFonts w:cstheme="minorHAnsi"/>
                <w:sz w:val="18"/>
                <w:szCs w:val="18"/>
              </w:rPr>
            </w:pPr>
            <w:r w:rsidRPr="00DF5B82">
              <w:rPr>
                <w:rFonts w:cstheme="minorHAnsi"/>
                <w:sz w:val="18"/>
                <w:szCs w:val="18"/>
                <w:lang w:val="sr-Cyrl-RS"/>
              </w:rPr>
              <w:t>7</w:t>
            </w:r>
            <w:r w:rsidR="000270DD">
              <w:rPr>
                <w:rFonts w:cstheme="minorHAnsi"/>
                <w:sz w:val="18"/>
                <w:szCs w:val="18"/>
              </w:rPr>
              <w:t>4</w:t>
            </w:r>
            <w:r w:rsidR="00D141CB" w:rsidRPr="00DF5B82">
              <w:rPr>
                <w:rFonts w:cstheme="minorHAnsi"/>
                <w:sz w:val="18"/>
                <w:szCs w:val="18"/>
              </w:rPr>
              <w:t>,</w:t>
            </w:r>
            <w:r w:rsidRPr="00DF5B82">
              <w:rPr>
                <w:rFonts w:cstheme="minorHAnsi"/>
                <w:sz w:val="18"/>
                <w:szCs w:val="18"/>
                <w:lang w:val="sr-Cyrl-RS"/>
              </w:rPr>
              <w:t>3</w:t>
            </w:r>
            <w:r w:rsidR="000270DD">
              <w:rPr>
                <w:rFonts w:cstheme="minorHAnsi"/>
                <w:sz w:val="18"/>
                <w:szCs w:val="18"/>
              </w:rPr>
              <w:t>1</w:t>
            </w:r>
          </w:p>
        </w:tc>
      </w:tr>
      <w:tr w:rsidR="00DF5B82" w:rsidRPr="00DF5B82" w:rsidTr="00C52D06">
        <w:trPr>
          <w:trHeight w:val="405"/>
        </w:trPr>
        <w:tc>
          <w:tcPr>
            <w:tcW w:w="2267" w:type="dxa"/>
            <w:tcBorders>
              <w:top w:val="nil"/>
              <w:left w:val="single" w:sz="4" w:space="0" w:color="auto"/>
              <w:bottom w:val="single" w:sz="4" w:space="0" w:color="auto"/>
              <w:right w:val="single" w:sz="4" w:space="0" w:color="auto"/>
            </w:tcBorders>
            <w:shd w:val="clear" w:color="auto" w:fill="auto"/>
            <w:noWrap/>
            <w:vAlign w:val="center"/>
            <w:hideMark/>
          </w:tcPr>
          <w:p w:rsidR="00D141CB" w:rsidRPr="00DF5B82" w:rsidRDefault="00D141CB"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Одговорно лице:</w:t>
            </w:r>
          </w:p>
        </w:tc>
        <w:tc>
          <w:tcPr>
            <w:tcW w:w="85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41CB" w:rsidRPr="00DF5B82" w:rsidRDefault="00CD6A95" w:rsidP="00D141CB">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 xml:space="preserve">Ивана Копривица, </w:t>
            </w:r>
            <w:r w:rsidRPr="00DF5B82">
              <w:rPr>
                <w:rFonts w:eastAsia="Times New Roman" w:cstheme="minorHAnsi"/>
                <w:sz w:val="18"/>
                <w:szCs w:val="18"/>
                <w:lang w:eastAsia="sr-Latn-RS"/>
              </w:rPr>
              <w:t xml:space="preserve">директорка </w:t>
            </w:r>
            <w:r w:rsidRPr="00DF5B82">
              <w:rPr>
                <w:rFonts w:eastAsia="Times New Roman" w:cstheme="minorHAnsi"/>
                <w:sz w:val="18"/>
                <w:szCs w:val="18"/>
                <w:lang w:val="sr-Cyrl-RS" w:eastAsia="sr-Latn-RS"/>
              </w:rPr>
              <w:t xml:space="preserve">ЦПСУ НС и </w:t>
            </w:r>
          </w:p>
          <w:p w:rsidR="00D141CB" w:rsidRPr="00DF5B82" w:rsidRDefault="00CD6A95" w:rsidP="00CD6A95">
            <w:pPr>
              <w:spacing w:after="0" w:line="240" w:lineRule="auto"/>
              <w:rPr>
                <w:rFonts w:eastAsia="Times New Roman" w:cstheme="minorHAnsi"/>
                <w:sz w:val="18"/>
                <w:szCs w:val="18"/>
                <w:lang w:eastAsia="sr-Latn-RS"/>
              </w:rPr>
            </w:pPr>
            <w:r w:rsidRPr="00DF5B82">
              <w:rPr>
                <w:rFonts w:eastAsia="Times New Roman" w:cstheme="minorHAnsi"/>
                <w:sz w:val="18"/>
                <w:szCs w:val="18"/>
                <w:lang w:val="sr-Cyrl-RS" w:eastAsia="sr-Latn-RS"/>
              </w:rPr>
              <w:t>Драгана Килибарда, директорка ЦПСУ СУ</w:t>
            </w:r>
            <w:r w:rsidR="00D141CB" w:rsidRPr="00DF5B82">
              <w:rPr>
                <w:rFonts w:eastAsia="Times New Roman" w:cstheme="minorHAnsi"/>
                <w:sz w:val="18"/>
                <w:szCs w:val="18"/>
                <w:lang w:eastAsia="sr-Latn-RS"/>
              </w:rPr>
              <w:tab/>
            </w:r>
            <w:r w:rsidR="00D141CB" w:rsidRPr="00DF5B82">
              <w:rPr>
                <w:rFonts w:eastAsia="Times New Roman" w:cstheme="minorHAnsi"/>
                <w:sz w:val="18"/>
                <w:szCs w:val="18"/>
                <w:lang w:eastAsia="sr-Latn-RS"/>
              </w:rPr>
              <w:tab/>
            </w:r>
            <w:r w:rsidR="00D141CB" w:rsidRPr="00DF5B82">
              <w:rPr>
                <w:rFonts w:eastAsia="Times New Roman" w:cstheme="minorHAnsi"/>
                <w:sz w:val="18"/>
                <w:szCs w:val="18"/>
                <w:lang w:eastAsia="sr-Latn-RS"/>
              </w:rPr>
              <w:tab/>
            </w:r>
            <w:r w:rsidR="00D141CB" w:rsidRPr="00DF5B82">
              <w:rPr>
                <w:rFonts w:eastAsia="Times New Roman" w:cstheme="minorHAnsi"/>
                <w:sz w:val="18"/>
                <w:szCs w:val="18"/>
                <w:lang w:eastAsia="sr-Latn-RS"/>
              </w:rPr>
              <w:tab/>
            </w:r>
            <w:r w:rsidR="00D141CB" w:rsidRPr="00DF5B82">
              <w:rPr>
                <w:rFonts w:eastAsia="Times New Roman" w:cstheme="minorHAnsi"/>
                <w:sz w:val="18"/>
                <w:szCs w:val="18"/>
                <w:lang w:eastAsia="sr-Latn-RS"/>
              </w:rPr>
              <w:tab/>
            </w:r>
          </w:p>
        </w:tc>
      </w:tr>
      <w:tr w:rsidR="00DF5B82" w:rsidRPr="00DF5B82" w:rsidTr="00C52D06">
        <w:trPr>
          <w:trHeight w:val="405"/>
        </w:trPr>
        <w:tc>
          <w:tcPr>
            <w:tcW w:w="2267" w:type="dxa"/>
            <w:tcBorders>
              <w:top w:val="nil"/>
              <w:left w:val="single" w:sz="4" w:space="0" w:color="auto"/>
              <w:bottom w:val="single" w:sz="4" w:space="0" w:color="auto"/>
              <w:right w:val="single" w:sz="4" w:space="0" w:color="auto"/>
            </w:tcBorders>
            <w:shd w:val="clear" w:color="auto" w:fill="auto"/>
            <w:noWrap/>
            <w:vAlign w:val="center"/>
            <w:hideMark/>
          </w:tcPr>
          <w:p w:rsidR="00D141CB" w:rsidRPr="00DF5B82" w:rsidRDefault="00D141CB"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Време трајања пројекта:</w:t>
            </w:r>
          </w:p>
        </w:tc>
        <w:tc>
          <w:tcPr>
            <w:tcW w:w="85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141CB" w:rsidRPr="00DF5B82" w:rsidRDefault="00D141CB" w:rsidP="00D141CB">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2020</w:t>
            </w:r>
          </w:p>
        </w:tc>
      </w:tr>
      <w:tr w:rsidR="00DF5B82" w:rsidRPr="00DF5B82" w:rsidTr="00C52D06">
        <w:trPr>
          <w:trHeight w:val="1014"/>
        </w:trPr>
        <w:tc>
          <w:tcPr>
            <w:tcW w:w="2267" w:type="dxa"/>
            <w:tcBorders>
              <w:top w:val="nil"/>
              <w:left w:val="single" w:sz="4" w:space="0" w:color="auto"/>
              <w:bottom w:val="single" w:sz="4" w:space="0" w:color="auto"/>
              <w:right w:val="single" w:sz="4" w:space="0" w:color="auto"/>
            </w:tcBorders>
            <w:shd w:val="clear" w:color="auto" w:fill="auto"/>
            <w:hideMark/>
          </w:tcPr>
          <w:p w:rsidR="00D141CB" w:rsidRPr="00DF5B82" w:rsidRDefault="00D141CB" w:rsidP="00D141CB">
            <w:pPr>
              <w:spacing w:after="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 xml:space="preserve">Опис програмске активности/ пројекта: </w:t>
            </w:r>
          </w:p>
        </w:tc>
        <w:tc>
          <w:tcPr>
            <w:tcW w:w="8540" w:type="dxa"/>
            <w:gridSpan w:val="4"/>
            <w:tcBorders>
              <w:top w:val="single" w:sz="4" w:space="0" w:color="auto"/>
              <w:left w:val="nil"/>
              <w:bottom w:val="single" w:sz="4" w:space="0" w:color="auto"/>
              <w:right w:val="single" w:sz="4" w:space="0" w:color="000000"/>
            </w:tcBorders>
            <w:shd w:val="clear" w:color="auto" w:fill="auto"/>
          </w:tcPr>
          <w:p w:rsidR="00D141CB" w:rsidRDefault="00D141CB" w:rsidP="005776A7">
            <w:pPr>
              <w:spacing w:after="0" w:line="240" w:lineRule="auto"/>
              <w:jc w:val="both"/>
              <w:rPr>
                <w:rFonts w:eastAsia="Times New Roman" w:cstheme="minorHAnsi"/>
                <w:iCs/>
                <w:sz w:val="18"/>
                <w:szCs w:val="18"/>
                <w:lang w:eastAsia="sr-Latn-RS"/>
              </w:rPr>
            </w:pPr>
            <w:r w:rsidRPr="00DF5B82">
              <w:rPr>
                <w:rFonts w:eastAsia="Times New Roman" w:cstheme="minorHAnsi"/>
                <w:iCs/>
                <w:sz w:val="18"/>
                <w:szCs w:val="18"/>
                <w:lang w:eastAsia="sr-Latn-RS"/>
              </w:rPr>
              <w:t>Цент</w:t>
            </w:r>
            <w:r w:rsidR="005776A7" w:rsidRPr="00DF5B82">
              <w:rPr>
                <w:rFonts w:eastAsia="Times New Roman" w:cstheme="minorHAnsi"/>
                <w:iCs/>
                <w:sz w:val="18"/>
                <w:szCs w:val="18"/>
                <w:lang w:val="sr-Cyrl-RS" w:eastAsia="sr-Latn-RS"/>
              </w:rPr>
              <w:t xml:space="preserve">ри за породични смештај и усвојење, у </w:t>
            </w:r>
            <w:r w:rsidRPr="00DF5B82">
              <w:rPr>
                <w:rFonts w:eastAsia="Times New Roman" w:cstheme="minorHAnsi"/>
                <w:iCs/>
                <w:sz w:val="18"/>
                <w:szCs w:val="18"/>
                <w:lang w:eastAsia="sr-Latn-RS"/>
              </w:rPr>
              <w:t xml:space="preserve"> </w:t>
            </w:r>
            <w:r w:rsidR="005776A7" w:rsidRPr="00DF5B82">
              <w:rPr>
                <w:rFonts w:eastAsia="Times New Roman" w:cstheme="minorHAnsi"/>
                <w:iCs/>
                <w:sz w:val="18"/>
                <w:szCs w:val="18"/>
                <w:lang w:val="sr-Cyrl-RS" w:eastAsia="sr-Latn-RS"/>
              </w:rPr>
              <w:t xml:space="preserve">цињу </w:t>
            </w:r>
            <w:r w:rsidRPr="00DF5B82">
              <w:rPr>
                <w:rFonts w:eastAsia="Times New Roman" w:cstheme="minorHAnsi"/>
                <w:iCs/>
                <w:sz w:val="18"/>
                <w:szCs w:val="18"/>
                <w:lang w:eastAsia="sr-Latn-RS"/>
              </w:rPr>
              <w:t xml:space="preserve"> обезбе</w:t>
            </w:r>
            <w:r w:rsidR="005776A7" w:rsidRPr="00DF5B82">
              <w:rPr>
                <w:rFonts w:eastAsia="Times New Roman" w:cstheme="minorHAnsi"/>
                <w:iCs/>
                <w:sz w:val="18"/>
                <w:szCs w:val="18"/>
                <w:lang w:val="sr-Cyrl-RS" w:eastAsia="sr-Latn-RS"/>
              </w:rPr>
              <w:t>ђења</w:t>
            </w:r>
            <w:r w:rsidRPr="00DF5B82">
              <w:rPr>
                <w:rFonts w:eastAsia="Times New Roman" w:cstheme="minorHAnsi"/>
                <w:iCs/>
                <w:sz w:val="18"/>
                <w:szCs w:val="18"/>
                <w:lang w:eastAsia="sr-Latn-RS"/>
              </w:rPr>
              <w:t xml:space="preserve"> унапређење  система социјалне заштите  кроз пружање услуга породичног смештаја (хранитељства) и усвојења врш</w:t>
            </w:r>
            <w:r w:rsidR="005776A7" w:rsidRPr="00DF5B82">
              <w:rPr>
                <w:rFonts w:eastAsia="Times New Roman" w:cstheme="minorHAnsi"/>
                <w:iCs/>
                <w:sz w:val="18"/>
                <w:szCs w:val="18"/>
                <w:lang w:val="sr-Cyrl-RS" w:eastAsia="sr-Latn-RS"/>
              </w:rPr>
              <w:t>е</w:t>
            </w:r>
            <w:r w:rsidRPr="00DF5B82">
              <w:rPr>
                <w:rFonts w:eastAsia="Times New Roman" w:cstheme="minorHAnsi"/>
                <w:iCs/>
                <w:sz w:val="18"/>
                <w:szCs w:val="18"/>
                <w:lang w:eastAsia="sr-Latn-RS"/>
              </w:rPr>
              <w:t xml:space="preserve"> следеће послове:  Припремање, процена и обука будућих хранитеља и усвојитеља; пружање подршке хранитељима, односно породицама које пружају услугу породичног смештаја и усвојитељима; извештавање центара за социјални рад  о раду хранитеља и функционисању породица које пружају услугу породичног смештаја и  др.</w:t>
            </w:r>
          </w:p>
          <w:p w:rsidR="002A3CD1" w:rsidRDefault="002A3CD1" w:rsidP="005776A7">
            <w:pPr>
              <w:spacing w:after="0" w:line="240" w:lineRule="auto"/>
              <w:jc w:val="both"/>
              <w:rPr>
                <w:rFonts w:eastAsia="Times New Roman" w:cstheme="minorHAnsi"/>
                <w:iCs/>
                <w:sz w:val="18"/>
                <w:szCs w:val="18"/>
                <w:lang w:eastAsia="sr-Latn-RS"/>
              </w:rPr>
            </w:pPr>
          </w:p>
          <w:p w:rsidR="002A3CD1" w:rsidRPr="00DF5B82" w:rsidRDefault="002A3CD1" w:rsidP="005776A7">
            <w:pPr>
              <w:spacing w:after="0" w:line="240" w:lineRule="auto"/>
              <w:jc w:val="both"/>
              <w:rPr>
                <w:rFonts w:eastAsia="Times New Roman" w:cstheme="minorHAnsi"/>
                <w:iCs/>
                <w:sz w:val="18"/>
                <w:szCs w:val="18"/>
                <w:lang w:eastAsia="sr-Latn-RS"/>
              </w:rPr>
            </w:pPr>
          </w:p>
        </w:tc>
      </w:tr>
      <w:tr w:rsidR="00DF5B82" w:rsidRPr="00DF5B82" w:rsidTr="00C52D06">
        <w:trPr>
          <w:trHeight w:val="903"/>
        </w:trPr>
        <w:tc>
          <w:tcPr>
            <w:tcW w:w="2267" w:type="dxa"/>
            <w:tcBorders>
              <w:top w:val="nil"/>
              <w:left w:val="single" w:sz="4" w:space="0" w:color="auto"/>
              <w:bottom w:val="single" w:sz="4" w:space="0" w:color="auto"/>
              <w:right w:val="single" w:sz="4" w:space="0" w:color="auto"/>
            </w:tcBorders>
            <w:shd w:val="clear" w:color="auto" w:fill="auto"/>
            <w:hideMark/>
          </w:tcPr>
          <w:p w:rsidR="00D141CB" w:rsidRPr="00DF5B82" w:rsidRDefault="00D141CB" w:rsidP="00D141CB">
            <w:pPr>
              <w:spacing w:after="0" w:line="240" w:lineRule="auto"/>
              <w:rPr>
                <w:rFonts w:eastAsia="Times New Roman" w:cstheme="minorHAnsi"/>
                <w:i/>
                <w:iCs/>
                <w:sz w:val="18"/>
                <w:szCs w:val="18"/>
                <w:highlight w:val="yellow"/>
                <w:lang w:eastAsia="sr-Latn-RS"/>
              </w:rPr>
            </w:pPr>
            <w:r w:rsidRPr="00DF5B82">
              <w:rPr>
                <w:rFonts w:eastAsia="Times New Roman" w:cstheme="minorHAnsi"/>
                <w:i/>
                <w:iCs/>
                <w:sz w:val="18"/>
                <w:szCs w:val="18"/>
                <w:lang w:eastAsia="sr-Latn-RS"/>
              </w:rPr>
              <w:t>Образложење спровођења програмске активности/пројекта:</w:t>
            </w:r>
          </w:p>
        </w:tc>
        <w:tc>
          <w:tcPr>
            <w:tcW w:w="8540" w:type="dxa"/>
            <w:gridSpan w:val="4"/>
            <w:tcBorders>
              <w:top w:val="single" w:sz="4" w:space="0" w:color="auto"/>
              <w:left w:val="nil"/>
              <w:bottom w:val="single" w:sz="4" w:space="0" w:color="auto"/>
              <w:right w:val="single" w:sz="4" w:space="0" w:color="000000"/>
            </w:tcBorders>
            <w:shd w:val="clear" w:color="auto" w:fill="auto"/>
            <w:noWrap/>
          </w:tcPr>
          <w:p w:rsidR="00D141CB" w:rsidRPr="00DF5B82" w:rsidRDefault="005776A7" w:rsidP="005776A7">
            <w:pPr>
              <w:rPr>
                <w:rFonts w:eastAsia="Times New Roman" w:cstheme="minorHAnsi"/>
                <w:i/>
                <w:iCs/>
                <w:sz w:val="18"/>
                <w:szCs w:val="18"/>
                <w:highlight w:val="yellow"/>
                <w:lang w:eastAsia="sr-Latn-RS"/>
              </w:rPr>
            </w:pPr>
            <w:r w:rsidRPr="00DF5B82">
              <w:rPr>
                <w:rFonts w:cstheme="minorHAnsi"/>
                <w:bCs/>
                <w:i/>
                <w:sz w:val="18"/>
                <w:szCs w:val="18"/>
                <w:lang w:val="sr-Cyrl-RS"/>
              </w:rPr>
              <w:t xml:space="preserve">Реализација планираних циљева, имајући у виду епидемиолошку ситуацију у земљи,  су у највећој мери и  остварени уз прилагођавање конкретних активности оваквој ситуацији </w:t>
            </w:r>
          </w:p>
        </w:tc>
      </w:tr>
      <w:tr w:rsidR="00DF5B82" w:rsidRPr="00DF5B82" w:rsidTr="00C52D06">
        <w:trPr>
          <w:trHeight w:val="257"/>
        </w:trPr>
        <w:tc>
          <w:tcPr>
            <w:tcW w:w="2267" w:type="dxa"/>
            <w:tcBorders>
              <w:top w:val="nil"/>
              <w:left w:val="single" w:sz="4" w:space="0" w:color="auto"/>
              <w:bottom w:val="single" w:sz="4" w:space="0" w:color="auto"/>
              <w:right w:val="single" w:sz="4" w:space="0" w:color="auto"/>
            </w:tcBorders>
            <w:shd w:val="clear" w:color="000000" w:fill="B7DEE8"/>
            <w:noWrap/>
            <w:vAlign w:val="bottom"/>
            <w:hideMark/>
          </w:tcPr>
          <w:p w:rsidR="00D141CB" w:rsidRPr="00DF5B82" w:rsidRDefault="00D141CB" w:rsidP="00D141CB">
            <w:pPr>
              <w:spacing w:after="0" w:line="240" w:lineRule="auto"/>
              <w:rPr>
                <w:rFonts w:eastAsia="Times New Roman" w:cstheme="minorHAnsi"/>
                <w:b/>
                <w:bCs/>
                <w:sz w:val="18"/>
                <w:szCs w:val="18"/>
                <w:highlight w:val="yellow"/>
                <w:lang w:eastAsia="sr-Latn-RS"/>
              </w:rPr>
            </w:pPr>
            <w:r w:rsidRPr="00DF5B82">
              <w:rPr>
                <w:rFonts w:eastAsia="Times New Roman" w:cstheme="minorHAnsi"/>
                <w:b/>
                <w:bCs/>
                <w:sz w:val="18"/>
                <w:szCs w:val="18"/>
                <w:lang w:eastAsia="sr-Latn-RS"/>
              </w:rPr>
              <w:t>Циљ 1:</w:t>
            </w:r>
          </w:p>
        </w:tc>
        <w:tc>
          <w:tcPr>
            <w:tcW w:w="8540" w:type="dxa"/>
            <w:gridSpan w:val="4"/>
            <w:tcBorders>
              <w:top w:val="single" w:sz="4" w:space="0" w:color="auto"/>
              <w:left w:val="nil"/>
              <w:bottom w:val="single" w:sz="4" w:space="0" w:color="auto"/>
              <w:right w:val="single" w:sz="4" w:space="0" w:color="000000"/>
            </w:tcBorders>
            <w:shd w:val="clear" w:color="000000" w:fill="B7DEE8"/>
            <w:noWrap/>
            <w:vAlign w:val="bottom"/>
            <w:hideMark/>
          </w:tcPr>
          <w:p w:rsidR="00D141CB" w:rsidRPr="00DF5B82" w:rsidRDefault="00D141CB" w:rsidP="00D141CB">
            <w:pPr>
              <w:spacing w:after="0" w:line="240" w:lineRule="auto"/>
              <w:jc w:val="center"/>
              <w:rPr>
                <w:rFonts w:eastAsia="Times New Roman" w:cstheme="minorHAnsi"/>
                <w:b/>
                <w:bCs/>
                <w:sz w:val="18"/>
                <w:szCs w:val="18"/>
                <w:lang w:eastAsia="sr-Latn-RS"/>
              </w:rPr>
            </w:pPr>
            <w:r w:rsidRPr="00DF5B82">
              <w:rPr>
                <w:rFonts w:eastAsia="Times New Roman" w:cstheme="minorHAnsi"/>
                <w:b/>
                <w:bCs/>
                <w:sz w:val="18"/>
                <w:szCs w:val="18"/>
                <w:lang w:eastAsia="sr-Latn-RS"/>
              </w:rPr>
              <w:t>Повећање броја пружаоца услуге породичног смештаја за Јужно-бачки, Сремски и Средње банатски округ ради задовољења потреба корисника за овом врстом услуге</w:t>
            </w:r>
          </w:p>
        </w:tc>
      </w:tr>
      <w:tr w:rsidR="00DF5B82" w:rsidRPr="00DF5B82" w:rsidTr="00C52D06">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D141CB" w:rsidRPr="00DF5B82" w:rsidRDefault="00D141CB" w:rsidP="00D141CB">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 xml:space="preserve">Индикатор 1.1  </w:t>
            </w:r>
          </w:p>
        </w:tc>
        <w:tc>
          <w:tcPr>
            <w:tcW w:w="4132" w:type="dxa"/>
            <w:vMerge w:val="restart"/>
            <w:tcBorders>
              <w:top w:val="nil"/>
              <w:left w:val="single" w:sz="4" w:space="0" w:color="auto"/>
              <w:bottom w:val="single" w:sz="4" w:space="0" w:color="000000"/>
              <w:right w:val="single" w:sz="4" w:space="0" w:color="auto"/>
            </w:tcBorders>
            <w:shd w:val="clear" w:color="000000" w:fill="DAEEF3"/>
            <w:hideMark/>
          </w:tcPr>
          <w:p w:rsidR="002A3CD1" w:rsidRDefault="00D141CB" w:rsidP="00D141CB">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Број  лиценцираних  пружаоца услуге породичног смештаја - породица</w:t>
            </w:r>
          </w:p>
          <w:p w:rsidR="00D141CB" w:rsidRPr="002A3CD1" w:rsidRDefault="002A3CD1" w:rsidP="002A3CD1">
            <w:pPr>
              <w:tabs>
                <w:tab w:val="left" w:pos="2855"/>
              </w:tabs>
              <w:rPr>
                <w:rFonts w:eastAsia="Times New Roman" w:cstheme="minorHAnsi"/>
                <w:sz w:val="18"/>
                <w:szCs w:val="18"/>
                <w:lang w:eastAsia="sr-Latn-RS"/>
              </w:rPr>
            </w:pPr>
            <w:r>
              <w:rPr>
                <w:rFonts w:eastAsia="Times New Roman" w:cstheme="minorHAnsi"/>
                <w:sz w:val="18"/>
                <w:szCs w:val="18"/>
                <w:lang w:eastAsia="sr-Latn-RS"/>
              </w:rPr>
              <w:tab/>
            </w:r>
          </w:p>
        </w:tc>
        <w:tc>
          <w:tcPr>
            <w:tcW w:w="1620" w:type="dxa"/>
            <w:tcBorders>
              <w:top w:val="nil"/>
              <w:left w:val="nil"/>
              <w:bottom w:val="single" w:sz="4" w:space="0" w:color="auto"/>
              <w:right w:val="single" w:sz="4" w:space="0" w:color="auto"/>
            </w:tcBorders>
            <w:shd w:val="clear" w:color="000000" w:fill="DAEEF3"/>
            <w:vAlign w:val="center"/>
            <w:hideMark/>
          </w:tcPr>
          <w:p w:rsidR="00D141CB" w:rsidRPr="00DF5B82" w:rsidRDefault="00D141CB" w:rsidP="00D141CB">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Базна</w:t>
            </w:r>
            <w:r w:rsidRPr="00DF5B82">
              <w:rPr>
                <w:rFonts w:eastAsia="Times New Roman" w:cstheme="minorHAnsi"/>
                <w:sz w:val="18"/>
                <w:szCs w:val="18"/>
                <w:lang w:eastAsia="sr-Latn-RS"/>
              </w:rPr>
              <w:br/>
              <w:t>вредност</w:t>
            </w:r>
          </w:p>
        </w:tc>
        <w:tc>
          <w:tcPr>
            <w:tcW w:w="1440" w:type="dxa"/>
            <w:tcBorders>
              <w:top w:val="nil"/>
              <w:left w:val="nil"/>
              <w:bottom w:val="single" w:sz="4" w:space="0" w:color="auto"/>
              <w:right w:val="single" w:sz="4" w:space="0" w:color="auto"/>
            </w:tcBorders>
            <w:shd w:val="clear" w:color="000000" w:fill="DAEEF3"/>
            <w:vAlign w:val="center"/>
            <w:hideMark/>
          </w:tcPr>
          <w:p w:rsidR="00D141CB" w:rsidRPr="00DF5B82" w:rsidRDefault="00D141CB" w:rsidP="00D141CB">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Циљна</w:t>
            </w:r>
            <w:r w:rsidRPr="00DF5B82">
              <w:rPr>
                <w:rFonts w:eastAsia="Times New Roman" w:cstheme="minorHAnsi"/>
                <w:sz w:val="18"/>
                <w:szCs w:val="18"/>
                <w:lang w:eastAsia="sr-Latn-RS"/>
              </w:rPr>
              <w:br/>
              <w:t>вредност у 2020.</w:t>
            </w:r>
          </w:p>
        </w:tc>
        <w:tc>
          <w:tcPr>
            <w:tcW w:w="1348" w:type="dxa"/>
            <w:tcBorders>
              <w:top w:val="nil"/>
              <w:left w:val="nil"/>
              <w:bottom w:val="single" w:sz="4" w:space="0" w:color="auto"/>
              <w:right w:val="single" w:sz="4" w:space="0" w:color="auto"/>
            </w:tcBorders>
            <w:shd w:val="clear" w:color="000000" w:fill="DAEEF3"/>
            <w:vAlign w:val="center"/>
            <w:hideMark/>
          </w:tcPr>
          <w:p w:rsidR="00C52D06"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p>
          <w:p w:rsidR="00C52D06"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вредност </w:t>
            </w:r>
          </w:p>
          <w:p w:rsidR="00D141CB"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2020.године</w:t>
            </w:r>
          </w:p>
        </w:tc>
      </w:tr>
      <w:tr w:rsidR="00DF5B82" w:rsidRPr="00DF5B82" w:rsidTr="00C52D06">
        <w:trPr>
          <w:trHeight w:val="257"/>
        </w:trPr>
        <w:tc>
          <w:tcPr>
            <w:tcW w:w="2267" w:type="dxa"/>
            <w:vMerge/>
            <w:tcBorders>
              <w:top w:val="nil"/>
              <w:left w:val="single" w:sz="4" w:space="0" w:color="auto"/>
              <w:bottom w:val="single" w:sz="4" w:space="0" w:color="000000"/>
              <w:right w:val="single" w:sz="4" w:space="0" w:color="auto"/>
            </w:tcBorders>
            <w:vAlign w:val="center"/>
            <w:hideMark/>
          </w:tcPr>
          <w:p w:rsidR="00D141CB" w:rsidRPr="00DF5B82" w:rsidRDefault="00D141CB" w:rsidP="00D141CB">
            <w:pPr>
              <w:spacing w:after="0" w:line="240" w:lineRule="auto"/>
              <w:rPr>
                <w:rFonts w:eastAsia="Times New Roman" w:cstheme="minorHAnsi"/>
                <w:b/>
                <w:bCs/>
                <w:i/>
                <w:iCs/>
                <w:sz w:val="18"/>
                <w:szCs w:val="18"/>
                <w:lang w:eastAsia="sr-Latn-RS"/>
              </w:rPr>
            </w:pPr>
          </w:p>
        </w:tc>
        <w:tc>
          <w:tcPr>
            <w:tcW w:w="4132" w:type="dxa"/>
            <w:vMerge/>
            <w:tcBorders>
              <w:top w:val="nil"/>
              <w:left w:val="single" w:sz="4" w:space="0" w:color="auto"/>
              <w:bottom w:val="single" w:sz="4" w:space="0" w:color="000000"/>
              <w:right w:val="single" w:sz="4" w:space="0" w:color="auto"/>
            </w:tcBorders>
            <w:vAlign w:val="center"/>
            <w:hideMark/>
          </w:tcPr>
          <w:p w:rsidR="00D141CB" w:rsidRPr="00DF5B82" w:rsidRDefault="00D141CB" w:rsidP="00D141CB">
            <w:pPr>
              <w:spacing w:after="0" w:line="240" w:lineRule="auto"/>
              <w:rPr>
                <w:rFonts w:eastAsia="Times New Roman" w:cstheme="minorHAnsi"/>
                <w:b/>
                <w:bCs/>
                <w:i/>
                <w:iCs/>
                <w:sz w:val="18"/>
                <w:szCs w:val="18"/>
                <w:lang w:eastAsia="sr-Latn-RS"/>
              </w:rPr>
            </w:pPr>
          </w:p>
        </w:tc>
        <w:tc>
          <w:tcPr>
            <w:tcW w:w="1620" w:type="dxa"/>
            <w:tcBorders>
              <w:top w:val="nil"/>
              <w:left w:val="nil"/>
              <w:bottom w:val="single" w:sz="4" w:space="0" w:color="auto"/>
              <w:right w:val="single" w:sz="4" w:space="0" w:color="auto"/>
            </w:tcBorders>
            <w:shd w:val="clear" w:color="000000" w:fill="DAEEF3"/>
            <w:vAlign w:val="bottom"/>
            <w:hideMark/>
          </w:tcPr>
          <w:p w:rsidR="00D141CB" w:rsidRPr="00DF5B82" w:rsidRDefault="00D141CB" w:rsidP="0071460E">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en-US" w:eastAsia="sr-Latn-RS"/>
              </w:rPr>
              <w:t>24</w:t>
            </w:r>
            <w:r w:rsidR="0071460E" w:rsidRPr="00DF5B82">
              <w:rPr>
                <w:rFonts w:eastAsia="Times New Roman" w:cstheme="minorHAnsi"/>
                <w:sz w:val="18"/>
                <w:szCs w:val="18"/>
                <w:lang w:val="sr-Cyrl-RS" w:eastAsia="sr-Latn-RS"/>
              </w:rPr>
              <w:t>8</w:t>
            </w:r>
            <w:r w:rsidRPr="00DF5B82">
              <w:rPr>
                <w:rFonts w:eastAsia="Times New Roman" w:cstheme="minorHAnsi"/>
                <w:sz w:val="18"/>
                <w:szCs w:val="18"/>
                <w:lang w:eastAsia="sr-Latn-RS"/>
              </w:rPr>
              <w:t> </w:t>
            </w:r>
          </w:p>
        </w:tc>
        <w:tc>
          <w:tcPr>
            <w:tcW w:w="1440" w:type="dxa"/>
            <w:tcBorders>
              <w:top w:val="nil"/>
              <w:left w:val="nil"/>
              <w:bottom w:val="single" w:sz="4" w:space="0" w:color="auto"/>
              <w:right w:val="single" w:sz="4" w:space="0" w:color="auto"/>
            </w:tcBorders>
            <w:shd w:val="clear" w:color="000000" w:fill="DAEEF3"/>
            <w:vAlign w:val="bottom"/>
            <w:hideMark/>
          </w:tcPr>
          <w:p w:rsidR="00D141CB" w:rsidRPr="00DF5B82" w:rsidRDefault="0071460E" w:rsidP="00D141CB">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sr-Cyrl-RS" w:eastAsia="sr-Latn-RS"/>
              </w:rPr>
              <w:t>317</w:t>
            </w:r>
            <w:r w:rsidR="00D141CB" w:rsidRPr="00DF5B82">
              <w:rPr>
                <w:rFonts w:eastAsia="Times New Roman" w:cstheme="minorHAnsi"/>
                <w:sz w:val="18"/>
                <w:szCs w:val="18"/>
                <w:lang w:eastAsia="sr-Latn-RS"/>
              </w:rPr>
              <w:t> </w:t>
            </w:r>
          </w:p>
        </w:tc>
        <w:tc>
          <w:tcPr>
            <w:tcW w:w="1348" w:type="dxa"/>
            <w:tcBorders>
              <w:top w:val="nil"/>
              <w:left w:val="nil"/>
              <w:bottom w:val="single" w:sz="4" w:space="0" w:color="auto"/>
              <w:right w:val="single" w:sz="4" w:space="0" w:color="auto"/>
            </w:tcBorders>
            <w:shd w:val="clear" w:color="000000" w:fill="DAEEF3"/>
            <w:vAlign w:val="bottom"/>
            <w:hideMark/>
          </w:tcPr>
          <w:p w:rsidR="00D141CB" w:rsidRPr="00DF5B82" w:rsidRDefault="00F24F51" w:rsidP="00D141CB">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297</w:t>
            </w:r>
          </w:p>
        </w:tc>
      </w:tr>
      <w:tr w:rsidR="00DF5B82" w:rsidRPr="00DF5B82" w:rsidTr="00C52D06">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D141CB" w:rsidRPr="00DF5B82" w:rsidRDefault="00D141CB"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 година:</w:t>
            </w:r>
          </w:p>
        </w:tc>
        <w:tc>
          <w:tcPr>
            <w:tcW w:w="8540" w:type="dxa"/>
            <w:gridSpan w:val="4"/>
            <w:tcBorders>
              <w:top w:val="single" w:sz="4" w:space="0" w:color="auto"/>
              <w:left w:val="nil"/>
              <w:bottom w:val="single" w:sz="4" w:space="0" w:color="auto"/>
              <w:right w:val="single" w:sz="4" w:space="0" w:color="000000"/>
            </w:tcBorders>
            <w:shd w:val="clear" w:color="auto" w:fill="auto"/>
            <w:hideMark/>
          </w:tcPr>
          <w:p w:rsidR="00D141CB" w:rsidRPr="00DF5B82" w:rsidRDefault="00D141CB" w:rsidP="0071460E">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201</w:t>
            </w:r>
            <w:r w:rsidR="0071460E" w:rsidRPr="00DF5B82">
              <w:rPr>
                <w:rFonts w:eastAsia="Times New Roman" w:cstheme="minorHAnsi"/>
                <w:sz w:val="18"/>
                <w:szCs w:val="18"/>
                <w:lang w:val="sr-Cyrl-RS" w:eastAsia="sr-Latn-RS"/>
              </w:rPr>
              <w:t>8</w:t>
            </w:r>
            <w:r w:rsidRPr="00DF5B82">
              <w:rPr>
                <w:rFonts w:eastAsia="Times New Roman" w:cstheme="minorHAnsi"/>
                <w:sz w:val="18"/>
                <w:szCs w:val="18"/>
                <w:lang w:val="sr-Cyrl-RS" w:eastAsia="sr-Latn-RS"/>
              </w:rPr>
              <w:t>.</w:t>
            </w:r>
          </w:p>
        </w:tc>
      </w:tr>
      <w:tr w:rsidR="00DF5B82" w:rsidRPr="00DF5B82" w:rsidTr="00C52D06">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D141CB" w:rsidRPr="00DF5B82" w:rsidRDefault="00D141CB"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Јединица мере:</w:t>
            </w:r>
          </w:p>
        </w:tc>
        <w:tc>
          <w:tcPr>
            <w:tcW w:w="8540" w:type="dxa"/>
            <w:gridSpan w:val="4"/>
            <w:tcBorders>
              <w:top w:val="single" w:sz="4" w:space="0" w:color="auto"/>
              <w:left w:val="nil"/>
              <w:bottom w:val="single" w:sz="4" w:space="0" w:color="auto"/>
              <w:right w:val="single" w:sz="4" w:space="0" w:color="000000"/>
            </w:tcBorders>
            <w:shd w:val="clear" w:color="auto" w:fill="auto"/>
            <w:vAlign w:val="bottom"/>
            <w:hideMark/>
          </w:tcPr>
          <w:p w:rsidR="00D141CB" w:rsidRPr="00DF5B82" w:rsidRDefault="00D141CB"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Број пружалаца услуга</w:t>
            </w:r>
          </w:p>
        </w:tc>
      </w:tr>
      <w:tr w:rsidR="00DF5B82" w:rsidRPr="00DF5B82" w:rsidTr="00C52D06">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D141CB" w:rsidRPr="00DF5B82" w:rsidRDefault="00D141CB"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tc>
        <w:tc>
          <w:tcPr>
            <w:tcW w:w="8540" w:type="dxa"/>
            <w:gridSpan w:val="4"/>
            <w:tcBorders>
              <w:top w:val="single" w:sz="4" w:space="0" w:color="auto"/>
              <w:left w:val="nil"/>
              <w:bottom w:val="single" w:sz="4" w:space="0" w:color="auto"/>
              <w:right w:val="single" w:sz="4" w:space="0" w:color="000000"/>
            </w:tcBorders>
            <w:shd w:val="clear" w:color="auto" w:fill="auto"/>
            <w:vAlign w:val="bottom"/>
            <w:hideMark/>
          </w:tcPr>
          <w:p w:rsidR="00D141CB" w:rsidRPr="00DF5B82" w:rsidRDefault="00D141CB"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Извештај о раду Центра за породични смештај и усвојење Нови Сад</w:t>
            </w:r>
          </w:p>
        </w:tc>
      </w:tr>
      <w:tr w:rsidR="00DF5B82" w:rsidRPr="00DF5B82" w:rsidTr="00C16423">
        <w:trPr>
          <w:trHeight w:val="231"/>
        </w:trPr>
        <w:tc>
          <w:tcPr>
            <w:tcW w:w="2267" w:type="dxa"/>
            <w:tcBorders>
              <w:top w:val="nil"/>
              <w:left w:val="single" w:sz="4" w:space="0" w:color="auto"/>
              <w:bottom w:val="single" w:sz="4" w:space="0" w:color="auto"/>
              <w:right w:val="single" w:sz="4" w:space="0" w:color="auto"/>
            </w:tcBorders>
            <w:shd w:val="clear" w:color="auto" w:fill="auto"/>
            <w:hideMark/>
          </w:tcPr>
          <w:p w:rsidR="00D141CB" w:rsidRPr="00DF5B82" w:rsidRDefault="00D141CB"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Коментар:</w:t>
            </w:r>
          </w:p>
        </w:tc>
        <w:tc>
          <w:tcPr>
            <w:tcW w:w="8540" w:type="dxa"/>
            <w:gridSpan w:val="4"/>
            <w:tcBorders>
              <w:top w:val="single" w:sz="4" w:space="0" w:color="auto"/>
              <w:left w:val="nil"/>
              <w:bottom w:val="single" w:sz="4" w:space="0" w:color="auto"/>
              <w:right w:val="single" w:sz="4" w:space="0" w:color="000000"/>
            </w:tcBorders>
            <w:shd w:val="clear" w:color="auto" w:fill="auto"/>
            <w:hideMark/>
          </w:tcPr>
          <w:p w:rsidR="00D141CB" w:rsidRPr="00DF5B82" w:rsidRDefault="00D141CB" w:rsidP="0071460E">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 xml:space="preserve"> </w:t>
            </w:r>
          </w:p>
        </w:tc>
      </w:tr>
      <w:tr w:rsidR="00DF5B82" w:rsidRPr="00DF5B82" w:rsidTr="00C16423">
        <w:trPr>
          <w:trHeight w:val="688"/>
        </w:trPr>
        <w:tc>
          <w:tcPr>
            <w:tcW w:w="2267" w:type="dxa"/>
            <w:tcBorders>
              <w:top w:val="nil"/>
              <w:left w:val="single" w:sz="4" w:space="0" w:color="auto"/>
              <w:bottom w:val="single" w:sz="4" w:space="0" w:color="auto"/>
              <w:right w:val="single" w:sz="4" w:space="0" w:color="auto"/>
            </w:tcBorders>
            <w:shd w:val="clear" w:color="auto" w:fill="auto"/>
            <w:hideMark/>
          </w:tcPr>
          <w:p w:rsidR="00D141CB" w:rsidRPr="00DF5B82" w:rsidRDefault="00D141CB" w:rsidP="00D141CB">
            <w:pPr>
              <w:spacing w:after="240" w:line="240" w:lineRule="auto"/>
              <w:rPr>
                <w:rFonts w:eastAsia="Times New Roman" w:cstheme="minorHAnsi"/>
                <w:i/>
                <w:iCs/>
                <w:sz w:val="18"/>
                <w:szCs w:val="18"/>
                <w:highlight w:val="yellow"/>
                <w:lang w:eastAsia="sr-Latn-RS"/>
              </w:rPr>
            </w:pPr>
            <w:r w:rsidRPr="00DF5B82">
              <w:rPr>
                <w:rFonts w:eastAsia="Times New Roman" w:cstheme="minorHAnsi"/>
                <w:i/>
                <w:iCs/>
                <w:sz w:val="18"/>
                <w:szCs w:val="18"/>
                <w:lang w:eastAsia="sr-Latn-RS"/>
              </w:rPr>
              <w:t>Образложење одступања од циљне вредности:</w:t>
            </w:r>
          </w:p>
        </w:tc>
        <w:tc>
          <w:tcPr>
            <w:tcW w:w="8540" w:type="dxa"/>
            <w:gridSpan w:val="4"/>
            <w:tcBorders>
              <w:top w:val="single" w:sz="4" w:space="0" w:color="auto"/>
              <w:left w:val="nil"/>
              <w:bottom w:val="single" w:sz="4" w:space="0" w:color="auto"/>
              <w:right w:val="single" w:sz="4" w:space="0" w:color="000000"/>
            </w:tcBorders>
            <w:shd w:val="clear" w:color="auto" w:fill="auto"/>
            <w:hideMark/>
          </w:tcPr>
          <w:p w:rsidR="00D141CB" w:rsidRPr="00DF5B82" w:rsidRDefault="005C432F" w:rsidP="005C432F">
            <w:pPr>
              <w:spacing w:after="0" w:line="240" w:lineRule="auto"/>
              <w:rPr>
                <w:rFonts w:eastAsia="Times New Roman" w:cstheme="minorHAnsi"/>
                <w:i/>
                <w:iCs/>
                <w:sz w:val="18"/>
                <w:szCs w:val="18"/>
                <w:highlight w:val="yellow"/>
                <w:lang w:val="sr-Cyrl-RS" w:eastAsia="sr-Latn-RS"/>
              </w:rPr>
            </w:pPr>
            <w:r w:rsidRPr="00DF5B82">
              <w:rPr>
                <w:rFonts w:eastAsia="Times New Roman" w:cstheme="minorHAnsi"/>
                <w:i/>
                <w:iCs/>
                <w:sz w:val="18"/>
                <w:szCs w:val="18"/>
                <w:lang w:val="sr-Cyrl-RS" w:eastAsia="sr-Latn-RS"/>
              </w:rPr>
              <w:t xml:space="preserve">Услед епидемиолошки  ситуације било је </w:t>
            </w:r>
            <w:r w:rsidR="002C287E" w:rsidRPr="00DF5B82">
              <w:rPr>
                <w:rFonts w:eastAsia="Times New Roman" w:cstheme="minorHAnsi"/>
                <w:i/>
                <w:iCs/>
                <w:sz w:val="18"/>
                <w:szCs w:val="18"/>
                <w:lang w:eastAsia="sr-Latn-RS"/>
              </w:rPr>
              <w:t xml:space="preserve"> мање заинтересованих кандидата за бављење хранитељством</w:t>
            </w:r>
          </w:p>
        </w:tc>
      </w:tr>
      <w:tr w:rsidR="00DF5B82" w:rsidRPr="00DF5B82" w:rsidTr="00C52D06">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D141CB" w:rsidRPr="00DF5B82" w:rsidRDefault="00D141CB" w:rsidP="00D141CB">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Индикатор 1.</w:t>
            </w:r>
            <w:r w:rsidRPr="00DF5B82">
              <w:rPr>
                <w:rFonts w:eastAsia="Times New Roman" w:cstheme="minorHAnsi"/>
                <w:b/>
                <w:bCs/>
                <w:i/>
                <w:iCs/>
                <w:sz w:val="18"/>
                <w:szCs w:val="18"/>
                <w:lang w:val="sr-Cyrl-RS" w:eastAsia="sr-Latn-RS"/>
              </w:rPr>
              <w:t>2</w:t>
            </w:r>
            <w:r w:rsidRPr="00DF5B82">
              <w:rPr>
                <w:rFonts w:eastAsia="Times New Roman" w:cstheme="minorHAnsi"/>
                <w:b/>
                <w:bCs/>
                <w:i/>
                <w:iCs/>
                <w:sz w:val="18"/>
                <w:szCs w:val="18"/>
                <w:lang w:eastAsia="sr-Latn-RS"/>
              </w:rPr>
              <w:t xml:space="preserve">  </w:t>
            </w:r>
          </w:p>
        </w:tc>
        <w:tc>
          <w:tcPr>
            <w:tcW w:w="4132" w:type="dxa"/>
            <w:vMerge w:val="restart"/>
            <w:tcBorders>
              <w:top w:val="nil"/>
              <w:left w:val="single" w:sz="4" w:space="0" w:color="auto"/>
              <w:bottom w:val="single" w:sz="4" w:space="0" w:color="000000"/>
              <w:right w:val="single" w:sz="4" w:space="0" w:color="auto"/>
            </w:tcBorders>
            <w:shd w:val="clear" w:color="000000" w:fill="DAEEF3"/>
            <w:hideMark/>
          </w:tcPr>
          <w:p w:rsidR="00D141CB" w:rsidRPr="00DF5B82" w:rsidRDefault="00D141CB" w:rsidP="00D141CB">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Број  девојчица корисника услуге породичног смештаја</w:t>
            </w:r>
          </w:p>
        </w:tc>
        <w:tc>
          <w:tcPr>
            <w:tcW w:w="1620" w:type="dxa"/>
            <w:tcBorders>
              <w:top w:val="nil"/>
              <w:left w:val="nil"/>
              <w:bottom w:val="single" w:sz="4" w:space="0" w:color="auto"/>
              <w:right w:val="single" w:sz="4" w:space="0" w:color="auto"/>
            </w:tcBorders>
            <w:shd w:val="clear" w:color="000000" w:fill="DAEEF3"/>
            <w:vAlign w:val="center"/>
            <w:hideMark/>
          </w:tcPr>
          <w:p w:rsidR="00D141CB" w:rsidRPr="00DF5B82" w:rsidRDefault="00D141CB" w:rsidP="00D141CB">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Базна</w:t>
            </w:r>
            <w:r w:rsidRPr="00DF5B82">
              <w:rPr>
                <w:rFonts w:eastAsia="Times New Roman" w:cstheme="minorHAnsi"/>
                <w:sz w:val="18"/>
                <w:szCs w:val="18"/>
                <w:lang w:eastAsia="sr-Latn-RS"/>
              </w:rPr>
              <w:br/>
              <w:t>вредност</w:t>
            </w:r>
          </w:p>
        </w:tc>
        <w:tc>
          <w:tcPr>
            <w:tcW w:w="1440" w:type="dxa"/>
            <w:tcBorders>
              <w:top w:val="nil"/>
              <w:left w:val="nil"/>
              <w:bottom w:val="single" w:sz="4" w:space="0" w:color="auto"/>
              <w:right w:val="single" w:sz="4" w:space="0" w:color="auto"/>
            </w:tcBorders>
            <w:shd w:val="clear" w:color="000000" w:fill="DAEEF3"/>
            <w:vAlign w:val="center"/>
            <w:hideMark/>
          </w:tcPr>
          <w:p w:rsidR="00D141CB" w:rsidRPr="00DF5B82" w:rsidRDefault="00D141CB" w:rsidP="00D141CB">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Циљна</w:t>
            </w:r>
            <w:r w:rsidRPr="00DF5B82">
              <w:rPr>
                <w:rFonts w:eastAsia="Times New Roman" w:cstheme="minorHAnsi"/>
                <w:sz w:val="18"/>
                <w:szCs w:val="18"/>
                <w:lang w:eastAsia="sr-Latn-RS"/>
              </w:rPr>
              <w:br/>
              <w:t>вредност у 2020.</w:t>
            </w:r>
          </w:p>
        </w:tc>
        <w:tc>
          <w:tcPr>
            <w:tcW w:w="1348" w:type="dxa"/>
            <w:tcBorders>
              <w:top w:val="nil"/>
              <w:left w:val="nil"/>
              <w:bottom w:val="single" w:sz="4" w:space="0" w:color="auto"/>
              <w:right w:val="single" w:sz="4" w:space="0" w:color="auto"/>
            </w:tcBorders>
            <w:shd w:val="clear" w:color="000000" w:fill="DAEEF3"/>
            <w:vAlign w:val="center"/>
            <w:hideMark/>
          </w:tcPr>
          <w:p w:rsidR="00C52D06"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p>
          <w:p w:rsidR="00C52D06"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вредност </w:t>
            </w:r>
          </w:p>
          <w:p w:rsidR="00D141CB"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2020.године</w:t>
            </w:r>
          </w:p>
        </w:tc>
      </w:tr>
      <w:tr w:rsidR="00DF5B82" w:rsidRPr="00DF5B82" w:rsidTr="00C52D06">
        <w:trPr>
          <w:trHeight w:val="257"/>
        </w:trPr>
        <w:tc>
          <w:tcPr>
            <w:tcW w:w="2267" w:type="dxa"/>
            <w:vMerge/>
            <w:tcBorders>
              <w:top w:val="nil"/>
              <w:left w:val="single" w:sz="4" w:space="0" w:color="auto"/>
              <w:bottom w:val="single" w:sz="4" w:space="0" w:color="000000"/>
              <w:right w:val="single" w:sz="4" w:space="0" w:color="auto"/>
            </w:tcBorders>
            <w:vAlign w:val="center"/>
            <w:hideMark/>
          </w:tcPr>
          <w:p w:rsidR="00D141CB" w:rsidRPr="00DF5B82" w:rsidRDefault="00D141CB" w:rsidP="00D141CB">
            <w:pPr>
              <w:spacing w:after="0" w:line="240" w:lineRule="auto"/>
              <w:rPr>
                <w:rFonts w:eastAsia="Times New Roman" w:cstheme="minorHAnsi"/>
                <w:b/>
                <w:bCs/>
                <w:i/>
                <w:iCs/>
                <w:sz w:val="18"/>
                <w:szCs w:val="18"/>
                <w:lang w:eastAsia="sr-Latn-RS"/>
              </w:rPr>
            </w:pPr>
          </w:p>
        </w:tc>
        <w:tc>
          <w:tcPr>
            <w:tcW w:w="4132" w:type="dxa"/>
            <w:vMerge/>
            <w:tcBorders>
              <w:top w:val="nil"/>
              <w:left w:val="single" w:sz="4" w:space="0" w:color="auto"/>
              <w:bottom w:val="single" w:sz="4" w:space="0" w:color="000000"/>
              <w:right w:val="single" w:sz="4" w:space="0" w:color="auto"/>
            </w:tcBorders>
            <w:vAlign w:val="center"/>
            <w:hideMark/>
          </w:tcPr>
          <w:p w:rsidR="00D141CB" w:rsidRPr="00DF5B82" w:rsidRDefault="00D141CB" w:rsidP="00D141CB">
            <w:pPr>
              <w:spacing w:after="0" w:line="240" w:lineRule="auto"/>
              <w:rPr>
                <w:rFonts w:eastAsia="Times New Roman" w:cstheme="minorHAnsi"/>
                <w:b/>
                <w:bCs/>
                <w:i/>
                <w:iCs/>
                <w:sz w:val="18"/>
                <w:szCs w:val="18"/>
                <w:lang w:eastAsia="sr-Latn-RS"/>
              </w:rPr>
            </w:pPr>
          </w:p>
        </w:tc>
        <w:tc>
          <w:tcPr>
            <w:tcW w:w="1620" w:type="dxa"/>
            <w:tcBorders>
              <w:top w:val="nil"/>
              <w:left w:val="nil"/>
              <w:bottom w:val="single" w:sz="4" w:space="0" w:color="auto"/>
              <w:right w:val="single" w:sz="4" w:space="0" w:color="auto"/>
            </w:tcBorders>
            <w:shd w:val="clear" w:color="000000" w:fill="DAEEF3"/>
            <w:vAlign w:val="bottom"/>
          </w:tcPr>
          <w:p w:rsidR="00D141CB" w:rsidRPr="00DF5B82" w:rsidRDefault="00D141CB" w:rsidP="0071460E">
            <w:pPr>
              <w:spacing w:after="0" w:line="240" w:lineRule="auto"/>
              <w:jc w:val="right"/>
              <w:rPr>
                <w:rFonts w:eastAsia="Times New Roman" w:cstheme="minorHAnsi"/>
                <w:sz w:val="18"/>
                <w:szCs w:val="18"/>
                <w:lang w:val="en-US" w:eastAsia="sr-Latn-RS"/>
              </w:rPr>
            </w:pPr>
            <w:r w:rsidRPr="00DF5B82">
              <w:rPr>
                <w:rFonts w:eastAsia="Times New Roman" w:cstheme="minorHAnsi"/>
                <w:sz w:val="18"/>
                <w:szCs w:val="18"/>
                <w:lang w:val="en-US" w:eastAsia="sr-Latn-RS"/>
              </w:rPr>
              <w:t>1</w:t>
            </w:r>
            <w:r w:rsidR="0071460E" w:rsidRPr="00DF5B82">
              <w:rPr>
                <w:rFonts w:eastAsia="Times New Roman" w:cstheme="minorHAnsi"/>
                <w:sz w:val="18"/>
                <w:szCs w:val="18"/>
                <w:lang w:val="sr-Cyrl-RS" w:eastAsia="sr-Latn-RS"/>
              </w:rPr>
              <w:t>90</w:t>
            </w:r>
          </w:p>
        </w:tc>
        <w:tc>
          <w:tcPr>
            <w:tcW w:w="1440" w:type="dxa"/>
            <w:tcBorders>
              <w:top w:val="nil"/>
              <w:left w:val="nil"/>
              <w:bottom w:val="single" w:sz="4" w:space="0" w:color="auto"/>
              <w:right w:val="single" w:sz="4" w:space="0" w:color="auto"/>
            </w:tcBorders>
            <w:shd w:val="clear" w:color="000000" w:fill="DAEEF3"/>
            <w:vAlign w:val="bottom"/>
          </w:tcPr>
          <w:p w:rsidR="00D141CB" w:rsidRPr="00DF5B82" w:rsidRDefault="0071460E" w:rsidP="00D141CB">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216</w:t>
            </w:r>
          </w:p>
        </w:tc>
        <w:tc>
          <w:tcPr>
            <w:tcW w:w="1348" w:type="dxa"/>
            <w:tcBorders>
              <w:top w:val="nil"/>
              <w:left w:val="nil"/>
              <w:bottom w:val="single" w:sz="4" w:space="0" w:color="auto"/>
              <w:right w:val="single" w:sz="4" w:space="0" w:color="auto"/>
            </w:tcBorders>
            <w:shd w:val="clear" w:color="000000" w:fill="DAEEF3"/>
            <w:vAlign w:val="bottom"/>
            <w:hideMark/>
          </w:tcPr>
          <w:p w:rsidR="00D141CB" w:rsidRPr="00DF5B82" w:rsidRDefault="00F24F51" w:rsidP="00D141CB">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202</w:t>
            </w:r>
          </w:p>
        </w:tc>
      </w:tr>
      <w:tr w:rsidR="00DF5B82" w:rsidRPr="00DF5B82" w:rsidTr="00C52D06">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D141CB" w:rsidRPr="00DF5B82" w:rsidRDefault="00D141CB"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 година:</w:t>
            </w:r>
          </w:p>
        </w:tc>
        <w:tc>
          <w:tcPr>
            <w:tcW w:w="8540" w:type="dxa"/>
            <w:gridSpan w:val="4"/>
            <w:tcBorders>
              <w:top w:val="single" w:sz="4" w:space="0" w:color="auto"/>
              <w:left w:val="nil"/>
              <w:bottom w:val="single" w:sz="4" w:space="0" w:color="auto"/>
              <w:right w:val="single" w:sz="4" w:space="0" w:color="000000"/>
            </w:tcBorders>
            <w:shd w:val="clear" w:color="auto" w:fill="auto"/>
            <w:hideMark/>
          </w:tcPr>
          <w:p w:rsidR="00D141CB" w:rsidRPr="00DF5B82" w:rsidRDefault="00D141CB" w:rsidP="005C432F">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201</w:t>
            </w:r>
            <w:r w:rsidR="005C432F" w:rsidRPr="00DF5B82">
              <w:rPr>
                <w:rFonts w:eastAsia="Times New Roman" w:cstheme="minorHAnsi"/>
                <w:sz w:val="18"/>
                <w:szCs w:val="18"/>
                <w:lang w:val="sr-Cyrl-RS" w:eastAsia="sr-Latn-RS"/>
              </w:rPr>
              <w:t>8</w:t>
            </w:r>
            <w:r w:rsidRPr="00DF5B82">
              <w:rPr>
                <w:rFonts w:eastAsia="Times New Roman" w:cstheme="minorHAnsi"/>
                <w:sz w:val="18"/>
                <w:szCs w:val="18"/>
                <w:lang w:val="sr-Cyrl-RS" w:eastAsia="sr-Latn-RS"/>
              </w:rPr>
              <w:t>.</w:t>
            </w:r>
          </w:p>
        </w:tc>
      </w:tr>
      <w:tr w:rsidR="00DF5B82" w:rsidRPr="00DF5B82" w:rsidTr="00C52D06">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D141CB" w:rsidRPr="00DF5B82" w:rsidRDefault="00D141CB"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Јединица мере:</w:t>
            </w:r>
          </w:p>
        </w:tc>
        <w:tc>
          <w:tcPr>
            <w:tcW w:w="8540" w:type="dxa"/>
            <w:gridSpan w:val="4"/>
            <w:tcBorders>
              <w:top w:val="single" w:sz="4" w:space="0" w:color="auto"/>
              <w:left w:val="nil"/>
              <w:bottom w:val="single" w:sz="4" w:space="0" w:color="auto"/>
              <w:right w:val="single" w:sz="4" w:space="0" w:color="000000"/>
            </w:tcBorders>
            <w:shd w:val="clear" w:color="auto" w:fill="auto"/>
            <w:vAlign w:val="bottom"/>
            <w:hideMark/>
          </w:tcPr>
          <w:p w:rsidR="00D141CB" w:rsidRPr="00DF5B82" w:rsidRDefault="00D141CB" w:rsidP="00D141CB">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Број девојчица</w:t>
            </w:r>
          </w:p>
        </w:tc>
      </w:tr>
      <w:tr w:rsidR="00DF5B82" w:rsidRPr="00DF5B82" w:rsidTr="00C52D06">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D141CB" w:rsidRPr="00DF5B82" w:rsidRDefault="00D141CB"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tc>
        <w:tc>
          <w:tcPr>
            <w:tcW w:w="8540" w:type="dxa"/>
            <w:gridSpan w:val="4"/>
            <w:tcBorders>
              <w:top w:val="single" w:sz="4" w:space="0" w:color="auto"/>
              <w:left w:val="nil"/>
              <w:bottom w:val="single" w:sz="4" w:space="0" w:color="auto"/>
              <w:right w:val="single" w:sz="4" w:space="0" w:color="000000"/>
            </w:tcBorders>
            <w:shd w:val="clear" w:color="auto" w:fill="auto"/>
            <w:vAlign w:val="bottom"/>
            <w:hideMark/>
          </w:tcPr>
          <w:p w:rsidR="00D141CB" w:rsidRPr="00DF5B82" w:rsidRDefault="00D141CB"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Извештај о раду Центра за породични смештај и усвојење Нови Сад</w:t>
            </w:r>
          </w:p>
        </w:tc>
      </w:tr>
      <w:tr w:rsidR="00DF5B82" w:rsidRPr="00DF5B82" w:rsidTr="00C52D06">
        <w:trPr>
          <w:trHeight w:val="498"/>
        </w:trPr>
        <w:tc>
          <w:tcPr>
            <w:tcW w:w="2267" w:type="dxa"/>
            <w:tcBorders>
              <w:top w:val="nil"/>
              <w:left w:val="single" w:sz="4" w:space="0" w:color="auto"/>
              <w:bottom w:val="single" w:sz="4" w:space="0" w:color="auto"/>
              <w:right w:val="single" w:sz="4" w:space="0" w:color="auto"/>
            </w:tcBorders>
            <w:shd w:val="clear" w:color="auto" w:fill="auto"/>
            <w:hideMark/>
          </w:tcPr>
          <w:p w:rsidR="00D141CB" w:rsidRPr="00DF5B82" w:rsidRDefault="00D141CB"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Коментар:</w:t>
            </w:r>
          </w:p>
        </w:tc>
        <w:tc>
          <w:tcPr>
            <w:tcW w:w="8540" w:type="dxa"/>
            <w:gridSpan w:val="4"/>
            <w:tcBorders>
              <w:top w:val="single" w:sz="4" w:space="0" w:color="auto"/>
              <w:left w:val="nil"/>
              <w:bottom w:val="single" w:sz="4" w:space="0" w:color="auto"/>
              <w:right w:val="single" w:sz="4" w:space="0" w:color="000000"/>
            </w:tcBorders>
            <w:shd w:val="clear" w:color="auto" w:fill="auto"/>
          </w:tcPr>
          <w:p w:rsidR="00D141CB" w:rsidRPr="00DF5B82" w:rsidRDefault="00D141CB" w:rsidP="00D141CB">
            <w:pPr>
              <w:spacing w:after="0" w:line="240" w:lineRule="auto"/>
              <w:rPr>
                <w:rFonts w:eastAsia="Times New Roman" w:cstheme="minorHAnsi"/>
                <w:sz w:val="18"/>
                <w:szCs w:val="18"/>
                <w:lang w:val="sr-Cyrl-RS" w:eastAsia="sr-Latn-RS"/>
              </w:rPr>
            </w:pPr>
          </w:p>
        </w:tc>
      </w:tr>
      <w:tr w:rsidR="00DF5B82" w:rsidRPr="00DF5B82" w:rsidTr="00CC53DA">
        <w:trPr>
          <w:trHeight w:val="667"/>
        </w:trPr>
        <w:tc>
          <w:tcPr>
            <w:tcW w:w="2267" w:type="dxa"/>
            <w:tcBorders>
              <w:top w:val="nil"/>
              <w:left w:val="single" w:sz="4" w:space="0" w:color="auto"/>
              <w:bottom w:val="single" w:sz="4" w:space="0" w:color="auto"/>
              <w:right w:val="single" w:sz="4" w:space="0" w:color="auto"/>
            </w:tcBorders>
            <w:shd w:val="clear" w:color="auto" w:fill="auto"/>
            <w:hideMark/>
          </w:tcPr>
          <w:p w:rsidR="00D141CB" w:rsidRPr="00DF5B82" w:rsidRDefault="00D141CB" w:rsidP="00D141CB">
            <w:pPr>
              <w:spacing w:after="240" w:line="240" w:lineRule="auto"/>
              <w:rPr>
                <w:rFonts w:eastAsia="Times New Roman" w:cstheme="minorHAnsi"/>
                <w:i/>
                <w:iCs/>
                <w:sz w:val="18"/>
                <w:szCs w:val="18"/>
                <w:highlight w:val="yellow"/>
                <w:lang w:eastAsia="sr-Latn-RS"/>
              </w:rPr>
            </w:pPr>
            <w:r w:rsidRPr="00DF5B82">
              <w:rPr>
                <w:rFonts w:eastAsia="Times New Roman" w:cstheme="minorHAnsi"/>
                <w:i/>
                <w:iCs/>
                <w:sz w:val="18"/>
                <w:szCs w:val="18"/>
                <w:lang w:eastAsia="sr-Latn-RS"/>
              </w:rPr>
              <w:t>Образложење одступања од циљне вредности:</w:t>
            </w:r>
          </w:p>
        </w:tc>
        <w:tc>
          <w:tcPr>
            <w:tcW w:w="8540" w:type="dxa"/>
            <w:gridSpan w:val="4"/>
            <w:tcBorders>
              <w:top w:val="single" w:sz="4" w:space="0" w:color="auto"/>
              <w:left w:val="nil"/>
              <w:bottom w:val="single" w:sz="4" w:space="0" w:color="auto"/>
              <w:right w:val="single" w:sz="4" w:space="0" w:color="000000"/>
            </w:tcBorders>
            <w:shd w:val="clear" w:color="auto" w:fill="auto"/>
          </w:tcPr>
          <w:p w:rsidR="00D141CB" w:rsidRPr="00DF5B82" w:rsidRDefault="00D141CB" w:rsidP="005776A7">
            <w:pPr>
              <w:rPr>
                <w:rFonts w:eastAsia="Times New Roman" w:cstheme="minorHAnsi"/>
                <w:iCs/>
                <w:sz w:val="18"/>
                <w:szCs w:val="18"/>
                <w:highlight w:val="yellow"/>
                <w:lang w:eastAsia="sr-Latn-RS"/>
              </w:rPr>
            </w:pPr>
          </w:p>
        </w:tc>
      </w:tr>
      <w:tr w:rsidR="00DF5B82" w:rsidRPr="00DF5B82" w:rsidTr="00CC53DA">
        <w:trPr>
          <w:trHeight w:val="816"/>
        </w:trPr>
        <w:tc>
          <w:tcPr>
            <w:tcW w:w="2267" w:type="dxa"/>
            <w:vMerge w:val="restart"/>
            <w:tcBorders>
              <w:top w:val="single" w:sz="4" w:space="0" w:color="auto"/>
              <w:left w:val="single" w:sz="4" w:space="0" w:color="auto"/>
              <w:bottom w:val="single" w:sz="4" w:space="0" w:color="000000"/>
              <w:right w:val="single" w:sz="4" w:space="0" w:color="auto"/>
            </w:tcBorders>
            <w:shd w:val="clear" w:color="000000" w:fill="DAEEF3"/>
            <w:hideMark/>
          </w:tcPr>
          <w:p w:rsidR="00D141CB" w:rsidRPr="00DF5B82" w:rsidRDefault="00D141CB" w:rsidP="00D141CB">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lastRenderedPageBreak/>
              <w:t>Индикатор 1.</w:t>
            </w:r>
            <w:r w:rsidRPr="00DF5B82">
              <w:rPr>
                <w:rFonts w:eastAsia="Times New Roman" w:cstheme="minorHAnsi"/>
                <w:b/>
                <w:bCs/>
                <w:i/>
                <w:iCs/>
                <w:sz w:val="18"/>
                <w:szCs w:val="18"/>
                <w:lang w:val="sr-Cyrl-RS" w:eastAsia="sr-Latn-RS"/>
              </w:rPr>
              <w:t>3</w:t>
            </w:r>
            <w:r w:rsidRPr="00DF5B82">
              <w:rPr>
                <w:rFonts w:eastAsia="Times New Roman" w:cstheme="minorHAnsi"/>
                <w:b/>
                <w:bCs/>
                <w:i/>
                <w:iCs/>
                <w:sz w:val="18"/>
                <w:szCs w:val="18"/>
                <w:lang w:eastAsia="sr-Latn-RS"/>
              </w:rPr>
              <w:t xml:space="preserve"> </w:t>
            </w:r>
          </w:p>
        </w:tc>
        <w:tc>
          <w:tcPr>
            <w:tcW w:w="4132" w:type="dxa"/>
            <w:vMerge w:val="restart"/>
            <w:tcBorders>
              <w:top w:val="single" w:sz="4" w:space="0" w:color="auto"/>
              <w:left w:val="single" w:sz="4" w:space="0" w:color="auto"/>
              <w:bottom w:val="single" w:sz="4" w:space="0" w:color="000000"/>
              <w:right w:val="single" w:sz="4" w:space="0" w:color="auto"/>
            </w:tcBorders>
            <w:shd w:val="clear" w:color="000000" w:fill="DAEEF3"/>
            <w:hideMark/>
          </w:tcPr>
          <w:p w:rsidR="00D141CB" w:rsidRPr="00DF5B82" w:rsidRDefault="00D141CB" w:rsidP="00D141CB">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 Број  дечака -  корисника услуге породичног смештаја</w:t>
            </w:r>
          </w:p>
        </w:tc>
        <w:tc>
          <w:tcPr>
            <w:tcW w:w="1620" w:type="dxa"/>
            <w:tcBorders>
              <w:top w:val="single" w:sz="4" w:space="0" w:color="auto"/>
              <w:left w:val="nil"/>
              <w:bottom w:val="single" w:sz="4" w:space="0" w:color="auto"/>
              <w:right w:val="single" w:sz="4" w:space="0" w:color="auto"/>
            </w:tcBorders>
            <w:shd w:val="clear" w:color="000000" w:fill="DAEEF3"/>
            <w:vAlign w:val="center"/>
            <w:hideMark/>
          </w:tcPr>
          <w:p w:rsidR="00D141CB" w:rsidRPr="00DF5B82" w:rsidRDefault="00D141CB" w:rsidP="00D141CB">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Базна</w:t>
            </w:r>
            <w:r w:rsidRPr="00DF5B82">
              <w:rPr>
                <w:rFonts w:eastAsia="Times New Roman" w:cstheme="minorHAnsi"/>
                <w:sz w:val="18"/>
                <w:szCs w:val="18"/>
                <w:lang w:eastAsia="sr-Latn-RS"/>
              </w:rPr>
              <w:br/>
              <w:t>вредност</w:t>
            </w:r>
          </w:p>
        </w:tc>
        <w:tc>
          <w:tcPr>
            <w:tcW w:w="1440" w:type="dxa"/>
            <w:tcBorders>
              <w:top w:val="single" w:sz="4" w:space="0" w:color="auto"/>
              <w:left w:val="nil"/>
              <w:bottom w:val="single" w:sz="4" w:space="0" w:color="auto"/>
              <w:right w:val="single" w:sz="4" w:space="0" w:color="auto"/>
            </w:tcBorders>
            <w:shd w:val="clear" w:color="000000" w:fill="DAEEF3"/>
            <w:vAlign w:val="center"/>
            <w:hideMark/>
          </w:tcPr>
          <w:p w:rsidR="00D141CB" w:rsidRPr="00DF5B82" w:rsidRDefault="00D141CB" w:rsidP="00D141CB">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Циљна</w:t>
            </w:r>
            <w:r w:rsidRPr="00DF5B82">
              <w:rPr>
                <w:rFonts w:eastAsia="Times New Roman" w:cstheme="minorHAnsi"/>
                <w:sz w:val="18"/>
                <w:szCs w:val="18"/>
                <w:lang w:eastAsia="sr-Latn-RS"/>
              </w:rPr>
              <w:br/>
              <w:t>вредност у 2020.</w:t>
            </w:r>
          </w:p>
        </w:tc>
        <w:tc>
          <w:tcPr>
            <w:tcW w:w="1348" w:type="dxa"/>
            <w:tcBorders>
              <w:top w:val="single" w:sz="4" w:space="0" w:color="auto"/>
              <w:left w:val="nil"/>
              <w:bottom w:val="single" w:sz="4" w:space="0" w:color="auto"/>
              <w:right w:val="single" w:sz="4" w:space="0" w:color="auto"/>
            </w:tcBorders>
            <w:shd w:val="clear" w:color="000000" w:fill="DAEEF3"/>
            <w:vAlign w:val="center"/>
            <w:hideMark/>
          </w:tcPr>
          <w:p w:rsidR="00C52D06"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p>
          <w:p w:rsidR="00C52D06"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вредност </w:t>
            </w:r>
          </w:p>
          <w:p w:rsidR="00D141CB"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2020.године</w:t>
            </w:r>
          </w:p>
        </w:tc>
      </w:tr>
      <w:tr w:rsidR="00DF5B82" w:rsidRPr="00DF5B82" w:rsidTr="00C52D06">
        <w:trPr>
          <w:trHeight w:val="257"/>
        </w:trPr>
        <w:tc>
          <w:tcPr>
            <w:tcW w:w="2267" w:type="dxa"/>
            <w:vMerge/>
            <w:tcBorders>
              <w:top w:val="nil"/>
              <w:left w:val="single" w:sz="4" w:space="0" w:color="auto"/>
              <w:bottom w:val="single" w:sz="4" w:space="0" w:color="000000"/>
              <w:right w:val="single" w:sz="4" w:space="0" w:color="auto"/>
            </w:tcBorders>
            <w:vAlign w:val="center"/>
            <w:hideMark/>
          </w:tcPr>
          <w:p w:rsidR="00D141CB" w:rsidRPr="00DF5B82" w:rsidRDefault="00D141CB" w:rsidP="00D141CB">
            <w:pPr>
              <w:spacing w:after="0" w:line="240" w:lineRule="auto"/>
              <w:rPr>
                <w:rFonts w:eastAsia="Times New Roman" w:cstheme="minorHAnsi"/>
                <w:b/>
                <w:bCs/>
                <w:i/>
                <w:iCs/>
                <w:sz w:val="18"/>
                <w:szCs w:val="18"/>
                <w:lang w:eastAsia="sr-Latn-RS"/>
              </w:rPr>
            </w:pPr>
          </w:p>
        </w:tc>
        <w:tc>
          <w:tcPr>
            <w:tcW w:w="4132" w:type="dxa"/>
            <w:vMerge/>
            <w:tcBorders>
              <w:top w:val="nil"/>
              <w:left w:val="single" w:sz="4" w:space="0" w:color="auto"/>
              <w:bottom w:val="single" w:sz="4" w:space="0" w:color="000000"/>
              <w:right w:val="single" w:sz="4" w:space="0" w:color="auto"/>
            </w:tcBorders>
            <w:vAlign w:val="center"/>
            <w:hideMark/>
          </w:tcPr>
          <w:p w:rsidR="00D141CB" w:rsidRPr="00DF5B82" w:rsidRDefault="00D141CB" w:rsidP="00D141CB">
            <w:pPr>
              <w:spacing w:after="0" w:line="240" w:lineRule="auto"/>
              <w:rPr>
                <w:rFonts w:eastAsia="Times New Roman" w:cstheme="minorHAnsi"/>
                <w:b/>
                <w:bCs/>
                <w:i/>
                <w:iCs/>
                <w:sz w:val="18"/>
                <w:szCs w:val="18"/>
                <w:lang w:eastAsia="sr-Latn-RS"/>
              </w:rPr>
            </w:pPr>
          </w:p>
        </w:tc>
        <w:tc>
          <w:tcPr>
            <w:tcW w:w="1620" w:type="dxa"/>
            <w:tcBorders>
              <w:top w:val="nil"/>
              <w:left w:val="nil"/>
              <w:bottom w:val="single" w:sz="4" w:space="0" w:color="auto"/>
              <w:right w:val="single" w:sz="4" w:space="0" w:color="auto"/>
            </w:tcBorders>
            <w:shd w:val="clear" w:color="000000" w:fill="DAEEF3"/>
            <w:vAlign w:val="bottom"/>
          </w:tcPr>
          <w:p w:rsidR="00D141CB" w:rsidRPr="00DF5B82" w:rsidRDefault="00D141CB" w:rsidP="0071460E">
            <w:pPr>
              <w:spacing w:after="0" w:line="240" w:lineRule="auto"/>
              <w:jc w:val="right"/>
              <w:rPr>
                <w:rFonts w:eastAsia="Times New Roman" w:cstheme="minorHAnsi"/>
                <w:sz w:val="18"/>
                <w:szCs w:val="18"/>
                <w:lang w:val="en-US" w:eastAsia="sr-Latn-RS"/>
              </w:rPr>
            </w:pPr>
            <w:r w:rsidRPr="00DF5B82">
              <w:rPr>
                <w:rFonts w:eastAsia="Times New Roman" w:cstheme="minorHAnsi"/>
                <w:sz w:val="18"/>
                <w:szCs w:val="18"/>
                <w:lang w:val="en-US" w:eastAsia="sr-Latn-RS"/>
              </w:rPr>
              <w:t>1</w:t>
            </w:r>
            <w:r w:rsidR="0071460E" w:rsidRPr="00DF5B82">
              <w:rPr>
                <w:rFonts w:eastAsia="Times New Roman" w:cstheme="minorHAnsi"/>
                <w:sz w:val="18"/>
                <w:szCs w:val="18"/>
                <w:lang w:val="sr-Cyrl-RS" w:eastAsia="sr-Latn-RS"/>
              </w:rPr>
              <w:t>6</w:t>
            </w:r>
            <w:r w:rsidRPr="00DF5B82">
              <w:rPr>
                <w:rFonts w:eastAsia="Times New Roman" w:cstheme="minorHAnsi"/>
                <w:sz w:val="18"/>
                <w:szCs w:val="18"/>
                <w:lang w:val="en-US" w:eastAsia="sr-Latn-RS"/>
              </w:rPr>
              <w:t>1</w:t>
            </w:r>
          </w:p>
        </w:tc>
        <w:tc>
          <w:tcPr>
            <w:tcW w:w="1440" w:type="dxa"/>
            <w:tcBorders>
              <w:top w:val="nil"/>
              <w:left w:val="nil"/>
              <w:bottom w:val="single" w:sz="4" w:space="0" w:color="auto"/>
              <w:right w:val="single" w:sz="4" w:space="0" w:color="auto"/>
            </w:tcBorders>
            <w:shd w:val="clear" w:color="000000" w:fill="DAEEF3"/>
            <w:vAlign w:val="bottom"/>
          </w:tcPr>
          <w:p w:rsidR="00D141CB" w:rsidRPr="00DF5B82" w:rsidRDefault="00D141CB" w:rsidP="0071460E">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1</w:t>
            </w:r>
            <w:r w:rsidR="0071460E" w:rsidRPr="00DF5B82">
              <w:rPr>
                <w:rFonts w:eastAsia="Times New Roman" w:cstheme="minorHAnsi"/>
                <w:sz w:val="18"/>
                <w:szCs w:val="18"/>
                <w:lang w:val="sr-Cyrl-RS" w:eastAsia="sr-Latn-RS"/>
              </w:rPr>
              <w:t>85</w:t>
            </w:r>
          </w:p>
        </w:tc>
        <w:tc>
          <w:tcPr>
            <w:tcW w:w="1348" w:type="dxa"/>
            <w:tcBorders>
              <w:top w:val="nil"/>
              <w:left w:val="nil"/>
              <w:bottom w:val="single" w:sz="4" w:space="0" w:color="auto"/>
              <w:right w:val="single" w:sz="4" w:space="0" w:color="auto"/>
            </w:tcBorders>
            <w:shd w:val="clear" w:color="000000" w:fill="DAEEF3"/>
            <w:vAlign w:val="bottom"/>
            <w:hideMark/>
          </w:tcPr>
          <w:p w:rsidR="00D141CB" w:rsidRPr="00DF5B82" w:rsidRDefault="00F24F51" w:rsidP="00D141CB">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180</w:t>
            </w:r>
          </w:p>
        </w:tc>
      </w:tr>
      <w:tr w:rsidR="00DF5B82" w:rsidRPr="00DF5B82" w:rsidTr="00C52D06">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D141CB" w:rsidRPr="00DF5B82" w:rsidRDefault="00D141CB"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 година:</w:t>
            </w:r>
          </w:p>
        </w:tc>
        <w:tc>
          <w:tcPr>
            <w:tcW w:w="8540" w:type="dxa"/>
            <w:gridSpan w:val="4"/>
            <w:tcBorders>
              <w:top w:val="single" w:sz="4" w:space="0" w:color="auto"/>
              <w:left w:val="nil"/>
              <w:bottom w:val="single" w:sz="4" w:space="0" w:color="auto"/>
              <w:right w:val="single" w:sz="4" w:space="0" w:color="000000"/>
            </w:tcBorders>
            <w:shd w:val="clear" w:color="auto" w:fill="auto"/>
            <w:hideMark/>
          </w:tcPr>
          <w:p w:rsidR="00D141CB" w:rsidRPr="00DF5B82" w:rsidRDefault="00D141CB" w:rsidP="005C432F">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201</w:t>
            </w:r>
            <w:r w:rsidR="005C432F" w:rsidRPr="00DF5B82">
              <w:rPr>
                <w:rFonts w:eastAsia="Times New Roman" w:cstheme="minorHAnsi"/>
                <w:sz w:val="18"/>
                <w:szCs w:val="18"/>
                <w:lang w:val="sr-Cyrl-RS" w:eastAsia="sr-Latn-RS"/>
              </w:rPr>
              <w:t>8</w:t>
            </w:r>
            <w:r w:rsidRPr="00DF5B82">
              <w:rPr>
                <w:rFonts w:eastAsia="Times New Roman" w:cstheme="minorHAnsi"/>
                <w:sz w:val="18"/>
                <w:szCs w:val="18"/>
                <w:lang w:val="sr-Cyrl-RS" w:eastAsia="sr-Latn-RS"/>
              </w:rPr>
              <w:t>.</w:t>
            </w:r>
          </w:p>
        </w:tc>
      </w:tr>
      <w:tr w:rsidR="00DF5B82" w:rsidRPr="00DF5B82" w:rsidTr="00C52D06">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D141CB" w:rsidRPr="00DF5B82" w:rsidRDefault="00D141CB"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Јединица мере:</w:t>
            </w:r>
          </w:p>
        </w:tc>
        <w:tc>
          <w:tcPr>
            <w:tcW w:w="8540" w:type="dxa"/>
            <w:gridSpan w:val="4"/>
            <w:tcBorders>
              <w:top w:val="single" w:sz="4" w:space="0" w:color="auto"/>
              <w:left w:val="nil"/>
              <w:bottom w:val="single" w:sz="4" w:space="0" w:color="auto"/>
              <w:right w:val="single" w:sz="4" w:space="0" w:color="000000"/>
            </w:tcBorders>
            <w:shd w:val="clear" w:color="auto" w:fill="auto"/>
            <w:vAlign w:val="bottom"/>
            <w:hideMark/>
          </w:tcPr>
          <w:p w:rsidR="00D141CB" w:rsidRPr="00DF5B82" w:rsidRDefault="00D141CB" w:rsidP="00D141CB">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Број дечака</w:t>
            </w:r>
          </w:p>
        </w:tc>
      </w:tr>
      <w:tr w:rsidR="00DF5B82" w:rsidRPr="00DF5B82" w:rsidTr="00C52D06">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D141CB" w:rsidRPr="00DF5B82" w:rsidRDefault="00D141CB"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tc>
        <w:tc>
          <w:tcPr>
            <w:tcW w:w="8540" w:type="dxa"/>
            <w:gridSpan w:val="4"/>
            <w:tcBorders>
              <w:top w:val="single" w:sz="4" w:space="0" w:color="auto"/>
              <w:left w:val="nil"/>
              <w:bottom w:val="single" w:sz="4" w:space="0" w:color="auto"/>
              <w:right w:val="single" w:sz="4" w:space="0" w:color="000000"/>
            </w:tcBorders>
            <w:shd w:val="clear" w:color="auto" w:fill="auto"/>
            <w:vAlign w:val="bottom"/>
            <w:hideMark/>
          </w:tcPr>
          <w:p w:rsidR="00D141CB" w:rsidRPr="00DF5B82" w:rsidRDefault="00D141CB"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Извештај о раду Центра за породични смештај и усвојење Нови Сад</w:t>
            </w:r>
          </w:p>
        </w:tc>
      </w:tr>
      <w:tr w:rsidR="00DF5B82" w:rsidRPr="00DF5B82" w:rsidTr="00C52D06">
        <w:trPr>
          <w:trHeight w:val="345"/>
        </w:trPr>
        <w:tc>
          <w:tcPr>
            <w:tcW w:w="2267" w:type="dxa"/>
            <w:tcBorders>
              <w:top w:val="nil"/>
              <w:left w:val="single" w:sz="4" w:space="0" w:color="auto"/>
              <w:bottom w:val="single" w:sz="4" w:space="0" w:color="auto"/>
              <w:right w:val="single" w:sz="4" w:space="0" w:color="auto"/>
            </w:tcBorders>
            <w:shd w:val="clear" w:color="auto" w:fill="auto"/>
            <w:hideMark/>
          </w:tcPr>
          <w:p w:rsidR="00D141CB" w:rsidRPr="00DF5B82" w:rsidRDefault="00D141CB"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Коментар:</w:t>
            </w:r>
          </w:p>
        </w:tc>
        <w:tc>
          <w:tcPr>
            <w:tcW w:w="8540" w:type="dxa"/>
            <w:gridSpan w:val="4"/>
            <w:tcBorders>
              <w:top w:val="single" w:sz="4" w:space="0" w:color="auto"/>
              <w:left w:val="nil"/>
              <w:bottom w:val="single" w:sz="4" w:space="0" w:color="auto"/>
              <w:right w:val="single" w:sz="4" w:space="0" w:color="000000"/>
            </w:tcBorders>
            <w:shd w:val="clear" w:color="auto" w:fill="auto"/>
          </w:tcPr>
          <w:p w:rsidR="00D141CB" w:rsidRPr="00DF5B82" w:rsidRDefault="00D141CB" w:rsidP="00D141CB">
            <w:pPr>
              <w:spacing w:after="0" w:line="240" w:lineRule="auto"/>
              <w:rPr>
                <w:rFonts w:eastAsia="Times New Roman" w:cstheme="minorHAnsi"/>
                <w:sz w:val="18"/>
                <w:szCs w:val="18"/>
                <w:lang w:val="sr-Cyrl-RS" w:eastAsia="sr-Latn-RS"/>
              </w:rPr>
            </w:pPr>
          </w:p>
        </w:tc>
      </w:tr>
      <w:tr w:rsidR="00DF5B82" w:rsidRPr="00DF5B82" w:rsidTr="00C52D06">
        <w:trPr>
          <w:trHeight w:val="675"/>
        </w:trPr>
        <w:tc>
          <w:tcPr>
            <w:tcW w:w="2267" w:type="dxa"/>
            <w:tcBorders>
              <w:top w:val="nil"/>
              <w:left w:val="single" w:sz="4" w:space="0" w:color="auto"/>
              <w:bottom w:val="single" w:sz="4" w:space="0" w:color="auto"/>
              <w:right w:val="single" w:sz="4" w:space="0" w:color="auto"/>
            </w:tcBorders>
            <w:shd w:val="clear" w:color="auto" w:fill="auto"/>
            <w:hideMark/>
          </w:tcPr>
          <w:p w:rsidR="00D141CB" w:rsidRPr="00DF5B82" w:rsidRDefault="00D141CB" w:rsidP="00D141CB">
            <w:pPr>
              <w:spacing w:after="24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одступања од циљне вредности:</w:t>
            </w:r>
          </w:p>
        </w:tc>
        <w:tc>
          <w:tcPr>
            <w:tcW w:w="8540" w:type="dxa"/>
            <w:gridSpan w:val="4"/>
            <w:tcBorders>
              <w:top w:val="single" w:sz="4" w:space="0" w:color="auto"/>
              <w:left w:val="nil"/>
              <w:bottom w:val="single" w:sz="4" w:space="0" w:color="auto"/>
              <w:right w:val="single" w:sz="4" w:space="0" w:color="000000"/>
            </w:tcBorders>
            <w:shd w:val="clear" w:color="auto" w:fill="auto"/>
            <w:hideMark/>
          </w:tcPr>
          <w:p w:rsidR="00D141CB" w:rsidRPr="00DF5B82" w:rsidRDefault="00D141CB" w:rsidP="008E1521">
            <w:pPr>
              <w:spacing w:after="0" w:line="240" w:lineRule="auto"/>
              <w:rPr>
                <w:rFonts w:eastAsia="Times New Roman" w:cstheme="minorHAnsi"/>
                <w:iCs/>
                <w:sz w:val="18"/>
                <w:szCs w:val="18"/>
                <w:lang w:eastAsia="sr-Latn-RS"/>
              </w:rPr>
            </w:pPr>
            <w:r w:rsidRPr="00DF5B82">
              <w:rPr>
                <w:rFonts w:eastAsia="Times New Roman" w:cstheme="minorHAnsi"/>
                <w:i/>
                <w:iCs/>
                <w:sz w:val="18"/>
                <w:szCs w:val="18"/>
                <w:lang w:eastAsia="sr-Latn-RS"/>
              </w:rPr>
              <w:t> </w:t>
            </w:r>
          </w:p>
        </w:tc>
      </w:tr>
      <w:tr w:rsidR="00DF5B82" w:rsidRPr="00DF5B82" w:rsidTr="00C52D06">
        <w:trPr>
          <w:trHeight w:val="257"/>
        </w:trPr>
        <w:tc>
          <w:tcPr>
            <w:tcW w:w="2267" w:type="dxa"/>
            <w:tcBorders>
              <w:top w:val="nil"/>
              <w:left w:val="single" w:sz="4" w:space="0" w:color="auto"/>
              <w:bottom w:val="single" w:sz="4" w:space="0" w:color="auto"/>
              <w:right w:val="single" w:sz="4" w:space="0" w:color="auto"/>
            </w:tcBorders>
            <w:shd w:val="clear" w:color="000000" w:fill="B7DEE8"/>
            <w:noWrap/>
            <w:vAlign w:val="bottom"/>
            <w:hideMark/>
          </w:tcPr>
          <w:p w:rsidR="00D141CB" w:rsidRPr="00DF5B82" w:rsidRDefault="00D141CB" w:rsidP="00D141CB">
            <w:pPr>
              <w:spacing w:after="0" w:line="240" w:lineRule="auto"/>
              <w:rPr>
                <w:rFonts w:eastAsia="Times New Roman" w:cstheme="minorHAnsi"/>
                <w:b/>
                <w:bCs/>
                <w:sz w:val="18"/>
                <w:szCs w:val="18"/>
                <w:lang w:eastAsia="sr-Latn-RS"/>
              </w:rPr>
            </w:pPr>
            <w:r w:rsidRPr="00DF5B82">
              <w:rPr>
                <w:rFonts w:eastAsia="Times New Roman" w:cstheme="minorHAnsi"/>
                <w:b/>
                <w:bCs/>
                <w:sz w:val="18"/>
                <w:szCs w:val="18"/>
                <w:lang w:eastAsia="sr-Latn-RS"/>
              </w:rPr>
              <w:t>Циљ 2:</w:t>
            </w:r>
          </w:p>
        </w:tc>
        <w:tc>
          <w:tcPr>
            <w:tcW w:w="8540" w:type="dxa"/>
            <w:gridSpan w:val="4"/>
            <w:tcBorders>
              <w:top w:val="single" w:sz="4" w:space="0" w:color="auto"/>
              <w:left w:val="nil"/>
              <w:bottom w:val="single" w:sz="4" w:space="0" w:color="auto"/>
              <w:right w:val="single" w:sz="4" w:space="0" w:color="000000"/>
            </w:tcBorders>
            <w:shd w:val="clear" w:color="000000" w:fill="B7DEE8"/>
            <w:noWrap/>
            <w:vAlign w:val="bottom"/>
            <w:hideMark/>
          </w:tcPr>
          <w:p w:rsidR="00D141CB" w:rsidRPr="00DF5B82" w:rsidRDefault="00D141CB" w:rsidP="00D141CB">
            <w:pPr>
              <w:spacing w:after="0" w:line="240" w:lineRule="auto"/>
              <w:jc w:val="center"/>
              <w:rPr>
                <w:rFonts w:eastAsia="Times New Roman" w:cstheme="minorHAnsi"/>
                <w:b/>
                <w:bCs/>
                <w:sz w:val="18"/>
                <w:szCs w:val="18"/>
                <w:lang w:eastAsia="sr-Latn-RS"/>
              </w:rPr>
            </w:pPr>
            <w:r w:rsidRPr="00DF5B82">
              <w:rPr>
                <w:rFonts w:eastAsia="Times New Roman" w:cstheme="minorHAnsi"/>
                <w:b/>
                <w:bCs/>
                <w:sz w:val="18"/>
                <w:szCs w:val="18"/>
                <w:lang w:eastAsia="sr-Latn-RS"/>
              </w:rPr>
              <w:t>Подршка пружаоцима услуге породичног смештаја за Јужно-бачки, Сремски и Средње- банатски округ</w:t>
            </w:r>
          </w:p>
        </w:tc>
      </w:tr>
      <w:tr w:rsidR="00DF5B82" w:rsidRPr="00DF5B82" w:rsidTr="00C52D06">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D141CB" w:rsidRPr="00DF5B82" w:rsidRDefault="00D141CB" w:rsidP="00D141CB">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Индикатор 2.1</w:t>
            </w:r>
          </w:p>
        </w:tc>
        <w:tc>
          <w:tcPr>
            <w:tcW w:w="4132" w:type="dxa"/>
            <w:vMerge w:val="restart"/>
            <w:tcBorders>
              <w:top w:val="nil"/>
              <w:left w:val="single" w:sz="4" w:space="0" w:color="auto"/>
              <w:bottom w:val="single" w:sz="4" w:space="0" w:color="000000"/>
              <w:right w:val="single" w:sz="4" w:space="0" w:color="auto"/>
            </w:tcBorders>
            <w:shd w:val="clear" w:color="000000" w:fill="DAEEF3"/>
            <w:hideMark/>
          </w:tcPr>
          <w:p w:rsidR="00D141CB" w:rsidRPr="00DF5B82" w:rsidRDefault="00D141CB" w:rsidP="00D141CB">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Број остварених контаката са пружаоцима услуге породичног смештаја</w:t>
            </w:r>
          </w:p>
        </w:tc>
        <w:tc>
          <w:tcPr>
            <w:tcW w:w="1620" w:type="dxa"/>
            <w:tcBorders>
              <w:top w:val="nil"/>
              <w:left w:val="nil"/>
              <w:bottom w:val="single" w:sz="4" w:space="0" w:color="auto"/>
              <w:right w:val="single" w:sz="4" w:space="0" w:color="auto"/>
            </w:tcBorders>
            <w:shd w:val="clear" w:color="000000" w:fill="DAEEF3"/>
            <w:vAlign w:val="center"/>
            <w:hideMark/>
          </w:tcPr>
          <w:p w:rsidR="00D141CB" w:rsidRPr="00DF5B82" w:rsidRDefault="00D141CB" w:rsidP="00D141CB">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Базна</w:t>
            </w:r>
            <w:r w:rsidRPr="00DF5B82">
              <w:rPr>
                <w:rFonts w:eastAsia="Times New Roman" w:cstheme="minorHAnsi"/>
                <w:sz w:val="18"/>
                <w:szCs w:val="18"/>
                <w:lang w:eastAsia="sr-Latn-RS"/>
              </w:rPr>
              <w:br/>
              <w:t>вредност</w:t>
            </w:r>
          </w:p>
        </w:tc>
        <w:tc>
          <w:tcPr>
            <w:tcW w:w="1440" w:type="dxa"/>
            <w:tcBorders>
              <w:top w:val="nil"/>
              <w:left w:val="nil"/>
              <w:bottom w:val="single" w:sz="4" w:space="0" w:color="auto"/>
              <w:right w:val="single" w:sz="4" w:space="0" w:color="auto"/>
            </w:tcBorders>
            <w:shd w:val="clear" w:color="000000" w:fill="DAEEF3"/>
            <w:vAlign w:val="center"/>
            <w:hideMark/>
          </w:tcPr>
          <w:p w:rsidR="00D141CB" w:rsidRPr="00DF5B82" w:rsidRDefault="00D141CB" w:rsidP="00D141CB">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Циљна</w:t>
            </w:r>
            <w:r w:rsidRPr="00DF5B82">
              <w:rPr>
                <w:rFonts w:eastAsia="Times New Roman" w:cstheme="minorHAnsi"/>
                <w:sz w:val="18"/>
                <w:szCs w:val="18"/>
                <w:lang w:eastAsia="sr-Latn-RS"/>
              </w:rPr>
              <w:br/>
              <w:t>вредност у 2020.</w:t>
            </w:r>
          </w:p>
        </w:tc>
        <w:tc>
          <w:tcPr>
            <w:tcW w:w="1348" w:type="dxa"/>
            <w:tcBorders>
              <w:top w:val="nil"/>
              <w:left w:val="nil"/>
              <w:bottom w:val="single" w:sz="4" w:space="0" w:color="auto"/>
              <w:right w:val="single" w:sz="4" w:space="0" w:color="auto"/>
            </w:tcBorders>
            <w:shd w:val="clear" w:color="000000" w:fill="DAEEF3"/>
            <w:vAlign w:val="center"/>
            <w:hideMark/>
          </w:tcPr>
          <w:p w:rsidR="00C52D06"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p>
          <w:p w:rsidR="00C52D06"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вредност </w:t>
            </w:r>
          </w:p>
          <w:p w:rsidR="00D141CB"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2020.године</w:t>
            </w:r>
          </w:p>
        </w:tc>
      </w:tr>
      <w:tr w:rsidR="00DF5B82" w:rsidRPr="00DF5B82" w:rsidTr="00C52D06">
        <w:trPr>
          <w:trHeight w:val="257"/>
        </w:trPr>
        <w:tc>
          <w:tcPr>
            <w:tcW w:w="2267" w:type="dxa"/>
            <w:vMerge/>
            <w:tcBorders>
              <w:top w:val="nil"/>
              <w:left w:val="single" w:sz="4" w:space="0" w:color="auto"/>
              <w:bottom w:val="single" w:sz="4" w:space="0" w:color="000000"/>
              <w:right w:val="single" w:sz="4" w:space="0" w:color="auto"/>
            </w:tcBorders>
            <w:vAlign w:val="center"/>
            <w:hideMark/>
          </w:tcPr>
          <w:p w:rsidR="00D141CB" w:rsidRPr="00DF5B82" w:rsidRDefault="00D141CB" w:rsidP="00D141CB">
            <w:pPr>
              <w:spacing w:after="0" w:line="240" w:lineRule="auto"/>
              <w:rPr>
                <w:rFonts w:eastAsia="Times New Roman" w:cstheme="minorHAnsi"/>
                <w:b/>
                <w:bCs/>
                <w:i/>
                <w:iCs/>
                <w:sz w:val="18"/>
                <w:szCs w:val="18"/>
                <w:lang w:eastAsia="sr-Latn-RS"/>
              </w:rPr>
            </w:pPr>
          </w:p>
        </w:tc>
        <w:tc>
          <w:tcPr>
            <w:tcW w:w="4132" w:type="dxa"/>
            <w:vMerge/>
            <w:tcBorders>
              <w:top w:val="nil"/>
              <w:left w:val="single" w:sz="4" w:space="0" w:color="auto"/>
              <w:bottom w:val="single" w:sz="4" w:space="0" w:color="000000"/>
              <w:right w:val="single" w:sz="4" w:space="0" w:color="auto"/>
            </w:tcBorders>
            <w:vAlign w:val="center"/>
            <w:hideMark/>
          </w:tcPr>
          <w:p w:rsidR="00D141CB" w:rsidRPr="00DF5B82" w:rsidRDefault="00D141CB" w:rsidP="00D141CB">
            <w:pPr>
              <w:spacing w:after="0" w:line="240" w:lineRule="auto"/>
              <w:rPr>
                <w:rFonts w:eastAsia="Times New Roman" w:cstheme="minorHAnsi"/>
                <w:b/>
                <w:bCs/>
                <w:i/>
                <w:iCs/>
                <w:sz w:val="18"/>
                <w:szCs w:val="18"/>
                <w:lang w:eastAsia="sr-Latn-RS"/>
              </w:rPr>
            </w:pPr>
          </w:p>
        </w:tc>
        <w:tc>
          <w:tcPr>
            <w:tcW w:w="1620" w:type="dxa"/>
            <w:tcBorders>
              <w:top w:val="nil"/>
              <w:left w:val="nil"/>
              <w:bottom w:val="single" w:sz="4" w:space="0" w:color="auto"/>
              <w:right w:val="single" w:sz="4" w:space="0" w:color="auto"/>
            </w:tcBorders>
            <w:shd w:val="clear" w:color="000000" w:fill="DAEEF3"/>
            <w:vAlign w:val="bottom"/>
            <w:hideMark/>
          </w:tcPr>
          <w:p w:rsidR="00D141CB" w:rsidRPr="00DF5B82" w:rsidRDefault="00D141CB" w:rsidP="008E1521">
            <w:pPr>
              <w:spacing w:after="0" w:line="240" w:lineRule="auto"/>
              <w:jc w:val="right"/>
              <w:rPr>
                <w:rFonts w:eastAsia="Times New Roman" w:cstheme="minorHAnsi"/>
                <w:sz w:val="18"/>
                <w:szCs w:val="18"/>
                <w:lang w:val="en-US" w:eastAsia="sr-Latn-RS"/>
              </w:rPr>
            </w:pPr>
            <w:r w:rsidRPr="00DF5B82">
              <w:rPr>
                <w:rFonts w:eastAsia="Times New Roman" w:cstheme="minorHAnsi"/>
                <w:sz w:val="18"/>
                <w:szCs w:val="18"/>
                <w:lang w:val="en-US" w:eastAsia="sr-Latn-RS"/>
              </w:rPr>
              <w:t>2</w:t>
            </w:r>
            <w:r w:rsidR="008E1521" w:rsidRPr="00DF5B82">
              <w:rPr>
                <w:rFonts w:eastAsia="Times New Roman" w:cstheme="minorHAnsi"/>
                <w:sz w:val="18"/>
                <w:szCs w:val="18"/>
                <w:lang w:val="sr-Cyrl-RS" w:eastAsia="sr-Latn-RS"/>
              </w:rPr>
              <w:t>665</w:t>
            </w:r>
          </w:p>
        </w:tc>
        <w:tc>
          <w:tcPr>
            <w:tcW w:w="1440" w:type="dxa"/>
            <w:tcBorders>
              <w:top w:val="nil"/>
              <w:left w:val="nil"/>
              <w:bottom w:val="single" w:sz="4" w:space="0" w:color="auto"/>
              <w:right w:val="single" w:sz="4" w:space="0" w:color="auto"/>
            </w:tcBorders>
            <w:shd w:val="clear" w:color="000000" w:fill="DAEEF3"/>
            <w:vAlign w:val="bottom"/>
            <w:hideMark/>
          </w:tcPr>
          <w:p w:rsidR="00D141CB" w:rsidRPr="00DF5B82" w:rsidRDefault="008E1521" w:rsidP="00D141CB">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sr-Cyrl-RS" w:eastAsia="sr-Latn-RS"/>
              </w:rPr>
              <w:t>3000</w:t>
            </w:r>
          </w:p>
        </w:tc>
        <w:tc>
          <w:tcPr>
            <w:tcW w:w="1348" w:type="dxa"/>
            <w:tcBorders>
              <w:top w:val="nil"/>
              <w:left w:val="nil"/>
              <w:bottom w:val="single" w:sz="4" w:space="0" w:color="auto"/>
              <w:right w:val="single" w:sz="4" w:space="0" w:color="auto"/>
            </w:tcBorders>
            <w:shd w:val="clear" w:color="000000" w:fill="DAEEF3"/>
            <w:vAlign w:val="bottom"/>
            <w:hideMark/>
          </w:tcPr>
          <w:p w:rsidR="00D141CB" w:rsidRPr="00DF5B82" w:rsidRDefault="00F24F51" w:rsidP="00D141CB">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4469</w:t>
            </w:r>
          </w:p>
        </w:tc>
      </w:tr>
      <w:tr w:rsidR="00DF5B82" w:rsidRPr="00DF5B82" w:rsidTr="00C52D06">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D141CB" w:rsidRPr="00DF5B82" w:rsidRDefault="00D141CB"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 година:</w:t>
            </w:r>
          </w:p>
        </w:tc>
        <w:tc>
          <w:tcPr>
            <w:tcW w:w="8540" w:type="dxa"/>
            <w:gridSpan w:val="4"/>
            <w:tcBorders>
              <w:top w:val="single" w:sz="4" w:space="0" w:color="auto"/>
              <w:left w:val="nil"/>
              <w:bottom w:val="single" w:sz="4" w:space="0" w:color="auto"/>
              <w:right w:val="single" w:sz="4" w:space="0" w:color="000000"/>
            </w:tcBorders>
            <w:shd w:val="clear" w:color="auto" w:fill="auto"/>
            <w:hideMark/>
          </w:tcPr>
          <w:p w:rsidR="00D141CB" w:rsidRPr="00DF5B82" w:rsidRDefault="00D141CB" w:rsidP="005C432F">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201</w:t>
            </w:r>
            <w:r w:rsidR="005C432F" w:rsidRPr="00DF5B82">
              <w:rPr>
                <w:rFonts w:eastAsia="Times New Roman" w:cstheme="minorHAnsi"/>
                <w:sz w:val="18"/>
                <w:szCs w:val="18"/>
                <w:lang w:val="sr-Cyrl-RS" w:eastAsia="sr-Latn-RS"/>
              </w:rPr>
              <w:t>8</w:t>
            </w:r>
            <w:r w:rsidRPr="00DF5B82">
              <w:rPr>
                <w:rFonts w:eastAsia="Times New Roman" w:cstheme="minorHAnsi"/>
                <w:sz w:val="18"/>
                <w:szCs w:val="18"/>
                <w:lang w:val="sr-Cyrl-RS" w:eastAsia="sr-Latn-RS"/>
              </w:rPr>
              <w:t>.</w:t>
            </w:r>
          </w:p>
        </w:tc>
      </w:tr>
      <w:tr w:rsidR="00DF5B82" w:rsidRPr="00DF5B82" w:rsidTr="00C52D06">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D141CB" w:rsidRPr="00DF5B82" w:rsidRDefault="00D141CB"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Јединица мере:</w:t>
            </w:r>
          </w:p>
        </w:tc>
        <w:tc>
          <w:tcPr>
            <w:tcW w:w="8540" w:type="dxa"/>
            <w:gridSpan w:val="4"/>
            <w:tcBorders>
              <w:top w:val="single" w:sz="4" w:space="0" w:color="auto"/>
              <w:left w:val="nil"/>
              <w:bottom w:val="single" w:sz="4" w:space="0" w:color="auto"/>
              <w:right w:val="single" w:sz="4" w:space="0" w:color="000000"/>
            </w:tcBorders>
            <w:shd w:val="clear" w:color="auto" w:fill="auto"/>
            <w:vAlign w:val="bottom"/>
            <w:hideMark/>
          </w:tcPr>
          <w:p w:rsidR="00D141CB" w:rsidRPr="00DF5B82" w:rsidRDefault="00D141CB"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Број остварених контаката са пружаоцима услуге породичног смештаја</w:t>
            </w:r>
          </w:p>
        </w:tc>
      </w:tr>
      <w:tr w:rsidR="00DF5B82" w:rsidRPr="00DF5B82" w:rsidTr="00C52D06">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D141CB" w:rsidRPr="00DF5B82" w:rsidRDefault="00D141CB"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tc>
        <w:tc>
          <w:tcPr>
            <w:tcW w:w="8540" w:type="dxa"/>
            <w:gridSpan w:val="4"/>
            <w:tcBorders>
              <w:top w:val="single" w:sz="4" w:space="0" w:color="auto"/>
              <w:left w:val="nil"/>
              <w:bottom w:val="single" w:sz="4" w:space="0" w:color="auto"/>
              <w:right w:val="single" w:sz="4" w:space="0" w:color="000000"/>
            </w:tcBorders>
            <w:shd w:val="clear" w:color="auto" w:fill="auto"/>
            <w:vAlign w:val="bottom"/>
            <w:hideMark/>
          </w:tcPr>
          <w:p w:rsidR="00D141CB" w:rsidRPr="00DF5B82" w:rsidRDefault="00D141CB" w:rsidP="00D141CB">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Извештај о раду Центра за породични смештај и усвојење Нови Сад</w:t>
            </w:r>
          </w:p>
        </w:tc>
      </w:tr>
      <w:tr w:rsidR="00DF5B82" w:rsidRPr="00DF5B82" w:rsidTr="00C16423">
        <w:trPr>
          <w:trHeight w:val="325"/>
        </w:trPr>
        <w:tc>
          <w:tcPr>
            <w:tcW w:w="2267" w:type="dxa"/>
            <w:tcBorders>
              <w:top w:val="nil"/>
              <w:left w:val="single" w:sz="4" w:space="0" w:color="auto"/>
              <w:bottom w:val="single" w:sz="4" w:space="0" w:color="auto"/>
              <w:right w:val="single" w:sz="4" w:space="0" w:color="auto"/>
            </w:tcBorders>
            <w:shd w:val="clear" w:color="auto" w:fill="auto"/>
            <w:hideMark/>
          </w:tcPr>
          <w:p w:rsidR="00F24F51" w:rsidRPr="00DF5B82" w:rsidRDefault="00F24F51" w:rsidP="00F24F51">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Коментар:</w:t>
            </w:r>
          </w:p>
        </w:tc>
        <w:tc>
          <w:tcPr>
            <w:tcW w:w="8540" w:type="dxa"/>
            <w:gridSpan w:val="4"/>
            <w:tcBorders>
              <w:top w:val="single" w:sz="4" w:space="0" w:color="auto"/>
              <w:left w:val="nil"/>
              <w:bottom w:val="single" w:sz="4" w:space="0" w:color="auto"/>
              <w:right w:val="single" w:sz="4" w:space="0" w:color="000000"/>
            </w:tcBorders>
            <w:shd w:val="clear" w:color="auto" w:fill="auto"/>
          </w:tcPr>
          <w:p w:rsidR="00F24F51" w:rsidRPr="00DF5B82" w:rsidRDefault="00F24F51" w:rsidP="005C432F">
            <w:pPr>
              <w:spacing w:after="0" w:line="240" w:lineRule="auto"/>
              <w:jc w:val="both"/>
              <w:rPr>
                <w:rFonts w:eastAsia="Times New Roman" w:cstheme="minorHAnsi"/>
                <w:sz w:val="18"/>
                <w:szCs w:val="18"/>
                <w:lang w:val="sr-Cyrl-RS" w:eastAsia="sr-Latn-RS"/>
              </w:rPr>
            </w:pPr>
          </w:p>
        </w:tc>
      </w:tr>
      <w:tr w:rsidR="00DF5B82" w:rsidRPr="00DF5B82" w:rsidTr="00C52D06">
        <w:trPr>
          <w:trHeight w:val="861"/>
        </w:trPr>
        <w:tc>
          <w:tcPr>
            <w:tcW w:w="2267" w:type="dxa"/>
            <w:tcBorders>
              <w:top w:val="nil"/>
              <w:left w:val="single" w:sz="4" w:space="0" w:color="auto"/>
              <w:bottom w:val="single" w:sz="4" w:space="0" w:color="auto"/>
              <w:right w:val="single" w:sz="4" w:space="0" w:color="auto"/>
            </w:tcBorders>
            <w:shd w:val="clear" w:color="auto" w:fill="auto"/>
            <w:hideMark/>
          </w:tcPr>
          <w:p w:rsidR="00F24F51" w:rsidRPr="00DF5B82" w:rsidRDefault="00F24F51" w:rsidP="00F24F51">
            <w:pPr>
              <w:spacing w:after="24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одступања од циљне вредности:</w:t>
            </w:r>
          </w:p>
        </w:tc>
        <w:tc>
          <w:tcPr>
            <w:tcW w:w="8540" w:type="dxa"/>
            <w:gridSpan w:val="4"/>
            <w:tcBorders>
              <w:top w:val="single" w:sz="4" w:space="0" w:color="auto"/>
              <w:left w:val="nil"/>
              <w:bottom w:val="single" w:sz="4" w:space="0" w:color="auto"/>
              <w:right w:val="single" w:sz="4" w:space="0" w:color="000000"/>
            </w:tcBorders>
            <w:shd w:val="clear" w:color="auto" w:fill="auto"/>
            <w:hideMark/>
          </w:tcPr>
          <w:p w:rsidR="005C432F" w:rsidRPr="00DF5B82" w:rsidRDefault="00F24F51" w:rsidP="005C432F">
            <w:pPr>
              <w:spacing w:after="0" w:line="240" w:lineRule="auto"/>
              <w:jc w:val="both"/>
              <w:rPr>
                <w:rFonts w:eastAsia="Times New Roman" w:cstheme="minorHAnsi"/>
                <w:sz w:val="18"/>
                <w:szCs w:val="18"/>
                <w:lang w:val="sr-Cyrl-RS" w:eastAsia="sr-Latn-RS"/>
              </w:rPr>
            </w:pPr>
            <w:r w:rsidRPr="00DF5B82">
              <w:rPr>
                <w:rFonts w:eastAsia="Times New Roman" w:cstheme="minorHAnsi"/>
                <w:i/>
                <w:iCs/>
                <w:sz w:val="18"/>
                <w:szCs w:val="18"/>
                <w:lang w:eastAsia="sr-Latn-RS"/>
              </w:rPr>
              <w:t> </w:t>
            </w:r>
            <w:r w:rsidR="005C432F" w:rsidRPr="00DF5B82">
              <w:rPr>
                <w:rFonts w:eastAsia="Times New Roman" w:cstheme="minorHAnsi"/>
                <w:sz w:val="18"/>
                <w:szCs w:val="18"/>
                <w:lang w:val="en-US" w:eastAsia="sr-Latn-RS"/>
              </w:rPr>
              <w:t xml:space="preserve">Број остварених контаката са пружаоцима услуга укључује: кућне посете 643, контакти  на другом месту 110, </w:t>
            </w:r>
            <w:r w:rsidR="005C432F" w:rsidRPr="00DF5B82">
              <w:rPr>
                <w:rFonts w:eastAsia="Times New Roman" w:cstheme="minorHAnsi"/>
                <w:sz w:val="18"/>
                <w:szCs w:val="18"/>
                <w:lang w:val="sr-Cyrl-RS" w:eastAsia="sr-Latn-RS"/>
              </w:rPr>
              <w:t xml:space="preserve"> састанци 38, телефонске интервенције 3678.</w:t>
            </w:r>
          </w:p>
          <w:p w:rsidR="00F24F51" w:rsidRPr="00DF5B82" w:rsidRDefault="00F24F51" w:rsidP="00F24F51">
            <w:pPr>
              <w:spacing w:after="0" w:line="240" w:lineRule="auto"/>
              <w:rPr>
                <w:rFonts w:eastAsia="Times New Roman" w:cstheme="minorHAnsi"/>
                <w:iCs/>
                <w:sz w:val="18"/>
                <w:szCs w:val="18"/>
                <w:lang w:val="sr-Cyrl-RS" w:eastAsia="sr-Latn-RS"/>
              </w:rPr>
            </w:pPr>
          </w:p>
        </w:tc>
      </w:tr>
      <w:tr w:rsidR="00DF5B82" w:rsidRPr="00DF5B82" w:rsidTr="00C52D06">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F24F51" w:rsidRPr="00DF5B82" w:rsidRDefault="00F24F51" w:rsidP="00F24F51">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Индикатор 2.</w:t>
            </w:r>
            <w:r w:rsidRPr="00DF5B82">
              <w:rPr>
                <w:rFonts w:eastAsia="Times New Roman" w:cstheme="minorHAnsi"/>
                <w:b/>
                <w:bCs/>
                <w:i/>
                <w:iCs/>
                <w:sz w:val="18"/>
                <w:szCs w:val="18"/>
                <w:lang w:val="sr-Cyrl-RS" w:eastAsia="sr-Latn-RS"/>
              </w:rPr>
              <w:t>2</w:t>
            </w:r>
            <w:r w:rsidRPr="00DF5B82">
              <w:rPr>
                <w:rFonts w:eastAsia="Times New Roman" w:cstheme="minorHAnsi"/>
                <w:b/>
                <w:bCs/>
                <w:i/>
                <w:iCs/>
                <w:sz w:val="18"/>
                <w:szCs w:val="18"/>
                <w:lang w:eastAsia="sr-Latn-RS"/>
              </w:rPr>
              <w:t xml:space="preserve">  </w:t>
            </w:r>
          </w:p>
        </w:tc>
        <w:tc>
          <w:tcPr>
            <w:tcW w:w="4132" w:type="dxa"/>
            <w:vMerge w:val="restart"/>
            <w:tcBorders>
              <w:top w:val="nil"/>
              <w:left w:val="single" w:sz="4" w:space="0" w:color="auto"/>
              <w:bottom w:val="single" w:sz="4" w:space="0" w:color="000000"/>
              <w:right w:val="single" w:sz="4" w:space="0" w:color="auto"/>
            </w:tcBorders>
            <w:shd w:val="clear" w:color="000000" w:fill="DAEEF3"/>
            <w:hideMark/>
          </w:tcPr>
          <w:p w:rsidR="00F24F51" w:rsidRPr="00DF5B82" w:rsidRDefault="00F24F51" w:rsidP="00F24F51">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Укупан број сати обавезне обуке пружаоцима услуге породичног смештаја</w:t>
            </w:r>
          </w:p>
        </w:tc>
        <w:tc>
          <w:tcPr>
            <w:tcW w:w="1620" w:type="dxa"/>
            <w:tcBorders>
              <w:top w:val="nil"/>
              <w:left w:val="nil"/>
              <w:bottom w:val="single" w:sz="4" w:space="0" w:color="auto"/>
              <w:right w:val="single" w:sz="4" w:space="0" w:color="auto"/>
            </w:tcBorders>
            <w:shd w:val="clear" w:color="000000" w:fill="DAEEF3"/>
            <w:vAlign w:val="center"/>
            <w:hideMark/>
          </w:tcPr>
          <w:p w:rsidR="00F24F51" w:rsidRPr="00DF5B82" w:rsidRDefault="00F24F51" w:rsidP="00F24F51">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Базна</w:t>
            </w:r>
            <w:r w:rsidRPr="00DF5B82">
              <w:rPr>
                <w:rFonts w:eastAsia="Times New Roman" w:cstheme="minorHAnsi"/>
                <w:sz w:val="18"/>
                <w:szCs w:val="18"/>
                <w:lang w:eastAsia="sr-Latn-RS"/>
              </w:rPr>
              <w:br/>
              <w:t>вредност</w:t>
            </w:r>
          </w:p>
        </w:tc>
        <w:tc>
          <w:tcPr>
            <w:tcW w:w="1440" w:type="dxa"/>
            <w:tcBorders>
              <w:top w:val="nil"/>
              <w:left w:val="nil"/>
              <w:bottom w:val="single" w:sz="4" w:space="0" w:color="auto"/>
              <w:right w:val="single" w:sz="4" w:space="0" w:color="auto"/>
            </w:tcBorders>
            <w:shd w:val="clear" w:color="000000" w:fill="DAEEF3"/>
            <w:vAlign w:val="center"/>
            <w:hideMark/>
          </w:tcPr>
          <w:p w:rsidR="00F24F51" w:rsidRPr="00DF5B82" w:rsidRDefault="00F24F51" w:rsidP="00F24F51">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Циљна</w:t>
            </w:r>
            <w:r w:rsidRPr="00DF5B82">
              <w:rPr>
                <w:rFonts w:eastAsia="Times New Roman" w:cstheme="minorHAnsi"/>
                <w:sz w:val="18"/>
                <w:szCs w:val="18"/>
                <w:lang w:eastAsia="sr-Latn-RS"/>
              </w:rPr>
              <w:br/>
              <w:t>вредност у 2020.</w:t>
            </w:r>
          </w:p>
        </w:tc>
        <w:tc>
          <w:tcPr>
            <w:tcW w:w="1348" w:type="dxa"/>
            <w:tcBorders>
              <w:top w:val="nil"/>
              <w:left w:val="nil"/>
              <w:bottom w:val="single" w:sz="4" w:space="0" w:color="auto"/>
              <w:right w:val="single" w:sz="4" w:space="0" w:color="auto"/>
            </w:tcBorders>
            <w:shd w:val="clear" w:color="000000" w:fill="DAEEF3"/>
            <w:vAlign w:val="center"/>
            <w:hideMark/>
          </w:tcPr>
          <w:p w:rsidR="00C52D06"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p>
          <w:p w:rsidR="00C52D06"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вредност </w:t>
            </w:r>
          </w:p>
          <w:p w:rsidR="00F24F51"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2020.године</w:t>
            </w:r>
          </w:p>
        </w:tc>
      </w:tr>
      <w:tr w:rsidR="00DF5B82" w:rsidRPr="00DF5B82" w:rsidTr="00C52D06">
        <w:trPr>
          <w:trHeight w:val="257"/>
        </w:trPr>
        <w:tc>
          <w:tcPr>
            <w:tcW w:w="2267" w:type="dxa"/>
            <w:vMerge/>
            <w:tcBorders>
              <w:top w:val="nil"/>
              <w:left w:val="single" w:sz="4" w:space="0" w:color="auto"/>
              <w:bottom w:val="single" w:sz="4" w:space="0" w:color="000000"/>
              <w:right w:val="single" w:sz="4" w:space="0" w:color="auto"/>
            </w:tcBorders>
            <w:vAlign w:val="center"/>
            <w:hideMark/>
          </w:tcPr>
          <w:p w:rsidR="00F24F51" w:rsidRPr="00DF5B82" w:rsidRDefault="00F24F51" w:rsidP="00F24F51">
            <w:pPr>
              <w:spacing w:after="0" w:line="240" w:lineRule="auto"/>
              <w:rPr>
                <w:rFonts w:eastAsia="Times New Roman" w:cstheme="minorHAnsi"/>
                <w:b/>
                <w:bCs/>
                <w:i/>
                <w:iCs/>
                <w:sz w:val="18"/>
                <w:szCs w:val="18"/>
                <w:lang w:eastAsia="sr-Latn-RS"/>
              </w:rPr>
            </w:pPr>
          </w:p>
        </w:tc>
        <w:tc>
          <w:tcPr>
            <w:tcW w:w="4132" w:type="dxa"/>
            <w:vMerge/>
            <w:tcBorders>
              <w:top w:val="nil"/>
              <w:left w:val="single" w:sz="4" w:space="0" w:color="auto"/>
              <w:bottom w:val="single" w:sz="4" w:space="0" w:color="000000"/>
              <w:right w:val="single" w:sz="4" w:space="0" w:color="auto"/>
            </w:tcBorders>
            <w:vAlign w:val="center"/>
            <w:hideMark/>
          </w:tcPr>
          <w:p w:rsidR="00F24F51" w:rsidRPr="00DF5B82" w:rsidRDefault="00F24F51" w:rsidP="00F24F51">
            <w:pPr>
              <w:spacing w:after="0" w:line="240" w:lineRule="auto"/>
              <w:rPr>
                <w:rFonts w:eastAsia="Times New Roman" w:cstheme="minorHAnsi"/>
                <w:b/>
                <w:bCs/>
                <w:i/>
                <w:iCs/>
                <w:sz w:val="18"/>
                <w:szCs w:val="18"/>
                <w:lang w:eastAsia="sr-Latn-RS"/>
              </w:rPr>
            </w:pPr>
          </w:p>
        </w:tc>
        <w:tc>
          <w:tcPr>
            <w:tcW w:w="1620" w:type="dxa"/>
            <w:tcBorders>
              <w:top w:val="nil"/>
              <w:left w:val="nil"/>
              <w:bottom w:val="single" w:sz="4" w:space="0" w:color="auto"/>
              <w:right w:val="single" w:sz="4" w:space="0" w:color="auto"/>
            </w:tcBorders>
            <w:shd w:val="clear" w:color="000000" w:fill="DAEEF3"/>
            <w:vAlign w:val="bottom"/>
            <w:hideMark/>
          </w:tcPr>
          <w:p w:rsidR="00F24F51" w:rsidRPr="00DF5B82" w:rsidRDefault="00F24F51" w:rsidP="00F24F51">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en-US" w:eastAsia="sr-Latn-RS"/>
              </w:rPr>
              <w:t>2</w:t>
            </w:r>
            <w:r w:rsidRPr="00DF5B82">
              <w:rPr>
                <w:rFonts w:eastAsia="Times New Roman" w:cstheme="minorHAnsi"/>
                <w:sz w:val="18"/>
                <w:szCs w:val="18"/>
                <w:lang w:val="sr-Cyrl-RS" w:eastAsia="sr-Latn-RS"/>
              </w:rPr>
              <w:t>869</w:t>
            </w:r>
            <w:r w:rsidRPr="00DF5B82">
              <w:rPr>
                <w:rFonts w:eastAsia="Times New Roman" w:cstheme="minorHAnsi"/>
                <w:sz w:val="18"/>
                <w:szCs w:val="18"/>
                <w:lang w:eastAsia="sr-Latn-RS"/>
              </w:rPr>
              <w:t> </w:t>
            </w:r>
          </w:p>
        </w:tc>
        <w:tc>
          <w:tcPr>
            <w:tcW w:w="1440" w:type="dxa"/>
            <w:tcBorders>
              <w:top w:val="nil"/>
              <w:left w:val="nil"/>
              <w:bottom w:val="single" w:sz="4" w:space="0" w:color="auto"/>
              <w:right w:val="single" w:sz="4" w:space="0" w:color="auto"/>
            </w:tcBorders>
            <w:shd w:val="clear" w:color="000000" w:fill="DAEEF3"/>
            <w:vAlign w:val="bottom"/>
            <w:hideMark/>
          </w:tcPr>
          <w:p w:rsidR="00F24F51" w:rsidRPr="00DF5B82" w:rsidRDefault="00F24F51" w:rsidP="00F24F51">
            <w:pPr>
              <w:spacing w:after="0" w:line="240" w:lineRule="auto"/>
              <w:jc w:val="right"/>
              <w:rPr>
                <w:rFonts w:eastAsia="Times New Roman" w:cstheme="minorHAnsi"/>
                <w:sz w:val="18"/>
                <w:szCs w:val="18"/>
                <w:lang w:eastAsia="sr-Latn-RS"/>
              </w:rPr>
            </w:pPr>
            <w:r w:rsidRPr="00DF5B82">
              <w:rPr>
                <w:rFonts w:eastAsia="Times New Roman" w:cstheme="minorHAnsi"/>
                <w:sz w:val="18"/>
                <w:szCs w:val="18"/>
                <w:lang w:val="sr-Cyrl-RS" w:eastAsia="sr-Latn-RS"/>
              </w:rPr>
              <w:t>3600</w:t>
            </w:r>
            <w:r w:rsidRPr="00DF5B82">
              <w:rPr>
                <w:rFonts w:eastAsia="Times New Roman" w:cstheme="minorHAnsi"/>
                <w:sz w:val="18"/>
                <w:szCs w:val="18"/>
                <w:lang w:eastAsia="sr-Latn-RS"/>
              </w:rPr>
              <w:t> </w:t>
            </w:r>
          </w:p>
        </w:tc>
        <w:tc>
          <w:tcPr>
            <w:tcW w:w="1348" w:type="dxa"/>
            <w:tcBorders>
              <w:top w:val="nil"/>
              <w:left w:val="nil"/>
              <w:bottom w:val="single" w:sz="4" w:space="0" w:color="auto"/>
              <w:right w:val="single" w:sz="4" w:space="0" w:color="auto"/>
            </w:tcBorders>
            <w:shd w:val="clear" w:color="000000" w:fill="DAEEF3"/>
            <w:vAlign w:val="bottom"/>
            <w:hideMark/>
          </w:tcPr>
          <w:p w:rsidR="00F24F51" w:rsidRPr="00DF5B82" w:rsidRDefault="00F24F51" w:rsidP="00F24F51">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1701</w:t>
            </w:r>
          </w:p>
        </w:tc>
      </w:tr>
      <w:tr w:rsidR="00DF5B82" w:rsidRPr="00DF5B82" w:rsidTr="00C52D06">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F24F51" w:rsidRPr="00DF5B82" w:rsidRDefault="00F24F51" w:rsidP="00F24F51">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 година:</w:t>
            </w:r>
          </w:p>
        </w:tc>
        <w:tc>
          <w:tcPr>
            <w:tcW w:w="8540" w:type="dxa"/>
            <w:gridSpan w:val="4"/>
            <w:tcBorders>
              <w:top w:val="single" w:sz="4" w:space="0" w:color="auto"/>
              <w:left w:val="nil"/>
              <w:bottom w:val="single" w:sz="4" w:space="0" w:color="auto"/>
              <w:right w:val="single" w:sz="4" w:space="0" w:color="000000"/>
            </w:tcBorders>
            <w:shd w:val="clear" w:color="auto" w:fill="auto"/>
            <w:hideMark/>
          </w:tcPr>
          <w:p w:rsidR="00F24F51" w:rsidRPr="00DF5B82" w:rsidRDefault="00F24F51" w:rsidP="00F24F51">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2018.</w:t>
            </w:r>
          </w:p>
        </w:tc>
      </w:tr>
      <w:tr w:rsidR="00DF5B82" w:rsidRPr="00DF5B82" w:rsidTr="00C52D06">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F24F51" w:rsidRPr="00DF5B82" w:rsidRDefault="00F24F51" w:rsidP="00F24F51">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Јединица мере:</w:t>
            </w:r>
          </w:p>
        </w:tc>
        <w:tc>
          <w:tcPr>
            <w:tcW w:w="8540" w:type="dxa"/>
            <w:gridSpan w:val="4"/>
            <w:tcBorders>
              <w:top w:val="single" w:sz="4" w:space="0" w:color="auto"/>
              <w:left w:val="nil"/>
              <w:bottom w:val="single" w:sz="4" w:space="0" w:color="auto"/>
              <w:right w:val="single" w:sz="4" w:space="0" w:color="000000"/>
            </w:tcBorders>
            <w:shd w:val="clear" w:color="auto" w:fill="auto"/>
            <w:vAlign w:val="bottom"/>
            <w:hideMark/>
          </w:tcPr>
          <w:p w:rsidR="00F24F51" w:rsidRPr="00DF5B82" w:rsidRDefault="00F24F51" w:rsidP="00F24F51">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Број сати</w:t>
            </w:r>
          </w:p>
        </w:tc>
      </w:tr>
      <w:tr w:rsidR="00DF5B82" w:rsidRPr="00DF5B82" w:rsidTr="00C52D06">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F24F51" w:rsidRPr="00DF5B82" w:rsidRDefault="00F24F51" w:rsidP="00F24F51">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tc>
        <w:tc>
          <w:tcPr>
            <w:tcW w:w="8540" w:type="dxa"/>
            <w:gridSpan w:val="4"/>
            <w:tcBorders>
              <w:top w:val="single" w:sz="4" w:space="0" w:color="auto"/>
              <w:left w:val="nil"/>
              <w:bottom w:val="single" w:sz="4" w:space="0" w:color="auto"/>
              <w:right w:val="single" w:sz="4" w:space="0" w:color="000000"/>
            </w:tcBorders>
            <w:shd w:val="clear" w:color="auto" w:fill="auto"/>
            <w:vAlign w:val="bottom"/>
            <w:hideMark/>
          </w:tcPr>
          <w:p w:rsidR="00F24F51" w:rsidRPr="00DF5B82" w:rsidRDefault="00F24F51" w:rsidP="00F24F51">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База података Центра за породични смештја и усвојење</w:t>
            </w:r>
          </w:p>
        </w:tc>
      </w:tr>
      <w:tr w:rsidR="00DF5B82" w:rsidRPr="00DF5B82" w:rsidTr="00C52D06">
        <w:trPr>
          <w:trHeight w:val="754"/>
        </w:trPr>
        <w:tc>
          <w:tcPr>
            <w:tcW w:w="2267" w:type="dxa"/>
            <w:tcBorders>
              <w:top w:val="nil"/>
              <w:left w:val="single" w:sz="4" w:space="0" w:color="auto"/>
              <w:bottom w:val="single" w:sz="4" w:space="0" w:color="auto"/>
              <w:right w:val="single" w:sz="4" w:space="0" w:color="auto"/>
            </w:tcBorders>
            <w:shd w:val="clear" w:color="auto" w:fill="auto"/>
            <w:hideMark/>
          </w:tcPr>
          <w:p w:rsidR="00F24F51" w:rsidRPr="00DF5B82" w:rsidRDefault="00F24F51" w:rsidP="00F24F51">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Коментар:</w:t>
            </w:r>
          </w:p>
        </w:tc>
        <w:tc>
          <w:tcPr>
            <w:tcW w:w="8540" w:type="dxa"/>
            <w:gridSpan w:val="4"/>
            <w:tcBorders>
              <w:top w:val="single" w:sz="4" w:space="0" w:color="auto"/>
              <w:left w:val="nil"/>
              <w:bottom w:val="single" w:sz="4" w:space="0" w:color="auto"/>
              <w:right w:val="single" w:sz="4" w:space="0" w:color="000000"/>
            </w:tcBorders>
            <w:shd w:val="clear" w:color="auto" w:fill="auto"/>
          </w:tcPr>
          <w:p w:rsidR="00F24F51" w:rsidRPr="00DF5B82" w:rsidRDefault="00F24F51" w:rsidP="00F24F51">
            <w:pPr>
              <w:spacing w:after="0" w:line="240" w:lineRule="auto"/>
              <w:jc w:val="both"/>
              <w:rPr>
                <w:rFonts w:eastAsia="Times New Roman" w:cstheme="minorHAnsi"/>
                <w:sz w:val="18"/>
                <w:szCs w:val="18"/>
                <w:lang w:val="sr-Cyrl-RS" w:eastAsia="sr-Latn-RS"/>
              </w:rPr>
            </w:pPr>
            <w:r w:rsidRPr="00DF5B82">
              <w:rPr>
                <w:rFonts w:eastAsia="Times New Roman" w:cstheme="minorHAnsi"/>
                <w:sz w:val="18"/>
                <w:szCs w:val="18"/>
                <w:lang w:val="sr-Cyrl-RS" w:eastAsia="sr-Latn-RS"/>
              </w:rPr>
              <w:t xml:space="preserve">Укупан број сати укључује сате остварене кроз обуке реализоване у 2020.години: </w:t>
            </w:r>
          </w:p>
          <w:p w:rsidR="00F24F51" w:rsidRPr="00DF5B82" w:rsidRDefault="00F24F51" w:rsidP="00F24F51">
            <w:pPr>
              <w:spacing w:after="0" w:line="240" w:lineRule="auto"/>
              <w:jc w:val="both"/>
              <w:rPr>
                <w:rFonts w:eastAsia="Times New Roman" w:cstheme="minorHAnsi"/>
                <w:sz w:val="18"/>
                <w:szCs w:val="18"/>
                <w:lang w:val="sr-Cyrl-RS" w:eastAsia="sr-Latn-RS"/>
              </w:rPr>
            </w:pPr>
            <w:r w:rsidRPr="00DF5B82">
              <w:rPr>
                <w:rFonts w:eastAsia="Times New Roman" w:cstheme="minorHAnsi"/>
                <w:sz w:val="18"/>
                <w:szCs w:val="18"/>
                <w:lang w:val="sr-Cyrl-RS" w:eastAsia="sr-Latn-RS"/>
              </w:rPr>
              <w:t>Основна обука „Сигурним кораком до хранитељства“ -1221 сат, „Отворена врата хранитељства“ (обавезна редовна едукација за хранитеље) – 480 сати.</w:t>
            </w:r>
          </w:p>
          <w:p w:rsidR="00F24F51" w:rsidRPr="00DF5B82" w:rsidRDefault="00F24F51" w:rsidP="00F24F51">
            <w:pPr>
              <w:spacing w:after="0" w:line="240" w:lineRule="auto"/>
              <w:jc w:val="both"/>
              <w:rPr>
                <w:rFonts w:eastAsia="Times New Roman" w:cstheme="minorHAnsi"/>
                <w:sz w:val="18"/>
                <w:szCs w:val="18"/>
                <w:lang w:val="sr-Cyrl-RS" w:eastAsia="sr-Latn-RS"/>
              </w:rPr>
            </w:pPr>
            <w:r w:rsidRPr="00DF5B82">
              <w:rPr>
                <w:rFonts w:eastAsia="Times New Roman" w:cstheme="minorHAnsi"/>
                <w:sz w:val="18"/>
                <w:szCs w:val="18"/>
                <w:lang w:val="sr-Cyrl-RS" w:eastAsia="sr-Latn-RS"/>
              </w:rPr>
              <w:t xml:space="preserve">Поред наведеног реализоване су четири едукативне видео презентације за које нису доступни прецизни подаци о гледаности. </w:t>
            </w:r>
          </w:p>
        </w:tc>
      </w:tr>
      <w:tr w:rsidR="00DF5B82" w:rsidRPr="00DF5B82" w:rsidTr="00C52D06">
        <w:trPr>
          <w:trHeight w:val="699"/>
        </w:trPr>
        <w:tc>
          <w:tcPr>
            <w:tcW w:w="2267" w:type="dxa"/>
            <w:tcBorders>
              <w:top w:val="nil"/>
              <w:left w:val="single" w:sz="4" w:space="0" w:color="auto"/>
              <w:bottom w:val="single" w:sz="4" w:space="0" w:color="auto"/>
              <w:right w:val="single" w:sz="4" w:space="0" w:color="auto"/>
            </w:tcBorders>
            <w:shd w:val="clear" w:color="auto" w:fill="auto"/>
            <w:hideMark/>
          </w:tcPr>
          <w:p w:rsidR="00F24F51" w:rsidRPr="00DF5B82" w:rsidRDefault="00F24F51" w:rsidP="00F24F51">
            <w:pPr>
              <w:spacing w:after="24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одступања од циљне вредности:</w:t>
            </w:r>
          </w:p>
        </w:tc>
        <w:tc>
          <w:tcPr>
            <w:tcW w:w="8540" w:type="dxa"/>
            <w:gridSpan w:val="4"/>
            <w:tcBorders>
              <w:top w:val="single" w:sz="4" w:space="0" w:color="auto"/>
              <w:left w:val="nil"/>
              <w:bottom w:val="single" w:sz="4" w:space="0" w:color="auto"/>
              <w:right w:val="single" w:sz="4" w:space="0" w:color="000000"/>
            </w:tcBorders>
            <w:shd w:val="clear" w:color="auto" w:fill="auto"/>
          </w:tcPr>
          <w:p w:rsidR="00F24F51" w:rsidRPr="00DF5B82" w:rsidRDefault="00F24F51" w:rsidP="00F24F51">
            <w:pPr>
              <w:spacing w:after="0" w:line="240" w:lineRule="auto"/>
              <w:rPr>
                <w:rFonts w:eastAsia="Times New Roman" w:cstheme="minorHAnsi"/>
                <w:i/>
                <w:iCs/>
                <w:sz w:val="18"/>
                <w:szCs w:val="18"/>
                <w:lang w:val="sr-Cyrl-RS" w:eastAsia="sr-Latn-RS"/>
              </w:rPr>
            </w:pPr>
          </w:p>
          <w:p w:rsidR="00F24F51" w:rsidRPr="00DF5B82" w:rsidRDefault="00F24F51" w:rsidP="00F24F51">
            <w:pPr>
              <w:spacing w:after="0" w:line="240" w:lineRule="auto"/>
              <w:rPr>
                <w:rFonts w:eastAsia="Times New Roman" w:cstheme="minorHAnsi"/>
                <w:i/>
                <w:iCs/>
                <w:sz w:val="18"/>
                <w:szCs w:val="18"/>
                <w:lang w:val="sr-Cyrl-RS" w:eastAsia="sr-Latn-RS"/>
              </w:rPr>
            </w:pPr>
            <w:r w:rsidRPr="00DF5B82">
              <w:rPr>
                <w:rFonts w:eastAsia="Times New Roman" w:cstheme="minorHAnsi"/>
                <w:i/>
                <w:iCs/>
                <w:sz w:val="18"/>
                <w:szCs w:val="18"/>
                <w:lang w:val="sr-Cyrl-RS" w:eastAsia="sr-Latn-RS"/>
              </w:rPr>
              <w:t xml:space="preserve"> Одступање је условљено епидемиолошком ситуацијом у 2020. години због забране окупљања и организовања скупова. </w:t>
            </w:r>
          </w:p>
        </w:tc>
      </w:tr>
      <w:tr w:rsidR="00DF5B82" w:rsidRPr="00DF5B82" w:rsidTr="00C52D06">
        <w:trPr>
          <w:trHeight w:val="257"/>
        </w:trPr>
        <w:tc>
          <w:tcPr>
            <w:tcW w:w="2267" w:type="dxa"/>
            <w:tcBorders>
              <w:top w:val="nil"/>
              <w:left w:val="single" w:sz="4" w:space="0" w:color="auto"/>
              <w:bottom w:val="single" w:sz="4" w:space="0" w:color="auto"/>
              <w:right w:val="single" w:sz="4" w:space="0" w:color="auto"/>
            </w:tcBorders>
            <w:shd w:val="clear" w:color="000000" w:fill="B7DEE8"/>
            <w:noWrap/>
            <w:vAlign w:val="bottom"/>
            <w:hideMark/>
          </w:tcPr>
          <w:p w:rsidR="00F24F51" w:rsidRPr="00DF5B82" w:rsidRDefault="00F24F51" w:rsidP="00F24F51">
            <w:pPr>
              <w:spacing w:after="0" w:line="240" w:lineRule="auto"/>
              <w:rPr>
                <w:rFonts w:eastAsia="Times New Roman" w:cstheme="minorHAnsi"/>
                <w:b/>
                <w:bCs/>
                <w:sz w:val="18"/>
                <w:szCs w:val="18"/>
                <w:lang w:eastAsia="sr-Latn-RS"/>
              </w:rPr>
            </w:pPr>
            <w:r w:rsidRPr="00DF5B82">
              <w:rPr>
                <w:rFonts w:eastAsia="Times New Roman" w:cstheme="minorHAnsi"/>
                <w:b/>
                <w:bCs/>
                <w:sz w:val="18"/>
                <w:szCs w:val="18"/>
                <w:lang w:eastAsia="sr-Latn-RS"/>
              </w:rPr>
              <w:t xml:space="preserve">Циљ </w:t>
            </w:r>
            <w:r w:rsidRPr="00DF5B82">
              <w:rPr>
                <w:rFonts w:eastAsia="Times New Roman" w:cstheme="minorHAnsi"/>
                <w:b/>
                <w:bCs/>
                <w:sz w:val="18"/>
                <w:szCs w:val="18"/>
                <w:lang w:val="sr-Cyrl-RS" w:eastAsia="sr-Latn-RS"/>
              </w:rPr>
              <w:t>3</w:t>
            </w:r>
            <w:r w:rsidRPr="00DF5B82">
              <w:rPr>
                <w:rFonts w:eastAsia="Times New Roman" w:cstheme="minorHAnsi"/>
                <w:b/>
                <w:bCs/>
                <w:sz w:val="18"/>
                <w:szCs w:val="18"/>
                <w:lang w:eastAsia="sr-Latn-RS"/>
              </w:rPr>
              <w:t>:</w:t>
            </w:r>
          </w:p>
        </w:tc>
        <w:tc>
          <w:tcPr>
            <w:tcW w:w="8540" w:type="dxa"/>
            <w:gridSpan w:val="4"/>
            <w:tcBorders>
              <w:top w:val="single" w:sz="4" w:space="0" w:color="auto"/>
              <w:left w:val="nil"/>
              <w:bottom w:val="single" w:sz="4" w:space="0" w:color="auto"/>
              <w:right w:val="single" w:sz="4" w:space="0" w:color="000000"/>
            </w:tcBorders>
            <w:shd w:val="clear" w:color="000000" w:fill="B7DEE8"/>
            <w:noWrap/>
            <w:vAlign w:val="bottom"/>
            <w:hideMark/>
          </w:tcPr>
          <w:p w:rsidR="00F24F51" w:rsidRPr="00DF5B82" w:rsidRDefault="00F24F51" w:rsidP="00F24F51">
            <w:pPr>
              <w:spacing w:after="0" w:line="240" w:lineRule="auto"/>
              <w:jc w:val="both"/>
              <w:rPr>
                <w:rFonts w:eastAsia="Times New Roman" w:cstheme="minorHAnsi"/>
                <w:b/>
                <w:bCs/>
                <w:sz w:val="18"/>
                <w:szCs w:val="18"/>
                <w:lang w:val="sr-Cyrl-RS" w:eastAsia="sr-Latn-RS"/>
              </w:rPr>
            </w:pPr>
            <w:r w:rsidRPr="00DF5B82">
              <w:rPr>
                <w:rFonts w:eastAsia="Times New Roman" w:cstheme="minorHAnsi"/>
                <w:b/>
                <w:bCs/>
                <w:sz w:val="18"/>
                <w:szCs w:val="18"/>
                <w:lang w:val="sr-Cyrl-RS" w:eastAsia="sr-Latn-RS"/>
              </w:rPr>
              <w:t>Унапређење система социјалне заштите кроз пружање стручне помоћи и подршке хранитељима, односно породицама које пружају услугу породичног смештаја и усвојитељима за територију Северно-бачког, Западно-бачког и Северно-банатског управног округа</w:t>
            </w:r>
          </w:p>
        </w:tc>
      </w:tr>
      <w:tr w:rsidR="00DF5B82" w:rsidRPr="00DF5B82" w:rsidTr="00C52D06">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F24F51" w:rsidRPr="00DF5B82" w:rsidRDefault="00F24F51" w:rsidP="00F24F51">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Индикатор 3.1</w:t>
            </w:r>
          </w:p>
        </w:tc>
        <w:tc>
          <w:tcPr>
            <w:tcW w:w="4132" w:type="dxa"/>
            <w:vMerge w:val="restart"/>
            <w:tcBorders>
              <w:top w:val="nil"/>
              <w:left w:val="single" w:sz="4" w:space="0" w:color="auto"/>
              <w:bottom w:val="single" w:sz="4" w:space="0" w:color="000000"/>
              <w:right w:val="single" w:sz="4" w:space="0" w:color="auto"/>
            </w:tcBorders>
            <w:shd w:val="clear" w:color="000000" w:fill="DAEEF3"/>
            <w:hideMark/>
          </w:tcPr>
          <w:p w:rsidR="00F24F51" w:rsidRPr="00DF5B82" w:rsidRDefault="00F24F51" w:rsidP="00F24F51">
            <w:pPr>
              <w:spacing w:after="0" w:line="240" w:lineRule="auto"/>
              <w:rPr>
                <w:rFonts w:eastAsia="Times New Roman" w:cstheme="minorHAnsi"/>
                <w:b/>
                <w:bCs/>
                <w:i/>
                <w:iCs/>
                <w:sz w:val="18"/>
                <w:szCs w:val="18"/>
                <w:lang w:val="sr-Cyrl-RS" w:eastAsia="sr-Latn-RS"/>
              </w:rPr>
            </w:pPr>
            <w:r w:rsidRPr="00DF5B82">
              <w:rPr>
                <w:rFonts w:eastAsia="Times New Roman" w:cstheme="minorHAnsi"/>
                <w:b/>
                <w:bCs/>
                <w:i/>
                <w:iCs/>
                <w:sz w:val="18"/>
                <w:szCs w:val="18"/>
                <w:lang w:val="sr-Cyrl-RS" w:eastAsia="sr-Latn-RS"/>
              </w:rPr>
              <w:t xml:space="preserve">Број хранитељских породица за територију  </w:t>
            </w:r>
            <w:r w:rsidRPr="00DF5B82">
              <w:rPr>
                <w:rFonts w:eastAsia="Times New Roman" w:cstheme="minorHAnsi"/>
                <w:b/>
                <w:bCs/>
                <w:i/>
                <w:sz w:val="18"/>
                <w:szCs w:val="18"/>
                <w:lang w:val="sr-Cyrl-RS" w:eastAsia="sr-Latn-RS"/>
              </w:rPr>
              <w:t>Северно-бачког, Западно-бачког и Северно-банатског управног округа</w:t>
            </w:r>
          </w:p>
        </w:tc>
        <w:tc>
          <w:tcPr>
            <w:tcW w:w="1620" w:type="dxa"/>
            <w:tcBorders>
              <w:top w:val="nil"/>
              <w:left w:val="nil"/>
              <w:bottom w:val="single" w:sz="4" w:space="0" w:color="auto"/>
              <w:right w:val="single" w:sz="4" w:space="0" w:color="auto"/>
            </w:tcBorders>
            <w:shd w:val="clear" w:color="000000" w:fill="DAEEF3"/>
            <w:vAlign w:val="center"/>
            <w:hideMark/>
          </w:tcPr>
          <w:p w:rsidR="00F24F51" w:rsidRPr="00DF5B82" w:rsidRDefault="00F24F51" w:rsidP="00F24F51">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Базна</w:t>
            </w:r>
            <w:r w:rsidRPr="00DF5B82">
              <w:rPr>
                <w:rFonts w:eastAsia="Times New Roman" w:cstheme="minorHAnsi"/>
                <w:sz w:val="18"/>
                <w:szCs w:val="18"/>
                <w:lang w:eastAsia="sr-Latn-RS"/>
              </w:rPr>
              <w:br/>
              <w:t>вредност</w:t>
            </w:r>
          </w:p>
        </w:tc>
        <w:tc>
          <w:tcPr>
            <w:tcW w:w="1440" w:type="dxa"/>
            <w:tcBorders>
              <w:top w:val="nil"/>
              <w:left w:val="nil"/>
              <w:bottom w:val="single" w:sz="4" w:space="0" w:color="auto"/>
              <w:right w:val="single" w:sz="4" w:space="0" w:color="auto"/>
            </w:tcBorders>
            <w:shd w:val="clear" w:color="000000" w:fill="DAEEF3"/>
            <w:vAlign w:val="center"/>
            <w:hideMark/>
          </w:tcPr>
          <w:p w:rsidR="00F24F51" w:rsidRPr="00DF5B82" w:rsidRDefault="00F24F51" w:rsidP="00F24F51">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Циљна</w:t>
            </w:r>
            <w:r w:rsidRPr="00DF5B82">
              <w:rPr>
                <w:rFonts w:eastAsia="Times New Roman" w:cstheme="minorHAnsi"/>
                <w:sz w:val="18"/>
                <w:szCs w:val="18"/>
                <w:lang w:eastAsia="sr-Latn-RS"/>
              </w:rPr>
              <w:br/>
              <w:t>вредност у 2020.</w:t>
            </w:r>
          </w:p>
        </w:tc>
        <w:tc>
          <w:tcPr>
            <w:tcW w:w="1348" w:type="dxa"/>
            <w:tcBorders>
              <w:top w:val="nil"/>
              <w:left w:val="nil"/>
              <w:bottom w:val="single" w:sz="4" w:space="0" w:color="auto"/>
              <w:right w:val="single" w:sz="4" w:space="0" w:color="auto"/>
            </w:tcBorders>
            <w:shd w:val="clear" w:color="000000" w:fill="DAEEF3"/>
            <w:vAlign w:val="center"/>
            <w:hideMark/>
          </w:tcPr>
          <w:p w:rsidR="00C52D06"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p>
          <w:p w:rsidR="00C52D06"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вредност </w:t>
            </w:r>
          </w:p>
          <w:p w:rsidR="00F24F51"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2020.године</w:t>
            </w:r>
          </w:p>
        </w:tc>
      </w:tr>
      <w:tr w:rsidR="00DF5B82" w:rsidRPr="00DF5B82" w:rsidTr="00C52D06">
        <w:trPr>
          <w:trHeight w:val="257"/>
        </w:trPr>
        <w:tc>
          <w:tcPr>
            <w:tcW w:w="2267" w:type="dxa"/>
            <w:vMerge/>
            <w:tcBorders>
              <w:top w:val="nil"/>
              <w:left w:val="single" w:sz="4" w:space="0" w:color="auto"/>
              <w:bottom w:val="single" w:sz="4" w:space="0" w:color="000000"/>
              <w:right w:val="single" w:sz="4" w:space="0" w:color="auto"/>
            </w:tcBorders>
            <w:vAlign w:val="center"/>
            <w:hideMark/>
          </w:tcPr>
          <w:p w:rsidR="00F24F51" w:rsidRPr="00DF5B82" w:rsidRDefault="00F24F51" w:rsidP="00F24F51">
            <w:pPr>
              <w:spacing w:after="0" w:line="240" w:lineRule="auto"/>
              <w:rPr>
                <w:rFonts w:eastAsia="Times New Roman" w:cstheme="minorHAnsi"/>
                <w:b/>
                <w:bCs/>
                <w:i/>
                <w:iCs/>
                <w:sz w:val="18"/>
                <w:szCs w:val="18"/>
                <w:lang w:eastAsia="sr-Latn-RS"/>
              </w:rPr>
            </w:pPr>
          </w:p>
        </w:tc>
        <w:tc>
          <w:tcPr>
            <w:tcW w:w="4132" w:type="dxa"/>
            <w:vMerge/>
            <w:tcBorders>
              <w:top w:val="nil"/>
              <w:left w:val="single" w:sz="4" w:space="0" w:color="auto"/>
              <w:bottom w:val="single" w:sz="4" w:space="0" w:color="000000"/>
              <w:right w:val="single" w:sz="4" w:space="0" w:color="auto"/>
            </w:tcBorders>
            <w:vAlign w:val="center"/>
            <w:hideMark/>
          </w:tcPr>
          <w:p w:rsidR="00F24F51" w:rsidRPr="00DF5B82" w:rsidRDefault="00F24F51" w:rsidP="00F24F51">
            <w:pPr>
              <w:spacing w:after="0" w:line="240" w:lineRule="auto"/>
              <w:rPr>
                <w:rFonts w:eastAsia="Times New Roman" w:cstheme="minorHAnsi"/>
                <w:b/>
                <w:bCs/>
                <w:i/>
                <w:iCs/>
                <w:sz w:val="18"/>
                <w:szCs w:val="18"/>
                <w:lang w:eastAsia="sr-Latn-RS"/>
              </w:rPr>
            </w:pPr>
          </w:p>
        </w:tc>
        <w:tc>
          <w:tcPr>
            <w:tcW w:w="1620" w:type="dxa"/>
            <w:tcBorders>
              <w:top w:val="nil"/>
              <w:left w:val="nil"/>
              <w:bottom w:val="single" w:sz="4" w:space="0" w:color="auto"/>
              <w:right w:val="single" w:sz="4" w:space="0" w:color="auto"/>
            </w:tcBorders>
            <w:shd w:val="clear" w:color="000000" w:fill="DAEEF3"/>
            <w:vAlign w:val="bottom"/>
            <w:hideMark/>
          </w:tcPr>
          <w:p w:rsidR="00F24F51" w:rsidRPr="00DF5B82" w:rsidRDefault="00F24F51" w:rsidP="00F24F51">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val="sr-Cyrl-RS" w:eastAsia="sr-Latn-RS"/>
              </w:rPr>
              <w:t>0</w:t>
            </w:r>
          </w:p>
        </w:tc>
        <w:tc>
          <w:tcPr>
            <w:tcW w:w="1440" w:type="dxa"/>
            <w:tcBorders>
              <w:top w:val="nil"/>
              <w:left w:val="nil"/>
              <w:bottom w:val="single" w:sz="4" w:space="0" w:color="auto"/>
              <w:right w:val="single" w:sz="4" w:space="0" w:color="auto"/>
            </w:tcBorders>
            <w:shd w:val="clear" w:color="000000" w:fill="DAEEF3"/>
            <w:vAlign w:val="bottom"/>
            <w:hideMark/>
          </w:tcPr>
          <w:p w:rsidR="00F24F51" w:rsidRPr="00DF5B82" w:rsidRDefault="00F24F51" w:rsidP="00F24F51">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val="sr-Cyrl-RS" w:eastAsia="sr-Latn-RS"/>
              </w:rPr>
              <w:t>400</w:t>
            </w:r>
          </w:p>
        </w:tc>
        <w:tc>
          <w:tcPr>
            <w:tcW w:w="1348" w:type="dxa"/>
            <w:tcBorders>
              <w:top w:val="nil"/>
              <w:left w:val="nil"/>
              <w:bottom w:val="single" w:sz="4" w:space="0" w:color="auto"/>
              <w:right w:val="single" w:sz="4" w:space="0" w:color="auto"/>
            </w:tcBorders>
            <w:shd w:val="clear" w:color="000000" w:fill="DAEEF3"/>
            <w:vAlign w:val="bottom"/>
            <w:hideMark/>
          </w:tcPr>
          <w:p w:rsidR="00F24F51" w:rsidRPr="00DF5B82" w:rsidRDefault="00F24F51" w:rsidP="00F24F51">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523</w:t>
            </w:r>
          </w:p>
        </w:tc>
      </w:tr>
      <w:tr w:rsidR="00DF5B82" w:rsidRPr="00DF5B82" w:rsidTr="00C52D06">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F24F51" w:rsidRPr="00DF5B82" w:rsidRDefault="00F24F51" w:rsidP="00F24F51">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 година:</w:t>
            </w:r>
          </w:p>
        </w:tc>
        <w:tc>
          <w:tcPr>
            <w:tcW w:w="8540" w:type="dxa"/>
            <w:gridSpan w:val="4"/>
            <w:tcBorders>
              <w:top w:val="single" w:sz="4" w:space="0" w:color="auto"/>
              <w:left w:val="nil"/>
              <w:bottom w:val="single" w:sz="4" w:space="0" w:color="auto"/>
              <w:right w:val="single" w:sz="4" w:space="0" w:color="000000"/>
            </w:tcBorders>
            <w:shd w:val="clear" w:color="auto" w:fill="auto"/>
            <w:hideMark/>
          </w:tcPr>
          <w:p w:rsidR="00F24F51" w:rsidRPr="00DF5B82" w:rsidRDefault="00F24F51" w:rsidP="00F24F51">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Базна вредност није одређена обзиром да су се кадровски и други потенцијали неопходни за рад стекли тек у току 2020. године</w:t>
            </w:r>
          </w:p>
        </w:tc>
      </w:tr>
      <w:tr w:rsidR="00DF5B82" w:rsidRPr="00DF5B82" w:rsidTr="00C52D06">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F24F51" w:rsidRPr="00DF5B82" w:rsidRDefault="00F24F51" w:rsidP="00F24F51">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Јединица мере:</w:t>
            </w:r>
          </w:p>
        </w:tc>
        <w:tc>
          <w:tcPr>
            <w:tcW w:w="8540" w:type="dxa"/>
            <w:gridSpan w:val="4"/>
            <w:tcBorders>
              <w:top w:val="single" w:sz="4" w:space="0" w:color="auto"/>
              <w:left w:val="nil"/>
              <w:bottom w:val="single" w:sz="4" w:space="0" w:color="auto"/>
              <w:right w:val="single" w:sz="4" w:space="0" w:color="000000"/>
            </w:tcBorders>
            <w:shd w:val="clear" w:color="auto" w:fill="auto"/>
            <w:vAlign w:val="bottom"/>
            <w:hideMark/>
          </w:tcPr>
          <w:p w:rsidR="00F24F51" w:rsidRPr="00DF5B82" w:rsidRDefault="00F24F51" w:rsidP="00F24F51">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 xml:space="preserve">број </w:t>
            </w:r>
          </w:p>
        </w:tc>
      </w:tr>
      <w:tr w:rsidR="00DF5B82" w:rsidRPr="00DF5B82" w:rsidTr="00CC53DA">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F24F51" w:rsidRPr="00DF5B82" w:rsidRDefault="00F24F51" w:rsidP="00F24F51">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tc>
        <w:tc>
          <w:tcPr>
            <w:tcW w:w="8540" w:type="dxa"/>
            <w:gridSpan w:val="4"/>
            <w:tcBorders>
              <w:top w:val="single" w:sz="4" w:space="0" w:color="auto"/>
              <w:left w:val="nil"/>
              <w:bottom w:val="single" w:sz="4" w:space="0" w:color="auto"/>
              <w:right w:val="single" w:sz="4" w:space="0" w:color="000000"/>
            </w:tcBorders>
            <w:shd w:val="clear" w:color="auto" w:fill="auto"/>
            <w:vAlign w:val="bottom"/>
            <w:hideMark/>
          </w:tcPr>
          <w:p w:rsidR="00F24F51" w:rsidRPr="00DF5B82" w:rsidRDefault="00F24F51" w:rsidP="00F24F51">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Извештај о раду Центра за породични смештај и усвојење Суботица</w:t>
            </w:r>
          </w:p>
        </w:tc>
      </w:tr>
      <w:tr w:rsidR="00DF5B82" w:rsidRPr="00DF5B82" w:rsidTr="00CC53DA">
        <w:trPr>
          <w:trHeight w:val="313"/>
        </w:trPr>
        <w:tc>
          <w:tcPr>
            <w:tcW w:w="2267" w:type="dxa"/>
            <w:tcBorders>
              <w:top w:val="single" w:sz="4" w:space="0" w:color="auto"/>
              <w:left w:val="single" w:sz="4" w:space="0" w:color="auto"/>
              <w:bottom w:val="single" w:sz="4" w:space="0" w:color="auto"/>
              <w:right w:val="single" w:sz="4" w:space="0" w:color="auto"/>
            </w:tcBorders>
            <w:shd w:val="clear" w:color="auto" w:fill="auto"/>
            <w:hideMark/>
          </w:tcPr>
          <w:p w:rsidR="00F24F51" w:rsidRPr="00DF5B82" w:rsidRDefault="00F24F51" w:rsidP="00F24F51">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lastRenderedPageBreak/>
              <w:t>Коментар:</w:t>
            </w:r>
          </w:p>
        </w:tc>
        <w:tc>
          <w:tcPr>
            <w:tcW w:w="8540" w:type="dxa"/>
            <w:gridSpan w:val="4"/>
            <w:tcBorders>
              <w:top w:val="single" w:sz="4" w:space="0" w:color="auto"/>
              <w:left w:val="nil"/>
              <w:bottom w:val="single" w:sz="4" w:space="0" w:color="auto"/>
              <w:right w:val="single" w:sz="4" w:space="0" w:color="000000"/>
            </w:tcBorders>
            <w:shd w:val="clear" w:color="auto" w:fill="auto"/>
            <w:hideMark/>
          </w:tcPr>
          <w:p w:rsidR="00F24F51" w:rsidRPr="00DF5B82" w:rsidRDefault="00F24F51" w:rsidP="00F24F51">
            <w:pPr>
              <w:spacing w:after="0" w:line="240" w:lineRule="auto"/>
              <w:jc w:val="both"/>
              <w:rPr>
                <w:rFonts w:eastAsia="Times New Roman" w:cstheme="minorHAnsi"/>
                <w:sz w:val="18"/>
                <w:szCs w:val="18"/>
                <w:lang w:eastAsia="sr-Latn-RS"/>
              </w:rPr>
            </w:pPr>
          </w:p>
        </w:tc>
      </w:tr>
      <w:tr w:rsidR="00DF5B82" w:rsidRPr="00DF5B82" w:rsidTr="00C52D06">
        <w:trPr>
          <w:trHeight w:val="861"/>
        </w:trPr>
        <w:tc>
          <w:tcPr>
            <w:tcW w:w="2267" w:type="dxa"/>
            <w:tcBorders>
              <w:top w:val="nil"/>
              <w:left w:val="single" w:sz="4" w:space="0" w:color="auto"/>
              <w:bottom w:val="single" w:sz="4" w:space="0" w:color="auto"/>
              <w:right w:val="single" w:sz="4" w:space="0" w:color="auto"/>
            </w:tcBorders>
            <w:shd w:val="clear" w:color="auto" w:fill="auto"/>
            <w:hideMark/>
          </w:tcPr>
          <w:p w:rsidR="00F24F51" w:rsidRPr="00DF5B82" w:rsidRDefault="00F24F51" w:rsidP="00F24F51">
            <w:pPr>
              <w:spacing w:after="24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одступања од циљне вредности:</w:t>
            </w:r>
          </w:p>
        </w:tc>
        <w:tc>
          <w:tcPr>
            <w:tcW w:w="8540" w:type="dxa"/>
            <w:gridSpan w:val="4"/>
            <w:tcBorders>
              <w:top w:val="single" w:sz="4" w:space="0" w:color="auto"/>
              <w:left w:val="nil"/>
              <w:bottom w:val="single" w:sz="4" w:space="0" w:color="auto"/>
              <w:right w:val="single" w:sz="4" w:space="0" w:color="000000"/>
            </w:tcBorders>
            <w:shd w:val="clear" w:color="auto" w:fill="auto"/>
            <w:hideMark/>
          </w:tcPr>
          <w:p w:rsidR="00F24F51" w:rsidRPr="00DF5B82" w:rsidRDefault="00F24F51" w:rsidP="00F24F51">
            <w:pPr>
              <w:spacing w:after="0" w:line="240" w:lineRule="auto"/>
              <w:rPr>
                <w:rFonts w:eastAsia="Times New Roman" w:cstheme="minorHAnsi"/>
                <w:i/>
                <w:iCs/>
                <w:sz w:val="18"/>
                <w:szCs w:val="18"/>
                <w:lang w:val="sr-Cyrl-RS" w:eastAsia="sr-Latn-RS"/>
              </w:rPr>
            </w:pPr>
            <w:r w:rsidRPr="00DF5B82">
              <w:rPr>
                <w:rFonts w:eastAsia="Times New Roman" w:cstheme="minorHAnsi"/>
                <w:i/>
                <w:iCs/>
                <w:sz w:val="18"/>
                <w:szCs w:val="18"/>
                <w:lang w:eastAsia="sr-Latn-RS"/>
              </w:rPr>
              <w:t> </w:t>
            </w:r>
            <w:r w:rsidRPr="00DF5B82">
              <w:rPr>
                <w:rFonts w:eastAsia="Times New Roman" w:cstheme="minorHAnsi"/>
                <w:i/>
                <w:iCs/>
                <w:sz w:val="18"/>
                <w:szCs w:val="18"/>
                <w:lang w:val="sr-Cyrl-RS" w:eastAsia="sr-Latn-RS"/>
              </w:rPr>
              <w:t>У 2020. години стекли су се услови за почетак рада Центра за породични смештај и усвојење Суботица па су и самим тим обједињени подаци везано за хранитељске породице</w:t>
            </w:r>
          </w:p>
        </w:tc>
      </w:tr>
    </w:tbl>
    <w:p w:rsidR="00D141CB" w:rsidRPr="00DF5B82" w:rsidRDefault="00D141CB" w:rsidP="00D141CB">
      <w:pPr>
        <w:spacing w:after="160" w:line="259" w:lineRule="auto"/>
        <w:rPr>
          <w:rFonts w:cstheme="minorHAnsi"/>
          <w:sz w:val="18"/>
          <w:szCs w:val="18"/>
        </w:rPr>
      </w:pPr>
    </w:p>
    <w:tbl>
      <w:tblPr>
        <w:tblW w:w="10807" w:type="dxa"/>
        <w:tblInd w:w="-459" w:type="dxa"/>
        <w:tblLayout w:type="fixed"/>
        <w:tblLook w:val="04A0" w:firstRow="1" w:lastRow="0" w:firstColumn="1" w:lastColumn="0" w:noHBand="0" w:noVBand="1"/>
      </w:tblPr>
      <w:tblGrid>
        <w:gridCol w:w="2267"/>
        <w:gridCol w:w="4132"/>
        <w:gridCol w:w="1620"/>
        <w:gridCol w:w="1440"/>
        <w:gridCol w:w="1348"/>
      </w:tblGrid>
      <w:tr w:rsidR="00DF5B82" w:rsidRPr="00DF5B82" w:rsidTr="002A0874">
        <w:trPr>
          <w:trHeight w:val="302"/>
        </w:trPr>
        <w:tc>
          <w:tcPr>
            <w:tcW w:w="10807" w:type="dxa"/>
            <w:gridSpan w:val="5"/>
            <w:tcBorders>
              <w:top w:val="nil"/>
              <w:left w:val="nil"/>
              <w:bottom w:val="nil"/>
              <w:right w:val="nil"/>
            </w:tcBorders>
            <w:shd w:val="clear" w:color="auto" w:fill="auto"/>
            <w:noWrap/>
            <w:vAlign w:val="bottom"/>
            <w:hideMark/>
          </w:tcPr>
          <w:p w:rsidR="00D02998" w:rsidRDefault="00D141CB" w:rsidP="00461B14">
            <w:pPr>
              <w:spacing w:after="160" w:line="259" w:lineRule="auto"/>
              <w:jc w:val="center"/>
              <w:rPr>
                <w:rFonts w:cstheme="minorHAnsi"/>
                <w:sz w:val="18"/>
                <w:szCs w:val="18"/>
              </w:rPr>
            </w:pPr>
            <w:r w:rsidRPr="00DF5B82">
              <w:rPr>
                <w:rFonts w:cstheme="minorHAnsi"/>
                <w:sz w:val="18"/>
                <w:szCs w:val="18"/>
              </w:rPr>
              <w:br w:type="page"/>
            </w:r>
          </w:p>
          <w:p w:rsidR="00D02998" w:rsidRDefault="00D02998" w:rsidP="00461B14">
            <w:pPr>
              <w:spacing w:after="160" w:line="259" w:lineRule="auto"/>
              <w:jc w:val="center"/>
              <w:rPr>
                <w:rFonts w:cstheme="minorHAnsi"/>
                <w:sz w:val="18"/>
                <w:szCs w:val="18"/>
              </w:rPr>
            </w:pPr>
          </w:p>
          <w:p w:rsidR="00D02998" w:rsidRDefault="00D02998" w:rsidP="00461B14">
            <w:pPr>
              <w:spacing w:after="160" w:line="259" w:lineRule="auto"/>
              <w:jc w:val="center"/>
              <w:rPr>
                <w:rFonts w:cstheme="minorHAnsi"/>
                <w:sz w:val="18"/>
                <w:szCs w:val="18"/>
              </w:rPr>
            </w:pPr>
          </w:p>
          <w:p w:rsidR="00D02998" w:rsidRDefault="00D02998" w:rsidP="00461B14">
            <w:pPr>
              <w:spacing w:after="160" w:line="259" w:lineRule="auto"/>
              <w:jc w:val="center"/>
              <w:rPr>
                <w:rFonts w:cstheme="minorHAnsi"/>
                <w:sz w:val="18"/>
                <w:szCs w:val="18"/>
              </w:rPr>
            </w:pPr>
          </w:p>
          <w:p w:rsidR="00D02998" w:rsidRDefault="00D02998" w:rsidP="00461B14">
            <w:pPr>
              <w:spacing w:after="160" w:line="259" w:lineRule="auto"/>
              <w:jc w:val="center"/>
              <w:rPr>
                <w:rFonts w:cstheme="minorHAnsi"/>
                <w:sz w:val="18"/>
                <w:szCs w:val="18"/>
              </w:rPr>
            </w:pPr>
          </w:p>
          <w:p w:rsidR="00D02998" w:rsidRDefault="00D02998" w:rsidP="00461B14">
            <w:pPr>
              <w:spacing w:after="160" w:line="259" w:lineRule="auto"/>
              <w:jc w:val="center"/>
              <w:rPr>
                <w:rFonts w:cstheme="minorHAnsi"/>
                <w:sz w:val="18"/>
                <w:szCs w:val="18"/>
              </w:rPr>
            </w:pPr>
          </w:p>
          <w:p w:rsidR="00D02998" w:rsidRDefault="00D02998" w:rsidP="00461B14">
            <w:pPr>
              <w:spacing w:after="160" w:line="259" w:lineRule="auto"/>
              <w:jc w:val="center"/>
              <w:rPr>
                <w:rFonts w:cstheme="minorHAnsi"/>
                <w:sz w:val="18"/>
                <w:szCs w:val="18"/>
              </w:rPr>
            </w:pPr>
          </w:p>
          <w:p w:rsidR="00D02998" w:rsidRDefault="00D02998" w:rsidP="00461B14">
            <w:pPr>
              <w:spacing w:after="160" w:line="259" w:lineRule="auto"/>
              <w:jc w:val="center"/>
              <w:rPr>
                <w:rFonts w:cstheme="minorHAnsi"/>
                <w:sz w:val="18"/>
                <w:szCs w:val="18"/>
              </w:rPr>
            </w:pPr>
          </w:p>
          <w:p w:rsidR="00D02998" w:rsidRDefault="00D02998" w:rsidP="00461B14">
            <w:pPr>
              <w:spacing w:after="160" w:line="259" w:lineRule="auto"/>
              <w:jc w:val="center"/>
              <w:rPr>
                <w:rFonts w:cstheme="minorHAnsi"/>
                <w:sz w:val="18"/>
                <w:szCs w:val="18"/>
              </w:rPr>
            </w:pPr>
          </w:p>
          <w:p w:rsidR="00D02998" w:rsidRDefault="00D02998" w:rsidP="00461B14">
            <w:pPr>
              <w:spacing w:after="160" w:line="259" w:lineRule="auto"/>
              <w:jc w:val="center"/>
              <w:rPr>
                <w:rFonts w:cstheme="minorHAnsi"/>
                <w:sz w:val="18"/>
                <w:szCs w:val="18"/>
              </w:rPr>
            </w:pPr>
          </w:p>
          <w:p w:rsidR="00D02998" w:rsidRDefault="00D02998" w:rsidP="00461B14">
            <w:pPr>
              <w:spacing w:after="160" w:line="259" w:lineRule="auto"/>
              <w:jc w:val="center"/>
              <w:rPr>
                <w:rFonts w:cstheme="minorHAnsi"/>
                <w:sz w:val="18"/>
                <w:szCs w:val="18"/>
              </w:rPr>
            </w:pPr>
          </w:p>
          <w:p w:rsidR="00D02998" w:rsidRDefault="00D02998" w:rsidP="00461B14">
            <w:pPr>
              <w:spacing w:after="160" w:line="259" w:lineRule="auto"/>
              <w:jc w:val="center"/>
              <w:rPr>
                <w:rFonts w:cstheme="minorHAnsi"/>
                <w:sz w:val="18"/>
                <w:szCs w:val="18"/>
              </w:rPr>
            </w:pPr>
          </w:p>
          <w:p w:rsidR="00D02998" w:rsidRDefault="00D02998" w:rsidP="00461B14">
            <w:pPr>
              <w:spacing w:after="160" w:line="259" w:lineRule="auto"/>
              <w:jc w:val="center"/>
              <w:rPr>
                <w:rFonts w:cstheme="minorHAnsi"/>
                <w:sz w:val="18"/>
                <w:szCs w:val="18"/>
              </w:rPr>
            </w:pPr>
          </w:p>
          <w:p w:rsidR="00D02998" w:rsidRDefault="00D02998" w:rsidP="00461B14">
            <w:pPr>
              <w:spacing w:after="160" w:line="259" w:lineRule="auto"/>
              <w:jc w:val="center"/>
              <w:rPr>
                <w:rFonts w:cstheme="minorHAnsi"/>
                <w:sz w:val="18"/>
                <w:szCs w:val="18"/>
              </w:rPr>
            </w:pPr>
          </w:p>
          <w:p w:rsidR="00D02998" w:rsidRDefault="00D02998" w:rsidP="00461B14">
            <w:pPr>
              <w:spacing w:after="160" w:line="259" w:lineRule="auto"/>
              <w:jc w:val="center"/>
              <w:rPr>
                <w:rFonts w:cstheme="minorHAnsi"/>
                <w:sz w:val="18"/>
                <w:szCs w:val="18"/>
              </w:rPr>
            </w:pPr>
          </w:p>
          <w:p w:rsidR="00D02998" w:rsidRDefault="00D02998" w:rsidP="00461B14">
            <w:pPr>
              <w:spacing w:after="160" w:line="259" w:lineRule="auto"/>
              <w:jc w:val="center"/>
              <w:rPr>
                <w:rFonts w:cstheme="minorHAnsi"/>
                <w:sz w:val="18"/>
                <w:szCs w:val="18"/>
              </w:rPr>
            </w:pPr>
          </w:p>
          <w:p w:rsidR="00D02998" w:rsidRDefault="00D02998" w:rsidP="00461B14">
            <w:pPr>
              <w:spacing w:after="160" w:line="259" w:lineRule="auto"/>
              <w:jc w:val="center"/>
              <w:rPr>
                <w:rFonts w:cstheme="minorHAnsi"/>
                <w:sz w:val="18"/>
                <w:szCs w:val="18"/>
              </w:rPr>
            </w:pPr>
          </w:p>
          <w:p w:rsidR="00D02998" w:rsidRDefault="00D02998" w:rsidP="00461B14">
            <w:pPr>
              <w:spacing w:after="160" w:line="259" w:lineRule="auto"/>
              <w:jc w:val="center"/>
              <w:rPr>
                <w:rFonts w:cstheme="minorHAnsi"/>
                <w:sz w:val="18"/>
                <w:szCs w:val="18"/>
              </w:rPr>
            </w:pPr>
          </w:p>
          <w:p w:rsidR="00D02998" w:rsidRDefault="00D02998" w:rsidP="00461B14">
            <w:pPr>
              <w:spacing w:after="160" w:line="259" w:lineRule="auto"/>
              <w:jc w:val="center"/>
              <w:rPr>
                <w:rFonts w:cstheme="minorHAnsi"/>
                <w:sz w:val="18"/>
                <w:szCs w:val="18"/>
              </w:rPr>
            </w:pPr>
          </w:p>
          <w:p w:rsidR="00D02998" w:rsidRDefault="00D02998" w:rsidP="00461B14">
            <w:pPr>
              <w:spacing w:after="160" w:line="259" w:lineRule="auto"/>
              <w:jc w:val="center"/>
              <w:rPr>
                <w:rFonts w:cstheme="minorHAnsi"/>
                <w:sz w:val="18"/>
                <w:szCs w:val="18"/>
              </w:rPr>
            </w:pPr>
          </w:p>
          <w:p w:rsidR="00D02998" w:rsidRDefault="00D02998" w:rsidP="00461B14">
            <w:pPr>
              <w:spacing w:after="160" w:line="259" w:lineRule="auto"/>
              <w:jc w:val="center"/>
              <w:rPr>
                <w:rFonts w:cstheme="minorHAnsi"/>
                <w:sz w:val="18"/>
                <w:szCs w:val="18"/>
              </w:rPr>
            </w:pPr>
          </w:p>
          <w:p w:rsidR="00D02998" w:rsidRDefault="00D02998" w:rsidP="00461B14">
            <w:pPr>
              <w:spacing w:after="160" w:line="259" w:lineRule="auto"/>
              <w:jc w:val="center"/>
              <w:rPr>
                <w:rFonts w:cstheme="minorHAnsi"/>
                <w:sz w:val="18"/>
                <w:szCs w:val="18"/>
              </w:rPr>
            </w:pPr>
          </w:p>
          <w:p w:rsidR="00D02998" w:rsidRDefault="00D02998" w:rsidP="00461B14">
            <w:pPr>
              <w:spacing w:after="160" w:line="259" w:lineRule="auto"/>
              <w:jc w:val="center"/>
              <w:rPr>
                <w:rFonts w:cstheme="minorHAnsi"/>
                <w:sz w:val="18"/>
                <w:szCs w:val="18"/>
              </w:rPr>
            </w:pPr>
          </w:p>
          <w:p w:rsidR="00D02998" w:rsidRDefault="00D02998" w:rsidP="00461B14">
            <w:pPr>
              <w:spacing w:after="160" w:line="259" w:lineRule="auto"/>
              <w:jc w:val="center"/>
              <w:rPr>
                <w:rFonts w:cstheme="minorHAnsi"/>
                <w:sz w:val="18"/>
                <w:szCs w:val="18"/>
              </w:rPr>
            </w:pPr>
          </w:p>
          <w:p w:rsidR="00D02998" w:rsidRDefault="00D02998" w:rsidP="00461B14">
            <w:pPr>
              <w:spacing w:after="160" w:line="259" w:lineRule="auto"/>
              <w:jc w:val="center"/>
              <w:rPr>
                <w:rFonts w:cstheme="minorHAnsi"/>
                <w:sz w:val="18"/>
                <w:szCs w:val="18"/>
              </w:rPr>
            </w:pPr>
          </w:p>
          <w:p w:rsidR="00D02998" w:rsidRDefault="00D02998" w:rsidP="00461B14">
            <w:pPr>
              <w:spacing w:after="160" w:line="259" w:lineRule="auto"/>
              <w:jc w:val="center"/>
              <w:rPr>
                <w:rFonts w:cstheme="minorHAnsi"/>
                <w:sz w:val="18"/>
                <w:szCs w:val="18"/>
              </w:rPr>
            </w:pPr>
          </w:p>
          <w:p w:rsidR="00D02998" w:rsidRDefault="00D02998" w:rsidP="00461B14">
            <w:pPr>
              <w:spacing w:after="160" w:line="259" w:lineRule="auto"/>
              <w:jc w:val="center"/>
              <w:rPr>
                <w:rFonts w:cstheme="minorHAnsi"/>
                <w:sz w:val="18"/>
                <w:szCs w:val="18"/>
              </w:rPr>
            </w:pPr>
          </w:p>
          <w:p w:rsidR="00D02998" w:rsidRDefault="00D02998" w:rsidP="00461B14">
            <w:pPr>
              <w:spacing w:after="160" w:line="259" w:lineRule="auto"/>
              <w:jc w:val="center"/>
              <w:rPr>
                <w:rFonts w:cstheme="minorHAnsi"/>
                <w:sz w:val="18"/>
                <w:szCs w:val="18"/>
              </w:rPr>
            </w:pPr>
          </w:p>
          <w:p w:rsidR="00D02998" w:rsidRDefault="00D02998" w:rsidP="00461B14">
            <w:pPr>
              <w:spacing w:after="160" w:line="259" w:lineRule="auto"/>
              <w:jc w:val="center"/>
              <w:rPr>
                <w:rFonts w:cstheme="minorHAnsi"/>
                <w:sz w:val="18"/>
                <w:szCs w:val="18"/>
              </w:rPr>
            </w:pPr>
          </w:p>
          <w:p w:rsidR="00461B14" w:rsidRPr="00DF5B82" w:rsidRDefault="00461B14" w:rsidP="00461B14">
            <w:pPr>
              <w:spacing w:after="160" w:line="259" w:lineRule="auto"/>
              <w:jc w:val="center"/>
              <w:rPr>
                <w:rFonts w:cstheme="minorHAnsi"/>
                <w:b/>
                <w:bCs/>
                <w:sz w:val="18"/>
                <w:szCs w:val="18"/>
              </w:rPr>
            </w:pPr>
            <w:r w:rsidRPr="00DF5B82">
              <w:rPr>
                <w:rFonts w:cstheme="minorHAnsi"/>
                <w:b/>
                <w:bCs/>
                <w:sz w:val="18"/>
                <w:szCs w:val="18"/>
              </w:rPr>
              <w:lastRenderedPageBreak/>
              <w:t>ПРОГРАМСКА СТРУКТУРА</w:t>
            </w:r>
          </w:p>
        </w:tc>
      </w:tr>
      <w:tr w:rsidR="00DF5B82" w:rsidRPr="00DF5B82" w:rsidTr="002A0874">
        <w:trPr>
          <w:trHeight w:val="257"/>
        </w:trPr>
        <w:tc>
          <w:tcPr>
            <w:tcW w:w="2267" w:type="dxa"/>
            <w:tcBorders>
              <w:top w:val="nil"/>
              <w:left w:val="nil"/>
              <w:bottom w:val="nil"/>
              <w:right w:val="nil"/>
            </w:tcBorders>
            <w:shd w:val="clear" w:color="auto" w:fill="auto"/>
            <w:noWrap/>
            <w:vAlign w:val="bottom"/>
            <w:hideMark/>
          </w:tcPr>
          <w:p w:rsidR="00461B14" w:rsidRPr="00DF5B82" w:rsidRDefault="00461B14" w:rsidP="00461B14">
            <w:pPr>
              <w:spacing w:after="160" w:line="259" w:lineRule="auto"/>
              <w:rPr>
                <w:rFonts w:cstheme="minorHAnsi"/>
                <w:sz w:val="18"/>
                <w:szCs w:val="18"/>
              </w:rPr>
            </w:pPr>
          </w:p>
        </w:tc>
        <w:tc>
          <w:tcPr>
            <w:tcW w:w="4132" w:type="dxa"/>
            <w:tcBorders>
              <w:top w:val="nil"/>
              <w:left w:val="nil"/>
              <w:bottom w:val="single" w:sz="4" w:space="0" w:color="auto"/>
              <w:right w:val="nil"/>
            </w:tcBorders>
            <w:shd w:val="clear" w:color="auto" w:fill="auto"/>
            <w:noWrap/>
            <w:vAlign w:val="bottom"/>
            <w:hideMark/>
          </w:tcPr>
          <w:p w:rsidR="00461B14" w:rsidRPr="00DF5B82" w:rsidRDefault="00461B14" w:rsidP="00461B14">
            <w:pPr>
              <w:spacing w:after="160" w:line="259" w:lineRule="auto"/>
              <w:rPr>
                <w:rFonts w:cstheme="minorHAnsi"/>
                <w:sz w:val="18"/>
                <w:szCs w:val="18"/>
              </w:rPr>
            </w:pPr>
            <w:r w:rsidRPr="00DF5B82">
              <w:rPr>
                <w:rFonts w:cstheme="minorHAnsi"/>
                <w:sz w:val="18"/>
                <w:szCs w:val="18"/>
              </w:rPr>
              <w:t> </w:t>
            </w:r>
          </w:p>
        </w:tc>
        <w:tc>
          <w:tcPr>
            <w:tcW w:w="1620" w:type="dxa"/>
            <w:tcBorders>
              <w:top w:val="nil"/>
              <w:left w:val="nil"/>
              <w:bottom w:val="single" w:sz="4" w:space="0" w:color="auto"/>
              <w:right w:val="nil"/>
            </w:tcBorders>
            <w:shd w:val="clear" w:color="auto" w:fill="auto"/>
            <w:noWrap/>
            <w:vAlign w:val="bottom"/>
            <w:hideMark/>
          </w:tcPr>
          <w:p w:rsidR="00461B14" w:rsidRPr="00DF5B82" w:rsidRDefault="00461B14" w:rsidP="00461B14">
            <w:pPr>
              <w:spacing w:after="160" w:line="259" w:lineRule="auto"/>
              <w:rPr>
                <w:rFonts w:cstheme="minorHAnsi"/>
                <w:sz w:val="18"/>
                <w:szCs w:val="18"/>
              </w:rPr>
            </w:pPr>
            <w:r w:rsidRPr="00DF5B82">
              <w:rPr>
                <w:rFonts w:cstheme="minorHAnsi"/>
                <w:sz w:val="18"/>
                <w:szCs w:val="18"/>
              </w:rPr>
              <w:t> </w:t>
            </w:r>
          </w:p>
        </w:tc>
        <w:tc>
          <w:tcPr>
            <w:tcW w:w="1440" w:type="dxa"/>
            <w:tcBorders>
              <w:top w:val="nil"/>
              <w:left w:val="nil"/>
              <w:bottom w:val="single" w:sz="4" w:space="0" w:color="auto"/>
              <w:right w:val="nil"/>
            </w:tcBorders>
            <w:shd w:val="clear" w:color="auto" w:fill="auto"/>
            <w:noWrap/>
            <w:vAlign w:val="bottom"/>
            <w:hideMark/>
          </w:tcPr>
          <w:p w:rsidR="00461B14" w:rsidRPr="00DF5B82" w:rsidRDefault="00461B14" w:rsidP="00461B14">
            <w:pPr>
              <w:spacing w:after="160" w:line="259" w:lineRule="auto"/>
              <w:rPr>
                <w:rFonts w:cstheme="minorHAnsi"/>
                <w:sz w:val="18"/>
                <w:szCs w:val="18"/>
              </w:rPr>
            </w:pPr>
            <w:r w:rsidRPr="00DF5B82">
              <w:rPr>
                <w:rFonts w:cstheme="minorHAnsi"/>
                <w:sz w:val="18"/>
                <w:szCs w:val="18"/>
              </w:rPr>
              <w:t> </w:t>
            </w:r>
          </w:p>
        </w:tc>
        <w:tc>
          <w:tcPr>
            <w:tcW w:w="1348" w:type="dxa"/>
            <w:tcBorders>
              <w:top w:val="nil"/>
              <w:left w:val="nil"/>
              <w:bottom w:val="single" w:sz="4" w:space="0" w:color="auto"/>
              <w:right w:val="nil"/>
            </w:tcBorders>
            <w:shd w:val="clear" w:color="auto" w:fill="auto"/>
            <w:noWrap/>
            <w:vAlign w:val="bottom"/>
            <w:hideMark/>
          </w:tcPr>
          <w:p w:rsidR="00461B14" w:rsidRPr="00DF5B82" w:rsidRDefault="00461B14" w:rsidP="00461B14">
            <w:pPr>
              <w:spacing w:after="160" w:line="259" w:lineRule="auto"/>
              <w:rPr>
                <w:rFonts w:cstheme="minorHAnsi"/>
                <w:sz w:val="18"/>
                <w:szCs w:val="18"/>
              </w:rPr>
            </w:pPr>
            <w:r w:rsidRPr="00DF5B82">
              <w:rPr>
                <w:rFonts w:cstheme="minorHAnsi"/>
                <w:sz w:val="18"/>
                <w:szCs w:val="18"/>
              </w:rPr>
              <w:t> </w:t>
            </w:r>
          </w:p>
        </w:tc>
      </w:tr>
      <w:tr w:rsidR="00DF5B82" w:rsidRPr="00DF5B82" w:rsidTr="002A0874">
        <w:trPr>
          <w:trHeight w:val="967"/>
        </w:trPr>
        <w:tc>
          <w:tcPr>
            <w:tcW w:w="2267"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461B14" w:rsidRPr="00DF5B82" w:rsidRDefault="00461B14" w:rsidP="00461B14">
            <w:pPr>
              <w:spacing w:after="160" w:line="259" w:lineRule="auto"/>
              <w:rPr>
                <w:rFonts w:cstheme="minorHAnsi"/>
                <w:sz w:val="18"/>
                <w:szCs w:val="18"/>
              </w:rPr>
            </w:pPr>
            <w:r w:rsidRPr="00DF5B82">
              <w:rPr>
                <w:rFonts w:cstheme="minorHAnsi"/>
                <w:sz w:val="18"/>
                <w:szCs w:val="18"/>
              </w:rPr>
              <w:t>Шифра</w:t>
            </w:r>
            <w:r w:rsidRPr="00DF5B82">
              <w:rPr>
                <w:rFonts w:cstheme="minorHAnsi"/>
                <w:sz w:val="18"/>
                <w:szCs w:val="18"/>
              </w:rPr>
              <w:br/>
              <w:t>програма/</w:t>
            </w:r>
            <w:r w:rsidRPr="00DF5B82">
              <w:rPr>
                <w:rFonts w:cstheme="minorHAnsi"/>
                <w:sz w:val="18"/>
                <w:szCs w:val="18"/>
              </w:rPr>
              <w:br/>
              <w:t xml:space="preserve"> програмске активности/</w:t>
            </w:r>
            <w:r w:rsidRPr="00DF5B82">
              <w:rPr>
                <w:rFonts w:cstheme="minorHAnsi"/>
                <w:sz w:val="18"/>
                <w:szCs w:val="18"/>
              </w:rPr>
              <w:br/>
              <w:t>пројекта</w:t>
            </w:r>
          </w:p>
        </w:tc>
        <w:tc>
          <w:tcPr>
            <w:tcW w:w="4132" w:type="dxa"/>
            <w:tcBorders>
              <w:top w:val="nil"/>
              <w:left w:val="nil"/>
              <w:bottom w:val="single" w:sz="4" w:space="0" w:color="auto"/>
              <w:right w:val="single" w:sz="4" w:space="0" w:color="auto"/>
            </w:tcBorders>
            <w:shd w:val="clear" w:color="000000" w:fill="F2F2F2"/>
            <w:noWrap/>
            <w:vAlign w:val="center"/>
            <w:hideMark/>
          </w:tcPr>
          <w:p w:rsidR="00461B14" w:rsidRPr="00DF5B82" w:rsidRDefault="00461B14" w:rsidP="00461B14">
            <w:pPr>
              <w:spacing w:after="160" w:line="259" w:lineRule="auto"/>
              <w:rPr>
                <w:rFonts w:cstheme="minorHAnsi"/>
                <w:sz w:val="18"/>
                <w:szCs w:val="18"/>
              </w:rPr>
            </w:pPr>
            <w:r w:rsidRPr="00DF5B82">
              <w:rPr>
                <w:rFonts w:cstheme="minorHAnsi"/>
                <w:sz w:val="18"/>
                <w:szCs w:val="18"/>
              </w:rPr>
              <w:t>Назив програма/програмске активности/ пројекта</w:t>
            </w:r>
          </w:p>
        </w:tc>
        <w:tc>
          <w:tcPr>
            <w:tcW w:w="1620" w:type="dxa"/>
            <w:tcBorders>
              <w:top w:val="nil"/>
              <w:left w:val="nil"/>
              <w:bottom w:val="single" w:sz="4" w:space="0" w:color="auto"/>
              <w:right w:val="single" w:sz="4" w:space="0" w:color="auto"/>
            </w:tcBorders>
            <w:shd w:val="clear" w:color="000000" w:fill="F2F2F2"/>
            <w:vAlign w:val="center"/>
            <w:hideMark/>
          </w:tcPr>
          <w:p w:rsidR="00461B14" w:rsidRPr="00DF5B82" w:rsidRDefault="00461B14" w:rsidP="00461B14">
            <w:pPr>
              <w:spacing w:after="160" w:line="259" w:lineRule="auto"/>
              <w:rPr>
                <w:rFonts w:cstheme="minorHAnsi"/>
                <w:sz w:val="18"/>
                <w:szCs w:val="18"/>
              </w:rPr>
            </w:pPr>
            <w:r w:rsidRPr="00DF5B82">
              <w:rPr>
                <w:rFonts w:cstheme="minorHAnsi"/>
                <w:sz w:val="18"/>
                <w:szCs w:val="18"/>
              </w:rPr>
              <w:t>Буџет за</w:t>
            </w:r>
            <w:r w:rsidRPr="00DF5B82">
              <w:rPr>
                <w:rFonts w:cstheme="minorHAnsi"/>
                <w:sz w:val="18"/>
                <w:szCs w:val="18"/>
              </w:rPr>
              <w:br/>
              <w:t>2020. годину</w:t>
            </w:r>
          </w:p>
        </w:tc>
        <w:tc>
          <w:tcPr>
            <w:tcW w:w="1440" w:type="dxa"/>
            <w:tcBorders>
              <w:top w:val="nil"/>
              <w:left w:val="nil"/>
              <w:bottom w:val="single" w:sz="4" w:space="0" w:color="auto"/>
              <w:right w:val="single" w:sz="4" w:space="0" w:color="auto"/>
            </w:tcBorders>
            <w:shd w:val="clear" w:color="000000" w:fill="F2F2F2"/>
            <w:vAlign w:val="center"/>
            <w:hideMark/>
          </w:tcPr>
          <w:p w:rsidR="00461B14" w:rsidRPr="00DF5B82" w:rsidRDefault="00461B14" w:rsidP="00461B14">
            <w:pPr>
              <w:spacing w:after="160" w:line="259" w:lineRule="auto"/>
              <w:rPr>
                <w:rFonts w:cstheme="minorHAnsi"/>
                <w:sz w:val="18"/>
                <w:szCs w:val="18"/>
              </w:rPr>
            </w:pPr>
            <w:r w:rsidRPr="00DF5B82">
              <w:rPr>
                <w:rFonts w:cstheme="minorHAnsi"/>
                <w:sz w:val="18"/>
                <w:szCs w:val="18"/>
              </w:rPr>
              <w:t>Извршење</w:t>
            </w:r>
            <w:r w:rsidRPr="00DF5B82">
              <w:rPr>
                <w:rFonts w:cstheme="minorHAnsi"/>
                <w:sz w:val="18"/>
                <w:szCs w:val="18"/>
              </w:rPr>
              <w:br/>
              <w:t>јануар-</w:t>
            </w:r>
            <w:r w:rsidRPr="00DF5B82">
              <w:rPr>
                <w:rFonts w:cstheme="minorHAnsi"/>
                <w:sz w:val="18"/>
                <w:szCs w:val="18"/>
                <w:lang w:val="sr-Cyrl-RS"/>
              </w:rPr>
              <w:t>децембар</w:t>
            </w:r>
            <w:r w:rsidRPr="00DF5B82">
              <w:rPr>
                <w:rFonts w:cstheme="minorHAnsi"/>
                <w:sz w:val="18"/>
                <w:szCs w:val="18"/>
              </w:rPr>
              <w:br/>
              <w:t xml:space="preserve">  2020.</w:t>
            </w:r>
          </w:p>
        </w:tc>
        <w:tc>
          <w:tcPr>
            <w:tcW w:w="1348" w:type="dxa"/>
            <w:tcBorders>
              <w:top w:val="nil"/>
              <w:left w:val="nil"/>
              <w:bottom w:val="single" w:sz="4" w:space="0" w:color="auto"/>
              <w:right w:val="single" w:sz="4" w:space="0" w:color="auto"/>
            </w:tcBorders>
            <w:shd w:val="clear" w:color="000000" w:fill="F2F2F2"/>
            <w:vAlign w:val="center"/>
            <w:hideMark/>
          </w:tcPr>
          <w:p w:rsidR="00461B14" w:rsidRPr="00DF5B82" w:rsidRDefault="00461B14" w:rsidP="00461B14">
            <w:pPr>
              <w:spacing w:after="160" w:line="259" w:lineRule="auto"/>
              <w:rPr>
                <w:rFonts w:cstheme="minorHAnsi"/>
                <w:sz w:val="18"/>
                <w:szCs w:val="18"/>
              </w:rPr>
            </w:pPr>
            <w:r w:rsidRPr="00DF5B82">
              <w:rPr>
                <w:rFonts w:cstheme="minorHAnsi"/>
                <w:sz w:val="18"/>
                <w:szCs w:val="18"/>
              </w:rPr>
              <w:t>%</w:t>
            </w:r>
            <w:r w:rsidRPr="00DF5B82">
              <w:rPr>
                <w:rFonts w:cstheme="minorHAnsi"/>
                <w:sz w:val="18"/>
                <w:szCs w:val="18"/>
              </w:rPr>
              <w:br/>
              <w:t>извршења</w:t>
            </w:r>
          </w:p>
        </w:tc>
      </w:tr>
      <w:tr w:rsidR="00DF5B82" w:rsidRPr="00DF5B82" w:rsidTr="002A0874">
        <w:trPr>
          <w:trHeight w:val="768"/>
        </w:trPr>
        <w:tc>
          <w:tcPr>
            <w:tcW w:w="2267"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461B14" w:rsidRPr="00DF5B82" w:rsidRDefault="00461B14" w:rsidP="00461B14">
            <w:pPr>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0902</w:t>
            </w:r>
          </w:p>
        </w:tc>
        <w:tc>
          <w:tcPr>
            <w:tcW w:w="4132" w:type="dxa"/>
            <w:tcBorders>
              <w:top w:val="nil"/>
              <w:left w:val="nil"/>
              <w:bottom w:val="single" w:sz="4" w:space="0" w:color="auto"/>
              <w:right w:val="single" w:sz="4" w:space="0" w:color="auto"/>
            </w:tcBorders>
            <w:shd w:val="clear" w:color="auto" w:fill="F2F2F2"/>
            <w:vAlign w:val="center"/>
          </w:tcPr>
          <w:p w:rsidR="00461B14" w:rsidRPr="00DF5B82" w:rsidRDefault="00461B14" w:rsidP="00461B14">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Социјална заштита</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461B14" w:rsidRPr="00DF5B82" w:rsidRDefault="00461B14" w:rsidP="00461B14">
            <w:pPr>
              <w:spacing w:after="160" w:line="259" w:lineRule="auto"/>
              <w:rPr>
                <w:rFonts w:cstheme="minorHAnsi"/>
                <w:sz w:val="18"/>
                <w:szCs w:val="18"/>
                <w:lang w:val="sr-Cyrl-RS"/>
              </w:rPr>
            </w:pPr>
          </w:p>
        </w:tc>
        <w:tc>
          <w:tcPr>
            <w:tcW w:w="1440" w:type="dxa"/>
            <w:tcBorders>
              <w:top w:val="nil"/>
              <w:left w:val="nil"/>
              <w:bottom w:val="single" w:sz="4" w:space="0" w:color="auto"/>
              <w:right w:val="single" w:sz="4" w:space="0" w:color="auto"/>
            </w:tcBorders>
            <w:shd w:val="clear" w:color="auto" w:fill="auto"/>
            <w:noWrap/>
          </w:tcPr>
          <w:p w:rsidR="00461B14" w:rsidRPr="00DF5B82" w:rsidRDefault="00461B14" w:rsidP="00461B14">
            <w:pPr>
              <w:spacing w:after="160" w:line="259" w:lineRule="auto"/>
              <w:rPr>
                <w:rFonts w:cstheme="minorHAnsi"/>
                <w:sz w:val="18"/>
                <w:szCs w:val="18"/>
                <w:lang w:val="sr-Cyrl-RS"/>
              </w:rPr>
            </w:pPr>
          </w:p>
        </w:tc>
        <w:tc>
          <w:tcPr>
            <w:tcW w:w="1348" w:type="dxa"/>
            <w:tcBorders>
              <w:top w:val="nil"/>
              <w:left w:val="nil"/>
              <w:bottom w:val="single" w:sz="4" w:space="0" w:color="auto"/>
              <w:right w:val="single" w:sz="4" w:space="0" w:color="auto"/>
            </w:tcBorders>
            <w:shd w:val="clear" w:color="auto" w:fill="auto"/>
            <w:noWrap/>
          </w:tcPr>
          <w:p w:rsidR="00461B14" w:rsidRPr="00DF5B82" w:rsidRDefault="00461B14" w:rsidP="00461B14">
            <w:pPr>
              <w:spacing w:after="160" w:line="259" w:lineRule="auto"/>
              <w:rPr>
                <w:rFonts w:cstheme="minorHAnsi"/>
                <w:sz w:val="18"/>
                <w:szCs w:val="18"/>
              </w:rPr>
            </w:pPr>
          </w:p>
        </w:tc>
      </w:tr>
      <w:tr w:rsidR="00DF5B82" w:rsidRPr="00DF5B82" w:rsidTr="00CC53DA">
        <w:trPr>
          <w:trHeight w:val="891"/>
        </w:trPr>
        <w:tc>
          <w:tcPr>
            <w:tcW w:w="2267" w:type="dxa"/>
            <w:tcBorders>
              <w:top w:val="nil"/>
              <w:left w:val="single" w:sz="4" w:space="0" w:color="auto"/>
              <w:bottom w:val="single" w:sz="4" w:space="0" w:color="auto"/>
              <w:right w:val="single" w:sz="4" w:space="0" w:color="auto"/>
            </w:tcBorders>
            <w:shd w:val="clear" w:color="auto" w:fill="auto"/>
            <w:noWrap/>
            <w:vAlign w:val="center"/>
          </w:tcPr>
          <w:p w:rsidR="00461B14" w:rsidRPr="00DF5B82" w:rsidRDefault="00461B14" w:rsidP="000270DD">
            <w:pPr>
              <w:spacing w:after="160" w:line="259" w:lineRule="auto"/>
              <w:jc w:val="center"/>
              <w:rPr>
                <w:rFonts w:cstheme="minorHAnsi"/>
                <w:bCs/>
                <w:sz w:val="18"/>
                <w:szCs w:val="18"/>
              </w:rPr>
            </w:pPr>
            <w:r w:rsidRPr="00DF5B82">
              <w:rPr>
                <w:rFonts w:cstheme="minorHAnsi"/>
                <w:bCs/>
                <w:sz w:val="18"/>
                <w:szCs w:val="18"/>
              </w:rPr>
              <w:t>4041</w:t>
            </w:r>
          </w:p>
        </w:tc>
        <w:tc>
          <w:tcPr>
            <w:tcW w:w="4132" w:type="dxa"/>
            <w:tcBorders>
              <w:top w:val="nil"/>
              <w:left w:val="nil"/>
              <w:bottom w:val="single" w:sz="4" w:space="0" w:color="auto"/>
              <w:right w:val="nil"/>
            </w:tcBorders>
            <w:shd w:val="clear" w:color="auto" w:fill="auto"/>
            <w:vAlign w:val="center"/>
          </w:tcPr>
          <w:p w:rsidR="00461B14" w:rsidRPr="00DF5B82" w:rsidRDefault="00461B14" w:rsidP="00461B14">
            <w:pPr>
              <w:spacing w:after="160" w:line="259" w:lineRule="auto"/>
              <w:rPr>
                <w:rFonts w:cstheme="minorHAnsi"/>
                <w:sz w:val="18"/>
                <w:szCs w:val="18"/>
                <w:lang w:val="sr-Cyrl-RS"/>
              </w:rPr>
            </w:pPr>
            <w:r w:rsidRPr="00DF5B82">
              <w:rPr>
                <w:rFonts w:cstheme="minorHAnsi"/>
                <w:sz w:val="18"/>
                <w:szCs w:val="18"/>
                <w:lang w:val="sr-Cyrl-RS"/>
              </w:rPr>
              <w:t>„САВЕТОДАВНО ТЕРАПИЈСКA ПОДРШКА ЗА ДЕЦУ НА ХРАНИТЕЉСТВУ И РАЗВОЈ ПРИВРЕМЕНОГ ПОРОДИЧНОГ СМЕШТАЈА“ У 2020.</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0270DD" w:rsidRDefault="000270DD" w:rsidP="000270DD">
            <w:pPr>
              <w:spacing w:after="160" w:line="259" w:lineRule="auto"/>
              <w:jc w:val="center"/>
              <w:rPr>
                <w:rFonts w:cstheme="minorHAnsi"/>
                <w:sz w:val="18"/>
                <w:szCs w:val="18"/>
                <w:lang w:val="sr-Cyrl-RS"/>
              </w:rPr>
            </w:pPr>
          </w:p>
          <w:p w:rsidR="00461B14" w:rsidRPr="00DF5B82" w:rsidRDefault="00461B14" w:rsidP="000270DD">
            <w:pPr>
              <w:spacing w:after="160" w:line="259" w:lineRule="auto"/>
              <w:jc w:val="center"/>
              <w:rPr>
                <w:rFonts w:cstheme="minorHAnsi"/>
                <w:sz w:val="18"/>
                <w:szCs w:val="18"/>
                <w:lang w:val="sr-Cyrl-RS"/>
              </w:rPr>
            </w:pPr>
            <w:r w:rsidRPr="00DF5B82">
              <w:rPr>
                <w:rFonts w:cstheme="minorHAnsi"/>
                <w:sz w:val="18"/>
                <w:szCs w:val="18"/>
                <w:lang w:val="sr-Cyrl-RS"/>
              </w:rPr>
              <w:t>3.100.000,00</w:t>
            </w:r>
          </w:p>
        </w:tc>
        <w:tc>
          <w:tcPr>
            <w:tcW w:w="1440" w:type="dxa"/>
            <w:tcBorders>
              <w:top w:val="nil"/>
              <w:left w:val="nil"/>
              <w:bottom w:val="single" w:sz="4" w:space="0" w:color="auto"/>
              <w:right w:val="single" w:sz="4" w:space="0" w:color="auto"/>
            </w:tcBorders>
            <w:shd w:val="clear" w:color="auto" w:fill="auto"/>
            <w:noWrap/>
          </w:tcPr>
          <w:p w:rsidR="00461B14" w:rsidRPr="00DF5B82" w:rsidRDefault="00461B14" w:rsidP="000270DD">
            <w:pPr>
              <w:spacing w:after="160" w:line="259" w:lineRule="auto"/>
              <w:jc w:val="center"/>
              <w:rPr>
                <w:rFonts w:cstheme="minorHAnsi"/>
                <w:sz w:val="18"/>
                <w:szCs w:val="18"/>
              </w:rPr>
            </w:pPr>
          </w:p>
          <w:p w:rsidR="00461B14" w:rsidRPr="00DF5B82" w:rsidRDefault="00461B14" w:rsidP="000270DD">
            <w:pPr>
              <w:spacing w:after="160" w:line="259" w:lineRule="auto"/>
              <w:jc w:val="center"/>
              <w:rPr>
                <w:rFonts w:cstheme="minorHAnsi"/>
                <w:sz w:val="18"/>
                <w:szCs w:val="18"/>
                <w:lang w:val="sr-Cyrl-RS"/>
              </w:rPr>
            </w:pPr>
            <w:r w:rsidRPr="00DF5B82">
              <w:rPr>
                <w:rFonts w:cstheme="minorHAnsi"/>
                <w:sz w:val="18"/>
                <w:szCs w:val="18"/>
                <w:lang w:val="sr-Cyrl-RS"/>
              </w:rPr>
              <w:t>3.099.494,58</w:t>
            </w:r>
          </w:p>
        </w:tc>
        <w:tc>
          <w:tcPr>
            <w:tcW w:w="1348" w:type="dxa"/>
            <w:tcBorders>
              <w:top w:val="nil"/>
              <w:left w:val="nil"/>
              <w:bottom w:val="single" w:sz="4" w:space="0" w:color="auto"/>
              <w:right w:val="single" w:sz="4" w:space="0" w:color="auto"/>
            </w:tcBorders>
            <w:shd w:val="clear" w:color="auto" w:fill="auto"/>
            <w:noWrap/>
          </w:tcPr>
          <w:p w:rsidR="00461B14" w:rsidRPr="00DF5B82" w:rsidRDefault="00461B14" w:rsidP="000270DD">
            <w:pPr>
              <w:spacing w:after="160" w:line="259" w:lineRule="auto"/>
              <w:jc w:val="center"/>
              <w:rPr>
                <w:rFonts w:cstheme="minorHAnsi"/>
                <w:sz w:val="18"/>
                <w:szCs w:val="18"/>
              </w:rPr>
            </w:pPr>
          </w:p>
          <w:p w:rsidR="00461B14" w:rsidRPr="00DF5B82" w:rsidRDefault="00461B14" w:rsidP="000270DD">
            <w:pPr>
              <w:spacing w:after="160" w:line="259" w:lineRule="auto"/>
              <w:jc w:val="center"/>
              <w:rPr>
                <w:rFonts w:cstheme="minorHAnsi"/>
                <w:sz w:val="18"/>
                <w:szCs w:val="18"/>
              </w:rPr>
            </w:pPr>
            <w:r w:rsidRPr="00DF5B82">
              <w:rPr>
                <w:rFonts w:cstheme="minorHAnsi"/>
                <w:sz w:val="18"/>
                <w:szCs w:val="18"/>
              </w:rPr>
              <w:t>99,98</w:t>
            </w:r>
          </w:p>
        </w:tc>
      </w:tr>
      <w:tr w:rsidR="00DF5B82" w:rsidRPr="00DF5B82" w:rsidTr="002A0874">
        <w:trPr>
          <w:trHeight w:val="405"/>
        </w:trPr>
        <w:tc>
          <w:tcPr>
            <w:tcW w:w="2267" w:type="dxa"/>
            <w:tcBorders>
              <w:top w:val="nil"/>
              <w:left w:val="single" w:sz="4" w:space="0" w:color="auto"/>
              <w:bottom w:val="single" w:sz="4" w:space="0" w:color="auto"/>
              <w:right w:val="single" w:sz="4" w:space="0" w:color="auto"/>
            </w:tcBorders>
            <w:shd w:val="clear" w:color="auto" w:fill="auto"/>
            <w:noWrap/>
            <w:vAlign w:val="center"/>
            <w:hideMark/>
          </w:tcPr>
          <w:p w:rsidR="00461B14" w:rsidRPr="00DF5B82" w:rsidRDefault="00461B14" w:rsidP="00461B14">
            <w:pPr>
              <w:spacing w:after="160" w:line="259" w:lineRule="auto"/>
              <w:rPr>
                <w:rFonts w:cstheme="minorHAnsi"/>
                <w:sz w:val="18"/>
                <w:szCs w:val="18"/>
              </w:rPr>
            </w:pPr>
            <w:r w:rsidRPr="00DF5B82">
              <w:rPr>
                <w:rFonts w:cstheme="minorHAnsi"/>
                <w:sz w:val="18"/>
                <w:szCs w:val="18"/>
              </w:rPr>
              <w:t>Одговорно лице:</w:t>
            </w:r>
          </w:p>
        </w:tc>
        <w:tc>
          <w:tcPr>
            <w:tcW w:w="85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461B14" w:rsidRPr="00DF5B82" w:rsidRDefault="00461B14" w:rsidP="00461B14">
            <w:pPr>
              <w:spacing w:after="160" w:line="259" w:lineRule="auto"/>
              <w:rPr>
                <w:rFonts w:cstheme="minorHAnsi"/>
                <w:sz w:val="18"/>
                <w:szCs w:val="18"/>
              </w:rPr>
            </w:pPr>
            <w:r w:rsidRPr="00DF5B82">
              <w:rPr>
                <w:rFonts w:cstheme="minorHAnsi"/>
                <w:sz w:val="18"/>
                <w:szCs w:val="18"/>
              </w:rPr>
              <w:t> ПОКРАЈИНСКИ СЕКРЕТАР</w:t>
            </w:r>
            <w:r w:rsidRPr="00DF5B82">
              <w:rPr>
                <w:rFonts w:cstheme="minorHAnsi"/>
                <w:sz w:val="18"/>
                <w:szCs w:val="18"/>
              </w:rPr>
              <w:tab/>
            </w:r>
            <w:r w:rsidRPr="00DF5B82">
              <w:rPr>
                <w:rFonts w:cstheme="minorHAnsi"/>
                <w:sz w:val="18"/>
                <w:szCs w:val="18"/>
              </w:rPr>
              <w:tab/>
            </w:r>
            <w:r w:rsidRPr="00DF5B82">
              <w:rPr>
                <w:rFonts w:cstheme="minorHAnsi"/>
                <w:sz w:val="18"/>
                <w:szCs w:val="18"/>
              </w:rPr>
              <w:tab/>
            </w:r>
            <w:r w:rsidRPr="00DF5B82">
              <w:rPr>
                <w:rFonts w:cstheme="minorHAnsi"/>
                <w:sz w:val="18"/>
                <w:szCs w:val="18"/>
              </w:rPr>
              <w:tab/>
            </w:r>
            <w:r w:rsidRPr="00DF5B82">
              <w:rPr>
                <w:rFonts w:cstheme="minorHAnsi"/>
                <w:sz w:val="18"/>
                <w:szCs w:val="18"/>
              </w:rPr>
              <w:tab/>
            </w:r>
            <w:r w:rsidRPr="00DF5B82">
              <w:rPr>
                <w:rFonts w:cstheme="minorHAnsi"/>
                <w:sz w:val="18"/>
                <w:szCs w:val="18"/>
              </w:rPr>
              <w:tab/>
            </w:r>
            <w:r w:rsidRPr="00DF5B82">
              <w:rPr>
                <w:rFonts w:cstheme="minorHAnsi"/>
                <w:sz w:val="18"/>
                <w:szCs w:val="18"/>
              </w:rPr>
              <w:tab/>
            </w:r>
            <w:r w:rsidRPr="00DF5B82">
              <w:rPr>
                <w:rFonts w:cstheme="minorHAnsi"/>
                <w:sz w:val="18"/>
                <w:szCs w:val="18"/>
              </w:rPr>
              <w:tab/>
            </w:r>
          </w:p>
        </w:tc>
      </w:tr>
      <w:tr w:rsidR="00DF5B82" w:rsidRPr="00DF5B82" w:rsidTr="002A0874">
        <w:trPr>
          <w:trHeight w:val="405"/>
        </w:trPr>
        <w:tc>
          <w:tcPr>
            <w:tcW w:w="2267" w:type="dxa"/>
            <w:tcBorders>
              <w:top w:val="nil"/>
              <w:left w:val="single" w:sz="4" w:space="0" w:color="auto"/>
              <w:bottom w:val="single" w:sz="4" w:space="0" w:color="auto"/>
              <w:right w:val="single" w:sz="4" w:space="0" w:color="auto"/>
            </w:tcBorders>
            <w:shd w:val="clear" w:color="auto" w:fill="auto"/>
            <w:noWrap/>
            <w:vAlign w:val="center"/>
            <w:hideMark/>
          </w:tcPr>
          <w:p w:rsidR="00461B14" w:rsidRPr="00DF5B82" w:rsidRDefault="00461B14" w:rsidP="00461B14">
            <w:pPr>
              <w:spacing w:after="160" w:line="259" w:lineRule="auto"/>
              <w:rPr>
                <w:rFonts w:cstheme="minorHAnsi"/>
                <w:sz w:val="18"/>
                <w:szCs w:val="18"/>
              </w:rPr>
            </w:pPr>
            <w:r w:rsidRPr="00DF5B82">
              <w:rPr>
                <w:rFonts w:cstheme="minorHAnsi"/>
                <w:sz w:val="18"/>
                <w:szCs w:val="18"/>
              </w:rPr>
              <w:t>Време трајања пројекта:</w:t>
            </w:r>
          </w:p>
        </w:tc>
        <w:tc>
          <w:tcPr>
            <w:tcW w:w="85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461B14" w:rsidRPr="00DF5B82" w:rsidRDefault="00461B14" w:rsidP="00461B14">
            <w:pPr>
              <w:spacing w:after="160" w:line="259" w:lineRule="auto"/>
              <w:rPr>
                <w:rFonts w:cstheme="minorHAnsi"/>
                <w:sz w:val="18"/>
                <w:szCs w:val="18"/>
                <w:lang w:val="sr-Cyrl-RS"/>
              </w:rPr>
            </w:pPr>
            <w:r w:rsidRPr="00DF5B82">
              <w:rPr>
                <w:rFonts w:cstheme="minorHAnsi"/>
                <w:sz w:val="18"/>
                <w:szCs w:val="18"/>
              </w:rPr>
              <w:t> </w:t>
            </w:r>
            <w:r w:rsidRPr="00DF5B82">
              <w:rPr>
                <w:rFonts w:cstheme="minorHAnsi"/>
                <w:sz w:val="18"/>
                <w:szCs w:val="18"/>
                <w:lang w:val="sr-Cyrl-RS"/>
              </w:rPr>
              <w:t>10 месеци у 2020. години</w:t>
            </w:r>
          </w:p>
        </w:tc>
      </w:tr>
      <w:tr w:rsidR="00DF5B82" w:rsidRPr="00DF5B82" w:rsidTr="002A0874">
        <w:trPr>
          <w:trHeight w:val="1014"/>
        </w:trPr>
        <w:tc>
          <w:tcPr>
            <w:tcW w:w="2267" w:type="dxa"/>
            <w:tcBorders>
              <w:top w:val="nil"/>
              <w:left w:val="single" w:sz="4" w:space="0" w:color="auto"/>
              <w:bottom w:val="single" w:sz="4" w:space="0" w:color="auto"/>
              <w:right w:val="single" w:sz="4" w:space="0" w:color="auto"/>
            </w:tcBorders>
            <w:shd w:val="clear" w:color="auto" w:fill="auto"/>
            <w:hideMark/>
          </w:tcPr>
          <w:p w:rsidR="00461B14" w:rsidRPr="00DF5B82" w:rsidRDefault="00461B14" w:rsidP="00461B14">
            <w:pPr>
              <w:spacing w:after="160" w:line="259" w:lineRule="auto"/>
              <w:rPr>
                <w:rFonts w:cstheme="minorHAnsi"/>
                <w:i/>
                <w:iCs/>
                <w:sz w:val="18"/>
                <w:szCs w:val="18"/>
              </w:rPr>
            </w:pPr>
            <w:r w:rsidRPr="00DF5B82">
              <w:rPr>
                <w:rFonts w:cstheme="minorHAnsi"/>
                <w:i/>
                <w:iCs/>
                <w:sz w:val="18"/>
                <w:szCs w:val="18"/>
              </w:rPr>
              <w:t xml:space="preserve">Опис програмске активности/ пројекта: </w:t>
            </w:r>
          </w:p>
        </w:tc>
        <w:tc>
          <w:tcPr>
            <w:tcW w:w="8540" w:type="dxa"/>
            <w:gridSpan w:val="4"/>
            <w:tcBorders>
              <w:top w:val="single" w:sz="4" w:space="0" w:color="auto"/>
              <w:left w:val="nil"/>
              <w:bottom w:val="single" w:sz="4" w:space="0" w:color="auto"/>
              <w:right w:val="single" w:sz="4" w:space="0" w:color="000000"/>
            </w:tcBorders>
            <w:shd w:val="clear" w:color="auto" w:fill="auto"/>
          </w:tcPr>
          <w:p w:rsidR="00461B14" w:rsidRPr="00DF5B82" w:rsidRDefault="00461B14" w:rsidP="00461B14">
            <w:pPr>
              <w:spacing w:after="160" w:line="259" w:lineRule="auto"/>
              <w:rPr>
                <w:rFonts w:cstheme="minorHAnsi"/>
                <w:iCs/>
                <w:sz w:val="18"/>
                <w:szCs w:val="18"/>
                <w:lang w:val="sr-Cyrl-RS"/>
              </w:rPr>
            </w:pPr>
            <w:r w:rsidRPr="00DF5B82">
              <w:rPr>
                <w:rFonts w:cstheme="minorHAnsi"/>
                <w:iCs/>
                <w:sz w:val="18"/>
                <w:szCs w:val="18"/>
              </w:rPr>
              <w:t>Програм Саветодавно терапијске услуге за децу на хранитељству Центра за породични смештај и усвојење Нови Сад“</w:t>
            </w:r>
            <w:r w:rsidRPr="00DF5B82">
              <w:rPr>
                <w:rFonts w:cstheme="minorHAnsi"/>
                <w:iCs/>
                <w:sz w:val="18"/>
                <w:szCs w:val="18"/>
                <w:lang w:val="sr-Cyrl-RS"/>
              </w:rPr>
              <w:t xml:space="preserve"> </w:t>
            </w:r>
            <w:r w:rsidRPr="00DF5B82">
              <w:rPr>
                <w:rFonts w:cstheme="minorHAnsi"/>
                <w:iCs/>
                <w:sz w:val="18"/>
                <w:szCs w:val="18"/>
              </w:rPr>
              <w:t>усмерен је ка развоју свеобухватнијих услуга породичног смештаја на територији Града Новог Сада и садржи 5 група активности које као целина доприносе развоју услуге породичног смештаја. Прву групу активности чине услуге намењене оснаживању деце која су смештена у хранитељске породице. Предвиђена је индивидуална саветодавно-терапијска, социо-едукативна и психолошка, педагошка и дефектолошка подршка деци у превазилажењу развојних одступања условљених депривирајућим условима којима су била изложена пре смештаја. Друга група активности се односи на јачање компетенција хранитеља кроз социо-едукативне садржаје и обуке којима ће се хранитељи додатно оснажити да одговоре специфичним захтевима хранитељске улоге. Трећу групу активности чине оне које су усмерене на јачање компетенција профе</w:t>
            </w:r>
            <w:r w:rsidRPr="00DF5B82">
              <w:rPr>
                <w:rFonts w:cstheme="minorHAnsi"/>
                <w:iCs/>
                <w:sz w:val="18"/>
                <w:szCs w:val="18"/>
                <w:lang w:val="sr-Cyrl-RS"/>
              </w:rPr>
              <w:t>сионалаца. Четврта група активности усмерена је на развој и унапређење услуге повремени породични смештај кроз ангажовање једног стручног радника који би обављао послове сарадника за развој услуге. Пета група активности усмерена је на кампању популаризације хранитељства на територији Града Новог Сада, како би се обезбедио довољан прилив нових, потенцијалних пружаоца услуге.</w:t>
            </w:r>
          </w:p>
        </w:tc>
      </w:tr>
      <w:tr w:rsidR="00DF5B82" w:rsidRPr="00DF5B82" w:rsidTr="002A0874">
        <w:trPr>
          <w:trHeight w:val="867"/>
        </w:trPr>
        <w:tc>
          <w:tcPr>
            <w:tcW w:w="2267" w:type="dxa"/>
            <w:tcBorders>
              <w:top w:val="nil"/>
              <w:left w:val="single" w:sz="4" w:space="0" w:color="auto"/>
              <w:bottom w:val="single" w:sz="4" w:space="0" w:color="auto"/>
              <w:right w:val="single" w:sz="4" w:space="0" w:color="auto"/>
            </w:tcBorders>
            <w:shd w:val="clear" w:color="auto" w:fill="auto"/>
            <w:hideMark/>
          </w:tcPr>
          <w:p w:rsidR="00461B14" w:rsidRPr="00DF5B82" w:rsidRDefault="00461B14" w:rsidP="00461B14">
            <w:pPr>
              <w:spacing w:after="160" w:line="259" w:lineRule="auto"/>
              <w:rPr>
                <w:rFonts w:cstheme="minorHAnsi"/>
                <w:i/>
                <w:iCs/>
                <w:sz w:val="18"/>
                <w:szCs w:val="18"/>
              </w:rPr>
            </w:pPr>
            <w:r w:rsidRPr="00DF5B82">
              <w:rPr>
                <w:rFonts w:cstheme="minorHAnsi"/>
                <w:i/>
                <w:iCs/>
                <w:sz w:val="18"/>
                <w:szCs w:val="18"/>
              </w:rPr>
              <w:t>Образложење спровођења програмске активности/пројекта:</w:t>
            </w:r>
          </w:p>
        </w:tc>
        <w:tc>
          <w:tcPr>
            <w:tcW w:w="8540" w:type="dxa"/>
            <w:gridSpan w:val="4"/>
            <w:tcBorders>
              <w:top w:val="single" w:sz="4" w:space="0" w:color="auto"/>
              <w:left w:val="nil"/>
              <w:bottom w:val="single" w:sz="4" w:space="0" w:color="auto"/>
              <w:right w:val="single" w:sz="4" w:space="0" w:color="000000"/>
            </w:tcBorders>
            <w:shd w:val="clear" w:color="auto" w:fill="auto"/>
            <w:noWrap/>
          </w:tcPr>
          <w:p w:rsidR="00461B14" w:rsidRPr="00DF5B82" w:rsidRDefault="00F74A9F" w:rsidP="00461B14">
            <w:pPr>
              <w:spacing w:after="160" w:line="259" w:lineRule="auto"/>
              <w:rPr>
                <w:rFonts w:cstheme="minorHAnsi"/>
                <w:sz w:val="18"/>
                <w:szCs w:val="18"/>
              </w:rPr>
            </w:pPr>
            <w:r w:rsidRPr="00DF5B82">
              <w:rPr>
                <w:rFonts w:cstheme="minorHAnsi"/>
                <w:bCs/>
                <w:i/>
                <w:sz w:val="18"/>
                <w:szCs w:val="18"/>
                <w:lang w:val="sr-Cyrl-RS"/>
              </w:rPr>
              <w:t xml:space="preserve">Реализација планираних циљева, имајући у виду епидемиолошку ситуацију у земљи,  су у највећој мери и  остварени уз прилагођавање конкретних активности оваквој ситуацији </w:t>
            </w:r>
          </w:p>
        </w:tc>
      </w:tr>
      <w:tr w:rsidR="00DF5B82" w:rsidRPr="00DF5B82" w:rsidTr="002A0874">
        <w:trPr>
          <w:trHeight w:val="257"/>
        </w:trPr>
        <w:tc>
          <w:tcPr>
            <w:tcW w:w="2267" w:type="dxa"/>
            <w:tcBorders>
              <w:top w:val="nil"/>
              <w:left w:val="single" w:sz="4" w:space="0" w:color="auto"/>
              <w:bottom w:val="single" w:sz="4" w:space="0" w:color="auto"/>
              <w:right w:val="single" w:sz="4" w:space="0" w:color="auto"/>
            </w:tcBorders>
            <w:shd w:val="clear" w:color="000000" w:fill="B7DEE8"/>
            <w:noWrap/>
            <w:vAlign w:val="bottom"/>
            <w:hideMark/>
          </w:tcPr>
          <w:p w:rsidR="00461B14" w:rsidRPr="00DF5B82" w:rsidRDefault="00461B14" w:rsidP="00461B14">
            <w:pPr>
              <w:spacing w:after="160" w:line="259" w:lineRule="auto"/>
              <w:rPr>
                <w:rFonts w:cstheme="minorHAnsi"/>
                <w:b/>
                <w:bCs/>
                <w:sz w:val="18"/>
                <w:szCs w:val="18"/>
              </w:rPr>
            </w:pPr>
            <w:r w:rsidRPr="00DF5B82">
              <w:rPr>
                <w:rFonts w:cstheme="minorHAnsi"/>
                <w:b/>
                <w:bCs/>
                <w:sz w:val="18"/>
                <w:szCs w:val="18"/>
              </w:rPr>
              <w:t>Циљ 1:</w:t>
            </w:r>
          </w:p>
        </w:tc>
        <w:tc>
          <w:tcPr>
            <w:tcW w:w="8540" w:type="dxa"/>
            <w:gridSpan w:val="4"/>
            <w:tcBorders>
              <w:top w:val="single" w:sz="4" w:space="0" w:color="auto"/>
              <w:left w:val="nil"/>
              <w:bottom w:val="single" w:sz="4" w:space="0" w:color="auto"/>
              <w:right w:val="single" w:sz="4" w:space="0" w:color="000000"/>
            </w:tcBorders>
            <w:shd w:val="clear" w:color="000000" w:fill="B7DEE8"/>
            <w:noWrap/>
            <w:vAlign w:val="bottom"/>
            <w:hideMark/>
          </w:tcPr>
          <w:p w:rsidR="00461B14" w:rsidRPr="00DF5B82" w:rsidRDefault="00461B14" w:rsidP="00461B14">
            <w:pPr>
              <w:spacing w:after="160" w:line="259" w:lineRule="auto"/>
              <w:rPr>
                <w:rFonts w:cstheme="minorHAnsi"/>
                <w:b/>
                <w:bCs/>
                <w:sz w:val="18"/>
                <w:szCs w:val="18"/>
              </w:rPr>
            </w:pPr>
            <w:r w:rsidRPr="00DF5B82">
              <w:rPr>
                <w:rFonts w:cstheme="minorHAnsi"/>
                <w:b/>
                <w:bCs/>
                <w:sz w:val="18"/>
                <w:szCs w:val="18"/>
              </w:rPr>
              <w:t>Оснаживање деце смештене у хранитељске породице</w:t>
            </w:r>
          </w:p>
        </w:tc>
      </w:tr>
      <w:tr w:rsidR="00DF5B82" w:rsidRPr="00DF5B82" w:rsidTr="002A0874">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721956" w:rsidRPr="00DF5B82" w:rsidRDefault="00721956" w:rsidP="00721956">
            <w:pPr>
              <w:spacing w:after="160" w:line="259" w:lineRule="auto"/>
              <w:rPr>
                <w:rFonts w:cstheme="minorHAnsi"/>
                <w:b/>
                <w:bCs/>
                <w:i/>
                <w:iCs/>
                <w:sz w:val="18"/>
                <w:szCs w:val="18"/>
              </w:rPr>
            </w:pPr>
            <w:r w:rsidRPr="00DF5B82">
              <w:rPr>
                <w:rFonts w:cstheme="minorHAnsi"/>
                <w:b/>
                <w:bCs/>
                <w:i/>
                <w:iCs/>
                <w:sz w:val="18"/>
                <w:szCs w:val="18"/>
              </w:rPr>
              <w:t xml:space="preserve">Индикатор 1.1  </w:t>
            </w:r>
          </w:p>
        </w:tc>
        <w:tc>
          <w:tcPr>
            <w:tcW w:w="4132" w:type="dxa"/>
            <w:vMerge w:val="restart"/>
            <w:tcBorders>
              <w:top w:val="nil"/>
              <w:left w:val="single" w:sz="4" w:space="0" w:color="auto"/>
              <w:bottom w:val="single" w:sz="4" w:space="0" w:color="000000"/>
              <w:right w:val="single" w:sz="4" w:space="0" w:color="auto"/>
            </w:tcBorders>
            <w:shd w:val="clear" w:color="000000" w:fill="DAEEF3"/>
            <w:hideMark/>
          </w:tcPr>
          <w:p w:rsidR="00721956" w:rsidRPr="00DF5B82" w:rsidRDefault="00721956" w:rsidP="00721956">
            <w:pPr>
              <w:spacing w:after="160" w:line="259" w:lineRule="auto"/>
              <w:rPr>
                <w:rFonts w:cstheme="minorHAnsi"/>
                <w:b/>
                <w:bCs/>
                <w:i/>
                <w:iCs/>
                <w:sz w:val="18"/>
                <w:szCs w:val="18"/>
              </w:rPr>
            </w:pPr>
            <w:r w:rsidRPr="00DF5B82">
              <w:rPr>
                <w:rFonts w:cstheme="minorHAnsi"/>
                <w:b/>
                <w:bCs/>
                <w:i/>
                <w:iCs/>
                <w:sz w:val="18"/>
                <w:szCs w:val="18"/>
              </w:rPr>
              <w:t>Број девојчица на хранитељству које ће користити саветодавно-терапијске и социо-едукативне услуге у заједници са циљем њиховог оснаживања</w:t>
            </w:r>
          </w:p>
        </w:tc>
        <w:tc>
          <w:tcPr>
            <w:tcW w:w="1620" w:type="dxa"/>
            <w:tcBorders>
              <w:top w:val="nil"/>
              <w:left w:val="nil"/>
              <w:bottom w:val="single" w:sz="4" w:space="0" w:color="auto"/>
              <w:right w:val="single" w:sz="4" w:space="0" w:color="auto"/>
            </w:tcBorders>
            <w:shd w:val="clear" w:color="000000" w:fill="DAEEF3"/>
            <w:vAlign w:val="center"/>
            <w:hideMark/>
          </w:tcPr>
          <w:p w:rsidR="00721956" w:rsidRPr="00DF5B82" w:rsidRDefault="00721956" w:rsidP="00721956">
            <w:pPr>
              <w:spacing w:after="160" w:line="259" w:lineRule="auto"/>
              <w:rPr>
                <w:rFonts w:cstheme="minorHAnsi"/>
                <w:sz w:val="18"/>
                <w:szCs w:val="18"/>
              </w:rPr>
            </w:pPr>
            <w:r w:rsidRPr="00DF5B82">
              <w:rPr>
                <w:rFonts w:cstheme="minorHAnsi"/>
                <w:sz w:val="18"/>
                <w:szCs w:val="18"/>
              </w:rPr>
              <w:t>Базна</w:t>
            </w:r>
            <w:r w:rsidRPr="00DF5B82">
              <w:rPr>
                <w:rFonts w:cstheme="minorHAnsi"/>
                <w:sz w:val="18"/>
                <w:szCs w:val="18"/>
              </w:rPr>
              <w:br/>
              <w:t>вредност</w:t>
            </w:r>
          </w:p>
        </w:tc>
        <w:tc>
          <w:tcPr>
            <w:tcW w:w="1440" w:type="dxa"/>
            <w:tcBorders>
              <w:top w:val="nil"/>
              <w:left w:val="nil"/>
              <w:bottom w:val="single" w:sz="4" w:space="0" w:color="auto"/>
              <w:right w:val="single" w:sz="4" w:space="0" w:color="auto"/>
            </w:tcBorders>
            <w:shd w:val="clear" w:color="000000" w:fill="DAEEF3"/>
            <w:vAlign w:val="center"/>
            <w:hideMark/>
          </w:tcPr>
          <w:p w:rsidR="00721956" w:rsidRPr="00DF5B82" w:rsidRDefault="00721956" w:rsidP="00721956">
            <w:pPr>
              <w:spacing w:after="160" w:line="259" w:lineRule="auto"/>
              <w:rPr>
                <w:rFonts w:cstheme="minorHAnsi"/>
                <w:sz w:val="18"/>
                <w:szCs w:val="18"/>
              </w:rPr>
            </w:pPr>
            <w:r w:rsidRPr="00DF5B82">
              <w:rPr>
                <w:rFonts w:cstheme="minorHAnsi"/>
                <w:sz w:val="18"/>
                <w:szCs w:val="18"/>
              </w:rPr>
              <w:t>Циљна</w:t>
            </w:r>
            <w:r w:rsidRPr="00DF5B82">
              <w:rPr>
                <w:rFonts w:cstheme="minorHAnsi"/>
                <w:sz w:val="18"/>
                <w:szCs w:val="18"/>
              </w:rPr>
              <w:br/>
              <w:t>вредност у 2020.</w:t>
            </w:r>
          </w:p>
        </w:tc>
        <w:tc>
          <w:tcPr>
            <w:tcW w:w="1348" w:type="dxa"/>
            <w:tcBorders>
              <w:top w:val="nil"/>
              <w:left w:val="nil"/>
              <w:bottom w:val="single" w:sz="4" w:space="0" w:color="auto"/>
              <w:right w:val="single" w:sz="4" w:space="0" w:color="auto"/>
            </w:tcBorders>
            <w:shd w:val="clear" w:color="000000" w:fill="DAEEF3"/>
            <w:vAlign w:val="center"/>
            <w:hideMark/>
          </w:tcPr>
          <w:p w:rsidR="00721956" w:rsidRPr="00DF5B82" w:rsidRDefault="00721956" w:rsidP="0072195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p>
          <w:p w:rsidR="00721956" w:rsidRPr="00DF5B82" w:rsidRDefault="00721956" w:rsidP="0072195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вредност </w:t>
            </w:r>
          </w:p>
          <w:p w:rsidR="00721956" w:rsidRPr="00DF5B82" w:rsidRDefault="00721956" w:rsidP="0072195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2020.године</w:t>
            </w:r>
          </w:p>
        </w:tc>
      </w:tr>
      <w:tr w:rsidR="00DF5B82" w:rsidRPr="00DF5B82" w:rsidTr="002A0874">
        <w:trPr>
          <w:trHeight w:val="257"/>
        </w:trPr>
        <w:tc>
          <w:tcPr>
            <w:tcW w:w="2267" w:type="dxa"/>
            <w:vMerge/>
            <w:tcBorders>
              <w:top w:val="nil"/>
              <w:left w:val="single" w:sz="4" w:space="0" w:color="auto"/>
              <w:bottom w:val="single" w:sz="4" w:space="0" w:color="000000"/>
              <w:right w:val="single" w:sz="4" w:space="0" w:color="auto"/>
            </w:tcBorders>
            <w:vAlign w:val="center"/>
            <w:hideMark/>
          </w:tcPr>
          <w:p w:rsidR="00461B14" w:rsidRPr="00DF5B82" w:rsidRDefault="00461B14" w:rsidP="00461B14">
            <w:pPr>
              <w:spacing w:after="160" w:line="259" w:lineRule="auto"/>
              <w:rPr>
                <w:rFonts w:cstheme="minorHAnsi"/>
                <w:b/>
                <w:bCs/>
                <w:i/>
                <w:iCs/>
                <w:sz w:val="18"/>
                <w:szCs w:val="18"/>
              </w:rPr>
            </w:pPr>
          </w:p>
        </w:tc>
        <w:tc>
          <w:tcPr>
            <w:tcW w:w="4132" w:type="dxa"/>
            <w:vMerge/>
            <w:tcBorders>
              <w:top w:val="nil"/>
              <w:left w:val="single" w:sz="4" w:space="0" w:color="auto"/>
              <w:bottom w:val="single" w:sz="4" w:space="0" w:color="000000"/>
              <w:right w:val="single" w:sz="4" w:space="0" w:color="auto"/>
            </w:tcBorders>
            <w:vAlign w:val="center"/>
            <w:hideMark/>
          </w:tcPr>
          <w:p w:rsidR="00461B14" w:rsidRPr="00DF5B82" w:rsidRDefault="00461B14" w:rsidP="00461B14">
            <w:pPr>
              <w:spacing w:after="160" w:line="259" w:lineRule="auto"/>
              <w:rPr>
                <w:rFonts w:cstheme="minorHAnsi"/>
                <w:b/>
                <w:bCs/>
                <w:i/>
                <w:iCs/>
                <w:sz w:val="18"/>
                <w:szCs w:val="18"/>
              </w:rPr>
            </w:pPr>
          </w:p>
        </w:tc>
        <w:tc>
          <w:tcPr>
            <w:tcW w:w="1620" w:type="dxa"/>
            <w:tcBorders>
              <w:top w:val="nil"/>
              <w:left w:val="nil"/>
              <w:bottom w:val="single" w:sz="4" w:space="0" w:color="auto"/>
              <w:right w:val="single" w:sz="4" w:space="0" w:color="auto"/>
            </w:tcBorders>
            <w:shd w:val="clear" w:color="000000" w:fill="DAEEF3"/>
            <w:vAlign w:val="bottom"/>
          </w:tcPr>
          <w:p w:rsidR="00461B14" w:rsidRPr="00DF5B82" w:rsidRDefault="005C432F" w:rsidP="00461B14">
            <w:pPr>
              <w:spacing w:after="160" w:line="259" w:lineRule="auto"/>
              <w:rPr>
                <w:rFonts w:cstheme="minorHAnsi"/>
                <w:sz w:val="18"/>
                <w:szCs w:val="18"/>
                <w:lang w:val="sr-Cyrl-RS"/>
              </w:rPr>
            </w:pPr>
            <w:r w:rsidRPr="00DF5B82">
              <w:rPr>
                <w:rFonts w:cstheme="minorHAnsi"/>
                <w:sz w:val="18"/>
                <w:szCs w:val="18"/>
                <w:lang w:val="sr-Cyrl-RS"/>
              </w:rPr>
              <w:t>0</w:t>
            </w:r>
          </w:p>
        </w:tc>
        <w:tc>
          <w:tcPr>
            <w:tcW w:w="1440" w:type="dxa"/>
            <w:tcBorders>
              <w:top w:val="nil"/>
              <w:left w:val="nil"/>
              <w:bottom w:val="single" w:sz="4" w:space="0" w:color="auto"/>
              <w:right w:val="single" w:sz="4" w:space="0" w:color="auto"/>
            </w:tcBorders>
            <w:shd w:val="clear" w:color="000000" w:fill="DAEEF3"/>
            <w:vAlign w:val="bottom"/>
          </w:tcPr>
          <w:p w:rsidR="00461B14" w:rsidRPr="00DF5B82" w:rsidRDefault="00461B14" w:rsidP="00461B14">
            <w:pPr>
              <w:spacing w:after="160" w:line="259" w:lineRule="auto"/>
              <w:rPr>
                <w:rFonts w:cstheme="minorHAnsi"/>
                <w:sz w:val="18"/>
                <w:szCs w:val="18"/>
                <w:lang w:val="sr-Cyrl-RS"/>
              </w:rPr>
            </w:pPr>
            <w:r w:rsidRPr="00DF5B82">
              <w:rPr>
                <w:rFonts w:cstheme="minorHAnsi"/>
                <w:sz w:val="18"/>
                <w:szCs w:val="18"/>
                <w:lang w:val="sr-Cyrl-RS"/>
              </w:rPr>
              <w:t>16</w:t>
            </w:r>
          </w:p>
        </w:tc>
        <w:tc>
          <w:tcPr>
            <w:tcW w:w="1348" w:type="dxa"/>
            <w:tcBorders>
              <w:top w:val="nil"/>
              <w:left w:val="nil"/>
              <w:bottom w:val="single" w:sz="4" w:space="0" w:color="auto"/>
              <w:right w:val="single" w:sz="4" w:space="0" w:color="auto"/>
            </w:tcBorders>
            <w:shd w:val="clear" w:color="000000" w:fill="DAEEF3"/>
            <w:vAlign w:val="bottom"/>
            <w:hideMark/>
          </w:tcPr>
          <w:p w:rsidR="00461B14" w:rsidRPr="00DF5B82" w:rsidRDefault="00461B14" w:rsidP="00461B14">
            <w:pPr>
              <w:spacing w:after="160" w:line="259" w:lineRule="auto"/>
              <w:rPr>
                <w:rFonts w:cstheme="minorHAnsi"/>
                <w:sz w:val="18"/>
                <w:szCs w:val="18"/>
                <w:lang w:val="en-US"/>
              </w:rPr>
            </w:pPr>
            <w:r w:rsidRPr="00DF5B82">
              <w:rPr>
                <w:rFonts w:cstheme="minorHAnsi"/>
                <w:sz w:val="18"/>
                <w:szCs w:val="18"/>
                <w:lang w:val="en-US"/>
              </w:rPr>
              <w:t>16</w:t>
            </w:r>
          </w:p>
        </w:tc>
      </w:tr>
      <w:tr w:rsidR="00DF5B82" w:rsidRPr="00DF5B82" w:rsidTr="002A0874">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461B14" w:rsidRPr="00DF5B82" w:rsidRDefault="00461B14" w:rsidP="00461B14">
            <w:pPr>
              <w:spacing w:after="160" w:line="259" w:lineRule="auto"/>
              <w:rPr>
                <w:rFonts w:cstheme="minorHAnsi"/>
                <w:sz w:val="18"/>
                <w:szCs w:val="18"/>
              </w:rPr>
            </w:pPr>
            <w:r w:rsidRPr="00DF5B82">
              <w:rPr>
                <w:rFonts w:cstheme="minorHAnsi"/>
                <w:sz w:val="18"/>
                <w:szCs w:val="18"/>
              </w:rPr>
              <w:t>Базна година:</w:t>
            </w:r>
          </w:p>
        </w:tc>
        <w:tc>
          <w:tcPr>
            <w:tcW w:w="8540" w:type="dxa"/>
            <w:gridSpan w:val="4"/>
            <w:tcBorders>
              <w:top w:val="single" w:sz="4" w:space="0" w:color="auto"/>
              <w:left w:val="nil"/>
              <w:bottom w:val="single" w:sz="4" w:space="0" w:color="auto"/>
              <w:right w:val="single" w:sz="4" w:space="0" w:color="000000"/>
            </w:tcBorders>
            <w:shd w:val="clear" w:color="auto" w:fill="auto"/>
            <w:hideMark/>
          </w:tcPr>
          <w:p w:rsidR="00461B14" w:rsidRPr="00DF5B82" w:rsidRDefault="00461B14" w:rsidP="00461B14">
            <w:pPr>
              <w:spacing w:after="160" w:line="259" w:lineRule="auto"/>
              <w:rPr>
                <w:rFonts w:cstheme="minorHAnsi"/>
                <w:sz w:val="18"/>
                <w:szCs w:val="18"/>
                <w:lang w:val="sr-Cyrl-RS"/>
              </w:rPr>
            </w:pPr>
            <w:r w:rsidRPr="00DF5B82">
              <w:rPr>
                <w:rFonts w:cstheme="minorHAnsi"/>
                <w:sz w:val="18"/>
                <w:szCs w:val="18"/>
              </w:rPr>
              <w:t> </w:t>
            </w:r>
            <w:r w:rsidR="005C432F" w:rsidRPr="00DF5B82">
              <w:rPr>
                <w:rFonts w:cstheme="minorHAnsi"/>
                <w:sz w:val="18"/>
                <w:szCs w:val="18"/>
                <w:lang w:val="sr-Cyrl-RS"/>
              </w:rPr>
              <w:t>2020</w:t>
            </w:r>
          </w:p>
        </w:tc>
      </w:tr>
      <w:tr w:rsidR="00DF5B82" w:rsidRPr="00DF5B82" w:rsidTr="002A0874">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461B14" w:rsidRPr="00DF5B82" w:rsidRDefault="00461B14" w:rsidP="00461B14">
            <w:pPr>
              <w:spacing w:after="160" w:line="259" w:lineRule="auto"/>
              <w:rPr>
                <w:rFonts w:cstheme="minorHAnsi"/>
                <w:sz w:val="18"/>
                <w:szCs w:val="18"/>
              </w:rPr>
            </w:pPr>
            <w:r w:rsidRPr="00DF5B82">
              <w:rPr>
                <w:rFonts w:cstheme="minorHAnsi"/>
                <w:sz w:val="18"/>
                <w:szCs w:val="18"/>
              </w:rPr>
              <w:t>Јединица мере:</w:t>
            </w:r>
          </w:p>
        </w:tc>
        <w:tc>
          <w:tcPr>
            <w:tcW w:w="8540" w:type="dxa"/>
            <w:gridSpan w:val="4"/>
            <w:tcBorders>
              <w:top w:val="single" w:sz="4" w:space="0" w:color="auto"/>
              <w:left w:val="nil"/>
              <w:bottom w:val="single" w:sz="4" w:space="0" w:color="auto"/>
              <w:right w:val="single" w:sz="4" w:space="0" w:color="000000"/>
            </w:tcBorders>
            <w:shd w:val="clear" w:color="auto" w:fill="auto"/>
            <w:vAlign w:val="bottom"/>
          </w:tcPr>
          <w:p w:rsidR="00461B14" w:rsidRPr="00DF5B82" w:rsidRDefault="00461B14" w:rsidP="00461B14">
            <w:pPr>
              <w:spacing w:after="160" w:line="259" w:lineRule="auto"/>
              <w:rPr>
                <w:rFonts w:cstheme="minorHAnsi"/>
                <w:sz w:val="18"/>
                <w:szCs w:val="18"/>
                <w:lang w:val="sr-Cyrl-RS"/>
              </w:rPr>
            </w:pPr>
            <w:r w:rsidRPr="00DF5B82">
              <w:rPr>
                <w:rFonts w:cstheme="minorHAnsi"/>
                <w:sz w:val="18"/>
                <w:szCs w:val="18"/>
                <w:lang w:val="sr-Cyrl-RS"/>
              </w:rPr>
              <w:t>Број девојчица</w:t>
            </w:r>
          </w:p>
        </w:tc>
      </w:tr>
      <w:tr w:rsidR="00DF5B82" w:rsidRPr="00DF5B82" w:rsidTr="00CC53DA">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461B14" w:rsidRPr="00DF5B82" w:rsidRDefault="00461B14" w:rsidP="00461B14">
            <w:pPr>
              <w:spacing w:after="160" w:line="259" w:lineRule="auto"/>
              <w:rPr>
                <w:rFonts w:cstheme="minorHAnsi"/>
                <w:sz w:val="18"/>
                <w:szCs w:val="18"/>
              </w:rPr>
            </w:pPr>
            <w:r w:rsidRPr="00DF5B82">
              <w:rPr>
                <w:rFonts w:cstheme="minorHAnsi"/>
                <w:sz w:val="18"/>
                <w:szCs w:val="18"/>
              </w:rPr>
              <w:t>Извор верификације:</w:t>
            </w:r>
          </w:p>
        </w:tc>
        <w:tc>
          <w:tcPr>
            <w:tcW w:w="8540" w:type="dxa"/>
            <w:gridSpan w:val="4"/>
            <w:tcBorders>
              <w:top w:val="single" w:sz="4" w:space="0" w:color="auto"/>
              <w:left w:val="nil"/>
              <w:bottom w:val="single" w:sz="4" w:space="0" w:color="auto"/>
              <w:right w:val="single" w:sz="4" w:space="0" w:color="000000"/>
            </w:tcBorders>
            <w:shd w:val="clear" w:color="auto" w:fill="auto"/>
            <w:vAlign w:val="bottom"/>
          </w:tcPr>
          <w:p w:rsidR="00461B14" w:rsidRPr="00DF5B82" w:rsidRDefault="00461B14" w:rsidP="00461B14">
            <w:pPr>
              <w:spacing w:after="160" w:line="259" w:lineRule="auto"/>
              <w:rPr>
                <w:rFonts w:cstheme="minorHAnsi"/>
                <w:sz w:val="18"/>
                <w:szCs w:val="18"/>
              </w:rPr>
            </w:pPr>
            <w:r w:rsidRPr="00DF5B82">
              <w:rPr>
                <w:rFonts w:cstheme="minorHAnsi"/>
                <w:sz w:val="18"/>
                <w:szCs w:val="18"/>
              </w:rPr>
              <w:t>Листа присуства, извештаји</w:t>
            </w:r>
          </w:p>
        </w:tc>
      </w:tr>
      <w:tr w:rsidR="00DF5B82" w:rsidRPr="00DF5B82" w:rsidTr="00CC53DA">
        <w:trPr>
          <w:trHeight w:val="665"/>
        </w:trPr>
        <w:tc>
          <w:tcPr>
            <w:tcW w:w="2267" w:type="dxa"/>
            <w:tcBorders>
              <w:top w:val="single" w:sz="4" w:space="0" w:color="auto"/>
              <w:left w:val="single" w:sz="4" w:space="0" w:color="auto"/>
              <w:bottom w:val="single" w:sz="4" w:space="0" w:color="auto"/>
              <w:right w:val="single" w:sz="4" w:space="0" w:color="auto"/>
            </w:tcBorders>
            <w:shd w:val="clear" w:color="auto" w:fill="auto"/>
            <w:hideMark/>
          </w:tcPr>
          <w:p w:rsidR="00461B14" w:rsidRPr="00DF5B82" w:rsidRDefault="00461B14" w:rsidP="00461B14">
            <w:pPr>
              <w:spacing w:after="160" w:line="259" w:lineRule="auto"/>
              <w:rPr>
                <w:rFonts w:cstheme="minorHAnsi"/>
                <w:sz w:val="18"/>
                <w:szCs w:val="18"/>
              </w:rPr>
            </w:pPr>
            <w:r w:rsidRPr="00DF5B82">
              <w:rPr>
                <w:rFonts w:cstheme="minorHAnsi"/>
                <w:sz w:val="18"/>
                <w:szCs w:val="18"/>
              </w:rPr>
              <w:t>Коментар:</w:t>
            </w:r>
          </w:p>
        </w:tc>
        <w:tc>
          <w:tcPr>
            <w:tcW w:w="8540" w:type="dxa"/>
            <w:gridSpan w:val="4"/>
            <w:tcBorders>
              <w:top w:val="single" w:sz="4" w:space="0" w:color="auto"/>
              <w:left w:val="nil"/>
              <w:bottom w:val="single" w:sz="4" w:space="0" w:color="auto"/>
              <w:right w:val="single" w:sz="4" w:space="0" w:color="000000"/>
            </w:tcBorders>
            <w:shd w:val="clear" w:color="auto" w:fill="auto"/>
            <w:hideMark/>
          </w:tcPr>
          <w:p w:rsidR="00461B14" w:rsidRPr="00DF5B82" w:rsidRDefault="00461B14" w:rsidP="00461B14">
            <w:pPr>
              <w:spacing w:after="160" w:line="259" w:lineRule="auto"/>
              <w:rPr>
                <w:rFonts w:cstheme="minorHAnsi"/>
                <w:sz w:val="18"/>
                <w:szCs w:val="18"/>
              </w:rPr>
            </w:pPr>
            <w:r w:rsidRPr="00DF5B82">
              <w:rPr>
                <w:rFonts w:cstheme="minorHAnsi"/>
                <w:sz w:val="18"/>
                <w:szCs w:val="18"/>
              </w:rPr>
              <w:t> Индикатор је планиран за 2020. годину као резултат реализације једногодишњег пројекта.</w:t>
            </w:r>
          </w:p>
        </w:tc>
      </w:tr>
      <w:tr w:rsidR="00DF5B82" w:rsidRPr="00DF5B82" w:rsidTr="005C432F">
        <w:trPr>
          <w:trHeight w:hRule="exact" w:val="863"/>
        </w:trPr>
        <w:tc>
          <w:tcPr>
            <w:tcW w:w="2267" w:type="dxa"/>
            <w:tcBorders>
              <w:top w:val="nil"/>
              <w:left w:val="single" w:sz="4" w:space="0" w:color="auto"/>
              <w:bottom w:val="single" w:sz="4" w:space="0" w:color="auto"/>
              <w:right w:val="single" w:sz="4" w:space="0" w:color="auto"/>
            </w:tcBorders>
            <w:shd w:val="clear" w:color="auto" w:fill="auto"/>
            <w:hideMark/>
          </w:tcPr>
          <w:p w:rsidR="00461B14" w:rsidRPr="00DF5B82" w:rsidRDefault="00461B14" w:rsidP="00461B14">
            <w:pPr>
              <w:spacing w:after="160" w:line="259" w:lineRule="auto"/>
              <w:rPr>
                <w:rFonts w:cstheme="minorHAnsi"/>
                <w:i/>
                <w:iCs/>
                <w:sz w:val="18"/>
                <w:szCs w:val="18"/>
              </w:rPr>
            </w:pPr>
            <w:r w:rsidRPr="00DF5B82">
              <w:rPr>
                <w:rFonts w:cstheme="minorHAnsi"/>
                <w:i/>
                <w:iCs/>
                <w:sz w:val="18"/>
                <w:szCs w:val="18"/>
              </w:rPr>
              <w:t>Образложење одступања од циљне вредности:</w:t>
            </w:r>
          </w:p>
        </w:tc>
        <w:tc>
          <w:tcPr>
            <w:tcW w:w="8540" w:type="dxa"/>
            <w:gridSpan w:val="4"/>
            <w:tcBorders>
              <w:top w:val="single" w:sz="4" w:space="0" w:color="auto"/>
              <w:left w:val="nil"/>
              <w:bottom w:val="single" w:sz="4" w:space="0" w:color="auto"/>
              <w:right w:val="single" w:sz="4" w:space="0" w:color="000000"/>
            </w:tcBorders>
            <w:shd w:val="clear" w:color="auto" w:fill="auto"/>
            <w:hideMark/>
          </w:tcPr>
          <w:p w:rsidR="00461B14" w:rsidRPr="00DF5B82" w:rsidRDefault="00461B14" w:rsidP="005C432F">
            <w:pPr>
              <w:spacing w:after="160" w:line="259" w:lineRule="auto"/>
              <w:rPr>
                <w:rFonts w:cstheme="minorHAnsi"/>
                <w:i/>
                <w:iCs/>
                <w:sz w:val="18"/>
                <w:szCs w:val="18"/>
                <w:lang w:val="sr-Cyrl-RS"/>
              </w:rPr>
            </w:pPr>
          </w:p>
        </w:tc>
      </w:tr>
      <w:tr w:rsidR="00DF5B82" w:rsidRPr="00DF5B82" w:rsidTr="002A0874">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721956" w:rsidRPr="00DF5B82" w:rsidRDefault="00721956" w:rsidP="00721956">
            <w:pPr>
              <w:spacing w:after="160" w:line="259" w:lineRule="auto"/>
              <w:rPr>
                <w:rFonts w:cstheme="minorHAnsi"/>
                <w:b/>
                <w:bCs/>
                <w:i/>
                <w:iCs/>
                <w:sz w:val="18"/>
                <w:szCs w:val="18"/>
              </w:rPr>
            </w:pPr>
            <w:r w:rsidRPr="00DF5B82">
              <w:rPr>
                <w:rFonts w:cstheme="minorHAnsi"/>
                <w:b/>
                <w:bCs/>
                <w:i/>
                <w:iCs/>
                <w:sz w:val="18"/>
                <w:szCs w:val="18"/>
              </w:rPr>
              <w:lastRenderedPageBreak/>
              <w:t>Индикатор 1.2</w:t>
            </w:r>
          </w:p>
        </w:tc>
        <w:tc>
          <w:tcPr>
            <w:tcW w:w="4132" w:type="dxa"/>
            <w:vMerge w:val="restart"/>
            <w:tcBorders>
              <w:top w:val="nil"/>
              <w:left w:val="single" w:sz="4" w:space="0" w:color="auto"/>
              <w:bottom w:val="single" w:sz="4" w:space="0" w:color="000000"/>
              <w:right w:val="single" w:sz="4" w:space="0" w:color="auto"/>
            </w:tcBorders>
            <w:shd w:val="clear" w:color="000000" w:fill="DAEEF3"/>
            <w:hideMark/>
          </w:tcPr>
          <w:p w:rsidR="00721956" w:rsidRPr="00DF5B82" w:rsidRDefault="00721956" w:rsidP="00721956">
            <w:pPr>
              <w:spacing w:after="160" w:line="259" w:lineRule="auto"/>
              <w:rPr>
                <w:rFonts w:cstheme="minorHAnsi"/>
                <w:b/>
                <w:bCs/>
                <w:i/>
                <w:iCs/>
                <w:sz w:val="18"/>
                <w:szCs w:val="18"/>
              </w:rPr>
            </w:pPr>
            <w:r w:rsidRPr="00DF5B82">
              <w:rPr>
                <w:rFonts w:cstheme="minorHAnsi"/>
                <w:b/>
                <w:bCs/>
                <w:i/>
                <w:iCs/>
                <w:sz w:val="18"/>
                <w:szCs w:val="18"/>
              </w:rPr>
              <w:t>Број дечака на хранитељству који ће користити саветодавно-терапијске и социо-едукативне услуге у заједници са циљем њиховог оснаживања</w:t>
            </w:r>
          </w:p>
        </w:tc>
        <w:tc>
          <w:tcPr>
            <w:tcW w:w="1620" w:type="dxa"/>
            <w:tcBorders>
              <w:top w:val="nil"/>
              <w:left w:val="nil"/>
              <w:bottom w:val="single" w:sz="4" w:space="0" w:color="auto"/>
              <w:right w:val="single" w:sz="4" w:space="0" w:color="auto"/>
            </w:tcBorders>
            <w:shd w:val="clear" w:color="000000" w:fill="DAEEF3"/>
            <w:vAlign w:val="center"/>
            <w:hideMark/>
          </w:tcPr>
          <w:p w:rsidR="00721956" w:rsidRPr="00DF5B82" w:rsidRDefault="00721956" w:rsidP="00721956">
            <w:pPr>
              <w:spacing w:after="160" w:line="259" w:lineRule="auto"/>
              <w:rPr>
                <w:rFonts w:cstheme="minorHAnsi"/>
                <w:sz w:val="18"/>
                <w:szCs w:val="18"/>
              </w:rPr>
            </w:pPr>
            <w:r w:rsidRPr="00DF5B82">
              <w:rPr>
                <w:rFonts w:cstheme="minorHAnsi"/>
                <w:sz w:val="18"/>
                <w:szCs w:val="18"/>
              </w:rPr>
              <w:t>Базна</w:t>
            </w:r>
            <w:r w:rsidRPr="00DF5B82">
              <w:rPr>
                <w:rFonts w:cstheme="minorHAnsi"/>
                <w:sz w:val="18"/>
                <w:szCs w:val="18"/>
              </w:rPr>
              <w:br/>
              <w:t>вредност</w:t>
            </w:r>
          </w:p>
        </w:tc>
        <w:tc>
          <w:tcPr>
            <w:tcW w:w="1440" w:type="dxa"/>
            <w:tcBorders>
              <w:top w:val="nil"/>
              <w:left w:val="nil"/>
              <w:bottom w:val="single" w:sz="4" w:space="0" w:color="auto"/>
              <w:right w:val="single" w:sz="4" w:space="0" w:color="auto"/>
            </w:tcBorders>
            <w:shd w:val="clear" w:color="000000" w:fill="DAEEF3"/>
            <w:vAlign w:val="center"/>
            <w:hideMark/>
          </w:tcPr>
          <w:p w:rsidR="00721956" w:rsidRPr="00DF5B82" w:rsidRDefault="00721956" w:rsidP="00721956">
            <w:pPr>
              <w:spacing w:after="160" w:line="259" w:lineRule="auto"/>
              <w:rPr>
                <w:rFonts w:cstheme="minorHAnsi"/>
                <w:sz w:val="18"/>
                <w:szCs w:val="18"/>
              </w:rPr>
            </w:pPr>
            <w:r w:rsidRPr="00DF5B82">
              <w:rPr>
                <w:rFonts w:cstheme="minorHAnsi"/>
                <w:sz w:val="18"/>
                <w:szCs w:val="18"/>
              </w:rPr>
              <w:t>Циљна</w:t>
            </w:r>
            <w:r w:rsidRPr="00DF5B82">
              <w:rPr>
                <w:rFonts w:cstheme="minorHAnsi"/>
                <w:sz w:val="18"/>
                <w:szCs w:val="18"/>
              </w:rPr>
              <w:br/>
              <w:t>вредност у 2020.</w:t>
            </w:r>
          </w:p>
        </w:tc>
        <w:tc>
          <w:tcPr>
            <w:tcW w:w="1348" w:type="dxa"/>
            <w:tcBorders>
              <w:top w:val="nil"/>
              <w:left w:val="nil"/>
              <w:bottom w:val="single" w:sz="4" w:space="0" w:color="auto"/>
              <w:right w:val="single" w:sz="4" w:space="0" w:color="auto"/>
            </w:tcBorders>
            <w:shd w:val="clear" w:color="000000" w:fill="DAEEF3"/>
            <w:vAlign w:val="center"/>
            <w:hideMark/>
          </w:tcPr>
          <w:p w:rsidR="00721956" w:rsidRPr="00DF5B82" w:rsidRDefault="00721956" w:rsidP="0072195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p>
          <w:p w:rsidR="00721956" w:rsidRPr="00DF5B82" w:rsidRDefault="00721956" w:rsidP="0072195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вредност </w:t>
            </w:r>
          </w:p>
          <w:p w:rsidR="00721956" w:rsidRPr="00DF5B82" w:rsidRDefault="00721956" w:rsidP="0072195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2020.године</w:t>
            </w:r>
          </w:p>
        </w:tc>
      </w:tr>
      <w:tr w:rsidR="00DF5B82" w:rsidRPr="00DF5B82" w:rsidTr="002A0874">
        <w:trPr>
          <w:trHeight w:val="257"/>
        </w:trPr>
        <w:tc>
          <w:tcPr>
            <w:tcW w:w="2267" w:type="dxa"/>
            <w:vMerge/>
            <w:tcBorders>
              <w:top w:val="nil"/>
              <w:left w:val="single" w:sz="4" w:space="0" w:color="auto"/>
              <w:bottom w:val="single" w:sz="4" w:space="0" w:color="000000"/>
              <w:right w:val="single" w:sz="4" w:space="0" w:color="auto"/>
            </w:tcBorders>
            <w:vAlign w:val="center"/>
            <w:hideMark/>
          </w:tcPr>
          <w:p w:rsidR="00721956" w:rsidRPr="00DF5B82" w:rsidRDefault="00721956" w:rsidP="00721956">
            <w:pPr>
              <w:spacing w:after="160" w:line="259" w:lineRule="auto"/>
              <w:rPr>
                <w:rFonts w:cstheme="minorHAnsi"/>
                <w:b/>
                <w:bCs/>
                <w:i/>
                <w:iCs/>
                <w:sz w:val="18"/>
                <w:szCs w:val="18"/>
              </w:rPr>
            </w:pPr>
          </w:p>
        </w:tc>
        <w:tc>
          <w:tcPr>
            <w:tcW w:w="4132" w:type="dxa"/>
            <w:vMerge/>
            <w:tcBorders>
              <w:top w:val="nil"/>
              <w:left w:val="single" w:sz="4" w:space="0" w:color="auto"/>
              <w:bottom w:val="single" w:sz="4" w:space="0" w:color="000000"/>
              <w:right w:val="single" w:sz="4" w:space="0" w:color="auto"/>
            </w:tcBorders>
            <w:vAlign w:val="center"/>
            <w:hideMark/>
          </w:tcPr>
          <w:p w:rsidR="00721956" w:rsidRPr="00DF5B82" w:rsidRDefault="00721956" w:rsidP="00721956">
            <w:pPr>
              <w:spacing w:after="160" w:line="259" w:lineRule="auto"/>
              <w:rPr>
                <w:rFonts w:cstheme="minorHAnsi"/>
                <w:b/>
                <w:bCs/>
                <w:i/>
                <w:iCs/>
                <w:sz w:val="18"/>
                <w:szCs w:val="18"/>
              </w:rPr>
            </w:pPr>
          </w:p>
        </w:tc>
        <w:tc>
          <w:tcPr>
            <w:tcW w:w="1620" w:type="dxa"/>
            <w:tcBorders>
              <w:top w:val="nil"/>
              <w:left w:val="nil"/>
              <w:bottom w:val="single" w:sz="4" w:space="0" w:color="auto"/>
              <w:right w:val="single" w:sz="4" w:space="0" w:color="auto"/>
            </w:tcBorders>
            <w:shd w:val="clear" w:color="000000" w:fill="DAEEF3"/>
            <w:vAlign w:val="bottom"/>
          </w:tcPr>
          <w:p w:rsidR="00721956" w:rsidRPr="00DF5B82" w:rsidRDefault="00C16423" w:rsidP="00721956">
            <w:pPr>
              <w:spacing w:after="160" w:line="259" w:lineRule="auto"/>
              <w:rPr>
                <w:rFonts w:cstheme="minorHAnsi"/>
                <w:sz w:val="18"/>
                <w:szCs w:val="18"/>
                <w:lang w:val="sr-Cyrl-RS"/>
              </w:rPr>
            </w:pPr>
            <w:r w:rsidRPr="00DF5B82">
              <w:rPr>
                <w:rFonts w:cstheme="minorHAnsi"/>
                <w:sz w:val="18"/>
                <w:szCs w:val="18"/>
                <w:lang w:val="sr-Cyrl-RS"/>
              </w:rPr>
              <w:t>0</w:t>
            </w:r>
          </w:p>
        </w:tc>
        <w:tc>
          <w:tcPr>
            <w:tcW w:w="1440" w:type="dxa"/>
            <w:tcBorders>
              <w:top w:val="nil"/>
              <w:left w:val="nil"/>
              <w:bottom w:val="single" w:sz="4" w:space="0" w:color="auto"/>
              <w:right w:val="single" w:sz="4" w:space="0" w:color="auto"/>
            </w:tcBorders>
            <w:shd w:val="clear" w:color="000000" w:fill="DAEEF3"/>
            <w:vAlign w:val="bottom"/>
          </w:tcPr>
          <w:p w:rsidR="00721956" w:rsidRPr="00DF5B82" w:rsidRDefault="00721956" w:rsidP="00721956">
            <w:pPr>
              <w:spacing w:after="160" w:line="259" w:lineRule="auto"/>
              <w:rPr>
                <w:rFonts w:cstheme="minorHAnsi"/>
                <w:sz w:val="18"/>
                <w:szCs w:val="18"/>
                <w:lang w:val="sr-Cyrl-RS"/>
              </w:rPr>
            </w:pPr>
            <w:r w:rsidRPr="00DF5B82">
              <w:rPr>
                <w:rFonts w:cstheme="minorHAnsi"/>
                <w:sz w:val="18"/>
                <w:szCs w:val="18"/>
                <w:lang w:val="sr-Cyrl-RS"/>
              </w:rPr>
              <w:t>16</w:t>
            </w:r>
          </w:p>
        </w:tc>
        <w:tc>
          <w:tcPr>
            <w:tcW w:w="1348" w:type="dxa"/>
            <w:tcBorders>
              <w:top w:val="nil"/>
              <w:left w:val="nil"/>
              <w:bottom w:val="single" w:sz="4" w:space="0" w:color="auto"/>
              <w:right w:val="single" w:sz="4" w:space="0" w:color="auto"/>
            </w:tcBorders>
            <w:shd w:val="clear" w:color="000000" w:fill="DAEEF3"/>
            <w:vAlign w:val="bottom"/>
            <w:hideMark/>
          </w:tcPr>
          <w:p w:rsidR="00721956" w:rsidRPr="00DF5B82" w:rsidRDefault="00721956" w:rsidP="00721956">
            <w:pPr>
              <w:spacing w:after="160" w:line="259" w:lineRule="auto"/>
              <w:rPr>
                <w:rFonts w:cstheme="minorHAnsi"/>
                <w:sz w:val="18"/>
                <w:szCs w:val="18"/>
                <w:lang w:val="sr-Cyrl-RS"/>
              </w:rPr>
            </w:pPr>
            <w:r w:rsidRPr="00DF5B82">
              <w:rPr>
                <w:rFonts w:cstheme="minorHAnsi"/>
                <w:sz w:val="18"/>
                <w:szCs w:val="18"/>
                <w:lang w:val="sr-Cyrl-RS"/>
              </w:rPr>
              <w:t>12</w:t>
            </w:r>
          </w:p>
        </w:tc>
      </w:tr>
      <w:tr w:rsidR="00DF5B82" w:rsidRPr="00DF5B82" w:rsidTr="002A0874">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721956" w:rsidRPr="00DF5B82" w:rsidRDefault="00721956" w:rsidP="00721956">
            <w:pPr>
              <w:spacing w:after="160" w:line="259" w:lineRule="auto"/>
              <w:rPr>
                <w:rFonts w:cstheme="minorHAnsi"/>
                <w:sz w:val="18"/>
                <w:szCs w:val="18"/>
              </w:rPr>
            </w:pPr>
            <w:r w:rsidRPr="00DF5B82">
              <w:rPr>
                <w:rFonts w:cstheme="minorHAnsi"/>
                <w:sz w:val="18"/>
                <w:szCs w:val="18"/>
              </w:rPr>
              <w:t>Базна година:</w:t>
            </w:r>
          </w:p>
        </w:tc>
        <w:tc>
          <w:tcPr>
            <w:tcW w:w="8540" w:type="dxa"/>
            <w:gridSpan w:val="4"/>
            <w:tcBorders>
              <w:top w:val="single" w:sz="4" w:space="0" w:color="auto"/>
              <w:left w:val="nil"/>
              <w:bottom w:val="single" w:sz="4" w:space="0" w:color="auto"/>
              <w:right w:val="single" w:sz="4" w:space="0" w:color="000000"/>
            </w:tcBorders>
            <w:shd w:val="clear" w:color="auto" w:fill="auto"/>
            <w:hideMark/>
          </w:tcPr>
          <w:p w:rsidR="00721956" w:rsidRPr="00DF5B82" w:rsidRDefault="00721956" w:rsidP="00721956">
            <w:pPr>
              <w:spacing w:after="160" w:line="259" w:lineRule="auto"/>
              <w:rPr>
                <w:rFonts w:cstheme="minorHAnsi"/>
                <w:sz w:val="18"/>
                <w:szCs w:val="18"/>
                <w:lang w:val="sr-Cyrl-RS"/>
              </w:rPr>
            </w:pPr>
            <w:r w:rsidRPr="00DF5B82">
              <w:rPr>
                <w:rFonts w:cstheme="minorHAnsi"/>
                <w:sz w:val="18"/>
                <w:szCs w:val="18"/>
              </w:rPr>
              <w:t> </w:t>
            </w:r>
            <w:r w:rsidR="00C16423" w:rsidRPr="00DF5B82">
              <w:rPr>
                <w:rFonts w:cstheme="minorHAnsi"/>
                <w:sz w:val="18"/>
                <w:szCs w:val="18"/>
              </w:rPr>
              <w:t> </w:t>
            </w:r>
            <w:r w:rsidR="00C16423" w:rsidRPr="00DF5B82">
              <w:rPr>
                <w:rFonts w:cstheme="minorHAnsi"/>
                <w:sz w:val="18"/>
                <w:szCs w:val="18"/>
                <w:lang w:val="sr-Cyrl-RS"/>
              </w:rPr>
              <w:t>2020</w:t>
            </w:r>
          </w:p>
        </w:tc>
      </w:tr>
      <w:tr w:rsidR="00DF5B82" w:rsidRPr="00DF5B82" w:rsidTr="002A0874">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721956" w:rsidRPr="00DF5B82" w:rsidRDefault="00721956" w:rsidP="00721956">
            <w:pPr>
              <w:spacing w:after="160" w:line="259" w:lineRule="auto"/>
              <w:rPr>
                <w:rFonts w:cstheme="minorHAnsi"/>
                <w:sz w:val="18"/>
                <w:szCs w:val="18"/>
              </w:rPr>
            </w:pPr>
            <w:r w:rsidRPr="00DF5B82">
              <w:rPr>
                <w:rFonts w:cstheme="minorHAnsi"/>
                <w:sz w:val="18"/>
                <w:szCs w:val="18"/>
              </w:rPr>
              <w:t>Јединица мере:</w:t>
            </w:r>
          </w:p>
        </w:tc>
        <w:tc>
          <w:tcPr>
            <w:tcW w:w="8540" w:type="dxa"/>
            <w:gridSpan w:val="4"/>
            <w:tcBorders>
              <w:top w:val="single" w:sz="4" w:space="0" w:color="auto"/>
              <w:left w:val="nil"/>
              <w:bottom w:val="single" w:sz="4" w:space="0" w:color="auto"/>
              <w:right w:val="single" w:sz="4" w:space="0" w:color="000000"/>
            </w:tcBorders>
            <w:shd w:val="clear" w:color="auto" w:fill="auto"/>
            <w:vAlign w:val="bottom"/>
          </w:tcPr>
          <w:p w:rsidR="00721956" w:rsidRPr="00DF5B82" w:rsidRDefault="00721956" w:rsidP="00721956">
            <w:pPr>
              <w:spacing w:after="160" w:line="259" w:lineRule="auto"/>
              <w:rPr>
                <w:rFonts w:cstheme="minorHAnsi"/>
                <w:sz w:val="18"/>
                <w:szCs w:val="18"/>
                <w:lang w:val="sr-Cyrl-RS"/>
              </w:rPr>
            </w:pPr>
            <w:r w:rsidRPr="00DF5B82">
              <w:rPr>
                <w:rFonts w:cstheme="minorHAnsi"/>
                <w:sz w:val="18"/>
                <w:szCs w:val="18"/>
                <w:lang w:val="sr-Cyrl-RS"/>
              </w:rPr>
              <w:t>Број дечака</w:t>
            </w:r>
          </w:p>
        </w:tc>
      </w:tr>
      <w:tr w:rsidR="00DF5B82" w:rsidRPr="00DF5B82" w:rsidTr="002A0874">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721956" w:rsidRPr="00DF5B82" w:rsidRDefault="00721956" w:rsidP="00721956">
            <w:pPr>
              <w:spacing w:after="160" w:line="259" w:lineRule="auto"/>
              <w:rPr>
                <w:rFonts w:cstheme="minorHAnsi"/>
                <w:sz w:val="18"/>
                <w:szCs w:val="18"/>
              </w:rPr>
            </w:pPr>
            <w:r w:rsidRPr="00DF5B82">
              <w:rPr>
                <w:rFonts w:cstheme="minorHAnsi"/>
                <w:sz w:val="18"/>
                <w:szCs w:val="18"/>
              </w:rPr>
              <w:t>Извор верификације:</w:t>
            </w:r>
          </w:p>
        </w:tc>
        <w:tc>
          <w:tcPr>
            <w:tcW w:w="8540" w:type="dxa"/>
            <w:gridSpan w:val="4"/>
            <w:tcBorders>
              <w:top w:val="single" w:sz="4" w:space="0" w:color="auto"/>
              <w:left w:val="nil"/>
              <w:bottom w:val="single" w:sz="4" w:space="0" w:color="auto"/>
              <w:right w:val="single" w:sz="4" w:space="0" w:color="000000"/>
            </w:tcBorders>
            <w:shd w:val="clear" w:color="auto" w:fill="auto"/>
            <w:vAlign w:val="bottom"/>
          </w:tcPr>
          <w:p w:rsidR="00721956" w:rsidRPr="00DF5B82" w:rsidRDefault="00721956" w:rsidP="00721956">
            <w:pPr>
              <w:spacing w:after="160" w:line="259" w:lineRule="auto"/>
              <w:rPr>
                <w:rFonts w:cstheme="minorHAnsi"/>
                <w:sz w:val="18"/>
                <w:szCs w:val="18"/>
              </w:rPr>
            </w:pPr>
            <w:r w:rsidRPr="00DF5B82">
              <w:rPr>
                <w:rFonts w:cstheme="minorHAnsi"/>
                <w:sz w:val="18"/>
                <w:szCs w:val="18"/>
              </w:rPr>
              <w:t>Листа присуства, извештаји</w:t>
            </w:r>
          </w:p>
        </w:tc>
      </w:tr>
      <w:tr w:rsidR="00DF5B82" w:rsidRPr="00DF5B82" w:rsidTr="002A0874">
        <w:trPr>
          <w:trHeight w:hRule="exact" w:val="347"/>
        </w:trPr>
        <w:tc>
          <w:tcPr>
            <w:tcW w:w="2267" w:type="dxa"/>
            <w:tcBorders>
              <w:top w:val="nil"/>
              <w:left w:val="single" w:sz="4" w:space="0" w:color="auto"/>
              <w:bottom w:val="single" w:sz="4" w:space="0" w:color="auto"/>
              <w:right w:val="single" w:sz="4" w:space="0" w:color="auto"/>
            </w:tcBorders>
            <w:shd w:val="clear" w:color="auto" w:fill="auto"/>
            <w:hideMark/>
          </w:tcPr>
          <w:p w:rsidR="00721956" w:rsidRPr="00DF5B82" w:rsidRDefault="00721956" w:rsidP="00721956">
            <w:pPr>
              <w:spacing w:after="160" w:line="259" w:lineRule="auto"/>
              <w:rPr>
                <w:rFonts w:cstheme="minorHAnsi"/>
                <w:sz w:val="18"/>
                <w:szCs w:val="18"/>
              </w:rPr>
            </w:pPr>
            <w:r w:rsidRPr="00DF5B82">
              <w:rPr>
                <w:rFonts w:cstheme="minorHAnsi"/>
                <w:sz w:val="18"/>
                <w:szCs w:val="18"/>
              </w:rPr>
              <w:t>Коментар:</w:t>
            </w:r>
          </w:p>
        </w:tc>
        <w:tc>
          <w:tcPr>
            <w:tcW w:w="8540" w:type="dxa"/>
            <w:gridSpan w:val="4"/>
            <w:tcBorders>
              <w:top w:val="single" w:sz="4" w:space="0" w:color="auto"/>
              <w:left w:val="nil"/>
              <w:bottom w:val="single" w:sz="4" w:space="0" w:color="auto"/>
              <w:right w:val="single" w:sz="4" w:space="0" w:color="000000"/>
            </w:tcBorders>
            <w:shd w:val="clear" w:color="auto" w:fill="auto"/>
            <w:hideMark/>
          </w:tcPr>
          <w:p w:rsidR="00721956" w:rsidRPr="00DF5B82" w:rsidRDefault="00721956" w:rsidP="00721956">
            <w:pPr>
              <w:spacing w:after="160" w:line="259" w:lineRule="auto"/>
              <w:rPr>
                <w:rFonts w:cstheme="minorHAnsi"/>
                <w:sz w:val="18"/>
                <w:szCs w:val="18"/>
              </w:rPr>
            </w:pPr>
            <w:r w:rsidRPr="00DF5B82">
              <w:rPr>
                <w:rFonts w:cstheme="minorHAnsi"/>
                <w:sz w:val="18"/>
                <w:szCs w:val="18"/>
              </w:rPr>
              <w:t> Индикатор је планиран за 2020. годину као резултат реализације једногодишњег пројекта.</w:t>
            </w:r>
          </w:p>
        </w:tc>
      </w:tr>
      <w:tr w:rsidR="00DF5B82" w:rsidRPr="00DF5B82" w:rsidTr="002A0874">
        <w:trPr>
          <w:trHeight w:val="861"/>
        </w:trPr>
        <w:tc>
          <w:tcPr>
            <w:tcW w:w="2267" w:type="dxa"/>
            <w:tcBorders>
              <w:top w:val="nil"/>
              <w:left w:val="single" w:sz="4" w:space="0" w:color="auto"/>
              <w:bottom w:val="single" w:sz="4" w:space="0" w:color="auto"/>
              <w:right w:val="single" w:sz="4" w:space="0" w:color="auto"/>
            </w:tcBorders>
            <w:shd w:val="clear" w:color="auto" w:fill="auto"/>
            <w:hideMark/>
          </w:tcPr>
          <w:p w:rsidR="00721956" w:rsidRPr="00DF5B82" w:rsidRDefault="00721956" w:rsidP="00721956">
            <w:pPr>
              <w:spacing w:after="160" w:line="259" w:lineRule="auto"/>
              <w:rPr>
                <w:rFonts w:cstheme="minorHAnsi"/>
                <w:i/>
                <w:iCs/>
                <w:sz w:val="18"/>
                <w:szCs w:val="18"/>
              </w:rPr>
            </w:pPr>
            <w:r w:rsidRPr="00DF5B82">
              <w:rPr>
                <w:rFonts w:cstheme="minorHAnsi"/>
                <w:i/>
                <w:iCs/>
                <w:sz w:val="18"/>
                <w:szCs w:val="18"/>
              </w:rPr>
              <w:t>Образложење одступања од циљне вредности:</w:t>
            </w:r>
          </w:p>
        </w:tc>
        <w:tc>
          <w:tcPr>
            <w:tcW w:w="8540" w:type="dxa"/>
            <w:gridSpan w:val="4"/>
            <w:tcBorders>
              <w:top w:val="single" w:sz="4" w:space="0" w:color="auto"/>
              <w:left w:val="nil"/>
              <w:bottom w:val="single" w:sz="4" w:space="0" w:color="auto"/>
              <w:right w:val="single" w:sz="4" w:space="0" w:color="000000"/>
            </w:tcBorders>
            <w:shd w:val="clear" w:color="auto" w:fill="auto"/>
            <w:hideMark/>
          </w:tcPr>
          <w:p w:rsidR="00721956" w:rsidRPr="00DF5B82" w:rsidRDefault="00721956" w:rsidP="00721956">
            <w:pPr>
              <w:spacing w:after="160" w:line="259" w:lineRule="auto"/>
              <w:rPr>
                <w:rFonts w:cstheme="minorHAnsi"/>
                <w:i/>
                <w:iCs/>
                <w:sz w:val="18"/>
                <w:szCs w:val="18"/>
              </w:rPr>
            </w:pPr>
            <w:r w:rsidRPr="00DF5B82">
              <w:rPr>
                <w:rFonts w:cstheme="minorHAnsi"/>
                <w:i/>
                <w:iCs/>
                <w:sz w:val="18"/>
                <w:szCs w:val="18"/>
              </w:rPr>
              <w:t xml:space="preserve"> Услед ванредног стања и забране теренских посета хранитељским породицама, ангажман стручне раднице је прилагођен новонасталим околностима. Ангажман је започeт у марту (како је планирано) а настављен 1.јуна (након окончања ванредног стања). Рад са децом је реализован у просторијама ЦПСУ НС уз поштовање свих мера безбедности. </w:t>
            </w:r>
            <w:r w:rsidRPr="00DF5B82">
              <w:rPr>
                <w:rFonts w:cstheme="minorHAnsi"/>
                <w:i/>
                <w:iCs/>
                <w:sz w:val="18"/>
                <w:szCs w:val="18"/>
                <w:lang w:val="sr-Cyrl-RS"/>
              </w:rPr>
              <w:t>И</w:t>
            </w:r>
            <w:r w:rsidRPr="00DF5B82">
              <w:rPr>
                <w:rFonts w:cstheme="minorHAnsi"/>
                <w:i/>
                <w:iCs/>
                <w:sz w:val="18"/>
                <w:szCs w:val="18"/>
              </w:rPr>
              <w:t>нтензиван рад је настављен од 1. јуна, све до средине децембра када је епидемиолошка ситуација поново била неповољна. Ситуација ванредног стања, пандемија вируса Ковид 19 директно је утисала на реализацију свих активности па је тиме и број дечака који је планиран за конкретну услугу био нешто нижи од планираног броја.</w:t>
            </w:r>
          </w:p>
        </w:tc>
      </w:tr>
      <w:tr w:rsidR="00DF5B82" w:rsidRPr="00DF5B82" w:rsidTr="002A0874">
        <w:trPr>
          <w:trHeight w:val="257"/>
        </w:trPr>
        <w:tc>
          <w:tcPr>
            <w:tcW w:w="2267" w:type="dxa"/>
            <w:tcBorders>
              <w:top w:val="nil"/>
              <w:left w:val="single" w:sz="4" w:space="0" w:color="auto"/>
              <w:bottom w:val="single" w:sz="4" w:space="0" w:color="auto"/>
              <w:right w:val="single" w:sz="4" w:space="0" w:color="auto"/>
            </w:tcBorders>
            <w:shd w:val="clear" w:color="000000" w:fill="B7DEE8"/>
            <w:noWrap/>
            <w:vAlign w:val="bottom"/>
            <w:hideMark/>
          </w:tcPr>
          <w:p w:rsidR="00721956" w:rsidRPr="00DF5B82" w:rsidRDefault="00721956" w:rsidP="00721956">
            <w:pPr>
              <w:spacing w:after="160" w:line="259" w:lineRule="auto"/>
              <w:rPr>
                <w:rFonts w:cstheme="minorHAnsi"/>
                <w:b/>
                <w:bCs/>
                <w:sz w:val="18"/>
                <w:szCs w:val="18"/>
              </w:rPr>
            </w:pPr>
            <w:r w:rsidRPr="00DF5B82">
              <w:rPr>
                <w:rFonts w:cstheme="minorHAnsi"/>
                <w:b/>
                <w:bCs/>
                <w:sz w:val="18"/>
                <w:szCs w:val="18"/>
              </w:rPr>
              <w:t>Циљ 2:</w:t>
            </w:r>
          </w:p>
        </w:tc>
        <w:tc>
          <w:tcPr>
            <w:tcW w:w="8540" w:type="dxa"/>
            <w:gridSpan w:val="4"/>
            <w:tcBorders>
              <w:top w:val="single" w:sz="4" w:space="0" w:color="auto"/>
              <w:left w:val="nil"/>
              <w:bottom w:val="single" w:sz="4" w:space="0" w:color="auto"/>
              <w:right w:val="single" w:sz="4" w:space="0" w:color="000000"/>
            </w:tcBorders>
            <w:shd w:val="clear" w:color="000000" w:fill="B7DEE8"/>
            <w:noWrap/>
            <w:vAlign w:val="bottom"/>
            <w:hideMark/>
          </w:tcPr>
          <w:p w:rsidR="00721956" w:rsidRPr="00DF5B82" w:rsidRDefault="00721956" w:rsidP="00721956">
            <w:pPr>
              <w:spacing w:after="160" w:line="259" w:lineRule="auto"/>
              <w:rPr>
                <w:rFonts w:cstheme="minorHAnsi"/>
                <w:b/>
                <w:bCs/>
                <w:sz w:val="18"/>
                <w:szCs w:val="18"/>
              </w:rPr>
            </w:pPr>
            <w:r w:rsidRPr="00DF5B82">
              <w:rPr>
                <w:rFonts w:cstheme="minorHAnsi"/>
                <w:b/>
                <w:bCs/>
                <w:sz w:val="18"/>
                <w:szCs w:val="18"/>
              </w:rPr>
              <w:t>Подизање компетенција хранитељских породица</w:t>
            </w:r>
          </w:p>
        </w:tc>
      </w:tr>
      <w:tr w:rsidR="00DF5B82" w:rsidRPr="00DF5B82" w:rsidTr="002A0874">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721956" w:rsidRPr="00DF5B82" w:rsidRDefault="00721956" w:rsidP="00721956">
            <w:pPr>
              <w:spacing w:after="160" w:line="259" w:lineRule="auto"/>
              <w:rPr>
                <w:rFonts w:cstheme="minorHAnsi"/>
                <w:b/>
                <w:bCs/>
                <w:i/>
                <w:iCs/>
                <w:sz w:val="18"/>
                <w:szCs w:val="18"/>
              </w:rPr>
            </w:pPr>
            <w:r w:rsidRPr="00DF5B82">
              <w:rPr>
                <w:rFonts w:cstheme="minorHAnsi"/>
                <w:b/>
                <w:bCs/>
                <w:i/>
                <w:iCs/>
                <w:sz w:val="18"/>
                <w:szCs w:val="18"/>
              </w:rPr>
              <w:t xml:space="preserve">Индикатор 2.1  </w:t>
            </w:r>
          </w:p>
        </w:tc>
        <w:tc>
          <w:tcPr>
            <w:tcW w:w="4132" w:type="dxa"/>
            <w:vMerge w:val="restart"/>
            <w:tcBorders>
              <w:top w:val="nil"/>
              <w:left w:val="single" w:sz="4" w:space="0" w:color="auto"/>
              <w:bottom w:val="single" w:sz="4" w:space="0" w:color="000000"/>
              <w:right w:val="single" w:sz="4" w:space="0" w:color="auto"/>
            </w:tcBorders>
            <w:shd w:val="clear" w:color="000000" w:fill="DAEEF3"/>
            <w:hideMark/>
          </w:tcPr>
          <w:p w:rsidR="00721956" w:rsidRPr="00DF5B82" w:rsidRDefault="00721956" w:rsidP="00721956">
            <w:pPr>
              <w:spacing w:after="160" w:line="259" w:lineRule="auto"/>
              <w:rPr>
                <w:rFonts w:cstheme="minorHAnsi"/>
                <w:b/>
                <w:bCs/>
                <w:i/>
                <w:iCs/>
                <w:sz w:val="18"/>
                <w:szCs w:val="18"/>
              </w:rPr>
            </w:pPr>
            <w:r w:rsidRPr="00DF5B82">
              <w:rPr>
                <w:rFonts w:cstheme="minorHAnsi"/>
                <w:b/>
                <w:bCs/>
                <w:i/>
                <w:iCs/>
                <w:sz w:val="18"/>
                <w:szCs w:val="18"/>
              </w:rPr>
              <w:t>Број представница хранитељских породица које ће користити саветодавно-терапијске и социо-едукативне услуге у заједници са циљем подизања компетенција за подршку деци</w:t>
            </w:r>
          </w:p>
        </w:tc>
        <w:tc>
          <w:tcPr>
            <w:tcW w:w="1620" w:type="dxa"/>
            <w:tcBorders>
              <w:top w:val="nil"/>
              <w:left w:val="nil"/>
              <w:bottom w:val="single" w:sz="4" w:space="0" w:color="auto"/>
              <w:right w:val="single" w:sz="4" w:space="0" w:color="auto"/>
            </w:tcBorders>
            <w:shd w:val="clear" w:color="000000" w:fill="DAEEF3"/>
            <w:vAlign w:val="center"/>
            <w:hideMark/>
          </w:tcPr>
          <w:p w:rsidR="00721956" w:rsidRPr="00DF5B82" w:rsidRDefault="00721956" w:rsidP="00721956">
            <w:pPr>
              <w:spacing w:after="160" w:line="259" w:lineRule="auto"/>
              <w:rPr>
                <w:rFonts w:cstheme="minorHAnsi"/>
                <w:sz w:val="18"/>
                <w:szCs w:val="18"/>
              </w:rPr>
            </w:pPr>
            <w:r w:rsidRPr="00DF5B82">
              <w:rPr>
                <w:rFonts w:cstheme="minorHAnsi"/>
                <w:sz w:val="18"/>
                <w:szCs w:val="18"/>
              </w:rPr>
              <w:t>Базна</w:t>
            </w:r>
            <w:r w:rsidRPr="00DF5B82">
              <w:rPr>
                <w:rFonts w:cstheme="minorHAnsi"/>
                <w:sz w:val="18"/>
                <w:szCs w:val="18"/>
              </w:rPr>
              <w:br/>
              <w:t>вредност</w:t>
            </w:r>
          </w:p>
        </w:tc>
        <w:tc>
          <w:tcPr>
            <w:tcW w:w="1440" w:type="dxa"/>
            <w:tcBorders>
              <w:top w:val="nil"/>
              <w:left w:val="nil"/>
              <w:bottom w:val="single" w:sz="4" w:space="0" w:color="auto"/>
              <w:right w:val="single" w:sz="4" w:space="0" w:color="auto"/>
            </w:tcBorders>
            <w:shd w:val="clear" w:color="000000" w:fill="DAEEF3"/>
            <w:vAlign w:val="center"/>
            <w:hideMark/>
          </w:tcPr>
          <w:p w:rsidR="00721956" w:rsidRPr="00DF5B82" w:rsidRDefault="00721956" w:rsidP="00721956">
            <w:pPr>
              <w:spacing w:after="160" w:line="259" w:lineRule="auto"/>
              <w:rPr>
                <w:rFonts w:cstheme="minorHAnsi"/>
                <w:sz w:val="18"/>
                <w:szCs w:val="18"/>
              </w:rPr>
            </w:pPr>
            <w:r w:rsidRPr="00DF5B82">
              <w:rPr>
                <w:rFonts w:cstheme="minorHAnsi"/>
                <w:sz w:val="18"/>
                <w:szCs w:val="18"/>
              </w:rPr>
              <w:t>Циљна</w:t>
            </w:r>
            <w:r w:rsidRPr="00DF5B82">
              <w:rPr>
                <w:rFonts w:cstheme="minorHAnsi"/>
                <w:sz w:val="18"/>
                <w:szCs w:val="18"/>
              </w:rPr>
              <w:br/>
              <w:t>вредност у 2020.</w:t>
            </w:r>
          </w:p>
        </w:tc>
        <w:tc>
          <w:tcPr>
            <w:tcW w:w="1348" w:type="dxa"/>
            <w:tcBorders>
              <w:top w:val="nil"/>
              <w:left w:val="nil"/>
              <w:bottom w:val="single" w:sz="4" w:space="0" w:color="auto"/>
              <w:right w:val="single" w:sz="4" w:space="0" w:color="auto"/>
            </w:tcBorders>
            <w:shd w:val="clear" w:color="000000" w:fill="DAEEF3"/>
            <w:vAlign w:val="center"/>
            <w:hideMark/>
          </w:tcPr>
          <w:p w:rsidR="00721956" w:rsidRPr="00DF5B82" w:rsidRDefault="00721956" w:rsidP="0072195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p>
          <w:p w:rsidR="00721956" w:rsidRPr="00DF5B82" w:rsidRDefault="00721956" w:rsidP="0072195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вредност </w:t>
            </w:r>
          </w:p>
          <w:p w:rsidR="00721956" w:rsidRPr="00DF5B82" w:rsidRDefault="00721956" w:rsidP="0072195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2020.године</w:t>
            </w:r>
          </w:p>
        </w:tc>
      </w:tr>
      <w:tr w:rsidR="00DF5B82" w:rsidRPr="00DF5B82" w:rsidTr="002A0874">
        <w:trPr>
          <w:trHeight w:val="257"/>
        </w:trPr>
        <w:tc>
          <w:tcPr>
            <w:tcW w:w="2267" w:type="dxa"/>
            <w:vMerge/>
            <w:tcBorders>
              <w:top w:val="nil"/>
              <w:left w:val="single" w:sz="4" w:space="0" w:color="auto"/>
              <w:bottom w:val="single" w:sz="4" w:space="0" w:color="000000"/>
              <w:right w:val="single" w:sz="4" w:space="0" w:color="auto"/>
            </w:tcBorders>
            <w:vAlign w:val="center"/>
            <w:hideMark/>
          </w:tcPr>
          <w:p w:rsidR="00721956" w:rsidRPr="00DF5B82" w:rsidRDefault="00721956" w:rsidP="00721956">
            <w:pPr>
              <w:spacing w:after="160" w:line="259" w:lineRule="auto"/>
              <w:rPr>
                <w:rFonts w:cstheme="minorHAnsi"/>
                <w:b/>
                <w:bCs/>
                <w:i/>
                <w:iCs/>
                <w:sz w:val="18"/>
                <w:szCs w:val="18"/>
              </w:rPr>
            </w:pPr>
          </w:p>
        </w:tc>
        <w:tc>
          <w:tcPr>
            <w:tcW w:w="4132" w:type="dxa"/>
            <w:vMerge/>
            <w:tcBorders>
              <w:top w:val="nil"/>
              <w:left w:val="single" w:sz="4" w:space="0" w:color="auto"/>
              <w:bottom w:val="single" w:sz="4" w:space="0" w:color="000000"/>
              <w:right w:val="single" w:sz="4" w:space="0" w:color="auto"/>
            </w:tcBorders>
            <w:vAlign w:val="center"/>
            <w:hideMark/>
          </w:tcPr>
          <w:p w:rsidR="00721956" w:rsidRPr="00DF5B82" w:rsidRDefault="00721956" w:rsidP="00721956">
            <w:pPr>
              <w:spacing w:after="160" w:line="259" w:lineRule="auto"/>
              <w:rPr>
                <w:rFonts w:cstheme="minorHAnsi"/>
                <w:b/>
                <w:bCs/>
                <w:i/>
                <w:iCs/>
                <w:sz w:val="18"/>
                <w:szCs w:val="18"/>
              </w:rPr>
            </w:pPr>
          </w:p>
        </w:tc>
        <w:tc>
          <w:tcPr>
            <w:tcW w:w="1620" w:type="dxa"/>
            <w:tcBorders>
              <w:top w:val="nil"/>
              <w:left w:val="nil"/>
              <w:bottom w:val="single" w:sz="4" w:space="0" w:color="auto"/>
              <w:right w:val="single" w:sz="4" w:space="0" w:color="auto"/>
            </w:tcBorders>
            <w:shd w:val="clear" w:color="000000" w:fill="DAEEF3"/>
            <w:vAlign w:val="bottom"/>
          </w:tcPr>
          <w:p w:rsidR="00721956" w:rsidRPr="00DF5B82" w:rsidRDefault="00C16423" w:rsidP="00721956">
            <w:pPr>
              <w:spacing w:after="160" w:line="259" w:lineRule="auto"/>
              <w:rPr>
                <w:rFonts w:cstheme="minorHAnsi"/>
                <w:sz w:val="18"/>
                <w:szCs w:val="18"/>
                <w:lang w:val="sr-Cyrl-RS"/>
              </w:rPr>
            </w:pPr>
            <w:r w:rsidRPr="00DF5B82">
              <w:rPr>
                <w:rFonts w:cstheme="minorHAnsi"/>
                <w:sz w:val="18"/>
                <w:szCs w:val="18"/>
                <w:lang w:val="sr-Cyrl-RS"/>
              </w:rPr>
              <w:t>0</w:t>
            </w:r>
          </w:p>
        </w:tc>
        <w:tc>
          <w:tcPr>
            <w:tcW w:w="1440" w:type="dxa"/>
            <w:tcBorders>
              <w:top w:val="nil"/>
              <w:left w:val="nil"/>
              <w:bottom w:val="single" w:sz="4" w:space="0" w:color="auto"/>
              <w:right w:val="single" w:sz="4" w:space="0" w:color="auto"/>
            </w:tcBorders>
            <w:shd w:val="clear" w:color="000000" w:fill="DAEEF3"/>
            <w:vAlign w:val="bottom"/>
          </w:tcPr>
          <w:p w:rsidR="00721956" w:rsidRPr="00DF5B82" w:rsidRDefault="00721956" w:rsidP="00721956">
            <w:pPr>
              <w:spacing w:after="160" w:line="259" w:lineRule="auto"/>
              <w:rPr>
                <w:rFonts w:cstheme="minorHAnsi"/>
                <w:sz w:val="18"/>
                <w:szCs w:val="18"/>
                <w:lang w:val="sr-Cyrl-RS"/>
              </w:rPr>
            </w:pPr>
            <w:r w:rsidRPr="00DF5B82">
              <w:rPr>
                <w:rFonts w:cstheme="minorHAnsi"/>
                <w:sz w:val="18"/>
                <w:szCs w:val="18"/>
                <w:lang w:val="sr-Cyrl-RS"/>
              </w:rPr>
              <w:t>80</w:t>
            </w:r>
          </w:p>
        </w:tc>
        <w:tc>
          <w:tcPr>
            <w:tcW w:w="1348" w:type="dxa"/>
            <w:tcBorders>
              <w:top w:val="nil"/>
              <w:left w:val="nil"/>
              <w:bottom w:val="single" w:sz="4" w:space="0" w:color="auto"/>
              <w:right w:val="single" w:sz="4" w:space="0" w:color="auto"/>
            </w:tcBorders>
            <w:shd w:val="clear" w:color="000000" w:fill="DAEEF3"/>
            <w:vAlign w:val="bottom"/>
            <w:hideMark/>
          </w:tcPr>
          <w:p w:rsidR="00721956" w:rsidRPr="00DF5B82" w:rsidRDefault="00721956" w:rsidP="00721956">
            <w:pPr>
              <w:spacing w:after="160" w:line="259" w:lineRule="auto"/>
              <w:rPr>
                <w:rFonts w:cstheme="minorHAnsi"/>
                <w:sz w:val="18"/>
                <w:szCs w:val="18"/>
                <w:lang w:val="sr-Cyrl-RS"/>
              </w:rPr>
            </w:pPr>
            <w:r w:rsidRPr="00DF5B82">
              <w:rPr>
                <w:rFonts w:cstheme="minorHAnsi"/>
                <w:sz w:val="18"/>
                <w:szCs w:val="18"/>
                <w:lang w:val="sr-Cyrl-RS"/>
              </w:rPr>
              <w:t>69</w:t>
            </w:r>
          </w:p>
        </w:tc>
      </w:tr>
      <w:tr w:rsidR="00DF5B82" w:rsidRPr="00DF5B82" w:rsidTr="002A0874">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721956" w:rsidRPr="00DF5B82" w:rsidRDefault="00721956" w:rsidP="00721956">
            <w:pPr>
              <w:spacing w:after="160" w:line="259" w:lineRule="auto"/>
              <w:rPr>
                <w:rFonts w:cstheme="minorHAnsi"/>
                <w:sz w:val="18"/>
                <w:szCs w:val="18"/>
              </w:rPr>
            </w:pPr>
            <w:r w:rsidRPr="00DF5B82">
              <w:rPr>
                <w:rFonts w:cstheme="minorHAnsi"/>
                <w:sz w:val="18"/>
                <w:szCs w:val="18"/>
              </w:rPr>
              <w:t>Базна година:</w:t>
            </w:r>
          </w:p>
        </w:tc>
        <w:tc>
          <w:tcPr>
            <w:tcW w:w="8540" w:type="dxa"/>
            <w:gridSpan w:val="4"/>
            <w:tcBorders>
              <w:top w:val="single" w:sz="4" w:space="0" w:color="auto"/>
              <w:left w:val="nil"/>
              <w:bottom w:val="single" w:sz="4" w:space="0" w:color="auto"/>
              <w:right w:val="single" w:sz="4" w:space="0" w:color="000000"/>
            </w:tcBorders>
            <w:shd w:val="clear" w:color="auto" w:fill="auto"/>
            <w:hideMark/>
          </w:tcPr>
          <w:p w:rsidR="00721956" w:rsidRPr="00DF5B82" w:rsidRDefault="00721956" w:rsidP="00721956">
            <w:pPr>
              <w:spacing w:after="160" w:line="259" w:lineRule="auto"/>
              <w:rPr>
                <w:rFonts w:cstheme="minorHAnsi"/>
                <w:sz w:val="18"/>
                <w:szCs w:val="18"/>
                <w:lang w:val="sr-Cyrl-RS"/>
              </w:rPr>
            </w:pPr>
            <w:r w:rsidRPr="00DF5B82">
              <w:rPr>
                <w:rFonts w:cstheme="minorHAnsi"/>
                <w:sz w:val="18"/>
                <w:szCs w:val="18"/>
              </w:rPr>
              <w:t> </w:t>
            </w:r>
            <w:r w:rsidR="00C16423" w:rsidRPr="00DF5B82">
              <w:rPr>
                <w:rFonts w:cstheme="minorHAnsi"/>
                <w:sz w:val="18"/>
                <w:szCs w:val="18"/>
              </w:rPr>
              <w:t> </w:t>
            </w:r>
            <w:r w:rsidR="00C16423" w:rsidRPr="00DF5B82">
              <w:rPr>
                <w:rFonts w:cstheme="minorHAnsi"/>
                <w:sz w:val="18"/>
                <w:szCs w:val="18"/>
                <w:lang w:val="sr-Cyrl-RS"/>
              </w:rPr>
              <w:t>2020</w:t>
            </w:r>
          </w:p>
        </w:tc>
      </w:tr>
      <w:tr w:rsidR="00DF5B82" w:rsidRPr="00DF5B82" w:rsidTr="002A0874">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721956" w:rsidRPr="00DF5B82" w:rsidRDefault="00721956" w:rsidP="00721956">
            <w:pPr>
              <w:spacing w:after="160" w:line="259" w:lineRule="auto"/>
              <w:rPr>
                <w:rFonts w:cstheme="minorHAnsi"/>
                <w:sz w:val="18"/>
                <w:szCs w:val="18"/>
              </w:rPr>
            </w:pPr>
            <w:r w:rsidRPr="00DF5B82">
              <w:rPr>
                <w:rFonts w:cstheme="minorHAnsi"/>
                <w:sz w:val="18"/>
                <w:szCs w:val="18"/>
              </w:rPr>
              <w:t>Јединица мере:</w:t>
            </w:r>
          </w:p>
        </w:tc>
        <w:tc>
          <w:tcPr>
            <w:tcW w:w="8540" w:type="dxa"/>
            <w:gridSpan w:val="4"/>
            <w:tcBorders>
              <w:top w:val="single" w:sz="4" w:space="0" w:color="auto"/>
              <w:left w:val="nil"/>
              <w:bottom w:val="single" w:sz="4" w:space="0" w:color="auto"/>
              <w:right w:val="single" w:sz="4" w:space="0" w:color="000000"/>
            </w:tcBorders>
            <w:shd w:val="clear" w:color="auto" w:fill="auto"/>
            <w:vAlign w:val="bottom"/>
          </w:tcPr>
          <w:p w:rsidR="00721956" w:rsidRPr="00DF5B82" w:rsidRDefault="00721956" w:rsidP="00721956">
            <w:pPr>
              <w:spacing w:after="160" w:line="259" w:lineRule="auto"/>
              <w:rPr>
                <w:rFonts w:cstheme="minorHAnsi"/>
                <w:sz w:val="18"/>
                <w:szCs w:val="18"/>
                <w:lang w:val="sr-Cyrl-RS"/>
              </w:rPr>
            </w:pPr>
            <w:r w:rsidRPr="00DF5B82">
              <w:rPr>
                <w:rFonts w:cstheme="minorHAnsi"/>
                <w:sz w:val="18"/>
                <w:szCs w:val="18"/>
                <w:lang w:val="sr-Cyrl-RS"/>
              </w:rPr>
              <w:t>Број представница хранитељских породица</w:t>
            </w:r>
          </w:p>
        </w:tc>
      </w:tr>
      <w:tr w:rsidR="00DF5B82" w:rsidRPr="00DF5B82" w:rsidTr="002A0874">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721956" w:rsidRPr="00DF5B82" w:rsidRDefault="00721956" w:rsidP="00721956">
            <w:pPr>
              <w:spacing w:after="160" w:line="259" w:lineRule="auto"/>
              <w:rPr>
                <w:rFonts w:cstheme="minorHAnsi"/>
                <w:sz w:val="18"/>
                <w:szCs w:val="18"/>
              </w:rPr>
            </w:pPr>
            <w:r w:rsidRPr="00DF5B82">
              <w:rPr>
                <w:rFonts w:cstheme="minorHAnsi"/>
                <w:sz w:val="18"/>
                <w:szCs w:val="18"/>
              </w:rPr>
              <w:t>Извор верификације:</w:t>
            </w:r>
          </w:p>
        </w:tc>
        <w:tc>
          <w:tcPr>
            <w:tcW w:w="8540" w:type="dxa"/>
            <w:gridSpan w:val="4"/>
            <w:tcBorders>
              <w:top w:val="single" w:sz="4" w:space="0" w:color="auto"/>
              <w:left w:val="nil"/>
              <w:bottom w:val="single" w:sz="4" w:space="0" w:color="auto"/>
              <w:right w:val="single" w:sz="4" w:space="0" w:color="000000"/>
            </w:tcBorders>
            <w:shd w:val="clear" w:color="auto" w:fill="auto"/>
            <w:vAlign w:val="bottom"/>
          </w:tcPr>
          <w:p w:rsidR="00721956" w:rsidRPr="00DF5B82" w:rsidRDefault="00721956" w:rsidP="00721956">
            <w:pPr>
              <w:spacing w:after="160" w:line="259" w:lineRule="auto"/>
              <w:rPr>
                <w:rFonts w:cstheme="minorHAnsi"/>
                <w:sz w:val="18"/>
                <w:szCs w:val="18"/>
              </w:rPr>
            </w:pPr>
            <w:r w:rsidRPr="00DF5B82">
              <w:rPr>
                <w:rFonts w:cstheme="minorHAnsi"/>
                <w:sz w:val="18"/>
                <w:szCs w:val="18"/>
              </w:rPr>
              <w:t>Листа присуства, фотографије, извештаји</w:t>
            </w:r>
          </w:p>
        </w:tc>
      </w:tr>
      <w:tr w:rsidR="00DF5B82" w:rsidRPr="00DF5B82" w:rsidTr="002A0874">
        <w:trPr>
          <w:trHeight w:val="343"/>
        </w:trPr>
        <w:tc>
          <w:tcPr>
            <w:tcW w:w="2267" w:type="dxa"/>
            <w:tcBorders>
              <w:top w:val="nil"/>
              <w:left w:val="single" w:sz="4" w:space="0" w:color="auto"/>
              <w:bottom w:val="single" w:sz="4" w:space="0" w:color="auto"/>
              <w:right w:val="single" w:sz="4" w:space="0" w:color="auto"/>
            </w:tcBorders>
            <w:shd w:val="clear" w:color="auto" w:fill="auto"/>
            <w:hideMark/>
          </w:tcPr>
          <w:p w:rsidR="00721956" w:rsidRPr="00DF5B82" w:rsidRDefault="00721956" w:rsidP="00721956">
            <w:pPr>
              <w:spacing w:after="160" w:line="259" w:lineRule="auto"/>
              <w:rPr>
                <w:rFonts w:cstheme="minorHAnsi"/>
                <w:sz w:val="18"/>
                <w:szCs w:val="18"/>
              </w:rPr>
            </w:pPr>
            <w:r w:rsidRPr="00DF5B82">
              <w:rPr>
                <w:rFonts w:cstheme="minorHAnsi"/>
                <w:sz w:val="18"/>
                <w:szCs w:val="18"/>
              </w:rPr>
              <w:t>Коментар:</w:t>
            </w:r>
          </w:p>
        </w:tc>
        <w:tc>
          <w:tcPr>
            <w:tcW w:w="8540" w:type="dxa"/>
            <w:gridSpan w:val="4"/>
            <w:tcBorders>
              <w:top w:val="single" w:sz="4" w:space="0" w:color="auto"/>
              <w:left w:val="nil"/>
              <w:bottom w:val="single" w:sz="4" w:space="0" w:color="auto"/>
              <w:right w:val="single" w:sz="4" w:space="0" w:color="000000"/>
            </w:tcBorders>
            <w:shd w:val="clear" w:color="auto" w:fill="auto"/>
            <w:hideMark/>
          </w:tcPr>
          <w:p w:rsidR="00721956" w:rsidRPr="00DF5B82" w:rsidRDefault="00721956" w:rsidP="00721956">
            <w:pPr>
              <w:spacing w:after="160" w:line="259" w:lineRule="auto"/>
              <w:rPr>
                <w:rFonts w:cstheme="minorHAnsi"/>
                <w:sz w:val="18"/>
                <w:szCs w:val="18"/>
              </w:rPr>
            </w:pPr>
            <w:r w:rsidRPr="00DF5B82">
              <w:rPr>
                <w:rFonts w:cstheme="minorHAnsi"/>
                <w:sz w:val="18"/>
                <w:szCs w:val="18"/>
              </w:rPr>
              <w:t> Индикатор је планиран за 2020. годину као резултат реализације једногодишњег пројекта.</w:t>
            </w:r>
          </w:p>
        </w:tc>
      </w:tr>
      <w:tr w:rsidR="00DF5B82" w:rsidRPr="00DF5B82" w:rsidTr="002A0874">
        <w:trPr>
          <w:trHeight w:val="1199"/>
        </w:trPr>
        <w:tc>
          <w:tcPr>
            <w:tcW w:w="2267" w:type="dxa"/>
            <w:tcBorders>
              <w:top w:val="nil"/>
              <w:left w:val="single" w:sz="4" w:space="0" w:color="auto"/>
              <w:bottom w:val="single" w:sz="4" w:space="0" w:color="auto"/>
              <w:right w:val="single" w:sz="4" w:space="0" w:color="auto"/>
            </w:tcBorders>
            <w:shd w:val="clear" w:color="auto" w:fill="auto"/>
            <w:hideMark/>
          </w:tcPr>
          <w:p w:rsidR="00721956" w:rsidRPr="00DF5B82" w:rsidRDefault="00721956" w:rsidP="00721956">
            <w:pPr>
              <w:spacing w:after="160" w:line="259" w:lineRule="auto"/>
              <w:rPr>
                <w:rFonts w:cstheme="minorHAnsi"/>
                <w:i/>
                <w:iCs/>
                <w:sz w:val="18"/>
                <w:szCs w:val="18"/>
              </w:rPr>
            </w:pPr>
            <w:r w:rsidRPr="00DF5B82">
              <w:rPr>
                <w:rFonts w:cstheme="minorHAnsi"/>
                <w:i/>
                <w:iCs/>
                <w:sz w:val="18"/>
                <w:szCs w:val="18"/>
              </w:rPr>
              <w:t>Образложење одступања од циљне вредности:</w:t>
            </w:r>
          </w:p>
        </w:tc>
        <w:tc>
          <w:tcPr>
            <w:tcW w:w="8540" w:type="dxa"/>
            <w:gridSpan w:val="4"/>
            <w:tcBorders>
              <w:top w:val="single" w:sz="4" w:space="0" w:color="auto"/>
              <w:left w:val="nil"/>
              <w:bottom w:val="single" w:sz="4" w:space="0" w:color="auto"/>
              <w:right w:val="single" w:sz="4" w:space="0" w:color="000000"/>
            </w:tcBorders>
            <w:shd w:val="clear" w:color="auto" w:fill="auto"/>
            <w:hideMark/>
          </w:tcPr>
          <w:p w:rsidR="00721956" w:rsidRPr="00DF5B82" w:rsidRDefault="00721956" w:rsidP="00721956">
            <w:pPr>
              <w:spacing w:after="160" w:line="259" w:lineRule="auto"/>
              <w:rPr>
                <w:rFonts w:cstheme="minorHAnsi"/>
                <w:iCs/>
                <w:sz w:val="18"/>
                <w:szCs w:val="18"/>
                <w:lang w:val="sr-Cyrl-RS"/>
              </w:rPr>
            </w:pPr>
            <w:r w:rsidRPr="00DF5B82">
              <w:rPr>
                <w:rFonts w:cstheme="minorHAnsi"/>
                <w:i/>
                <w:iCs/>
                <w:sz w:val="18"/>
                <w:szCs w:val="18"/>
              </w:rPr>
              <w:t> </w:t>
            </w:r>
            <w:r w:rsidRPr="00DF5B82">
              <w:rPr>
                <w:rFonts w:cstheme="minorHAnsi"/>
                <w:i/>
                <w:iCs/>
                <w:sz w:val="18"/>
                <w:szCs w:val="18"/>
                <w:lang w:val="sr-Cyrl-RS"/>
              </w:rPr>
              <w:t xml:space="preserve">Услед епидемије, планиране радионице није било могуће реализовати у форми која је је планирана веч је један део радионица урађен електронски (видео материјали) који су касније дистрибуирани хранитељима. Број хранитеља који је погледао видео материјале је јешко утврдити али је, и поред тога, остварен значајан обухват броја хранитеља који су посећивали радионице кадфа је то било могуће ( у марту, септембту и октобру). </w:t>
            </w:r>
          </w:p>
        </w:tc>
      </w:tr>
      <w:tr w:rsidR="00DF5B82" w:rsidRPr="00DF5B82" w:rsidTr="002A0874">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721956" w:rsidRPr="00DF5B82" w:rsidRDefault="00721956" w:rsidP="00721956">
            <w:pPr>
              <w:spacing w:after="160" w:line="259" w:lineRule="auto"/>
              <w:rPr>
                <w:rFonts w:cstheme="minorHAnsi"/>
                <w:b/>
                <w:bCs/>
                <w:i/>
                <w:iCs/>
                <w:sz w:val="18"/>
                <w:szCs w:val="18"/>
              </w:rPr>
            </w:pPr>
            <w:r w:rsidRPr="00DF5B82">
              <w:rPr>
                <w:rFonts w:cstheme="minorHAnsi"/>
                <w:b/>
                <w:bCs/>
                <w:i/>
                <w:iCs/>
                <w:sz w:val="18"/>
                <w:szCs w:val="18"/>
              </w:rPr>
              <w:t>Индикатор 2.2</w:t>
            </w:r>
          </w:p>
        </w:tc>
        <w:tc>
          <w:tcPr>
            <w:tcW w:w="4132" w:type="dxa"/>
            <w:vMerge w:val="restart"/>
            <w:tcBorders>
              <w:top w:val="nil"/>
              <w:left w:val="single" w:sz="4" w:space="0" w:color="auto"/>
              <w:bottom w:val="single" w:sz="4" w:space="0" w:color="000000"/>
              <w:right w:val="single" w:sz="4" w:space="0" w:color="auto"/>
            </w:tcBorders>
            <w:shd w:val="clear" w:color="000000" w:fill="DAEEF3"/>
            <w:hideMark/>
          </w:tcPr>
          <w:p w:rsidR="00721956" w:rsidRPr="00DF5B82" w:rsidRDefault="00721956" w:rsidP="00721956">
            <w:pPr>
              <w:spacing w:after="160" w:line="259" w:lineRule="auto"/>
              <w:rPr>
                <w:rFonts w:cstheme="minorHAnsi"/>
                <w:b/>
                <w:bCs/>
                <w:i/>
                <w:iCs/>
                <w:sz w:val="18"/>
                <w:szCs w:val="18"/>
              </w:rPr>
            </w:pPr>
            <w:r w:rsidRPr="00DF5B82">
              <w:rPr>
                <w:rFonts w:cstheme="minorHAnsi"/>
                <w:b/>
                <w:bCs/>
                <w:i/>
                <w:iCs/>
                <w:sz w:val="18"/>
                <w:szCs w:val="18"/>
              </w:rPr>
              <w:t>Број представника хранитељских породица које ће користити саветодавно-терапијске и социо-едукативне услуге у заједници са циљем подизања компетенција за подршку деци</w:t>
            </w:r>
          </w:p>
        </w:tc>
        <w:tc>
          <w:tcPr>
            <w:tcW w:w="1620" w:type="dxa"/>
            <w:tcBorders>
              <w:top w:val="nil"/>
              <w:left w:val="nil"/>
              <w:bottom w:val="single" w:sz="4" w:space="0" w:color="auto"/>
              <w:right w:val="single" w:sz="4" w:space="0" w:color="auto"/>
            </w:tcBorders>
            <w:shd w:val="clear" w:color="000000" w:fill="DAEEF3"/>
            <w:vAlign w:val="center"/>
            <w:hideMark/>
          </w:tcPr>
          <w:p w:rsidR="00721956" w:rsidRPr="00DF5B82" w:rsidRDefault="00721956" w:rsidP="00721956">
            <w:pPr>
              <w:spacing w:after="160" w:line="259" w:lineRule="auto"/>
              <w:rPr>
                <w:rFonts w:cstheme="minorHAnsi"/>
                <w:sz w:val="18"/>
                <w:szCs w:val="18"/>
              </w:rPr>
            </w:pPr>
            <w:r w:rsidRPr="00DF5B82">
              <w:rPr>
                <w:rFonts w:cstheme="minorHAnsi"/>
                <w:sz w:val="18"/>
                <w:szCs w:val="18"/>
              </w:rPr>
              <w:t>Базна</w:t>
            </w:r>
            <w:r w:rsidRPr="00DF5B82">
              <w:rPr>
                <w:rFonts w:cstheme="minorHAnsi"/>
                <w:sz w:val="18"/>
                <w:szCs w:val="18"/>
              </w:rPr>
              <w:br/>
              <w:t>вредност</w:t>
            </w:r>
          </w:p>
        </w:tc>
        <w:tc>
          <w:tcPr>
            <w:tcW w:w="1440" w:type="dxa"/>
            <w:tcBorders>
              <w:top w:val="nil"/>
              <w:left w:val="nil"/>
              <w:bottom w:val="single" w:sz="4" w:space="0" w:color="auto"/>
              <w:right w:val="single" w:sz="4" w:space="0" w:color="auto"/>
            </w:tcBorders>
            <w:shd w:val="clear" w:color="000000" w:fill="DAEEF3"/>
            <w:vAlign w:val="center"/>
            <w:hideMark/>
          </w:tcPr>
          <w:p w:rsidR="00721956" w:rsidRPr="00DF5B82" w:rsidRDefault="00721956" w:rsidP="00721956">
            <w:pPr>
              <w:spacing w:after="160" w:line="259" w:lineRule="auto"/>
              <w:rPr>
                <w:rFonts w:cstheme="minorHAnsi"/>
                <w:sz w:val="18"/>
                <w:szCs w:val="18"/>
              </w:rPr>
            </w:pPr>
            <w:r w:rsidRPr="00DF5B82">
              <w:rPr>
                <w:rFonts w:cstheme="minorHAnsi"/>
                <w:sz w:val="18"/>
                <w:szCs w:val="18"/>
              </w:rPr>
              <w:t>Циљна</w:t>
            </w:r>
            <w:r w:rsidRPr="00DF5B82">
              <w:rPr>
                <w:rFonts w:cstheme="minorHAnsi"/>
                <w:sz w:val="18"/>
                <w:szCs w:val="18"/>
              </w:rPr>
              <w:br/>
              <w:t>вредност у 2020.</w:t>
            </w:r>
          </w:p>
        </w:tc>
        <w:tc>
          <w:tcPr>
            <w:tcW w:w="1348" w:type="dxa"/>
            <w:tcBorders>
              <w:top w:val="nil"/>
              <w:left w:val="nil"/>
              <w:bottom w:val="single" w:sz="4" w:space="0" w:color="auto"/>
              <w:right w:val="single" w:sz="4" w:space="0" w:color="auto"/>
            </w:tcBorders>
            <w:shd w:val="clear" w:color="000000" w:fill="DAEEF3"/>
            <w:vAlign w:val="center"/>
            <w:hideMark/>
          </w:tcPr>
          <w:p w:rsidR="00721956" w:rsidRPr="00DF5B82" w:rsidRDefault="00721956" w:rsidP="0072195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p>
          <w:p w:rsidR="00721956" w:rsidRPr="00DF5B82" w:rsidRDefault="00721956" w:rsidP="0072195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вредност </w:t>
            </w:r>
          </w:p>
          <w:p w:rsidR="00721956" w:rsidRPr="00DF5B82" w:rsidRDefault="00721956" w:rsidP="0072195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2020.године</w:t>
            </w:r>
          </w:p>
        </w:tc>
      </w:tr>
      <w:tr w:rsidR="00DF5B82" w:rsidRPr="00DF5B82" w:rsidTr="002A0874">
        <w:trPr>
          <w:trHeight w:val="257"/>
        </w:trPr>
        <w:tc>
          <w:tcPr>
            <w:tcW w:w="2267" w:type="dxa"/>
            <w:vMerge/>
            <w:tcBorders>
              <w:top w:val="nil"/>
              <w:left w:val="single" w:sz="4" w:space="0" w:color="auto"/>
              <w:bottom w:val="single" w:sz="4" w:space="0" w:color="000000"/>
              <w:right w:val="single" w:sz="4" w:space="0" w:color="auto"/>
            </w:tcBorders>
            <w:vAlign w:val="center"/>
            <w:hideMark/>
          </w:tcPr>
          <w:p w:rsidR="00721956" w:rsidRPr="00DF5B82" w:rsidRDefault="00721956" w:rsidP="00721956">
            <w:pPr>
              <w:spacing w:after="160" w:line="259" w:lineRule="auto"/>
              <w:rPr>
                <w:rFonts w:cstheme="minorHAnsi"/>
                <w:b/>
                <w:bCs/>
                <w:i/>
                <w:iCs/>
                <w:sz w:val="18"/>
                <w:szCs w:val="18"/>
              </w:rPr>
            </w:pPr>
          </w:p>
        </w:tc>
        <w:tc>
          <w:tcPr>
            <w:tcW w:w="4132" w:type="dxa"/>
            <w:vMerge/>
            <w:tcBorders>
              <w:top w:val="nil"/>
              <w:left w:val="single" w:sz="4" w:space="0" w:color="auto"/>
              <w:bottom w:val="single" w:sz="4" w:space="0" w:color="000000"/>
              <w:right w:val="single" w:sz="4" w:space="0" w:color="auto"/>
            </w:tcBorders>
            <w:vAlign w:val="center"/>
            <w:hideMark/>
          </w:tcPr>
          <w:p w:rsidR="00721956" w:rsidRPr="00DF5B82" w:rsidRDefault="00721956" w:rsidP="00721956">
            <w:pPr>
              <w:spacing w:after="160" w:line="259" w:lineRule="auto"/>
              <w:rPr>
                <w:rFonts w:cstheme="minorHAnsi"/>
                <w:b/>
                <w:bCs/>
                <w:i/>
                <w:iCs/>
                <w:sz w:val="18"/>
                <w:szCs w:val="18"/>
              </w:rPr>
            </w:pPr>
          </w:p>
        </w:tc>
        <w:tc>
          <w:tcPr>
            <w:tcW w:w="1620" w:type="dxa"/>
            <w:tcBorders>
              <w:top w:val="nil"/>
              <w:left w:val="nil"/>
              <w:bottom w:val="single" w:sz="4" w:space="0" w:color="auto"/>
              <w:right w:val="single" w:sz="4" w:space="0" w:color="auto"/>
            </w:tcBorders>
            <w:shd w:val="clear" w:color="000000" w:fill="DAEEF3"/>
            <w:vAlign w:val="bottom"/>
          </w:tcPr>
          <w:p w:rsidR="00721956" w:rsidRPr="00DF5B82" w:rsidRDefault="00C16423" w:rsidP="00721956">
            <w:pPr>
              <w:spacing w:after="160" w:line="259" w:lineRule="auto"/>
              <w:rPr>
                <w:rFonts w:cstheme="minorHAnsi"/>
                <w:sz w:val="18"/>
                <w:szCs w:val="18"/>
                <w:lang w:val="sr-Cyrl-RS"/>
              </w:rPr>
            </w:pPr>
            <w:r w:rsidRPr="00DF5B82">
              <w:rPr>
                <w:rFonts w:cstheme="minorHAnsi"/>
                <w:sz w:val="18"/>
                <w:szCs w:val="18"/>
                <w:lang w:val="sr-Cyrl-RS"/>
              </w:rPr>
              <w:t>0</w:t>
            </w:r>
          </w:p>
        </w:tc>
        <w:tc>
          <w:tcPr>
            <w:tcW w:w="1440" w:type="dxa"/>
            <w:tcBorders>
              <w:top w:val="nil"/>
              <w:left w:val="nil"/>
              <w:bottom w:val="single" w:sz="4" w:space="0" w:color="auto"/>
              <w:right w:val="single" w:sz="4" w:space="0" w:color="auto"/>
            </w:tcBorders>
            <w:shd w:val="clear" w:color="000000" w:fill="DAEEF3"/>
            <w:vAlign w:val="bottom"/>
          </w:tcPr>
          <w:p w:rsidR="00721956" w:rsidRPr="00DF5B82" w:rsidRDefault="00721956" w:rsidP="00721956">
            <w:pPr>
              <w:spacing w:after="160" w:line="259" w:lineRule="auto"/>
              <w:rPr>
                <w:rFonts w:cstheme="minorHAnsi"/>
                <w:sz w:val="18"/>
                <w:szCs w:val="18"/>
                <w:lang w:val="sr-Cyrl-RS"/>
              </w:rPr>
            </w:pPr>
            <w:r w:rsidRPr="00DF5B82">
              <w:rPr>
                <w:rFonts w:cstheme="minorHAnsi"/>
                <w:sz w:val="18"/>
                <w:szCs w:val="18"/>
                <w:lang w:val="sr-Cyrl-RS"/>
              </w:rPr>
              <w:t>10</w:t>
            </w:r>
          </w:p>
        </w:tc>
        <w:tc>
          <w:tcPr>
            <w:tcW w:w="1348" w:type="dxa"/>
            <w:tcBorders>
              <w:top w:val="nil"/>
              <w:left w:val="nil"/>
              <w:bottom w:val="single" w:sz="4" w:space="0" w:color="auto"/>
              <w:right w:val="single" w:sz="4" w:space="0" w:color="auto"/>
            </w:tcBorders>
            <w:shd w:val="clear" w:color="000000" w:fill="DAEEF3"/>
            <w:vAlign w:val="bottom"/>
            <w:hideMark/>
          </w:tcPr>
          <w:p w:rsidR="00721956" w:rsidRPr="00DF5B82" w:rsidRDefault="00721956" w:rsidP="00721956">
            <w:pPr>
              <w:spacing w:after="160" w:line="259" w:lineRule="auto"/>
              <w:rPr>
                <w:rFonts w:cstheme="minorHAnsi"/>
                <w:sz w:val="18"/>
                <w:szCs w:val="18"/>
                <w:lang w:val="sr-Cyrl-RS"/>
              </w:rPr>
            </w:pPr>
            <w:r w:rsidRPr="00DF5B82">
              <w:rPr>
                <w:rFonts w:cstheme="minorHAnsi"/>
                <w:sz w:val="18"/>
                <w:szCs w:val="18"/>
                <w:lang w:val="sr-Cyrl-RS"/>
              </w:rPr>
              <w:t>13</w:t>
            </w:r>
          </w:p>
        </w:tc>
      </w:tr>
      <w:tr w:rsidR="00DF5B82" w:rsidRPr="00DF5B82" w:rsidTr="002A0874">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721956" w:rsidRPr="00DF5B82" w:rsidRDefault="00721956" w:rsidP="00721956">
            <w:pPr>
              <w:spacing w:after="160" w:line="259" w:lineRule="auto"/>
              <w:rPr>
                <w:rFonts w:cstheme="minorHAnsi"/>
                <w:sz w:val="18"/>
                <w:szCs w:val="18"/>
              </w:rPr>
            </w:pPr>
            <w:r w:rsidRPr="00DF5B82">
              <w:rPr>
                <w:rFonts w:cstheme="minorHAnsi"/>
                <w:sz w:val="18"/>
                <w:szCs w:val="18"/>
              </w:rPr>
              <w:t>Базна година:</w:t>
            </w:r>
          </w:p>
        </w:tc>
        <w:tc>
          <w:tcPr>
            <w:tcW w:w="8540" w:type="dxa"/>
            <w:gridSpan w:val="4"/>
            <w:tcBorders>
              <w:top w:val="single" w:sz="4" w:space="0" w:color="auto"/>
              <w:left w:val="nil"/>
              <w:bottom w:val="single" w:sz="4" w:space="0" w:color="auto"/>
              <w:right w:val="single" w:sz="4" w:space="0" w:color="000000"/>
            </w:tcBorders>
            <w:shd w:val="clear" w:color="auto" w:fill="auto"/>
            <w:hideMark/>
          </w:tcPr>
          <w:p w:rsidR="00721956" w:rsidRPr="00DF5B82" w:rsidRDefault="00721956" w:rsidP="00721956">
            <w:pPr>
              <w:spacing w:after="160" w:line="259" w:lineRule="auto"/>
              <w:rPr>
                <w:rFonts w:cstheme="minorHAnsi"/>
                <w:sz w:val="18"/>
                <w:szCs w:val="18"/>
                <w:lang w:val="sr-Cyrl-RS"/>
              </w:rPr>
            </w:pPr>
            <w:r w:rsidRPr="00DF5B82">
              <w:rPr>
                <w:rFonts w:cstheme="minorHAnsi"/>
                <w:sz w:val="18"/>
                <w:szCs w:val="18"/>
              </w:rPr>
              <w:t> </w:t>
            </w:r>
            <w:r w:rsidR="00C16423" w:rsidRPr="00DF5B82">
              <w:rPr>
                <w:rFonts w:cstheme="minorHAnsi"/>
                <w:sz w:val="18"/>
                <w:szCs w:val="18"/>
              </w:rPr>
              <w:t>  </w:t>
            </w:r>
            <w:r w:rsidR="00C16423" w:rsidRPr="00DF5B82">
              <w:rPr>
                <w:rFonts w:cstheme="minorHAnsi"/>
                <w:sz w:val="18"/>
                <w:szCs w:val="18"/>
                <w:lang w:val="sr-Cyrl-RS"/>
              </w:rPr>
              <w:t>2020</w:t>
            </w:r>
          </w:p>
        </w:tc>
      </w:tr>
      <w:tr w:rsidR="00DF5B82" w:rsidRPr="00DF5B82" w:rsidTr="002A0874">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721956" w:rsidRPr="00DF5B82" w:rsidRDefault="00721956" w:rsidP="00721956">
            <w:pPr>
              <w:spacing w:after="160" w:line="259" w:lineRule="auto"/>
              <w:rPr>
                <w:rFonts w:cstheme="minorHAnsi"/>
                <w:sz w:val="18"/>
                <w:szCs w:val="18"/>
              </w:rPr>
            </w:pPr>
            <w:r w:rsidRPr="00DF5B82">
              <w:rPr>
                <w:rFonts w:cstheme="minorHAnsi"/>
                <w:sz w:val="18"/>
                <w:szCs w:val="18"/>
              </w:rPr>
              <w:t>Јединица мере:</w:t>
            </w:r>
          </w:p>
        </w:tc>
        <w:tc>
          <w:tcPr>
            <w:tcW w:w="8540" w:type="dxa"/>
            <w:gridSpan w:val="4"/>
            <w:tcBorders>
              <w:top w:val="single" w:sz="4" w:space="0" w:color="auto"/>
              <w:left w:val="nil"/>
              <w:bottom w:val="single" w:sz="4" w:space="0" w:color="auto"/>
              <w:right w:val="single" w:sz="4" w:space="0" w:color="000000"/>
            </w:tcBorders>
            <w:shd w:val="clear" w:color="auto" w:fill="auto"/>
            <w:vAlign w:val="bottom"/>
          </w:tcPr>
          <w:p w:rsidR="00721956" w:rsidRPr="00DF5B82" w:rsidRDefault="00721956" w:rsidP="00721956">
            <w:pPr>
              <w:spacing w:after="160" w:line="259" w:lineRule="auto"/>
              <w:rPr>
                <w:rFonts w:cstheme="minorHAnsi"/>
                <w:sz w:val="18"/>
                <w:szCs w:val="18"/>
                <w:lang w:val="sr-Cyrl-RS"/>
              </w:rPr>
            </w:pPr>
            <w:r w:rsidRPr="00DF5B82">
              <w:rPr>
                <w:rFonts w:cstheme="minorHAnsi"/>
                <w:sz w:val="18"/>
                <w:szCs w:val="18"/>
                <w:lang w:val="sr-Cyrl-RS"/>
              </w:rPr>
              <w:t>Број представника хранитељских породица</w:t>
            </w:r>
          </w:p>
        </w:tc>
      </w:tr>
      <w:tr w:rsidR="00DF5B82" w:rsidRPr="00DF5B82" w:rsidTr="00CC53DA">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721956" w:rsidRPr="00DF5B82" w:rsidRDefault="00721956" w:rsidP="00721956">
            <w:pPr>
              <w:spacing w:after="160" w:line="259" w:lineRule="auto"/>
              <w:rPr>
                <w:rFonts w:cstheme="minorHAnsi"/>
                <w:sz w:val="18"/>
                <w:szCs w:val="18"/>
              </w:rPr>
            </w:pPr>
            <w:r w:rsidRPr="00DF5B82">
              <w:rPr>
                <w:rFonts w:cstheme="minorHAnsi"/>
                <w:sz w:val="18"/>
                <w:szCs w:val="18"/>
              </w:rPr>
              <w:t>Извор верификације:</w:t>
            </w:r>
          </w:p>
        </w:tc>
        <w:tc>
          <w:tcPr>
            <w:tcW w:w="8540" w:type="dxa"/>
            <w:gridSpan w:val="4"/>
            <w:tcBorders>
              <w:top w:val="single" w:sz="4" w:space="0" w:color="auto"/>
              <w:left w:val="nil"/>
              <w:bottom w:val="single" w:sz="4" w:space="0" w:color="auto"/>
              <w:right w:val="single" w:sz="4" w:space="0" w:color="000000"/>
            </w:tcBorders>
            <w:shd w:val="clear" w:color="auto" w:fill="auto"/>
            <w:vAlign w:val="bottom"/>
          </w:tcPr>
          <w:p w:rsidR="00721956" w:rsidRPr="00DF5B82" w:rsidRDefault="00721956" w:rsidP="00721956">
            <w:pPr>
              <w:spacing w:after="160" w:line="259" w:lineRule="auto"/>
              <w:rPr>
                <w:rFonts w:cstheme="minorHAnsi"/>
                <w:sz w:val="18"/>
                <w:szCs w:val="18"/>
              </w:rPr>
            </w:pPr>
            <w:r w:rsidRPr="00DF5B82">
              <w:rPr>
                <w:rFonts w:cstheme="minorHAnsi"/>
                <w:sz w:val="18"/>
                <w:szCs w:val="18"/>
              </w:rPr>
              <w:t>Листа присуства, фотографије, извештаји</w:t>
            </w:r>
          </w:p>
        </w:tc>
      </w:tr>
      <w:tr w:rsidR="00DF5B82" w:rsidRPr="00DF5B82" w:rsidTr="00CC53DA">
        <w:trPr>
          <w:trHeight w:val="294"/>
        </w:trPr>
        <w:tc>
          <w:tcPr>
            <w:tcW w:w="2267" w:type="dxa"/>
            <w:tcBorders>
              <w:top w:val="single" w:sz="4" w:space="0" w:color="auto"/>
              <w:left w:val="single" w:sz="4" w:space="0" w:color="auto"/>
              <w:bottom w:val="single" w:sz="4" w:space="0" w:color="auto"/>
              <w:right w:val="single" w:sz="4" w:space="0" w:color="auto"/>
            </w:tcBorders>
            <w:shd w:val="clear" w:color="auto" w:fill="auto"/>
            <w:hideMark/>
          </w:tcPr>
          <w:p w:rsidR="00721956" w:rsidRPr="00DF5B82" w:rsidRDefault="00721956" w:rsidP="00721956">
            <w:pPr>
              <w:spacing w:after="160" w:line="259" w:lineRule="auto"/>
              <w:rPr>
                <w:rFonts w:cstheme="minorHAnsi"/>
                <w:sz w:val="18"/>
                <w:szCs w:val="18"/>
              </w:rPr>
            </w:pPr>
            <w:r w:rsidRPr="00DF5B82">
              <w:rPr>
                <w:rFonts w:cstheme="minorHAnsi"/>
                <w:sz w:val="18"/>
                <w:szCs w:val="18"/>
              </w:rPr>
              <w:t>Коментар:</w:t>
            </w:r>
          </w:p>
        </w:tc>
        <w:tc>
          <w:tcPr>
            <w:tcW w:w="8540" w:type="dxa"/>
            <w:gridSpan w:val="4"/>
            <w:tcBorders>
              <w:top w:val="single" w:sz="4" w:space="0" w:color="auto"/>
              <w:left w:val="nil"/>
              <w:bottom w:val="single" w:sz="4" w:space="0" w:color="auto"/>
              <w:right w:val="single" w:sz="4" w:space="0" w:color="000000"/>
            </w:tcBorders>
            <w:shd w:val="clear" w:color="auto" w:fill="auto"/>
            <w:hideMark/>
          </w:tcPr>
          <w:p w:rsidR="00721956" w:rsidRPr="00DF5B82" w:rsidRDefault="00721956" w:rsidP="00721956">
            <w:pPr>
              <w:spacing w:after="160" w:line="259" w:lineRule="auto"/>
              <w:rPr>
                <w:rFonts w:cstheme="minorHAnsi"/>
                <w:sz w:val="18"/>
                <w:szCs w:val="18"/>
              </w:rPr>
            </w:pPr>
            <w:r w:rsidRPr="00DF5B82">
              <w:rPr>
                <w:rFonts w:cstheme="minorHAnsi"/>
                <w:sz w:val="18"/>
                <w:szCs w:val="18"/>
              </w:rPr>
              <w:t> Индикатор је планиран за 2020. годину као резултат реализације једногодишњег пројекта.</w:t>
            </w:r>
          </w:p>
        </w:tc>
      </w:tr>
      <w:tr w:rsidR="00DF5B82" w:rsidRPr="00DF5B82" w:rsidTr="002A0874">
        <w:trPr>
          <w:trHeight w:val="861"/>
        </w:trPr>
        <w:tc>
          <w:tcPr>
            <w:tcW w:w="2267" w:type="dxa"/>
            <w:tcBorders>
              <w:top w:val="nil"/>
              <w:left w:val="single" w:sz="4" w:space="0" w:color="auto"/>
              <w:bottom w:val="single" w:sz="4" w:space="0" w:color="auto"/>
              <w:right w:val="single" w:sz="4" w:space="0" w:color="auto"/>
            </w:tcBorders>
            <w:shd w:val="clear" w:color="auto" w:fill="auto"/>
            <w:hideMark/>
          </w:tcPr>
          <w:p w:rsidR="00721956" w:rsidRPr="00DF5B82" w:rsidRDefault="00721956" w:rsidP="00721956">
            <w:pPr>
              <w:spacing w:after="160" w:line="259" w:lineRule="auto"/>
              <w:rPr>
                <w:rFonts w:cstheme="minorHAnsi"/>
                <w:i/>
                <w:iCs/>
                <w:sz w:val="18"/>
                <w:szCs w:val="18"/>
              </w:rPr>
            </w:pPr>
            <w:r w:rsidRPr="00DF5B82">
              <w:rPr>
                <w:rFonts w:cstheme="minorHAnsi"/>
                <w:i/>
                <w:iCs/>
                <w:sz w:val="18"/>
                <w:szCs w:val="18"/>
              </w:rPr>
              <w:t>Образложење одступања од циљне вредности:</w:t>
            </w:r>
          </w:p>
        </w:tc>
        <w:tc>
          <w:tcPr>
            <w:tcW w:w="8540" w:type="dxa"/>
            <w:gridSpan w:val="4"/>
            <w:tcBorders>
              <w:top w:val="single" w:sz="4" w:space="0" w:color="auto"/>
              <w:left w:val="nil"/>
              <w:bottom w:val="single" w:sz="4" w:space="0" w:color="auto"/>
              <w:right w:val="single" w:sz="4" w:space="0" w:color="000000"/>
            </w:tcBorders>
            <w:shd w:val="clear" w:color="auto" w:fill="auto"/>
            <w:hideMark/>
          </w:tcPr>
          <w:p w:rsidR="00721956" w:rsidRPr="00DF5B82" w:rsidRDefault="00721956" w:rsidP="00721956">
            <w:pPr>
              <w:spacing w:after="160" w:line="259" w:lineRule="auto"/>
              <w:rPr>
                <w:rFonts w:cstheme="minorHAnsi"/>
                <w:i/>
                <w:iCs/>
                <w:sz w:val="18"/>
                <w:szCs w:val="18"/>
                <w:lang w:val="sr-Cyrl-RS"/>
              </w:rPr>
            </w:pPr>
          </w:p>
        </w:tc>
      </w:tr>
      <w:tr w:rsidR="00DF5B82" w:rsidRPr="00DF5B82" w:rsidTr="002A0874">
        <w:trPr>
          <w:trHeight w:val="257"/>
        </w:trPr>
        <w:tc>
          <w:tcPr>
            <w:tcW w:w="2267" w:type="dxa"/>
            <w:tcBorders>
              <w:top w:val="nil"/>
              <w:left w:val="single" w:sz="4" w:space="0" w:color="auto"/>
              <w:bottom w:val="single" w:sz="4" w:space="0" w:color="auto"/>
              <w:right w:val="single" w:sz="4" w:space="0" w:color="auto"/>
            </w:tcBorders>
            <w:shd w:val="clear" w:color="000000" w:fill="B7DEE8"/>
            <w:noWrap/>
            <w:vAlign w:val="bottom"/>
            <w:hideMark/>
          </w:tcPr>
          <w:p w:rsidR="00721956" w:rsidRPr="00DF5B82" w:rsidRDefault="00721956" w:rsidP="00721956">
            <w:pPr>
              <w:spacing w:after="160" w:line="259" w:lineRule="auto"/>
              <w:rPr>
                <w:rFonts w:cstheme="minorHAnsi"/>
                <w:b/>
                <w:bCs/>
                <w:sz w:val="18"/>
                <w:szCs w:val="18"/>
              </w:rPr>
            </w:pPr>
            <w:r w:rsidRPr="00DF5B82">
              <w:rPr>
                <w:rFonts w:cstheme="minorHAnsi"/>
                <w:b/>
                <w:bCs/>
                <w:sz w:val="18"/>
                <w:szCs w:val="18"/>
              </w:rPr>
              <w:lastRenderedPageBreak/>
              <w:t>Циљ 3:</w:t>
            </w:r>
          </w:p>
        </w:tc>
        <w:tc>
          <w:tcPr>
            <w:tcW w:w="8540" w:type="dxa"/>
            <w:gridSpan w:val="4"/>
            <w:tcBorders>
              <w:top w:val="single" w:sz="4" w:space="0" w:color="auto"/>
              <w:left w:val="nil"/>
              <w:bottom w:val="single" w:sz="4" w:space="0" w:color="auto"/>
              <w:right w:val="single" w:sz="4" w:space="0" w:color="000000"/>
            </w:tcBorders>
            <w:shd w:val="clear" w:color="000000" w:fill="B7DEE8"/>
            <w:noWrap/>
            <w:vAlign w:val="bottom"/>
            <w:hideMark/>
          </w:tcPr>
          <w:p w:rsidR="00721956" w:rsidRPr="00DF5B82" w:rsidRDefault="00721956" w:rsidP="00721956">
            <w:pPr>
              <w:spacing w:after="160" w:line="259" w:lineRule="auto"/>
              <w:rPr>
                <w:rFonts w:cstheme="minorHAnsi"/>
                <w:b/>
                <w:bCs/>
                <w:sz w:val="18"/>
                <w:szCs w:val="18"/>
                <w:lang w:val="sr-Cyrl-RS"/>
              </w:rPr>
            </w:pPr>
            <w:r w:rsidRPr="00DF5B82">
              <w:rPr>
                <w:rFonts w:cstheme="minorHAnsi"/>
                <w:b/>
                <w:bCs/>
                <w:sz w:val="18"/>
                <w:szCs w:val="18"/>
                <w:lang w:val="sr-Cyrl-RS"/>
              </w:rPr>
              <w:t xml:space="preserve">Јачање компетенција професионалаца/ки у ЦПСУНС </w:t>
            </w:r>
          </w:p>
        </w:tc>
      </w:tr>
      <w:tr w:rsidR="00DF5B82" w:rsidRPr="00DF5B82" w:rsidTr="002A0874">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721956" w:rsidRPr="00DF5B82" w:rsidRDefault="00721956" w:rsidP="00721956">
            <w:pPr>
              <w:spacing w:after="160" w:line="259" w:lineRule="auto"/>
              <w:rPr>
                <w:rFonts w:cstheme="minorHAnsi"/>
                <w:b/>
                <w:bCs/>
                <w:i/>
                <w:iCs/>
                <w:sz w:val="18"/>
                <w:szCs w:val="18"/>
              </w:rPr>
            </w:pPr>
            <w:r w:rsidRPr="00DF5B82">
              <w:rPr>
                <w:rFonts w:cstheme="minorHAnsi"/>
                <w:b/>
                <w:bCs/>
                <w:i/>
                <w:iCs/>
                <w:sz w:val="18"/>
                <w:szCs w:val="18"/>
              </w:rPr>
              <w:t xml:space="preserve">Индикатор 3.1  </w:t>
            </w:r>
          </w:p>
        </w:tc>
        <w:tc>
          <w:tcPr>
            <w:tcW w:w="4132" w:type="dxa"/>
            <w:vMerge w:val="restart"/>
            <w:tcBorders>
              <w:top w:val="nil"/>
              <w:left w:val="single" w:sz="4" w:space="0" w:color="auto"/>
              <w:bottom w:val="single" w:sz="4" w:space="0" w:color="000000"/>
              <w:right w:val="single" w:sz="4" w:space="0" w:color="auto"/>
            </w:tcBorders>
            <w:shd w:val="clear" w:color="000000" w:fill="DAEEF3"/>
            <w:hideMark/>
          </w:tcPr>
          <w:p w:rsidR="00721956" w:rsidRPr="00DF5B82" w:rsidRDefault="00721956" w:rsidP="00721956">
            <w:pPr>
              <w:spacing w:after="160" w:line="259" w:lineRule="auto"/>
              <w:rPr>
                <w:rFonts w:cstheme="minorHAnsi"/>
                <w:b/>
                <w:bCs/>
                <w:i/>
                <w:iCs/>
                <w:sz w:val="18"/>
                <w:szCs w:val="18"/>
                <w:lang w:val="sr-Cyrl-RS"/>
              </w:rPr>
            </w:pPr>
            <w:r w:rsidRPr="00DF5B82">
              <w:rPr>
                <w:rFonts w:cstheme="minorHAnsi"/>
                <w:b/>
                <w:bCs/>
                <w:i/>
                <w:iCs/>
                <w:sz w:val="18"/>
                <w:szCs w:val="18"/>
              </w:rPr>
              <w:t>Број професионалаца на чијим је компетенцијама рађено</w:t>
            </w:r>
          </w:p>
        </w:tc>
        <w:tc>
          <w:tcPr>
            <w:tcW w:w="1620" w:type="dxa"/>
            <w:tcBorders>
              <w:top w:val="nil"/>
              <w:left w:val="nil"/>
              <w:bottom w:val="single" w:sz="4" w:space="0" w:color="auto"/>
              <w:right w:val="single" w:sz="4" w:space="0" w:color="auto"/>
            </w:tcBorders>
            <w:shd w:val="clear" w:color="000000" w:fill="DAEEF3"/>
            <w:vAlign w:val="center"/>
            <w:hideMark/>
          </w:tcPr>
          <w:p w:rsidR="00721956" w:rsidRPr="00DF5B82" w:rsidRDefault="00721956" w:rsidP="00721956">
            <w:pPr>
              <w:spacing w:after="160" w:line="259" w:lineRule="auto"/>
              <w:rPr>
                <w:rFonts w:cstheme="minorHAnsi"/>
                <w:sz w:val="18"/>
                <w:szCs w:val="18"/>
              </w:rPr>
            </w:pPr>
            <w:r w:rsidRPr="00DF5B82">
              <w:rPr>
                <w:rFonts w:cstheme="minorHAnsi"/>
                <w:sz w:val="18"/>
                <w:szCs w:val="18"/>
              </w:rPr>
              <w:t>Базна</w:t>
            </w:r>
            <w:r w:rsidRPr="00DF5B82">
              <w:rPr>
                <w:rFonts w:cstheme="minorHAnsi"/>
                <w:sz w:val="18"/>
                <w:szCs w:val="18"/>
              </w:rPr>
              <w:br/>
              <w:t>вредност</w:t>
            </w:r>
          </w:p>
        </w:tc>
        <w:tc>
          <w:tcPr>
            <w:tcW w:w="1440" w:type="dxa"/>
            <w:tcBorders>
              <w:top w:val="nil"/>
              <w:left w:val="nil"/>
              <w:bottom w:val="single" w:sz="4" w:space="0" w:color="auto"/>
              <w:right w:val="single" w:sz="4" w:space="0" w:color="auto"/>
            </w:tcBorders>
            <w:shd w:val="clear" w:color="000000" w:fill="DAEEF3"/>
            <w:vAlign w:val="center"/>
            <w:hideMark/>
          </w:tcPr>
          <w:p w:rsidR="00721956" w:rsidRPr="00DF5B82" w:rsidRDefault="00721956" w:rsidP="00721956">
            <w:pPr>
              <w:spacing w:after="160" w:line="259" w:lineRule="auto"/>
              <w:rPr>
                <w:rFonts w:cstheme="minorHAnsi"/>
                <w:sz w:val="18"/>
                <w:szCs w:val="18"/>
              </w:rPr>
            </w:pPr>
            <w:r w:rsidRPr="00DF5B82">
              <w:rPr>
                <w:rFonts w:cstheme="minorHAnsi"/>
                <w:sz w:val="18"/>
                <w:szCs w:val="18"/>
              </w:rPr>
              <w:t>Циљна</w:t>
            </w:r>
            <w:r w:rsidRPr="00DF5B82">
              <w:rPr>
                <w:rFonts w:cstheme="minorHAnsi"/>
                <w:sz w:val="18"/>
                <w:szCs w:val="18"/>
              </w:rPr>
              <w:br/>
              <w:t>вредност у 2020.</w:t>
            </w:r>
          </w:p>
        </w:tc>
        <w:tc>
          <w:tcPr>
            <w:tcW w:w="1348" w:type="dxa"/>
            <w:tcBorders>
              <w:top w:val="nil"/>
              <w:left w:val="nil"/>
              <w:bottom w:val="single" w:sz="4" w:space="0" w:color="auto"/>
              <w:right w:val="single" w:sz="4" w:space="0" w:color="auto"/>
            </w:tcBorders>
            <w:shd w:val="clear" w:color="000000" w:fill="DAEEF3"/>
            <w:vAlign w:val="center"/>
            <w:hideMark/>
          </w:tcPr>
          <w:p w:rsidR="00721956" w:rsidRPr="00DF5B82" w:rsidRDefault="00721956" w:rsidP="0072195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p>
          <w:p w:rsidR="00721956" w:rsidRPr="00DF5B82" w:rsidRDefault="00721956" w:rsidP="0072195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вредност </w:t>
            </w:r>
          </w:p>
          <w:p w:rsidR="00721956" w:rsidRPr="00DF5B82" w:rsidRDefault="00721956" w:rsidP="0072195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2020.године</w:t>
            </w:r>
          </w:p>
        </w:tc>
      </w:tr>
      <w:tr w:rsidR="00DF5B82" w:rsidRPr="00DF5B82" w:rsidTr="002A0874">
        <w:trPr>
          <w:trHeight w:val="257"/>
        </w:trPr>
        <w:tc>
          <w:tcPr>
            <w:tcW w:w="2267" w:type="dxa"/>
            <w:vMerge/>
            <w:tcBorders>
              <w:top w:val="nil"/>
              <w:left w:val="single" w:sz="4" w:space="0" w:color="auto"/>
              <w:bottom w:val="single" w:sz="4" w:space="0" w:color="000000"/>
              <w:right w:val="single" w:sz="4" w:space="0" w:color="auto"/>
            </w:tcBorders>
            <w:vAlign w:val="center"/>
            <w:hideMark/>
          </w:tcPr>
          <w:p w:rsidR="00721956" w:rsidRPr="00DF5B82" w:rsidRDefault="00721956" w:rsidP="00721956">
            <w:pPr>
              <w:spacing w:after="160" w:line="259" w:lineRule="auto"/>
              <w:rPr>
                <w:rFonts w:cstheme="minorHAnsi"/>
                <w:b/>
                <w:bCs/>
                <w:i/>
                <w:iCs/>
                <w:sz w:val="18"/>
                <w:szCs w:val="18"/>
              </w:rPr>
            </w:pPr>
          </w:p>
        </w:tc>
        <w:tc>
          <w:tcPr>
            <w:tcW w:w="4132" w:type="dxa"/>
            <w:vMerge/>
            <w:tcBorders>
              <w:top w:val="nil"/>
              <w:left w:val="single" w:sz="4" w:space="0" w:color="auto"/>
              <w:bottom w:val="single" w:sz="4" w:space="0" w:color="000000"/>
              <w:right w:val="single" w:sz="4" w:space="0" w:color="auto"/>
            </w:tcBorders>
            <w:vAlign w:val="center"/>
            <w:hideMark/>
          </w:tcPr>
          <w:p w:rsidR="00721956" w:rsidRPr="00DF5B82" w:rsidRDefault="00721956" w:rsidP="00721956">
            <w:pPr>
              <w:spacing w:after="160" w:line="259" w:lineRule="auto"/>
              <w:rPr>
                <w:rFonts w:cstheme="minorHAnsi"/>
                <w:b/>
                <w:bCs/>
                <w:i/>
                <w:iCs/>
                <w:sz w:val="18"/>
                <w:szCs w:val="18"/>
              </w:rPr>
            </w:pPr>
          </w:p>
        </w:tc>
        <w:tc>
          <w:tcPr>
            <w:tcW w:w="1620" w:type="dxa"/>
            <w:tcBorders>
              <w:top w:val="nil"/>
              <w:left w:val="nil"/>
              <w:bottom w:val="single" w:sz="4" w:space="0" w:color="auto"/>
              <w:right w:val="single" w:sz="4" w:space="0" w:color="auto"/>
            </w:tcBorders>
            <w:shd w:val="clear" w:color="000000" w:fill="DAEEF3"/>
            <w:vAlign w:val="bottom"/>
          </w:tcPr>
          <w:p w:rsidR="00721956" w:rsidRPr="00DF5B82" w:rsidRDefault="00C16423" w:rsidP="00721956">
            <w:pPr>
              <w:spacing w:after="160" w:line="259" w:lineRule="auto"/>
              <w:rPr>
                <w:rFonts w:cstheme="minorHAnsi"/>
                <w:sz w:val="18"/>
                <w:szCs w:val="18"/>
                <w:lang w:val="sr-Cyrl-RS"/>
              </w:rPr>
            </w:pPr>
            <w:r w:rsidRPr="00DF5B82">
              <w:rPr>
                <w:rFonts w:cstheme="minorHAnsi"/>
                <w:sz w:val="18"/>
                <w:szCs w:val="18"/>
                <w:lang w:val="sr-Cyrl-RS"/>
              </w:rPr>
              <w:t>0</w:t>
            </w:r>
          </w:p>
        </w:tc>
        <w:tc>
          <w:tcPr>
            <w:tcW w:w="1440" w:type="dxa"/>
            <w:tcBorders>
              <w:top w:val="nil"/>
              <w:left w:val="nil"/>
              <w:bottom w:val="single" w:sz="4" w:space="0" w:color="auto"/>
              <w:right w:val="single" w:sz="4" w:space="0" w:color="auto"/>
            </w:tcBorders>
            <w:shd w:val="clear" w:color="000000" w:fill="DAEEF3"/>
            <w:vAlign w:val="bottom"/>
          </w:tcPr>
          <w:p w:rsidR="00721956" w:rsidRPr="00DF5B82" w:rsidRDefault="00721956" w:rsidP="00721956">
            <w:pPr>
              <w:spacing w:after="160" w:line="259" w:lineRule="auto"/>
              <w:rPr>
                <w:rFonts w:cstheme="minorHAnsi"/>
                <w:sz w:val="18"/>
                <w:szCs w:val="18"/>
                <w:lang w:val="sr-Cyrl-RS"/>
              </w:rPr>
            </w:pPr>
            <w:r w:rsidRPr="00DF5B82">
              <w:rPr>
                <w:rFonts w:cstheme="minorHAnsi"/>
                <w:sz w:val="18"/>
                <w:szCs w:val="18"/>
                <w:lang w:val="sr-Cyrl-RS"/>
              </w:rPr>
              <w:t>2</w:t>
            </w:r>
          </w:p>
        </w:tc>
        <w:tc>
          <w:tcPr>
            <w:tcW w:w="1348" w:type="dxa"/>
            <w:tcBorders>
              <w:top w:val="nil"/>
              <w:left w:val="nil"/>
              <w:bottom w:val="single" w:sz="4" w:space="0" w:color="auto"/>
              <w:right w:val="single" w:sz="4" w:space="0" w:color="auto"/>
            </w:tcBorders>
            <w:shd w:val="clear" w:color="000000" w:fill="DAEEF3"/>
            <w:vAlign w:val="bottom"/>
            <w:hideMark/>
          </w:tcPr>
          <w:p w:rsidR="00721956" w:rsidRPr="00DF5B82" w:rsidRDefault="00721956" w:rsidP="00721956">
            <w:pPr>
              <w:spacing w:after="160" w:line="259" w:lineRule="auto"/>
              <w:rPr>
                <w:rFonts w:cstheme="minorHAnsi"/>
                <w:sz w:val="18"/>
                <w:szCs w:val="18"/>
                <w:lang w:val="sr-Cyrl-RS"/>
              </w:rPr>
            </w:pPr>
            <w:r w:rsidRPr="00DF5B82">
              <w:rPr>
                <w:rFonts w:cstheme="minorHAnsi"/>
                <w:sz w:val="18"/>
                <w:szCs w:val="18"/>
                <w:lang w:val="sr-Cyrl-RS"/>
              </w:rPr>
              <w:t>1</w:t>
            </w:r>
          </w:p>
        </w:tc>
      </w:tr>
      <w:tr w:rsidR="00DF5B82" w:rsidRPr="00DF5B82" w:rsidTr="002A0874">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721956" w:rsidRPr="00DF5B82" w:rsidRDefault="00721956" w:rsidP="00721956">
            <w:pPr>
              <w:spacing w:after="160" w:line="259" w:lineRule="auto"/>
              <w:rPr>
                <w:rFonts w:cstheme="minorHAnsi"/>
                <w:sz w:val="18"/>
                <w:szCs w:val="18"/>
              </w:rPr>
            </w:pPr>
            <w:r w:rsidRPr="00DF5B82">
              <w:rPr>
                <w:rFonts w:cstheme="minorHAnsi"/>
                <w:sz w:val="18"/>
                <w:szCs w:val="18"/>
              </w:rPr>
              <w:t>Базна година:</w:t>
            </w:r>
          </w:p>
        </w:tc>
        <w:tc>
          <w:tcPr>
            <w:tcW w:w="8540" w:type="dxa"/>
            <w:gridSpan w:val="4"/>
            <w:tcBorders>
              <w:top w:val="single" w:sz="4" w:space="0" w:color="auto"/>
              <w:left w:val="nil"/>
              <w:bottom w:val="single" w:sz="4" w:space="0" w:color="auto"/>
              <w:right w:val="single" w:sz="4" w:space="0" w:color="000000"/>
            </w:tcBorders>
            <w:shd w:val="clear" w:color="auto" w:fill="auto"/>
            <w:hideMark/>
          </w:tcPr>
          <w:p w:rsidR="00721956" w:rsidRPr="00DF5B82" w:rsidRDefault="00721956" w:rsidP="00721956">
            <w:pPr>
              <w:spacing w:after="160" w:line="259" w:lineRule="auto"/>
              <w:rPr>
                <w:rFonts w:cstheme="minorHAnsi"/>
                <w:sz w:val="18"/>
                <w:szCs w:val="18"/>
                <w:lang w:val="sr-Cyrl-RS"/>
              </w:rPr>
            </w:pPr>
            <w:r w:rsidRPr="00DF5B82">
              <w:rPr>
                <w:rFonts w:cstheme="minorHAnsi"/>
                <w:sz w:val="18"/>
                <w:szCs w:val="18"/>
              </w:rPr>
              <w:t> </w:t>
            </w:r>
            <w:r w:rsidR="00C16423" w:rsidRPr="00DF5B82">
              <w:rPr>
                <w:rFonts w:cstheme="minorHAnsi"/>
                <w:sz w:val="18"/>
                <w:szCs w:val="18"/>
              </w:rPr>
              <w:t>  </w:t>
            </w:r>
            <w:r w:rsidR="00C16423" w:rsidRPr="00DF5B82">
              <w:rPr>
                <w:rFonts w:cstheme="minorHAnsi"/>
                <w:sz w:val="18"/>
                <w:szCs w:val="18"/>
                <w:lang w:val="sr-Cyrl-RS"/>
              </w:rPr>
              <w:t>2020</w:t>
            </w:r>
          </w:p>
        </w:tc>
      </w:tr>
      <w:tr w:rsidR="00DF5B82" w:rsidRPr="00DF5B82" w:rsidTr="002A0874">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721956" w:rsidRPr="00DF5B82" w:rsidRDefault="00721956" w:rsidP="00721956">
            <w:pPr>
              <w:spacing w:after="160" w:line="259" w:lineRule="auto"/>
              <w:rPr>
                <w:rFonts w:cstheme="minorHAnsi"/>
                <w:sz w:val="18"/>
                <w:szCs w:val="18"/>
              </w:rPr>
            </w:pPr>
            <w:r w:rsidRPr="00DF5B82">
              <w:rPr>
                <w:rFonts w:cstheme="minorHAnsi"/>
                <w:sz w:val="18"/>
                <w:szCs w:val="18"/>
              </w:rPr>
              <w:t>Јединица мере:</w:t>
            </w:r>
          </w:p>
        </w:tc>
        <w:tc>
          <w:tcPr>
            <w:tcW w:w="8540" w:type="dxa"/>
            <w:gridSpan w:val="4"/>
            <w:tcBorders>
              <w:top w:val="single" w:sz="4" w:space="0" w:color="auto"/>
              <w:left w:val="nil"/>
              <w:bottom w:val="single" w:sz="4" w:space="0" w:color="auto"/>
              <w:right w:val="single" w:sz="4" w:space="0" w:color="000000"/>
            </w:tcBorders>
            <w:shd w:val="clear" w:color="auto" w:fill="auto"/>
            <w:vAlign w:val="bottom"/>
          </w:tcPr>
          <w:p w:rsidR="00721956" w:rsidRPr="00DF5B82" w:rsidRDefault="00721956" w:rsidP="00721956">
            <w:pPr>
              <w:spacing w:after="160" w:line="259" w:lineRule="auto"/>
              <w:rPr>
                <w:rFonts w:cstheme="minorHAnsi"/>
                <w:sz w:val="18"/>
                <w:szCs w:val="18"/>
                <w:lang w:val="sr-Cyrl-RS"/>
              </w:rPr>
            </w:pPr>
            <w:r w:rsidRPr="00DF5B82">
              <w:rPr>
                <w:rFonts w:cstheme="minorHAnsi"/>
                <w:sz w:val="18"/>
                <w:szCs w:val="18"/>
                <w:lang w:val="sr-Cyrl-RS"/>
              </w:rPr>
              <w:t>Број професионалаца</w:t>
            </w:r>
          </w:p>
        </w:tc>
      </w:tr>
      <w:tr w:rsidR="00DF5B82" w:rsidRPr="00DF5B82" w:rsidTr="002A0874">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721956" w:rsidRPr="00DF5B82" w:rsidRDefault="00721956" w:rsidP="00721956">
            <w:pPr>
              <w:spacing w:after="160" w:line="259" w:lineRule="auto"/>
              <w:rPr>
                <w:rFonts w:cstheme="minorHAnsi"/>
                <w:sz w:val="18"/>
                <w:szCs w:val="18"/>
              </w:rPr>
            </w:pPr>
            <w:r w:rsidRPr="00DF5B82">
              <w:rPr>
                <w:rFonts w:cstheme="minorHAnsi"/>
                <w:sz w:val="18"/>
                <w:szCs w:val="18"/>
              </w:rPr>
              <w:t>Извор верификације:</w:t>
            </w:r>
          </w:p>
        </w:tc>
        <w:tc>
          <w:tcPr>
            <w:tcW w:w="8540" w:type="dxa"/>
            <w:gridSpan w:val="4"/>
            <w:tcBorders>
              <w:top w:val="single" w:sz="4" w:space="0" w:color="auto"/>
              <w:left w:val="nil"/>
              <w:bottom w:val="single" w:sz="4" w:space="0" w:color="auto"/>
              <w:right w:val="single" w:sz="4" w:space="0" w:color="000000"/>
            </w:tcBorders>
            <w:shd w:val="clear" w:color="auto" w:fill="auto"/>
            <w:vAlign w:val="bottom"/>
          </w:tcPr>
          <w:p w:rsidR="00721956" w:rsidRPr="00DF5B82" w:rsidRDefault="00721956" w:rsidP="00721956">
            <w:pPr>
              <w:spacing w:after="160" w:line="259" w:lineRule="auto"/>
              <w:rPr>
                <w:rFonts w:cstheme="minorHAnsi"/>
                <w:sz w:val="18"/>
                <w:szCs w:val="18"/>
              </w:rPr>
            </w:pPr>
            <w:r w:rsidRPr="00DF5B82">
              <w:rPr>
                <w:rFonts w:cstheme="minorHAnsi"/>
                <w:sz w:val="18"/>
                <w:szCs w:val="18"/>
              </w:rPr>
              <w:t>Листа присуства, извештаји</w:t>
            </w:r>
          </w:p>
        </w:tc>
      </w:tr>
      <w:tr w:rsidR="00DF5B82" w:rsidRPr="00DF5B82" w:rsidTr="002A0874">
        <w:trPr>
          <w:trHeight w:val="665"/>
        </w:trPr>
        <w:tc>
          <w:tcPr>
            <w:tcW w:w="2267" w:type="dxa"/>
            <w:tcBorders>
              <w:top w:val="nil"/>
              <w:left w:val="single" w:sz="4" w:space="0" w:color="auto"/>
              <w:bottom w:val="single" w:sz="4" w:space="0" w:color="auto"/>
              <w:right w:val="single" w:sz="4" w:space="0" w:color="auto"/>
            </w:tcBorders>
            <w:shd w:val="clear" w:color="auto" w:fill="auto"/>
            <w:hideMark/>
          </w:tcPr>
          <w:p w:rsidR="00721956" w:rsidRPr="00DF5B82" w:rsidRDefault="00721956" w:rsidP="00721956">
            <w:pPr>
              <w:spacing w:after="160" w:line="259" w:lineRule="auto"/>
              <w:rPr>
                <w:rFonts w:cstheme="minorHAnsi"/>
                <w:sz w:val="18"/>
                <w:szCs w:val="18"/>
              </w:rPr>
            </w:pPr>
            <w:r w:rsidRPr="00DF5B82">
              <w:rPr>
                <w:rFonts w:cstheme="minorHAnsi"/>
                <w:sz w:val="18"/>
                <w:szCs w:val="18"/>
              </w:rPr>
              <w:t>Коментар:</w:t>
            </w:r>
          </w:p>
        </w:tc>
        <w:tc>
          <w:tcPr>
            <w:tcW w:w="8540" w:type="dxa"/>
            <w:gridSpan w:val="4"/>
            <w:tcBorders>
              <w:top w:val="single" w:sz="4" w:space="0" w:color="auto"/>
              <w:left w:val="nil"/>
              <w:bottom w:val="single" w:sz="4" w:space="0" w:color="auto"/>
              <w:right w:val="single" w:sz="4" w:space="0" w:color="000000"/>
            </w:tcBorders>
            <w:shd w:val="clear" w:color="auto" w:fill="auto"/>
            <w:hideMark/>
          </w:tcPr>
          <w:p w:rsidR="00721956" w:rsidRPr="00DF5B82" w:rsidRDefault="00721956" w:rsidP="00721956">
            <w:pPr>
              <w:spacing w:after="160" w:line="259" w:lineRule="auto"/>
              <w:rPr>
                <w:rFonts w:cstheme="minorHAnsi"/>
                <w:sz w:val="18"/>
                <w:szCs w:val="18"/>
              </w:rPr>
            </w:pPr>
            <w:r w:rsidRPr="00DF5B82">
              <w:rPr>
                <w:rFonts w:cstheme="minorHAnsi"/>
                <w:sz w:val="18"/>
                <w:szCs w:val="18"/>
              </w:rPr>
              <w:t> Индикатор је планиран за 2020. годину као резултат реализације једногодишњег пројекта.</w:t>
            </w:r>
          </w:p>
        </w:tc>
      </w:tr>
      <w:tr w:rsidR="00DF5B82" w:rsidRPr="00DF5B82" w:rsidTr="002A0874">
        <w:trPr>
          <w:trHeight w:val="861"/>
        </w:trPr>
        <w:tc>
          <w:tcPr>
            <w:tcW w:w="2267" w:type="dxa"/>
            <w:tcBorders>
              <w:top w:val="nil"/>
              <w:left w:val="single" w:sz="4" w:space="0" w:color="auto"/>
              <w:bottom w:val="single" w:sz="4" w:space="0" w:color="auto"/>
              <w:right w:val="single" w:sz="4" w:space="0" w:color="auto"/>
            </w:tcBorders>
            <w:shd w:val="clear" w:color="auto" w:fill="auto"/>
            <w:hideMark/>
          </w:tcPr>
          <w:p w:rsidR="00721956" w:rsidRPr="00DF5B82" w:rsidRDefault="00721956" w:rsidP="00721956">
            <w:pPr>
              <w:spacing w:after="160" w:line="259" w:lineRule="auto"/>
              <w:rPr>
                <w:rFonts w:cstheme="minorHAnsi"/>
                <w:i/>
                <w:iCs/>
                <w:sz w:val="18"/>
                <w:szCs w:val="18"/>
              </w:rPr>
            </w:pPr>
            <w:r w:rsidRPr="00DF5B82">
              <w:rPr>
                <w:rFonts w:cstheme="minorHAnsi"/>
                <w:i/>
                <w:iCs/>
                <w:sz w:val="18"/>
                <w:szCs w:val="18"/>
              </w:rPr>
              <w:t>Образложење одступања од циљне вредности:</w:t>
            </w:r>
          </w:p>
        </w:tc>
        <w:tc>
          <w:tcPr>
            <w:tcW w:w="8540" w:type="dxa"/>
            <w:gridSpan w:val="4"/>
            <w:tcBorders>
              <w:top w:val="single" w:sz="4" w:space="0" w:color="auto"/>
              <w:left w:val="nil"/>
              <w:bottom w:val="single" w:sz="4" w:space="0" w:color="auto"/>
              <w:right w:val="single" w:sz="4" w:space="0" w:color="000000"/>
            </w:tcBorders>
            <w:shd w:val="clear" w:color="auto" w:fill="auto"/>
            <w:hideMark/>
          </w:tcPr>
          <w:p w:rsidR="00721956" w:rsidRPr="00DF5B82" w:rsidRDefault="00721956" w:rsidP="00721956">
            <w:pPr>
              <w:spacing w:after="160" w:line="259" w:lineRule="auto"/>
              <w:rPr>
                <w:rFonts w:cstheme="minorHAnsi"/>
                <w:i/>
                <w:iCs/>
                <w:sz w:val="18"/>
                <w:szCs w:val="18"/>
              </w:rPr>
            </w:pPr>
            <w:r w:rsidRPr="00DF5B82">
              <w:rPr>
                <w:rFonts w:cstheme="minorHAnsi"/>
                <w:i/>
                <w:iCs/>
                <w:sz w:val="18"/>
                <w:szCs w:val="18"/>
              </w:rPr>
              <w:t xml:space="preserve"> Активности </w:t>
            </w:r>
            <w:r w:rsidRPr="00DF5B82">
              <w:rPr>
                <w:rFonts w:cstheme="minorHAnsi"/>
                <w:i/>
                <w:iCs/>
                <w:sz w:val="18"/>
                <w:szCs w:val="18"/>
                <w:lang w:val="sr-Cyrl-RS"/>
              </w:rPr>
              <w:t xml:space="preserve">су </w:t>
            </w:r>
            <w:r w:rsidRPr="00DF5B82">
              <w:rPr>
                <w:rFonts w:cstheme="minorHAnsi"/>
                <w:i/>
                <w:iCs/>
                <w:sz w:val="18"/>
                <w:szCs w:val="18"/>
              </w:rPr>
              <w:t xml:space="preserve"> реализоване и другој половини године у складу са епи</w:t>
            </w:r>
            <w:r w:rsidR="00C16423" w:rsidRPr="00DF5B82">
              <w:rPr>
                <w:rFonts w:cstheme="minorHAnsi"/>
                <w:i/>
                <w:iCs/>
                <w:sz w:val="18"/>
                <w:szCs w:val="18"/>
              </w:rPr>
              <w:t>демиолошком ситуацијом у земљи.</w:t>
            </w:r>
            <w:r w:rsidR="00C16423" w:rsidRPr="00DF5B82">
              <w:rPr>
                <w:rFonts w:cstheme="minorHAnsi"/>
                <w:i/>
                <w:iCs/>
                <w:sz w:val="18"/>
                <w:szCs w:val="18"/>
                <w:lang w:val="sr-Cyrl-RS"/>
              </w:rPr>
              <w:t xml:space="preserve"> </w:t>
            </w:r>
            <w:r w:rsidRPr="00DF5B82">
              <w:rPr>
                <w:rFonts w:cstheme="minorHAnsi"/>
                <w:i/>
                <w:iCs/>
                <w:sz w:val="18"/>
                <w:szCs w:val="18"/>
                <w:lang w:val="sr-Cyrl-RS"/>
              </w:rPr>
              <w:t>Мањи број од планираног броја мушкараца је из разлога што је колега одустао од едукација а уместо њега је едикукацију похађала колегиница.</w:t>
            </w:r>
          </w:p>
        </w:tc>
      </w:tr>
      <w:tr w:rsidR="00DF5B82" w:rsidRPr="00DF5B82" w:rsidTr="002A0874">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721956" w:rsidRPr="00DF5B82" w:rsidRDefault="00721956" w:rsidP="00721956">
            <w:pPr>
              <w:spacing w:after="160" w:line="259" w:lineRule="auto"/>
              <w:rPr>
                <w:rFonts w:cstheme="minorHAnsi"/>
                <w:b/>
                <w:bCs/>
                <w:i/>
                <w:iCs/>
                <w:sz w:val="18"/>
                <w:szCs w:val="18"/>
              </w:rPr>
            </w:pPr>
            <w:r w:rsidRPr="00DF5B82">
              <w:rPr>
                <w:rFonts w:cstheme="minorHAnsi"/>
                <w:b/>
                <w:bCs/>
                <w:i/>
                <w:iCs/>
                <w:sz w:val="18"/>
                <w:szCs w:val="18"/>
              </w:rPr>
              <w:t xml:space="preserve">Индикатор 3.2  </w:t>
            </w:r>
          </w:p>
        </w:tc>
        <w:tc>
          <w:tcPr>
            <w:tcW w:w="4132" w:type="dxa"/>
            <w:vMerge w:val="restart"/>
            <w:tcBorders>
              <w:top w:val="nil"/>
              <w:left w:val="single" w:sz="4" w:space="0" w:color="auto"/>
              <w:bottom w:val="single" w:sz="4" w:space="0" w:color="000000"/>
              <w:right w:val="single" w:sz="4" w:space="0" w:color="auto"/>
            </w:tcBorders>
            <w:shd w:val="clear" w:color="000000" w:fill="DAEEF3"/>
            <w:hideMark/>
          </w:tcPr>
          <w:p w:rsidR="00721956" w:rsidRPr="00DF5B82" w:rsidRDefault="00721956" w:rsidP="00721956">
            <w:pPr>
              <w:spacing w:after="160" w:line="259" w:lineRule="auto"/>
              <w:rPr>
                <w:rFonts w:cstheme="minorHAnsi"/>
                <w:b/>
                <w:bCs/>
                <w:i/>
                <w:iCs/>
                <w:sz w:val="18"/>
                <w:szCs w:val="18"/>
              </w:rPr>
            </w:pPr>
            <w:r w:rsidRPr="00DF5B82">
              <w:rPr>
                <w:rFonts w:cstheme="minorHAnsi"/>
                <w:b/>
                <w:bCs/>
                <w:i/>
                <w:iCs/>
                <w:sz w:val="18"/>
                <w:szCs w:val="18"/>
              </w:rPr>
              <w:t>Број професионалки на чијим је компетенцијама рађено</w:t>
            </w:r>
          </w:p>
        </w:tc>
        <w:tc>
          <w:tcPr>
            <w:tcW w:w="1620" w:type="dxa"/>
            <w:tcBorders>
              <w:top w:val="nil"/>
              <w:left w:val="nil"/>
              <w:bottom w:val="single" w:sz="4" w:space="0" w:color="auto"/>
              <w:right w:val="single" w:sz="4" w:space="0" w:color="auto"/>
            </w:tcBorders>
            <w:shd w:val="clear" w:color="000000" w:fill="DAEEF3"/>
            <w:vAlign w:val="center"/>
            <w:hideMark/>
          </w:tcPr>
          <w:p w:rsidR="00721956" w:rsidRPr="00DF5B82" w:rsidRDefault="00721956" w:rsidP="00721956">
            <w:pPr>
              <w:spacing w:after="160" w:line="259" w:lineRule="auto"/>
              <w:rPr>
                <w:rFonts w:cstheme="minorHAnsi"/>
                <w:sz w:val="18"/>
                <w:szCs w:val="18"/>
              </w:rPr>
            </w:pPr>
            <w:r w:rsidRPr="00DF5B82">
              <w:rPr>
                <w:rFonts w:cstheme="minorHAnsi"/>
                <w:sz w:val="18"/>
                <w:szCs w:val="18"/>
              </w:rPr>
              <w:t>Базна</w:t>
            </w:r>
            <w:r w:rsidRPr="00DF5B82">
              <w:rPr>
                <w:rFonts w:cstheme="minorHAnsi"/>
                <w:sz w:val="18"/>
                <w:szCs w:val="18"/>
              </w:rPr>
              <w:br/>
              <w:t>вредност</w:t>
            </w:r>
          </w:p>
        </w:tc>
        <w:tc>
          <w:tcPr>
            <w:tcW w:w="1440" w:type="dxa"/>
            <w:tcBorders>
              <w:top w:val="nil"/>
              <w:left w:val="nil"/>
              <w:bottom w:val="single" w:sz="4" w:space="0" w:color="auto"/>
              <w:right w:val="single" w:sz="4" w:space="0" w:color="auto"/>
            </w:tcBorders>
            <w:shd w:val="clear" w:color="000000" w:fill="DAEEF3"/>
            <w:vAlign w:val="center"/>
            <w:hideMark/>
          </w:tcPr>
          <w:p w:rsidR="00721956" w:rsidRPr="00DF5B82" w:rsidRDefault="00721956" w:rsidP="00721956">
            <w:pPr>
              <w:spacing w:after="160" w:line="259" w:lineRule="auto"/>
              <w:rPr>
                <w:rFonts w:cstheme="minorHAnsi"/>
                <w:sz w:val="18"/>
                <w:szCs w:val="18"/>
              </w:rPr>
            </w:pPr>
            <w:r w:rsidRPr="00DF5B82">
              <w:rPr>
                <w:rFonts w:cstheme="minorHAnsi"/>
                <w:sz w:val="18"/>
                <w:szCs w:val="18"/>
              </w:rPr>
              <w:t>Циљна</w:t>
            </w:r>
            <w:r w:rsidRPr="00DF5B82">
              <w:rPr>
                <w:rFonts w:cstheme="minorHAnsi"/>
                <w:sz w:val="18"/>
                <w:szCs w:val="18"/>
              </w:rPr>
              <w:br/>
              <w:t>вредност у 2020.</w:t>
            </w:r>
          </w:p>
        </w:tc>
        <w:tc>
          <w:tcPr>
            <w:tcW w:w="1348" w:type="dxa"/>
            <w:tcBorders>
              <w:top w:val="nil"/>
              <w:left w:val="nil"/>
              <w:bottom w:val="single" w:sz="4" w:space="0" w:color="auto"/>
              <w:right w:val="single" w:sz="4" w:space="0" w:color="auto"/>
            </w:tcBorders>
            <w:shd w:val="clear" w:color="000000" w:fill="DAEEF3"/>
            <w:vAlign w:val="center"/>
            <w:hideMark/>
          </w:tcPr>
          <w:p w:rsidR="00721956" w:rsidRPr="00DF5B82" w:rsidRDefault="00721956" w:rsidP="0072195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p>
          <w:p w:rsidR="00721956" w:rsidRPr="00DF5B82" w:rsidRDefault="00721956" w:rsidP="0072195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вредност </w:t>
            </w:r>
          </w:p>
          <w:p w:rsidR="00721956" w:rsidRPr="00DF5B82" w:rsidRDefault="00721956" w:rsidP="0072195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2020.године</w:t>
            </w:r>
          </w:p>
        </w:tc>
      </w:tr>
      <w:tr w:rsidR="00DF5B82" w:rsidRPr="00DF5B82" w:rsidTr="002A0874">
        <w:trPr>
          <w:trHeight w:val="257"/>
        </w:trPr>
        <w:tc>
          <w:tcPr>
            <w:tcW w:w="2267" w:type="dxa"/>
            <w:vMerge/>
            <w:tcBorders>
              <w:top w:val="nil"/>
              <w:left w:val="single" w:sz="4" w:space="0" w:color="auto"/>
              <w:bottom w:val="single" w:sz="4" w:space="0" w:color="000000"/>
              <w:right w:val="single" w:sz="4" w:space="0" w:color="auto"/>
            </w:tcBorders>
            <w:vAlign w:val="center"/>
            <w:hideMark/>
          </w:tcPr>
          <w:p w:rsidR="00721956" w:rsidRPr="00DF5B82" w:rsidRDefault="00721956" w:rsidP="00721956">
            <w:pPr>
              <w:spacing w:after="160" w:line="259" w:lineRule="auto"/>
              <w:rPr>
                <w:rFonts w:cstheme="minorHAnsi"/>
                <w:b/>
                <w:bCs/>
                <w:i/>
                <w:iCs/>
                <w:sz w:val="18"/>
                <w:szCs w:val="18"/>
              </w:rPr>
            </w:pPr>
          </w:p>
        </w:tc>
        <w:tc>
          <w:tcPr>
            <w:tcW w:w="4132" w:type="dxa"/>
            <w:vMerge/>
            <w:tcBorders>
              <w:top w:val="nil"/>
              <w:left w:val="single" w:sz="4" w:space="0" w:color="auto"/>
              <w:bottom w:val="single" w:sz="4" w:space="0" w:color="000000"/>
              <w:right w:val="single" w:sz="4" w:space="0" w:color="auto"/>
            </w:tcBorders>
            <w:vAlign w:val="center"/>
            <w:hideMark/>
          </w:tcPr>
          <w:p w:rsidR="00721956" w:rsidRPr="00DF5B82" w:rsidRDefault="00721956" w:rsidP="00721956">
            <w:pPr>
              <w:spacing w:after="160" w:line="259" w:lineRule="auto"/>
              <w:rPr>
                <w:rFonts w:cstheme="minorHAnsi"/>
                <w:b/>
                <w:bCs/>
                <w:i/>
                <w:iCs/>
                <w:sz w:val="18"/>
                <w:szCs w:val="18"/>
              </w:rPr>
            </w:pPr>
          </w:p>
        </w:tc>
        <w:tc>
          <w:tcPr>
            <w:tcW w:w="1620" w:type="dxa"/>
            <w:tcBorders>
              <w:top w:val="nil"/>
              <w:left w:val="nil"/>
              <w:bottom w:val="single" w:sz="4" w:space="0" w:color="auto"/>
              <w:right w:val="single" w:sz="4" w:space="0" w:color="auto"/>
            </w:tcBorders>
            <w:shd w:val="clear" w:color="000000" w:fill="DAEEF3"/>
            <w:vAlign w:val="bottom"/>
          </w:tcPr>
          <w:p w:rsidR="00721956" w:rsidRPr="00DF5B82" w:rsidRDefault="00C16423" w:rsidP="00721956">
            <w:pPr>
              <w:spacing w:after="160" w:line="259" w:lineRule="auto"/>
              <w:rPr>
                <w:rFonts w:cstheme="minorHAnsi"/>
                <w:sz w:val="18"/>
                <w:szCs w:val="18"/>
                <w:lang w:val="sr-Cyrl-RS"/>
              </w:rPr>
            </w:pPr>
            <w:r w:rsidRPr="00DF5B82">
              <w:rPr>
                <w:rFonts w:cstheme="minorHAnsi"/>
                <w:sz w:val="18"/>
                <w:szCs w:val="18"/>
                <w:lang w:val="sr-Cyrl-RS"/>
              </w:rPr>
              <w:t>0</w:t>
            </w:r>
          </w:p>
        </w:tc>
        <w:tc>
          <w:tcPr>
            <w:tcW w:w="1440" w:type="dxa"/>
            <w:tcBorders>
              <w:top w:val="nil"/>
              <w:left w:val="nil"/>
              <w:bottom w:val="single" w:sz="4" w:space="0" w:color="auto"/>
              <w:right w:val="single" w:sz="4" w:space="0" w:color="auto"/>
            </w:tcBorders>
            <w:shd w:val="clear" w:color="000000" w:fill="DAEEF3"/>
            <w:vAlign w:val="bottom"/>
          </w:tcPr>
          <w:p w:rsidR="00721956" w:rsidRPr="00DF5B82" w:rsidRDefault="00721956" w:rsidP="00721956">
            <w:pPr>
              <w:spacing w:after="160" w:line="259" w:lineRule="auto"/>
              <w:rPr>
                <w:rFonts w:cstheme="minorHAnsi"/>
                <w:sz w:val="18"/>
                <w:szCs w:val="18"/>
                <w:lang w:val="sr-Cyrl-RS"/>
              </w:rPr>
            </w:pPr>
            <w:r w:rsidRPr="00DF5B82">
              <w:rPr>
                <w:rFonts w:cstheme="minorHAnsi"/>
                <w:sz w:val="18"/>
                <w:szCs w:val="18"/>
                <w:lang w:val="sr-Cyrl-RS"/>
              </w:rPr>
              <w:t>16</w:t>
            </w:r>
          </w:p>
        </w:tc>
        <w:tc>
          <w:tcPr>
            <w:tcW w:w="1348" w:type="dxa"/>
            <w:tcBorders>
              <w:top w:val="nil"/>
              <w:left w:val="nil"/>
              <w:bottom w:val="single" w:sz="4" w:space="0" w:color="auto"/>
              <w:right w:val="single" w:sz="4" w:space="0" w:color="auto"/>
            </w:tcBorders>
            <w:shd w:val="clear" w:color="000000" w:fill="DAEEF3"/>
            <w:vAlign w:val="bottom"/>
            <w:hideMark/>
          </w:tcPr>
          <w:p w:rsidR="00721956" w:rsidRPr="00DF5B82" w:rsidRDefault="00721956" w:rsidP="00721956">
            <w:pPr>
              <w:spacing w:after="160" w:line="259" w:lineRule="auto"/>
              <w:rPr>
                <w:rFonts w:cstheme="minorHAnsi"/>
                <w:sz w:val="18"/>
                <w:szCs w:val="18"/>
                <w:lang w:val="sr-Cyrl-RS"/>
              </w:rPr>
            </w:pPr>
            <w:r w:rsidRPr="00DF5B82">
              <w:rPr>
                <w:rFonts w:cstheme="minorHAnsi"/>
                <w:sz w:val="18"/>
                <w:szCs w:val="18"/>
                <w:lang w:val="sr-Cyrl-RS"/>
              </w:rPr>
              <w:t>17</w:t>
            </w:r>
          </w:p>
        </w:tc>
      </w:tr>
      <w:tr w:rsidR="00DF5B82" w:rsidRPr="00DF5B82" w:rsidTr="002A0874">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721956" w:rsidRPr="00DF5B82" w:rsidRDefault="00721956" w:rsidP="00721956">
            <w:pPr>
              <w:spacing w:after="160" w:line="259" w:lineRule="auto"/>
              <w:rPr>
                <w:rFonts w:cstheme="minorHAnsi"/>
                <w:sz w:val="18"/>
                <w:szCs w:val="18"/>
              </w:rPr>
            </w:pPr>
            <w:r w:rsidRPr="00DF5B82">
              <w:rPr>
                <w:rFonts w:cstheme="minorHAnsi"/>
                <w:sz w:val="18"/>
                <w:szCs w:val="18"/>
              </w:rPr>
              <w:t>Базна година:</w:t>
            </w:r>
          </w:p>
        </w:tc>
        <w:tc>
          <w:tcPr>
            <w:tcW w:w="8540" w:type="dxa"/>
            <w:gridSpan w:val="4"/>
            <w:tcBorders>
              <w:top w:val="single" w:sz="4" w:space="0" w:color="auto"/>
              <w:left w:val="nil"/>
              <w:bottom w:val="single" w:sz="4" w:space="0" w:color="auto"/>
              <w:right w:val="single" w:sz="4" w:space="0" w:color="000000"/>
            </w:tcBorders>
            <w:shd w:val="clear" w:color="auto" w:fill="auto"/>
            <w:hideMark/>
          </w:tcPr>
          <w:p w:rsidR="00721956" w:rsidRPr="00DF5B82" w:rsidRDefault="00721956" w:rsidP="00721956">
            <w:pPr>
              <w:spacing w:after="160" w:line="259" w:lineRule="auto"/>
              <w:rPr>
                <w:rFonts w:cstheme="minorHAnsi"/>
                <w:sz w:val="18"/>
                <w:szCs w:val="18"/>
                <w:lang w:val="sr-Cyrl-RS"/>
              </w:rPr>
            </w:pPr>
            <w:r w:rsidRPr="00DF5B82">
              <w:rPr>
                <w:rFonts w:cstheme="minorHAnsi"/>
                <w:sz w:val="18"/>
                <w:szCs w:val="18"/>
              </w:rPr>
              <w:t> </w:t>
            </w:r>
            <w:r w:rsidR="00C16423" w:rsidRPr="00DF5B82">
              <w:rPr>
                <w:rFonts w:cstheme="minorHAnsi"/>
                <w:sz w:val="18"/>
                <w:szCs w:val="18"/>
              </w:rPr>
              <w:t>  </w:t>
            </w:r>
            <w:r w:rsidR="00C16423" w:rsidRPr="00DF5B82">
              <w:rPr>
                <w:rFonts w:cstheme="minorHAnsi"/>
                <w:sz w:val="18"/>
                <w:szCs w:val="18"/>
                <w:lang w:val="sr-Cyrl-RS"/>
              </w:rPr>
              <w:t>2020</w:t>
            </w:r>
          </w:p>
        </w:tc>
      </w:tr>
      <w:tr w:rsidR="00DF5B82" w:rsidRPr="00DF5B82" w:rsidTr="002A0874">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721956" w:rsidRPr="00DF5B82" w:rsidRDefault="00721956" w:rsidP="00721956">
            <w:pPr>
              <w:spacing w:after="160" w:line="259" w:lineRule="auto"/>
              <w:rPr>
                <w:rFonts w:cstheme="minorHAnsi"/>
                <w:sz w:val="18"/>
                <w:szCs w:val="18"/>
              </w:rPr>
            </w:pPr>
            <w:r w:rsidRPr="00DF5B82">
              <w:rPr>
                <w:rFonts w:cstheme="minorHAnsi"/>
                <w:sz w:val="18"/>
                <w:szCs w:val="18"/>
              </w:rPr>
              <w:t>Јединица мере:</w:t>
            </w:r>
          </w:p>
        </w:tc>
        <w:tc>
          <w:tcPr>
            <w:tcW w:w="8540" w:type="dxa"/>
            <w:gridSpan w:val="4"/>
            <w:tcBorders>
              <w:top w:val="single" w:sz="4" w:space="0" w:color="auto"/>
              <w:left w:val="nil"/>
              <w:bottom w:val="single" w:sz="4" w:space="0" w:color="auto"/>
              <w:right w:val="single" w:sz="4" w:space="0" w:color="000000"/>
            </w:tcBorders>
            <w:shd w:val="clear" w:color="auto" w:fill="auto"/>
            <w:vAlign w:val="bottom"/>
          </w:tcPr>
          <w:p w:rsidR="00721956" w:rsidRPr="00DF5B82" w:rsidRDefault="00721956" w:rsidP="00721956">
            <w:pPr>
              <w:spacing w:after="160" w:line="259" w:lineRule="auto"/>
              <w:rPr>
                <w:rFonts w:cstheme="minorHAnsi"/>
                <w:sz w:val="18"/>
                <w:szCs w:val="18"/>
                <w:lang w:val="sr-Cyrl-RS"/>
              </w:rPr>
            </w:pPr>
            <w:r w:rsidRPr="00DF5B82">
              <w:rPr>
                <w:rFonts w:cstheme="minorHAnsi"/>
                <w:sz w:val="18"/>
                <w:szCs w:val="18"/>
                <w:lang w:val="sr-Cyrl-RS"/>
              </w:rPr>
              <w:t>Број професионалки</w:t>
            </w:r>
          </w:p>
        </w:tc>
      </w:tr>
      <w:tr w:rsidR="00DF5B82" w:rsidRPr="00DF5B82" w:rsidTr="002A0874">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721956" w:rsidRPr="00DF5B82" w:rsidRDefault="00721956" w:rsidP="00721956">
            <w:pPr>
              <w:spacing w:after="160" w:line="259" w:lineRule="auto"/>
              <w:rPr>
                <w:rFonts w:cstheme="minorHAnsi"/>
                <w:sz w:val="18"/>
                <w:szCs w:val="18"/>
              </w:rPr>
            </w:pPr>
            <w:r w:rsidRPr="00DF5B82">
              <w:rPr>
                <w:rFonts w:cstheme="minorHAnsi"/>
                <w:sz w:val="18"/>
                <w:szCs w:val="18"/>
              </w:rPr>
              <w:t>Извор верификације:</w:t>
            </w:r>
          </w:p>
        </w:tc>
        <w:tc>
          <w:tcPr>
            <w:tcW w:w="8540" w:type="dxa"/>
            <w:gridSpan w:val="4"/>
            <w:tcBorders>
              <w:top w:val="single" w:sz="4" w:space="0" w:color="auto"/>
              <w:left w:val="nil"/>
              <w:bottom w:val="single" w:sz="4" w:space="0" w:color="auto"/>
              <w:right w:val="single" w:sz="4" w:space="0" w:color="000000"/>
            </w:tcBorders>
            <w:shd w:val="clear" w:color="auto" w:fill="auto"/>
            <w:vAlign w:val="bottom"/>
          </w:tcPr>
          <w:p w:rsidR="00721956" w:rsidRPr="00DF5B82" w:rsidRDefault="00721956" w:rsidP="00721956">
            <w:pPr>
              <w:spacing w:after="160" w:line="259" w:lineRule="auto"/>
              <w:rPr>
                <w:rFonts w:cstheme="minorHAnsi"/>
                <w:sz w:val="18"/>
                <w:szCs w:val="18"/>
              </w:rPr>
            </w:pPr>
            <w:r w:rsidRPr="00DF5B82">
              <w:rPr>
                <w:rFonts w:cstheme="minorHAnsi"/>
                <w:sz w:val="18"/>
                <w:szCs w:val="18"/>
              </w:rPr>
              <w:t>Листа присуства, извештаји</w:t>
            </w:r>
          </w:p>
        </w:tc>
      </w:tr>
      <w:tr w:rsidR="00DF5B82" w:rsidRPr="00DF5B82" w:rsidTr="002A0874">
        <w:trPr>
          <w:trHeight w:val="153"/>
        </w:trPr>
        <w:tc>
          <w:tcPr>
            <w:tcW w:w="2267" w:type="dxa"/>
            <w:tcBorders>
              <w:top w:val="nil"/>
              <w:left w:val="single" w:sz="4" w:space="0" w:color="auto"/>
              <w:bottom w:val="single" w:sz="4" w:space="0" w:color="auto"/>
              <w:right w:val="single" w:sz="4" w:space="0" w:color="auto"/>
            </w:tcBorders>
            <w:shd w:val="clear" w:color="auto" w:fill="auto"/>
            <w:hideMark/>
          </w:tcPr>
          <w:p w:rsidR="00721956" w:rsidRPr="00DF5B82" w:rsidRDefault="00721956" w:rsidP="00721956">
            <w:pPr>
              <w:spacing w:after="160" w:line="259" w:lineRule="auto"/>
              <w:rPr>
                <w:rFonts w:cstheme="minorHAnsi"/>
                <w:sz w:val="18"/>
                <w:szCs w:val="18"/>
              </w:rPr>
            </w:pPr>
            <w:r w:rsidRPr="00DF5B82">
              <w:rPr>
                <w:rFonts w:cstheme="minorHAnsi"/>
                <w:sz w:val="18"/>
                <w:szCs w:val="18"/>
              </w:rPr>
              <w:t>Коментар:</w:t>
            </w:r>
          </w:p>
        </w:tc>
        <w:tc>
          <w:tcPr>
            <w:tcW w:w="8540" w:type="dxa"/>
            <w:gridSpan w:val="4"/>
            <w:tcBorders>
              <w:top w:val="single" w:sz="4" w:space="0" w:color="auto"/>
              <w:left w:val="nil"/>
              <w:bottom w:val="single" w:sz="4" w:space="0" w:color="auto"/>
              <w:right w:val="single" w:sz="4" w:space="0" w:color="000000"/>
            </w:tcBorders>
            <w:shd w:val="clear" w:color="auto" w:fill="auto"/>
            <w:hideMark/>
          </w:tcPr>
          <w:p w:rsidR="00721956" w:rsidRPr="00DF5B82" w:rsidRDefault="00721956" w:rsidP="00721956">
            <w:pPr>
              <w:spacing w:after="160" w:line="259" w:lineRule="auto"/>
              <w:rPr>
                <w:rFonts w:cstheme="minorHAnsi"/>
                <w:sz w:val="18"/>
                <w:szCs w:val="18"/>
              </w:rPr>
            </w:pPr>
            <w:r w:rsidRPr="00DF5B82">
              <w:rPr>
                <w:rFonts w:cstheme="minorHAnsi"/>
                <w:sz w:val="18"/>
                <w:szCs w:val="18"/>
              </w:rPr>
              <w:t> Индикатор је планиран за 2020. годину као резултат реализације једногодишњег пројекта</w:t>
            </w:r>
          </w:p>
        </w:tc>
      </w:tr>
      <w:tr w:rsidR="00DF5B82" w:rsidRPr="00DF5B82" w:rsidTr="002A0874">
        <w:trPr>
          <w:trHeight w:val="861"/>
        </w:trPr>
        <w:tc>
          <w:tcPr>
            <w:tcW w:w="2267" w:type="dxa"/>
            <w:tcBorders>
              <w:top w:val="nil"/>
              <w:left w:val="single" w:sz="4" w:space="0" w:color="auto"/>
              <w:bottom w:val="single" w:sz="4" w:space="0" w:color="auto"/>
              <w:right w:val="single" w:sz="4" w:space="0" w:color="auto"/>
            </w:tcBorders>
            <w:shd w:val="clear" w:color="auto" w:fill="auto"/>
            <w:hideMark/>
          </w:tcPr>
          <w:p w:rsidR="00721956" w:rsidRPr="00DF5B82" w:rsidRDefault="00721956" w:rsidP="00721956">
            <w:pPr>
              <w:spacing w:after="160" w:line="259" w:lineRule="auto"/>
              <w:rPr>
                <w:rFonts w:cstheme="minorHAnsi"/>
                <w:i/>
                <w:iCs/>
                <w:sz w:val="18"/>
                <w:szCs w:val="18"/>
              </w:rPr>
            </w:pPr>
            <w:r w:rsidRPr="00DF5B82">
              <w:rPr>
                <w:rFonts w:cstheme="minorHAnsi"/>
                <w:i/>
                <w:iCs/>
                <w:sz w:val="18"/>
                <w:szCs w:val="18"/>
              </w:rPr>
              <w:t>Образложење одступања од циљне вредности:</w:t>
            </w:r>
          </w:p>
        </w:tc>
        <w:tc>
          <w:tcPr>
            <w:tcW w:w="8540" w:type="dxa"/>
            <w:gridSpan w:val="4"/>
            <w:tcBorders>
              <w:top w:val="single" w:sz="4" w:space="0" w:color="auto"/>
              <w:left w:val="nil"/>
              <w:bottom w:val="single" w:sz="4" w:space="0" w:color="auto"/>
              <w:right w:val="single" w:sz="4" w:space="0" w:color="000000"/>
            </w:tcBorders>
            <w:shd w:val="clear" w:color="auto" w:fill="auto"/>
            <w:hideMark/>
          </w:tcPr>
          <w:p w:rsidR="00721956" w:rsidRPr="00DF5B82" w:rsidRDefault="00721956" w:rsidP="005C432F">
            <w:pPr>
              <w:spacing w:after="160" w:line="259" w:lineRule="auto"/>
              <w:rPr>
                <w:rFonts w:cstheme="minorHAnsi"/>
                <w:i/>
                <w:iCs/>
                <w:sz w:val="18"/>
                <w:szCs w:val="18"/>
                <w:lang w:val="sr-Cyrl-RS"/>
              </w:rPr>
            </w:pPr>
            <w:r w:rsidRPr="00DF5B82">
              <w:rPr>
                <w:rFonts w:cstheme="minorHAnsi"/>
                <w:i/>
                <w:iCs/>
                <w:sz w:val="18"/>
                <w:szCs w:val="18"/>
              </w:rPr>
              <w:t> </w:t>
            </w:r>
          </w:p>
        </w:tc>
      </w:tr>
      <w:tr w:rsidR="00DF5B82" w:rsidRPr="00DF5B82" w:rsidTr="002A0874">
        <w:trPr>
          <w:trHeight w:val="257"/>
        </w:trPr>
        <w:tc>
          <w:tcPr>
            <w:tcW w:w="2267" w:type="dxa"/>
            <w:tcBorders>
              <w:top w:val="nil"/>
              <w:left w:val="single" w:sz="4" w:space="0" w:color="auto"/>
              <w:bottom w:val="single" w:sz="4" w:space="0" w:color="auto"/>
              <w:right w:val="single" w:sz="4" w:space="0" w:color="auto"/>
            </w:tcBorders>
            <w:shd w:val="clear" w:color="000000" w:fill="B7DEE8"/>
            <w:noWrap/>
            <w:vAlign w:val="bottom"/>
            <w:hideMark/>
          </w:tcPr>
          <w:p w:rsidR="00721956" w:rsidRPr="00DF5B82" w:rsidRDefault="00721956" w:rsidP="00721956">
            <w:pPr>
              <w:spacing w:after="160" w:line="259" w:lineRule="auto"/>
              <w:rPr>
                <w:rFonts w:cstheme="minorHAnsi"/>
                <w:b/>
                <w:bCs/>
                <w:sz w:val="18"/>
                <w:szCs w:val="18"/>
              </w:rPr>
            </w:pPr>
            <w:r w:rsidRPr="00DF5B82">
              <w:rPr>
                <w:rFonts w:cstheme="minorHAnsi"/>
                <w:b/>
                <w:bCs/>
                <w:sz w:val="18"/>
                <w:szCs w:val="18"/>
              </w:rPr>
              <w:t>Циљ 4:</w:t>
            </w:r>
          </w:p>
        </w:tc>
        <w:tc>
          <w:tcPr>
            <w:tcW w:w="8540" w:type="dxa"/>
            <w:gridSpan w:val="4"/>
            <w:tcBorders>
              <w:top w:val="single" w:sz="4" w:space="0" w:color="auto"/>
              <w:left w:val="nil"/>
              <w:bottom w:val="single" w:sz="4" w:space="0" w:color="auto"/>
              <w:right w:val="single" w:sz="4" w:space="0" w:color="000000"/>
            </w:tcBorders>
            <w:shd w:val="clear" w:color="000000" w:fill="B7DEE8"/>
            <w:noWrap/>
            <w:vAlign w:val="bottom"/>
            <w:hideMark/>
          </w:tcPr>
          <w:p w:rsidR="00721956" w:rsidRPr="00DF5B82" w:rsidRDefault="00721956" w:rsidP="005C432F">
            <w:pPr>
              <w:spacing w:after="160" w:line="259" w:lineRule="auto"/>
              <w:rPr>
                <w:rFonts w:cstheme="minorHAnsi"/>
                <w:b/>
                <w:bCs/>
                <w:sz w:val="18"/>
                <w:szCs w:val="18"/>
              </w:rPr>
            </w:pPr>
            <w:r w:rsidRPr="00DF5B82">
              <w:rPr>
                <w:rFonts w:cstheme="minorHAnsi"/>
                <w:b/>
                <w:bCs/>
                <w:sz w:val="18"/>
                <w:szCs w:val="18"/>
              </w:rPr>
              <w:t>Пружање услуге пр</w:t>
            </w:r>
            <w:r w:rsidR="005C432F" w:rsidRPr="00DF5B82">
              <w:rPr>
                <w:rFonts w:cstheme="minorHAnsi"/>
                <w:b/>
                <w:bCs/>
                <w:sz w:val="18"/>
                <w:szCs w:val="18"/>
                <w:lang w:val="sr-Cyrl-RS"/>
              </w:rPr>
              <w:t>ив</w:t>
            </w:r>
            <w:r w:rsidRPr="00DF5B82">
              <w:rPr>
                <w:rFonts w:cstheme="minorHAnsi"/>
                <w:b/>
                <w:bCs/>
                <w:sz w:val="18"/>
                <w:szCs w:val="18"/>
              </w:rPr>
              <w:t>еменог породичног смештаја</w:t>
            </w:r>
          </w:p>
        </w:tc>
      </w:tr>
      <w:tr w:rsidR="00DF5B82" w:rsidRPr="00DF5B82" w:rsidTr="002A0874">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721956" w:rsidRPr="00DF5B82" w:rsidRDefault="00721956" w:rsidP="00721956">
            <w:pPr>
              <w:spacing w:after="160" w:line="259" w:lineRule="auto"/>
              <w:rPr>
                <w:rFonts w:cstheme="minorHAnsi"/>
                <w:b/>
                <w:bCs/>
                <w:i/>
                <w:iCs/>
                <w:sz w:val="18"/>
                <w:szCs w:val="18"/>
              </w:rPr>
            </w:pPr>
            <w:r w:rsidRPr="00DF5B82">
              <w:rPr>
                <w:rFonts w:cstheme="minorHAnsi"/>
                <w:b/>
                <w:bCs/>
                <w:i/>
                <w:iCs/>
                <w:sz w:val="18"/>
                <w:szCs w:val="18"/>
              </w:rPr>
              <w:t xml:space="preserve">Индикатор 4.1  </w:t>
            </w:r>
          </w:p>
        </w:tc>
        <w:tc>
          <w:tcPr>
            <w:tcW w:w="4132" w:type="dxa"/>
            <w:vMerge w:val="restart"/>
            <w:tcBorders>
              <w:top w:val="nil"/>
              <w:left w:val="single" w:sz="4" w:space="0" w:color="auto"/>
              <w:bottom w:val="single" w:sz="4" w:space="0" w:color="000000"/>
              <w:right w:val="single" w:sz="4" w:space="0" w:color="auto"/>
            </w:tcBorders>
            <w:shd w:val="clear" w:color="000000" w:fill="DAEEF3"/>
            <w:hideMark/>
          </w:tcPr>
          <w:p w:rsidR="00721956" w:rsidRPr="00DF5B82" w:rsidRDefault="00721956" w:rsidP="005C432F">
            <w:pPr>
              <w:spacing w:after="160" w:line="259" w:lineRule="auto"/>
              <w:rPr>
                <w:rFonts w:cstheme="minorHAnsi"/>
                <w:b/>
                <w:bCs/>
                <w:i/>
                <w:iCs/>
                <w:sz w:val="18"/>
                <w:szCs w:val="18"/>
              </w:rPr>
            </w:pPr>
            <w:r w:rsidRPr="00DF5B82">
              <w:rPr>
                <w:rFonts w:cstheme="minorHAnsi"/>
                <w:b/>
                <w:bCs/>
                <w:i/>
                <w:iCs/>
                <w:sz w:val="18"/>
                <w:szCs w:val="18"/>
              </w:rPr>
              <w:t>Б</w:t>
            </w:r>
            <w:r w:rsidR="005C432F" w:rsidRPr="00DF5B82">
              <w:rPr>
                <w:rFonts w:cstheme="minorHAnsi"/>
                <w:b/>
                <w:bCs/>
                <w:i/>
                <w:iCs/>
                <w:sz w:val="18"/>
                <w:szCs w:val="18"/>
              </w:rPr>
              <w:t xml:space="preserve">рој породица- пружалаца услуге </w:t>
            </w:r>
            <w:r w:rsidR="005C432F" w:rsidRPr="00DF5B82">
              <w:rPr>
                <w:rFonts w:cstheme="minorHAnsi"/>
                <w:b/>
                <w:bCs/>
                <w:i/>
                <w:iCs/>
                <w:sz w:val="18"/>
                <w:szCs w:val="18"/>
                <w:lang w:val="sr-Cyrl-RS"/>
              </w:rPr>
              <w:t>прив</w:t>
            </w:r>
            <w:r w:rsidRPr="00DF5B82">
              <w:rPr>
                <w:rFonts w:cstheme="minorHAnsi"/>
                <w:b/>
                <w:bCs/>
                <w:i/>
                <w:iCs/>
                <w:sz w:val="18"/>
                <w:szCs w:val="18"/>
              </w:rPr>
              <w:t>ременог породичног смештаја</w:t>
            </w:r>
          </w:p>
        </w:tc>
        <w:tc>
          <w:tcPr>
            <w:tcW w:w="1620" w:type="dxa"/>
            <w:tcBorders>
              <w:top w:val="nil"/>
              <w:left w:val="nil"/>
              <w:bottom w:val="single" w:sz="4" w:space="0" w:color="auto"/>
              <w:right w:val="single" w:sz="4" w:space="0" w:color="auto"/>
            </w:tcBorders>
            <w:shd w:val="clear" w:color="000000" w:fill="DAEEF3"/>
            <w:vAlign w:val="center"/>
            <w:hideMark/>
          </w:tcPr>
          <w:p w:rsidR="00721956" w:rsidRPr="00DF5B82" w:rsidRDefault="00721956" w:rsidP="00721956">
            <w:pPr>
              <w:spacing w:after="160" w:line="259" w:lineRule="auto"/>
              <w:rPr>
                <w:rFonts w:cstheme="minorHAnsi"/>
                <w:sz w:val="18"/>
                <w:szCs w:val="18"/>
              </w:rPr>
            </w:pPr>
            <w:r w:rsidRPr="00DF5B82">
              <w:rPr>
                <w:rFonts w:cstheme="minorHAnsi"/>
                <w:sz w:val="18"/>
                <w:szCs w:val="18"/>
              </w:rPr>
              <w:t>Базна</w:t>
            </w:r>
            <w:r w:rsidRPr="00DF5B82">
              <w:rPr>
                <w:rFonts w:cstheme="minorHAnsi"/>
                <w:sz w:val="18"/>
                <w:szCs w:val="18"/>
              </w:rPr>
              <w:br/>
              <w:t>вредност</w:t>
            </w:r>
          </w:p>
        </w:tc>
        <w:tc>
          <w:tcPr>
            <w:tcW w:w="1440" w:type="dxa"/>
            <w:tcBorders>
              <w:top w:val="nil"/>
              <w:left w:val="nil"/>
              <w:bottom w:val="single" w:sz="4" w:space="0" w:color="auto"/>
              <w:right w:val="single" w:sz="4" w:space="0" w:color="auto"/>
            </w:tcBorders>
            <w:shd w:val="clear" w:color="000000" w:fill="DAEEF3"/>
            <w:vAlign w:val="center"/>
            <w:hideMark/>
          </w:tcPr>
          <w:p w:rsidR="00721956" w:rsidRPr="00DF5B82" w:rsidRDefault="00721956" w:rsidP="00721956">
            <w:pPr>
              <w:spacing w:after="160" w:line="259" w:lineRule="auto"/>
              <w:rPr>
                <w:rFonts w:cstheme="minorHAnsi"/>
                <w:sz w:val="18"/>
                <w:szCs w:val="18"/>
              </w:rPr>
            </w:pPr>
            <w:r w:rsidRPr="00DF5B82">
              <w:rPr>
                <w:rFonts w:cstheme="minorHAnsi"/>
                <w:sz w:val="18"/>
                <w:szCs w:val="18"/>
              </w:rPr>
              <w:t>Циљна</w:t>
            </w:r>
            <w:r w:rsidRPr="00DF5B82">
              <w:rPr>
                <w:rFonts w:cstheme="minorHAnsi"/>
                <w:sz w:val="18"/>
                <w:szCs w:val="18"/>
              </w:rPr>
              <w:br/>
              <w:t>вредност у 2020.</w:t>
            </w:r>
          </w:p>
        </w:tc>
        <w:tc>
          <w:tcPr>
            <w:tcW w:w="1348" w:type="dxa"/>
            <w:tcBorders>
              <w:top w:val="nil"/>
              <w:left w:val="nil"/>
              <w:bottom w:val="single" w:sz="4" w:space="0" w:color="auto"/>
              <w:right w:val="single" w:sz="4" w:space="0" w:color="auto"/>
            </w:tcBorders>
            <w:shd w:val="clear" w:color="000000" w:fill="DAEEF3"/>
            <w:vAlign w:val="center"/>
            <w:hideMark/>
          </w:tcPr>
          <w:p w:rsidR="00721956" w:rsidRPr="00DF5B82" w:rsidRDefault="00721956" w:rsidP="0072195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p>
          <w:p w:rsidR="00721956" w:rsidRPr="00DF5B82" w:rsidRDefault="00721956" w:rsidP="0072195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вредност </w:t>
            </w:r>
          </w:p>
          <w:p w:rsidR="00721956" w:rsidRPr="00DF5B82" w:rsidRDefault="00721956" w:rsidP="0072195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2020.године</w:t>
            </w:r>
          </w:p>
        </w:tc>
      </w:tr>
      <w:tr w:rsidR="00DF5B82" w:rsidRPr="00DF5B82" w:rsidTr="002A0874">
        <w:trPr>
          <w:trHeight w:val="257"/>
        </w:trPr>
        <w:tc>
          <w:tcPr>
            <w:tcW w:w="2267" w:type="dxa"/>
            <w:vMerge/>
            <w:tcBorders>
              <w:top w:val="nil"/>
              <w:left w:val="single" w:sz="4" w:space="0" w:color="auto"/>
              <w:bottom w:val="single" w:sz="4" w:space="0" w:color="000000"/>
              <w:right w:val="single" w:sz="4" w:space="0" w:color="auto"/>
            </w:tcBorders>
            <w:vAlign w:val="center"/>
            <w:hideMark/>
          </w:tcPr>
          <w:p w:rsidR="00721956" w:rsidRPr="00DF5B82" w:rsidRDefault="00721956" w:rsidP="00721956">
            <w:pPr>
              <w:spacing w:after="160" w:line="259" w:lineRule="auto"/>
              <w:rPr>
                <w:rFonts w:cstheme="minorHAnsi"/>
                <w:b/>
                <w:bCs/>
                <w:i/>
                <w:iCs/>
                <w:sz w:val="18"/>
                <w:szCs w:val="18"/>
              </w:rPr>
            </w:pPr>
          </w:p>
        </w:tc>
        <w:tc>
          <w:tcPr>
            <w:tcW w:w="4132" w:type="dxa"/>
            <w:vMerge/>
            <w:tcBorders>
              <w:top w:val="nil"/>
              <w:left w:val="single" w:sz="4" w:space="0" w:color="auto"/>
              <w:bottom w:val="single" w:sz="4" w:space="0" w:color="000000"/>
              <w:right w:val="single" w:sz="4" w:space="0" w:color="auto"/>
            </w:tcBorders>
            <w:vAlign w:val="center"/>
            <w:hideMark/>
          </w:tcPr>
          <w:p w:rsidR="00721956" w:rsidRPr="00DF5B82" w:rsidRDefault="00721956" w:rsidP="00721956">
            <w:pPr>
              <w:spacing w:after="160" w:line="259" w:lineRule="auto"/>
              <w:rPr>
                <w:rFonts w:cstheme="minorHAnsi"/>
                <w:b/>
                <w:bCs/>
                <w:i/>
                <w:iCs/>
                <w:sz w:val="18"/>
                <w:szCs w:val="18"/>
              </w:rPr>
            </w:pPr>
          </w:p>
        </w:tc>
        <w:tc>
          <w:tcPr>
            <w:tcW w:w="1620" w:type="dxa"/>
            <w:tcBorders>
              <w:top w:val="nil"/>
              <w:left w:val="nil"/>
              <w:bottom w:val="single" w:sz="4" w:space="0" w:color="auto"/>
              <w:right w:val="single" w:sz="4" w:space="0" w:color="auto"/>
            </w:tcBorders>
            <w:shd w:val="clear" w:color="000000" w:fill="DAEEF3"/>
            <w:vAlign w:val="bottom"/>
          </w:tcPr>
          <w:p w:rsidR="00721956" w:rsidRPr="00DF5B82" w:rsidRDefault="00C16423" w:rsidP="00721956">
            <w:pPr>
              <w:spacing w:after="160" w:line="259" w:lineRule="auto"/>
              <w:rPr>
                <w:rFonts w:cstheme="minorHAnsi"/>
                <w:sz w:val="18"/>
                <w:szCs w:val="18"/>
                <w:lang w:val="sr-Cyrl-RS"/>
              </w:rPr>
            </w:pPr>
            <w:r w:rsidRPr="00DF5B82">
              <w:rPr>
                <w:rFonts w:cstheme="minorHAnsi"/>
                <w:sz w:val="18"/>
                <w:szCs w:val="18"/>
                <w:lang w:val="sr-Cyrl-RS"/>
              </w:rPr>
              <w:t>0</w:t>
            </w:r>
          </w:p>
        </w:tc>
        <w:tc>
          <w:tcPr>
            <w:tcW w:w="1440" w:type="dxa"/>
            <w:tcBorders>
              <w:top w:val="nil"/>
              <w:left w:val="nil"/>
              <w:bottom w:val="single" w:sz="4" w:space="0" w:color="auto"/>
              <w:right w:val="single" w:sz="4" w:space="0" w:color="auto"/>
            </w:tcBorders>
            <w:shd w:val="clear" w:color="000000" w:fill="DAEEF3"/>
            <w:vAlign w:val="bottom"/>
          </w:tcPr>
          <w:p w:rsidR="00721956" w:rsidRPr="00DF5B82" w:rsidRDefault="00721956" w:rsidP="00721956">
            <w:pPr>
              <w:spacing w:after="160" w:line="259" w:lineRule="auto"/>
              <w:rPr>
                <w:rFonts w:cstheme="minorHAnsi"/>
                <w:sz w:val="18"/>
                <w:szCs w:val="18"/>
                <w:lang w:val="sr-Cyrl-RS"/>
              </w:rPr>
            </w:pPr>
            <w:r w:rsidRPr="00DF5B82">
              <w:rPr>
                <w:rFonts w:cstheme="minorHAnsi"/>
                <w:sz w:val="18"/>
                <w:szCs w:val="18"/>
                <w:lang w:val="sr-Cyrl-RS"/>
              </w:rPr>
              <w:t>20</w:t>
            </w:r>
          </w:p>
        </w:tc>
        <w:tc>
          <w:tcPr>
            <w:tcW w:w="1348" w:type="dxa"/>
            <w:tcBorders>
              <w:top w:val="nil"/>
              <w:left w:val="nil"/>
              <w:bottom w:val="single" w:sz="4" w:space="0" w:color="auto"/>
              <w:right w:val="single" w:sz="4" w:space="0" w:color="auto"/>
            </w:tcBorders>
            <w:shd w:val="clear" w:color="000000" w:fill="DAEEF3"/>
            <w:vAlign w:val="bottom"/>
            <w:hideMark/>
          </w:tcPr>
          <w:p w:rsidR="00721956" w:rsidRPr="00DF5B82" w:rsidRDefault="00721956" w:rsidP="00721956">
            <w:pPr>
              <w:spacing w:after="160" w:line="259" w:lineRule="auto"/>
              <w:rPr>
                <w:rFonts w:cstheme="minorHAnsi"/>
                <w:sz w:val="18"/>
                <w:szCs w:val="18"/>
                <w:lang w:val="sr-Cyrl-RS"/>
              </w:rPr>
            </w:pPr>
            <w:r w:rsidRPr="00DF5B82">
              <w:rPr>
                <w:rFonts w:cstheme="minorHAnsi"/>
                <w:sz w:val="18"/>
                <w:szCs w:val="18"/>
                <w:lang w:val="sr-Cyrl-RS"/>
              </w:rPr>
              <w:t>21</w:t>
            </w:r>
          </w:p>
        </w:tc>
      </w:tr>
      <w:tr w:rsidR="00DF5B82" w:rsidRPr="00DF5B82" w:rsidTr="002A0874">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721956" w:rsidRPr="00DF5B82" w:rsidRDefault="00721956" w:rsidP="00721956">
            <w:pPr>
              <w:spacing w:after="160" w:line="259" w:lineRule="auto"/>
              <w:rPr>
                <w:rFonts w:cstheme="minorHAnsi"/>
                <w:sz w:val="18"/>
                <w:szCs w:val="18"/>
              </w:rPr>
            </w:pPr>
            <w:r w:rsidRPr="00DF5B82">
              <w:rPr>
                <w:rFonts w:cstheme="minorHAnsi"/>
                <w:sz w:val="18"/>
                <w:szCs w:val="18"/>
              </w:rPr>
              <w:t>Базна година:</w:t>
            </w:r>
          </w:p>
        </w:tc>
        <w:tc>
          <w:tcPr>
            <w:tcW w:w="8540" w:type="dxa"/>
            <w:gridSpan w:val="4"/>
            <w:tcBorders>
              <w:top w:val="single" w:sz="4" w:space="0" w:color="auto"/>
              <w:left w:val="nil"/>
              <w:bottom w:val="single" w:sz="4" w:space="0" w:color="auto"/>
              <w:right w:val="single" w:sz="4" w:space="0" w:color="000000"/>
            </w:tcBorders>
            <w:shd w:val="clear" w:color="auto" w:fill="auto"/>
            <w:hideMark/>
          </w:tcPr>
          <w:p w:rsidR="00721956" w:rsidRPr="00DF5B82" w:rsidRDefault="00721956" w:rsidP="00721956">
            <w:pPr>
              <w:spacing w:after="160" w:line="259" w:lineRule="auto"/>
              <w:rPr>
                <w:rFonts w:cstheme="minorHAnsi"/>
                <w:sz w:val="18"/>
                <w:szCs w:val="18"/>
                <w:lang w:val="sr-Cyrl-RS"/>
              </w:rPr>
            </w:pPr>
            <w:r w:rsidRPr="00DF5B82">
              <w:rPr>
                <w:rFonts w:cstheme="minorHAnsi"/>
                <w:sz w:val="18"/>
                <w:szCs w:val="18"/>
              </w:rPr>
              <w:t> </w:t>
            </w:r>
            <w:r w:rsidR="00C16423" w:rsidRPr="00DF5B82">
              <w:rPr>
                <w:rFonts w:cstheme="minorHAnsi"/>
                <w:sz w:val="18"/>
                <w:szCs w:val="18"/>
              </w:rPr>
              <w:t>  </w:t>
            </w:r>
            <w:r w:rsidR="00C16423" w:rsidRPr="00DF5B82">
              <w:rPr>
                <w:rFonts w:cstheme="minorHAnsi"/>
                <w:sz w:val="18"/>
                <w:szCs w:val="18"/>
                <w:lang w:val="sr-Cyrl-RS"/>
              </w:rPr>
              <w:t>2020</w:t>
            </w:r>
          </w:p>
        </w:tc>
      </w:tr>
      <w:tr w:rsidR="00DF5B82" w:rsidRPr="00DF5B82" w:rsidTr="002A0874">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721956" w:rsidRPr="00DF5B82" w:rsidRDefault="00721956" w:rsidP="00721956">
            <w:pPr>
              <w:spacing w:after="160" w:line="259" w:lineRule="auto"/>
              <w:rPr>
                <w:rFonts w:cstheme="minorHAnsi"/>
                <w:sz w:val="18"/>
                <w:szCs w:val="18"/>
              </w:rPr>
            </w:pPr>
            <w:r w:rsidRPr="00DF5B82">
              <w:rPr>
                <w:rFonts w:cstheme="minorHAnsi"/>
                <w:sz w:val="18"/>
                <w:szCs w:val="18"/>
              </w:rPr>
              <w:t>Јединица мере:</w:t>
            </w:r>
          </w:p>
        </w:tc>
        <w:tc>
          <w:tcPr>
            <w:tcW w:w="8540" w:type="dxa"/>
            <w:gridSpan w:val="4"/>
            <w:tcBorders>
              <w:top w:val="single" w:sz="4" w:space="0" w:color="auto"/>
              <w:left w:val="nil"/>
              <w:bottom w:val="single" w:sz="4" w:space="0" w:color="auto"/>
              <w:right w:val="single" w:sz="4" w:space="0" w:color="000000"/>
            </w:tcBorders>
            <w:shd w:val="clear" w:color="auto" w:fill="auto"/>
            <w:vAlign w:val="bottom"/>
          </w:tcPr>
          <w:p w:rsidR="00721956" w:rsidRPr="00DF5B82" w:rsidRDefault="00721956" w:rsidP="00721956">
            <w:pPr>
              <w:spacing w:after="160" w:line="259" w:lineRule="auto"/>
              <w:rPr>
                <w:rFonts w:cstheme="minorHAnsi"/>
                <w:sz w:val="18"/>
                <w:szCs w:val="18"/>
                <w:lang w:val="sr-Cyrl-RS"/>
              </w:rPr>
            </w:pPr>
            <w:r w:rsidRPr="00DF5B82">
              <w:rPr>
                <w:rFonts w:cstheme="minorHAnsi"/>
                <w:sz w:val="18"/>
                <w:szCs w:val="18"/>
                <w:lang w:val="sr-Cyrl-RS"/>
              </w:rPr>
              <w:t>Број породица</w:t>
            </w:r>
          </w:p>
        </w:tc>
      </w:tr>
      <w:tr w:rsidR="00DF5B82" w:rsidRPr="00DF5B82" w:rsidTr="002A0874">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721956" w:rsidRPr="00DF5B82" w:rsidRDefault="00721956" w:rsidP="00721956">
            <w:pPr>
              <w:spacing w:after="160" w:line="259" w:lineRule="auto"/>
              <w:rPr>
                <w:rFonts w:cstheme="minorHAnsi"/>
                <w:sz w:val="18"/>
                <w:szCs w:val="18"/>
              </w:rPr>
            </w:pPr>
            <w:r w:rsidRPr="00DF5B82">
              <w:rPr>
                <w:rFonts w:cstheme="minorHAnsi"/>
                <w:sz w:val="18"/>
                <w:szCs w:val="18"/>
              </w:rPr>
              <w:t>Извор верификације:</w:t>
            </w:r>
          </w:p>
        </w:tc>
        <w:tc>
          <w:tcPr>
            <w:tcW w:w="8540" w:type="dxa"/>
            <w:gridSpan w:val="4"/>
            <w:tcBorders>
              <w:top w:val="single" w:sz="4" w:space="0" w:color="auto"/>
              <w:left w:val="nil"/>
              <w:bottom w:val="single" w:sz="4" w:space="0" w:color="auto"/>
              <w:right w:val="single" w:sz="4" w:space="0" w:color="000000"/>
            </w:tcBorders>
            <w:shd w:val="clear" w:color="auto" w:fill="auto"/>
            <w:vAlign w:val="bottom"/>
          </w:tcPr>
          <w:p w:rsidR="00721956" w:rsidRPr="00DF5B82" w:rsidRDefault="00721956" w:rsidP="00721956">
            <w:pPr>
              <w:spacing w:after="160" w:line="259" w:lineRule="auto"/>
              <w:rPr>
                <w:rFonts w:cstheme="minorHAnsi"/>
                <w:sz w:val="18"/>
                <w:szCs w:val="18"/>
              </w:rPr>
            </w:pPr>
            <w:r w:rsidRPr="00DF5B82">
              <w:rPr>
                <w:rFonts w:cstheme="minorHAnsi"/>
                <w:sz w:val="18"/>
                <w:szCs w:val="18"/>
              </w:rPr>
              <w:t>извештај ЦПСУНС, интерна база података, документација</w:t>
            </w:r>
          </w:p>
        </w:tc>
      </w:tr>
      <w:tr w:rsidR="00DF5B82" w:rsidRPr="00DF5B82" w:rsidTr="00CC53DA">
        <w:trPr>
          <w:trHeight w:val="334"/>
        </w:trPr>
        <w:tc>
          <w:tcPr>
            <w:tcW w:w="2267" w:type="dxa"/>
            <w:tcBorders>
              <w:top w:val="nil"/>
              <w:left w:val="single" w:sz="4" w:space="0" w:color="auto"/>
              <w:bottom w:val="single" w:sz="4" w:space="0" w:color="auto"/>
              <w:right w:val="single" w:sz="4" w:space="0" w:color="auto"/>
            </w:tcBorders>
            <w:shd w:val="clear" w:color="auto" w:fill="auto"/>
            <w:hideMark/>
          </w:tcPr>
          <w:p w:rsidR="00721956" w:rsidRPr="00DF5B82" w:rsidRDefault="00721956" w:rsidP="00721956">
            <w:pPr>
              <w:spacing w:after="160" w:line="259" w:lineRule="auto"/>
              <w:rPr>
                <w:rFonts w:cstheme="minorHAnsi"/>
                <w:sz w:val="18"/>
                <w:szCs w:val="18"/>
              </w:rPr>
            </w:pPr>
            <w:r w:rsidRPr="00DF5B82">
              <w:rPr>
                <w:rFonts w:cstheme="minorHAnsi"/>
                <w:sz w:val="18"/>
                <w:szCs w:val="18"/>
              </w:rPr>
              <w:t>Коментар:</w:t>
            </w:r>
          </w:p>
        </w:tc>
        <w:tc>
          <w:tcPr>
            <w:tcW w:w="8540" w:type="dxa"/>
            <w:gridSpan w:val="4"/>
            <w:tcBorders>
              <w:top w:val="single" w:sz="4" w:space="0" w:color="auto"/>
              <w:left w:val="nil"/>
              <w:bottom w:val="single" w:sz="4" w:space="0" w:color="auto"/>
              <w:right w:val="single" w:sz="4" w:space="0" w:color="000000"/>
            </w:tcBorders>
            <w:shd w:val="clear" w:color="auto" w:fill="auto"/>
            <w:hideMark/>
          </w:tcPr>
          <w:p w:rsidR="00721956" w:rsidRPr="00DF5B82" w:rsidRDefault="00721956" w:rsidP="00721956">
            <w:pPr>
              <w:spacing w:after="160" w:line="259" w:lineRule="auto"/>
              <w:rPr>
                <w:rFonts w:cstheme="minorHAnsi"/>
                <w:sz w:val="18"/>
                <w:szCs w:val="18"/>
              </w:rPr>
            </w:pPr>
            <w:r w:rsidRPr="00DF5B82">
              <w:rPr>
                <w:rFonts w:cstheme="minorHAnsi"/>
                <w:sz w:val="18"/>
                <w:szCs w:val="18"/>
              </w:rPr>
              <w:t> Индикатор је планиран за 2020. годину као резултат реализације једногодишњег пројекта</w:t>
            </w:r>
          </w:p>
        </w:tc>
      </w:tr>
      <w:tr w:rsidR="00DF5B82" w:rsidRPr="00DF5B82" w:rsidTr="00CC53DA">
        <w:trPr>
          <w:trHeight w:val="861"/>
        </w:trPr>
        <w:tc>
          <w:tcPr>
            <w:tcW w:w="2267" w:type="dxa"/>
            <w:tcBorders>
              <w:top w:val="single" w:sz="4" w:space="0" w:color="auto"/>
              <w:left w:val="single" w:sz="4" w:space="0" w:color="auto"/>
              <w:bottom w:val="single" w:sz="4" w:space="0" w:color="auto"/>
              <w:right w:val="single" w:sz="4" w:space="0" w:color="auto"/>
            </w:tcBorders>
            <w:shd w:val="clear" w:color="auto" w:fill="auto"/>
            <w:hideMark/>
          </w:tcPr>
          <w:p w:rsidR="00721956" w:rsidRPr="00DF5B82" w:rsidRDefault="00721956" w:rsidP="00721956">
            <w:pPr>
              <w:spacing w:after="160" w:line="259" w:lineRule="auto"/>
              <w:rPr>
                <w:rFonts w:cstheme="minorHAnsi"/>
                <w:i/>
                <w:iCs/>
                <w:sz w:val="18"/>
                <w:szCs w:val="18"/>
              </w:rPr>
            </w:pPr>
            <w:r w:rsidRPr="00DF5B82">
              <w:rPr>
                <w:rFonts w:cstheme="minorHAnsi"/>
                <w:i/>
                <w:iCs/>
                <w:sz w:val="18"/>
                <w:szCs w:val="18"/>
              </w:rPr>
              <w:t>Образложење одступања од циљне вредности:</w:t>
            </w:r>
          </w:p>
        </w:tc>
        <w:tc>
          <w:tcPr>
            <w:tcW w:w="8540" w:type="dxa"/>
            <w:gridSpan w:val="4"/>
            <w:tcBorders>
              <w:top w:val="single" w:sz="4" w:space="0" w:color="auto"/>
              <w:left w:val="nil"/>
              <w:bottom w:val="single" w:sz="4" w:space="0" w:color="auto"/>
              <w:right w:val="single" w:sz="4" w:space="0" w:color="000000"/>
            </w:tcBorders>
            <w:shd w:val="clear" w:color="auto" w:fill="auto"/>
            <w:hideMark/>
          </w:tcPr>
          <w:p w:rsidR="00721956" w:rsidRPr="00DF5B82" w:rsidRDefault="00721956" w:rsidP="005C432F">
            <w:pPr>
              <w:spacing w:after="160" w:line="259" w:lineRule="auto"/>
              <w:rPr>
                <w:rFonts w:cstheme="minorHAnsi"/>
                <w:i/>
                <w:iCs/>
                <w:sz w:val="18"/>
                <w:szCs w:val="18"/>
                <w:lang w:val="sr-Cyrl-RS"/>
              </w:rPr>
            </w:pPr>
            <w:r w:rsidRPr="00DF5B82">
              <w:rPr>
                <w:rFonts w:cstheme="minorHAnsi"/>
                <w:i/>
                <w:iCs/>
                <w:sz w:val="18"/>
                <w:szCs w:val="18"/>
              </w:rPr>
              <w:t> </w:t>
            </w:r>
          </w:p>
        </w:tc>
      </w:tr>
    </w:tbl>
    <w:p w:rsidR="00D141CB" w:rsidRPr="00DF5B82" w:rsidRDefault="00D141CB" w:rsidP="00D141CB">
      <w:pPr>
        <w:spacing w:after="160" w:line="259" w:lineRule="auto"/>
        <w:rPr>
          <w:rFonts w:cstheme="minorHAnsi"/>
          <w:sz w:val="18"/>
          <w:szCs w:val="18"/>
        </w:rPr>
      </w:pPr>
    </w:p>
    <w:tbl>
      <w:tblPr>
        <w:tblW w:w="10807" w:type="dxa"/>
        <w:tblInd w:w="-459" w:type="dxa"/>
        <w:tblLayout w:type="fixed"/>
        <w:tblLook w:val="04A0" w:firstRow="1" w:lastRow="0" w:firstColumn="1" w:lastColumn="0" w:noHBand="0" w:noVBand="1"/>
      </w:tblPr>
      <w:tblGrid>
        <w:gridCol w:w="2267"/>
        <w:gridCol w:w="4132"/>
        <w:gridCol w:w="1620"/>
        <w:gridCol w:w="1440"/>
        <w:gridCol w:w="1348"/>
      </w:tblGrid>
      <w:tr w:rsidR="00DF5B82" w:rsidRPr="00DF5B82" w:rsidTr="00C52D06">
        <w:trPr>
          <w:trHeight w:val="302"/>
        </w:trPr>
        <w:tc>
          <w:tcPr>
            <w:tcW w:w="10807" w:type="dxa"/>
            <w:gridSpan w:val="5"/>
            <w:tcBorders>
              <w:top w:val="nil"/>
              <w:left w:val="nil"/>
              <w:bottom w:val="nil"/>
              <w:right w:val="nil"/>
            </w:tcBorders>
            <w:shd w:val="clear" w:color="auto" w:fill="auto"/>
            <w:noWrap/>
            <w:vAlign w:val="bottom"/>
            <w:hideMark/>
          </w:tcPr>
          <w:p w:rsidR="00D02998" w:rsidRDefault="00D02998" w:rsidP="003E7ADE">
            <w:pPr>
              <w:spacing w:after="0" w:line="240" w:lineRule="auto"/>
              <w:jc w:val="center"/>
              <w:rPr>
                <w:rFonts w:eastAsia="Times New Roman" w:cstheme="minorHAnsi"/>
                <w:b/>
                <w:bCs/>
                <w:sz w:val="18"/>
                <w:szCs w:val="18"/>
                <w:lang w:eastAsia="sr-Latn-RS"/>
              </w:rPr>
            </w:pPr>
          </w:p>
          <w:p w:rsidR="00D02998" w:rsidRDefault="00D02998" w:rsidP="003E7ADE">
            <w:pPr>
              <w:spacing w:after="0" w:line="240" w:lineRule="auto"/>
              <w:jc w:val="center"/>
              <w:rPr>
                <w:rFonts w:eastAsia="Times New Roman" w:cstheme="minorHAnsi"/>
                <w:b/>
                <w:bCs/>
                <w:sz w:val="18"/>
                <w:szCs w:val="18"/>
                <w:lang w:eastAsia="sr-Latn-RS"/>
              </w:rPr>
            </w:pPr>
          </w:p>
          <w:p w:rsidR="00D02998" w:rsidRDefault="00D02998" w:rsidP="003E7ADE">
            <w:pPr>
              <w:spacing w:after="0" w:line="240" w:lineRule="auto"/>
              <w:jc w:val="center"/>
              <w:rPr>
                <w:rFonts w:eastAsia="Times New Roman" w:cstheme="minorHAnsi"/>
                <w:b/>
                <w:bCs/>
                <w:sz w:val="18"/>
                <w:szCs w:val="18"/>
                <w:lang w:eastAsia="sr-Latn-RS"/>
              </w:rPr>
            </w:pPr>
          </w:p>
          <w:p w:rsidR="00D02998" w:rsidRDefault="00D02998" w:rsidP="003E7ADE">
            <w:pPr>
              <w:spacing w:after="0" w:line="240" w:lineRule="auto"/>
              <w:jc w:val="center"/>
              <w:rPr>
                <w:rFonts w:eastAsia="Times New Roman" w:cstheme="minorHAnsi"/>
                <w:b/>
                <w:bCs/>
                <w:sz w:val="18"/>
                <w:szCs w:val="18"/>
                <w:lang w:eastAsia="sr-Latn-RS"/>
              </w:rPr>
            </w:pPr>
          </w:p>
          <w:p w:rsidR="003E7ADE" w:rsidRPr="00DF5B82" w:rsidRDefault="003E7ADE" w:rsidP="003E7ADE">
            <w:pPr>
              <w:spacing w:after="0" w:line="240" w:lineRule="auto"/>
              <w:jc w:val="center"/>
              <w:rPr>
                <w:rFonts w:eastAsia="Times New Roman" w:cstheme="minorHAnsi"/>
                <w:b/>
                <w:bCs/>
                <w:sz w:val="18"/>
                <w:szCs w:val="18"/>
                <w:lang w:eastAsia="sr-Latn-RS"/>
              </w:rPr>
            </w:pPr>
            <w:r w:rsidRPr="00DF5B82">
              <w:rPr>
                <w:rFonts w:eastAsia="Times New Roman" w:cstheme="minorHAnsi"/>
                <w:b/>
                <w:bCs/>
                <w:sz w:val="18"/>
                <w:szCs w:val="18"/>
                <w:lang w:eastAsia="sr-Latn-RS"/>
              </w:rPr>
              <w:t>ПРОГРАМСКА СТРУКТУРА</w:t>
            </w:r>
          </w:p>
        </w:tc>
      </w:tr>
      <w:tr w:rsidR="00DF5B82" w:rsidRPr="00DF5B82" w:rsidTr="00C52D06">
        <w:trPr>
          <w:trHeight w:val="257"/>
        </w:trPr>
        <w:tc>
          <w:tcPr>
            <w:tcW w:w="2267" w:type="dxa"/>
            <w:tcBorders>
              <w:top w:val="nil"/>
              <w:left w:val="nil"/>
              <w:bottom w:val="nil"/>
              <w:right w:val="nil"/>
            </w:tcBorders>
            <w:shd w:val="clear" w:color="auto" w:fill="auto"/>
            <w:noWrap/>
            <w:vAlign w:val="bottom"/>
            <w:hideMark/>
          </w:tcPr>
          <w:p w:rsidR="003E7ADE" w:rsidRPr="00DF5B82" w:rsidRDefault="003E7ADE" w:rsidP="003E7ADE">
            <w:pPr>
              <w:spacing w:after="0" w:line="240" w:lineRule="auto"/>
              <w:rPr>
                <w:rFonts w:eastAsia="Times New Roman" w:cstheme="minorHAnsi"/>
                <w:sz w:val="18"/>
                <w:szCs w:val="18"/>
                <w:lang w:eastAsia="sr-Latn-RS"/>
              </w:rPr>
            </w:pPr>
          </w:p>
        </w:tc>
        <w:tc>
          <w:tcPr>
            <w:tcW w:w="4132" w:type="dxa"/>
            <w:tcBorders>
              <w:top w:val="nil"/>
              <w:left w:val="nil"/>
              <w:bottom w:val="single" w:sz="4" w:space="0" w:color="auto"/>
              <w:right w:val="nil"/>
            </w:tcBorders>
            <w:shd w:val="clear" w:color="auto" w:fill="auto"/>
            <w:noWrap/>
            <w:vAlign w:val="bottom"/>
            <w:hideMark/>
          </w:tcPr>
          <w:p w:rsidR="003E7ADE" w:rsidRPr="00DF5B82" w:rsidRDefault="003E7ADE" w:rsidP="003E7ADE">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p>
        </w:tc>
        <w:tc>
          <w:tcPr>
            <w:tcW w:w="1620" w:type="dxa"/>
            <w:tcBorders>
              <w:top w:val="nil"/>
              <w:left w:val="nil"/>
              <w:bottom w:val="single" w:sz="4" w:space="0" w:color="auto"/>
              <w:right w:val="nil"/>
            </w:tcBorders>
            <w:shd w:val="clear" w:color="auto" w:fill="auto"/>
            <w:noWrap/>
            <w:vAlign w:val="bottom"/>
            <w:hideMark/>
          </w:tcPr>
          <w:p w:rsidR="003E7ADE" w:rsidRPr="00DF5B82" w:rsidRDefault="003E7ADE" w:rsidP="003E7ADE">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p>
        </w:tc>
        <w:tc>
          <w:tcPr>
            <w:tcW w:w="1440" w:type="dxa"/>
            <w:tcBorders>
              <w:top w:val="nil"/>
              <w:left w:val="nil"/>
              <w:bottom w:val="single" w:sz="4" w:space="0" w:color="auto"/>
              <w:right w:val="nil"/>
            </w:tcBorders>
            <w:shd w:val="clear" w:color="auto" w:fill="auto"/>
            <w:noWrap/>
            <w:vAlign w:val="bottom"/>
            <w:hideMark/>
          </w:tcPr>
          <w:p w:rsidR="003E7ADE" w:rsidRPr="00DF5B82" w:rsidRDefault="003E7ADE" w:rsidP="003E7ADE">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p>
        </w:tc>
        <w:tc>
          <w:tcPr>
            <w:tcW w:w="1348" w:type="dxa"/>
            <w:tcBorders>
              <w:top w:val="nil"/>
              <w:left w:val="nil"/>
              <w:bottom w:val="single" w:sz="4" w:space="0" w:color="auto"/>
              <w:right w:val="nil"/>
            </w:tcBorders>
            <w:shd w:val="clear" w:color="auto" w:fill="auto"/>
            <w:noWrap/>
            <w:vAlign w:val="bottom"/>
            <w:hideMark/>
          </w:tcPr>
          <w:p w:rsidR="003E7ADE" w:rsidRPr="00DF5B82" w:rsidRDefault="003E7ADE" w:rsidP="003E7ADE">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p>
        </w:tc>
      </w:tr>
      <w:tr w:rsidR="00DF5B82" w:rsidRPr="00DF5B82" w:rsidTr="00C52D06">
        <w:trPr>
          <w:trHeight w:val="967"/>
        </w:trPr>
        <w:tc>
          <w:tcPr>
            <w:tcW w:w="2267"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3E7ADE" w:rsidRPr="00DF5B82" w:rsidRDefault="003E7ADE" w:rsidP="003E7ADE">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Шифра</w:t>
            </w:r>
            <w:r w:rsidRPr="00DF5B82">
              <w:rPr>
                <w:rFonts w:eastAsia="Times New Roman" w:cstheme="minorHAnsi"/>
                <w:sz w:val="18"/>
                <w:szCs w:val="18"/>
                <w:lang w:eastAsia="sr-Latn-RS"/>
              </w:rPr>
              <w:br/>
              <w:t>програма/</w:t>
            </w:r>
            <w:r w:rsidRPr="00DF5B82">
              <w:rPr>
                <w:rFonts w:eastAsia="Times New Roman" w:cstheme="minorHAnsi"/>
                <w:sz w:val="18"/>
                <w:szCs w:val="18"/>
                <w:lang w:eastAsia="sr-Latn-RS"/>
              </w:rPr>
              <w:br/>
              <w:t xml:space="preserve"> програмске активности/</w:t>
            </w:r>
            <w:r w:rsidRPr="00DF5B82">
              <w:rPr>
                <w:rFonts w:eastAsia="Times New Roman" w:cstheme="minorHAnsi"/>
                <w:sz w:val="18"/>
                <w:szCs w:val="18"/>
                <w:lang w:eastAsia="sr-Latn-RS"/>
              </w:rPr>
              <w:br/>
              <w:t>пројекта</w:t>
            </w:r>
          </w:p>
        </w:tc>
        <w:tc>
          <w:tcPr>
            <w:tcW w:w="4132" w:type="dxa"/>
            <w:tcBorders>
              <w:top w:val="nil"/>
              <w:left w:val="nil"/>
              <w:bottom w:val="single" w:sz="4" w:space="0" w:color="auto"/>
              <w:right w:val="single" w:sz="4" w:space="0" w:color="auto"/>
            </w:tcBorders>
            <w:shd w:val="clear" w:color="000000" w:fill="F2F2F2"/>
            <w:noWrap/>
            <w:vAlign w:val="center"/>
            <w:hideMark/>
          </w:tcPr>
          <w:p w:rsidR="003E7ADE" w:rsidRPr="00DF5B82" w:rsidRDefault="003E7ADE" w:rsidP="003E7ADE">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Назив програма/програмске активности/ пројекта</w:t>
            </w:r>
          </w:p>
        </w:tc>
        <w:tc>
          <w:tcPr>
            <w:tcW w:w="1620" w:type="dxa"/>
            <w:tcBorders>
              <w:top w:val="nil"/>
              <w:left w:val="nil"/>
              <w:bottom w:val="single" w:sz="4" w:space="0" w:color="auto"/>
              <w:right w:val="single" w:sz="4" w:space="0" w:color="auto"/>
            </w:tcBorders>
            <w:shd w:val="clear" w:color="000000" w:fill="F2F2F2"/>
            <w:vAlign w:val="center"/>
            <w:hideMark/>
          </w:tcPr>
          <w:p w:rsidR="003E7ADE" w:rsidRPr="00DF5B82" w:rsidRDefault="003E7ADE" w:rsidP="003E7ADE">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Буџет за</w:t>
            </w:r>
            <w:r w:rsidRPr="00DF5B82">
              <w:rPr>
                <w:rFonts w:eastAsia="Times New Roman" w:cstheme="minorHAnsi"/>
                <w:sz w:val="18"/>
                <w:szCs w:val="18"/>
                <w:lang w:eastAsia="sr-Latn-RS"/>
              </w:rPr>
              <w:br/>
              <w:t>2020. годину</w:t>
            </w:r>
          </w:p>
        </w:tc>
        <w:tc>
          <w:tcPr>
            <w:tcW w:w="1440" w:type="dxa"/>
            <w:tcBorders>
              <w:top w:val="nil"/>
              <w:left w:val="nil"/>
              <w:bottom w:val="single" w:sz="4" w:space="0" w:color="auto"/>
              <w:right w:val="single" w:sz="4" w:space="0" w:color="auto"/>
            </w:tcBorders>
            <w:shd w:val="clear" w:color="000000" w:fill="F2F2F2"/>
            <w:vAlign w:val="center"/>
            <w:hideMark/>
          </w:tcPr>
          <w:p w:rsidR="003E7ADE" w:rsidRPr="00DF5B82" w:rsidRDefault="003E7ADE" w:rsidP="003E7ADE">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Извршење</w:t>
            </w:r>
            <w:r w:rsidRPr="00DF5B82">
              <w:rPr>
                <w:rFonts w:eastAsia="Times New Roman" w:cstheme="minorHAnsi"/>
                <w:sz w:val="18"/>
                <w:szCs w:val="18"/>
                <w:lang w:eastAsia="sr-Latn-RS"/>
              </w:rPr>
              <w:br/>
              <w:t>јануар-децембар</w:t>
            </w:r>
            <w:r w:rsidRPr="00DF5B82">
              <w:rPr>
                <w:rFonts w:eastAsia="Times New Roman" w:cstheme="minorHAnsi"/>
                <w:sz w:val="18"/>
                <w:szCs w:val="18"/>
                <w:lang w:eastAsia="sr-Latn-RS"/>
              </w:rPr>
              <w:br/>
              <w:t xml:space="preserve">  2020.</w:t>
            </w:r>
          </w:p>
        </w:tc>
        <w:tc>
          <w:tcPr>
            <w:tcW w:w="1348" w:type="dxa"/>
            <w:tcBorders>
              <w:top w:val="nil"/>
              <w:left w:val="nil"/>
              <w:bottom w:val="single" w:sz="4" w:space="0" w:color="auto"/>
              <w:right w:val="single" w:sz="4" w:space="0" w:color="auto"/>
            </w:tcBorders>
            <w:shd w:val="clear" w:color="000000" w:fill="F2F2F2"/>
            <w:vAlign w:val="center"/>
            <w:hideMark/>
          </w:tcPr>
          <w:p w:rsidR="003E7ADE" w:rsidRPr="00DF5B82" w:rsidRDefault="003E7ADE" w:rsidP="003E7ADE">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w:t>
            </w:r>
            <w:r w:rsidRPr="00DF5B82">
              <w:rPr>
                <w:rFonts w:eastAsia="Times New Roman" w:cstheme="minorHAnsi"/>
                <w:sz w:val="18"/>
                <w:szCs w:val="18"/>
                <w:lang w:eastAsia="sr-Latn-RS"/>
              </w:rPr>
              <w:br/>
              <w:t>извршења</w:t>
            </w:r>
          </w:p>
        </w:tc>
      </w:tr>
      <w:tr w:rsidR="00DF5B82" w:rsidRPr="00DF5B82" w:rsidTr="00C52D06">
        <w:trPr>
          <w:trHeight w:val="665"/>
        </w:trPr>
        <w:tc>
          <w:tcPr>
            <w:tcW w:w="2267" w:type="dxa"/>
            <w:tcBorders>
              <w:top w:val="nil"/>
              <w:left w:val="single" w:sz="4" w:space="0" w:color="auto"/>
              <w:bottom w:val="single" w:sz="4" w:space="0" w:color="auto"/>
              <w:right w:val="single" w:sz="4" w:space="0" w:color="auto"/>
            </w:tcBorders>
            <w:shd w:val="clear" w:color="auto" w:fill="auto"/>
            <w:noWrap/>
            <w:vAlign w:val="center"/>
          </w:tcPr>
          <w:p w:rsidR="003E7ADE" w:rsidRPr="00DF5B82" w:rsidRDefault="003E7ADE" w:rsidP="003E7ADE">
            <w:pPr>
              <w:spacing w:after="0" w:line="240" w:lineRule="auto"/>
              <w:jc w:val="center"/>
              <w:rPr>
                <w:rFonts w:eastAsia="Times New Roman" w:cstheme="minorHAnsi"/>
                <w:bCs/>
                <w:sz w:val="18"/>
                <w:szCs w:val="18"/>
                <w:lang w:val="sr-Cyrl-RS" w:eastAsia="sr-Latn-RS"/>
              </w:rPr>
            </w:pPr>
            <w:r w:rsidRPr="00DF5B82">
              <w:rPr>
                <w:rFonts w:eastAsia="Times New Roman" w:cstheme="minorHAnsi"/>
                <w:bCs/>
                <w:sz w:val="18"/>
                <w:szCs w:val="18"/>
                <w:lang w:val="sr-Cyrl-RS" w:eastAsia="sr-Latn-RS"/>
              </w:rPr>
              <w:t>902</w:t>
            </w:r>
          </w:p>
        </w:tc>
        <w:tc>
          <w:tcPr>
            <w:tcW w:w="4132" w:type="dxa"/>
            <w:tcBorders>
              <w:top w:val="nil"/>
              <w:left w:val="nil"/>
              <w:bottom w:val="single" w:sz="4" w:space="0" w:color="auto"/>
              <w:right w:val="nil"/>
            </w:tcBorders>
            <w:shd w:val="clear" w:color="auto" w:fill="auto"/>
            <w:vAlign w:val="center"/>
          </w:tcPr>
          <w:p w:rsidR="003E7ADE" w:rsidRPr="00DF5B82" w:rsidRDefault="003E7ADE" w:rsidP="003E7ADE">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Социјална заштита</w:t>
            </w:r>
          </w:p>
        </w:tc>
        <w:tc>
          <w:tcPr>
            <w:tcW w:w="4408" w:type="dxa"/>
            <w:gridSpan w:val="3"/>
            <w:tcBorders>
              <w:top w:val="nil"/>
              <w:left w:val="single" w:sz="4" w:space="0" w:color="auto"/>
              <w:bottom w:val="single" w:sz="4" w:space="0" w:color="auto"/>
              <w:right w:val="single" w:sz="4" w:space="0" w:color="auto"/>
            </w:tcBorders>
            <w:shd w:val="clear" w:color="auto" w:fill="auto"/>
            <w:noWrap/>
            <w:vAlign w:val="center"/>
          </w:tcPr>
          <w:p w:rsidR="003E7ADE" w:rsidRPr="00DF5B82" w:rsidRDefault="003E7ADE" w:rsidP="003E7ADE">
            <w:pPr>
              <w:spacing w:after="0" w:line="240" w:lineRule="auto"/>
              <w:jc w:val="center"/>
              <w:rPr>
                <w:rFonts w:cstheme="minorHAnsi"/>
                <w:sz w:val="18"/>
                <w:szCs w:val="18"/>
                <w:highlight w:val="yellow"/>
              </w:rPr>
            </w:pPr>
          </w:p>
        </w:tc>
      </w:tr>
      <w:tr w:rsidR="00DF5B82" w:rsidRPr="00DF5B82" w:rsidTr="00CC53DA">
        <w:trPr>
          <w:trHeight w:val="891"/>
        </w:trPr>
        <w:tc>
          <w:tcPr>
            <w:tcW w:w="2267" w:type="dxa"/>
            <w:tcBorders>
              <w:top w:val="nil"/>
              <w:left w:val="single" w:sz="4" w:space="0" w:color="auto"/>
              <w:bottom w:val="single" w:sz="4" w:space="0" w:color="auto"/>
              <w:right w:val="single" w:sz="4" w:space="0" w:color="auto"/>
            </w:tcBorders>
            <w:shd w:val="clear" w:color="auto" w:fill="auto"/>
            <w:noWrap/>
            <w:vAlign w:val="center"/>
          </w:tcPr>
          <w:p w:rsidR="003E7ADE" w:rsidRPr="00DF5B82" w:rsidRDefault="003E7ADE" w:rsidP="003E7ADE">
            <w:pPr>
              <w:spacing w:after="0" w:line="240" w:lineRule="auto"/>
              <w:jc w:val="center"/>
              <w:rPr>
                <w:rFonts w:eastAsia="Times New Roman" w:cstheme="minorHAnsi"/>
                <w:bCs/>
                <w:sz w:val="18"/>
                <w:szCs w:val="18"/>
                <w:lang w:eastAsia="sr-Latn-RS"/>
              </w:rPr>
            </w:pPr>
            <w:r w:rsidRPr="00DF5B82">
              <w:rPr>
                <w:rFonts w:eastAsia="Times New Roman" w:cstheme="minorHAnsi"/>
                <w:bCs/>
                <w:sz w:val="18"/>
                <w:szCs w:val="18"/>
                <w:lang w:eastAsia="sr-Latn-RS"/>
              </w:rPr>
              <w:t>4042</w:t>
            </w:r>
          </w:p>
        </w:tc>
        <w:tc>
          <w:tcPr>
            <w:tcW w:w="4132" w:type="dxa"/>
            <w:tcBorders>
              <w:top w:val="nil"/>
              <w:left w:val="nil"/>
              <w:bottom w:val="single" w:sz="4" w:space="0" w:color="auto"/>
              <w:right w:val="nil"/>
            </w:tcBorders>
            <w:shd w:val="clear" w:color="auto" w:fill="auto"/>
            <w:vAlign w:val="center"/>
          </w:tcPr>
          <w:p w:rsidR="003E7ADE" w:rsidRPr="00DF5B82" w:rsidRDefault="003E7ADE" w:rsidP="003E7ADE">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РАЗВОЈ ХРАНИТЕЉСТВА У АП ВОЈВОДИНИ</w:t>
            </w:r>
            <w:r w:rsidRPr="00DF5B82">
              <w:rPr>
                <w:rFonts w:eastAsia="Times New Roman" w:cstheme="minorHAnsi"/>
                <w:sz w:val="18"/>
                <w:szCs w:val="18"/>
                <w:lang w:val="en-US" w:eastAsia="sr-Latn-RS"/>
              </w:rPr>
              <w:t xml:space="preserve"> </w:t>
            </w:r>
            <w:r w:rsidRPr="00DF5B82">
              <w:rPr>
                <w:rFonts w:eastAsia="Times New Roman" w:cstheme="minorHAnsi"/>
                <w:sz w:val="18"/>
                <w:szCs w:val="18"/>
                <w:lang w:val="sr-Cyrl-RS" w:eastAsia="sr-Latn-RS"/>
              </w:rPr>
              <w:t>У 2020. ГОДИНИ</w:t>
            </w:r>
          </w:p>
        </w:tc>
        <w:tc>
          <w:tcPr>
            <w:tcW w:w="1620" w:type="dxa"/>
            <w:tcBorders>
              <w:top w:val="nil"/>
              <w:left w:val="single" w:sz="4" w:space="0" w:color="auto"/>
              <w:bottom w:val="single" w:sz="4" w:space="0" w:color="auto"/>
              <w:right w:val="single" w:sz="4" w:space="0" w:color="auto"/>
            </w:tcBorders>
            <w:shd w:val="clear" w:color="auto" w:fill="auto"/>
            <w:noWrap/>
            <w:vAlign w:val="center"/>
          </w:tcPr>
          <w:p w:rsidR="003E7ADE" w:rsidRPr="00DF5B82" w:rsidRDefault="003E7ADE" w:rsidP="000270DD">
            <w:pPr>
              <w:spacing w:after="0" w:line="240" w:lineRule="auto"/>
              <w:jc w:val="center"/>
              <w:rPr>
                <w:rFonts w:eastAsia="Times New Roman" w:cstheme="minorHAnsi"/>
                <w:sz w:val="18"/>
                <w:szCs w:val="18"/>
                <w:highlight w:val="yellow"/>
                <w:lang w:val="sr-Cyrl-RS" w:eastAsia="sr-Latn-RS"/>
              </w:rPr>
            </w:pPr>
            <w:r w:rsidRPr="00DF5B82">
              <w:rPr>
                <w:rFonts w:eastAsia="Times New Roman" w:cstheme="minorHAnsi"/>
                <w:sz w:val="18"/>
                <w:szCs w:val="18"/>
                <w:lang w:val="sr-Cyrl-RS" w:eastAsia="sr-Latn-RS"/>
              </w:rPr>
              <w:t>1.977.000,00</w:t>
            </w:r>
          </w:p>
        </w:tc>
        <w:tc>
          <w:tcPr>
            <w:tcW w:w="1440" w:type="dxa"/>
            <w:tcBorders>
              <w:top w:val="nil"/>
              <w:left w:val="nil"/>
              <w:bottom w:val="single" w:sz="4" w:space="0" w:color="auto"/>
              <w:right w:val="single" w:sz="4" w:space="0" w:color="auto"/>
            </w:tcBorders>
            <w:shd w:val="clear" w:color="auto" w:fill="auto"/>
            <w:noWrap/>
          </w:tcPr>
          <w:p w:rsidR="000270DD" w:rsidRDefault="000270DD" w:rsidP="000270DD">
            <w:pPr>
              <w:spacing w:after="0" w:line="240" w:lineRule="auto"/>
              <w:jc w:val="center"/>
              <w:rPr>
                <w:rFonts w:cstheme="minorHAnsi"/>
                <w:sz w:val="18"/>
                <w:szCs w:val="18"/>
                <w:lang w:val="sr-Cyrl-RS"/>
              </w:rPr>
            </w:pPr>
          </w:p>
          <w:p w:rsidR="003E7ADE" w:rsidRPr="00DF5B82" w:rsidRDefault="003E7ADE" w:rsidP="000270DD">
            <w:pPr>
              <w:spacing w:after="0" w:line="240" w:lineRule="auto"/>
              <w:jc w:val="center"/>
              <w:rPr>
                <w:rFonts w:cstheme="minorHAnsi"/>
                <w:sz w:val="18"/>
                <w:szCs w:val="18"/>
                <w:highlight w:val="yellow"/>
                <w:lang w:val="sr-Cyrl-RS"/>
              </w:rPr>
            </w:pPr>
            <w:r w:rsidRPr="00DF5B82">
              <w:rPr>
                <w:rFonts w:cstheme="minorHAnsi"/>
                <w:sz w:val="18"/>
                <w:szCs w:val="18"/>
                <w:lang w:val="sr-Cyrl-RS"/>
              </w:rPr>
              <w:t>686.750,00</w:t>
            </w:r>
          </w:p>
        </w:tc>
        <w:tc>
          <w:tcPr>
            <w:tcW w:w="1348" w:type="dxa"/>
            <w:tcBorders>
              <w:top w:val="nil"/>
              <w:left w:val="nil"/>
              <w:bottom w:val="single" w:sz="4" w:space="0" w:color="auto"/>
              <w:right w:val="single" w:sz="4" w:space="0" w:color="auto"/>
            </w:tcBorders>
            <w:shd w:val="clear" w:color="auto" w:fill="auto"/>
            <w:noWrap/>
          </w:tcPr>
          <w:p w:rsidR="000270DD" w:rsidRDefault="000270DD" w:rsidP="000270DD">
            <w:pPr>
              <w:spacing w:after="0" w:line="240" w:lineRule="auto"/>
              <w:jc w:val="center"/>
              <w:rPr>
                <w:rFonts w:cstheme="minorHAnsi"/>
                <w:sz w:val="18"/>
                <w:szCs w:val="18"/>
                <w:lang w:val="sr-Cyrl-RS"/>
              </w:rPr>
            </w:pPr>
          </w:p>
          <w:p w:rsidR="003E7ADE" w:rsidRPr="00DF5B82" w:rsidRDefault="003E7ADE" w:rsidP="000270DD">
            <w:pPr>
              <w:spacing w:after="0" w:line="240" w:lineRule="auto"/>
              <w:jc w:val="center"/>
              <w:rPr>
                <w:rFonts w:cstheme="minorHAnsi"/>
                <w:sz w:val="18"/>
                <w:szCs w:val="18"/>
                <w:highlight w:val="yellow"/>
              </w:rPr>
            </w:pPr>
            <w:r w:rsidRPr="00DF5B82">
              <w:rPr>
                <w:rFonts w:cstheme="minorHAnsi"/>
                <w:sz w:val="18"/>
                <w:szCs w:val="18"/>
                <w:lang w:val="sr-Cyrl-RS"/>
              </w:rPr>
              <w:t>34,7</w:t>
            </w:r>
            <w:r w:rsidRPr="00DF5B82">
              <w:rPr>
                <w:rFonts w:cstheme="minorHAnsi"/>
                <w:sz w:val="18"/>
                <w:szCs w:val="18"/>
              </w:rPr>
              <w:t>4</w:t>
            </w:r>
          </w:p>
        </w:tc>
      </w:tr>
      <w:tr w:rsidR="00DF5B82" w:rsidRPr="00DF5B82" w:rsidTr="00C52D06">
        <w:trPr>
          <w:trHeight w:val="405"/>
        </w:trPr>
        <w:tc>
          <w:tcPr>
            <w:tcW w:w="2267" w:type="dxa"/>
            <w:tcBorders>
              <w:top w:val="nil"/>
              <w:left w:val="single" w:sz="4" w:space="0" w:color="auto"/>
              <w:bottom w:val="single" w:sz="4" w:space="0" w:color="auto"/>
              <w:right w:val="single" w:sz="4" w:space="0" w:color="auto"/>
            </w:tcBorders>
            <w:shd w:val="clear" w:color="auto" w:fill="auto"/>
            <w:noWrap/>
            <w:vAlign w:val="center"/>
            <w:hideMark/>
          </w:tcPr>
          <w:p w:rsidR="003E7ADE" w:rsidRPr="00DF5B82" w:rsidRDefault="003E7ADE" w:rsidP="003E7ADE">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Одговорно лице:</w:t>
            </w:r>
          </w:p>
        </w:tc>
        <w:tc>
          <w:tcPr>
            <w:tcW w:w="85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E7ADE" w:rsidRPr="00DF5B82" w:rsidRDefault="003E7ADE" w:rsidP="003E7ADE">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Ивана Копривица, директор</w:t>
            </w:r>
            <w:r w:rsidRPr="00DF5B82">
              <w:rPr>
                <w:rFonts w:eastAsia="Times New Roman" w:cstheme="minorHAnsi"/>
                <w:sz w:val="18"/>
                <w:szCs w:val="18"/>
                <w:lang w:eastAsia="sr-Latn-RS"/>
              </w:rPr>
              <w:tab/>
            </w:r>
            <w:r w:rsidRPr="00DF5B82">
              <w:rPr>
                <w:rFonts w:eastAsia="Times New Roman" w:cstheme="minorHAnsi"/>
                <w:sz w:val="18"/>
                <w:szCs w:val="18"/>
                <w:lang w:eastAsia="sr-Latn-RS"/>
              </w:rPr>
              <w:tab/>
            </w:r>
            <w:r w:rsidRPr="00DF5B82">
              <w:rPr>
                <w:rFonts w:eastAsia="Times New Roman" w:cstheme="minorHAnsi"/>
                <w:sz w:val="18"/>
                <w:szCs w:val="18"/>
                <w:lang w:eastAsia="sr-Latn-RS"/>
              </w:rPr>
              <w:tab/>
            </w:r>
            <w:r w:rsidRPr="00DF5B82">
              <w:rPr>
                <w:rFonts w:eastAsia="Times New Roman" w:cstheme="minorHAnsi"/>
                <w:sz w:val="18"/>
                <w:szCs w:val="18"/>
                <w:lang w:eastAsia="sr-Latn-RS"/>
              </w:rPr>
              <w:tab/>
            </w:r>
            <w:r w:rsidRPr="00DF5B82">
              <w:rPr>
                <w:rFonts w:eastAsia="Times New Roman" w:cstheme="minorHAnsi"/>
                <w:sz w:val="18"/>
                <w:szCs w:val="18"/>
                <w:lang w:eastAsia="sr-Latn-RS"/>
              </w:rPr>
              <w:tab/>
            </w:r>
            <w:r w:rsidRPr="00DF5B82">
              <w:rPr>
                <w:rFonts w:eastAsia="Times New Roman" w:cstheme="minorHAnsi"/>
                <w:sz w:val="18"/>
                <w:szCs w:val="18"/>
                <w:lang w:eastAsia="sr-Latn-RS"/>
              </w:rPr>
              <w:tab/>
            </w:r>
            <w:r w:rsidRPr="00DF5B82">
              <w:rPr>
                <w:rFonts w:eastAsia="Times New Roman" w:cstheme="minorHAnsi"/>
                <w:sz w:val="18"/>
                <w:szCs w:val="18"/>
                <w:lang w:eastAsia="sr-Latn-RS"/>
              </w:rPr>
              <w:tab/>
            </w:r>
            <w:r w:rsidRPr="00DF5B82">
              <w:rPr>
                <w:rFonts w:eastAsia="Times New Roman" w:cstheme="minorHAnsi"/>
                <w:sz w:val="18"/>
                <w:szCs w:val="18"/>
                <w:lang w:eastAsia="sr-Latn-RS"/>
              </w:rPr>
              <w:tab/>
            </w:r>
          </w:p>
        </w:tc>
      </w:tr>
      <w:tr w:rsidR="00DF5B82" w:rsidRPr="00DF5B82" w:rsidTr="00C52D06">
        <w:trPr>
          <w:trHeight w:val="405"/>
        </w:trPr>
        <w:tc>
          <w:tcPr>
            <w:tcW w:w="2267" w:type="dxa"/>
            <w:tcBorders>
              <w:top w:val="nil"/>
              <w:left w:val="single" w:sz="4" w:space="0" w:color="auto"/>
              <w:bottom w:val="single" w:sz="4" w:space="0" w:color="auto"/>
              <w:right w:val="single" w:sz="4" w:space="0" w:color="auto"/>
            </w:tcBorders>
            <w:shd w:val="clear" w:color="auto" w:fill="auto"/>
            <w:noWrap/>
            <w:vAlign w:val="center"/>
            <w:hideMark/>
          </w:tcPr>
          <w:p w:rsidR="003E7ADE" w:rsidRPr="00DF5B82" w:rsidRDefault="003E7ADE" w:rsidP="003E7ADE">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Време трајања пројекта:</w:t>
            </w:r>
          </w:p>
        </w:tc>
        <w:tc>
          <w:tcPr>
            <w:tcW w:w="85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E7ADE" w:rsidRPr="00DF5B82" w:rsidRDefault="003E7ADE" w:rsidP="003E7ADE">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sz w:val="18"/>
                <w:szCs w:val="18"/>
                <w:lang w:val="sr-Cyrl-RS" w:eastAsia="sr-Latn-RS"/>
              </w:rPr>
              <w:t>2020</w:t>
            </w:r>
          </w:p>
        </w:tc>
      </w:tr>
      <w:tr w:rsidR="00DF5B82" w:rsidRPr="00DF5B82" w:rsidTr="00C52D06">
        <w:trPr>
          <w:trHeight w:val="1014"/>
        </w:trPr>
        <w:tc>
          <w:tcPr>
            <w:tcW w:w="2267" w:type="dxa"/>
            <w:tcBorders>
              <w:top w:val="nil"/>
              <w:left w:val="single" w:sz="4" w:space="0" w:color="auto"/>
              <w:bottom w:val="single" w:sz="4" w:space="0" w:color="auto"/>
              <w:right w:val="single" w:sz="4" w:space="0" w:color="auto"/>
            </w:tcBorders>
            <w:shd w:val="clear" w:color="auto" w:fill="auto"/>
            <w:hideMark/>
          </w:tcPr>
          <w:p w:rsidR="003E7ADE" w:rsidRPr="00DF5B82" w:rsidRDefault="003E7ADE" w:rsidP="003E7ADE">
            <w:pPr>
              <w:spacing w:after="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 xml:space="preserve">Опис програмске активности/ пројекта: </w:t>
            </w:r>
          </w:p>
        </w:tc>
        <w:tc>
          <w:tcPr>
            <w:tcW w:w="8540" w:type="dxa"/>
            <w:gridSpan w:val="4"/>
            <w:tcBorders>
              <w:top w:val="single" w:sz="4" w:space="0" w:color="auto"/>
              <w:left w:val="nil"/>
              <w:bottom w:val="single" w:sz="4" w:space="0" w:color="auto"/>
              <w:right w:val="single" w:sz="4" w:space="0" w:color="000000"/>
            </w:tcBorders>
            <w:shd w:val="clear" w:color="auto" w:fill="auto"/>
          </w:tcPr>
          <w:p w:rsidR="003E7ADE" w:rsidRPr="00DF5B82" w:rsidRDefault="003E7ADE" w:rsidP="003E7ADE">
            <w:pPr>
              <w:spacing w:after="0" w:line="240" w:lineRule="auto"/>
              <w:jc w:val="both"/>
              <w:rPr>
                <w:rFonts w:eastAsia="Times New Roman" w:cstheme="minorHAnsi"/>
                <w:iCs/>
                <w:sz w:val="18"/>
                <w:szCs w:val="18"/>
                <w:lang w:eastAsia="sr-Latn-RS"/>
              </w:rPr>
            </w:pPr>
            <w:r w:rsidRPr="00DF5B82">
              <w:rPr>
                <w:rFonts w:eastAsia="Times New Roman" w:cstheme="minorHAnsi"/>
                <w:iCs/>
                <w:sz w:val="18"/>
                <w:szCs w:val="18"/>
                <w:lang w:eastAsia="sr-Latn-RS"/>
              </w:rPr>
              <w:t>Овим пројектом су планиране активности које доприносе даљем развоју породичног смештаја, а посебно услуге повременог породичног смештаја на територији коју обухвата ЦПСУ Нови Сад и новоформирани ЦПСУ Суботица, затим активности усмерене ка подршци успостављању Центра за породични смештај и усвојење Субоица  и припреми центара за социјални рад за процес транзиције. Посебна група активности се односи на промоцију хранитељства на територији ЦПСУ Нови Сад, као и на подршку развоју Удружења хранитеља Нови Сад са клубовима.</w:t>
            </w:r>
          </w:p>
        </w:tc>
      </w:tr>
      <w:tr w:rsidR="00DF5B82" w:rsidRPr="00DF5B82" w:rsidTr="00C16423">
        <w:trPr>
          <w:trHeight w:val="1123"/>
        </w:trPr>
        <w:tc>
          <w:tcPr>
            <w:tcW w:w="2267" w:type="dxa"/>
            <w:tcBorders>
              <w:top w:val="nil"/>
              <w:left w:val="single" w:sz="4" w:space="0" w:color="auto"/>
              <w:bottom w:val="single" w:sz="4" w:space="0" w:color="auto"/>
              <w:right w:val="single" w:sz="4" w:space="0" w:color="auto"/>
            </w:tcBorders>
            <w:shd w:val="clear" w:color="auto" w:fill="auto"/>
            <w:hideMark/>
          </w:tcPr>
          <w:p w:rsidR="003E7ADE" w:rsidRPr="00DF5B82" w:rsidRDefault="003E7ADE" w:rsidP="003E7ADE">
            <w:pPr>
              <w:spacing w:after="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спровођења програмске активности/пројекта:</w:t>
            </w:r>
          </w:p>
        </w:tc>
        <w:tc>
          <w:tcPr>
            <w:tcW w:w="8540" w:type="dxa"/>
            <w:gridSpan w:val="4"/>
            <w:tcBorders>
              <w:top w:val="single" w:sz="4" w:space="0" w:color="auto"/>
              <w:left w:val="nil"/>
              <w:bottom w:val="single" w:sz="4" w:space="0" w:color="auto"/>
              <w:right w:val="single" w:sz="4" w:space="0" w:color="000000"/>
            </w:tcBorders>
            <w:shd w:val="clear" w:color="auto" w:fill="auto"/>
            <w:noWrap/>
          </w:tcPr>
          <w:p w:rsidR="003E7ADE" w:rsidRPr="00DF5B82" w:rsidRDefault="00F74A9F" w:rsidP="00C16423">
            <w:pPr>
              <w:rPr>
                <w:rFonts w:eastAsia="Times New Roman" w:cstheme="minorHAnsi"/>
                <w:sz w:val="18"/>
                <w:szCs w:val="18"/>
                <w:lang w:eastAsia="sr-Latn-RS"/>
              </w:rPr>
            </w:pPr>
            <w:r w:rsidRPr="00DF5B82">
              <w:rPr>
                <w:rFonts w:cstheme="minorHAnsi"/>
                <w:bCs/>
                <w:i/>
                <w:sz w:val="18"/>
                <w:szCs w:val="18"/>
                <w:lang w:val="sr-Cyrl-RS"/>
              </w:rPr>
              <w:t xml:space="preserve">Постављени циљеви пројекта су остварени у делу где је то било могуће и уз прилагођавање конкретних ективности </w:t>
            </w:r>
            <w:r w:rsidR="005776A7" w:rsidRPr="00DF5B82">
              <w:rPr>
                <w:rFonts w:cstheme="minorHAnsi"/>
                <w:bCs/>
                <w:i/>
                <w:sz w:val="18"/>
                <w:szCs w:val="18"/>
              </w:rPr>
              <w:t xml:space="preserve"> </w:t>
            </w:r>
            <w:r w:rsidRPr="00DF5B82">
              <w:rPr>
                <w:rFonts w:cstheme="minorHAnsi"/>
                <w:bCs/>
                <w:i/>
                <w:sz w:val="18"/>
                <w:szCs w:val="18"/>
                <w:lang w:val="sr-Cyrl-RS"/>
              </w:rPr>
              <w:t xml:space="preserve">епидемиолошкој ситуацији у земљи, док  део циљева </w:t>
            </w:r>
            <w:r w:rsidR="005776A7" w:rsidRPr="00DF5B82">
              <w:rPr>
                <w:rFonts w:cstheme="minorHAnsi"/>
                <w:bCs/>
                <w:i/>
                <w:sz w:val="18"/>
                <w:szCs w:val="18"/>
              </w:rPr>
              <w:t xml:space="preserve"> </w:t>
            </w:r>
            <w:r w:rsidRPr="00DF5B82">
              <w:rPr>
                <w:rFonts w:cstheme="minorHAnsi"/>
                <w:bCs/>
                <w:i/>
                <w:sz w:val="18"/>
                <w:szCs w:val="18"/>
                <w:lang w:val="sr-Cyrl-RS"/>
              </w:rPr>
              <w:t xml:space="preserve">није било могуће због ванредног стања и забране </w:t>
            </w:r>
            <w:r w:rsidR="005776A7" w:rsidRPr="00DF5B82">
              <w:rPr>
                <w:rFonts w:cstheme="minorHAnsi"/>
                <w:bCs/>
                <w:i/>
                <w:sz w:val="18"/>
                <w:szCs w:val="18"/>
              </w:rPr>
              <w:t xml:space="preserve"> </w:t>
            </w:r>
            <w:r w:rsidRPr="00DF5B82">
              <w:rPr>
                <w:rFonts w:cstheme="minorHAnsi"/>
                <w:bCs/>
                <w:i/>
                <w:sz w:val="18"/>
                <w:szCs w:val="18"/>
                <w:lang w:val="sr-Cyrl-RS"/>
              </w:rPr>
              <w:t xml:space="preserve">и забране окупљања већег броја људи на једном месту  те је њихова реализација, у договору са </w:t>
            </w:r>
            <w:r w:rsidR="005776A7" w:rsidRPr="00DF5B82">
              <w:rPr>
                <w:rFonts w:cstheme="minorHAnsi"/>
                <w:bCs/>
                <w:i/>
                <w:sz w:val="18"/>
                <w:szCs w:val="18"/>
              </w:rPr>
              <w:t xml:space="preserve">UNICEF-om, </w:t>
            </w:r>
            <w:r w:rsidRPr="00DF5B82">
              <w:rPr>
                <w:rFonts w:cstheme="minorHAnsi"/>
                <w:bCs/>
                <w:i/>
                <w:sz w:val="18"/>
                <w:szCs w:val="18"/>
                <w:lang w:val="sr-Cyrl-RS"/>
              </w:rPr>
              <w:t xml:space="preserve">планирана за 2021. годину </w:t>
            </w:r>
          </w:p>
        </w:tc>
      </w:tr>
      <w:tr w:rsidR="00DF5B82" w:rsidRPr="00DF5B82" w:rsidTr="00C52D06">
        <w:trPr>
          <w:trHeight w:val="257"/>
        </w:trPr>
        <w:tc>
          <w:tcPr>
            <w:tcW w:w="2267" w:type="dxa"/>
            <w:tcBorders>
              <w:top w:val="nil"/>
              <w:left w:val="single" w:sz="4" w:space="0" w:color="auto"/>
              <w:bottom w:val="single" w:sz="4" w:space="0" w:color="auto"/>
              <w:right w:val="single" w:sz="4" w:space="0" w:color="auto"/>
            </w:tcBorders>
            <w:shd w:val="clear" w:color="000000" w:fill="B7DEE8"/>
            <w:noWrap/>
            <w:vAlign w:val="bottom"/>
            <w:hideMark/>
          </w:tcPr>
          <w:p w:rsidR="003E7ADE" w:rsidRPr="00DF5B82" w:rsidRDefault="003E7ADE" w:rsidP="003E7ADE">
            <w:pPr>
              <w:spacing w:after="0" w:line="240" w:lineRule="auto"/>
              <w:rPr>
                <w:rFonts w:eastAsia="Times New Roman" w:cstheme="minorHAnsi"/>
                <w:b/>
                <w:bCs/>
                <w:sz w:val="18"/>
                <w:szCs w:val="18"/>
                <w:lang w:eastAsia="sr-Latn-RS"/>
              </w:rPr>
            </w:pPr>
            <w:r w:rsidRPr="00DF5B82">
              <w:rPr>
                <w:rFonts w:eastAsia="Times New Roman" w:cstheme="minorHAnsi"/>
                <w:b/>
                <w:bCs/>
                <w:sz w:val="18"/>
                <w:szCs w:val="18"/>
                <w:lang w:eastAsia="sr-Latn-RS"/>
              </w:rPr>
              <w:t>Циљ 1:</w:t>
            </w:r>
          </w:p>
        </w:tc>
        <w:tc>
          <w:tcPr>
            <w:tcW w:w="8540" w:type="dxa"/>
            <w:gridSpan w:val="4"/>
            <w:tcBorders>
              <w:top w:val="single" w:sz="4" w:space="0" w:color="auto"/>
              <w:left w:val="nil"/>
              <w:bottom w:val="single" w:sz="4" w:space="0" w:color="auto"/>
              <w:right w:val="single" w:sz="4" w:space="0" w:color="000000"/>
            </w:tcBorders>
            <w:shd w:val="clear" w:color="000000" w:fill="B7DEE8"/>
            <w:noWrap/>
            <w:vAlign w:val="bottom"/>
            <w:hideMark/>
          </w:tcPr>
          <w:p w:rsidR="003E7ADE" w:rsidRPr="00DF5B82" w:rsidRDefault="003E7ADE" w:rsidP="003E7ADE">
            <w:pPr>
              <w:spacing w:after="0" w:line="240" w:lineRule="auto"/>
              <w:jc w:val="center"/>
              <w:rPr>
                <w:rFonts w:eastAsia="Times New Roman" w:cstheme="minorHAnsi"/>
                <w:b/>
                <w:bCs/>
                <w:sz w:val="18"/>
                <w:szCs w:val="18"/>
                <w:lang w:val="sr-Cyrl-RS" w:eastAsia="sr-Latn-RS"/>
              </w:rPr>
            </w:pPr>
            <w:r w:rsidRPr="00DF5B82">
              <w:rPr>
                <w:rFonts w:eastAsia="Times New Roman" w:cstheme="minorHAnsi"/>
                <w:b/>
                <w:bCs/>
                <w:sz w:val="18"/>
                <w:szCs w:val="18"/>
                <w:lang w:eastAsia="sr-Latn-RS"/>
              </w:rPr>
              <w:t xml:space="preserve">Допринос даљем развоју повременог породичног смештаја на територији </w:t>
            </w:r>
            <w:r w:rsidRPr="00DF5B82">
              <w:rPr>
                <w:rFonts w:eastAsia="Times New Roman" w:cstheme="minorHAnsi"/>
                <w:b/>
                <w:bCs/>
                <w:sz w:val="18"/>
                <w:szCs w:val="18"/>
                <w:lang w:val="sr-Cyrl-RS" w:eastAsia="sr-Latn-RS"/>
              </w:rPr>
              <w:t>АПВ</w:t>
            </w:r>
          </w:p>
          <w:p w:rsidR="003E7ADE" w:rsidRPr="00DF5B82" w:rsidRDefault="003E7ADE" w:rsidP="003E7ADE">
            <w:pPr>
              <w:spacing w:after="0" w:line="240" w:lineRule="auto"/>
              <w:jc w:val="center"/>
              <w:rPr>
                <w:rFonts w:eastAsia="Times New Roman" w:cstheme="minorHAnsi"/>
                <w:b/>
                <w:bCs/>
                <w:sz w:val="18"/>
                <w:szCs w:val="18"/>
                <w:lang w:val="sr-Cyrl-RS" w:eastAsia="sr-Latn-RS"/>
              </w:rPr>
            </w:pPr>
          </w:p>
        </w:tc>
      </w:tr>
      <w:tr w:rsidR="00DF5B82" w:rsidRPr="00DF5B82" w:rsidTr="00C52D06">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3E7ADE" w:rsidRPr="00DF5B82" w:rsidRDefault="003E7ADE" w:rsidP="003E7ADE">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 xml:space="preserve">Индикатор 1.1  </w:t>
            </w:r>
          </w:p>
        </w:tc>
        <w:tc>
          <w:tcPr>
            <w:tcW w:w="4132" w:type="dxa"/>
            <w:vMerge w:val="restart"/>
            <w:tcBorders>
              <w:top w:val="nil"/>
              <w:left w:val="single" w:sz="4" w:space="0" w:color="auto"/>
              <w:bottom w:val="single" w:sz="4" w:space="0" w:color="000000"/>
              <w:right w:val="single" w:sz="4" w:space="0" w:color="auto"/>
            </w:tcBorders>
            <w:shd w:val="clear" w:color="000000" w:fill="DAEEF3"/>
            <w:hideMark/>
          </w:tcPr>
          <w:p w:rsidR="003E7ADE" w:rsidRPr="00DF5B82" w:rsidRDefault="003E7ADE" w:rsidP="003E7ADE">
            <w:pPr>
              <w:spacing w:after="0" w:line="240" w:lineRule="auto"/>
              <w:rPr>
                <w:rFonts w:eastAsia="Times New Roman" w:cstheme="minorHAnsi"/>
                <w:b/>
                <w:bCs/>
                <w:i/>
                <w:iCs/>
                <w:sz w:val="18"/>
                <w:szCs w:val="18"/>
                <w:lang w:val="sr-Cyrl-RS" w:eastAsia="sr-Latn-RS"/>
              </w:rPr>
            </w:pPr>
            <w:r w:rsidRPr="00DF5B82">
              <w:rPr>
                <w:rFonts w:eastAsia="Times New Roman" w:cstheme="minorHAnsi"/>
                <w:b/>
                <w:bCs/>
                <w:i/>
                <w:iCs/>
                <w:sz w:val="18"/>
                <w:szCs w:val="18"/>
                <w:lang w:eastAsia="sr-Latn-RS"/>
              </w:rPr>
              <w:t>Реализација  обуке за професионалце „ПОВРЕМЕНИ ПОРОДИЧНИ СМЕШТАЈ</w:t>
            </w:r>
            <w:r w:rsidRPr="00DF5B82">
              <w:rPr>
                <w:rFonts w:eastAsia="Times New Roman" w:cstheme="minorHAnsi"/>
                <w:b/>
                <w:bCs/>
                <w:i/>
                <w:iCs/>
                <w:sz w:val="18"/>
                <w:szCs w:val="18"/>
                <w:lang w:val="sr-Cyrl-RS" w:eastAsia="sr-Latn-RS"/>
              </w:rPr>
              <w:t>“</w:t>
            </w:r>
          </w:p>
        </w:tc>
        <w:tc>
          <w:tcPr>
            <w:tcW w:w="1620" w:type="dxa"/>
            <w:tcBorders>
              <w:top w:val="nil"/>
              <w:left w:val="nil"/>
              <w:bottom w:val="single" w:sz="4" w:space="0" w:color="auto"/>
              <w:right w:val="single" w:sz="4" w:space="0" w:color="auto"/>
            </w:tcBorders>
            <w:shd w:val="clear" w:color="000000" w:fill="DAEEF3"/>
            <w:vAlign w:val="center"/>
            <w:hideMark/>
          </w:tcPr>
          <w:p w:rsidR="003E7ADE" w:rsidRPr="00DF5B82" w:rsidRDefault="003E7ADE" w:rsidP="003E7ADE">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Базна</w:t>
            </w:r>
            <w:r w:rsidRPr="00DF5B82">
              <w:rPr>
                <w:rFonts w:eastAsia="Times New Roman" w:cstheme="minorHAnsi"/>
                <w:sz w:val="18"/>
                <w:szCs w:val="18"/>
                <w:lang w:eastAsia="sr-Latn-RS"/>
              </w:rPr>
              <w:br/>
              <w:t>вредност</w:t>
            </w:r>
          </w:p>
        </w:tc>
        <w:tc>
          <w:tcPr>
            <w:tcW w:w="1440" w:type="dxa"/>
            <w:tcBorders>
              <w:top w:val="nil"/>
              <w:left w:val="nil"/>
              <w:bottom w:val="single" w:sz="4" w:space="0" w:color="auto"/>
              <w:right w:val="single" w:sz="4" w:space="0" w:color="auto"/>
            </w:tcBorders>
            <w:shd w:val="clear" w:color="000000" w:fill="DAEEF3"/>
            <w:vAlign w:val="center"/>
            <w:hideMark/>
          </w:tcPr>
          <w:p w:rsidR="003E7ADE" w:rsidRPr="00DF5B82" w:rsidRDefault="003E7ADE" w:rsidP="003E7ADE">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Циљна</w:t>
            </w:r>
            <w:r w:rsidRPr="00DF5B82">
              <w:rPr>
                <w:rFonts w:eastAsia="Times New Roman" w:cstheme="minorHAnsi"/>
                <w:sz w:val="18"/>
                <w:szCs w:val="18"/>
                <w:lang w:eastAsia="sr-Latn-RS"/>
              </w:rPr>
              <w:br/>
              <w:t>вредност у 2020.</w:t>
            </w:r>
          </w:p>
        </w:tc>
        <w:tc>
          <w:tcPr>
            <w:tcW w:w="1348" w:type="dxa"/>
            <w:tcBorders>
              <w:top w:val="nil"/>
              <w:left w:val="nil"/>
              <w:bottom w:val="single" w:sz="4" w:space="0" w:color="auto"/>
              <w:right w:val="single" w:sz="4" w:space="0" w:color="auto"/>
            </w:tcBorders>
            <w:shd w:val="clear" w:color="000000" w:fill="DAEEF3"/>
            <w:vAlign w:val="center"/>
            <w:hideMark/>
          </w:tcPr>
          <w:p w:rsidR="00C52D06"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p>
          <w:p w:rsidR="00C52D06"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вредност </w:t>
            </w:r>
          </w:p>
          <w:p w:rsidR="003E7ADE"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2020.године</w:t>
            </w:r>
          </w:p>
        </w:tc>
      </w:tr>
      <w:tr w:rsidR="00DF5B82" w:rsidRPr="00DF5B82" w:rsidTr="00C52D06">
        <w:trPr>
          <w:trHeight w:val="257"/>
        </w:trPr>
        <w:tc>
          <w:tcPr>
            <w:tcW w:w="2267" w:type="dxa"/>
            <w:vMerge/>
            <w:tcBorders>
              <w:top w:val="nil"/>
              <w:left w:val="single" w:sz="4" w:space="0" w:color="auto"/>
              <w:bottom w:val="single" w:sz="4" w:space="0" w:color="000000"/>
              <w:right w:val="single" w:sz="4" w:space="0" w:color="auto"/>
            </w:tcBorders>
            <w:vAlign w:val="center"/>
            <w:hideMark/>
          </w:tcPr>
          <w:p w:rsidR="003E7ADE" w:rsidRPr="00DF5B82" w:rsidRDefault="003E7ADE" w:rsidP="003E7ADE">
            <w:pPr>
              <w:spacing w:after="0" w:line="240" w:lineRule="auto"/>
              <w:rPr>
                <w:rFonts w:eastAsia="Times New Roman" w:cstheme="minorHAnsi"/>
                <w:b/>
                <w:bCs/>
                <w:i/>
                <w:iCs/>
                <w:sz w:val="18"/>
                <w:szCs w:val="18"/>
                <w:lang w:eastAsia="sr-Latn-RS"/>
              </w:rPr>
            </w:pPr>
          </w:p>
        </w:tc>
        <w:tc>
          <w:tcPr>
            <w:tcW w:w="4132" w:type="dxa"/>
            <w:vMerge/>
            <w:tcBorders>
              <w:top w:val="nil"/>
              <w:left w:val="single" w:sz="4" w:space="0" w:color="auto"/>
              <w:bottom w:val="single" w:sz="4" w:space="0" w:color="000000"/>
              <w:right w:val="single" w:sz="4" w:space="0" w:color="auto"/>
            </w:tcBorders>
            <w:vAlign w:val="center"/>
            <w:hideMark/>
          </w:tcPr>
          <w:p w:rsidR="003E7ADE" w:rsidRPr="00DF5B82" w:rsidRDefault="003E7ADE" w:rsidP="003E7ADE">
            <w:pPr>
              <w:spacing w:after="0" w:line="240" w:lineRule="auto"/>
              <w:rPr>
                <w:rFonts w:eastAsia="Times New Roman" w:cstheme="minorHAnsi"/>
                <w:b/>
                <w:bCs/>
                <w:i/>
                <w:iCs/>
                <w:sz w:val="18"/>
                <w:szCs w:val="18"/>
                <w:lang w:eastAsia="sr-Latn-RS"/>
              </w:rPr>
            </w:pPr>
          </w:p>
        </w:tc>
        <w:tc>
          <w:tcPr>
            <w:tcW w:w="1620" w:type="dxa"/>
            <w:tcBorders>
              <w:top w:val="nil"/>
              <w:left w:val="nil"/>
              <w:bottom w:val="single" w:sz="4" w:space="0" w:color="auto"/>
              <w:right w:val="single" w:sz="4" w:space="0" w:color="auto"/>
            </w:tcBorders>
            <w:shd w:val="clear" w:color="000000" w:fill="DAEEF3"/>
            <w:vAlign w:val="bottom"/>
          </w:tcPr>
          <w:p w:rsidR="003E7ADE" w:rsidRPr="00DF5B82" w:rsidRDefault="003E7ADE" w:rsidP="003E7ADE">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0</w:t>
            </w:r>
          </w:p>
        </w:tc>
        <w:tc>
          <w:tcPr>
            <w:tcW w:w="1440" w:type="dxa"/>
            <w:tcBorders>
              <w:top w:val="nil"/>
              <w:left w:val="nil"/>
              <w:bottom w:val="single" w:sz="4" w:space="0" w:color="auto"/>
              <w:right w:val="single" w:sz="4" w:space="0" w:color="auto"/>
            </w:tcBorders>
            <w:shd w:val="clear" w:color="000000" w:fill="DAEEF3"/>
            <w:vAlign w:val="bottom"/>
          </w:tcPr>
          <w:p w:rsidR="003E7ADE" w:rsidRPr="00DF5B82" w:rsidRDefault="003E7ADE" w:rsidP="003E7ADE">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3</w:t>
            </w:r>
          </w:p>
        </w:tc>
        <w:tc>
          <w:tcPr>
            <w:tcW w:w="1348" w:type="dxa"/>
            <w:tcBorders>
              <w:top w:val="nil"/>
              <w:left w:val="nil"/>
              <w:bottom w:val="single" w:sz="4" w:space="0" w:color="auto"/>
              <w:right w:val="single" w:sz="4" w:space="0" w:color="auto"/>
            </w:tcBorders>
            <w:shd w:val="clear" w:color="000000" w:fill="DAEEF3"/>
            <w:vAlign w:val="bottom"/>
            <w:hideMark/>
          </w:tcPr>
          <w:p w:rsidR="003E7ADE" w:rsidRPr="00DF5B82" w:rsidRDefault="003E7ADE" w:rsidP="003E7ADE">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0</w:t>
            </w:r>
          </w:p>
        </w:tc>
      </w:tr>
      <w:tr w:rsidR="00DF5B82" w:rsidRPr="00DF5B82" w:rsidTr="00C52D06">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3E7ADE" w:rsidRPr="00DF5B82" w:rsidRDefault="003E7ADE" w:rsidP="003E7ADE">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 година:</w:t>
            </w:r>
          </w:p>
        </w:tc>
        <w:tc>
          <w:tcPr>
            <w:tcW w:w="8540" w:type="dxa"/>
            <w:gridSpan w:val="4"/>
            <w:tcBorders>
              <w:top w:val="single" w:sz="4" w:space="0" w:color="auto"/>
              <w:left w:val="nil"/>
              <w:bottom w:val="single" w:sz="4" w:space="0" w:color="auto"/>
              <w:right w:val="single" w:sz="4" w:space="0" w:color="000000"/>
            </w:tcBorders>
            <w:shd w:val="clear" w:color="auto" w:fill="auto"/>
            <w:hideMark/>
          </w:tcPr>
          <w:p w:rsidR="003E7ADE" w:rsidRPr="00DF5B82" w:rsidRDefault="003E7ADE" w:rsidP="003E7ADE">
            <w:pPr>
              <w:spacing w:after="0" w:line="240" w:lineRule="auto"/>
              <w:rPr>
                <w:rFonts w:eastAsia="Times New Roman" w:cstheme="minorHAnsi"/>
                <w:sz w:val="18"/>
                <w:szCs w:val="18"/>
                <w:lang w:val="sr-Cyrl-RS" w:eastAsia="sr-Latn-RS"/>
              </w:rPr>
            </w:pPr>
          </w:p>
        </w:tc>
      </w:tr>
      <w:tr w:rsidR="00DF5B82" w:rsidRPr="00DF5B82" w:rsidTr="00C52D06">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3E7ADE" w:rsidRPr="00DF5B82" w:rsidRDefault="003E7ADE" w:rsidP="003E7ADE">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Јединица мере:</w:t>
            </w:r>
          </w:p>
        </w:tc>
        <w:tc>
          <w:tcPr>
            <w:tcW w:w="8540" w:type="dxa"/>
            <w:gridSpan w:val="4"/>
            <w:tcBorders>
              <w:top w:val="single" w:sz="4" w:space="0" w:color="auto"/>
              <w:left w:val="nil"/>
              <w:bottom w:val="single" w:sz="4" w:space="0" w:color="auto"/>
              <w:right w:val="single" w:sz="4" w:space="0" w:color="000000"/>
            </w:tcBorders>
            <w:shd w:val="clear" w:color="auto" w:fill="auto"/>
            <w:vAlign w:val="bottom"/>
          </w:tcPr>
          <w:p w:rsidR="003E7ADE" w:rsidRPr="00DF5B82" w:rsidRDefault="003E7ADE" w:rsidP="003E7ADE">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Број обука</w:t>
            </w:r>
          </w:p>
        </w:tc>
      </w:tr>
      <w:tr w:rsidR="00DF5B82" w:rsidRPr="00DF5B82" w:rsidTr="00C52D06">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3E7ADE" w:rsidRPr="00DF5B82" w:rsidRDefault="003E7ADE" w:rsidP="003E7ADE">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tc>
        <w:tc>
          <w:tcPr>
            <w:tcW w:w="8540" w:type="dxa"/>
            <w:gridSpan w:val="4"/>
            <w:tcBorders>
              <w:top w:val="single" w:sz="4" w:space="0" w:color="auto"/>
              <w:left w:val="nil"/>
              <w:bottom w:val="single" w:sz="4" w:space="0" w:color="auto"/>
              <w:right w:val="single" w:sz="4" w:space="0" w:color="000000"/>
            </w:tcBorders>
            <w:shd w:val="clear" w:color="auto" w:fill="auto"/>
            <w:vAlign w:val="bottom"/>
          </w:tcPr>
          <w:p w:rsidR="003E7ADE" w:rsidRPr="00DF5B82" w:rsidRDefault="003E7ADE" w:rsidP="003E7ADE">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агенда обуке, извештај са обука, листе присутних учесника, фотографије</w:t>
            </w:r>
          </w:p>
        </w:tc>
      </w:tr>
      <w:tr w:rsidR="00DF5B82" w:rsidRPr="00DF5B82" w:rsidTr="00C52D06">
        <w:trPr>
          <w:trHeight w:val="409"/>
        </w:trPr>
        <w:tc>
          <w:tcPr>
            <w:tcW w:w="2267" w:type="dxa"/>
            <w:tcBorders>
              <w:top w:val="nil"/>
              <w:left w:val="single" w:sz="4" w:space="0" w:color="auto"/>
              <w:bottom w:val="single" w:sz="4" w:space="0" w:color="auto"/>
              <w:right w:val="single" w:sz="4" w:space="0" w:color="auto"/>
            </w:tcBorders>
            <w:shd w:val="clear" w:color="auto" w:fill="auto"/>
            <w:hideMark/>
          </w:tcPr>
          <w:p w:rsidR="003E7ADE" w:rsidRPr="00DF5B82" w:rsidRDefault="003E7ADE" w:rsidP="003E7ADE">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Коментар:</w:t>
            </w:r>
          </w:p>
        </w:tc>
        <w:tc>
          <w:tcPr>
            <w:tcW w:w="8540" w:type="dxa"/>
            <w:gridSpan w:val="4"/>
            <w:tcBorders>
              <w:top w:val="single" w:sz="4" w:space="0" w:color="auto"/>
              <w:left w:val="nil"/>
              <w:bottom w:val="single" w:sz="4" w:space="0" w:color="auto"/>
              <w:right w:val="single" w:sz="4" w:space="0" w:color="000000"/>
            </w:tcBorders>
            <w:shd w:val="clear" w:color="auto" w:fill="auto"/>
            <w:hideMark/>
          </w:tcPr>
          <w:p w:rsidR="003E7ADE" w:rsidRPr="00DF5B82" w:rsidRDefault="003E7ADE" w:rsidP="003E7ADE">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Индикатор је планиран за 2020. годину као резултат реализације једногодишњег пројекта.</w:t>
            </w:r>
          </w:p>
        </w:tc>
      </w:tr>
      <w:tr w:rsidR="00DF5B82" w:rsidRPr="00DF5B82" w:rsidTr="00C52D06">
        <w:trPr>
          <w:trHeight w:val="861"/>
        </w:trPr>
        <w:tc>
          <w:tcPr>
            <w:tcW w:w="2267" w:type="dxa"/>
            <w:tcBorders>
              <w:top w:val="nil"/>
              <w:left w:val="single" w:sz="4" w:space="0" w:color="auto"/>
              <w:bottom w:val="single" w:sz="4" w:space="0" w:color="auto"/>
              <w:right w:val="single" w:sz="4" w:space="0" w:color="auto"/>
            </w:tcBorders>
            <w:shd w:val="clear" w:color="auto" w:fill="auto"/>
            <w:hideMark/>
          </w:tcPr>
          <w:p w:rsidR="003E7ADE" w:rsidRPr="00DF5B82" w:rsidRDefault="003E7ADE" w:rsidP="003E7ADE">
            <w:pPr>
              <w:spacing w:after="24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одступања од циљне вредности:</w:t>
            </w:r>
          </w:p>
        </w:tc>
        <w:tc>
          <w:tcPr>
            <w:tcW w:w="8540" w:type="dxa"/>
            <w:gridSpan w:val="4"/>
            <w:tcBorders>
              <w:top w:val="single" w:sz="4" w:space="0" w:color="auto"/>
              <w:left w:val="nil"/>
              <w:bottom w:val="single" w:sz="4" w:space="0" w:color="auto"/>
              <w:right w:val="single" w:sz="4" w:space="0" w:color="000000"/>
            </w:tcBorders>
            <w:shd w:val="clear" w:color="auto" w:fill="auto"/>
            <w:hideMark/>
          </w:tcPr>
          <w:p w:rsidR="003E7ADE" w:rsidRPr="00DF5B82" w:rsidRDefault="003E7ADE" w:rsidP="003E7ADE">
            <w:pPr>
              <w:spacing w:after="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 </w:t>
            </w:r>
            <w:r w:rsidRPr="00DF5B82">
              <w:rPr>
                <w:rFonts w:eastAsia="Times New Roman" w:cstheme="minorHAnsi"/>
                <w:i/>
                <w:iCs/>
                <w:sz w:val="18"/>
                <w:szCs w:val="18"/>
                <w:lang w:val="sr-Cyrl-RS" w:eastAsia="sr-Latn-RS"/>
              </w:rPr>
              <w:t>Услед ванредног стања и забране окупљања већег броја људи на једном месту, обуке су померене за 2021. годину, и биће реализоване када епидемиолошка ситуација буде то дозвољавала.</w:t>
            </w:r>
          </w:p>
        </w:tc>
      </w:tr>
      <w:tr w:rsidR="00DF5B82" w:rsidRPr="00DF5B82" w:rsidTr="00C52D06">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3E7ADE" w:rsidRPr="00DF5B82" w:rsidRDefault="003E7ADE" w:rsidP="003E7ADE">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Индикатор 1.2</w:t>
            </w:r>
          </w:p>
        </w:tc>
        <w:tc>
          <w:tcPr>
            <w:tcW w:w="4132" w:type="dxa"/>
            <w:vMerge w:val="restart"/>
            <w:tcBorders>
              <w:top w:val="nil"/>
              <w:left w:val="single" w:sz="4" w:space="0" w:color="auto"/>
              <w:bottom w:val="single" w:sz="4" w:space="0" w:color="000000"/>
              <w:right w:val="single" w:sz="4" w:space="0" w:color="auto"/>
            </w:tcBorders>
            <w:shd w:val="clear" w:color="000000" w:fill="DAEEF3"/>
            <w:hideMark/>
          </w:tcPr>
          <w:p w:rsidR="003E7ADE" w:rsidRPr="00DF5B82" w:rsidRDefault="003E7ADE" w:rsidP="003E7ADE">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Менторска подршка за успостављање услуге повремени породични смештај за ЦСР</w:t>
            </w:r>
          </w:p>
        </w:tc>
        <w:tc>
          <w:tcPr>
            <w:tcW w:w="1620" w:type="dxa"/>
            <w:tcBorders>
              <w:top w:val="nil"/>
              <w:left w:val="nil"/>
              <w:bottom w:val="single" w:sz="4" w:space="0" w:color="auto"/>
              <w:right w:val="single" w:sz="4" w:space="0" w:color="auto"/>
            </w:tcBorders>
            <w:shd w:val="clear" w:color="000000" w:fill="DAEEF3"/>
            <w:vAlign w:val="center"/>
            <w:hideMark/>
          </w:tcPr>
          <w:p w:rsidR="003E7ADE" w:rsidRPr="00DF5B82" w:rsidRDefault="003E7ADE" w:rsidP="003E7ADE">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Базна</w:t>
            </w:r>
            <w:r w:rsidRPr="00DF5B82">
              <w:rPr>
                <w:rFonts w:eastAsia="Times New Roman" w:cstheme="minorHAnsi"/>
                <w:sz w:val="18"/>
                <w:szCs w:val="18"/>
                <w:lang w:eastAsia="sr-Latn-RS"/>
              </w:rPr>
              <w:br/>
              <w:t>вредност</w:t>
            </w:r>
          </w:p>
        </w:tc>
        <w:tc>
          <w:tcPr>
            <w:tcW w:w="1440" w:type="dxa"/>
            <w:tcBorders>
              <w:top w:val="nil"/>
              <w:left w:val="nil"/>
              <w:bottom w:val="single" w:sz="4" w:space="0" w:color="auto"/>
              <w:right w:val="single" w:sz="4" w:space="0" w:color="auto"/>
            </w:tcBorders>
            <w:shd w:val="clear" w:color="000000" w:fill="DAEEF3"/>
            <w:vAlign w:val="center"/>
            <w:hideMark/>
          </w:tcPr>
          <w:p w:rsidR="003E7ADE" w:rsidRPr="00DF5B82" w:rsidRDefault="003E7ADE" w:rsidP="003E7ADE">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Циљна</w:t>
            </w:r>
            <w:r w:rsidRPr="00DF5B82">
              <w:rPr>
                <w:rFonts w:eastAsia="Times New Roman" w:cstheme="minorHAnsi"/>
                <w:sz w:val="18"/>
                <w:szCs w:val="18"/>
                <w:lang w:eastAsia="sr-Latn-RS"/>
              </w:rPr>
              <w:br/>
              <w:t>вредност у 2020.</w:t>
            </w:r>
          </w:p>
        </w:tc>
        <w:tc>
          <w:tcPr>
            <w:tcW w:w="1348" w:type="dxa"/>
            <w:tcBorders>
              <w:top w:val="nil"/>
              <w:left w:val="nil"/>
              <w:bottom w:val="single" w:sz="4" w:space="0" w:color="auto"/>
              <w:right w:val="single" w:sz="4" w:space="0" w:color="auto"/>
            </w:tcBorders>
            <w:shd w:val="clear" w:color="000000" w:fill="DAEEF3"/>
            <w:vAlign w:val="center"/>
            <w:hideMark/>
          </w:tcPr>
          <w:p w:rsidR="00C52D06"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p>
          <w:p w:rsidR="00C52D06"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вредност </w:t>
            </w:r>
          </w:p>
          <w:p w:rsidR="003E7ADE"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2020.године</w:t>
            </w:r>
          </w:p>
        </w:tc>
      </w:tr>
      <w:tr w:rsidR="00DF5B82" w:rsidRPr="00DF5B82" w:rsidTr="00C52D06">
        <w:trPr>
          <w:trHeight w:val="257"/>
        </w:trPr>
        <w:tc>
          <w:tcPr>
            <w:tcW w:w="2267" w:type="dxa"/>
            <w:vMerge/>
            <w:tcBorders>
              <w:top w:val="nil"/>
              <w:left w:val="single" w:sz="4" w:space="0" w:color="auto"/>
              <w:bottom w:val="single" w:sz="4" w:space="0" w:color="000000"/>
              <w:right w:val="single" w:sz="4" w:space="0" w:color="auto"/>
            </w:tcBorders>
            <w:vAlign w:val="center"/>
            <w:hideMark/>
          </w:tcPr>
          <w:p w:rsidR="003E7ADE" w:rsidRPr="00DF5B82" w:rsidRDefault="003E7ADE" w:rsidP="003E7ADE">
            <w:pPr>
              <w:spacing w:after="0" w:line="240" w:lineRule="auto"/>
              <w:rPr>
                <w:rFonts w:eastAsia="Times New Roman" w:cstheme="minorHAnsi"/>
                <w:b/>
                <w:bCs/>
                <w:i/>
                <w:iCs/>
                <w:sz w:val="18"/>
                <w:szCs w:val="18"/>
                <w:lang w:eastAsia="sr-Latn-RS"/>
              </w:rPr>
            </w:pPr>
          </w:p>
        </w:tc>
        <w:tc>
          <w:tcPr>
            <w:tcW w:w="4132" w:type="dxa"/>
            <w:vMerge/>
            <w:tcBorders>
              <w:top w:val="nil"/>
              <w:left w:val="single" w:sz="4" w:space="0" w:color="auto"/>
              <w:bottom w:val="single" w:sz="4" w:space="0" w:color="000000"/>
              <w:right w:val="single" w:sz="4" w:space="0" w:color="auto"/>
            </w:tcBorders>
            <w:vAlign w:val="center"/>
            <w:hideMark/>
          </w:tcPr>
          <w:p w:rsidR="003E7ADE" w:rsidRPr="00DF5B82" w:rsidRDefault="003E7ADE" w:rsidP="003E7ADE">
            <w:pPr>
              <w:spacing w:after="0" w:line="240" w:lineRule="auto"/>
              <w:rPr>
                <w:rFonts w:eastAsia="Times New Roman" w:cstheme="minorHAnsi"/>
                <w:b/>
                <w:bCs/>
                <w:i/>
                <w:iCs/>
                <w:sz w:val="18"/>
                <w:szCs w:val="18"/>
                <w:lang w:eastAsia="sr-Latn-RS"/>
              </w:rPr>
            </w:pPr>
          </w:p>
        </w:tc>
        <w:tc>
          <w:tcPr>
            <w:tcW w:w="1620" w:type="dxa"/>
            <w:tcBorders>
              <w:top w:val="nil"/>
              <w:left w:val="nil"/>
              <w:bottom w:val="single" w:sz="4" w:space="0" w:color="auto"/>
              <w:right w:val="single" w:sz="4" w:space="0" w:color="auto"/>
            </w:tcBorders>
            <w:shd w:val="clear" w:color="000000" w:fill="DAEEF3"/>
            <w:vAlign w:val="bottom"/>
          </w:tcPr>
          <w:p w:rsidR="003E7ADE" w:rsidRPr="00DF5B82" w:rsidRDefault="003E7ADE" w:rsidP="003E7ADE">
            <w:pPr>
              <w:spacing w:after="0" w:line="240" w:lineRule="auto"/>
              <w:jc w:val="right"/>
              <w:rPr>
                <w:rFonts w:eastAsia="Times New Roman" w:cstheme="minorHAnsi"/>
                <w:sz w:val="18"/>
                <w:szCs w:val="18"/>
                <w:lang w:val="sr-Cyrl-RS" w:eastAsia="sr-Latn-RS"/>
              </w:rPr>
            </w:pPr>
            <w:r w:rsidRPr="00DF5B82">
              <w:rPr>
                <w:rFonts w:eastAsia="Times New Roman" w:cstheme="minorHAnsi"/>
                <w:sz w:val="18"/>
                <w:szCs w:val="18"/>
                <w:lang w:val="sr-Cyrl-RS" w:eastAsia="sr-Latn-RS"/>
              </w:rPr>
              <w:t>0</w:t>
            </w:r>
          </w:p>
        </w:tc>
        <w:tc>
          <w:tcPr>
            <w:tcW w:w="1440" w:type="dxa"/>
            <w:tcBorders>
              <w:top w:val="nil"/>
              <w:left w:val="nil"/>
              <w:bottom w:val="single" w:sz="4" w:space="0" w:color="auto"/>
              <w:right w:val="single" w:sz="4" w:space="0" w:color="auto"/>
            </w:tcBorders>
            <w:shd w:val="clear" w:color="000000" w:fill="DAEEF3"/>
            <w:vAlign w:val="bottom"/>
          </w:tcPr>
          <w:p w:rsidR="003E7ADE" w:rsidRPr="00DF5B82" w:rsidRDefault="003E7ADE" w:rsidP="003E7ADE">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1</w:t>
            </w:r>
          </w:p>
        </w:tc>
        <w:tc>
          <w:tcPr>
            <w:tcW w:w="1348" w:type="dxa"/>
            <w:tcBorders>
              <w:top w:val="nil"/>
              <w:left w:val="nil"/>
              <w:bottom w:val="single" w:sz="4" w:space="0" w:color="auto"/>
              <w:right w:val="single" w:sz="4" w:space="0" w:color="auto"/>
            </w:tcBorders>
            <w:shd w:val="clear" w:color="000000" w:fill="DAEEF3"/>
            <w:vAlign w:val="bottom"/>
            <w:hideMark/>
          </w:tcPr>
          <w:p w:rsidR="003E7ADE" w:rsidRPr="00DF5B82" w:rsidRDefault="003E7ADE" w:rsidP="003E7ADE">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1</w:t>
            </w:r>
          </w:p>
        </w:tc>
      </w:tr>
      <w:tr w:rsidR="00DF5B82" w:rsidRPr="00DF5B82" w:rsidTr="00C52D06">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3E7ADE" w:rsidRPr="00DF5B82" w:rsidRDefault="003E7ADE" w:rsidP="003E7ADE">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 година:</w:t>
            </w:r>
          </w:p>
        </w:tc>
        <w:tc>
          <w:tcPr>
            <w:tcW w:w="8540" w:type="dxa"/>
            <w:gridSpan w:val="4"/>
            <w:tcBorders>
              <w:top w:val="single" w:sz="4" w:space="0" w:color="auto"/>
              <w:left w:val="nil"/>
              <w:bottom w:val="single" w:sz="4" w:space="0" w:color="auto"/>
              <w:right w:val="single" w:sz="4" w:space="0" w:color="000000"/>
            </w:tcBorders>
            <w:shd w:val="clear" w:color="auto" w:fill="auto"/>
            <w:hideMark/>
          </w:tcPr>
          <w:p w:rsidR="003E7ADE" w:rsidRPr="00DF5B82" w:rsidRDefault="003E7ADE" w:rsidP="003E7ADE">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p>
        </w:tc>
      </w:tr>
      <w:tr w:rsidR="00DF5B82" w:rsidRPr="00DF5B82" w:rsidTr="00C52D06">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3E7ADE" w:rsidRPr="00DF5B82" w:rsidRDefault="003E7ADE" w:rsidP="003E7ADE">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Јединица мере:</w:t>
            </w:r>
          </w:p>
        </w:tc>
        <w:tc>
          <w:tcPr>
            <w:tcW w:w="8540" w:type="dxa"/>
            <w:gridSpan w:val="4"/>
            <w:tcBorders>
              <w:top w:val="single" w:sz="4" w:space="0" w:color="auto"/>
              <w:left w:val="nil"/>
              <w:bottom w:val="single" w:sz="4" w:space="0" w:color="auto"/>
              <w:right w:val="single" w:sz="4" w:space="0" w:color="000000"/>
            </w:tcBorders>
            <w:shd w:val="clear" w:color="auto" w:fill="auto"/>
            <w:vAlign w:val="bottom"/>
          </w:tcPr>
          <w:p w:rsidR="003E7ADE" w:rsidRPr="00DF5B82" w:rsidRDefault="003E7ADE" w:rsidP="003E7ADE">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број</w:t>
            </w:r>
          </w:p>
        </w:tc>
      </w:tr>
      <w:tr w:rsidR="00DF5B82" w:rsidRPr="00DF5B82" w:rsidTr="00CC53DA">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3E7ADE" w:rsidRPr="00DF5B82" w:rsidRDefault="003E7ADE" w:rsidP="003E7ADE">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tc>
        <w:tc>
          <w:tcPr>
            <w:tcW w:w="8540" w:type="dxa"/>
            <w:gridSpan w:val="4"/>
            <w:tcBorders>
              <w:top w:val="single" w:sz="4" w:space="0" w:color="auto"/>
              <w:left w:val="nil"/>
              <w:bottom w:val="single" w:sz="4" w:space="0" w:color="auto"/>
              <w:right w:val="single" w:sz="4" w:space="0" w:color="000000"/>
            </w:tcBorders>
            <w:shd w:val="clear" w:color="auto" w:fill="auto"/>
            <w:vAlign w:val="bottom"/>
          </w:tcPr>
          <w:p w:rsidR="003E7ADE" w:rsidRPr="00DF5B82" w:rsidRDefault="003E7ADE" w:rsidP="003E7ADE">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извештаји о пруженој менторској подршци</w:t>
            </w:r>
          </w:p>
        </w:tc>
      </w:tr>
      <w:tr w:rsidR="00DF5B82" w:rsidRPr="00DF5B82" w:rsidTr="00CC53DA">
        <w:trPr>
          <w:trHeight w:val="665"/>
        </w:trPr>
        <w:tc>
          <w:tcPr>
            <w:tcW w:w="2267" w:type="dxa"/>
            <w:tcBorders>
              <w:top w:val="single" w:sz="4" w:space="0" w:color="auto"/>
              <w:left w:val="single" w:sz="4" w:space="0" w:color="auto"/>
              <w:bottom w:val="single" w:sz="4" w:space="0" w:color="auto"/>
              <w:right w:val="single" w:sz="4" w:space="0" w:color="auto"/>
            </w:tcBorders>
            <w:shd w:val="clear" w:color="auto" w:fill="auto"/>
            <w:hideMark/>
          </w:tcPr>
          <w:p w:rsidR="003E7ADE" w:rsidRPr="00DF5B82" w:rsidRDefault="003E7ADE" w:rsidP="003E7ADE">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Коментар:</w:t>
            </w:r>
          </w:p>
        </w:tc>
        <w:tc>
          <w:tcPr>
            <w:tcW w:w="8540" w:type="dxa"/>
            <w:gridSpan w:val="4"/>
            <w:tcBorders>
              <w:top w:val="single" w:sz="4" w:space="0" w:color="auto"/>
              <w:left w:val="nil"/>
              <w:bottom w:val="single" w:sz="4" w:space="0" w:color="auto"/>
              <w:right w:val="single" w:sz="4" w:space="0" w:color="000000"/>
            </w:tcBorders>
            <w:shd w:val="clear" w:color="auto" w:fill="auto"/>
          </w:tcPr>
          <w:p w:rsidR="003E7ADE" w:rsidRPr="00DF5B82" w:rsidRDefault="003E7ADE" w:rsidP="003E7ADE">
            <w:pPr>
              <w:spacing w:after="0" w:line="240" w:lineRule="auto"/>
              <w:rPr>
                <w:rFonts w:eastAsia="Times New Roman" w:cstheme="minorHAnsi"/>
                <w:i/>
                <w:iCs/>
                <w:sz w:val="18"/>
                <w:szCs w:val="18"/>
                <w:lang w:val="sr-Cyrl-RS" w:eastAsia="sr-Latn-RS"/>
              </w:rPr>
            </w:pPr>
            <w:r w:rsidRPr="00DF5B82">
              <w:rPr>
                <w:rFonts w:eastAsia="Times New Roman" w:cstheme="minorHAnsi"/>
                <w:sz w:val="18"/>
                <w:szCs w:val="18"/>
                <w:lang w:eastAsia="sr-Latn-RS"/>
              </w:rPr>
              <w:t> </w:t>
            </w:r>
            <w:r w:rsidRPr="00DF5B82">
              <w:rPr>
                <w:rFonts w:eastAsia="Times New Roman" w:cstheme="minorHAnsi"/>
                <w:i/>
                <w:iCs/>
                <w:sz w:val="18"/>
                <w:szCs w:val="18"/>
                <w:lang w:val="sr-Cyrl-RS" w:eastAsia="sr-Latn-RS"/>
              </w:rPr>
              <w:t>Менторска подршка центрима за социјални рад у процесу успостављања услуге повремени породични смештај је пружена.</w:t>
            </w:r>
          </w:p>
        </w:tc>
      </w:tr>
      <w:tr w:rsidR="00DF5B82" w:rsidRPr="00DF5B82" w:rsidTr="00C52D06">
        <w:trPr>
          <w:trHeight w:val="701"/>
        </w:trPr>
        <w:tc>
          <w:tcPr>
            <w:tcW w:w="2267" w:type="dxa"/>
            <w:tcBorders>
              <w:top w:val="nil"/>
              <w:left w:val="single" w:sz="4" w:space="0" w:color="auto"/>
              <w:bottom w:val="single" w:sz="4" w:space="0" w:color="auto"/>
              <w:right w:val="single" w:sz="4" w:space="0" w:color="auto"/>
            </w:tcBorders>
            <w:shd w:val="clear" w:color="auto" w:fill="auto"/>
            <w:hideMark/>
          </w:tcPr>
          <w:p w:rsidR="003E7ADE" w:rsidRPr="00DF5B82" w:rsidRDefault="003E7ADE" w:rsidP="003E7ADE">
            <w:pPr>
              <w:spacing w:after="24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lastRenderedPageBreak/>
              <w:t>Образложење одступања од циљне вредности:</w:t>
            </w:r>
          </w:p>
        </w:tc>
        <w:tc>
          <w:tcPr>
            <w:tcW w:w="8540" w:type="dxa"/>
            <w:gridSpan w:val="4"/>
            <w:tcBorders>
              <w:top w:val="single" w:sz="4" w:space="0" w:color="auto"/>
              <w:left w:val="nil"/>
              <w:bottom w:val="single" w:sz="4" w:space="0" w:color="auto"/>
              <w:right w:val="single" w:sz="4" w:space="0" w:color="000000"/>
            </w:tcBorders>
            <w:shd w:val="clear" w:color="auto" w:fill="auto"/>
          </w:tcPr>
          <w:p w:rsidR="003E7ADE" w:rsidRPr="00DF5B82" w:rsidRDefault="003E7ADE" w:rsidP="003E7ADE">
            <w:pPr>
              <w:spacing w:after="0" w:line="240" w:lineRule="auto"/>
              <w:rPr>
                <w:rFonts w:eastAsia="Times New Roman" w:cstheme="minorHAnsi"/>
                <w:i/>
                <w:iCs/>
                <w:sz w:val="18"/>
                <w:szCs w:val="18"/>
                <w:lang w:val="sr-Cyrl-RS" w:eastAsia="sr-Latn-RS"/>
              </w:rPr>
            </w:pPr>
          </w:p>
          <w:p w:rsidR="003E7ADE" w:rsidRPr="00DF5B82" w:rsidRDefault="003E7ADE" w:rsidP="003E7ADE">
            <w:pPr>
              <w:spacing w:after="0" w:line="240" w:lineRule="auto"/>
              <w:rPr>
                <w:rFonts w:eastAsia="Times New Roman" w:cstheme="minorHAnsi"/>
                <w:iCs/>
                <w:sz w:val="18"/>
                <w:szCs w:val="18"/>
                <w:lang w:val="sr-Cyrl-RS" w:eastAsia="sr-Latn-RS"/>
              </w:rPr>
            </w:pPr>
            <w:r w:rsidRPr="00DF5B82">
              <w:rPr>
                <w:rFonts w:eastAsia="Times New Roman" w:cstheme="minorHAnsi"/>
                <w:i/>
                <w:iCs/>
                <w:sz w:val="18"/>
                <w:szCs w:val="18"/>
                <w:lang w:val="sr-Cyrl-RS" w:eastAsia="sr-Latn-RS"/>
              </w:rPr>
              <w:t xml:space="preserve">  </w:t>
            </w:r>
          </w:p>
        </w:tc>
      </w:tr>
      <w:tr w:rsidR="00DF5B82" w:rsidRPr="00DF5B82" w:rsidTr="00C52D06">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3E7ADE" w:rsidRPr="00DF5B82" w:rsidRDefault="003E7ADE" w:rsidP="003E7ADE">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Индикатор 1.3</w:t>
            </w:r>
          </w:p>
        </w:tc>
        <w:tc>
          <w:tcPr>
            <w:tcW w:w="4132" w:type="dxa"/>
            <w:vMerge w:val="restart"/>
            <w:tcBorders>
              <w:top w:val="nil"/>
              <w:left w:val="single" w:sz="4" w:space="0" w:color="auto"/>
              <w:bottom w:val="single" w:sz="4" w:space="0" w:color="000000"/>
              <w:right w:val="single" w:sz="4" w:space="0" w:color="auto"/>
            </w:tcBorders>
            <w:shd w:val="clear" w:color="000000" w:fill="DAEEF3"/>
            <w:hideMark/>
          </w:tcPr>
          <w:p w:rsidR="003E7ADE" w:rsidRPr="00DF5B82" w:rsidRDefault="003E7ADE" w:rsidP="003E7ADE">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 xml:space="preserve">Реализација једнодневних информативних сесија за </w:t>
            </w:r>
          </w:p>
          <w:p w:rsidR="003E7ADE" w:rsidRPr="00DF5B82" w:rsidRDefault="003E7ADE" w:rsidP="003E7ADE">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потенцијалне кориснике услуге и хранитеље</w:t>
            </w:r>
          </w:p>
        </w:tc>
        <w:tc>
          <w:tcPr>
            <w:tcW w:w="1620" w:type="dxa"/>
            <w:tcBorders>
              <w:top w:val="nil"/>
              <w:left w:val="nil"/>
              <w:bottom w:val="single" w:sz="4" w:space="0" w:color="auto"/>
              <w:right w:val="single" w:sz="4" w:space="0" w:color="auto"/>
            </w:tcBorders>
            <w:shd w:val="clear" w:color="000000" w:fill="DAEEF3"/>
            <w:vAlign w:val="center"/>
            <w:hideMark/>
          </w:tcPr>
          <w:p w:rsidR="003E7ADE" w:rsidRPr="00DF5B82" w:rsidRDefault="003E7ADE" w:rsidP="003E7ADE">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Базна</w:t>
            </w:r>
            <w:r w:rsidRPr="00DF5B82">
              <w:rPr>
                <w:rFonts w:eastAsia="Times New Roman" w:cstheme="minorHAnsi"/>
                <w:sz w:val="18"/>
                <w:szCs w:val="18"/>
                <w:lang w:eastAsia="sr-Latn-RS"/>
              </w:rPr>
              <w:br/>
              <w:t>вредност</w:t>
            </w:r>
          </w:p>
        </w:tc>
        <w:tc>
          <w:tcPr>
            <w:tcW w:w="1440" w:type="dxa"/>
            <w:tcBorders>
              <w:top w:val="nil"/>
              <w:left w:val="nil"/>
              <w:bottom w:val="single" w:sz="4" w:space="0" w:color="auto"/>
              <w:right w:val="single" w:sz="4" w:space="0" w:color="auto"/>
            </w:tcBorders>
            <w:shd w:val="clear" w:color="000000" w:fill="DAEEF3"/>
            <w:vAlign w:val="center"/>
            <w:hideMark/>
          </w:tcPr>
          <w:p w:rsidR="003E7ADE" w:rsidRPr="00DF5B82" w:rsidRDefault="003E7ADE" w:rsidP="003E7ADE">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Циљна</w:t>
            </w:r>
            <w:r w:rsidRPr="00DF5B82">
              <w:rPr>
                <w:rFonts w:eastAsia="Times New Roman" w:cstheme="minorHAnsi"/>
                <w:sz w:val="18"/>
                <w:szCs w:val="18"/>
                <w:lang w:eastAsia="sr-Latn-RS"/>
              </w:rPr>
              <w:br/>
              <w:t>вредност у 2020.</w:t>
            </w:r>
          </w:p>
        </w:tc>
        <w:tc>
          <w:tcPr>
            <w:tcW w:w="1348" w:type="dxa"/>
            <w:tcBorders>
              <w:top w:val="nil"/>
              <w:left w:val="nil"/>
              <w:bottom w:val="single" w:sz="4" w:space="0" w:color="auto"/>
              <w:right w:val="single" w:sz="4" w:space="0" w:color="auto"/>
            </w:tcBorders>
            <w:shd w:val="clear" w:color="000000" w:fill="DAEEF3"/>
            <w:vAlign w:val="center"/>
            <w:hideMark/>
          </w:tcPr>
          <w:p w:rsidR="00C52D06"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p>
          <w:p w:rsidR="00C52D06"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вредност </w:t>
            </w:r>
          </w:p>
          <w:p w:rsidR="003E7ADE"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2020.године</w:t>
            </w:r>
          </w:p>
        </w:tc>
      </w:tr>
      <w:tr w:rsidR="00DF5B82" w:rsidRPr="00DF5B82" w:rsidTr="00C52D06">
        <w:trPr>
          <w:trHeight w:val="257"/>
        </w:trPr>
        <w:tc>
          <w:tcPr>
            <w:tcW w:w="2267" w:type="dxa"/>
            <w:vMerge/>
            <w:tcBorders>
              <w:top w:val="nil"/>
              <w:left w:val="single" w:sz="4" w:space="0" w:color="auto"/>
              <w:bottom w:val="single" w:sz="4" w:space="0" w:color="000000"/>
              <w:right w:val="single" w:sz="4" w:space="0" w:color="auto"/>
            </w:tcBorders>
            <w:vAlign w:val="center"/>
            <w:hideMark/>
          </w:tcPr>
          <w:p w:rsidR="003E7ADE" w:rsidRPr="00DF5B82" w:rsidRDefault="003E7ADE" w:rsidP="003E7ADE">
            <w:pPr>
              <w:spacing w:after="0" w:line="240" w:lineRule="auto"/>
              <w:rPr>
                <w:rFonts w:eastAsia="Times New Roman" w:cstheme="minorHAnsi"/>
                <w:b/>
                <w:bCs/>
                <w:i/>
                <w:iCs/>
                <w:sz w:val="18"/>
                <w:szCs w:val="18"/>
                <w:lang w:eastAsia="sr-Latn-RS"/>
              </w:rPr>
            </w:pPr>
          </w:p>
        </w:tc>
        <w:tc>
          <w:tcPr>
            <w:tcW w:w="4132" w:type="dxa"/>
            <w:vMerge/>
            <w:tcBorders>
              <w:top w:val="nil"/>
              <w:left w:val="single" w:sz="4" w:space="0" w:color="auto"/>
              <w:bottom w:val="single" w:sz="4" w:space="0" w:color="000000"/>
              <w:right w:val="single" w:sz="4" w:space="0" w:color="auto"/>
            </w:tcBorders>
            <w:vAlign w:val="center"/>
            <w:hideMark/>
          </w:tcPr>
          <w:p w:rsidR="003E7ADE" w:rsidRPr="00DF5B82" w:rsidRDefault="003E7ADE" w:rsidP="003E7ADE">
            <w:pPr>
              <w:spacing w:after="0" w:line="240" w:lineRule="auto"/>
              <w:rPr>
                <w:rFonts w:eastAsia="Times New Roman" w:cstheme="minorHAnsi"/>
                <w:b/>
                <w:bCs/>
                <w:i/>
                <w:iCs/>
                <w:sz w:val="18"/>
                <w:szCs w:val="18"/>
                <w:lang w:eastAsia="sr-Latn-RS"/>
              </w:rPr>
            </w:pPr>
          </w:p>
        </w:tc>
        <w:tc>
          <w:tcPr>
            <w:tcW w:w="1620" w:type="dxa"/>
            <w:tcBorders>
              <w:top w:val="nil"/>
              <w:left w:val="nil"/>
              <w:bottom w:val="single" w:sz="4" w:space="0" w:color="auto"/>
              <w:right w:val="single" w:sz="4" w:space="0" w:color="auto"/>
            </w:tcBorders>
            <w:shd w:val="clear" w:color="000000" w:fill="DAEEF3"/>
            <w:vAlign w:val="bottom"/>
          </w:tcPr>
          <w:p w:rsidR="003E7ADE" w:rsidRPr="00DF5B82" w:rsidRDefault="003E7ADE" w:rsidP="003E7ADE">
            <w:pPr>
              <w:spacing w:after="0" w:line="240" w:lineRule="auto"/>
              <w:jc w:val="right"/>
              <w:rPr>
                <w:rFonts w:eastAsia="Times New Roman" w:cstheme="minorHAnsi"/>
                <w:sz w:val="18"/>
                <w:szCs w:val="18"/>
                <w:lang w:eastAsia="sr-Latn-RS"/>
              </w:rPr>
            </w:pPr>
          </w:p>
        </w:tc>
        <w:tc>
          <w:tcPr>
            <w:tcW w:w="1440" w:type="dxa"/>
            <w:tcBorders>
              <w:top w:val="nil"/>
              <w:left w:val="nil"/>
              <w:bottom w:val="single" w:sz="4" w:space="0" w:color="auto"/>
              <w:right w:val="single" w:sz="4" w:space="0" w:color="auto"/>
            </w:tcBorders>
            <w:shd w:val="clear" w:color="000000" w:fill="DAEEF3"/>
            <w:vAlign w:val="bottom"/>
          </w:tcPr>
          <w:p w:rsidR="003E7ADE" w:rsidRPr="00DF5B82" w:rsidRDefault="003E7ADE" w:rsidP="003E7ADE">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11</w:t>
            </w:r>
          </w:p>
        </w:tc>
        <w:tc>
          <w:tcPr>
            <w:tcW w:w="1348" w:type="dxa"/>
            <w:tcBorders>
              <w:top w:val="nil"/>
              <w:left w:val="nil"/>
              <w:bottom w:val="single" w:sz="4" w:space="0" w:color="auto"/>
              <w:right w:val="single" w:sz="4" w:space="0" w:color="auto"/>
            </w:tcBorders>
            <w:shd w:val="clear" w:color="000000" w:fill="DAEEF3"/>
            <w:vAlign w:val="bottom"/>
            <w:hideMark/>
          </w:tcPr>
          <w:p w:rsidR="003E7ADE" w:rsidRPr="00DF5B82" w:rsidRDefault="003E7ADE" w:rsidP="003E7ADE">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0</w:t>
            </w:r>
          </w:p>
        </w:tc>
      </w:tr>
      <w:tr w:rsidR="00DF5B82" w:rsidRPr="00DF5B82" w:rsidTr="00C52D06">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3E7ADE" w:rsidRPr="00DF5B82" w:rsidRDefault="003E7ADE" w:rsidP="003E7ADE">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 година:</w:t>
            </w:r>
          </w:p>
        </w:tc>
        <w:tc>
          <w:tcPr>
            <w:tcW w:w="8540" w:type="dxa"/>
            <w:gridSpan w:val="4"/>
            <w:tcBorders>
              <w:top w:val="single" w:sz="4" w:space="0" w:color="auto"/>
              <w:left w:val="nil"/>
              <w:bottom w:val="single" w:sz="4" w:space="0" w:color="auto"/>
              <w:right w:val="single" w:sz="4" w:space="0" w:color="000000"/>
            </w:tcBorders>
            <w:shd w:val="clear" w:color="auto" w:fill="auto"/>
            <w:hideMark/>
          </w:tcPr>
          <w:p w:rsidR="003E7ADE" w:rsidRPr="00DF5B82" w:rsidRDefault="003E7ADE" w:rsidP="003E7ADE">
            <w:pPr>
              <w:spacing w:after="0" w:line="240" w:lineRule="auto"/>
              <w:rPr>
                <w:rFonts w:eastAsia="Times New Roman" w:cstheme="minorHAnsi"/>
                <w:sz w:val="18"/>
                <w:szCs w:val="18"/>
                <w:lang w:val="sr-Cyrl-RS" w:eastAsia="sr-Latn-RS"/>
              </w:rPr>
            </w:pPr>
          </w:p>
        </w:tc>
      </w:tr>
      <w:tr w:rsidR="00DF5B82" w:rsidRPr="00DF5B82" w:rsidTr="00C52D06">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3E7ADE" w:rsidRPr="00DF5B82" w:rsidRDefault="003E7ADE" w:rsidP="003E7ADE">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Јединица мере:</w:t>
            </w:r>
          </w:p>
        </w:tc>
        <w:tc>
          <w:tcPr>
            <w:tcW w:w="8540" w:type="dxa"/>
            <w:gridSpan w:val="4"/>
            <w:tcBorders>
              <w:top w:val="single" w:sz="4" w:space="0" w:color="auto"/>
              <w:left w:val="nil"/>
              <w:bottom w:val="single" w:sz="4" w:space="0" w:color="auto"/>
              <w:right w:val="single" w:sz="4" w:space="0" w:color="000000"/>
            </w:tcBorders>
            <w:shd w:val="clear" w:color="auto" w:fill="auto"/>
            <w:vAlign w:val="bottom"/>
          </w:tcPr>
          <w:p w:rsidR="003E7ADE" w:rsidRPr="00DF5B82" w:rsidRDefault="003E7ADE" w:rsidP="003E7ADE">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Број сесија</w:t>
            </w:r>
          </w:p>
        </w:tc>
      </w:tr>
      <w:tr w:rsidR="00DF5B82" w:rsidRPr="00DF5B82" w:rsidTr="00C52D06">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3E7ADE" w:rsidRPr="00DF5B82" w:rsidRDefault="003E7ADE" w:rsidP="003E7ADE">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tc>
        <w:tc>
          <w:tcPr>
            <w:tcW w:w="8540" w:type="dxa"/>
            <w:gridSpan w:val="4"/>
            <w:tcBorders>
              <w:top w:val="single" w:sz="4" w:space="0" w:color="auto"/>
              <w:left w:val="nil"/>
              <w:bottom w:val="single" w:sz="4" w:space="0" w:color="auto"/>
              <w:right w:val="single" w:sz="4" w:space="0" w:color="000000"/>
            </w:tcBorders>
            <w:shd w:val="clear" w:color="auto" w:fill="auto"/>
            <w:vAlign w:val="bottom"/>
          </w:tcPr>
          <w:p w:rsidR="003E7ADE" w:rsidRPr="00DF5B82" w:rsidRDefault="003E7ADE" w:rsidP="003E7ADE">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извештаји са информативних сесија, фотографије</w:t>
            </w:r>
          </w:p>
        </w:tc>
      </w:tr>
      <w:tr w:rsidR="00DF5B82" w:rsidRPr="00DF5B82" w:rsidTr="00C52D06">
        <w:trPr>
          <w:trHeight w:val="435"/>
        </w:trPr>
        <w:tc>
          <w:tcPr>
            <w:tcW w:w="2267" w:type="dxa"/>
            <w:tcBorders>
              <w:top w:val="nil"/>
              <w:left w:val="single" w:sz="4" w:space="0" w:color="auto"/>
              <w:bottom w:val="single" w:sz="4" w:space="0" w:color="auto"/>
              <w:right w:val="single" w:sz="4" w:space="0" w:color="auto"/>
            </w:tcBorders>
            <w:shd w:val="clear" w:color="auto" w:fill="auto"/>
            <w:hideMark/>
          </w:tcPr>
          <w:p w:rsidR="003E7ADE" w:rsidRPr="00DF5B82" w:rsidRDefault="003E7ADE" w:rsidP="003E7ADE">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Коментар:</w:t>
            </w:r>
          </w:p>
        </w:tc>
        <w:tc>
          <w:tcPr>
            <w:tcW w:w="8540" w:type="dxa"/>
            <w:gridSpan w:val="4"/>
            <w:tcBorders>
              <w:top w:val="single" w:sz="4" w:space="0" w:color="auto"/>
              <w:left w:val="nil"/>
              <w:bottom w:val="single" w:sz="4" w:space="0" w:color="auto"/>
              <w:right w:val="single" w:sz="4" w:space="0" w:color="000000"/>
            </w:tcBorders>
            <w:shd w:val="clear" w:color="auto" w:fill="auto"/>
            <w:hideMark/>
          </w:tcPr>
          <w:p w:rsidR="003E7ADE" w:rsidRPr="00DF5B82" w:rsidRDefault="003E7ADE" w:rsidP="003E7ADE">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Индикатор је планиран за 2020. годину као резултат реализације једногодишњег пројекта.</w:t>
            </w:r>
          </w:p>
        </w:tc>
      </w:tr>
      <w:tr w:rsidR="00DF5B82" w:rsidRPr="00DF5B82" w:rsidTr="00C52D06">
        <w:trPr>
          <w:trHeight w:val="861"/>
        </w:trPr>
        <w:tc>
          <w:tcPr>
            <w:tcW w:w="2267" w:type="dxa"/>
            <w:tcBorders>
              <w:top w:val="nil"/>
              <w:left w:val="single" w:sz="4" w:space="0" w:color="auto"/>
              <w:bottom w:val="single" w:sz="4" w:space="0" w:color="auto"/>
              <w:right w:val="single" w:sz="4" w:space="0" w:color="auto"/>
            </w:tcBorders>
            <w:shd w:val="clear" w:color="auto" w:fill="auto"/>
            <w:hideMark/>
          </w:tcPr>
          <w:p w:rsidR="003E7ADE" w:rsidRPr="00DF5B82" w:rsidRDefault="003E7ADE" w:rsidP="003E7ADE">
            <w:pPr>
              <w:spacing w:after="24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одступања од циљне вредности:</w:t>
            </w:r>
          </w:p>
        </w:tc>
        <w:tc>
          <w:tcPr>
            <w:tcW w:w="8540" w:type="dxa"/>
            <w:gridSpan w:val="4"/>
            <w:tcBorders>
              <w:top w:val="single" w:sz="4" w:space="0" w:color="auto"/>
              <w:left w:val="nil"/>
              <w:bottom w:val="single" w:sz="4" w:space="0" w:color="auto"/>
              <w:right w:val="single" w:sz="4" w:space="0" w:color="000000"/>
            </w:tcBorders>
            <w:shd w:val="clear" w:color="auto" w:fill="auto"/>
            <w:hideMark/>
          </w:tcPr>
          <w:p w:rsidR="003E7ADE" w:rsidRPr="00DF5B82" w:rsidRDefault="003E7ADE" w:rsidP="003E7ADE">
            <w:pPr>
              <w:spacing w:after="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 </w:t>
            </w:r>
            <w:r w:rsidRPr="00DF5B82">
              <w:rPr>
                <w:rFonts w:eastAsia="Times New Roman" w:cstheme="minorHAnsi"/>
                <w:i/>
                <w:iCs/>
                <w:sz w:val="18"/>
                <w:szCs w:val="18"/>
                <w:lang w:val="sr-Cyrl-RS" w:eastAsia="sr-Latn-RS"/>
              </w:rPr>
              <w:t>Услед ванредног стања и забране окупљања већег броја људи на једном месту, обуке су померене за 2021. годину, и биће реализоване када епидемиолошка ситуација буде то дозвољавала.</w:t>
            </w:r>
          </w:p>
        </w:tc>
      </w:tr>
      <w:tr w:rsidR="00DF5B82" w:rsidRPr="00DF5B82" w:rsidTr="00C52D06">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3E7ADE" w:rsidRPr="00DF5B82" w:rsidRDefault="003E7ADE" w:rsidP="003E7ADE">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 xml:space="preserve">Индикатор 1.4 </w:t>
            </w:r>
          </w:p>
        </w:tc>
        <w:tc>
          <w:tcPr>
            <w:tcW w:w="4132" w:type="dxa"/>
            <w:vMerge w:val="restart"/>
            <w:tcBorders>
              <w:top w:val="nil"/>
              <w:left w:val="single" w:sz="4" w:space="0" w:color="auto"/>
              <w:bottom w:val="single" w:sz="4" w:space="0" w:color="000000"/>
              <w:right w:val="single" w:sz="4" w:space="0" w:color="auto"/>
            </w:tcBorders>
            <w:shd w:val="clear" w:color="000000" w:fill="DAEEF3"/>
            <w:hideMark/>
          </w:tcPr>
          <w:p w:rsidR="003E7ADE" w:rsidRPr="00DF5B82" w:rsidRDefault="003E7ADE" w:rsidP="003E7ADE">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ОНЛИНЕ „Повремени породични смештај- искуства ЦПСУ Нови Сад у пружању услуге“</w:t>
            </w:r>
          </w:p>
        </w:tc>
        <w:tc>
          <w:tcPr>
            <w:tcW w:w="1620" w:type="dxa"/>
            <w:tcBorders>
              <w:top w:val="nil"/>
              <w:left w:val="nil"/>
              <w:bottom w:val="single" w:sz="4" w:space="0" w:color="auto"/>
              <w:right w:val="single" w:sz="4" w:space="0" w:color="auto"/>
            </w:tcBorders>
            <w:shd w:val="clear" w:color="000000" w:fill="DAEEF3"/>
            <w:vAlign w:val="center"/>
            <w:hideMark/>
          </w:tcPr>
          <w:p w:rsidR="003E7ADE" w:rsidRPr="00DF5B82" w:rsidRDefault="003E7ADE" w:rsidP="003E7ADE">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Базна</w:t>
            </w:r>
            <w:r w:rsidRPr="00DF5B82">
              <w:rPr>
                <w:rFonts w:eastAsia="Times New Roman" w:cstheme="minorHAnsi"/>
                <w:sz w:val="18"/>
                <w:szCs w:val="18"/>
                <w:lang w:eastAsia="sr-Latn-RS"/>
              </w:rPr>
              <w:br/>
              <w:t>вредност</w:t>
            </w:r>
          </w:p>
        </w:tc>
        <w:tc>
          <w:tcPr>
            <w:tcW w:w="1440" w:type="dxa"/>
            <w:tcBorders>
              <w:top w:val="nil"/>
              <w:left w:val="nil"/>
              <w:bottom w:val="single" w:sz="4" w:space="0" w:color="auto"/>
              <w:right w:val="single" w:sz="4" w:space="0" w:color="auto"/>
            </w:tcBorders>
            <w:shd w:val="clear" w:color="000000" w:fill="DAEEF3"/>
            <w:vAlign w:val="center"/>
            <w:hideMark/>
          </w:tcPr>
          <w:p w:rsidR="003E7ADE" w:rsidRPr="00DF5B82" w:rsidRDefault="003E7ADE" w:rsidP="003E7ADE">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Циљна</w:t>
            </w:r>
            <w:r w:rsidRPr="00DF5B82">
              <w:rPr>
                <w:rFonts w:eastAsia="Times New Roman" w:cstheme="minorHAnsi"/>
                <w:sz w:val="18"/>
                <w:szCs w:val="18"/>
                <w:lang w:eastAsia="sr-Latn-RS"/>
              </w:rPr>
              <w:br/>
              <w:t>вредност у 2020.</w:t>
            </w:r>
          </w:p>
        </w:tc>
        <w:tc>
          <w:tcPr>
            <w:tcW w:w="1348" w:type="dxa"/>
            <w:tcBorders>
              <w:top w:val="nil"/>
              <w:left w:val="nil"/>
              <w:bottom w:val="single" w:sz="4" w:space="0" w:color="auto"/>
              <w:right w:val="single" w:sz="4" w:space="0" w:color="auto"/>
            </w:tcBorders>
            <w:shd w:val="clear" w:color="000000" w:fill="DAEEF3"/>
            <w:vAlign w:val="center"/>
            <w:hideMark/>
          </w:tcPr>
          <w:p w:rsidR="00C52D06"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p>
          <w:p w:rsidR="00C52D06"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вредност </w:t>
            </w:r>
          </w:p>
          <w:p w:rsidR="003E7ADE"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2020.године</w:t>
            </w:r>
          </w:p>
        </w:tc>
      </w:tr>
      <w:tr w:rsidR="00DF5B82" w:rsidRPr="00DF5B82" w:rsidTr="00C52D06">
        <w:trPr>
          <w:trHeight w:val="257"/>
        </w:trPr>
        <w:tc>
          <w:tcPr>
            <w:tcW w:w="2267" w:type="dxa"/>
            <w:vMerge/>
            <w:tcBorders>
              <w:top w:val="nil"/>
              <w:left w:val="single" w:sz="4" w:space="0" w:color="auto"/>
              <w:bottom w:val="single" w:sz="4" w:space="0" w:color="000000"/>
              <w:right w:val="single" w:sz="4" w:space="0" w:color="auto"/>
            </w:tcBorders>
            <w:vAlign w:val="center"/>
            <w:hideMark/>
          </w:tcPr>
          <w:p w:rsidR="003E7ADE" w:rsidRPr="00DF5B82" w:rsidRDefault="003E7ADE" w:rsidP="003E7ADE">
            <w:pPr>
              <w:spacing w:after="0" w:line="240" w:lineRule="auto"/>
              <w:rPr>
                <w:rFonts w:eastAsia="Times New Roman" w:cstheme="minorHAnsi"/>
                <w:b/>
                <w:bCs/>
                <w:i/>
                <w:iCs/>
                <w:sz w:val="18"/>
                <w:szCs w:val="18"/>
                <w:lang w:eastAsia="sr-Latn-RS"/>
              </w:rPr>
            </w:pPr>
          </w:p>
        </w:tc>
        <w:tc>
          <w:tcPr>
            <w:tcW w:w="4132" w:type="dxa"/>
            <w:vMerge/>
            <w:tcBorders>
              <w:top w:val="nil"/>
              <w:left w:val="single" w:sz="4" w:space="0" w:color="auto"/>
              <w:bottom w:val="single" w:sz="4" w:space="0" w:color="000000"/>
              <w:right w:val="single" w:sz="4" w:space="0" w:color="auto"/>
            </w:tcBorders>
            <w:vAlign w:val="center"/>
            <w:hideMark/>
          </w:tcPr>
          <w:p w:rsidR="003E7ADE" w:rsidRPr="00DF5B82" w:rsidRDefault="003E7ADE" w:rsidP="003E7ADE">
            <w:pPr>
              <w:spacing w:after="0" w:line="240" w:lineRule="auto"/>
              <w:rPr>
                <w:rFonts w:eastAsia="Times New Roman" w:cstheme="minorHAnsi"/>
                <w:b/>
                <w:bCs/>
                <w:i/>
                <w:iCs/>
                <w:sz w:val="18"/>
                <w:szCs w:val="18"/>
                <w:lang w:eastAsia="sr-Latn-RS"/>
              </w:rPr>
            </w:pPr>
          </w:p>
        </w:tc>
        <w:tc>
          <w:tcPr>
            <w:tcW w:w="1620" w:type="dxa"/>
            <w:tcBorders>
              <w:top w:val="nil"/>
              <w:left w:val="nil"/>
              <w:bottom w:val="single" w:sz="4" w:space="0" w:color="auto"/>
              <w:right w:val="single" w:sz="4" w:space="0" w:color="auto"/>
            </w:tcBorders>
            <w:shd w:val="clear" w:color="000000" w:fill="DAEEF3"/>
            <w:vAlign w:val="bottom"/>
          </w:tcPr>
          <w:p w:rsidR="003E7ADE" w:rsidRPr="00DF5B82" w:rsidRDefault="003E7ADE" w:rsidP="003E7ADE">
            <w:pPr>
              <w:spacing w:after="0" w:line="240" w:lineRule="auto"/>
              <w:jc w:val="right"/>
              <w:rPr>
                <w:rFonts w:eastAsia="Times New Roman" w:cstheme="minorHAnsi"/>
                <w:sz w:val="18"/>
                <w:szCs w:val="18"/>
                <w:lang w:eastAsia="sr-Latn-RS"/>
              </w:rPr>
            </w:pPr>
          </w:p>
        </w:tc>
        <w:tc>
          <w:tcPr>
            <w:tcW w:w="1440" w:type="dxa"/>
            <w:tcBorders>
              <w:top w:val="nil"/>
              <w:left w:val="nil"/>
              <w:bottom w:val="single" w:sz="4" w:space="0" w:color="auto"/>
              <w:right w:val="single" w:sz="4" w:space="0" w:color="auto"/>
            </w:tcBorders>
            <w:shd w:val="clear" w:color="000000" w:fill="DAEEF3"/>
            <w:vAlign w:val="bottom"/>
          </w:tcPr>
          <w:p w:rsidR="003E7ADE" w:rsidRPr="00DF5B82" w:rsidRDefault="003E7ADE" w:rsidP="003E7ADE">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1</w:t>
            </w:r>
          </w:p>
        </w:tc>
        <w:tc>
          <w:tcPr>
            <w:tcW w:w="1348" w:type="dxa"/>
            <w:tcBorders>
              <w:top w:val="nil"/>
              <w:left w:val="nil"/>
              <w:bottom w:val="single" w:sz="4" w:space="0" w:color="auto"/>
              <w:right w:val="single" w:sz="4" w:space="0" w:color="auto"/>
            </w:tcBorders>
            <w:shd w:val="clear" w:color="000000" w:fill="DAEEF3"/>
            <w:vAlign w:val="bottom"/>
            <w:hideMark/>
          </w:tcPr>
          <w:p w:rsidR="003E7ADE" w:rsidRPr="00DF5B82" w:rsidRDefault="003E7ADE" w:rsidP="003E7ADE">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1</w:t>
            </w:r>
          </w:p>
        </w:tc>
      </w:tr>
      <w:tr w:rsidR="00DF5B82" w:rsidRPr="00DF5B82" w:rsidTr="00C52D06">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3E7ADE" w:rsidRPr="00DF5B82" w:rsidRDefault="003E7ADE" w:rsidP="003E7ADE">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 година:</w:t>
            </w:r>
          </w:p>
        </w:tc>
        <w:tc>
          <w:tcPr>
            <w:tcW w:w="8540" w:type="dxa"/>
            <w:gridSpan w:val="4"/>
            <w:tcBorders>
              <w:top w:val="single" w:sz="4" w:space="0" w:color="auto"/>
              <w:left w:val="nil"/>
              <w:bottom w:val="single" w:sz="4" w:space="0" w:color="auto"/>
              <w:right w:val="single" w:sz="4" w:space="0" w:color="000000"/>
            </w:tcBorders>
            <w:shd w:val="clear" w:color="auto" w:fill="auto"/>
            <w:hideMark/>
          </w:tcPr>
          <w:p w:rsidR="003E7ADE" w:rsidRPr="00DF5B82" w:rsidRDefault="003E7ADE" w:rsidP="003E7ADE">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p>
        </w:tc>
      </w:tr>
      <w:tr w:rsidR="00DF5B82" w:rsidRPr="00DF5B82" w:rsidTr="00C52D06">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3E7ADE" w:rsidRPr="00DF5B82" w:rsidRDefault="003E7ADE" w:rsidP="003E7ADE">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Јединица мере:</w:t>
            </w:r>
          </w:p>
        </w:tc>
        <w:tc>
          <w:tcPr>
            <w:tcW w:w="8540" w:type="dxa"/>
            <w:gridSpan w:val="4"/>
            <w:tcBorders>
              <w:top w:val="single" w:sz="4" w:space="0" w:color="auto"/>
              <w:left w:val="nil"/>
              <w:bottom w:val="single" w:sz="4" w:space="0" w:color="auto"/>
              <w:right w:val="single" w:sz="4" w:space="0" w:color="000000"/>
            </w:tcBorders>
            <w:shd w:val="clear" w:color="auto" w:fill="auto"/>
            <w:vAlign w:val="bottom"/>
          </w:tcPr>
          <w:p w:rsidR="003E7ADE" w:rsidRPr="00DF5B82" w:rsidRDefault="003E7ADE" w:rsidP="003E7ADE">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Број докумената</w:t>
            </w:r>
          </w:p>
        </w:tc>
      </w:tr>
      <w:tr w:rsidR="00DF5B82" w:rsidRPr="00DF5B82" w:rsidTr="00C52D06">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3E7ADE" w:rsidRPr="00DF5B82" w:rsidRDefault="003E7ADE" w:rsidP="003E7ADE">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tc>
        <w:tc>
          <w:tcPr>
            <w:tcW w:w="8540" w:type="dxa"/>
            <w:gridSpan w:val="4"/>
            <w:tcBorders>
              <w:top w:val="single" w:sz="4" w:space="0" w:color="auto"/>
              <w:left w:val="nil"/>
              <w:bottom w:val="single" w:sz="4" w:space="0" w:color="auto"/>
              <w:right w:val="single" w:sz="4" w:space="0" w:color="000000"/>
            </w:tcBorders>
            <w:shd w:val="clear" w:color="auto" w:fill="auto"/>
            <w:vAlign w:val="bottom"/>
          </w:tcPr>
          <w:p w:rsidR="003E7ADE" w:rsidRPr="00DF5B82" w:rsidRDefault="003E7ADE" w:rsidP="003E7ADE">
            <w:pPr>
              <w:spacing w:after="0" w:line="240" w:lineRule="auto"/>
              <w:rPr>
                <w:rFonts w:eastAsia="Times New Roman" w:cstheme="minorHAnsi"/>
                <w:sz w:val="18"/>
                <w:szCs w:val="18"/>
                <w:lang w:eastAsia="sr-Latn-RS"/>
              </w:rPr>
            </w:pPr>
            <w:r w:rsidRPr="00DF5B82">
              <w:rPr>
                <w:rFonts w:eastAsia="Times New Roman" w:cstheme="minorHAnsi"/>
                <w:sz w:val="18"/>
                <w:szCs w:val="18"/>
                <w:lang w:val="sr-Cyrl-RS" w:eastAsia="sr-Latn-RS"/>
              </w:rPr>
              <w:t>и</w:t>
            </w:r>
            <w:r w:rsidRPr="00DF5B82">
              <w:rPr>
                <w:rFonts w:eastAsia="Times New Roman" w:cstheme="minorHAnsi"/>
                <w:sz w:val="18"/>
                <w:szCs w:val="18"/>
                <w:lang w:eastAsia="sr-Latn-RS"/>
              </w:rPr>
              <w:t>звештај о урађеном документу, ОНЛИНЕ документ</w:t>
            </w:r>
          </w:p>
        </w:tc>
      </w:tr>
      <w:tr w:rsidR="00DF5B82" w:rsidRPr="00DF5B82" w:rsidTr="00C52D06">
        <w:trPr>
          <w:trHeight w:val="295"/>
        </w:trPr>
        <w:tc>
          <w:tcPr>
            <w:tcW w:w="2267" w:type="dxa"/>
            <w:tcBorders>
              <w:top w:val="nil"/>
              <w:left w:val="single" w:sz="4" w:space="0" w:color="auto"/>
              <w:bottom w:val="single" w:sz="4" w:space="0" w:color="auto"/>
              <w:right w:val="single" w:sz="4" w:space="0" w:color="auto"/>
            </w:tcBorders>
            <w:shd w:val="clear" w:color="auto" w:fill="auto"/>
            <w:hideMark/>
          </w:tcPr>
          <w:p w:rsidR="003E7ADE" w:rsidRPr="00DF5B82" w:rsidRDefault="003E7ADE" w:rsidP="003E7ADE">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Коментар:</w:t>
            </w:r>
          </w:p>
        </w:tc>
        <w:tc>
          <w:tcPr>
            <w:tcW w:w="8540" w:type="dxa"/>
            <w:gridSpan w:val="4"/>
            <w:tcBorders>
              <w:top w:val="single" w:sz="4" w:space="0" w:color="auto"/>
              <w:left w:val="nil"/>
              <w:bottom w:val="single" w:sz="4" w:space="0" w:color="auto"/>
              <w:right w:val="single" w:sz="4" w:space="0" w:color="000000"/>
            </w:tcBorders>
            <w:shd w:val="clear" w:color="auto" w:fill="auto"/>
            <w:hideMark/>
          </w:tcPr>
          <w:p w:rsidR="003E7ADE" w:rsidRPr="00DF5B82" w:rsidRDefault="003E7ADE" w:rsidP="003E7ADE">
            <w:pPr>
              <w:spacing w:after="0" w:line="240" w:lineRule="auto"/>
              <w:rPr>
                <w:rFonts w:eastAsia="Times New Roman" w:cstheme="minorHAnsi"/>
                <w:i/>
                <w:iCs/>
                <w:sz w:val="18"/>
                <w:szCs w:val="18"/>
                <w:lang w:val="sr-Cyrl-RS" w:eastAsia="sr-Latn-RS"/>
              </w:rPr>
            </w:pPr>
            <w:r w:rsidRPr="00DF5B82">
              <w:rPr>
                <w:rFonts w:eastAsia="Times New Roman" w:cstheme="minorHAnsi"/>
                <w:sz w:val="18"/>
                <w:szCs w:val="18"/>
                <w:lang w:eastAsia="sr-Latn-RS"/>
              </w:rPr>
              <w:t> Индикатор је планиран за 2020. годину као резултат реализације једногодишњег пројекта.</w:t>
            </w:r>
          </w:p>
        </w:tc>
      </w:tr>
      <w:tr w:rsidR="00DF5B82" w:rsidRPr="00DF5B82" w:rsidTr="00C52D06">
        <w:trPr>
          <w:trHeight w:val="861"/>
        </w:trPr>
        <w:tc>
          <w:tcPr>
            <w:tcW w:w="2267" w:type="dxa"/>
            <w:tcBorders>
              <w:top w:val="nil"/>
              <w:left w:val="single" w:sz="4" w:space="0" w:color="auto"/>
              <w:bottom w:val="single" w:sz="4" w:space="0" w:color="auto"/>
              <w:right w:val="single" w:sz="4" w:space="0" w:color="auto"/>
            </w:tcBorders>
            <w:shd w:val="clear" w:color="auto" w:fill="auto"/>
            <w:hideMark/>
          </w:tcPr>
          <w:p w:rsidR="003E7ADE" w:rsidRPr="00DF5B82" w:rsidRDefault="003E7ADE" w:rsidP="003E7ADE">
            <w:pPr>
              <w:spacing w:after="24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одступања од циљне вредности:</w:t>
            </w:r>
          </w:p>
        </w:tc>
        <w:tc>
          <w:tcPr>
            <w:tcW w:w="8540" w:type="dxa"/>
            <w:gridSpan w:val="4"/>
            <w:tcBorders>
              <w:top w:val="single" w:sz="4" w:space="0" w:color="auto"/>
              <w:left w:val="nil"/>
              <w:bottom w:val="single" w:sz="4" w:space="0" w:color="auto"/>
              <w:right w:val="single" w:sz="4" w:space="0" w:color="000000"/>
            </w:tcBorders>
            <w:shd w:val="clear" w:color="auto" w:fill="auto"/>
            <w:hideMark/>
          </w:tcPr>
          <w:p w:rsidR="003E7ADE" w:rsidRPr="00DF5B82" w:rsidRDefault="003E7ADE" w:rsidP="003E7ADE">
            <w:pPr>
              <w:spacing w:after="0" w:line="240" w:lineRule="auto"/>
              <w:rPr>
                <w:rFonts w:eastAsia="Times New Roman" w:cstheme="minorHAnsi"/>
                <w:i/>
                <w:iCs/>
                <w:sz w:val="18"/>
                <w:szCs w:val="18"/>
                <w:lang w:val="sr-Cyrl-RS" w:eastAsia="sr-Latn-RS"/>
              </w:rPr>
            </w:pPr>
          </w:p>
        </w:tc>
      </w:tr>
      <w:tr w:rsidR="00DF5B82" w:rsidRPr="00DF5B82" w:rsidTr="00C52D06">
        <w:trPr>
          <w:trHeight w:val="257"/>
        </w:trPr>
        <w:tc>
          <w:tcPr>
            <w:tcW w:w="2267" w:type="dxa"/>
            <w:tcBorders>
              <w:top w:val="nil"/>
              <w:left w:val="single" w:sz="4" w:space="0" w:color="auto"/>
              <w:bottom w:val="single" w:sz="4" w:space="0" w:color="auto"/>
              <w:right w:val="single" w:sz="4" w:space="0" w:color="auto"/>
            </w:tcBorders>
            <w:shd w:val="clear" w:color="000000" w:fill="B7DEE8"/>
            <w:noWrap/>
            <w:vAlign w:val="bottom"/>
            <w:hideMark/>
          </w:tcPr>
          <w:p w:rsidR="003E7ADE" w:rsidRPr="00DF5B82" w:rsidRDefault="003E7ADE" w:rsidP="003E7ADE">
            <w:pPr>
              <w:spacing w:after="0" w:line="240" w:lineRule="auto"/>
              <w:rPr>
                <w:rFonts w:eastAsia="Times New Roman" w:cstheme="minorHAnsi"/>
                <w:b/>
                <w:bCs/>
                <w:sz w:val="18"/>
                <w:szCs w:val="18"/>
                <w:lang w:eastAsia="sr-Latn-RS"/>
              </w:rPr>
            </w:pPr>
            <w:r w:rsidRPr="00DF5B82">
              <w:rPr>
                <w:rFonts w:eastAsia="Times New Roman" w:cstheme="minorHAnsi"/>
                <w:b/>
                <w:bCs/>
                <w:sz w:val="18"/>
                <w:szCs w:val="18"/>
                <w:lang w:eastAsia="sr-Latn-RS"/>
              </w:rPr>
              <w:t>Циљ 2:</w:t>
            </w:r>
          </w:p>
        </w:tc>
        <w:tc>
          <w:tcPr>
            <w:tcW w:w="8540" w:type="dxa"/>
            <w:gridSpan w:val="4"/>
            <w:tcBorders>
              <w:top w:val="single" w:sz="4" w:space="0" w:color="auto"/>
              <w:left w:val="nil"/>
              <w:bottom w:val="single" w:sz="4" w:space="0" w:color="auto"/>
              <w:right w:val="single" w:sz="4" w:space="0" w:color="000000"/>
            </w:tcBorders>
            <w:shd w:val="clear" w:color="000000" w:fill="B7DEE8"/>
            <w:noWrap/>
            <w:vAlign w:val="bottom"/>
            <w:hideMark/>
          </w:tcPr>
          <w:p w:rsidR="003E7ADE" w:rsidRPr="00DF5B82" w:rsidRDefault="003E7ADE" w:rsidP="003E7ADE">
            <w:pPr>
              <w:spacing w:after="0" w:line="240" w:lineRule="auto"/>
              <w:jc w:val="center"/>
              <w:rPr>
                <w:rFonts w:eastAsia="Times New Roman" w:cstheme="minorHAnsi"/>
                <w:b/>
                <w:bCs/>
                <w:sz w:val="18"/>
                <w:szCs w:val="18"/>
                <w:lang w:eastAsia="sr-Latn-RS"/>
              </w:rPr>
            </w:pPr>
            <w:r w:rsidRPr="00DF5B82">
              <w:rPr>
                <w:rFonts w:eastAsia="Times New Roman" w:cstheme="minorHAnsi"/>
                <w:b/>
                <w:bCs/>
                <w:sz w:val="18"/>
                <w:szCs w:val="18"/>
                <w:lang w:eastAsia="sr-Latn-RS"/>
              </w:rPr>
              <w:t>Ојачани капацитети запослених у центрима за породични смештај и усвојење</w:t>
            </w:r>
          </w:p>
        </w:tc>
      </w:tr>
      <w:tr w:rsidR="00DF5B82" w:rsidRPr="00DF5B82" w:rsidTr="00C52D06">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3E7ADE" w:rsidRPr="00DF5B82" w:rsidRDefault="003E7ADE" w:rsidP="003E7ADE">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 xml:space="preserve">Индикатор </w:t>
            </w:r>
            <w:r w:rsidRPr="00DF5B82">
              <w:rPr>
                <w:rFonts w:eastAsia="Times New Roman" w:cstheme="minorHAnsi"/>
                <w:b/>
                <w:bCs/>
                <w:i/>
                <w:iCs/>
                <w:sz w:val="18"/>
                <w:szCs w:val="18"/>
                <w:lang w:val="sr-Cyrl-RS" w:eastAsia="sr-Latn-RS"/>
              </w:rPr>
              <w:t>2</w:t>
            </w:r>
            <w:r w:rsidRPr="00DF5B82">
              <w:rPr>
                <w:rFonts w:eastAsia="Times New Roman" w:cstheme="minorHAnsi"/>
                <w:b/>
                <w:bCs/>
                <w:i/>
                <w:iCs/>
                <w:sz w:val="18"/>
                <w:szCs w:val="18"/>
                <w:lang w:eastAsia="sr-Latn-RS"/>
              </w:rPr>
              <w:t xml:space="preserve">.1  </w:t>
            </w:r>
          </w:p>
        </w:tc>
        <w:tc>
          <w:tcPr>
            <w:tcW w:w="4132" w:type="dxa"/>
            <w:vMerge w:val="restart"/>
            <w:tcBorders>
              <w:top w:val="nil"/>
              <w:left w:val="single" w:sz="4" w:space="0" w:color="auto"/>
              <w:bottom w:val="single" w:sz="4" w:space="0" w:color="000000"/>
              <w:right w:val="single" w:sz="4" w:space="0" w:color="auto"/>
            </w:tcBorders>
            <w:shd w:val="clear" w:color="000000" w:fill="DAEEF3"/>
            <w:hideMark/>
          </w:tcPr>
          <w:p w:rsidR="003E7ADE" w:rsidRPr="00DF5B82" w:rsidRDefault="003E7ADE" w:rsidP="003E7ADE">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Реализација акредитованог програма обуке за примену програма припреме будућих хранитеља - Сигурним кораком до хранитељства</w:t>
            </w:r>
          </w:p>
        </w:tc>
        <w:tc>
          <w:tcPr>
            <w:tcW w:w="1620" w:type="dxa"/>
            <w:tcBorders>
              <w:top w:val="nil"/>
              <w:left w:val="nil"/>
              <w:bottom w:val="single" w:sz="4" w:space="0" w:color="auto"/>
              <w:right w:val="single" w:sz="4" w:space="0" w:color="auto"/>
            </w:tcBorders>
            <w:shd w:val="clear" w:color="000000" w:fill="DAEEF3"/>
            <w:vAlign w:val="center"/>
            <w:hideMark/>
          </w:tcPr>
          <w:p w:rsidR="003E7ADE" w:rsidRPr="00DF5B82" w:rsidRDefault="003E7ADE" w:rsidP="003E7ADE">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Базна</w:t>
            </w:r>
            <w:r w:rsidRPr="00DF5B82">
              <w:rPr>
                <w:rFonts w:eastAsia="Times New Roman" w:cstheme="minorHAnsi"/>
                <w:sz w:val="18"/>
                <w:szCs w:val="18"/>
                <w:lang w:eastAsia="sr-Latn-RS"/>
              </w:rPr>
              <w:br/>
              <w:t>вредност</w:t>
            </w:r>
          </w:p>
        </w:tc>
        <w:tc>
          <w:tcPr>
            <w:tcW w:w="1440" w:type="dxa"/>
            <w:tcBorders>
              <w:top w:val="nil"/>
              <w:left w:val="nil"/>
              <w:bottom w:val="single" w:sz="4" w:space="0" w:color="auto"/>
              <w:right w:val="single" w:sz="4" w:space="0" w:color="auto"/>
            </w:tcBorders>
            <w:shd w:val="clear" w:color="000000" w:fill="DAEEF3"/>
            <w:vAlign w:val="center"/>
            <w:hideMark/>
          </w:tcPr>
          <w:p w:rsidR="003E7ADE" w:rsidRPr="00DF5B82" w:rsidRDefault="003E7ADE" w:rsidP="003E7ADE">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Циљна</w:t>
            </w:r>
            <w:r w:rsidRPr="00DF5B82">
              <w:rPr>
                <w:rFonts w:eastAsia="Times New Roman" w:cstheme="minorHAnsi"/>
                <w:sz w:val="18"/>
                <w:szCs w:val="18"/>
                <w:lang w:eastAsia="sr-Latn-RS"/>
              </w:rPr>
              <w:br/>
              <w:t>вредност у 2020.</w:t>
            </w:r>
          </w:p>
        </w:tc>
        <w:tc>
          <w:tcPr>
            <w:tcW w:w="1348" w:type="dxa"/>
            <w:tcBorders>
              <w:top w:val="nil"/>
              <w:left w:val="nil"/>
              <w:bottom w:val="single" w:sz="4" w:space="0" w:color="auto"/>
              <w:right w:val="single" w:sz="4" w:space="0" w:color="auto"/>
            </w:tcBorders>
            <w:shd w:val="clear" w:color="000000" w:fill="DAEEF3"/>
            <w:vAlign w:val="center"/>
            <w:hideMark/>
          </w:tcPr>
          <w:p w:rsidR="00C52D06"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p>
          <w:p w:rsidR="00C52D06"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вредност </w:t>
            </w:r>
          </w:p>
          <w:p w:rsidR="003E7ADE"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2020.године</w:t>
            </w:r>
          </w:p>
        </w:tc>
      </w:tr>
      <w:tr w:rsidR="00DF5B82" w:rsidRPr="00DF5B82" w:rsidTr="00C52D06">
        <w:trPr>
          <w:trHeight w:val="257"/>
        </w:trPr>
        <w:tc>
          <w:tcPr>
            <w:tcW w:w="2267" w:type="dxa"/>
            <w:vMerge/>
            <w:tcBorders>
              <w:top w:val="nil"/>
              <w:left w:val="single" w:sz="4" w:space="0" w:color="auto"/>
              <w:bottom w:val="single" w:sz="4" w:space="0" w:color="000000"/>
              <w:right w:val="single" w:sz="4" w:space="0" w:color="auto"/>
            </w:tcBorders>
            <w:vAlign w:val="center"/>
            <w:hideMark/>
          </w:tcPr>
          <w:p w:rsidR="003E7ADE" w:rsidRPr="00DF5B82" w:rsidRDefault="003E7ADE" w:rsidP="003E7ADE">
            <w:pPr>
              <w:spacing w:after="0" w:line="240" w:lineRule="auto"/>
              <w:rPr>
                <w:rFonts w:eastAsia="Times New Roman" w:cstheme="minorHAnsi"/>
                <w:b/>
                <w:bCs/>
                <w:i/>
                <w:iCs/>
                <w:sz w:val="18"/>
                <w:szCs w:val="18"/>
                <w:lang w:eastAsia="sr-Latn-RS"/>
              </w:rPr>
            </w:pPr>
          </w:p>
        </w:tc>
        <w:tc>
          <w:tcPr>
            <w:tcW w:w="4132" w:type="dxa"/>
            <w:vMerge/>
            <w:tcBorders>
              <w:top w:val="nil"/>
              <w:left w:val="single" w:sz="4" w:space="0" w:color="auto"/>
              <w:bottom w:val="single" w:sz="4" w:space="0" w:color="000000"/>
              <w:right w:val="single" w:sz="4" w:space="0" w:color="auto"/>
            </w:tcBorders>
            <w:vAlign w:val="center"/>
            <w:hideMark/>
          </w:tcPr>
          <w:p w:rsidR="003E7ADE" w:rsidRPr="00DF5B82" w:rsidRDefault="003E7ADE" w:rsidP="003E7ADE">
            <w:pPr>
              <w:spacing w:after="0" w:line="240" w:lineRule="auto"/>
              <w:rPr>
                <w:rFonts w:eastAsia="Times New Roman" w:cstheme="minorHAnsi"/>
                <w:b/>
                <w:bCs/>
                <w:i/>
                <w:iCs/>
                <w:sz w:val="18"/>
                <w:szCs w:val="18"/>
                <w:lang w:eastAsia="sr-Latn-RS"/>
              </w:rPr>
            </w:pPr>
          </w:p>
        </w:tc>
        <w:tc>
          <w:tcPr>
            <w:tcW w:w="1620" w:type="dxa"/>
            <w:tcBorders>
              <w:top w:val="nil"/>
              <w:left w:val="nil"/>
              <w:bottom w:val="single" w:sz="4" w:space="0" w:color="auto"/>
              <w:right w:val="single" w:sz="4" w:space="0" w:color="auto"/>
            </w:tcBorders>
            <w:shd w:val="clear" w:color="000000" w:fill="DAEEF3"/>
            <w:vAlign w:val="bottom"/>
          </w:tcPr>
          <w:p w:rsidR="003E7ADE" w:rsidRPr="00DF5B82" w:rsidRDefault="003E7ADE" w:rsidP="003E7ADE">
            <w:pPr>
              <w:spacing w:after="0" w:line="240" w:lineRule="auto"/>
              <w:jc w:val="right"/>
              <w:rPr>
                <w:rFonts w:eastAsia="Times New Roman" w:cstheme="minorHAnsi"/>
                <w:sz w:val="18"/>
                <w:szCs w:val="18"/>
                <w:lang w:eastAsia="sr-Latn-RS"/>
              </w:rPr>
            </w:pPr>
          </w:p>
        </w:tc>
        <w:tc>
          <w:tcPr>
            <w:tcW w:w="1440" w:type="dxa"/>
            <w:tcBorders>
              <w:top w:val="nil"/>
              <w:left w:val="nil"/>
              <w:bottom w:val="single" w:sz="4" w:space="0" w:color="auto"/>
              <w:right w:val="single" w:sz="4" w:space="0" w:color="auto"/>
            </w:tcBorders>
            <w:shd w:val="clear" w:color="000000" w:fill="DAEEF3"/>
            <w:vAlign w:val="bottom"/>
          </w:tcPr>
          <w:p w:rsidR="003E7ADE" w:rsidRPr="00DF5B82" w:rsidRDefault="003E7ADE" w:rsidP="003E7ADE">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1</w:t>
            </w:r>
          </w:p>
        </w:tc>
        <w:tc>
          <w:tcPr>
            <w:tcW w:w="1348" w:type="dxa"/>
            <w:tcBorders>
              <w:top w:val="nil"/>
              <w:left w:val="nil"/>
              <w:bottom w:val="single" w:sz="4" w:space="0" w:color="auto"/>
              <w:right w:val="single" w:sz="4" w:space="0" w:color="auto"/>
            </w:tcBorders>
            <w:shd w:val="clear" w:color="000000" w:fill="DAEEF3"/>
            <w:vAlign w:val="bottom"/>
            <w:hideMark/>
          </w:tcPr>
          <w:p w:rsidR="003E7ADE" w:rsidRPr="00DF5B82" w:rsidRDefault="003E7ADE" w:rsidP="003E7ADE">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0</w:t>
            </w:r>
          </w:p>
        </w:tc>
      </w:tr>
      <w:tr w:rsidR="00DF5B82" w:rsidRPr="00DF5B82" w:rsidTr="00C52D06">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3E7ADE" w:rsidRPr="00DF5B82" w:rsidRDefault="003E7ADE" w:rsidP="003E7ADE">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 година:</w:t>
            </w:r>
          </w:p>
        </w:tc>
        <w:tc>
          <w:tcPr>
            <w:tcW w:w="8540" w:type="dxa"/>
            <w:gridSpan w:val="4"/>
            <w:tcBorders>
              <w:top w:val="single" w:sz="4" w:space="0" w:color="auto"/>
              <w:left w:val="nil"/>
              <w:bottom w:val="single" w:sz="4" w:space="0" w:color="auto"/>
              <w:right w:val="single" w:sz="4" w:space="0" w:color="000000"/>
            </w:tcBorders>
            <w:shd w:val="clear" w:color="auto" w:fill="auto"/>
            <w:hideMark/>
          </w:tcPr>
          <w:p w:rsidR="003E7ADE" w:rsidRPr="00DF5B82" w:rsidRDefault="003E7ADE" w:rsidP="003E7ADE">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p>
        </w:tc>
      </w:tr>
      <w:tr w:rsidR="00DF5B82" w:rsidRPr="00DF5B82" w:rsidTr="00C52D06">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3E7ADE" w:rsidRPr="00DF5B82" w:rsidRDefault="003E7ADE" w:rsidP="003E7ADE">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Јединица мере:</w:t>
            </w:r>
          </w:p>
        </w:tc>
        <w:tc>
          <w:tcPr>
            <w:tcW w:w="8540" w:type="dxa"/>
            <w:gridSpan w:val="4"/>
            <w:tcBorders>
              <w:top w:val="single" w:sz="4" w:space="0" w:color="auto"/>
              <w:left w:val="nil"/>
              <w:bottom w:val="single" w:sz="4" w:space="0" w:color="auto"/>
              <w:right w:val="single" w:sz="4" w:space="0" w:color="000000"/>
            </w:tcBorders>
            <w:shd w:val="clear" w:color="auto" w:fill="auto"/>
            <w:vAlign w:val="bottom"/>
          </w:tcPr>
          <w:p w:rsidR="003E7ADE" w:rsidRPr="00DF5B82" w:rsidRDefault="003E7ADE" w:rsidP="003E7ADE">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Број акрдитованих програма</w:t>
            </w:r>
          </w:p>
        </w:tc>
      </w:tr>
      <w:tr w:rsidR="00DF5B82" w:rsidRPr="00DF5B82" w:rsidTr="00C52D06">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3E7ADE" w:rsidRPr="00DF5B82" w:rsidRDefault="003E7ADE" w:rsidP="003E7ADE">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tc>
        <w:tc>
          <w:tcPr>
            <w:tcW w:w="8540" w:type="dxa"/>
            <w:gridSpan w:val="4"/>
            <w:tcBorders>
              <w:top w:val="single" w:sz="4" w:space="0" w:color="auto"/>
              <w:left w:val="nil"/>
              <w:bottom w:val="single" w:sz="4" w:space="0" w:color="auto"/>
              <w:right w:val="single" w:sz="4" w:space="0" w:color="000000"/>
            </w:tcBorders>
            <w:shd w:val="clear" w:color="auto" w:fill="auto"/>
            <w:vAlign w:val="bottom"/>
          </w:tcPr>
          <w:p w:rsidR="003E7ADE" w:rsidRPr="00DF5B82" w:rsidRDefault="003E7ADE" w:rsidP="003E7ADE">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Агенда обуке, извештај, списак учесника, фотографије</w:t>
            </w:r>
          </w:p>
        </w:tc>
      </w:tr>
      <w:tr w:rsidR="00DF5B82" w:rsidRPr="00DF5B82" w:rsidTr="00C52D06">
        <w:trPr>
          <w:trHeight w:val="381"/>
        </w:trPr>
        <w:tc>
          <w:tcPr>
            <w:tcW w:w="2267" w:type="dxa"/>
            <w:tcBorders>
              <w:top w:val="nil"/>
              <w:left w:val="single" w:sz="4" w:space="0" w:color="auto"/>
              <w:bottom w:val="single" w:sz="4" w:space="0" w:color="auto"/>
              <w:right w:val="single" w:sz="4" w:space="0" w:color="auto"/>
            </w:tcBorders>
            <w:shd w:val="clear" w:color="auto" w:fill="auto"/>
            <w:hideMark/>
          </w:tcPr>
          <w:p w:rsidR="003E7ADE" w:rsidRPr="00DF5B82" w:rsidRDefault="003E7ADE" w:rsidP="003E7ADE">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Коментар:</w:t>
            </w:r>
          </w:p>
        </w:tc>
        <w:tc>
          <w:tcPr>
            <w:tcW w:w="8540" w:type="dxa"/>
            <w:gridSpan w:val="4"/>
            <w:tcBorders>
              <w:top w:val="single" w:sz="4" w:space="0" w:color="auto"/>
              <w:left w:val="nil"/>
              <w:bottom w:val="single" w:sz="4" w:space="0" w:color="auto"/>
              <w:right w:val="single" w:sz="4" w:space="0" w:color="000000"/>
            </w:tcBorders>
            <w:shd w:val="clear" w:color="auto" w:fill="auto"/>
            <w:hideMark/>
          </w:tcPr>
          <w:p w:rsidR="003E7ADE" w:rsidRPr="00DF5B82" w:rsidRDefault="003E7ADE" w:rsidP="003E7ADE">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 Индикатор је планиран за 2020. годину као резултат реализације једногодишњег пројекта.</w:t>
            </w:r>
          </w:p>
        </w:tc>
      </w:tr>
      <w:tr w:rsidR="00DF5B82" w:rsidRPr="00DF5B82" w:rsidTr="00C52D06">
        <w:trPr>
          <w:trHeight w:val="861"/>
        </w:trPr>
        <w:tc>
          <w:tcPr>
            <w:tcW w:w="2267" w:type="dxa"/>
            <w:tcBorders>
              <w:top w:val="nil"/>
              <w:left w:val="single" w:sz="4" w:space="0" w:color="auto"/>
              <w:bottom w:val="single" w:sz="4" w:space="0" w:color="auto"/>
              <w:right w:val="single" w:sz="4" w:space="0" w:color="auto"/>
            </w:tcBorders>
            <w:shd w:val="clear" w:color="auto" w:fill="auto"/>
            <w:hideMark/>
          </w:tcPr>
          <w:p w:rsidR="003E7ADE" w:rsidRPr="00DF5B82" w:rsidRDefault="003E7ADE" w:rsidP="003E7ADE">
            <w:pPr>
              <w:spacing w:after="24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одступања од циљне вредности:</w:t>
            </w:r>
          </w:p>
        </w:tc>
        <w:tc>
          <w:tcPr>
            <w:tcW w:w="8540" w:type="dxa"/>
            <w:gridSpan w:val="4"/>
            <w:tcBorders>
              <w:top w:val="single" w:sz="4" w:space="0" w:color="auto"/>
              <w:left w:val="nil"/>
              <w:bottom w:val="single" w:sz="4" w:space="0" w:color="auto"/>
              <w:right w:val="single" w:sz="4" w:space="0" w:color="000000"/>
            </w:tcBorders>
            <w:shd w:val="clear" w:color="auto" w:fill="auto"/>
            <w:hideMark/>
          </w:tcPr>
          <w:p w:rsidR="003E7ADE" w:rsidRPr="00DF5B82" w:rsidRDefault="003E7ADE" w:rsidP="003E7ADE">
            <w:pPr>
              <w:spacing w:after="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 </w:t>
            </w:r>
            <w:r w:rsidRPr="00DF5B82">
              <w:rPr>
                <w:rFonts w:eastAsia="Times New Roman" w:cstheme="minorHAnsi"/>
                <w:i/>
                <w:iCs/>
                <w:sz w:val="18"/>
                <w:szCs w:val="18"/>
                <w:lang w:val="sr-Cyrl-RS" w:eastAsia="sr-Latn-RS"/>
              </w:rPr>
              <w:t>Услед ванредног стања и забране окупљања већег броја људи на једном месту, обука је померена за 2021. годину, и биће реализована када епидемиолошка ситуација буде то дозвољавала.</w:t>
            </w:r>
          </w:p>
        </w:tc>
      </w:tr>
      <w:tr w:rsidR="00DF5B82" w:rsidRPr="00DF5B82" w:rsidTr="00C52D06">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3E7ADE" w:rsidRPr="00DF5B82" w:rsidRDefault="003E7ADE" w:rsidP="003E7ADE">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 xml:space="preserve">Индикатор 2.2 </w:t>
            </w:r>
          </w:p>
        </w:tc>
        <w:tc>
          <w:tcPr>
            <w:tcW w:w="4132" w:type="dxa"/>
            <w:vMerge w:val="restart"/>
            <w:tcBorders>
              <w:top w:val="nil"/>
              <w:left w:val="single" w:sz="4" w:space="0" w:color="auto"/>
              <w:bottom w:val="single" w:sz="4" w:space="0" w:color="000000"/>
              <w:right w:val="single" w:sz="4" w:space="0" w:color="auto"/>
            </w:tcBorders>
            <w:shd w:val="clear" w:color="000000" w:fill="DAEEF3"/>
            <w:hideMark/>
          </w:tcPr>
          <w:p w:rsidR="003E7ADE" w:rsidRPr="00DF5B82" w:rsidRDefault="003E7ADE" w:rsidP="003E7ADE">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Експертска менторска подршка у даљем развоју ЦПСУ Суботица</w:t>
            </w:r>
          </w:p>
        </w:tc>
        <w:tc>
          <w:tcPr>
            <w:tcW w:w="1620" w:type="dxa"/>
            <w:tcBorders>
              <w:top w:val="nil"/>
              <w:left w:val="nil"/>
              <w:bottom w:val="single" w:sz="4" w:space="0" w:color="auto"/>
              <w:right w:val="single" w:sz="4" w:space="0" w:color="auto"/>
            </w:tcBorders>
            <w:shd w:val="clear" w:color="000000" w:fill="DAEEF3"/>
            <w:vAlign w:val="center"/>
            <w:hideMark/>
          </w:tcPr>
          <w:p w:rsidR="003E7ADE" w:rsidRPr="00DF5B82" w:rsidRDefault="003E7ADE" w:rsidP="003E7ADE">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Базна</w:t>
            </w:r>
            <w:r w:rsidRPr="00DF5B82">
              <w:rPr>
                <w:rFonts w:eastAsia="Times New Roman" w:cstheme="minorHAnsi"/>
                <w:sz w:val="18"/>
                <w:szCs w:val="18"/>
                <w:lang w:eastAsia="sr-Latn-RS"/>
              </w:rPr>
              <w:br/>
              <w:t>вредност</w:t>
            </w:r>
          </w:p>
        </w:tc>
        <w:tc>
          <w:tcPr>
            <w:tcW w:w="1440" w:type="dxa"/>
            <w:tcBorders>
              <w:top w:val="nil"/>
              <w:left w:val="nil"/>
              <w:bottom w:val="single" w:sz="4" w:space="0" w:color="auto"/>
              <w:right w:val="single" w:sz="4" w:space="0" w:color="auto"/>
            </w:tcBorders>
            <w:shd w:val="clear" w:color="000000" w:fill="DAEEF3"/>
            <w:vAlign w:val="center"/>
            <w:hideMark/>
          </w:tcPr>
          <w:p w:rsidR="003E7ADE" w:rsidRPr="00DF5B82" w:rsidRDefault="003E7ADE" w:rsidP="003E7ADE">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Циљна</w:t>
            </w:r>
            <w:r w:rsidRPr="00DF5B82">
              <w:rPr>
                <w:rFonts w:eastAsia="Times New Roman" w:cstheme="minorHAnsi"/>
                <w:sz w:val="18"/>
                <w:szCs w:val="18"/>
                <w:lang w:eastAsia="sr-Latn-RS"/>
              </w:rPr>
              <w:br/>
              <w:t>вредност у 2020.</w:t>
            </w:r>
          </w:p>
        </w:tc>
        <w:tc>
          <w:tcPr>
            <w:tcW w:w="1348" w:type="dxa"/>
            <w:tcBorders>
              <w:top w:val="nil"/>
              <w:left w:val="nil"/>
              <w:bottom w:val="single" w:sz="4" w:space="0" w:color="auto"/>
              <w:right w:val="single" w:sz="4" w:space="0" w:color="auto"/>
            </w:tcBorders>
            <w:shd w:val="clear" w:color="000000" w:fill="DAEEF3"/>
            <w:vAlign w:val="center"/>
            <w:hideMark/>
          </w:tcPr>
          <w:p w:rsidR="00C52D06"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p>
          <w:p w:rsidR="00C52D06"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вредност </w:t>
            </w:r>
          </w:p>
          <w:p w:rsidR="003E7ADE"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2020.године</w:t>
            </w:r>
          </w:p>
        </w:tc>
      </w:tr>
      <w:tr w:rsidR="00DF5B82" w:rsidRPr="00DF5B82" w:rsidTr="00C52D06">
        <w:trPr>
          <w:trHeight w:val="257"/>
        </w:trPr>
        <w:tc>
          <w:tcPr>
            <w:tcW w:w="2267" w:type="dxa"/>
            <w:vMerge/>
            <w:tcBorders>
              <w:top w:val="nil"/>
              <w:left w:val="single" w:sz="4" w:space="0" w:color="auto"/>
              <w:bottom w:val="single" w:sz="4" w:space="0" w:color="000000"/>
              <w:right w:val="single" w:sz="4" w:space="0" w:color="auto"/>
            </w:tcBorders>
            <w:vAlign w:val="center"/>
            <w:hideMark/>
          </w:tcPr>
          <w:p w:rsidR="003E7ADE" w:rsidRPr="00DF5B82" w:rsidRDefault="003E7ADE" w:rsidP="003E7ADE">
            <w:pPr>
              <w:spacing w:after="0" w:line="240" w:lineRule="auto"/>
              <w:rPr>
                <w:rFonts w:eastAsia="Times New Roman" w:cstheme="minorHAnsi"/>
                <w:b/>
                <w:bCs/>
                <w:i/>
                <w:iCs/>
                <w:sz w:val="18"/>
                <w:szCs w:val="18"/>
                <w:lang w:eastAsia="sr-Latn-RS"/>
              </w:rPr>
            </w:pPr>
          </w:p>
        </w:tc>
        <w:tc>
          <w:tcPr>
            <w:tcW w:w="4132" w:type="dxa"/>
            <w:vMerge/>
            <w:tcBorders>
              <w:top w:val="nil"/>
              <w:left w:val="single" w:sz="4" w:space="0" w:color="auto"/>
              <w:bottom w:val="single" w:sz="4" w:space="0" w:color="000000"/>
              <w:right w:val="single" w:sz="4" w:space="0" w:color="auto"/>
            </w:tcBorders>
            <w:vAlign w:val="center"/>
            <w:hideMark/>
          </w:tcPr>
          <w:p w:rsidR="003E7ADE" w:rsidRPr="00DF5B82" w:rsidRDefault="003E7ADE" w:rsidP="003E7ADE">
            <w:pPr>
              <w:spacing w:after="0" w:line="240" w:lineRule="auto"/>
              <w:rPr>
                <w:rFonts w:eastAsia="Times New Roman" w:cstheme="minorHAnsi"/>
                <w:b/>
                <w:bCs/>
                <w:i/>
                <w:iCs/>
                <w:sz w:val="18"/>
                <w:szCs w:val="18"/>
                <w:lang w:eastAsia="sr-Latn-RS"/>
              </w:rPr>
            </w:pPr>
          </w:p>
        </w:tc>
        <w:tc>
          <w:tcPr>
            <w:tcW w:w="1620" w:type="dxa"/>
            <w:tcBorders>
              <w:top w:val="nil"/>
              <w:left w:val="nil"/>
              <w:bottom w:val="single" w:sz="4" w:space="0" w:color="auto"/>
              <w:right w:val="single" w:sz="4" w:space="0" w:color="auto"/>
            </w:tcBorders>
            <w:shd w:val="clear" w:color="000000" w:fill="DAEEF3"/>
            <w:vAlign w:val="bottom"/>
          </w:tcPr>
          <w:p w:rsidR="003E7ADE" w:rsidRPr="00DF5B82" w:rsidRDefault="003E7ADE" w:rsidP="003E7ADE">
            <w:pPr>
              <w:spacing w:after="0" w:line="240" w:lineRule="auto"/>
              <w:jc w:val="right"/>
              <w:rPr>
                <w:rFonts w:eastAsia="Times New Roman" w:cstheme="minorHAnsi"/>
                <w:sz w:val="18"/>
                <w:szCs w:val="18"/>
                <w:lang w:eastAsia="sr-Latn-RS"/>
              </w:rPr>
            </w:pPr>
          </w:p>
        </w:tc>
        <w:tc>
          <w:tcPr>
            <w:tcW w:w="1440" w:type="dxa"/>
            <w:tcBorders>
              <w:top w:val="nil"/>
              <w:left w:val="nil"/>
              <w:bottom w:val="single" w:sz="4" w:space="0" w:color="auto"/>
              <w:right w:val="single" w:sz="4" w:space="0" w:color="auto"/>
            </w:tcBorders>
            <w:shd w:val="clear" w:color="000000" w:fill="DAEEF3"/>
            <w:vAlign w:val="bottom"/>
          </w:tcPr>
          <w:p w:rsidR="003E7ADE" w:rsidRPr="00DF5B82" w:rsidRDefault="003E7ADE" w:rsidP="003E7ADE">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1</w:t>
            </w:r>
          </w:p>
        </w:tc>
        <w:tc>
          <w:tcPr>
            <w:tcW w:w="1348" w:type="dxa"/>
            <w:tcBorders>
              <w:top w:val="nil"/>
              <w:left w:val="nil"/>
              <w:bottom w:val="single" w:sz="4" w:space="0" w:color="auto"/>
              <w:right w:val="single" w:sz="4" w:space="0" w:color="auto"/>
            </w:tcBorders>
            <w:shd w:val="clear" w:color="000000" w:fill="DAEEF3"/>
            <w:vAlign w:val="bottom"/>
            <w:hideMark/>
          </w:tcPr>
          <w:p w:rsidR="003E7ADE" w:rsidRPr="00DF5B82" w:rsidRDefault="003E7ADE" w:rsidP="003E7ADE">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1</w:t>
            </w:r>
          </w:p>
        </w:tc>
      </w:tr>
      <w:tr w:rsidR="00DF5B82" w:rsidRPr="00DF5B82" w:rsidTr="00C52D06">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3E7ADE" w:rsidRPr="00DF5B82" w:rsidRDefault="003E7ADE" w:rsidP="003E7ADE">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 година:</w:t>
            </w:r>
          </w:p>
        </w:tc>
        <w:tc>
          <w:tcPr>
            <w:tcW w:w="8540" w:type="dxa"/>
            <w:gridSpan w:val="4"/>
            <w:tcBorders>
              <w:top w:val="single" w:sz="4" w:space="0" w:color="auto"/>
              <w:left w:val="nil"/>
              <w:bottom w:val="single" w:sz="4" w:space="0" w:color="auto"/>
              <w:right w:val="single" w:sz="4" w:space="0" w:color="000000"/>
            </w:tcBorders>
            <w:shd w:val="clear" w:color="auto" w:fill="auto"/>
            <w:hideMark/>
          </w:tcPr>
          <w:p w:rsidR="003E7ADE" w:rsidRPr="00DF5B82" w:rsidRDefault="003E7ADE" w:rsidP="003E7ADE">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p>
        </w:tc>
      </w:tr>
      <w:tr w:rsidR="00DF5B82" w:rsidRPr="00DF5B82" w:rsidTr="00C52D06">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3E7ADE" w:rsidRPr="00DF5B82" w:rsidRDefault="003E7ADE" w:rsidP="003E7ADE">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Јединица мере:</w:t>
            </w:r>
          </w:p>
        </w:tc>
        <w:tc>
          <w:tcPr>
            <w:tcW w:w="8540" w:type="dxa"/>
            <w:gridSpan w:val="4"/>
            <w:tcBorders>
              <w:top w:val="single" w:sz="4" w:space="0" w:color="auto"/>
              <w:left w:val="nil"/>
              <w:bottom w:val="single" w:sz="4" w:space="0" w:color="auto"/>
              <w:right w:val="single" w:sz="4" w:space="0" w:color="000000"/>
            </w:tcBorders>
            <w:shd w:val="clear" w:color="auto" w:fill="auto"/>
            <w:vAlign w:val="bottom"/>
          </w:tcPr>
          <w:p w:rsidR="003E7ADE" w:rsidRPr="00DF5B82" w:rsidRDefault="003E7ADE" w:rsidP="003E7ADE">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Менторска подршка</w:t>
            </w:r>
          </w:p>
        </w:tc>
      </w:tr>
      <w:tr w:rsidR="00DF5B82" w:rsidRPr="00DF5B82" w:rsidTr="00CC53DA">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3E7ADE" w:rsidRPr="00DF5B82" w:rsidRDefault="003E7ADE" w:rsidP="003E7ADE">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tc>
        <w:tc>
          <w:tcPr>
            <w:tcW w:w="8540" w:type="dxa"/>
            <w:gridSpan w:val="4"/>
            <w:tcBorders>
              <w:top w:val="single" w:sz="4" w:space="0" w:color="auto"/>
              <w:left w:val="nil"/>
              <w:bottom w:val="single" w:sz="4" w:space="0" w:color="auto"/>
              <w:right w:val="single" w:sz="4" w:space="0" w:color="000000"/>
            </w:tcBorders>
            <w:shd w:val="clear" w:color="auto" w:fill="auto"/>
            <w:vAlign w:val="bottom"/>
          </w:tcPr>
          <w:p w:rsidR="003E7ADE" w:rsidRPr="00DF5B82" w:rsidRDefault="003E7ADE" w:rsidP="003E7ADE">
            <w:pPr>
              <w:spacing w:after="0" w:line="240" w:lineRule="auto"/>
              <w:rPr>
                <w:rFonts w:eastAsia="Times New Roman" w:cstheme="minorHAnsi"/>
                <w:sz w:val="18"/>
                <w:szCs w:val="18"/>
                <w:lang w:val="en-US" w:eastAsia="sr-Latn-RS"/>
              </w:rPr>
            </w:pPr>
            <w:r w:rsidRPr="00DF5B82">
              <w:rPr>
                <w:rFonts w:eastAsia="Times New Roman" w:cstheme="minorHAnsi"/>
                <w:sz w:val="18"/>
                <w:szCs w:val="18"/>
                <w:lang w:val="en-US" w:eastAsia="sr-Latn-RS"/>
              </w:rPr>
              <w:t>извештаји о пруженој експертској менторској подршци</w:t>
            </w:r>
          </w:p>
        </w:tc>
      </w:tr>
      <w:tr w:rsidR="00DF5B82" w:rsidRPr="00DF5B82" w:rsidTr="00CC53DA">
        <w:trPr>
          <w:trHeight w:val="359"/>
        </w:trPr>
        <w:tc>
          <w:tcPr>
            <w:tcW w:w="2267" w:type="dxa"/>
            <w:tcBorders>
              <w:top w:val="single" w:sz="4" w:space="0" w:color="auto"/>
              <w:left w:val="single" w:sz="4" w:space="0" w:color="auto"/>
              <w:bottom w:val="single" w:sz="4" w:space="0" w:color="auto"/>
              <w:right w:val="single" w:sz="4" w:space="0" w:color="auto"/>
            </w:tcBorders>
            <w:shd w:val="clear" w:color="auto" w:fill="auto"/>
            <w:hideMark/>
          </w:tcPr>
          <w:p w:rsidR="003E7ADE" w:rsidRPr="00DF5B82" w:rsidRDefault="003E7ADE" w:rsidP="003E7ADE">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Коментар:</w:t>
            </w:r>
          </w:p>
        </w:tc>
        <w:tc>
          <w:tcPr>
            <w:tcW w:w="8540" w:type="dxa"/>
            <w:gridSpan w:val="4"/>
            <w:tcBorders>
              <w:top w:val="single" w:sz="4" w:space="0" w:color="auto"/>
              <w:left w:val="nil"/>
              <w:bottom w:val="single" w:sz="4" w:space="0" w:color="auto"/>
              <w:right w:val="single" w:sz="4" w:space="0" w:color="000000"/>
            </w:tcBorders>
            <w:shd w:val="clear" w:color="auto" w:fill="auto"/>
          </w:tcPr>
          <w:p w:rsidR="003E7ADE" w:rsidRPr="00DF5B82" w:rsidRDefault="003E7ADE" w:rsidP="003E7ADE">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Индикатор је планиран за 2020. годину као резултат реализације једногодишњег пројекта.</w:t>
            </w:r>
          </w:p>
        </w:tc>
      </w:tr>
      <w:tr w:rsidR="00DF5B82" w:rsidRPr="00DF5B82" w:rsidTr="00C52D06">
        <w:trPr>
          <w:trHeight w:val="861"/>
        </w:trPr>
        <w:tc>
          <w:tcPr>
            <w:tcW w:w="2267" w:type="dxa"/>
            <w:tcBorders>
              <w:top w:val="nil"/>
              <w:left w:val="single" w:sz="4" w:space="0" w:color="auto"/>
              <w:bottom w:val="single" w:sz="4" w:space="0" w:color="auto"/>
              <w:right w:val="single" w:sz="4" w:space="0" w:color="auto"/>
            </w:tcBorders>
            <w:shd w:val="clear" w:color="auto" w:fill="auto"/>
            <w:hideMark/>
          </w:tcPr>
          <w:p w:rsidR="003E7ADE" w:rsidRPr="00DF5B82" w:rsidRDefault="003E7ADE" w:rsidP="003E7ADE">
            <w:pPr>
              <w:spacing w:after="24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lastRenderedPageBreak/>
              <w:t>Образложење одступања од циљне вредности:</w:t>
            </w:r>
          </w:p>
        </w:tc>
        <w:tc>
          <w:tcPr>
            <w:tcW w:w="8540" w:type="dxa"/>
            <w:gridSpan w:val="4"/>
            <w:tcBorders>
              <w:top w:val="single" w:sz="4" w:space="0" w:color="auto"/>
              <w:left w:val="nil"/>
              <w:bottom w:val="single" w:sz="4" w:space="0" w:color="auto"/>
              <w:right w:val="single" w:sz="4" w:space="0" w:color="000000"/>
            </w:tcBorders>
            <w:shd w:val="clear" w:color="auto" w:fill="auto"/>
            <w:hideMark/>
          </w:tcPr>
          <w:p w:rsidR="003E7ADE" w:rsidRPr="00DF5B82" w:rsidRDefault="003E7ADE" w:rsidP="003E7ADE">
            <w:pPr>
              <w:spacing w:after="0" w:line="240" w:lineRule="auto"/>
              <w:rPr>
                <w:rFonts w:eastAsia="Times New Roman" w:cstheme="minorHAnsi"/>
                <w:i/>
                <w:iCs/>
                <w:sz w:val="18"/>
                <w:szCs w:val="18"/>
                <w:lang w:eastAsia="sr-Latn-RS"/>
              </w:rPr>
            </w:pPr>
          </w:p>
        </w:tc>
      </w:tr>
      <w:tr w:rsidR="00DF5B82" w:rsidRPr="00DF5B82" w:rsidTr="00C52D06">
        <w:trPr>
          <w:trHeight w:val="257"/>
        </w:trPr>
        <w:tc>
          <w:tcPr>
            <w:tcW w:w="2267" w:type="dxa"/>
            <w:tcBorders>
              <w:top w:val="nil"/>
              <w:left w:val="single" w:sz="4" w:space="0" w:color="auto"/>
              <w:bottom w:val="single" w:sz="4" w:space="0" w:color="auto"/>
              <w:right w:val="single" w:sz="4" w:space="0" w:color="auto"/>
            </w:tcBorders>
            <w:shd w:val="clear" w:color="000000" w:fill="B7DEE8"/>
            <w:noWrap/>
            <w:vAlign w:val="bottom"/>
            <w:hideMark/>
          </w:tcPr>
          <w:p w:rsidR="003E7ADE" w:rsidRPr="00DF5B82" w:rsidRDefault="003E7ADE" w:rsidP="003E7ADE">
            <w:pPr>
              <w:spacing w:after="0" w:line="240" w:lineRule="auto"/>
              <w:rPr>
                <w:rFonts w:eastAsia="Times New Roman" w:cstheme="minorHAnsi"/>
                <w:b/>
                <w:bCs/>
                <w:sz w:val="18"/>
                <w:szCs w:val="18"/>
                <w:lang w:eastAsia="sr-Latn-RS"/>
              </w:rPr>
            </w:pPr>
            <w:r w:rsidRPr="00DF5B82">
              <w:rPr>
                <w:rFonts w:eastAsia="Times New Roman" w:cstheme="minorHAnsi"/>
                <w:b/>
                <w:bCs/>
                <w:sz w:val="18"/>
                <w:szCs w:val="18"/>
                <w:lang w:eastAsia="sr-Latn-RS"/>
              </w:rPr>
              <w:t>Циљ 3:</w:t>
            </w:r>
          </w:p>
        </w:tc>
        <w:tc>
          <w:tcPr>
            <w:tcW w:w="8540" w:type="dxa"/>
            <w:gridSpan w:val="4"/>
            <w:tcBorders>
              <w:top w:val="single" w:sz="4" w:space="0" w:color="auto"/>
              <w:left w:val="nil"/>
              <w:bottom w:val="single" w:sz="4" w:space="0" w:color="auto"/>
              <w:right w:val="single" w:sz="4" w:space="0" w:color="000000"/>
            </w:tcBorders>
            <w:shd w:val="clear" w:color="000000" w:fill="B7DEE8"/>
            <w:noWrap/>
            <w:vAlign w:val="bottom"/>
            <w:hideMark/>
          </w:tcPr>
          <w:p w:rsidR="003E7ADE" w:rsidRPr="00DF5B82" w:rsidRDefault="003E7ADE" w:rsidP="003E7ADE">
            <w:pPr>
              <w:spacing w:after="0" w:line="240" w:lineRule="auto"/>
              <w:jc w:val="center"/>
              <w:rPr>
                <w:rFonts w:eastAsia="Times New Roman" w:cstheme="minorHAnsi"/>
                <w:b/>
                <w:bCs/>
                <w:sz w:val="18"/>
                <w:szCs w:val="18"/>
                <w:lang w:eastAsia="sr-Latn-RS"/>
              </w:rPr>
            </w:pPr>
            <w:r w:rsidRPr="00DF5B82">
              <w:rPr>
                <w:rFonts w:eastAsia="Times New Roman" w:cstheme="minorHAnsi"/>
                <w:b/>
                <w:bCs/>
                <w:sz w:val="18"/>
                <w:szCs w:val="18"/>
                <w:lang w:eastAsia="sr-Latn-RS"/>
              </w:rPr>
              <w:t>Промовисано хранитељство и ојачани капацитети удружења хранитеља</w:t>
            </w:r>
          </w:p>
        </w:tc>
      </w:tr>
      <w:tr w:rsidR="00DF5B82" w:rsidRPr="00DF5B82" w:rsidTr="00C52D06">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3E7ADE" w:rsidRPr="00DF5B82" w:rsidRDefault="003E7ADE" w:rsidP="003E7ADE">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 xml:space="preserve">Индикатор </w:t>
            </w:r>
            <w:r w:rsidRPr="00DF5B82">
              <w:rPr>
                <w:rFonts w:eastAsia="Times New Roman" w:cstheme="minorHAnsi"/>
                <w:b/>
                <w:bCs/>
                <w:i/>
                <w:iCs/>
                <w:sz w:val="18"/>
                <w:szCs w:val="18"/>
                <w:lang w:val="sr-Cyrl-RS" w:eastAsia="sr-Latn-RS"/>
              </w:rPr>
              <w:t>3</w:t>
            </w:r>
            <w:r w:rsidRPr="00DF5B82">
              <w:rPr>
                <w:rFonts w:eastAsia="Times New Roman" w:cstheme="minorHAnsi"/>
                <w:b/>
                <w:bCs/>
                <w:i/>
                <w:iCs/>
                <w:sz w:val="18"/>
                <w:szCs w:val="18"/>
                <w:lang w:eastAsia="sr-Latn-RS"/>
              </w:rPr>
              <w:t xml:space="preserve">.1  </w:t>
            </w:r>
          </w:p>
        </w:tc>
        <w:tc>
          <w:tcPr>
            <w:tcW w:w="4132" w:type="dxa"/>
            <w:vMerge w:val="restart"/>
            <w:tcBorders>
              <w:top w:val="nil"/>
              <w:left w:val="single" w:sz="4" w:space="0" w:color="auto"/>
              <w:bottom w:val="single" w:sz="4" w:space="0" w:color="000000"/>
              <w:right w:val="single" w:sz="4" w:space="0" w:color="auto"/>
            </w:tcBorders>
            <w:shd w:val="clear" w:color="000000" w:fill="DAEEF3"/>
            <w:hideMark/>
          </w:tcPr>
          <w:p w:rsidR="003E7ADE" w:rsidRPr="00DF5B82" w:rsidRDefault="003E7ADE" w:rsidP="003E7ADE">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Организовање конференције на тему „ЗНАЧАЈ МЕЂУСЕКТОРСКЕ  САРАДЊЕ И САРАДЊЕ СА ЗАЈЕДНИЦОМ У ЗАШТИТИ ДЕЦЕ У СИСТЕМУ АЛТЕРНАТИВНЕ БРИГЕ”</w:t>
            </w:r>
          </w:p>
        </w:tc>
        <w:tc>
          <w:tcPr>
            <w:tcW w:w="1620" w:type="dxa"/>
            <w:tcBorders>
              <w:top w:val="nil"/>
              <w:left w:val="nil"/>
              <w:bottom w:val="single" w:sz="4" w:space="0" w:color="auto"/>
              <w:right w:val="single" w:sz="4" w:space="0" w:color="auto"/>
            </w:tcBorders>
            <w:shd w:val="clear" w:color="000000" w:fill="DAEEF3"/>
            <w:vAlign w:val="center"/>
            <w:hideMark/>
          </w:tcPr>
          <w:p w:rsidR="003E7ADE" w:rsidRPr="00DF5B82" w:rsidRDefault="003E7ADE" w:rsidP="003E7ADE">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Базна</w:t>
            </w:r>
            <w:r w:rsidRPr="00DF5B82">
              <w:rPr>
                <w:rFonts w:eastAsia="Times New Roman" w:cstheme="minorHAnsi"/>
                <w:sz w:val="18"/>
                <w:szCs w:val="18"/>
                <w:lang w:eastAsia="sr-Latn-RS"/>
              </w:rPr>
              <w:br/>
              <w:t>вредност</w:t>
            </w:r>
          </w:p>
        </w:tc>
        <w:tc>
          <w:tcPr>
            <w:tcW w:w="1440" w:type="dxa"/>
            <w:tcBorders>
              <w:top w:val="nil"/>
              <w:left w:val="nil"/>
              <w:bottom w:val="single" w:sz="4" w:space="0" w:color="auto"/>
              <w:right w:val="single" w:sz="4" w:space="0" w:color="auto"/>
            </w:tcBorders>
            <w:shd w:val="clear" w:color="000000" w:fill="DAEEF3"/>
            <w:vAlign w:val="center"/>
            <w:hideMark/>
          </w:tcPr>
          <w:p w:rsidR="003E7ADE" w:rsidRPr="00DF5B82" w:rsidRDefault="003E7ADE" w:rsidP="003E7ADE">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Циљна</w:t>
            </w:r>
            <w:r w:rsidRPr="00DF5B82">
              <w:rPr>
                <w:rFonts w:eastAsia="Times New Roman" w:cstheme="minorHAnsi"/>
                <w:sz w:val="18"/>
                <w:szCs w:val="18"/>
                <w:lang w:eastAsia="sr-Latn-RS"/>
              </w:rPr>
              <w:br/>
              <w:t>вредност у 2020.</w:t>
            </w:r>
          </w:p>
        </w:tc>
        <w:tc>
          <w:tcPr>
            <w:tcW w:w="1348" w:type="dxa"/>
            <w:tcBorders>
              <w:top w:val="nil"/>
              <w:left w:val="nil"/>
              <w:bottom w:val="single" w:sz="4" w:space="0" w:color="auto"/>
              <w:right w:val="single" w:sz="4" w:space="0" w:color="auto"/>
            </w:tcBorders>
            <w:shd w:val="clear" w:color="000000" w:fill="DAEEF3"/>
            <w:vAlign w:val="center"/>
            <w:hideMark/>
          </w:tcPr>
          <w:p w:rsidR="00C52D06"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p>
          <w:p w:rsidR="00C52D06"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вредност </w:t>
            </w:r>
          </w:p>
          <w:p w:rsidR="003E7ADE"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2020.године</w:t>
            </w:r>
          </w:p>
        </w:tc>
      </w:tr>
      <w:tr w:rsidR="00DF5B82" w:rsidRPr="00DF5B82" w:rsidTr="00C52D06">
        <w:trPr>
          <w:trHeight w:val="257"/>
        </w:trPr>
        <w:tc>
          <w:tcPr>
            <w:tcW w:w="2267" w:type="dxa"/>
            <w:vMerge/>
            <w:tcBorders>
              <w:top w:val="nil"/>
              <w:left w:val="single" w:sz="4" w:space="0" w:color="auto"/>
              <w:bottom w:val="single" w:sz="4" w:space="0" w:color="000000"/>
              <w:right w:val="single" w:sz="4" w:space="0" w:color="auto"/>
            </w:tcBorders>
            <w:vAlign w:val="center"/>
            <w:hideMark/>
          </w:tcPr>
          <w:p w:rsidR="003E7ADE" w:rsidRPr="00DF5B82" w:rsidRDefault="003E7ADE" w:rsidP="003E7ADE">
            <w:pPr>
              <w:spacing w:after="0" w:line="240" w:lineRule="auto"/>
              <w:rPr>
                <w:rFonts w:eastAsia="Times New Roman" w:cstheme="minorHAnsi"/>
                <w:b/>
                <w:bCs/>
                <w:i/>
                <w:iCs/>
                <w:sz w:val="18"/>
                <w:szCs w:val="18"/>
                <w:lang w:eastAsia="sr-Latn-RS"/>
              </w:rPr>
            </w:pPr>
          </w:p>
        </w:tc>
        <w:tc>
          <w:tcPr>
            <w:tcW w:w="4132" w:type="dxa"/>
            <w:vMerge/>
            <w:tcBorders>
              <w:top w:val="nil"/>
              <w:left w:val="single" w:sz="4" w:space="0" w:color="auto"/>
              <w:bottom w:val="single" w:sz="4" w:space="0" w:color="000000"/>
              <w:right w:val="single" w:sz="4" w:space="0" w:color="auto"/>
            </w:tcBorders>
            <w:vAlign w:val="center"/>
            <w:hideMark/>
          </w:tcPr>
          <w:p w:rsidR="003E7ADE" w:rsidRPr="00DF5B82" w:rsidRDefault="003E7ADE" w:rsidP="003E7ADE">
            <w:pPr>
              <w:spacing w:after="0" w:line="240" w:lineRule="auto"/>
              <w:rPr>
                <w:rFonts w:eastAsia="Times New Roman" w:cstheme="minorHAnsi"/>
                <w:b/>
                <w:bCs/>
                <w:i/>
                <w:iCs/>
                <w:sz w:val="18"/>
                <w:szCs w:val="18"/>
                <w:lang w:eastAsia="sr-Latn-RS"/>
              </w:rPr>
            </w:pPr>
          </w:p>
        </w:tc>
        <w:tc>
          <w:tcPr>
            <w:tcW w:w="1620" w:type="dxa"/>
            <w:tcBorders>
              <w:top w:val="nil"/>
              <w:left w:val="nil"/>
              <w:bottom w:val="single" w:sz="4" w:space="0" w:color="auto"/>
              <w:right w:val="single" w:sz="4" w:space="0" w:color="auto"/>
            </w:tcBorders>
            <w:shd w:val="clear" w:color="000000" w:fill="DAEEF3"/>
            <w:vAlign w:val="bottom"/>
          </w:tcPr>
          <w:p w:rsidR="003E7ADE" w:rsidRPr="00DF5B82" w:rsidRDefault="003E7ADE" w:rsidP="003E7ADE">
            <w:pPr>
              <w:spacing w:after="0" w:line="240" w:lineRule="auto"/>
              <w:jc w:val="right"/>
              <w:rPr>
                <w:rFonts w:eastAsia="Times New Roman" w:cstheme="minorHAnsi"/>
                <w:sz w:val="18"/>
                <w:szCs w:val="18"/>
                <w:lang w:eastAsia="sr-Latn-RS"/>
              </w:rPr>
            </w:pPr>
          </w:p>
        </w:tc>
        <w:tc>
          <w:tcPr>
            <w:tcW w:w="1440" w:type="dxa"/>
            <w:tcBorders>
              <w:top w:val="nil"/>
              <w:left w:val="nil"/>
              <w:bottom w:val="single" w:sz="4" w:space="0" w:color="auto"/>
              <w:right w:val="single" w:sz="4" w:space="0" w:color="auto"/>
            </w:tcBorders>
            <w:shd w:val="clear" w:color="000000" w:fill="DAEEF3"/>
            <w:vAlign w:val="bottom"/>
          </w:tcPr>
          <w:p w:rsidR="003E7ADE" w:rsidRPr="00DF5B82" w:rsidRDefault="003E7ADE" w:rsidP="003E7ADE">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1</w:t>
            </w:r>
          </w:p>
        </w:tc>
        <w:tc>
          <w:tcPr>
            <w:tcW w:w="1348" w:type="dxa"/>
            <w:tcBorders>
              <w:top w:val="nil"/>
              <w:left w:val="nil"/>
              <w:bottom w:val="single" w:sz="4" w:space="0" w:color="auto"/>
              <w:right w:val="single" w:sz="4" w:space="0" w:color="auto"/>
            </w:tcBorders>
            <w:shd w:val="clear" w:color="000000" w:fill="DAEEF3"/>
            <w:vAlign w:val="bottom"/>
            <w:hideMark/>
          </w:tcPr>
          <w:p w:rsidR="003E7ADE" w:rsidRPr="00DF5B82" w:rsidRDefault="003E7ADE" w:rsidP="003E7ADE">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0</w:t>
            </w:r>
          </w:p>
        </w:tc>
      </w:tr>
      <w:tr w:rsidR="00DF5B82" w:rsidRPr="00DF5B82" w:rsidTr="00C52D06">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3E7ADE" w:rsidRPr="00DF5B82" w:rsidRDefault="003E7ADE" w:rsidP="003E7ADE">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 година:</w:t>
            </w:r>
          </w:p>
        </w:tc>
        <w:tc>
          <w:tcPr>
            <w:tcW w:w="8540" w:type="dxa"/>
            <w:gridSpan w:val="4"/>
            <w:tcBorders>
              <w:top w:val="single" w:sz="4" w:space="0" w:color="auto"/>
              <w:left w:val="nil"/>
              <w:bottom w:val="single" w:sz="4" w:space="0" w:color="auto"/>
              <w:right w:val="single" w:sz="4" w:space="0" w:color="000000"/>
            </w:tcBorders>
            <w:shd w:val="clear" w:color="auto" w:fill="auto"/>
            <w:hideMark/>
          </w:tcPr>
          <w:p w:rsidR="003E7ADE" w:rsidRPr="00DF5B82" w:rsidRDefault="003E7ADE" w:rsidP="003E7ADE">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p>
        </w:tc>
      </w:tr>
      <w:tr w:rsidR="00DF5B82" w:rsidRPr="00DF5B82" w:rsidTr="00C52D06">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3E7ADE" w:rsidRPr="00DF5B82" w:rsidRDefault="003E7ADE" w:rsidP="003E7ADE">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Јединица мере:</w:t>
            </w:r>
          </w:p>
        </w:tc>
        <w:tc>
          <w:tcPr>
            <w:tcW w:w="8540" w:type="dxa"/>
            <w:gridSpan w:val="4"/>
            <w:tcBorders>
              <w:top w:val="single" w:sz="4" w:space="0" w:color="auto"/>
              <w:left w:val="nil"/>
              <w:bottom w:val="single" w:sz="4" w:space="0" w:color="auto"/>
              <w:right w:val="single" w:sz="4" w:space="0" w:color="000000"/>
            </w:tcBorders>
            <w:shd w:val="clear" w:color="auto" w:fill="auto"/>
            <w:vAlign w:val="bottom"/>
          </w:tcPr>
          <w:p w:rsidR="003E7ADE" w:rsidRPr="00DF5B82" w:rsidRDefault="003E7ADE" w:rsidP="003E7ADE">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Број конференција</w:t>
            </w:r>
          </w:p>
        </w:tc>
      </w:tr>
      <w:tr w:rsidR="00DF5B82" w:rsidRPr="00DF5B82" w:rsidTr="00C52D06">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3E7ADE" w:rsidRPr="00DF5B82" w:rsidRDefault="003E7ADE" w:rsidP="003E7ADE">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tc>
        <w:tc>
          <w:tcPr>
            <w:tcW w:w="8540" w:type="dxa"/>
            <w:gridSpan w:val="4"/>
            <w:tcBorders>
              <w:top w:val="single" w:sz="4" w:space="0" w:color="auto"/>
              <w:left w:val="nil"/>
              <w:bottom w:val="single" w:sz="4" w:space="0" w:color="auto"/>
              <w:right w:val="single" w:sz="4" w:space="0" w:color="000000"/>
            </w:tcBorders>
            <w:shd w:val="clear" w:color="auto" w:fill="auto"/>
            <w:vAlign w:val="bottom"/>
          </w:tcPr>
          <w:p w:rsidR="003E7ADE" w:rsidRPr="00DF5B82" w:rsidRDefault="003E7ADE" w:rsidP="003E7ADE">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Извештај, листе присутних учесника фотографије</w:t>
            </w:r>
          </w:p>
        </w:tc>
      </w:tr>
      <w:tr w:rsidR="00DF5B82" w:rsidRPr="00DF5B82" w:rsidTr="00C52D06">
        <w:trPr>
          <w:trHeight w:val="345"/>
        </w:trPr>
        <w:tc>
          <w:tcPr>
            <w:tcW w:w="2267" w:type="dxa"/>
            <w:tcBorders>
              <w:top w:val="nil"/>
              <w:left w:val="single" w:sz="4" w:space="0" w:color="auto"/>
              <w:bottom w:val="single" w:sz="4" w:space="0" w:color="auto"/>
              <w:right w:val="single" w:sz="4" w:space="0" w:color="auto"/>
            </w:tcBorders>
            <w:shd w:val="clear" w:color="auto" w:fill="auto"/>
            <w:hideMark/>
          </w:tcPr>
          <w:p w:rsidR="003E7ADE" w:rsidRPr="00DF5B82" w:rsidRDefault="003E7ADE" w:rsidP="003E7ADE">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Коментар:</w:t>
            </w:r>
          </w:p>
        </w:tc>
        <w:tc>
          <w:tcPr>
            <w:tcW w:w="8540" w:type="dxa"/>
            <w:gridSpan w:val="4"/>
            <w:tcBorders>
              <w:top w:val="single" w:sz="4" w:space="0" w:color="auto"/>
              <w:left w:val="nil"/>
              <w:bottom w:val="single" w:sz="4" w:space="0" w:color="auto"/>
              <w:right w:val="single" w:sz="4" w:space="0" w:color="000000"/>
            </w:tcBorders>
            <w:shd w:val="clear" w:color="auto" w:fill="auto"/>
            <w:hideMark/>
          </w:tcPr>
          <w:p w:rsidR="003E7ADE" w:rsidRPr="00DF5B82" w:rsidRDefault="003E7ADE" w:rsidP="003E7ADE">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Индикатор је планиран за 2020. годину као резултат реализације једногодишњег пројекта.</w:t>
            </w:r>
          </w:p>
        </w:tc>
      </w:tr>
      <w:tr w:rsidR="00DF5B82" w:rsidRPr="00DF5B82" w:rsidTr="00C52D06">
        <w:trPr>
          <w:trHeight w:val="690"/>
        </w:trPr>
        <w:tc>
          <w:tcPr>
            <w:tcW w:w="2267" w:type="dxa"/>
            <w:tcBorders>
              <w:top w:val="nil"/>
              <w:left w:val="single" w:sz="4" w:space="0" w:color="auto"/>
              <w:bottom w:val="single" w:sz="4" w:space="0" w:color="auto"/>
              <w:right w:val="single" w:sz="4" w:space="0" w:color="auto"/>
            </w:tcBorders>
            <w:shd w:val="clear" w:color="auto" w:fill="auto"/>
            <w:hideMark/>
          </w:tcPr>
          <w:p w:rsidR="003E7ADE" w:rsidRPr="00DF5B82" w:rsidRDefault="003E7ADE" w:rsidP="003E7ADE">
            <w:pPr>
              <w:spacing w:after="24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одступања од циљне вредности:</w:t>
            </w:r>
          </w:p>
        </w:tc>
        <w:tc>
          <w:tcPr>
            <w:tcW w:w="8540" w:type="dxa"/>
            <w:gridSpan w:val="4"/>
            <w:tcBorders>
              <w:top w:val="single" w:sz="4" w:space="0" w:color="auto"/>
              <w:left w:val="nil"/>
              <w:bottom w:val="single" w:sz="4" w:space="0" w:color="auto"/>
              <w:right w:val="single" w:sz="4" w:space="0" w:color="000000"/>
            </w:tcBorders>
            <w:shd w:val="clear" w:color="auto" w:fill="auto"/>
            <w:hideMark/>
          </w:tcPr>
          <w:p w:rsidR="003E7ADE" w:rsidRPr="00DF5B82" w:rsidRDefault="003E7ADE" w:rsidP="003E7ADE">
            <w:pPr>
              <w:spacing w:after="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 </w:t>
            </w:r>
            <w:r w:rsidRPr="00DF5B82">
              <w:rPr>
                <w:rFonts w:eastAsia="Times New Roman" w:cstheme="minorHAnsi"/>
                <w:i/>
                <w:iCs/>
                <w:sz w:val="18"/>
                <w:szCs w:val="18"/>
                <w:lang w:val="sr-Cyrl-RS" w:eastAsia="sr-Latn-RS"/>
              </w:rPr>
              <w:t>Услед ванредног стања као и неповољне епидемиолошке ситуације, ова активност  није реализована.</w:t>
            </w:r>
          </w:p>
        </w:tc>
      </w:tr>
      <w:tr w:rsidR="00DF5B82" w:rsidRPr="00DF5B82" w:rsidTr="00C52D06">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3E7ADE" w:rsidRPr="00DF5B82" w:rsidRDefault="003E7ADE" w:rsidP="003E7ADE">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 xml:space="preserve">Индикатор 3.2 </w:t>
            </w:r>
          </w:p>
        </w:tc>
        <w:tc>
          <w:tcPr>
            <w:tcW w:w="4132" w:type="dxa"/>
            <w:vMerge w:val="restart"/>
            <w:tcBorders>
              <w:top w:val="nil"/>
              <w:left w:val="single" w:sz="4" w:space="0" w:color="auto"/>
              <w:bottom w:val="single" w:sz="4" w:space="0" w:color="000000"/>
              <w:right w:val="single" w:sz="4" w:space="0" w:color="auto"/>
            </w:tcBorders>
            <w:shd w:val="clear" w:color="000000" w:fill="DAEEF3"/>
            <w:hideMark/>
          </w:tcPr>
          <w:p w:rsidR="003E7ADE" w:rsidRPr="00DF5B82" w:rsidRDefault="003E7ADE" w:rsidP="003E7ADE">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Промоција хранитељства</w:t>
            </w:r>
          </w:p>
        </w:tc>
        <w:tc>
          <w:tcPr>
            <w:tcW w:w="1620" w:type="dxa"/>
            <w:tcBorders>
              <w:top w:val="nil"/>
              <w:left w:val="nil"/>
              <w:bottom w:val="single" w:sz="4" w:space="0" w:color="auto"/>
              <w:right w:val="single" w:sz="4" w:space="0" w:color="auto"/>
            </w:tcBorders>
            <w:shd w:val="clear" w:color="000000" w:fill="DAEEF3"/>
            <w:vAlign w:val="center"/>
            <w:hideMark/>
          </w:tcPr>
          <w:p w:rsidR="003E7ADE" w:rsidRPr="00DF5B82" w:rsidRDefault="003E7ADE" w:rsidP="003E7ADE">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Базна</w:t>
            </w:r>
            <w:r w:rsidRPr="00DF5B82">
              <w:rPr>
                <w:rFonts w:eastAsia="Times New Roman" w:cstheme="minorHAnsi"/>
                <w:sz w:val="18"/>
                <w:szCs w:val="18"/>
                <w:lang w:eastAsia="sr-Latn-RS"/>
              </w:rPr>
              <w:br/>
              <w:t>вредност</w:t>
            </w:r>
          </w:p>
        </w:tc>
        <w:tc>
          <w:tcPr>
            <w:tcW w:w="1440" w:type="dxa"/>
            <w:tcBorders>
              <w:top w:val="nil"/>
              <w:left w:val="nil"/>
              <w:bottom w:val="single" w:sz="4" w:space="0" w:color="auto"/>
              <w:right w:val="single" w:sz="4" w:space="0" w:color="auto"/>
            </w:tcBorders>
            <w:shd w:val="clear" w:color="000000" w:fill="DAEEF3"/>
            <w:vAlign w:val="center"/>
            <w:hideMark/>
          </w:tcPr>
          <w:p w:rsidR="003E7ADE" w:rsidRPr="00DF5B82" w:rsidRDefault="003E7ADE" w:rsidP="003E7ADE">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Циљна</w:t>
            </w:r>
            <w:r w:rsidRPr="00DF5B82">
              <w:rPr>
                <w:rFonts w:eastAsia="Times New Roman" w:cstheme="minorHAnsi"/>
                <w:sz w:val="18"/>
                <w:szCs w:val="18"/>
                <w:lang w:eastAsia="sr-Latn-RS"/>
              </w:rPr>
              <w:br/>
              <w:t>вредност у 2020.</w:t>
            </w:r>
          </w:p>
        </w:tc>
        <w:tc>
          <w:tcPr>
            <w:tcW w:w="1348" w:type="dxa"/>
            <w:tcBorders>
              <w:top w:val="nil"/>
              <w:left w:val="nil"/>
              <w:bottom w:val="single" w:sz="4" w:space="0" w:color="auto"/>
              <w:right w:val="single" w:sz="4" w:space="0" w:color="auto"/>
            </w:tcBorders>
            <w:shd w:val="clear" w:color="000000" w:fill="DAEEF3"/>
            <w:vAlign w:val="center"/>
            <w:hideMark/>
          </w:tcPr>
          <w:p w:rsidR="00C52D06"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p>
          <w:p w:rsidR="00C52D06"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вредност </w:t>
            </w:r>
          </w:p>
          <w:p w:rsidR="003E7ADE"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2020.године</w:t>
            </w:r>
          </w:p>
        </w:tc>
      </w:tr>
      <w:tr w:rsidR="00DF5B82" w:rsidRPr="00DF5B82" w:rsidTr="00C52D06">
        <w:trPr>
          <w:trHeight w:val="257"/>
        </w:trPr>
        <w:tc>
          <w:tcPr>
            <w:tcW w:w="2267" w:type="dxa"/>
            <w:vMerge/>
            <w:tcBorders>
              <w:top w:val="nil"/>
              <w:left w:val="single" w:sz="4" w:space="0" w:color="auto"/>
              <w:bottom w:val="single" w:sz="4" w:space="0" w:color="000000"/>
              <w:right w:val="single" w:sz="4" w:space="0" w:color="auto"/>
            </w:tcBorders>
            <w:vAlign w:val="center"/>
            <w:hideMark/>
          </w:tcPr>
          <w:p w:rsidR="003E7ADE" w:rsidRPr="00DF5B82" w:rsidRDefault="003E7ADE" w:rsidP="003E7ADE">
            <w:pPr>
              <w:spacing w:after="0" w:line="240" w:lineRule="auto"/>
              <w:rPr>
                <w:rFonts w:eastAsia="Times New Roman" w:cstheme="minorHAnsi"/>
                <w:b/>
                <w:bCs/>
                <w:i/>
                <w:iCs/>
                <w:sz w:val="18"/>
                <w:szCs w:val="18"/>
                <w:lang w:eastAsia="sr-Latn-RS"/>
              </w:rPr>
            </w:pPr>
          </w:p>
        </w:tc>
        <w:tc>
          <w:tcPr>
            <w:tcW w:w="4132" w:type="dxa"/>
            <w:vMerge/>
            <w:tcBorders>
              <w:top w:val="nil"/>
              <w:left w:val="single" w:sz="4" w:space="0" w:color="auto"/>
              <w:bottom w:val="single" w:sz="4" w:space="0" w:color="000000"/>
              <w:right w:val="single" w:sz="4" w:space="0" w:color="auto"/>
            </w:tcBorders>
            <w:vAlign w:val="center"/>
            <w:hideMark/>
          </w:tcPr>
          <w:p w:rsidR="003E7ADE" w:rsidRPr="00DF5B82" w:rsidRDefault="003E7ADE" w:rsidP="003E7ADE">
            <w:pPr>
              <w:spacing w:after="0" w:line="240" w:lineRule="auto"/>
              <w:rPr>
                <w:rFonts w:eastAsia="Times New Roman" w:cstheme="minorHAnsi"/>
                <w:b/>
                <w:bCs/>
                <w:i/>
                <w:iCs/>
                <w:sz w:val="18"/>
                <w:szCs w:val="18"/>
                <w:lang w:eastAsia="sr-Latn-RS"/>
              </w:rPr>
            </w:pPr>
          </w:p>
        </w:tc>
        <w:tc>
          <w:tcPr>
            <w:tcW w:w="1620" w:type="dxa"/>
            <w:tcBorders>
              <w:top w:val="nil"/>
              <w:left w:val="nil"/>
              <w:bottom w:val="single" w:sz="4" w:space="0" w:color="auto"/>
              <w:right w:val="single" w:sz="4" w:space="0" w:color="auto"/>
            </w:tcBorders>
            <w:shd w:val="clear" w:color="000000" w:fill="DAEEF3"/>
            <w:vAlign w:val="bottom"/>
          </w:tcPr>
          <w:p w:rsidR="003E7ADE" w:rsidRPr="00DF5B82" w:rsidRDefault="003E7ADE" w:rsidP="003E7ADE">
            <w:pPr>
              <w:spacing w:after="0" w:line="240" w:lineRule="auto"/>
              <w:jc w:val="right"/>
              <w:rPr>
                <w:rFonts w:eastAsia="Times New Roman" w:cstheme="minorHAnsi"/>
                <w:sz w:val="18"/>
                <w:szCs w:val="18"/>
                <w:lang w:eastAsia="sr-Latn-RS"/>
              </w:rPr>
            </w:pPr>
          </w:p>
        </w:tc>
        <w:tc>
          <w:tcPr>
            <w:tcW w:w="1440" w:type="dxa"/>
            <w:tcBorders>
              <w:top w:val="nil"/>
              <w:left w:val="nil"/>
              <w:bottom w:val="single" w:sz="4" w:space="0" w:color="auto"/>
              <w:right w:val="single" w:sz="4" w:space="0" w:color="auto"/>
            </w:tcBorders>
            <w:shd w:val="clear" w:color="000000" w:fill="DAEEF3"/>
            <w:vAlign w:val="bottom"/>
          </w:tcPr>
          <w:p w:rsidR="003E7ADE" w:rsidRPr="00DF5B82" w:rsidRDefault="003E7ADE" w:rsidP="003E7ADE">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8</w:t>
            </w:r>
          </w:p>
        </w:tc>
        <w:tc>
          <w:tcPr>
            <w:tcW w:w="1348" w:type="dxa"/>
            <w:tcBorders>
              <w:top w:val="nil"/>
              <w:left w:val="nil"/>
              <w:bottom w:val="single" w:sz="4" w:space="0" w:color="auto"/>
              <w:right w:val="single" w:sz="4" w:space="0" w:color="auto"/>
            </w:tcBorders>
            <w:shd w:val="clear" w:color="000000" w:fill="DAEEF3"/>
            <w:vAlign w:val="bottom"/>
            <w:hideMark/>
          </w:tcPr>
          <w:p w:rsidR="003E7ADE" w:rsidRPr="00DF5B82" w:rsidRDefault="003E7ADE" w:rsidP="003E7ADE">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8</w:t>
            </w:r>
          </w:p>
        </w:tc>
      </w:tr>
      <w:tr w:rsidR="00DF5B82" w:rsidRPr="00DF5B82" w:rsidTr="00C52D06">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3E7ADE" w:rsidRPr="00DF5B82" w:rsidRDefault="003E7ADE" w:rsidP="003E7ADE">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 година:</w:t>
            </w:r>
          </w:p>
        </w:tc>
        <w:tc>
          <w:tcPr>
            <w:tcW w:w="8540" w:type="dxa"/>
            <w:gridSpan w:val="4"/>
            <w:tcBorders>
              <w:top w:val="single" w:sz="4" w:space="0" w:color="auto"/>
              <w:left w:val="nil"/>
              <w:bottom w:val="single" w:sz="4" w:space="0" w:color="auto"/>
              <w:right w:val="single" w:sz="4" w:space="0" w:color="000000"/>
            </w:tcBorders>
            <w:shd w:val="clear" w:color="auto" w:fill="auto"/>
            <w:hideMark/>
          </w:tcPr>
          <w:p w:rsidR="003E7ADE" w:rsidRPr="00DF5B82" w:rsidRDefault="003E7ADE" w:rsidP="003E7ADE">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p>
        </w:tc>
      </w:tr>
      <w:tr w:rsidR="00DF5B82" w:rsidRPr="00DF5B82" w:rsidTr="00C52D06">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3E7ADE" w:rsidRPr="00DF5B82" w:rsidRDefault="003E7ADE" w:rsidP="003E7ADE">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Јединица мере:</w:t>
            </w:r>
          </w:p>
        </w:tc>
        <w:tc>
          <w:tcPr>
            <w:tcW w:w="8540" w:type="dxa"/>
            <w:gridSpan w:val="4"/>
            <w:tcBorders>
              <w:top w:val="single" w:sz="4" w:space="0" w:color="auto"/>
              <w:left w:val="nil"/>
              <w:bottom w:val="single" w:sz="4" w:space="0" w:color="auto"/>
              <w:right w:val="single" w:sz="4" w:space="0" w:color="000000"/>
            </w:tcBorders>
            <w:shd w:val="clear" w:color="auto" w:fill="auto"/>
            <w:vAlign w:val="bottom"/>
          </w:tcPr>
          <w:p w:rsidR="003E7ADE" w:rsidRPr="00DF5B82" w:rsidRDefault="003E7ADE" w:rsidP="003E7ADE">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Број месеци</w:t>
            </w:r>
          </w:p>
        </w:tc>
      </w:tr>
      <w:tr w:rsidR="00DF5B82" w:rsidRPr="00DF5B82" w:rsidTr="00C52D06">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3E7ADE" w:rsidRPr="00DF5B82" w:rsidRDefault="003E7ADE" w:rsidP="003E7ADE">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tc>
        <w:tc>
          <w:tcPr>
            <w:tcW w:w="8540" w:type="dxa"/>
            <w:gridSpan w:val="4"/>
            <w:tcBorders>
              <w:top w:val="single" w:sz="4" w:space="0" w:color="auto"/>
              <w:left w:val="nil"/>
              <w:bottom w:val="single" w:sz="4" w:space="0" w:color="auto"/>
              <w:right w:val="single" w:sz="4" w:space="0" w:color="000000"/>
            </w:tcBorders>
            <w:shd w:val="clear" w:color="auto" w:fill="auto"/>
            <w:vAlign w:val="bottom"/>
          </w:tcPr>
          <w:p w:rsidR="003E7ADE" w:rsidRPr="00DF5B82" w:rsidRDefault="003E7ADE" w:rsidP="003E7ADE">
            <w:pPr>
              <w:spacing w:after="0" w:line="240" w:lineRule="auto"/>
              <w:rPr>
                <w:rFonts w:eastAsia="Times New Roman" w:cstheme="minorHAnsi"/>
                <w:sz w:val="18"/>
                <w:szCs w:val="18"/>
                <w:lang w:val="en-US" w:eastAsia="sr-Latn-RS"/>
              </w:rPr>
            </w:pPr>
            <w:r w:rsidRPr="00DF5B82">
              <w:rPr>
                <w:rFonts w:eastAsia="Times New Roman" w:cstheme="minorHAnsi"/>
                <w:sz w:val="18"/>
                <w:szCs w:val="18"/>
                <w:lang w:val="en-US" w:eastAsia="sr-Latn-RS"/>
              </w:rPr>
              <w:t>извештај ПР-а, фотографије</w:t>
            </w:r>
          </w:p>
        </w:tc>
      </w:tr>
      <w:tr w:rsidR="00DF5B82" w:rsidRPr="00DF5B82" w:rsidTr="00C52D06">
        <w:trPr>
          <w:trHeight w:val="475"/>
        </w:trPr>
        <w:tc>
          <w:tcPr>
            <w:tcW w:w="2267" w:type="dxa"/>
            <w:tcBorders>
              <w:top w:val="nil"/>
              <w:left w:val="single" w:sz="4" w:space="0" w:color="auto"/>
              <w:bottom w:val="single" w:sz="4" w:space="0" w:color="auto"/>
              <w:right w:val="single" w:sz="4" w:space="0" w:color="auto"/>
            </w:tcBorders>
            <w:shd w:val="clear" w:color="auto" w:fill="auto"/>
            <w:hideMark/>
          </w:tcPr>
          <w:p w:rsidR="003E7ADE" w:rsidRPr="00DF5B82" w:rsidRDefault="003E7ADE" w:rsidP="003E7ADE">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Коментар:</w:t>
            </w:r>
          </w:p>
        </w:tc>
        <w:tc>
          <w:tcPr>
            <w:tcW w:w="8540" w:type="dxa"/>
            <w:gridSpan w:val="4"/>
            <w:tcBorders>
              <w:top w:val="single" w:sz="4" w:space="0" w:color="auto"/>
              <w:left w:val="nil"/>
              <w:bottom w:val="single" w:sz="4" w:space="0" w:color="auto"/>
              <w:right w:val="single" w:sz="4" w:space="0" w:color="000000"/>
            </w:tcBorders>
            <w:shd w:val="clear" w:color="auto" w:fill="auto"/>
            <w:hideMark/>
          </w:tcPr>
          <w:p w:rsidR="003E7ADE" w:rsidRPr="00DF5B82" w:rsidRDefault="00CF2D22" w:rsidP="003E7ADE">
            <w:pPr>
              <w:spacing w:after="0" w:line="240" w:lineRule="auto"/>
              <w:rPr>
                <w:rFonts w:eastAsia="Times New Roman" w:cstheme="minorHAnsi"/>
                <w:sz w:val="18"/>
                <w:szCs w:val="18"/>
                <w:lang w:val="sr-Cyrl-RS" w:eastAsia="sr-Latn-RS"/>
              </w:rPr>
            </w:pPr>
            <w:r w:rsidRPr="00DF5B82">
              <w:rPr>
                <w:rFonts w:eastAsia="Times New Roman" w:cstheme="minorHAnsi"/>
                <w:i/>
                <w:iCs/>
                <w:sz w:val="18"/>
                <w:szCs w:val="18"/>
                <w:lang w:val="sr-Cyrl-RS" w:eastAsia="sr-Latn-RS"/>
              </w:rPr>
              <w:t>Ангажована сарадница месечно је информисала јавност о току реализације пројекта и радила нa промоцији хранитељства и повременог породичног смештаја, како кроз медијске промоције, тако и кроз друштвене мреже у веб сајт ЦПСУ НС</w:t>
            </w:r>
          </w:p>
        </w:tc>
      </w:tr>
      <w:tr w:rsidR="00DF5B82" w:rsidRPr="00DF5B82" w:rsidTr="00C52D06">
        <w:trPr>
          <w:trHeight w:val="861"/>
        </w:trPr>
        <w:tc>
          <w:tcPr>
            <w:tcW w:w="2267" w:type="dxa"/>
            <w:tcBorders>
              <w:top w:val="nil"/>
              <w:left w:val="single" w:sz="4" w:space="0" w:color="auto"/>
              <w:bottom w:val="single" w:sz="4" w:space="0" w:color="auto"/>
              <w:right w:val="single" w:sz="4" w:space="0" w:color="auto"/>
            </w:tcBorders>
            <w:shd w:val="clear" w:color="auto" w:fill="auto"/>
            <w:hideMark/>
          </w:tcPr>
          <w:p w:rsidR="003E7ADE" w:rsidRPr="00DF5B82" w:rsidRDefault="003E7ADE" w:rsidP="003E7ADE">
            <w:pPr>
              <w:spacing w:after="24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одступања од циљне вредности:</w:t>
            </w:r>
          </w:p>
        </w:tc>
        <w:tc>
          <w:tcPr>
            <w:tcW w:w="8540" w:type="dxa"/>
            <w:gridSpan w:val="4"/>
            <w:tcBorders>
              <w:top w:val="single" w:sz="4" w:space="0" w:color="auto"/>
              <w:left w:val="nil"/>
              <w:bottom w:val="single" w:sz="4" w:space="0" w:color="auto"/>
              <w:right w:val="single" w:sz="4" w:space="0" w:color="000000"/>
            </w:tcBorders>
            <w:shd w:val="clear" w:color="auto" w:fill="auto"/>
            <w:hideMark/>
          </w:tcPr>
          <w:p w:rsidR="003E7ADE" w:rsidRPr="00DF5B82" w:rsidRDefault="003E7ADE" w:rsidP="00CF2D22">
            <w:pPr>
              <w:spacing w:after="0" w:line="240" w:lineRule="auto"/>
              <w:rPr>
                <w:rFonts w:eastAsia="Times New Roman" w:cstheme="minorHAnsi"/>
                <w:i/>
                <w:iCs/>
                <w:sz w:val="18"/>
                <w:szCs w:val="18"/>
                <w:lang w:val="sr-Cyrl-RS" w:eastAsia="sr-Latn-RS"/>
              </w:rPr>
            </w:pPr>
            <w:r w:rsidRPr="00DF5B82">
              <w:rPr>
                <w:rFonts w:eastAsia="Times New Roman" w:cstheme="minorHAnsi"/>
                <w:i/>
                <w:iCs/>
                <w:sz w:val="18"/>
                <w:szCs w:val="18"/>
                <w:lang w:eastAsia="sr-Latn-RS"/>
              </w:rPr>
              <w:t> </w:t>
            </w:r>
          </w:p>
        </w:tc>
      </w:tr>
      <w:tr w:rsidR="00DF5B82" w:rsidRPr="00DF5B82" w:rsidTr="00C52D06">
        <w:trPr>
          <w:trHeight w:val="816"/>
        </w:trPr>
        <w:tc>
          <w:tcPr>
            <w:tcW w:w="2267" w:type="dxa"/>
            <w:vMerge w:val="restart"/>
            <w:tcBorders>
              <w:top w:val="nil"/>
              <w:left w:val="single" w:sz="4" w:space="0" w:color="auto"/>
              <w:bottom w:val="single" w:sz="4" w:space="0" w:color="000000"/>
              <w:right w:val="single" w:sz="4" w:space="0" w:color="auto"/>
            </w:tcBorders>
            <w:shd w:val="clear" w:color="000000" w:fill="DAEEF3"/>
            <w:hideMark/>
          </w:tcPr>
          <w:p w:rsidR="003E7ADE" w:rsidRPr="00DF5B82" w:rsidRDefault="003E7ADE" w:rsidP="003E7ADE">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Индикатор 3.3</w:t>
            </w:r>
          </w:p>
        </w:tc>
        <w:tc>
          <w:tcPr>
            <w:tcW w:w="4132" w:type="dxa"/>
            <w:vMerge w:val="restart"/>
            <w:tcBorders>
              <w:top w:val="nil"/>
              <w:left w:val="single" w:sz="4" w:space="0" w:color="auto"/>
              <w:bottom w:val="single" w:sz="4" w:space="0" w:color="000000"/>
              <w:right w:val="single" w:sz="4" w:space="0" w:color="auto"/>
            </w:tcBorders>
            <w:shd w:val="clear" w:color="000000" w:fill="DAEEF3"/>
            <w:hideMark/>
          </w:tcPr>
          <w:p w:rsidR="003E7ADE" w:rsidRPr="00DF5B82" w:rsidRDefault="003E7ADE" w:rsidP="003E7ADE">
            <w:pPr>
              <w:spacing w:after="0" w:line="240" w:lineRule="auto"/>
              <w:rPr>
                <w:rFonts w:eastAsia="Times New Roman" w:cstheme="minorHAnsi"/>
                <w:b/>
                <w:bCs/>
                <w:i/>
                <w:iCs/>
                <w:sz w:val="18"/>
                <w:szCs w:val="18"/>
                <w:lang w:eastAsia="sr-Latn-RS"/>
              </w:rPr>
            </w:pPr>
            <w:r w:rsidRPr="00DF5B82">
              <w:rPr>
                <w:rFonts w:eastAsia="Times New Roman" w:cstheme="minorHAnsi"/>
                <w:b/>
                <w:bCs/>
                <w:i/>
                <w:iCs/>
                <w:sz w:val="18"/>
                <w:szCs w:val="18"/>
                <w:lang w:eastAsia="sr-Latn-RS"/>
              </w:rPr>
              <w:t>Подршка развоју Удружења хранитеља</w:t>
            </w:r>
          </w:p>
        </w:tc>
        <w:tc>
          <w:tcPr>
            <w:tcW w:w="1620" w:type="dxa"/>
            <w:tcBorders>
              <w:top w:val="nil"/>
              <w:left w:val="nil"/>
              <w:bottom w:val="single" w:sz="4" w:space="0" w:color="auto"/>
              <w:right w:val="single" w:sz="4" w:space="0" w:color="auto"/>
            </w:tcBorders>
            <w:shd w:val="clear" w:color="000000" w:fill="DAEEF3"/>
            <w:vAlign w:val="center"/>
            <w:hideMark/>
          </w:tcPr>
          <w:p w:rsidR="003E7ADE" w:rsidRPr="00DF5B82" w:rsidRDefault="003E7ADE" w:rsidP="003E7ADE">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Базна</w:t>
            </w:r>
            <w:r w:rsidRPr="00DF5B82">
              <w:rPr>
                <w:rFonts w:eastAsia="Times New Roman" w:cstheme="minorHAnsi"/>
                <w:sz w:val="18"/>
                <w:szCs w:val="18"/>
                <w:lang w:eastAsia="sr-Latn-RS"/>
              </w:rPr>
              <w:br/>
              <w:t>вредност</w:t>
            </w:r>
          </w:p>
        </w:tc>
        <w:tc>
          <w:tcPr>
            <w:tcW w:w="1440" w:type="dxa"/>
            <w:tcBorders>
              <w:top w:val="nil"/>
              <w:left w:val="nil"/>
              <w:bottom w:val="single" w:sz="4" w:space="0" w:color="auto"/>
              <w:right w:val="single" w:sz="4" w:space="0" w:color="auto"/>
            </w:tcBorders>
            <w:shd w:val="clear" w:color="000000" w:fill="DAEEF3"/>
            <w:vAlign w:val="center"/>
            <w:hideMark/>
          </w:tcPr>
          <w:p w:rsidR="003E7ADE" w:rsidRPr="00DF5B82" w:rsidRDefault="003E7ADE" w:rsidP="003E7ADE">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Циљна</w:t>
            </w:r>
            <w:r w:rsidRPr="00DF5B82">
              <w:rPr>
                <w:rFonts w:eastAsia="Times New Roman" w:cstheme="minorHAnsi"/>
                <w:sz w:val="18"/>
                <w:szCs w:val="18"/>
                <w:lang w:eastAsia="sr-Latn-RS"/>
              </w:rPr>
              <w:br/>
              <w:t>вредност у 2020.</w:t>
            </w:r>
          </w:p>
        </w:tc>
        <w:tc>
          <w:tcPr>
            <w:tcW w:w="1348" w:type="dxa"/>
            <w:tcBorders>
              <w:top w:val="nil"/>
              <w:left w:val="nil"/>
              <w:bottom w:val="single" w:sz="4" w:space="0" w:color="auto"/>
              <w:right w:val="single" w:sz="4" w:space="0" w:color="auto"/>
            </w:tcBorders>
            <w:shd w:val="clear" w:color="000000" w:fill="DAEEF3"/>
            <w:vAlign w:val="center"/>
            <w:hideMark/>
          </w:tcPr>
          <w:p w:rsidR="00C52D06"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Остварена </w:t>
            </w:r>
          </w:p>
          <w:p w:rsidR="00C52D06"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 xml:space="preserve">вредност </w:t>
            </w:r>
          </w:p>
          <w:p w:rsidR="003E7ADE" w:rsidRPr="00DF5B82" w:rsidRDefault="00C52D06" w:rsidP="00C52D06">
            <w:pPr>
              <w:spacing w:after="0" w:line="240" w:lineRule="auto"/>
              <w:jc w:val="center"/>
              <w:rPr>
                <w:rFonts w:eastAsia="Times New Roman" w:cstheme="minorHAnsi"/>
                <w:sz w:val="18"/>
                <w:szCs w:val="18"/>
                <w:lang w:eastAsia="sr-Latn-RS"/>
              </w:rPr>
            </w:pPr>
            <w:r w:rsidRPr="00DF5B82">
              <w:rPr>
                <w:rFonts w:eastAsia="Times New Roman" w:cstheme="minorHAnsi"/>
                <w:sz w:val="18"/>
                <w:szCs w:val="18"/>
                <w:lang w:eastAsia="sr-Latn-RS"/>
              </w:rPr>
              <w:t>2020.године</w:t>
            </w:r>
          </w:p>
        </w:tc>
      </w:tr>
      <w:tr w:rsidR="00DF5B82" w:rsidRPr="00DF5B82" w:rsidTr="00C52D06">
        <w:trPr>
          <w:trHeight w:val="257"/>
        </w:trPr>
        <w:tc>
          <w:tcPr>
            <w:tcW w:w="2267" w:type="dxa"/>
            <w:vMerge/>
            <w:tcBorders>
              <w:top w:val="nil"/>
              <w:left w:val="single" w:sz="4" w:space="0" w:color="auto"/>
              <w:bottom w:val="single" w:sz="4" w:space="0" w:color="000000"/>
              <w:right w:val="single" w:sz="4" w:space="0" w:color="auto"/>
            </w:tcBorders>
            <w:vAlign w:val="center"/>
            <w:hideMark/>
          </w:tcPr>
          <w:p w:rsidR="003E7ADE" w:rsidRPr="00DF5B82" w:rsidRDefault="003E7ADE" w:rsidP="003E7ADE">
            <w:pPr>
              <w:spacing w:after="0" w:line="240" w:lineRule="auto"/>
              <w:rPr>
                <w:rFonts w:eastAsia="Times New Roman" w:cstheme="minorHAnsi"/>
                <w:b/>
                <w:bCs/>
                <w:i/>
                <w:iCs/>
                <w:sz w:val="18"/>
                <w:szCs w:val="18"/>
                <w:lang w:eastAsia="sr-Latn-RS"/>
              </w:rPr>
            </w:pPr>
          </w:p>
        </w:tc>
        <w:tc>
          <w:tcPr>
            <w:tcW w:w="4132" w:type="dxa"/>
            <w:vMerge/>
            <w:tcBorders>
              <w:top w:val="nil"/>
              <w:left w:val="single" w:sz="4" w:space="0" w:color="auto"/>
              <w:bottom w:val="single" w:sz="4" w:space="0" w:color="000000"/>
              <w:right w:val="single" w:sz="4" w:space="0" w:color="auto"/>
            </w:tcBorders>
            <w:vAlign w:val="center"/>
            <w:hideMark/>
          </w:tcPr>
          <w:p w:rsidR="003E7ADE" w:rsidRPr="00DF5B82" w:rsidRDefault="003E7ADE" w:rsidP="003E7ADE">
            <w:pPr>
              <w:spacing w:after="0" w:line="240" w:lineRule="auto"/>
              <w:rPr>
                <w:rFonts w:eastAsia="Times New Roman" w:cstheme="minorHAnsi"/>
                <w:b/>
                <w:bCs/>
                <w:i/>
                <w:iCs/>
                <w:sz w:val="18"/>
                <w:szCs w:val="18"/>
                <w:lang w:eastAsia="sr-Latn-RS"/>
              </w:rPr>
            </w:pPr>
          </w:p>
        </w:tc>
        <w:tc>
          <w:tcPr>
            <w:tcW w:w="1620" w:type="dxa"/>
            <w:tcBorders>
              <w:top w:val="nil"/>
              <w:left w:val="nil"/>
              <w:bottom w:val="single" w:sz="4" w:space="0" w:color="auto"/>
              <w:right w:val="single" w:sz="4" w:space="0" w:color="auto"/>
            </w:tcBorders>
            <w:shd w:val="clear" w:color="000000" w:fill="DAEEF3"/>
            <w:vAlign w:val="bottom"/>
          </w:tcPr>
          <w:p w:rsidR="003E7ADE" w:rsidRPr="00DF5B82" w:rsidRDefault="003E7ADE" w:rsidP="003E7ADE">
            <w:pPr>
              <w:spacing w:after="0" w:line="240" w:lineRule="auto"/>
              <w:jc w:val="right"/>
              <w:rPr>
                <w:rFonts w:eastAsia="Times New Roman" w:cstheme="minorHAnsi"/>
                <w:sz w:val="18"/>
                <w:szCs w:val="18"/>
                <w:lang w:eastAsia="sr-Latn-RS"/>
              </w:rPr>
            </w:pPr>
          </w:p>
        </w:tc>
        <w:tc>
          <w:tcPr>
            <w:tcW w:w="1440" w:type="dxa"/>
            <w:tcBorders>
              <w:top w:val="nil"/>
              <w:left w:val="nil"/>
              <w:bottom w:val="single" w:sz="4" w:space="0" w:color="auto"/>
              <w:right w:val="single" w:sz="4" w:space="0" w:color="auto"/>
            </w:tcBorders>
            <w:shd w:val="clear" w:color="000000" w:fill="DAEEF3"/>
            <w:vAlign w:val="bottom"/>
          </w:tcPr>
          <w:p w:rsidR="003E7ADE" w:rsidRPr="00DF5B82" w:rsidRDefault="003E7ADE" w:rsidP="003E7ADE">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1</w:t>
            </w:r>
          </w:p>
        </w:tc>
        <w:tc>
          <w:tcPr>
            <w:tcW w:w="1348" w:type="dxa"/>
            <w:tcBorders>
              <w:top w:val="nil"/>
              <w:left w:val="nil"/>
              <w:bottom w:val="single" w:sz="4" w:space="0" w:color="auto"/>
              <w:right w:val="single" w:sz="4" w:space="0" w:color="auto"/>
            </w:tcBorders>
            <w:shd w:val="clear" w:color="000000" w:fill="DAEEF3"/>
            <w:vAlign w:val="bottom"/>
            <w:hideMark/>
          </w:tcPr>
          <w:p w:rsidR="003E7ADE" w:rsidRPr="00DF5B82" w:rsidRDefault="003E7ADE" w:rsidP="003E7ADE">
            <w:pPr>
              <w:spacing w:after="0" w:line="240" w:lineRule="auto"/>
              <w:jc w:val="center"/>
              <w:rPr>
                <w:rFonts w:eastAsia="Times New Roman" w:cstheme="minorHAnsi"/>
                <w:sz w:val="18"/>
                <w:szCs w:val="18"/>
                <w:lang w:val="sr-Cyrl-RS" w:eastAsia="sr-Latn-RS"/>
              </w:rPr>
            </w:pPr>
            <w:r w:rsidRPr="00DF5B82">
              <w:rPr>
                <w:rFonts w:eastAsia="Times New Roman" w:cstheme="minorHAnsi"/>
                <w:sz w:val="18"/>
                <w:szCs w:val="18"/>
                <w:lang w:val="sr-Cyrl-RS" w:eastAsia="sr-Latn-RS"/>
              </w:rPr>
              <w:t>0</w:t>
            </w:r>
          </w:p>
        </w:tc>
      </w:tr>
      <w:tr w:rsidR="00DF5B82" w:rsidRPr="00DF5B82" w:rsidTr="00C52D06">
        <w:trPr>
          <w:trHeight w:val="257"/>
        </w:trPr>
        <w:tc>
          <w:tcPr>
            <w:tcW w:w="2267" w:type="dxa"/>
            <w:tcBorders>
              <w:top w:val="nil"/>
              <w:left w:val="single" w:sz="4" w:space="0" w:color="auto"/>
              <w:bottom w:val="single" w:sz="4" w:space="0" w:color="auto"/>
              <w:right w:val="single" w:sz="4" w:space="0" w:color="auto"/>
            </w:tcBorders>
            <w:shd w:val="clear" w:color="auto" w:fill="auto"/>
            <w:noWrap/>
            <w:hideMark/>
          </w:tcPr>
          <w:p w:rsidR="003E7ADE" w:rsidRPr="00DF5B82" w:rsidRDefault="003E7ADE" w:rsidP="003E7ADE">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Базна година:</w:t>
            </w:r>
          </w:p>
        </w:tc>
        <w:tc>
          <w:tcPr>
            <w:tcW w:w="8540" w:type="dxa"/>
            <w:gridSpan w:val="4"/>
            <w:tcBorders>
              <w:top w:val="single" w:sz="4" w:space="0" w:color="auto"/>
              <w:left w:val="nil"/>
              <w:bottom w:val="single" w:sz="4" w:space="0" w:color="auto"/>
              <w:right w:val="single" w:sz="4" w:space="0" w:color="000000"/>
            </w:tcBorders>
            <w:shd w:val="clear" w:color="auto" w:fill="auto"/>
            <w:hideMark/>
          </w:tcPr>
          <w:p w:rsidR="003E7ADE" w:rsidRPr="00DF5B82" w:rsidRDefault="003E7ADE" w:rsidP="003E7ADE">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 </w:t>
            </w:r>
          </w:p>
        </w:tc>
      </w:tr>
      <w:tr w:rsidR="00DF5B82" w:rsidRPr="00DF5B82" w:rsidTr="00C52D06">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3E7ADE" w:rsidRPr="00DF5B82" w:rsidRDefault="003E7ADE" w:rsidP="003E7ADE">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Јединица мере:</w:t>
            </w:r>
          </w:p>
        </w:tc>
        <w:tc>
          <w:tcPr>
            <w:tcW w:w="8540" w:type="dxa"/>
            <w:gridSpan w:val="4"/>
            <w:tcBorders>
              <w:top w:val="single" w:sz="4" w:space="0" w:color="auto"/>
              <w:left w:val="nil"/>
              <w:bottom w:val="single" w:sz="4" w:space="0" w:color="auto"/>
              <w:right w:val="single" w:sz="4" w:space="0" w:color="000000"/>
            </w:tcBorders>
            <w:shd w:val="clear" w:color="auto" w:fill="auto"/>
            <w:vAlign w:val="bottom"/>
          </w:tcPr>
          <w:p w:rsidR="003E7ADE" w:rsidRPr="00DF5B82" w:rsidRDefault="003E7ADE" w:rsidP="003E7ADE">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val="sr-Cyrl-RS" w:eastAsia="sr-Latn-RS"/>
              </w:rPr>
              <w:t>Подршка</w:t>
            </w:r>
          </w:p>
        </w:tc>
      </w:tr>
      <w:tr w:rsidR="00DF5B82" w:rsidRPr="00DF5B82" w:rsidTr="00C52D06">
        <w:trPr>
          <w:trHeight w:val="257"/>
        </w:trPr>
        <w:tc>
          <w:tcPr>
            <w:tcW w:w="2267" w:type="dxa"/>
            <w:tcBorders>
              <w:top w:val="nil"/>
              <w:left w:val="single" w:sz="4" w:space="0" w:color="auto"/>
              <w:bottom w:val="single" w:sz="4" w:space="0" w:color="auto"/>
              <w:right w:val="single" w:sz="4" w:space="0" w:color="auto"/>
            </w:tcBorders>
            <w:shd w:val="clear" w:color="auto" w:fill="auto"/>
            <w:vAlign w:val="bottom"/>
            <w:hideMark/>
          </w:tcPr>
          <w:p w:rsidR="003E7ADE" w:rsidRPr="00DF5B82" w:rsidRDefault="003E7ADE" w:rsidP="003E7ADE">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Извор верификације:</w:t>
            </w:r>
          </w:p>
        </w:tc>
        <w:tc>
          <w:tcPr>
            <w:tcW w:w="8540" w:type="dxa"/>
            <w:gridSpan w:val="4"/>
            <w:tcBorders>
              <w:top w:val="single" w:sz="4" w:space="0" w:color="auto"/>
              <w:left w:val="nil"/>
              <w:bottom w:val="single" w:sz="4" w:space="0" w:color="auto"/>
              <w:right w:val="single" w:sz="4" w:space="0" w:color="000000"/>
            </w:tcBorders>
            <w:shd w:val="clear" w:color="auto" w:fill="auto"/>
            <w:vAlign w:val="bottom"/>
          </w:tcPr>
          <w:p w:rsidR="003E7ADE" w:rsidRPr="00DF5B82" w:rsidRDefault="003E7ADE" w:rsidP="003E7ADE">
            <w:pPr>
              <w:spacing w:after="0" w:line="240" w:lineRule="auto"/>
              <w:rPr>
                <w:rFonts w:eastAsia="Times New Roman" w:cstheme="minorHAnsi"/>
                <w:sz w:val="18"/>
                <w:szCs w:val="18"/>
                <w:lang w:val="en-US" w:eastAsia="sr-Latn-RS"/>
              </w:rPr>
            </w:pPr>
            <w:r w:rsidRPr="00DF5B82">
              <w:rPr>
                <w:rFonts w:eastAsia="Times New Roman" w:cstheme="minorHAnsi"/>
                <w:sz w:val="18"/>
                <w:szCs w:val="18"/>
                <w:lang w:val="en-US" w:eastAsia="sr-Latn-RS"/>
              </w:rPr>
              <w:t>извештај, фотографије</w:t>
            </w:r>
          </w:p>
        </w:tc>
      </w:tr>
      <w:tr w:rsidR="00DF5B82" w:rsidRPr="00DF5B82" w:rsidTr="00C52D06">
        <w:trPr>
          <w:trHeight w:val="205"/>
        </w:trPr>
        <w:tc>
          <w:tcPr>
            <w:tcW w:w="2267" w:type="dxa"/>
            <w:tcBorders>
              <w:top w:val="nil"/>
              <w:left w:val="single" w:sz="4" w:space="0" w:color="auto"/>
              <w:bottom w:val="single" w:sz="4" w:space="0" w:color="auto"/>
              <w:right w:val="single" w:sz="4" w:space="0" w:color="auto"/>
            </w:tcBorders>
            <w:shd w:val="clear" w:color="auto" w:fill="auto"/>
            <w:hideMark/>
          </w:tcPr>
          <w:p w:rsidR="003E7ADE" w:rsidRPr="00DF5B82" w:rsidRDefault="003E7ADE" w:rsidP="003E7ADE">
            <w:pPr>
              <w:spacing w:after="0" w:line="240" w:lineRule="auto"/>
              <w:rPr>
                <w:rFonts w:eastAsia="Times New Roman" w:cstheme="minorHAnsi"/>
                <w:sz w:val="18"/>
                <w:szCs w:val="18"/>
                <w:lang w:eastAsia="sr-Latn-RS"/>
              </w:rPr>
            </w:pPr>
            <w:r w:rsidRPr="00DF5B82">
              <w:rPr>
                <w:rFonts w:eastAsia="Times New Roman" w:cstheme="minorHAnsi"/>
                <w:sz w:val="18"/>
                <w:szCs w:val="18"/>
                <w:lang w:eastAsia="sr-Latn-RS"/>
              </w:rPr>
              <w:t>Коментар:</w:t>
            </w:r>
          </w:p>
        </w:tc>
        <w:tc>
          <w:tcPr>
            <w:tcW w:w="8540" w:type="dxa"/>
            <w:gridSpan w:val="4"/>
            <w:tcBorders>
              <w:top w:val="single" w:sz="4" w:space="0" w:color="auto"/>
              <w:left w:val="nil"/>
              <w:bottom w:val="single" w:sz="4" w:space="0" w:color="auto"/>
              <w:right w:val="single" w:sz="4" w:space="0" w:color="000000"/>
            </w:tcBorders>
            <w:shd w:val="clear" w:color="auto" w:fill="auto"/>
            <w:hideMark/>
          </w:tcPr>
          <w:p w:rsidR="003E7ADE" w:rsidRPr="00DF5B82" w:rsidRDefault="003E7ADE" w:rsidP="003E7ADE">
            <w:pPr>
              <w:spacing w:after="0" w:line="240" w:lineRule="auto"/>
              <w:rPr>
                <w:rFonts w:eastAsia="Times New Roman" w:cstheme="minorHAnsi"/>
                <w:sz w:val="18"/>
                <w:szCs w:val="18"/>
                <w:lang w:val="sr-Cyrl-RS" w:eastAsia="sr-Latn-RS"/>
              </w:rPr>
            </w:pPr>
            <w:r w:rsidRPr="00DF5B82">
              <w:rPr>
                <w:rFonts w:eastAsia="Times New Roman" w:cstheme="minorHAnsi"/>
                <w:sz w:val="18"/>
                <w:szCs w:val="18"/>
                <w:lang w:eastAsia="sr-Latn-RS"/>
              </w:rPr>
              <w:t>Индикатор је планиран за 2020. годину као резултат реализације једногодишњег пројекта.</w:t>
            </w:r>
          </w:p>
        </w:tc>
      </w:tr>
      <w:tr w:rsidR="00DF5B82" w:rsidRPr="00DF5B82" w:rsidTr="00C52D06">
        <w:trPr>
          <w:trHeight w:val="559"/>
        </w:trPr>
        <w:tc>
          <w:tcPr>
            <w:tcW w:w="2267" w:type="dxa"/>
            <w:tcBorders>
              <w:top w:val="nil"/>
              <w:left w:val="single" w:sz="4" w:space="0" w:color="auto"/>
              <w:bottom w:val="single" w:sz="4" w:space="0" w:color="auto"/>
              <w:right w:val="single" w:sz="4" w:space="0" w:color="auto"/>
            </w:tcBorders>
            <w:shd w:val="clear" w:color="auto" w:fill="auto"/>
            <w:hideMark/>
          </w:tcPr>
          <w:p w:rsidR="003E7ADE" w:rsidRPr="00DF5B82" w:rsidRDefault="003E7ADE" w:rsidP="003E7ADE">
            <w:pPr>
              <w:spacing w:after="24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Образложење одступања од циљне вредности:</w:t>
            </w:r>
          </w:p>
        </w:tc>
        <w:tc>
          <w:tcPr>
            <w:tcW w:w="8540" w:type="dxa"/>
            <w:gridSpan w:val="4"/>
            <w:tcBorders>
              <w:top w:val="single" w:sz="4" w:space="0" w:color="auto"/>
              <w:left w:val="nil"/>
              <w:bottom w:val="single" w:sz="4" w:space="0" w:color="auto"/>
              <w:right w:val="single" w:sz="4" w:space="0" w:color="000000"/>
            </w:tcBorders>
            <w:shd w:val="clear" w:color="auto" w:fill="auto"/>
            <w:hideMark/>
          </w:tcPr>
          <w:p w:rsidR="003E7ADE" w:rsidRPr="00DF5B82" w:rsidRDefault="003E7ADE" w:rsidP="003E7ADE">
            <w:pPr>
              <w:spacing w:after="0" w:line="240" w:lineRule="auto"/>
              <w:rPr>
                <w:rFonts w:eastAsia="Times New Roman" w:cstheme="minorHAnsi"/>
                <w:i/>
                <w:iCs/>
                <w:sz w:val="18"/>
                <w:szCs w:val="18"/>
                <w:lang w:eastAsia="sr-Latn-RS"/>
              </w:rPr>
            </w:pPr>
            <w:r w:rsidRPr="00DF5B82">
              <w:rPr>
                <w:rFonts w:eastAsia="Times New Roman" w:cstheme="minorHAnsi"/>
                <w:i/>
                <w:iCs/>
                <w:sz w:val="18"/>
                <w:szCs w:val="18"/>
                <w:lang w:eastAsia="sr-Latn-RS"/>
              </w:rPr>
              <w:t> </w:t>
            </w:r>
            <w:r w:rsidRPr="00DF5B82">
              <w:rPr>
                <w:rFonts w:eastAsia="Times New Roman" w:cstheme="minorHAnsi"/>
                <w:i/>
                <w:iCs/>
                <w:sz w:val="18"/>
                <w:szCs w:val="18"/>
                <w:lang w:val="sr-Cyrl-RS" w:eastAsia="sr-Latn-RS"/>
              </w:rPr>
              <w:t>Услед ванредног стања као и неповољне епидемиолошке ситуације, ова активност није реализована.</w:t>
            </w:r>
          </w:p>
        </w:tc>
      </w:tr>
    </w:tbl>
    <w:p w:rsidR="000270DD" w:rsidRPr="00DF5B82" w:rsidRDefault="000270DD" w:rsidP="000270DD">
      <w:pPr>
        <w:rPr>
          <w:rFonts w:cstheme="minorHAnsi"/>
          <w:sz w:val="18"/>
          <w:szCs w:val="18"/>
        </w:rPr>
      </w:pPr>
    </w:p>
    <w:p w:rsidR="007B1B90" w:rsidRDefault="00D02998" w:rsidP="00D02998">
      <w:pPr>
        <w:rPr>
          <w:rFonts w:cstheme="minorHAnsi"/>
          <w:sz w:val="18"/>
          <w:szCs w:val="18"/>
          <w:lang w:val="sr-Cyrl-RS"/>
        </w:rPr>
      </w:pPr>
      <w:r>
        <w:rPr>
          <w:rFonts w:cstheme="minorHAnsi"/>
          <w:sz w:val="18"/>
          <w:szCs w:val="18"/>
          <w:lang w:val="sr-Cyrl-RS"/>
        </w:rPr>
        <w:t>Дана: 8.3.2021. године                                                                                                   ПОКРАЈИНСКИ СЕКРЕТАР</w:t>
      </w:r>
    </w:p>
    <w:p w:rsidR="00D02998" w:rsidRPr="00D02998" w:rsidRDefault="00D02998" w:rsidP="00D02998">
      <w:pPr>
        <w:ind w:left="5040" w:firstLine="720"/>
        <w:rPr>
          <w:rFonts w:cstheme="minorHAnsi"/>
          <w:sz w:val="18"/>
          <w:szCs w:val="18"/>
          <w:lang w:val="sr-Cyrl-RS"/>
        </w:rPr>
      </w:pPr>
      <w:r>
        <w:rPr>
          <w:rFonts w:cstheme="minorHAnsi"/>
          <w:sz w:val="18"/>
          <w:szCs w:val="18"/>
          <w:lang w:val="sr-Cyrl-RS"/>
        </w:rPr>
        <w:t>ПРЕДРАГ ВУЛЕТИЋ</w:t>
      </w:r>
    </w:p>
    <w:sectPr w:rsidR="00D02998" w:rsidRPr="00D02998" w:rsidSect="001326FF">
      <w:footerReference w:type="default" r:id="rId8"/>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036" w:rsidRDefault="00205036" w:rsidP="006C3984">
      <w:pPr>
        <w:spacing w:after="0" w:line="240" w:lineRule="auto"/>
      </w:pPr>
      <w:r>
        <w:separator/>
      </w:r>
    </w:p>
  </w:endnote>
  <w:endnote w:type="continuationSeparator" w:id="0">
    <w:p w:rsidR="00205036" w:rsidRDefault="00205036" w:rsidP="006C3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47010"/>
      <w:docPartObj>
        <w:docPartGallery w:val="Page Numbers (Bottom of Page)"/>
        <w:docPartUnique/>
      </w:docPartObj>
    </w:sdtPr>
    <w:sdtEndPr>
      <w:rPr>
        <w:noProof/>
      </w:rPr>
    </w:sdtEndPr>
    <w:sdtContent>
      <w:p w:rsidR="00D02998" w:rsidRDefault="00D02998">
        <w:pPr>
          <w:pStyle w:val="Footer"/>
          <w:jc w:val="right"/>
        </w:pPr>
        <w:r>
          <w:fldChar w:fldCharType="begin"/>
        </w:r>
        <w:r>
          <w:instrText xml:space="preserve"> PAGE   \* MERGEFORMAT </w:instrText>
        </w:r>
        <w:r>
          <w:fldChar w:fldCharType="separate"/>
        </w:r>
        <w:r w:rsidR="00A12B85">
          <w:rPr>
            <w:noProof/>
          </w:rPr>
          <w:t>56</w:t>
        </w:r>
        <w:r>
          <w:rPr>
            <w:noProof/>
          </w:rPr>
          <w:fldChar w:fldCharType="end"/>
        </w:r>
      </w:p>
    </w:sdtContent>
  </w:sdt>
  <w:p w:rsidR="00D02998" w:rsidRDefault="00D029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036" w:rsidRDefault="00205036" w:rsidP="006C3984">
      <w:pPr>
        <w:spacing w:after="0" w:line="240" w:lineRule="auto"/>
      </w:pPr>
      <w:r>
        <w:separator/>
      </w:r>
    </w:p>
  </w:footnote>
  <w:footnote w:type="continuationSeparator" w:id="0">
    <w:p w:rsidR="00205036" w:rsidRDefault="00205036" w:rsidP="006C39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25C05"/>
    <w:multiLevelType w:val="hybridMultilevel"/>
    <w:tmpl w:val="9A3A2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A70E78"/>
    <w:multiLevelType w:val="hybridMultilevel"/>
    <w:tmpl w:val="96965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856828"/>
    <w:multiLevelType w:val="hybridMultilevel"/>
    <w:tmpl w:val="C9AC6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D414F7"/>
    <w:multiLevelType w:val="hybridMultilevel"/>
    <w:tmpl w:val="07325BC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4A3226B3"/>
    <w:multiLevelType w:val="hybridMultilevel"/>
    <w:tmpl w:val="96965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EB62FC"/>
    <w:multiLevelType w:val="hybridMultilevel"/>
    <w:tmpl w:val="1126662C"/>
    <w:lvl w:ilvl="0" w:tplc="BC465876">
      <w:start w:val="1"/>
      <w:numFmt w:val="decimal"/>
      <w:lvlText w:val="%1."/>
      <w:lvlJc w:val="left"/>
      <w:pPr>
        <w:ind w:left="1065" w:hanging="705"/>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712440B6"/>
    <w:multiLevelType w:val="hybridMultilevel"/>
    <w:tmpl w:val="29260308"/>
    <w:lvl w:ilvl="0" w:tplc="A8FEB4C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984"/>
    <w:rsid w:val="00012EF1"/>
    <w:rsid w:val="00021403"/>
    <w:rsid w:val="0002189D"/>
    <w:rsid w:val="000270DD"/>
    <w:rsid w:val="00034540"/>
    <w:rsid w:val="00036FD8"/>
    <w:rsid w:val="00044193"/>
    <w:rsid w:val="00050F8D"/>
    <w:rsid w:val="00057F6C"/>
    <w:rsid w:val="00076178"/>
    <w:rsid w:val="000779DE"/>
    <w:rsid w:val="00081F91"/>
    <w:rsid w:val="0009124A"/>
    <w:rsid w:val="00094C76"/>
    <w:rsid w:val="000A0D9C"/>
    <w:rsid w:val="000A2CD4"/>
    <w:rsid w:val="000B0FB9"/>
    <w:rsid w:val="000C7AC4"/>
    <w:rsid w:val="000D5885"/>
    <w:rsid w:val="000D7346"/>
    <w:rsid w:val="000F036D"/>
    <w:rsid w:val="00102321"/>
    <w:rsid w:val="0012275B"/>
    <w:rsid w:val="001326FF"/>
    <w:rsid w:val="001329B8"/>
    <w:rsid w:val="00133070"/>
    <w:rsid w:val="001339A3"/>
    <w:rsid w:val="001413BE"/>
    <w:rsid w:val="00161A55"/>
    <w:rsid w:val="0016480F"/>
    <w:rsid w:val="00185FAE"/>
    <w:rsid w:val="00196A1C"/>
    <w:rsid w:val="001A6A42"/>
    <w:rsid w:val="001B7B48"/>
    <w:rsid w:val="001D1AE9"/>
    <w:rsid w:val="001E38EC"/>
    <w:rsid w:val="00200B82"/>
    <w:rsid w:val="00204B0E"/>
    <w:rsid w:val="00205036"/>
    <w:rsid w:val="002310A0"/>
    <w:rsid w:val="00235CEE"/>
    <w:rsid w:val="0027662A"/>
    <w:rsid w:val="00277140"/>
    <w:rsid w:val="00284D4F"/>
    <w:rsid w:val="002A0874"/>
    <w:rsid w:val="002A3CD1"/>
    <w:rsid w:val="002C287E"/>
    <w:rsid w:val="002C3530"/>
    <w:rsid w:val="002C57D8"/>
    <w:rsid w:val="002C688B"/>
    <w:rsid w:val="002D0B45"/>
    <w:rsid w:val="002D72D1"/>
    <w:rsid w:val="002F50D5"/>
    <w:rsid w:val="002F6CDC"/>
    <w:rsid w:val="0030416A"/>
    <w:rsid w:val="00307412"/>
    <w:rsid w:val="003121BB"/>
    <w:rsid w:val="00323818"/>
    <w:rsid w:val="00336A6A"/>
    <w:rsid w:val="0034759F"/>
    <w:rsid w:val="003523E1"/>
    <w:rsid w:val="00357522"/>
    <w:rsid w:val="00360A94"/>
    <w:rsid w:val="00362846"/>
    <w:rsid w:val="00367D81"/>
    <w:rsid w:val="0038339A"/>
    <w:rsid w:val="00385F66"/>
    <w:rsid w:val="003A6AA5"/>
    <w:rsid w:val="003C58EE"/>
    <w:rsid w:val="003D26E7"/>
    <w:rsid w:val="003D5152"/>
    <w:rsid w:val="003E7ADE"/>
    <w:rsid w:val="003F4F49"/>
    <w:rsid w:val="00407313"/>
    <w:rsid w:val="00425DCE"/>
    <w:rsid w:val="00447939"/>
    <w:rsid w:val="00452C49"/>
    <w:rsid w:val="00457E48"/>
    <w:rsid w:val="00461B14"/>
    <w:rsid w:val="00466AFE"/>
    <w:rsid w:val="00472E77"/>
    <w:rsid w:val="00486BA3"/>
    <w:rsid w:val="00496D7C"/>
    <w:rsid w:val="004B46E1"/>
    <w:rsid w:val="004F6F3F"/>
    <w:rsid w:val="00502B91"/>
    <w:rsid w:val="00506F90"/>
    <w:rsid w:val="0051088F"/>
    <w:rsid w:val="00520B23"/>
    <w:rsid w:val="00541E57"/>
    <w:rsid w:val="0055738F"/>
    <w:rsid w:val="005776A7"/>
    <w:rsid w:val="005778F0"/>
    <w:rsid w:val="005A4BE3"/>
    <w:rsid w:val="005A519C"/>
    <w:rsid w:val="005C019C"/>
    <w:rsid w:val="005C432F"/>
    <w:rsid w:val="005D208E"/>
    <w:rsid w:val="00621CAE"/>
    <w:rsid w:val="00642D1F"/>
    <w:rsid w:val="0064499F"/>
    <w:rsid w:val="0065440C"/>
    <w:rsid w:val="00656FCB"/>
    <w:rsid w:val="00667753"/>
    <w:rsid w:val="006960AF"/>
    <w:rsid w:val="006C3984"/>
    <w:rsid w:val="006C7E1A"/>
    <w:rsid w:val="006E1F3F"/>
    <w:rsid w:val="00702542"/>
    <w:rsid w:val="00702EBC"/>
    <w:rsid w:val="0071460E"/>
    <w:rsid w:val="007158E2"/>
    <w:rsid w:val="00721956"/>
    <w:rsid w:val="00744067"/>
    <w:rsid w:val="00746C64"/>
    <w:rsid w:val="007519E0"/>
    <w:rsid w:val="00762896"/>
    <w:rsid w:val="00765AD6"/>
    <w:rsid w:val="00787441"/>
    <w:rsid w:val="007940FA"/>
    <w:rsid w:val="00795017"/>
    <w:rsid w:val="00796732"/>
    <w:rsid w:val="007B1B90"/>
    <w:rsid w:val="007E1F48"/>
    <w:rsid w:val="007F27BD"/>
    <w:rsid w:val="00807529"/>
    <w:rsid w:val="00812A9B"/>
    <w:rsid w:val="008230A8"/>
    <w:rsid w:val="00846635"/>
    <w:rsid w:val="00854600"/>
    <w:rsid w:val="00855558"/>
    <w:rsid w:val="00861B1E"/>
    <w:rsid w:val="00862468"/>
    <w:rsid w:val="00864D14"/>
    <w:rsid w:val="008845A3"/>
    <w:rsid w:val="00885A59"/>
    <w:rsid w:val="0089577F"/>
    <w:rsid w:val="008A017D"/>
    <w:rsid w:val="008A7A2A"/>
    <w:rsid w:val="008D6AD6"/>
    <w:rsid w:val="008E1521"/>
    <w:rsid w:val="00903F83"/>
    <w:rsid w:val="00905512"/>
    <w:rsid w:val="00917E29"/>
    <w:rsid w:val="00925780"/>
    <w:rsid w:val="00954B52"/>
    <w:rsid w:val="009566A7"/>
    <w:rsid w:val="0096116F"/>
    <w:rsid w:val="0096756F"/>
    <w:rsid w:val="0099060A"/>
    <w:rsid w:val="009A076F"/>
    <w:rsid w:val="009A3130"/>
    <w:rsid w:val="009A7A95"/>
    <w:rsid w:val="009B30CE"/>
    <w:rsid w:val="009C7E7F"/>
    <w:rsid w:val="009E3AD2"/>
    <w:rsid w:val="009F02BB"/>
    <w:rsid w:val="009F7696"/>
    <w:rsid w:val="00A12B85"/>
    <w:rsid w:val="00A21D4C"/>
    <w:rsid w:val="00A32F04"/>
    <w:rsid w:val="00A4417D"/>
    <w:rsid w:val="00A84B17"/>
    <w:rsid w:val="00A8727F"/>
    <w:rsid w:val="00AA3EEB"/>
    <w:rsid w:val="00AB51E5"/>
    <w:rsid w:val="00AC32E0"/>
    <w:rsid w:val="00AF0549"/>
    <w:rsid w:val="00AF44F1"/>
    <w:rsid w:val="00B03926"/>
    <w:rsid w:val="00B05FC1"/>
    <w:rsid w:val="00B228E1"/>
    <w:rsid w:val="00B54EBD"/>
    <w:rsid w:val="00B57DD2"/>
    <w:rsid w:val="00B62041"/>
    <w:rsid w:val="00B92771"/>
    <w:rsid w:val="00BA6AD5"/>
    <w:rsid w:val="00BB49C1"/>
    <w:rsid w:val="00BB6173"/>
    <w:rsid w:val="00BC13AB"/>
    <w:rsid w:val="00BC195A"/>
    <w:rsid w:val="00BC49FD"/>
    <w:rsid w:val="00BC55FD"/>
    <w:rsid w:val="00C15AFF"/>
    <w:rsid w:val="00C16423"/>
    <w:rsid w:val="00C20752"/>
    <w:rsid w:val="00C304BB"/>
    <w:rsid w:val="00C33344"/>
    <w:rsid w:val="00C52D06"/>
    <w:rsid w:val="00C6228D"/>
    <w:rsid w:val="00C82FD3"/>
    <w:rsid w:val="00CA3566"/>
    <w:rsid w:val="00CA64AE"/>
    <w:rsid w:val="00CA779D"/>
    <w:rsid w:val="00CC1803"/>
    <w:rsid w:val="00CC4B91"/>
    <w:rsid w:val="00CC53DA"/>
    <w:rsid w:val="00CC7123"/>
    <w:rsid w:val="00CD0C83"/>
    <w:rsid w:val="00CD411E"/>
    <w:rsid w:val="00CD6A95"/>
    <w:rsid w:val="00CF2D22"/>
    <w:rsid w:val="00D02998"/>
    <w:rsid w:val="00D04E31"/>
    <w:rsid w:val="00D141CB"/>
    <w:rsid w:val="00D3400B"/>
    <w:rsid w:val="00D44985"/>
    <w:rsid w:val="00D46ED8"/>
    <w:rsid w:val="00D5183C"/>
    <w:rsid w:val="00D5597E"/>
    <w:rsid w:val="00D62B19"/>
    <w:rsid w:val="00D6686C"/>
    <w:rsid w:val="00D66FEB"/>
    <w:rsid w:val="00D7291F"/>
    <w:rsid w:val="00D73E2E"/>
    <w:rsid w:val="00D96901"/>
    <w:rsid w:val="00D969E2"/>
    <w:rsid w:val="00D972CC"/>
    <w:rsid w:val="00DB5BCB"/>
    <w:rsid w:val="00DC1F17"/>
    <w:rsid w:val="00DC7C06"/>
    <w:rsid w:val="00DE0886"/>
    <w:rsid w:val="00DE560D"/>
    <w:rsid w:val="00DE6BB5"/>
    <w:rsid w:val="00DF2A55"/>
    <w:rsid w:val="00DF5B82"/>
    <w:rsid w:val="00E01982"/>
    <w:rsid w:val="00E1269A"/>
    <w:rsid w:val="00E143C5"/>
    <w:rsid w:val="00E1452A"/>
    <w:rsid w:val="00E32B73"/>
    <w:rsid w:val="00E3382C"/>
    <w:rsid w:val="00E47DD0"/>
    <w:rsid w:val="00E638A6"/>
    <w:rsid w:val="00E83441"/>
    <w:rsid w:val="00E90303"/>
    <w:rsid w:val="00E94AA4"/>
    <w:rsid w:val="00EA7A68"/>
    <w:rsid w:val="00EE113B"/>
    <w:rsid w:val="00EE3FF2"/>
    <w:rsid w:val="00EF318F"/>
    <w:rsid w:val="00F24F51"/>
    <w:rsid w:val="00F260BB"/>
    <w:rsid w:val="00F3314D"/>
    <w:rsid w:val="00F4270D"/>
    <w:rsid w:val="00F6154B"/>
    <w:rsid w:val="00F738ED"/>
    <w:rsid w:val="00F74A9F"/>
    <w:rsid w:val="00F75823"/>
    <w:rsid w:val="00F810EF"/>
    <w:rsid w:val="00FA7E16"/>
    <w:rsid w:val="00FC1BD8"/>
    <w:rsid w:val="00FD1E0F"/>
    <w:rsid w:val="00FE75D7"/>
    <w:rsid w:val="00FF091F"/>
    <w:rsid w:val="00FF0D12"/>
    <w:rsid w:val="00FF3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DFE01"/>
  <w15:chartTrackingRefBased/>
  <w15:docId w15:val="{AADA3965-0C87-423B-9F48-40BE69568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984"/>
    <w:pPr>
      <w:spacing w:after="200" w:line="276" w:lineRule="auto"/>
    </w:pPr>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C3984"/>
    <w:pPr>
      <w:spacing w:after="0" w:line="240" w:lineRule="auto"/>
    </w:pPr>
    <w:rPr>
      <w:rFonts w:ascii="Times New Roman" w:eastAsia="Times New Roman" w:hAnsi="Times New Roman" w:cs="Times New Roman"/>
      <w:sz w:val="20"/>
      <w:szCs w:val="20"/>
      <w:lang w:val="sr-Latn-CS" w:eastAsia="sr-Latn-CS"/>
    </w:rPr>
  </w:style>
  <w:style w:type="character" w:customStyle="1" w:styleId="FootnoteTextChar">
    <w:name w:val="Footnote Text Char"/>
    <w:basedOn w:val="DefaultParagraphFont"/>
    <w:link w:val="FootnoteText"/>
    <w:uiPriority w:val="99"/>
    <w:semiHidden/>
    <w:rsid w:val="006C3984"/>
    <w:rPr>
      <w:rFonts w:ascii="Times New Roman" w:eastAsia="Times New Roman" w:hAnsi="Times New Roman" w:cs="Times New Roman"/>
      <w:sz w:val="20"/>
      <w:szCs w:val="20"/>
      <w:lang w:val="sr-Latn-CS" w:eastAsia="sr-Latn-CS"/>
    </w:rPr>
  </w:style>
  <w:style w:type="character" w:styleId="FootnoteReference">
    <w:name w:val="footnote reference"/>
    <w:basedOn w:val="DefaultParagraphFont"/>
    <w:uiPriority w:val="99"/>
    <w:semiHidden/>
    <w:unhideWhenUsed/>
    <w:rsid w:val="006C3984"/>
    <w:rPr>
      <w:vertAlign w:val="superscript"/>
    </w:rPr>
  </w:style>
  <w:style w:type="character" w:styleId="Strong">
    <w:name w:val="Strong"/>
    <w:basedOn w:val="DefaultParagraphFont"/>
    <w:uiPriority w:val="22"/>
    <w:qFormat/>
    <w:rsid w:val="00AC32E0"/>
    <w:rPr>
      <w:b/>
      <w:bCs/>
    </w:rPr>
  </w:style>
  <w:style w:type="paragraph" w:styleId="ListParagraph">
    <w:name w:val="List Paragraph"/>
    <w:basedOn w:val="Normal"/>
    <w:uiPriority w:val="34"/>
    <w:qFormat/>
    <w:rsid w:val="00FF0D12"/>
    <w:pPr>
      <w:ind w:left="720"/>
      <w:contextualSpacing/>
    </w:pPr>
  </w:style>
  <w:style w:type="paragraph" w:customStyle="1" w:styleId="TableParagraph">
    <w:name w:val="Table Paragraph"/>
    <w:basedOn w:val="Normal"/>
    <w:uiPriority w:val="1"/>
    <w:qFormat/>
    <w:rsid w:val="00F6154B"/>
    <w:pPr>
      <w:widowControl w:val="0"/>
      <w:spacing w:after="0" w:line="240" w:lineRule="auto"/>
    </w:pPr>
    <w:rPr>
      <w:lang w:val="en-US"/>
    </w:rPr>
  </w:style>
  <w:style w:type="paragraph" w:styleId="BalloonText">
    <w:name w:val="Balloon Text"/>
    <w:basedOn w:val="Normal"/>
    <w:link w:val="BalloonTextChar"/>
    <w:uiPriority w:val="99"/>
    <w:semiHidden/>
    <w:unhideWhenUsed/>
    <w:rsid w:val="00F260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0BB"/>
    <w:rPr>
      <w:rFonts w:ascii="Segoe UI" w:hAnsi="Segoe UI" w:cs="Segoe UI"/>
      <w:sz w:val="18"/>
      <w:szCs w:val="18"/>
      <w:lang w:val="sr-Latn-RS"/>
    </w:rPr>
  </w:style>
  <w:style w:type="paragraph" w:styleId="Header">
    <w:name w:val="header"/>
    <w:basedOn w:val="Normal"/>
    <w:link w:val="HeaderChar"/>
    <w:uiPriority w:val="99"/>
    <w:unhideWhenUsed/>
    <w:rsid w:val="00502B91"/>
    <w:pPr>
      <w:tabs>
        <w:tab w:val="center" w:pos="4703"/>
        <w:tab w:val="right" w:pos="9406"/>
      </w:tabs>
      <w:spacing w:after="0" w:line="240" w:lineRule="auto"/>
    </w:pPr>
  </w:style>
  <w:style w:type="character" w:customStyle="1" w:styleId="HeaderChar">
    <w:name w:val="Header Char"/>
    <w:basedOn w:val="DefaultParagraphFont"/>
    <w:link w:val="Header"/>
    <w:uiPriority w:val="99"/>
    <w:rsid w:val="00502B91"/>
    <w:rPr>
      <w:lang w:val="sr-Latn-RS"/>
    </w:rPr>
  </w:style>
  <w:style w:type="paragraph" w:styleId="Footer">
    <w:name w:val="footer"/>
    <w:basedOn w:val="Normal"/>
    <w:link w:val="FooterChar"/>
    <w:uiPriority w:val="99"/>
    <w:unhideWhenUsed/>
    <w:rsid w:val="00502B91"/>
    <w:pPr>
      <w:tabs>
        <w:tab w:val="center" w:pos="4703"/>
        <w:tab w:val="right" w:pos="9406"/>
      </w:tabs>
      <w:spacing w:after="0" w:line="240" w:lineRule="auto"/>
    </w:pPr>
  </w:style>
  <w:style w:type="character" w:customStyle="1" w:styleId="FooterChar">
    <w:name w:val="Footer Char"/>
    <w:basedOn w:val="DefaultParagraphFont"/>
    <w:link w:val="Footer"/>
    <w:uiPriority w:val="99"/>
    <w:rsid w:val="00502B91"/>
    <w:rPr>
      <w:lang w:val="sr-Latn-RS"/>
    </w:rPr>
  </w:style>
  <w:style w:type="character" w:customStyle="1" w:styleId="gmaildefault">
    <w:name w:val="gmail_default"/>
    <w:basedOn w:val="DefaultParagraphFont"/>
    <w:rsid w:val="00807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304075">
      <w:bodyDiv w:val="1"/>
      <w:marLeft w:val="0"/>
      <w:marRight w:val="0"/>
      <w:marTop w:val="0"/>
      <w:marBottom w:val="0"/>
      <w:divBdr>
        <w:top w:val="none" w:sz="0" w:space="0" w:color="auto"/>
        <w:left w:val="none" w:sz="0" w:space="0" w:color="auto"/>
        <w:bottom w:val="none" w:sz="0" w:space="0" w:color="auto"/>
        <w:right w:val="none" w:sz="0" w:space="0" w:color="auto"/>
      </w:divBdr>
    </w:div>
    <w:div w:id="534780694">
      <w:bodyDiv w:val="1"/>
      <w:marLeft w:val="0"/>
      <w:marRight w:val="0"/>
      <w:marTop w:val="0"/>
      <w:marBottom w:val="0"/>
      <w:divBdr>
        <w:top w:val="none" w:sz="0" w:space="0" w:color="auto"/>
        <w:left w:val="none" w:sz="0" w:space="0" w:color="auto"/>
        <w:bottom w:val="none" w:sz="0" w:space="0" w:color="auto"/>
        <w:right w:val="none" w:sz="0" w:space="0" w:color="auto"/>
      </w:divBdr>
    </w:div>
    <w:div w:id="870453755">
      <w:bodyDiv w:val="1"/>
      <w:marLeft w:val="0"/>
      <w:marRight w:val="0"/>
      <w:marTop w:val="0"/>
      <w:marBottom w:val="0"/>
      <w:divBdr>
        <w:top w:val="none" w:sz="0" w:space="0" w:color="auto"/>
        <w:left w:val="none" w:sz="0" w:space="0" w:color="auto"/>
        <w:bottom w:val="none" w:sz="0" w:space="0" w:color="auto"/>
        <w:right w:val="none" w:sz="0" w:space="0" w:color="auto"/>
      </w:divBdr>
    </w:div>
    <w:div w:id="989670710">
      <w:bodyDiv w:val="1"/>
      <w:marLeft w:val="0"/>
      <w:marRight w:val="0"/>
      <w:marTop w:val="0"/>
      <w:marBottom w:val="0"/>
      <w:divBdr>
        <w:top w:val="none" w:sz="0" w:space="0" w:color="auto"/>
        <w:left w:val="none" w:sz="0" w:space="0" w:color="auto"/>
        <w:bottom w:val="none" w:sz="0" w:space="0" w:color="auto"/>
        <w:right w:val="none" w:sz="0" w:space="0" w:color="auto"/>
      </w:divBdr>
    </w:div>
    <w:div w:id="1022391817">
      <w:bodyDiv w:val="1"/>
      <w:marLeft w:val="0"/>
      <w:marRight w:val="0"/>
      <w:marTop w:val="0"/>
      <w:marBottom w:val="0"/>
      <w:divBdr>
        <w:top w:val="none" w:sz="0" w:space="0" w:color="auto"/>
        <w:left w:val="none" w:sz="0" w:space="0" w:color="auto"/>
        <w:bottom w:val="none" w:sz="0" w:space="0" w:color="auto"/>
        <w:right w:val="none" w:sz="0" w:space="0" w:color="auto"/>
      </w:divBdr>
    </w:div>
    <w:div w:id="1272279532">
      <w:bodyDiv w:val="1"/>
      <w:marLeft w:val="0"/>
      <w:marRight w:val="0"/>
      <w:marTop w:val="0"/>
      <w:marBottom w:val="0"/>
      <w:divBdr>
        <w:top w:val="none" w:sz="0" w:space="0" w:color="auto"/>
        <w:left w:val="none" w:sz="0" w:space="0" w:color="auto"/>
        <w:bottom w:val="none" w:sz="0" w:space="0" w:color="auto"/>
        <w:right w:val="none" w:sz="0" w:space="0" w:color="auto"/>
      </w:divBdr>
    </w:div>
    <w:div w:id="1347829631">
      <w:bodyDiv w:val="1"/>
      <w:marLeft w:val="0"/>
      <w:marRight w:val="0"/>
      <w:marTop w:val="0"/>
      <w:marBottom w:val="0"/>
      <w:divBdr>
        <w:top w:val="none" w:sz="0" w:space="0" w:color="auto"/>
        <w:left w:val="none" w:sz="0" w:space="0" w:color="auto"/>
        <w:bottom w:val="none" w:sz="0" w:space="0" w:color="auto"/>
        <w:right w:val="none" w:sz="0" w:space="0" w:color="auto"/>
      </w:divBdr>
    </w:div>
    <w:div w:id="1627274891">
      <w:bodyDiv w:val="1"/>
      <w:marLeft w:val="0"/>
      <w:marRight w:val="0"/>
      <w:marTop w:val="0"/>
      <w:marBottom w:val="0"/>
      <w:divBdr>
        <w:top w:val="none" w:sz="0" w:space="0" w:color="auto"/>
        <w:left w:val="none" w:sz="0" w:space="0" w:color="auto"/>
        <w:bottom w:val="none" w:sz="0" w:space="0" w:color="auto"/>
        <w:right w:val="none" w:sz="0" w:space="0" w:color="auto"/>
      </w:divBdr>
    </w:div>
    <w:div w:id="201066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2CE46-A3FC-4BFA-905C-3A20DA53D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18772</Words>
  <Characters>107003</Characters>
  <Application>Microsoft Office Word</Application>
  <DocSecurity>0</DocSecurity>
  <Lines>891</Lines>
  <Paragraphs>251</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125524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Rogač</dc:creator>
  <cp:keywords/>
  <dc:description/>
  <cp:lastModifiedBy>Svetlana Rogač</cp:lastModifiedBy>
  <cp:revision>6</cp:revision>
  <cp:lastPrinted>2021-04-01T14:24:00Z</cp:lastPrinted>
  <dcterms:created xsi:type="dcterms:W3CDTF">2021-04-01T13:53:00Z</dcterms:created>
  <dcterms:modified xsi:type="dcterms:W3CDTF">2021-04-01T14:25:00Z</dcterms:modified>
</cp:coreProperties>
</file>