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424792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BB393E">
      <w:pPr>
        <w:jc w:val="center"/>
        <w:rPr>
          <w:rFonts w:asciiTheme="minorHAnsi" w:hAnsiTheme="minorHAnsi"/>
        </w:rPr>
      </w:pPr>
      <w:r w:rsidRPr="003F202D">
        <w:rPr>
          <w:rFonts w:asciiTheme="minorHAnsi" w:hAnsiTheme="minorHAnsi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954C65">
        <w:rPr>
          <w:rFonts w:asciiTheme="minorHAnsi" w:hAnsiTheme="minorHAnsi"/>
        </w:rPr>
        <w:t>9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3F202D">
        <w:rPr>
          <w:rFonts w:asciiTheme="minorHAnsi" w:hAnsiTheme="minorHAnsi"/>
        </w:rPr>
        <w:t xml:space="preserve"> Покрајинског секретаријата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број: </w:t>
      </w:r>
      <w:r w:rsidR="00406834" w:rsidRPr="00406834">
        <w:rPr>
          <w:rFonts w:asciiTheme="minorHAnsi" w:hAnsiTheme="minorHAnsi"/>
          <w:lang w:val="sr-Cyrl-RS"/>
        </w:rPr>
        <w:t>139-401-5976/2019-01-01</w:t>
      </w:r>
      <w:r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</w:rPr>
        <w:t xml:space="preserve">од </w:t>
      </w:r>
      <w:r w:rsidR="00406834">
        <w:rPr>
          <w:rFonts w:asciiTheme="minorHAnsi" w:hAnsiTheme="minorHAnsi"/>
          <w:lang w:val="sr-Cyrl-RS"/>
        </w:rPr>
        <w:t>23</w:t>
      </w:r>
      <w:r w:rsidR="007604FE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</w:t>
      </w:r>
      <w:r w:rsidR="00406834">
        <w:rPr>
          <w:rFonts w:asciiTheme="minorHAnsi" w:hAnsiTheme="minorHAnsi"/>
          <w:lang w:val="sr-Cyrl-RS"/>
        </w:rPr>
        <w:t>октобра</w:t>
      </w:r>
      <w:r w:rsidR="00954C65">
        <w:rPr>
          <w:rFonts w:asciiTheme="minorHAnsi" w:hAnsiTheme="minorHAnsi"/>
          <w:lang w:val="sr-Cyrl-RS"/>
        </w:rPr>
        <w:t xml:space="preserve"> 2019</w:t>
      </w:r>
      <w:r w:rsidRPr="003F202D">
        <w:rPr>
          <w:rFonts w:asciiTheme="minorHAnsi" w:hAnsiTheme="minorHAnsi"/>
        </w:rPr>
        <w:t xml:space="preserve">. године, објављен у „Службеном листу </w:t>
      </w:r>
      <w:proofErr w:type="gramStart"/>
      <w:r w:rsidRPr="003F202D">
        <w:rPr>
          <w:rFonts w:asciiTheme="minorHAnsi" w:hAnsiTheme="minorHAnsi"/>
        </w:rPr>
        <w:t>АПВ“</w:t>
      </w:r>
      <w:proofErr w:type="gramEnd"/>
      <w:r w:rsidRPr="003F202D">
        <w:rPr>
          <w:rFonts w:asciiTheme="minorHAnsi" w:hAnsiTheme="minorHAnsi"/>
        </w:rPr>
        <w:t xml:space="preserve">, број </w:t>
      </w:r>
      <w:r w:rsidR="00C64214">
        <w:rPr>
          <w:rFonts w:asciiTheme="minorHAnsi" w:hAnsiTheme="minorHAnsi"/>
          <w:lang w:val="sr-Cyrl-RS"/>
        </w:rPr>
        <w:t>45</w:t>
      </w:r>
      <w:r w:rsidR="00954C65">
        <w:rPr>
          <w:rFonts w:asciiTheme="minorHAnsi" w:hAnsiTheme="minorHAnsi"/>
          <w:lang w:val="sr-Cyrl-RS"/>
        </w:rPr>
        <w:t>/2019</w:t>
      </w:r>
      <w:r w:rsidRPr="003F202D">
        <w:rPr>
          <w:rFonts w:asciiTheme="minorHAnsi" w:hAnsiTheme="minorHAnsi"/>
        </w:rPr>
        <w:t>, дневном листу „Д</w:t>
      </w:r>
      <w:r w:rsidR="007604FE" w:rsidRPr="003F202D">
        <w:rPr>
          <w:rFonts w:asciiTheme="minorHAnsi" w:hAnsiTheme="minorHAnsi"/>
          <w:lang w:val="sr-Cyrl-RS"/>
        </w:rPr>
        <w:t xml:space="preserve">невник“ од </w:t>
      </w:r>
      <w:r w:rsidR="00C64214">
        <w:rPr>
          <w:rFonts w:asciiTheme="minorHAnsi" w:hAnsiTheme="minorHAnsi"/>
          <w:lang w:val="sr-Cyrl-RS"/>
        </w:rPr>
        <w:t>23</w:t>
      </w:r>
      <w:r w:rsidR="00954C65" w:rsidRPr="003F202D">
        <w:rPr>
          <w:rFonts w:asciiTheme="minorHAnsi" w:hAnsiTheme="minorHAnsi"/>
          <w:lang w:val="sr-Cyrl-RS"/>
        </w:rPr>
        <w:t>.</w:t>
      </w:r>
      <w:r w:rsidR="00954C65">
        <w:rPr>
          <w:rFonts w:asciiTheme="minorHAnsi" w:hAnsiTheme="minorHAnsi"/>
          <w:lang w:val="sr-Cyrl-RS"/>
        </w:rPr>
        <w:t xml:space="preserve"> </w:t>
      </w:r>
      <w:r w:rsidR="00C64214" w:rsidRPr="00C64214">
        <w:rPr>
          <w:rFonts w:asciiTheme="minorHAnsi" w:hAnsiTheme="minorHAnsi"/>
          <w:lang w:val="sr-Cyrl-RS"/>
        </w:rPr>
        <w:t>октобра</w:t>
      </w:r>
      <w:r w:rsidR="00954C65">
        <w:rPr>
          <w:rFonts w:asciiTheme="minorHAnsi" w:hAnsiTheme="minorHAnsi"/>
          <w:lang w:val="sr-Cyrl-RS"/>
        </w:rPr>
        <w:t xml:space="preserve"> 2019</w:t>
      </w:r>
      <w:r w:rsidR="00954C65" w:rsidRPr="003F202D">
        <w:rPr>
          <w:rFonts w:asciiTheme="minorHAnsi" w:hAnsiTheme="minorHAnsi"/>
        </w:rPr>
        <w:t>.</w:t>
      </w:r>
      <w:r w:rsidRPr="003F202D">
        <w:rPr>
          <w:rFonts w:asciiTheme="minorHAnsi" w:hAnsiTheme="minorHAnsi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www.socijalnapolitika.vojvodina.gov.rs</w:t>
        </w:r>
      </w:hyperlink>
    </w:p>
    <w:p w:rsidR="00637AF3" w:rsidRPr="003F202D" w:rsidRDefault="00637AF3" w:rsidP="00BB393E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954C65">
        <w:rPr>
          <w:rFonts w:asciiTheme="minorHAnsi" w:hAnsiTheme="minorHAnsi"/>
          <w:lang w:val="sr-Cyrl-CS" w:eastAsia="hi-IN" w:bidi="hi-IN"/>
        </w:rPr>
        <w:t>ој покрајини Војводини у 2019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954C65">
        <w:rPr>
          <w:rFonts w:asciiTheme="minorHAnsi" w:hAnsiTheme="minorHAnsi"/>
          <w:lang w:val="sr-Cyrl-CS" w:eastAsia="hi-IN" w:bidi="hi-IN"/>
        </w:rPr>
        <w:t>број 139-401-677/2019 („Сл.лист АПВ“ 11/19</w:t>
      </w:r>
      <w:r w:rsidR="00FC1D8C">
        <w:rPr>
          <w:rFonts w:asciiTheme="minorHAnsi" w:hAnsiTheme="minorHAnsi"/>
          <w:lang w:val="sr-Cyrl-CS" w:eastAsia="hi-IN" w:bidi="hi-IN"/>
        </w:rPr>
        <w:t xml:space="preserve"> и 44/19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је поступак и критеријуми за доделу средстава из буџета Аутономне покрајине Војводине за 201</w:t>
      </w:r>
      <w:r w:rsidR="00954C65">
        <w:rPr>
          <w:rFonts w:asciiTheme="minorHAnsi" w:hAnsiTheme="minorHAnsi" w:cs="Calibri"/>
          <w:lang w:val="sr-Cyrl-RS"/>
        </w:rPr>
        <w:t>9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9578A6" w:rsidRDefault="00637AF3" w:rsidP="009578A6">
      <w:pPr>
        <w:tabs>
          <w:tab w:val="left" w:pos="709"/>
          <w:tab w:val="left" w:pos="851"/>
        </w:tabs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9578A6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9578A6">
        <w:rPr>
          <w:rFonts w:asciiTheme="minorHAnsi" w:hAnsiTheme="minorHAnsi"/>
        </w:rPr>
        <w:t>за социјалну политику, демографију</w:t>
      </w:r>
      <w:r w:rsidR="00313D15" w:rsidRPr="009578A6">
        <w:rPr>
          <w:rFonts w:asciiTheme="minorHAnsi" w:hAnsiTheme="minorHAnsi"/>
          <w:lang w:val="sr-Cyrl-RS"/>
        </w:rPr>
        <w:t xml:space="preserve"> и равноправност полова</w:t>
      </w:r>
      <w:r w:rsidRPr="009578A6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9578A6">
        <w:rPr>
          <w:rFonts w:asciiTheme="minorHAnsi" w:hAnsiTheme="minorHAnsi"/>
        </w:rPr>
        <w:t>e</w:t>
      </w:r>
      <w:r w:rsidRPr="009578A6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9578A6">
        <w:rPr>
          <w:rFonts w:asciiTheme="minorHAnsi" w:hAnsiTheme="minorHAnsi"/>
        </w:rPr>
        <w:t>за социјалну политику, демографију</w:t>
      </w:r>
      <w:r w:rsidR="00313D15" w:rsidRPr="009578A6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9578A6">
        <w:rPr>
          <w:rFonts w:asciiTheme="minorHAnsi" w:hAnsiTheme="minorHAnsi"/>
          <w:lang w:val="ru-RU"/>
        </w:rPr>
        <w:t xml:space="preserve"> </w:t>
      </w:r>
      <w:r w:rsidRPr="009578A6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9578A6">
        <w:rPr>
          <w:rFonts w:asciiTheme="minorHAnsi" w:hAnsiTheme="minorHAnsi"/>
          <w:lang w:val="ru-RU"/>
        </w:rPr>
        <w:t xml:space="preserve">омној </w:t>
      </w:r>
      <w:r w:rsidR="00313D15" w:rsidRPr="009578A6">
        <w:rPr>
          <w:rFonts w:asciiTheme="minorHAnsi" w:hAnsiTheme="minorHAnsi"/>
        </w:rPr>
        <w:t>p</w:t>
      </w:r>
      <w:r w:rsidRPr="009578A6">
        <w:rPr>
          <w:rFonts w:asciiTheme="minorHAnsi" w:hAnsiTheme="minorHAnsi"/>
          <w:lang w:val="ru-RU"/>
        </w:rPr>
        <w:t>окрајини Војводини у 201</w:t>
      </w:r>
      <w:r w:rsidR="00954C65" w:rsidRPr="009578A6">
        <w:rPr>
          <w:rFonts w:asciiTheme="minorHAnsi" w:hAnsiTheme="minorHAnsi"/>
          <w:lang w:val="sr-Cyrl-RS"/>
        </w:rPr>
        <w:t>9</w:t>
      </w:r>
      <w:r w:rsidR="009578A6">
        <w:rPr>
          <w:rFonts w:asciiTheme="minorHAnsi" w:hAnsiTheme="minorHAnsi"/>
          <w:lang w:val="sr-Cyrl-RS"/>
        </w:rPr>
        <w:t xml:space="preserve"> </w:t>
      </w:r>
      <w:r w:rsidR="007604FE" w:rsidRPr="009578A6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9578A6">
        <w:rPr>
          <w:rFonts w:asciiTheme="minorHAnsi" w:hAnsiTheme="minorHAnsi"/>
          <w:lang w:val="sr-Cyrl-RS"/>
        </w:rPr>
        <w:t xml:space="preserve">                              </w:t>
      </w:r>
      <w:r w:rsidRPr="009578A6">
        <w:rPr>
          <w:rFonts w:asciiTheme="minorHAnsi" w:hAnsiTheme="minorHAnsi"/>
          <w:lang w:val="ru-RU"/>
        </w:rPr>
        <w:t xml:space="preserve"> години</w:t>
      </w:r>
      <w:r w:rsidRPr="009578A6">
        <w:rPr>
          <w:rFonts w:asciiTheme="minorHAnsi" w:hAnsiTheme="minorHAnsi"/>
          <w:lang w:val="sr-Cyrl-CS"/>
        </w:rPr>
        <w:t xml:space="preserve"> </w:t>
      </w:r>
      <w:r w:rsidR="009578A6" w:rsidRPr="009578A6">
        <w:rPr>
          <w:rFonts w:asciiTheme="minorHAnsi" w:hAnsiTheme="minorHAnsi"/>
          <w:lang w:val="sr-Cyrl-CS"/>
        </w:rPr>
        <w:t xml:space="preserve">разматрала је пријаве на Јавни конкурс пристигле по тачки 1 по којем су право учешћа имале </w:t>
      </w:r>
      <w:r w:rsidR="009578A6" w:rsidRPr="009578A6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за смештај корисника на територији Аутономне покрајине Војводине, чији је оснив</w:t>
      </w:r>
      <w:r w:rsidR="009578A6">
        <w:rPr>
          <w:rFonts w:asciiTheme="minorHAnsi" w:eastAsia="Times New Roman" w:hAnsiTheme="minorHAnsi"/>
          <w:bCs/>
          <w:noProof/>
          <w:lang w:val="sr-Cyrl-RS"/>
        </w:rPr>
        <w:t>ач Аутономна покрајина Војводина</w:t>
      </w:r>
      <w:r w:rsidR="009578A6">
        <w:rPr>
          <w:rFonts w:asciiTheme="minorHAnsi" w:hAnsiTheme="minorHAnsi"/>
          <w:lang w:val="sr-Cyrl-CS"/>
        </w:rPr>
        <w:t xml:space="preserve"> и сачинила </w:t>
      </w:r>
      <w:r w:rsidRPr="003F202D">
        <w:rPr>
          <w:rFonts w:asciiTheme="minorHAnsi" w:hAnsiTheme="minorHAnsi"/>
          <w:lang w:val="sr-Cyrl-CS"/>
        </w:rPr>
        <w:t xml:space="preserve"> Листу в</w:t>
      </w:r>
      <w:r w:rsidR="009578A6">
        <w:rPr>
          <w:rFonts w:asciiTheme="minorHAnsi" w:hAnsiTheme="minorHAnsi"/>
          <w:lang w:val="sr-Cyrl-CS"/>
        </w:rPr>
        <w:t>редновања и рангирања пристиглих</w:t>
      </w:r>
      <w:r w:rsidRPr="003F202D">
        <w:rPr>
          <w:rFonts w:asciiTheme="minorHAnsi" w:hAnsiTheme="minorHAnsi"/>
          <w:lang w:val="sr-Cyrl-CS"/>
        </w:rPr>
        <w:t xml:space="preserve"> пријава применом ближих ме</w:t>
      </w:r>
      <w:r w:rsidR="002D5EE5">
        <w:rPr>
          <w:rFonts w:asciiTheme="minorHAnsi" w:hAnsiTheme="minorHAnsi"/>
          <w:lang w:val="sr-Cyrl-CS"/>
        </w:rPr>
        <w:t xml:space="preserve">рила и критеријума из члана 9. </w:t>
      </w:r>
      <w:r w:rsidRPr="003F202D">
        <w:rPr>
          <w:rFonts w:asciiTheme="minorHAnsi" w:hAnsiTheme="minorHAnsi"/>
          <w:lang w:val="sr-Cyrl-CS"/>
        </w:rPr>
        <w:t>Одлуке доделом одговарајућег броја бодова по областима.</w:t>
      </w:r>
    </w:p>
    <w:p w:rsidR="009578A6" w:rsidRDefault="00313D15" w:rsidP="00313D15">
      <w:pPr>
        <w:jc w:val="center"/>
        <w:rPr>
          <w:rFonts w:asciiTheme="minorHAnsi" w:hAnsiTheme="minorHAnsi"/>
          <w:b/>
        </w:rPr>
      </w:pPr>
      <w:r w:rsidRPr="003F202D">
        <w:rPr>
          <w:rFonts w:asciiTheme="minorHAnsi" w:hAnsiTheme="minorHAnsi"/>
          <w:b/>
        </w:rPr>
        <w:t>Пр</w:t>
      </w:r>
      <w:r w:rsidR="00BB393E">
        <w:rPr>
          <w:rFonts w:asciiTheme="minorHAnsi" w:hAnsiTheme="minorHAnsi"/>
          <w:b/>
        </w:rPr>
        <w:t>ијаве по конкурсу, тачка 2</w:t>
      </w:r>
      <w:r w:rsidR="009578A6">
        <w:rPr>
          <w:rFonts w:asciiTheme="minorHAnsi" w:hAnsiTheme="minorHAnsi"/>
          <w:b/>
        </w:rPr>
        <w:t xml:space="preserve"> – </w:t>
      </w:r>
    </w:p>
    <w:p w:rsidR="00313D15" w:rsidRPr="00BB393E" w:rsidRDefault="00BB393E" w:rsidP="00313D15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822"/>
        <w:gridCol w:w="1317"/>
        <w:gridCol w:w="3133"/>
        <w:gridCol w:w="960"/>
      </w:tblGrid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Ред. број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Назив корисника срестава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Место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Назив пројекта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Укупно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Град - једнак за све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Едукативни програни за рад са децом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69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мој град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Подизање квалитета рада у установама социјалне заштите на територији Града Суботице - Помозимо нашој деци 2019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64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слепих Војводине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"Самостално кретање"  - Предуслов за самосталан живот слепих и слабовидих особа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70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Црвени крст Суботица - градска организација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Подизање степена квалитета пружених услуга привременог прихватилишта за бескућнике на територији града Суботица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67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послодаваца установа социјалне заштите Војводине,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Животни изазови и како их решавати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културног развоја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Врбас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Алтруизам на делу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GENIUS GENESIS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Интернет и социјална инклузија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79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"Арти"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Сексуалност особа са физичким инвалидитетом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Проактивна омладина Ковиља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Решавање породичних криза уз помоћ медијације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афирмацију и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Економско оснаживање ОСи кроз занатске радионице обућара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83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Новосадска фабрика знања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Футог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 ОСИ допринОСИ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82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"Црвена линија"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особа са ХИВ-ом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69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Канцеларија "Стварност тишине"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ПонОСИти, равноправни, ОСИгурајте персоналне комуникационе услуге у нама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"Хенди Ветерник"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Ветерник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То смо ми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друштвени развој Солидарност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Лични пратилац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"Сценарио 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Једно хало више, уместо живот мање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83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Иницијатива младих Новосађана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ПонОСИмо се!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Кула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услуге дневног боравка и превоз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за борбу против шећерне болести града Новог Сада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Социјално-едукативни и терапијски Центар Душтва за </w:t>
            </w:r>
            <w:r w:rsidRPr="00532676">
              <w:rPr>
                <w:b/>
                <w:bCs/>
              </w:rPr>
              <w:lastRenderedPageBreak/>
              <w:t>борбу против шећерне болести града Новог Сада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lastRenderedPageBreak/>
              <w:t>84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20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"Хасанагиница"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Исцељивање смислом - едукација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79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Општинско удружење пензионера Нови Кнежевац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Кнежевац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за старе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"Фронт потрошача"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Истраживанка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Струковно удружење полиције "Др Рудолф Арчибалд Рајс"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социјалне заштите невладиних организација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"Вера љубав нада"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Покрени се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за борбу против шећерне болести општине Вршац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Здрава старост са шећерном болешћу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"Жене за Српски Милетић"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Српски Милетић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име старих особа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71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Подршка породицама особа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69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друштвени развој Интерактив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Пружи руку и помози најстаријим комшијама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76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29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развој грађанског друштва "Слога"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Каменица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и подршка породицама са дететом оболелим од Даун синдрома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"Фокус"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Подршка самосталном животу старих лица кроз обуку за геронтодомаћице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"Локална заједница"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Како се носити са болешћу члана породице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цивилних иницијатива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Буковац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Дневни боравак "Радосна старост"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 за Ковиљ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Депресија код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Едукативно-развојни центар Иновација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Шајкаш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Информисаност, социјализација и инклузија старих лица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пензионера града Новог Сада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Дневне услуге за стара лица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Друштво тумача и преводилаца на знаковни језик - Нови Сад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Преводилачки сервис за знаковни језик за гкуве и наглуве особе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Апатин "Ружа црвена"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Апатин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Oтписани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38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Нова Грана НС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Израда анализе препрека за особе са инвалидитетом и програма могућег </w:t>
            </w:r>
            <w:r w:rsidRPr="00532676">
              <w:rPr>
                <w:b/>
                <w:bCs/>
              </w:rPr>
              <w:lastRenderedPageBreak/>
              <w:t>унапређења на територији Новог Сада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lastRenderedPageBreak/>
              <w:t>66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39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"Сунце ЦН"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Више бриге о старима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 грађана "Економија 3"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Психосоцијална помоћ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УГ Солидарност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Митровица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Како истопити грудву?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Мамаријум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Све боје породице моје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Институт за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у заједници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безбедност у саобраћају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здрави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84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"Институт за европске вредности"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подржани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Центар за развој и унапређење образовања Полетарац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Деца са сметњама у развоју и њихови родитељи у систему социјалне заштите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избеглих, расељених и досељених Срба општине Бачка Паланка -УИРД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сусрет новим изазовима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УГ БАЈКА - Креативни женски центар Темерин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Дневни боравак - мој живот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49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Ја, ти, они…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Лични пратилац  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"Прави пут"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Потражи помоћ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77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"Капљица"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Старити достојанствено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привредница и предузетница Војводине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Научи више - запосли се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"Експитур"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Старосна деменција, како је препознати и лечити?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Утицај поремећених породичних односа на децу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"4+1"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кроз треће доба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69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Хуманитарна организација за помоћ и едукацију - НОРЕ, Бачка Топола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Топола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Породични сарадник и образовна подршка за ромске породице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69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"Плодако кластер"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Ковин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Едукација и подршка родитељима деце са сметњама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Моја младост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Млади, једнаки, способи за живот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59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Гео Срем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Инђија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То су наши суграђани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Савез студената Филозофског факултета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Нема предаје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65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61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Колпинг друштво Србије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компетенција пружалаца услуга помоћи у кући за старије суграђане на територији Војводине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Женска мултиетничка група Селеуш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Селеуш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Клуб за стар у руралној мултиетичкој средини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Креативно едукативни центар НС021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Каћ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лепшу старост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71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СОС женски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Социјално психолошка подршка у стуацији породичног - партнерског насиља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"Позитива"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Сремска Каменица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Помоћ и подршка родитељима деце са инвалидитетом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77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Унија младих Србије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здравом телу, млад дух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"Живот као инспирација"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Рани развој кроз приче од којих се брже расте!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жена "Свилен конац"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Обровац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Превазиђимо животне потешкоће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69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услуга социјалне подршке "Сунцокрет"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Ту смо због вас - телеасистенција за кориснике услуге помоћ у кући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Градско удружење пензионера Вршац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Синергија пензионера и малдих у функцији разумевања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Едисац Неопланта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Криза у браку - без свађе молим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медицинских сестара предшколских установа Јужно-бачког региона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сусрет празницима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"Агрополис"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Живот, проблеми и права особа са инвалидтетом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Еуро Актива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Стара Пазова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Уметност је јача од насиља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Истраживачки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Деца су (и даље) украс света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Пројектно- истраживачки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Можемо без шећера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Без ограничења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Живот уз подршку особа са интелектуалним потешкоћама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"Либертас"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Развој социјалног предузетништва кроз унапређење положаја вулнерабилних друштвених група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79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истраживање Дунавског региона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Замене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Дунавски видици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Баноштор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 и зелен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81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Развојни центар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Сачувајмо будућност заједно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омладине "Ентер"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 xml:space="preserve">Бач 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Победник 2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81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"БП -Центар"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Бачка паланка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Радно ангажовање ОСИ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79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Саветодавно-инструктивни рад са родитељима деце ометене у развоју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"Суботичка алтернатива"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Суботица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до циља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Сјај у оку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Бечеј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Становање уз подршку - инклузивни програми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82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локални развој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Опово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 младе без предрасуда у општини Опово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65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Институт за омладинске политике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Пливањем до осмеха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89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бригу о старим лицима - Корак напред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Обука за послове геронто домаћице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развој и европске интеграције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Социоедукативне услуге - инклузија деце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Саветодавни рад - насиље у породици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Омладински клуб општине Жабаљ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Жабаљ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Омладински волонтери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765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"Психогенеза - Центар за едукацију и лични развој"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Панчево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Сачувајмо породицу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Срба са Косова и Метохије  -ЦЕСКОМ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Унапређење мера политике у области запошљавања особа са инвалидитетом са територије Косова и Метохије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56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развој села и општина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Чуруг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Организација рада геронтодомаћица и обука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96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за радно и економско ангажовање лица са менталним сметњама "Нови искорак"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Вршац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Процветајмо заједно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97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"Добитник"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Реци стоп насиљу над женама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98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"Галерија младих"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Заједно од сукоба до решења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99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Сви заједно СЗЈ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Стара Пазова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Умем ја -умеш ти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100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Иницијатива младих Опово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Опово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Млади за младе -превенција конфликата фаза 2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101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Ресурсни центар за неформално образовање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Заштитимо жене и децу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30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lastRenderedPageBreak/>
              <w:t>102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Удружење грађана "Youth fest"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Пружимо шансу свима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68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103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Иновације, Развој и Учење Србије - ЦИРУС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ИТ едукација младих без родитељског старања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80</w:t>
            </w:r>
          </w:p>
        </w:tc>
      </w:tr>
      <w:tr w:rsidR="00BB393E" w:rsidRPr="00532676" w:rsidTr="00503A87">
        <w:trPr>
          <w:trHeight w:val="102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104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277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Нови Сад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Божићне чаролије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66</w:t>
            </w:r>
          </w:p>
        </w:tc>
      </w:tr>
      <w:tr w:rsidR="00BB393E" w:rsidRPr="00532676" w:rsidTr="00503A87">
        <w:trPr>
          <w:trHeight w:val="510"/>
        </w:trPr>
        <w:tc>
          <w:tcPr>
            <w:tcW w:w="568" w:type="dxa"/>
            <w:hideMark/>
          </w:tcPr>
          <w:p w:rsidR="00BB393E" w:rsidRPr="00532676" w:rsidRDefault="00BB393E" w:rsidP="00503A87">
            <w:r w:rsidRPr="00532676">
              <w:t>105</w:t>
            </w:r>
          </w:p>
        </w:tc>
        <w:tc>
          <w:tcPr>
            <w:tcW w:w="2822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Центар за промоцију и развој општине</w:t>
            </w:r>
          </w:p>
        </w:tc>
        <w:tc>
          <w:tcPr>
            <w:tcW w:w="1277" w:type="dxa"/>
            <w:noWrap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Темерин</w:t>
            </w:r>
          </w:p>
        </w:tc>
        <w:tc>
          <w:tcPr>
            <w:tcW w:w="3133" w:type="dxa"/>
            <w:hideMark/>
          </w:tcPr>
          <w:p w:rsidR="00BB393E" w:rsidRPr="00532676" w:rsidRDefault="00BB393E" w:rsidP="00503A87">
            <w:pPr>
              <w:rPr>
                <w:b/>
                <w:bCs/>
              </w:rPr>
            </w:pPr>
            <w:r w:rsidRPr="00532676">
              <w:rPr>
                <w:b/>
                <w:bCs/>
              </w:rPr>
              <w:t>У тренду</w:t>
            </w:r>
          </w:p>
        </w:tc>
        <w:tc>
          <w:tcPr>
            <w:tcW w:w="960" w:type="dxa"/>
            <w:noWrap/>
            <w:hideMark/>
          </w:tcPr>
          <w:p w:rsidR="00BB393E" w:rsidRPr="00532676" w:rsidRDefault="00BB393E" w:rsidP="00503A87">
            <w:r w:rsidRPr="00532676">
              <w:t>79</w:t>
            </w:r>
          </w:p>
        </w:tc>
      </w:tr>
    </w:tbl>
    <w:p w:rsidR="00BB393E" w:rsidRDefault="00BB393E" w:rsidP="00BB393E"/>
    <w:p w:rsidR="00C64214" w:rsidRPr="002D2178" w:rsidRDefault="00C64214" w:rsidP="00C64214">
      <w:pPr>
        <w:ind w:firstLine="360"/>
        <w:jc w:val="both"/>
        <w:rPr>
          <w:lang w:val="sr-Cyrl-CS"/>
        </w:rPr>
      </w:pPr>
      <w:r w:rsidRPr="002D2178">
        <w:rPr>
          <w:lang w:val="ru-RU"/>
        </w:rPr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Pr="002D2178">
        <w:rPr>
          <w:lang w:val="sr-Cyrl-CS"/>
        </w:rPr>
        <w:t>њеног објав</w:t>
      </w:r>
      <w:r w:rsidRPr="002D2178">
        <w:rPr>
          <w:lang w:val="ru-RU"/>
        </w:rPr>
        <w:t>љивања и право приговора у року од осам дана од дана њеног објављивања.</w:t>
      </w:r>
      <w:r w:rsidRPr="002D2178">
        <w:rPr>
          <w:lang w:val="sr-Cyrl-CS"/>
        </w:rPr>
        <w:t xml:space="preserve"> </w:t>
      </w:r>
      <w:r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Pr="002D2178">
        <w:rPr>
          <w:lang w:val="sr-Cyrl-CS"/>
        </w:rPr>
        <w:t>К</w:t>
      </w:r>
      <w:r w:rsidRPr="002D2178">
        <w:rPr>
          <w:lang w:val="ru-RU"/>
        </w:rPr>
        <w:t>омисија у року од најдуже 15 дана од дана његовог пријема</w:t>
      </w:r>
      <w:r w:rsidRPr="002D2178">
        <w:rPr>
          <w:lang w:val="sr-Cyrl-CS"/>
        </w:rPr>
        <w:t xml:space="preserve">. </w:t>
      </w:r>
    </w:p>
    <w:p w:rsidR="00C64214" w:rsidRPr="002D2178" w:rsidRDefault="00C64214" w:rsidP="00C64214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>Одлуку о избору програма и висини средстава решењем које је коначно, покрајински секретар за социјалну политику, дем</w:t>
      </w:r>
      <w:r w:rsidR="00BB393E">
        <w:rPr>
          <w:rFonts w:asciiTheme="minorHAnsi" w:eastAsia="Times New Roman" w:hAnsiTheme="minorHAnsi"/>
          <w:noProof/>
          <w:lang w:val="sr-Cyrl-RS"/>
        </w:rPr>
        <w:t>ографију и равноправност полова</w:t>
      </w:r>
      <w:bookmarkStart w:id="0" w:name="_GoBack"/>
      <w:bookmarkEnd w:id="0"/>
      <w:r w:rsidRPr="002D2178">
        <w:rPr>
          <w:rFonts w:asciiTheme="minorHAnsi" w:eastAsia="Times New Roman" w:hAnsiTheme="minorHAnsi"/>
          <w:noProof/>
          <w:lang w:val="sr-Cyrl-RS"/>
        </w:rPr>
        <w:t xml:space="preserve">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</w:t>
      </w:r>
      <w:r>
        <w:rPr>
          <w:rFonts w:asciiTheme="minorHAnsi" w:eastAsia="Times New Roman" w:hAnsiTheme="minorHAnsi"/>
          <w:noProof/>
          <w:lang w:val="sr-Cyrl-RS"/>
        </w:rPr>
        <w:t xml:space="preserve"> конкурс из члана 11. Став 1 ове</w:t>
      </w:r>
      <w:r w:rsidRPr="002D2178">
        <w:rPr>
          <w:rFonts w:asciiTheme="minorHAnsi" w:eastAsia="Times New Roman" w:hAnsiTheme="minorHAnsi"/>
          <w:noProof/>
          <w:lang w:val="sr-Cyrl-RS"/>
        </w:rPr>
        <w:t xml:space="preserve"> </w:t>
      </w:r>
      <w:r>
        <w:rPr>
          <w:rFonts w:asciiTheme="minorHAnsi" w:eastAsia="Times New Roman" w:hAnsiTheme="minorHAnsi"/>
          <w:noProof/>
          <w:lang w:val="sr-Cyrl-RS"/>
        </w:rPr>
        <w:t>Одлуке</w:t>
      </w:r>
      <w:r w:rsidRPr="002D2178">
        <w:rPr>
          <w:rFonts w:asciiTheme="minorHAnsi" w:eastAsia="Times New Roman" w:hAnsiTheme="minorHAnsi"/>
          <w:noProof/>
          <w:lang w:val="sr-Cyrl-RS"/>
        </w:rPr>
        <w:t xml:space="preserve">. </w:t>
      </w:r>
    </w:p>
    <w:p w:rsidR="00C64214" w:rsidRPr="002D2178" w:rsidRDefault="00C64214" w:rsidP="00C64214">
      <w:pPr>
        <w:ind w:firstLine="360"/>
        <w:jc w:val="both"/>
        <w:rPr>
          <w:lang w:val="sr-Cyrl-CS"/>
        </w:rPr>
      </w:pPr>
    </w:p>
    <w:p w:rsidR="00C64214" w:rsidRPr="002D2178" w:rsidRDefault="00C64214" w:rsidP="009A2428">
      <w:pPr>
        <w:jc w:val="right"/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3012E8" w:rsidRPr="00C0128B" w:rsidRDefault="00C64214" w:rsidP="00C0128B">
      <w:pPr>
        <w:ind w:left="4248" w:firstLine="708"/>
        <w:jc w:val="center"/>
        <w:rPr>
          <w:lang w:val="ru-RU"/>
        </w:rPr>
      </w:pPr>
      <w:r w:rsidRPr="002D2178">
        <w:rPr>
          <w:lang w:val="ru-RU"/>
        </w:rPr>
        <w:t xml:space="preserve">јавног конкурса </w:t>
      </w:r>
    </w:p>
    <w:sectPr w:rsidR="003012E8" w:rsidRPr="00C0128B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85" w:rsidRDefault="00BE7485" w:rsidP="000D3018">
      <w:pPr>
        <w:spacing w:after="0" w:line="240" w:lineRule="auto"/>
      </w:pPr>
      <w:r>
        <w:separator/>
      </w:r>
    </w:p>
  </w:endnote>
  <w:endnote w:type="continuationSeparator" w:id="0">
    <w:p w:rsidR="00BE7485" w:rsidRDefault="00BE748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D8C" w:rsidRDefault="00FC1D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9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C1D8C" w:rsidRDefault="00FC1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85" w:rsidRDefault="00BE7485" w:rsidP="000D3018">
      <w:pPr>
        <w:spacing w:after="0" w:line="240" w:lineRule="auto"/>
      </w:pPr>
      <w:r>
        <w:separator/>
      </w:r>
    </w:p>
  </w:footnote>
  <w:footnote w:type="continuationSeparator" w:id="0">
    <w:p w:rsidR="00BE7485" w:rsidRDefault="00BE748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8C" w:rsidRPr="00E74B97" w:rsidRDefault="00FC1D8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FC1D8C" w:rsidRPr="00E74B97" w:rsidTr="00637AF3">
      <w:trPr>
        <w:trHeight w:val="1975"/>
      </w:trPr>
      <w:tc>
        <w:tcPr>
          <w:tcW w:w="2552" w:type="dxa"/>
        </w:tcPr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FC1D8C" w:rsidRPr="00E74B97" w:rsidRDefault="00FC1D8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FC1D8C" w:rsidRDefault="00FC1D8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FC1D8C" w:rsidRPr="00F5426E" w:rsidRDefault="00FC1D8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FC1D8C" w:rsidRPr="009C2BAB" w:rsidRDefault="00FC1D8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FC1D8C" w:rsidRPr="009C2BAB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FC1D8C" w:rsidRPr="00E74B97" w:rsidTr="00637AF3">
      <w:trPr>
        <w:trHeight w:val="305"/>
      </w:trPr>
      <w:tc>
        <w:tcPr>
          <w:tcW w:w="2552" w:type="dxa"/>
        </w:tcPr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FC1D8C" w:rsidRPr="00954C65" w:rsidRDefault="00FC1D8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BB393E">
            <w:rPr>
              <w:color w:val="000000"/>
              <w:sz w:val="16"/>
              <w:szCs w:val="16"/>
              <w:lang w:val="sr-Cyrl-RS"/>
            </w:rPr>
            <w:t>139-401-5976/2019-01-09</w:t>
          </w:r>
        </w:p>
        <w:p w:rsidR="00FC1D8C" w:rsidRPr="00E74B97" w:rsidRDefault="00FC1D8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FC1D8C" w:rsidRPr="00F659AC" w:rsidRDefault="00FC1D8C" w:rsidP="008214A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BB393E">
            <w:rPr>
              <w:color w:val="000000"/>
              <w:sz w:val="18"/>
              <w:szCs w:val="18"/>
              <w:lang w:val="sr-Cyrl-RS"/>
            </w:rPr>
            <w:t xml:space="preserve"> 03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 w:rsidR="00BB393E">
            <w:rPr>
              <w:color w:val="000000"/>
              <w:sz w:val="18"/>
              <w:szCs w:val="18"/>
              <w:lang w:val="sr-Cyrl-RS"/>
            </w:rPr>
            <w:t xml:space="preserve">децмбар </w:t>
          </w:r>
          <w:r>
            <w:rPr>
              <w:color w:val="000000"/>
              <w:sz w:val="18"/>
              <w:szCs w:val="18"/>
              <w:lang w:val="sr-Cyrl-RS"/>
            </w:rPr>
            <w:t xml:space="preserve"> 2019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FC1D8C" w:rsidRDefault="00FC1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E0F86"/>
    <w:multiLevelType w:val="hybridMultilevel"/>
    <w:tmpl w:val="6D98CA5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A254B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37DE"/>
    <w:rsid w:val="00094AF3"/>
    <w:rsid w:val="000963B1"/>
    <w:rsid w:val="00097EAD"/>
    <w:rsid w:val="000A03E5"/>
    <w:rsid w:val="000A5218"/>
    <w:rsid w:val="000C4984"/>
    <w:rsid w:val="000D3018"/>
    <w:rsid w:val="000F7665"/>
    <w:rsid w:val="00104BFF"/>
    <w:rsid w:val="00114CAC"/>
    <w:rsid w:val="00144264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B588B"/>
    <w:rsid w:val="002D5EE5"/>
    <w:rsid w:val="002F603A"/>
    <w:rsid w:val="003012E8"/>
    <w:rsid w:val="003025C6"/>
    <w:rsid w:val="00313D15"/>
    <w:rsid w:val="0032217E"/>
    <w:rsid w:val="0033711F"/>
    <w:rsid w:val="0035647B"/>
    <w:rsid w:val="00361AAC"/>
    <w:rsid w:val="003A3517"/>
    <w:rsid w:val="003F202D"/>
    <w:rsid w:val="003F6098"/>
    <w:rsid w:val="00406834"/>
    <w:rsid w:val="00422107"/>
    <w:rsid w:val="00424792"/>
    <w:rsid w:val="0042793C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B41EE"/>
    <w:rsid w:val="007C3C25"/>
    <w:rsid w:val="007D6F34"/>
    <w:rsid w:val="00802EFC"/>
    <w:rsid w:val="00813590"/>
    <w:rsid w:val="008214AC"/>
    <w:rsid w:val="008256C5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505A7"/>
    <w:rsid w:val="00954C65"/>
    <w:rsid w:val="009578A6"/>
    <w:rsid w:val="00966D7E"/>
    <w:rsid w:val="00983DCD"/>
    <w:rsid w:val="00996736"/>
    <w:rsid w:val="009A2428"/>
    <w:rsid w:val="009C2BAB"/>
    <w:rsid w:val="009C78BC"/>
    <w:rsid w:val="009D3508"/>
    <w:rsid w:val="009E0F5B"/>
    <w:rsid w:val="00A602AE"/>
    <w:rsid w:val="00A70FC6"/>
    <w:rsid w:val="00A77345"/>
    <w:rsid w:val="00A81770"/>
    <w:rsid w:val="00A817CF"/>
    <w:rsid w:val="00A95D9A"/>
    <w:rsid w:val="00AA6CCC"/>
    <w:rsid w:val="00AC1C7B"/>
    <w:rsid w:val="00AE2B6E"/>
    <w:rsid w:val="00AE32FE"/>
    <w:rsid w:val="00AE7930"/>
    <w:rsid w:val="00AF27D1"/>
    <w:rsid w:val="00B1006B"/>
    <w:rsid w:val="00B578CF"/>
    <w:rsid w:val="00B81C45"/>
    <w:rsid w:val="00BB1D13"/>
    <w:rsid w:val="00BB393E"/>
    <w:rsid w:val="00BB3994"/>
    <w:rsid w:val="00BE7485"/>
    <w:rsid w:val="00BF4EF2"/>
    <w:rsid w:val="00C0128B"/>
    <w:rsid w:val="00C30EBD"/>
    <w:rsid w:val="00C41C9D"/>
    <w:rsid w:val="00C47507"/>
    <w:rsid w:val="00C54532"/>
    <w:rsid w:val="00C64214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C1D8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27D2"/>
  <w15:docId w15:val="{A75D0E14-5B24-4A1A-BD04-5E8E8095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2019-01-14T10:24:00Z</cp:lastPrinted>
  <dcterms:created xsi:type="dcterms:W3CDTF">2019-12-03T08:53:00Z</dcterms:created>
  <dcterms:modified xsi:type="dcterms:W3CDTF">2019-12-03T09:03:00Z</dcterms:modified>
</cp:coreProperties>
</file>