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42479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BB393E">
      <w:pPr>
        <w:jc w:val="center"/>
        <w:rPr>
          <w:rFonts w:asciiTheme="minorHAnsi" w:hAnsiTheme="minorHAnsi"/>
        </w:rPr>
      </w:pPr>
      <w:r w:rsidRPr="003F202D">
        <w:rPr>
          <w:rFonts w:asciiTheme="minorHAnsi" w:hAnsiTheme="minorHAnsi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954C65">
        <w:rPr>
          <w:rFonts w:asciiTheme="minorHAnsi" w:hAnsiTheme="minorHAnsi"/>
        </w:rPr>
        <w:t>9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3F202D">
        <w:rPr>
          <w:rFonts w:asciiTheme="minorHAnsi" w:hAnsiTheme="minorHAnsi"/>
        </w:rPr>
        <w:t xml:space="preserve"> Покрајинског секретаријата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број: </w:t>
      </w:r>
      <w:r w:rsidR="00406834" w:rsidRPr="00406834">
        <w:rPr>
          <w:rFonts w:asciiTheme="minorHAnsi" w:hAnsiTheme="minorHAnsi"/>
          <w:lang w:val="sr-Cyrl-RS"/>
        </w:rPr>
        <w:t>139-401-5976/2019-01-01</w:t>
      </w:r>
      <w:r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</w:rPr>
        <w:t xml:space="preserve">од </w:t>
      </w:r>
      <w:r w:rsidR="00406834">
        <w:rPr>
          <w:rFonts w:asciiTheme="minorHAnsi" w:hAnsiTheme="minorHAnsi"/>
          <w:lang w:val="sr-Cyrl-RS"/>
        </w:rPr>
        <w:t>23</w:t>
      </w:r>
      <w:r w:rsidR="007604FE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</w:t>
      </w:r>
      <w:r w:rsidR="00406834">
        <w:rPr>
          <w:rFonts w:asciiTheme="minorHAnsi" w:hAnsiTheme="minorHAnsi"/>
          <w:lang w:val="sr-Cyrl-RS"/>
        </w:rPr>
        <w:t>октобра</w:t>
      </w:r>
      <w:r w:rsidR="00954C65">
        <w:rPr>
          <w:rFonts w:asciiTheme="minorHAnsi" w:hAnsiTheme="minorHAnsi"/>
          <w:lang w:val="sr-Cyrl-RS"/>
        </w:rPr>
        <w:t xml:space="preserve"> 2019</w:t>
      </w:r>
      <w:r w:rsidRPr="003F202D">
        <w:rPr>
          <w:rFonts w:asciiTheme="minorHAnsi" w:hAnsiTheme="minorHAnsi"/>
        </w:rPr>
        <w:t xml:space="preserve">. године, објављен у „Службеном листу </w:t>
      </w:r>
      <w:proofErr w:type="gramStart"/>
      <w:r w:rsidRPr="003F202D">
        <w:rPr>
          <w:rFonts w:asciiTheme="minorHAnsi" w:hAnsiTheme="minorHAnsi"/>
        </w:rPr>
        <w:t>АПВ“</w:t>
      </w:r>
      <w:proofErr w:type="gramEnd"/>
      <w:r w:rsidRPr="003F202D">
        <w:rPr>
          <w:rFonts w:asciiTheme="minorHAnsi" w:hAnsiTheme="minorHAnsi"/>
        </w:rPr>
        <w:t xml:space="preserve">, број </w:t>
      </w:r>
      <w:r w:rsidR="00C64214">
        <w:rPr>
          <w:rFonts w:asciiTheme="minorHAnsi" w:hAnsiTheme="minorHAnsi"/>
          <w:lang w:val="sr-Cyrl-RS"/>
        </w:rPr>
        <w:t>45</w:t>
      </w:r>
      <w:r w:rsidR="00954C65">
        <w:rPr>
          <w:rFonts w:asciiTheme="minorHAnsi" w:hAnsiTheme="minorHAnsi"/>
          <w:lang w:val="sr-Cyrl-RS"/>
        </w:rPr>
        <w:t>/2019</w:t>
      </w:r>
      <w:r w:rsidRPr="003F202D">
        <w:rPr>
          <w:rFonts w:asciiTheme="minorHAnsi" w:hAnsiTheme="minorHAnsi"/>
        </w:rPr>
        <w:t>, дневном листу „Д</w:t>
      </w:r>
      <w:r w:rsidR="007604FE" w:rsidRPr="003F202D">
        <w:rPr>
          <w:rFonts w:asciiTheme="minorHAnsi" w:hAnsiTheme="minorHAnsi"/>
          <w:lang w:val="sr-Cyrl-RS"/>
        </w:rPr>
        <w:t xml:space="preserve">невник“ од </w:t>
      </w:r>
      <w:r w:rsidR="00C64214">
        <w:rPr>
          <w:rFonts w:asciiTheme="minorHAnsi" w:hAnsiTheme="minorHAnsi"/>
          <w:lang w:val="sr-Cyrl-RS"/>
        </w:rPr>
        <w:t>23</w:t>
      </w:r>
      <w:r w:rsidR="00954C65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</w:t>
      </w:r>
      <w:r w:rsidR="00C64214" w:rsidRPr="00C64214">
        <w:rPr>
          <w:rFonts w:asciiTheme="minorHAnsi" w:hAnsiTheme="minorHAnsi"/>
          <w:lang w:val="sr-Cyrl-RS"/>
        </w:rPr>
        <w:t>октобра</w:t>
      </w:r>
      <w:r w:rsidR="00954C65">
        <w:rPr>
          <w:rFonts w:asciiTheme="minorHAnsi" w:hAnsiTheme="minorHAnsi"/>
          <w:lang w:val="sr-Cyrl-RS"/>
        </w:rPr>
        <w:t xml:space="preserve"> 2019</w:t>
      </w:r>
      <w:r w:rsidR="00954C65" w:rsidRPr="003F202D">
        <w:rPr>
          <w:rFonts w:asciiTheme="minorHAnsi" w:hAnsiTheme="minorHAnsi"/>
        </w:rPr>
        <w:t>.</w:t>
      </w:r>
      <w:r w:rsidRPr="003F202D">
        <w:rPr>
          <w:rFonts w:asciiTheme="minorHAnsi" w:hAnsiTheme="minorHAnsi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www.socijalnapolitika.vojvodina.gov.rs</w:t>
        </w:r>
      </w:hyperlink>
    </w:p>
    <w:p w:rsidR="00637AF3" w:rsidRPr="003F202D" w:rsidRDefault="00637AF3" w:rsidP="00BB393E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954C65">
        <w:rPr>
          <w:rFonts w:asciiTheme="minorHAnsi" w:hAnsiTheme="minorHAnsi"/>
          <w:lang w:val="sr-Cyrl-CS" w:eastAsia="hi-IN" w:bidi="hi-IN"/>
        </w:rPr>
        <w:t>ој покрајини Војводини у 2019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954C65">
        <w:rPr>
          <w:rFonts w:asciiTheme="minorHAnsi" w:hAnsiTheme="minorHAnsi"/>
          <w:lang w:val="sr-Cyrl-CS" w:eastAsia="hi-IN" w:bidi="hi-IN"/>
        </w:rPr>
        <w:t>број 139-401-677/2019 („Сл.лист АПВ“ 11/19</w:t>
      </w:r>
      <w:r w:rsidR="00FC1D8C">
        <w:rPr>
          <w:rFonts w:asciiTheme="minorHAnsi" w:hAnsiTheme="minorHAnsi"/>
          <w:lang w:val="sr-Cyrl-CS" w:eastAsia="hi-IN" w:bidi="hi-IN"/>
        </w:rPr>
        <w:t xml:space="preserve"> и 44/19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је поступак и критеријуми за доделу средстава из буџета Аутономне покрајине Војводине за 201</w:t>
      </w:r>
      <w:r w:rsidR="00954C65">
        <w:rPr>
          <w:rFonts w:asciiTheme="minorHAnsi" w:hAnsiTheme="minorHAnsi" w:cs="Calibri"/>
          <w:lang w:val="sr-Cyrl-RS"/>
        </w:rPr>
        <w:t>9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9578A6" w:rsidRDefault="00637AF3" w:rsidP="009578A6">
      <w:pPr>
        <w:tabs>
          <w:tab w:val="left" w:pos="709"/>
          <w:tab w:val="left" w:pos="851"/>
        </w:tabs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9578A6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9578A6">
        <w:rPr>
          <w:rFonts w:asciiTheme="minorHAnsi" w:hAnsiTheme="minorHAnsi"/>
        </w:rPr>
        <w:t>за социјалну политику, демографију</w:t>
      </w:r>
      <w:r w:rsidR="00313D15" w:rsidRPr="009578A6">
        <w:rPr>
          <w:rFonts w:asciiTheme="minorHAnsi" w:hAnsiTheme="minorHAnsi"/>
          <w:lang w:val="sr-Cyrl-RS"/>
        </w:rPr>
        <w:t xml:space="preserve"> и равноправност полова</w:t>
      </w:r>
      <w:r w:rsidRPr="009578A6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9578A6">
        <w:rPr>
          <w:rFonts w:asciiTheme="minorHAnsi" w:hAnsiTheme="minorHAnsi"/>
        </w:rPr>
        <w:t>e</w:t>
      </w:r>
      <w:r w:rsidRPr="009578A6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9578A6">
        <w:rPr>
          <w:rFonts w:asciiTheme="minorHAnsi" w:hAnsiTheme="minorHAnsi"/>
        </w:rPr>
        <w:t>за социјалну политику, демографију</w:t>
      </w:r>
      <w:r w:rsidR="00313D15" w:rsidRPr="009578A6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9578A6">
        <w:rPr>
          <w:rFonts w:asciiTheme="minorHAnsi" w:hAnsiTheme="minorHAnsi"/>
          <w:lang w:val="ru-RU"/>
        </w:rPr>
        <w:t xml:space="preserve"> </w:t>
      </w:r>
      <w:r w:rsidRPr="009578A6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9578A6">
        <w:rPr>
          <w:rFonts w:asciiTheme="minorHAnsi" w:hAnsiTheme="minorHAnsi"/>
          <w:lang w:val="ru-RU"/>
        </w:rPr>
        <w:t xml:space="preserve">омној </w:t>
      </w:r>
      <w:r w:rsidR="00344441">
        <w:rPr>
          <w:rFonts w:asciiTheme="minorHAnsi" w:hAnsiTheme="minorHAnsi"/>
        </w:rPr>
        <w:t>п</w:t>
      </w:r>
      <w:r w:rsidRPr="009578A6">
        <w:rPr>
          <w:rFonts w:asciiTheme="minorHAnsi" w:hAnsiTheme="minorHAnsi"/>
          <w:lang w:val="ru-RU"/>
        </w:rPr>
        <w:t>окрајини Војводини у 201</w:t>
      </w:r>
      <w:r w:rsidR="00954C65" w:rsidRPr="009578A6">
        <w:rPr>
          <w:rFonts w:asciiTheme="minorHAnsi" w:hAnsiTheme="minorHAnsi"/>
          <w:lang w:val="sr-Cyrl-RS"/>
        </w:rPr>
        <w:t>9</w:t>
      </w:r>
      <w:r w:rsidR="00551C2D">
        <w:rPr>
          <w:rFonts w:asciiTheme="minorHAnsi" w:hAnsiTheme="minorHAnsi"/>
          <w:lang w:val="sr-Latn-RS"/>
        </w:rPr>
        <w:t>.</w:t>
      </w:r>
      <w:r w:rsidR="009578A6">
        <w:rPr>
          <w:rFonts w:asciiTheme="minorHAnsi" w:hAnsiTheme="minorHAnsi"/>
          <w:lang w:val="sr-Cyrl-RS"/>
        </w:rPr>
        <w:t xml:space="preserve"> </w:t>
      </w:r>
      <w:r w:rsidR="007604FE" w:rsidRPr="009578A6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9578A6">
        <w:rPr>
          <w:rFonts w:asciiTheme="minorHAnsi" w:hAnsiTheme="minorHAnsi"/>
          <w:lang w:val="sr-Cyrl-RS"/>
        </w:rPr>
        <w:t xml:space="preserve">                              </w:t>
      </w:r>
      <w:r w:rsidRPr="009578A6">
        <w:rPr>
          <w:rFonts w:asciiTheme="minorHAnsi" w:hAnsiTheme="minorHAnsi"/>
          <w:lang w:val="ru-RU"/>
        </w:rPr>
        <w:t xml:space="preserve"> години</w:t>
      </w:r>
      <w:r w:rsidRPr="009578A6">
        <w:rPr>
          <w:rFonts w:asciiTheme="minorHAnsi" w:hAnsiTheme="minorHAnsi"/>
          <w:lang w:val="sr-Cyrl-CS"/>
        </w:rPr>
        <w:t xml:space="preserve"> </w:t>
      </w:r>
      <w:r w:rsidR="009578A6" w:rsidRPr="009578A6">
        <w:rPr>
          <w:rFonts w:asciiTheme="minorHAnsi" w:hAnsiTheme="minorHAnsi"/>
          <w:lang w:val="sr-Cyrl-CS"/>
        </w:rPr>
        <w:t xml:space="preserve">разматрала је пријаве на Јавни конкурс пристигле по тачки </w:t>
      </w:r>
      <w:r w:rsidR="00551C2D">
        <w:rPr>
          <w:rFonts w:asciiTheme="minorHAnsi" w:hAnsiTheme="minorHAnsi"/>
          <w:lang w:val="sr-Latn-RS"/>
        </w:rPr>
        <w:t>2</w:t>
      </w:r>
      <w:r w:rsidR="00344441">
        <w:rPr>
          <w:rFonts w:asciiTheme="minorHAnsi" w:hAnsiTheme="minorHAnsi"/>
          <w:lang w:val="sr-Cyrl-CS"/>
        </w:rPr>
        <w:t xml:space="preserve"> по којем су право учешћа имал</w:t>
      </w:r>
      <w:r w:rsidR="00344441">
        <w:rPr>
          <w:rFonts w:asciiTheme="minorHAnsi" w:hAnsiTheme="minorHAnsi"/>
          <w:lang w:val="sr-Cyrl-RS"/>
        </w:rPr>
        <w:t>и</w:t>
      </w:r>
      <w:r w:rsidR="009578A6" w:rsidRPr="009578A6">
        <w:rPr>
          <w:rFonts w:asciiTheme="minorHAnsi" w:hAnsiTheme="minorHAnsi"/>
          <w:lang w:val="sr-Cyrl-CS"/>
        </w:rPr>
        <w:t xml:space="preserve"> </w:t>
      </w:r>
      <w:r w:rsidR="00344441">
        <w:rPr>
          <w:rFonts w:asciiTheme="minorHAnsi" w:eastAsia="Times New Roman" w:hAnsiTheme="minorHAnsi"/>
          <w:bCs/>
          <w:noProof/>
          <w:lang w:val="sr-Cyrl-RS"/>
        </w:rPr>
        <w:t>пружаоци</w:t>
      </w:r>
      <w:r w:rsidR="00344441" w:rsidRPr="00344441">
        <w:rPr>
          <w:rFonts w:asciiTheme="minorHAnsi" w:eastAsia="Times New Roman" w:hAnsiTheme="minorHAnsi"/>
          <w:bCs/>
          <w:noProof/>
          <w:lang w:val="sr-Cyrl-RS"/>
        </w:rPr>
        <w:t xml:space="preserve"> услуга социјалне заштите – удружењима грађана</w:t>
      </w:r>
      <w:r w:rsidR="00344441">
        <w:rPr>
          <w:rFonts w:asciiTheme="minorHAnsi" w:eastAsia="Times New Roman" w:hAnsiTheme="minorHAnsi"/>
          <w:bCs/>
          <w:noProof/>
          <w:lang w:val="sr-Cyrl-RS"/>
        </w:rPr>
        <w:t xml:space="preserve"> и сачинила </w:t>
      </w:r>
      <w:r w:rsidR="00B01AC8">
        <w:rPr>
          <w:rFonts w:asciiTheme="minorHAnsi" w:eastAsia="Times New Roman" w:hAnsiTheme="minorHAnsi"/>
          <w:bCs/>
          <w:noProof/>
          <w:lang w:val="sr-Cyrl-RS"/>
        </w:rPr>
        <w:t xml:space="preserve">предлог листе </w:t>
      </w:r>
      <w:r w:rsidRPr="003F202D">
        <w:rPr>
          <w:rFonts w:asciiTheme="minorHAnsi" w:hAnsiTheme="minorHAnsi"/>
          <w:lang w:val="sr-Cyrl-CS"/>
        </w:rPr>
        <w:t xml:space="preserve"> в</w:t>
      </w:r>
      <w:r w:rsidR="009578A6">
        <w:rPr>
          <w:rFonts w:asciiTheme="minorHAnsi" w:hAnsiTheme="minorHAnsi"/>
          <w:lang w:val="sr-Cyrl-CS"/>
        </w:rPr>
        <w:t>редновања и рангирања пристиглих</w:t>
      </w:r>
      <w:r w:rsidRPr="003F202D">
        <w:rPr>
          <w:rFonts w:asciiTheme="minorHAnsi" w:hAnsiTheme="minorHAnsi"/>
          <w:lang w:val="sr-Cyrl-CS"/>
        </w:rPr>
        <w:t xml:space="preserve"> пријава применом ближих ме</w:t>
      </w:r>
      <w:r w:rsidR="002D5EE5">
        <w:rPr>
          <w:rFonts w:asciiTheme="minorHAnsi" w:hAnsiTheme="minorHAnsi"/>
          <w:lang w:val="sr-Cyrl-CS"/>
        </w:rPr>
        <w:t xml:space="preserve">рила и критеријума из члана 9. </w:t>
      </w:r>
      <w:r w:rsidRPr="003F202D">
        <w:rPr>
          <w:rFonts w:asciiTheme="minorHAnsi" w:hAnsiTheme="minorHAnsi"/>
          <w:lang w:val="sr-Cyrl-CS"/>
        </w:rPr>
        <w:t>Одлуке доделом одговарајућег броја бодова по областима.</w:t>
      </w:r>
    </w:p>
    <w:p w:rsidR="009578A6" w:rsidRDefault="004A2BD8" w:rsidP="00313D1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sr-Cyrl-RS"/>
        </w:rPr>
        <w:t>Листа вредновања</w:t>
      </w:r>
      <w:bookmarkStart w:id="0" w:name="_GoBack"/>
      <w:bookmarkEnd w:id="0"/>
      <w:r w:rsidR="00BB393E">
        <w:rPr>
          <w:rFonts w:asciiTheme="minorHAnsi" w:hAnsiTheme="minorHAnsi"/>
          <w:b/>
        </w:rPr>
        <w:t>, тачка 2</w:t>
      </w:r>
      <w:r w:rsidR="009578A6">
        <w:rPr>
          <w:rFonts w:asciiTheme="minorHAnsi" w:hAnsiTheme="minorHAnsi"/>
          <w:b/>
        </w:rPr>
        <w:t xml:space="preserve"> – </w:t>
      </w:r>
    </w:p>
    <w:p w:rsidR="00313D15" w:rsidRPr="00BB393E" w:rsidRDefault="00BB393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2822"/>
        <w:gridCol w:w="1317"/>
        <w:gridCol w:w="3133"/>
        <w:gridCol w:w="960"/>
      </w:tblGrid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Ред. број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Назив корисника срестава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Место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Назив пројекта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Укупно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Град - једнак за све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Едукативни програни за рад са децом са сметњама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69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 мој град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Подизање квалитета рада у установама социјалне заштите на територији Града </w:t>
            </w:r>
            <w:r w:rsidRPr="00532676">
              <w:rPr>
                <w:b/>
                <w:bCs/>
              </w:rPr>
              <w:lastRenderedPageBreak/>
              <w:t>Суботице - Помозимо нашој деци 2019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lastRenderedPageBreak/>
              <w:t>64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lastRenderedPageBreak/>
              <w:t>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Савез слепих Војводине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"Самостално кретање"  - Предуслов за самосталан живот слепих и слабовидих особа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70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Црвени крст Суботица - градска организација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Подизање степена квалитета пружених услуга привременог прихватилишта за бескућнике на територији града Суботица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67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послодаваца установа социјалне заштите Војводине, Нови Сад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Животни изазови и како их решавати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културног развоја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Врбас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Алтруизам на делу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GENIUS GENESIS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Интернет и социјална инклузија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79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"Арти"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Сексуалност особа са физичким инвалидитетом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Проактивна омладина Ковиља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Решавање породичних криза уз помоћ медијације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афирмацију и развој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Економско оснаживање ОСи кроз занатске радионице обућара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83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Новосадска фабрика знања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Футог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 ОСИ допринОСИ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82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"Црвена линија"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Клуб особа са ХИВ-ом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69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Канцеларија "Стварност тишине"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ПонОСИти, равноправни, ОСИгурајте персоналне комуникационе услуге у нама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"Хенди Ветерник"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Ветерник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То смо ми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друштвени развој Солидарност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Лични пратилац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"Сценарио 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Једно хало више, уместо живот мање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83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Иницијатива младих Новосађана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ПонОСИмо се!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85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Кула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услуге дневног боравка и превоз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85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Друштво за борбу против шећерне болести града Новог Сада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84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lastRenderedPageBreak/>
              <w:t>20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"Хасанагиница"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Исцељивање смислом - едукација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79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Општинско удружење пензионера Нови Кнежевац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Кнежевац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Клуб за старе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"Фронт потрошача"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Истраживанка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Струковно удружење полиције "Др Рудолф Арчибалд Рајс"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социјалне заштите невладиних организација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"Вера љубав нада" Нови Сад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Покрени се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Друштво за борбу против шећерне болести општине Вршац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Здрава старост са шећерном болешћу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"Жене за Српски Милетић"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Српски Милетић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име старих особа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71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Подршка породицама особа са сметњама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69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Институт за друштвени развој Интерактив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Пружи руку и помози најстаријим комшијама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76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29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за развој грађанског друштва "Слога"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Сремска Каменица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Помоћ и подршка породицама са дететом оболелим од Даун синдрома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85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"Фокус"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Подршка самосталном животу старих лица кроз обуку за геронтодомаћице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"Локална заједница"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Како се носити са болешћу члана породице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цивилних иницијатива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Буковац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Дневни боравак "Радосна старост"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Млади за Ковиљ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Депресија код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Едукативно-развојни центар Иновација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Шајкаш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Информисаност, социјализација и инклузија старих лица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пензионера града Новог Сада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Дневне услуге за стара лица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Друштво тумача и преводилаца на знаковни језик - Нови Сад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Преводилачки сервис за знаковни језик за гкуве и наглуве особе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Апатин "Ружа црвена"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Апатин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Oтписани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Нова Грана НС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Каћ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Израда анализе препрека за особе са инвалидитетом и програма могућег унапређења на територији Новог Сада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39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"Сунце ЦН"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Каћ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Више бриге о старима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lastRenderedPageBreak/>
              <w:t>40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 грађана "Економија 3"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Психосоцијална помоћ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УГ Солидарност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Сремска Митровица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Како истопити грудву?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Мамаријум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Све боје породице моје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Институт за развој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Помоћ у заједници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Институт за безбедност у саобраћају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 здрави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84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"Институт за европске вредности"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 подржани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Центар за развој и унапређење образовања Полетарац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Деца са сметњама у развоју и њихови родитељи у систему социјалне заштите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избеглих, расељених и досељених Срба општине Бачка Паланка -УИРД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сусрет новим изазовима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УГ БАЈКА - Креативни женски центар Темерин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Темерин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Дневни боравак - мој живот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70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49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Ја, ти, они…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Лични пратилац  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"Прави пут"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Потражи помоћ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77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"Капљица"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Старити достојанствено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привредница и предузетница Војводине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Научи више - запосли се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"Експитур"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Старосна деменција, како је препознати и лечити?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Утицај поремећених породичних односа на децу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"4+1"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Инђија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Заједно кроз треће доба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69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Хуманитарна организација за помоћ и едукацију - НОРЕ, Бачка Топола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Топола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Породични сарадник и образовна подршка за ромске породице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69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"Плодако кластер"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Едукација и подршка родитељима деце са сметњама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Моја младост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Инђија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Млади, једнаки, способи за живот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59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Гео Срем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Инђија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То су наши суграђани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Савез студената Филозофског факултета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Нема предаје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65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Колпинг друштво Србије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компетенција пружалаца услуга помоћи у кући за старије суграђане на територији Војводине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Женска мултиетничка група Селеуш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Селеуш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Клуб за стар у руралној мултиетичкој средини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lastRenderedPageBreak/>
              <w:t>63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Креативно едукативни центар НС021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Каћ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 лепшу старост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71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СОС женски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 психолошка подршка у стуацији породичног - партнерског насиља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"Позитива"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Сремска Каменица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Помоћ и подршка родитељима деце са инвалидитетом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77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Унија младих Србије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здравом телу, млад дух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"Живот као инспирација"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Рани развој кроз приче од којих се брже расте!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"Свилен конац"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Обровац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Превазиђимо животне потешкоће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69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услуга социјалне подршке "Сунцокрет"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Темерин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Ту смо због вас - телеасистенција за кориснике услуге помоћ у кући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Градско удружење пензионера Вршац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Синергија пензионера и малдих у функцији разумевања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Едисац Неопланта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Криза у браку - без свађе молим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медицинских сестара предшколских установа Јужно-бачког региона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сусрет празницима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"Агрополис"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Живот, проблеми и права особа са инвалидтетом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Еуро Актива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Стара Пазова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Уметност је јача од насиља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Истраживачки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Деца су (и даље) украс света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Пројектно- истраживачки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Можемо без шећера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Без ограничења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Живот уз подршку особа са интелектуалним потешкоћама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"Либертас"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Развој социјалног предузетништва кроз унапређење положаја вулнерабилних друштвених група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79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истраживање Дунавског региона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Замене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Дунавски видици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Баноштор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 и зелен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Развојни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Сачувајмо будућност заједно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омладине "Ентер"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Бач 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Победник 2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81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"БП -Центар"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Радно ангажовање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79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lastRenderedPageBreak/>
              <w:t>84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Саветодавно-инструктивни рад са родитељима деце ометене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"Суботичка алтернатива"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Заједно до циља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Сјај у оку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Бечеј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Становање уз подршку - инклузивни програми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82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локални развој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Опово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 младе без предрасуда у општини Опово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65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Институт за омладинске политике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Пливањем до осмеха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89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бригу о старим лицима - Корак напред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Жабаљ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Обука за послове геронто домаћице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развој и европске интеграције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Жабаљ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Социоедукативне услуге - инклузија деце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Саветодавни рад - насиље у породици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Омладински клуб општине Жабаљ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Жабаљ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Омладински волонтери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"Психогенеза - Центар за едукацију и лични развој"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Панчево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Сачувајмо породицу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Срба са Косова и Метохије  -ЦЕСКОМ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мера политике у области запошљавања особа са инвалидитетом са територије Косова и Метохије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56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развој села и општина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Чуруг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Организација рада геронтодомаћица и обука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96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за радно и економско ангажовање лица са менталним сметњама "Нови искорак"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Процветајмо заједно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97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"Добитник"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Реци стоп насиљу над женама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98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"Галерија младих"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Заједно од сукоба до решења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99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Сви заједно СЗЈ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Стара Пазова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Умем ја -умеш ти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100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Иницијатива младих Опово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Опово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Млади за младе -превенција конфликата фаза 2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101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Ресурсни центар за неформално образовање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Заштитимо жене и децу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102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"Youth fest"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Пружимо шансу свима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68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103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Иновације, Развој и Учење Србије - ЦИРУС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ИТ едукација младих без родитељског старања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80</w:t>
            </w:r>
          </w:p>
        </w:tc>
      </w:tr>
      <w:tr w:rsidR="00BB393E" w:rsidRPr="00532676" w:rsidTr="00551C2D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lastRenderedPageBreak/>
              <w:t>104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Божићне чаролије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66</w:t>
            </w:r>
          </w:p>
        </w:tc>
      </w:tr>
      <w:tr w:rsidR="00BB393E" w:rsidRPr="00532676" w:rsidTr="00551C2D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51C2D">
            <w:r w:rsidRPr="00532676">
              <w:t>105</w:t>
            </w:r>
          </w:p>
        </w:tc>
        <w:tc>
          <w:tcPr>
            <w:tcW w:w="2822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промоцију и развој општине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Темерин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51C2D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тренду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51C2D">
            <w:r w:rsidRPr="00532676">
              <w:t>79</w:t>
            </w:r>
          </w:p>
        </w:tc>
      </w:tr>
    </w:tbl>
    <w:p w:rsidR="00BB393E" w:rsidRDefault="00BB393E" w:rsidP="00BB393E"/>
    <w:p w:rsidR="00B01AC8" w:rsidRDefault="00B01AC8" w:rsidP="00C64214">
      <w:pPr>
        <w:tabs>
          <w:tab w:val="left" w:pos="485"/>
        </w:tabs>
        <w:spacing w:after="0"/>
        <w:jc w:val="both"/>
      </w:pPr>
      <w:r>
        <w:t xml:space="preserve">На основу члана 10. став 4. Одлуке о поступку и критеријумима за доделу средстава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2019. години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B01AC8" w:rsidRDefault="00B01AC8" w:rsidP="00C64214">
      <w:pPr>
        <w:tabs>
          <w:tab w:val="left" w:pos="485"/>
        </w:tabs>
        <w:spacing w:after="0"/>
        <w:jc w:val="both"/>
      </w:pPr>
    </w:p>
    <w:p w:rsidR="00C64214" w:rsidRPr="002D2178" w:rsidRDefault="00B01AC8" w:rsidP="00C64214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t>На основу члана 11. Одлуке о поступку и критеријумима за доделу средстава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2019. години),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  <w:r w:rsidR="00C64214" w:rsidRPr="002D2178">
        <w:rPr>
          <w:rFonts w:asciiTheme="minorHAnsi" w:eastAsia="Times New Roman" w:hAnsiTheme="minorHAnsi"/>
          <w:noProof/>
          <w:lang w:val="sr-Cyrl-RS"/>
        </w:rPr>
        <w:t xml:space="preserve"> </w:t>
      </w:r>
    </w:p>
    <w:p w:rsidR="00C64214" w:rsidRPr="002D2178" w:rsidRDefault="00C64214" w:rsidP="00C64214">
      <w:pPr>
        <w:ind w:firstLine="360"/>
        <w:jc w:val="both"/>
        <w:rPr>
          <w:lang w:val="sr-Cyrl-CS"/>
        </w:rPr>
      </w:pPr>
    </w:p>
    <w:p w:rsidR="00C64214" w:rsidRPr="002D2178" w:rsidRDefault="00C64214" w:rsidP="009A2428">
      <w:pPr>
        <w:jc w:val="right"/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3012E8" w:rsidRPr="00C0128B" w:rsidRDefault="00C64214" w:rsidP="00C0128B">
      <w:pPr>
        <w:ind w:left="4248" w:firstLine="708"/>
        <w:jc w:val="center"/>
        <w:rPr>
          <w:lang w:val="ru-RU"/>
        </w:rPr>
      </w:pPr>
      <w:r w:rsidRPr="002D2178">
        <w:rPr>
          <w:lang w:val="ru-RU"/>
        </w:rPr>
        <w:t xml:space="preserve">јавног конкурса </w:t>
      </w:r>
    </w:p>
    <w:sectPr w:rsidR="003012E8" w:rsidRPr="00C0128B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2D" w:rsidRDefault="00551C2D" w:rsidP="000D3018">
      <w:pPr>
        <w:spacing w:after="0" w:line="240" w:lineRule="auto"/>
      </w:pPr>
      <w:r>
        <w:separator/>
      </w:r>
    </w:p>
  </w:endnote>
  <w:endnote w:type="continuationSeparator" w:id="0">
    <w:p w:rsidR="00551C2D" w:rsidRDefault="00551C2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C2D" w:rsidRDefault="00551C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C2D" w:rsidRDefault="0055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2D" w:rsidRDefault="00551C2D" w:rsidP="000D3018">
      <w:pPr>
        <w:spacing w:after="0" w:line="240" w:lineRule="auto"/>
      </w:pPr>
      <w:r>
        <w:separator/>
      </w:r>
    </w:p>
  </w:footnote>
  <w:footnote w:type="continuationSeparator" w:id="0">
    <w:p w:rsidR="00551C2D" w:rsidRDefault="00551C2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2D" w:rsidRPr="00E74B97" w:rsidRDefault="00551C2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551C2D" w:rsidRPr="00E74B97" w:rsidTr="00637AF3">
      <w:trPr>
        <w:trHeight w:val="1975"/>
      </w:trPr>
      <w:tc>
        <w:tcPr>
          <w:tcW w:w="2552" w:type="dxa"/>
        </w:tcPr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551C2D" w:rsidRPr="00E74B97" w:rsidRDefault="00551C2D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551C2D" w:rsidRDefault="00551C2D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551C2D" w:rsidRPr="00F5426E" w:rsidRDefault="00551C2D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551C2D" w:rsidRPr="009C2BAB" w:rsidRDefault="00551C2D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551C2D" w:rsidRPr="009C2BAB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551C2D" w:rsidRPr="00E74B97" w:rsidTr="00637AF3">
      <w:trPr>
        <w:trHeight w:val="305"/>
      </w:trPr>
      <w:tc>
        <w:tcPr>
          <w:tcW w:w="2552" w:type="dxa"/>
        </w:tcPr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551C2D" w:rsidRPr="00954C65" w:rsidRDefault="00551C2D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139-401-5976/2019-01-1</w:t>
          </w:r>
          <w:r w:rsidR="009C30A1">
            <w:rPr>
              <w:color w:val="000000"/>
              <w:sz w:val="16"/>
              <w:szCs w:val="16"/>
              <w:lang w:val="sr-Cyrl-RS"/>
            </w:rPr>
            <w:t>2</w:t>
          </w:r>
        </w:p>
        <w:p w:rsidR="00551C2D" w:rsidRPr="00E74B97" w:rsidRDefault="00551C2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551C2D" w:rsidRPr="00F659AC" w:rsidRDefault="00551C2D" w:rsidP="009C30A1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 xml:space="preserve"> 0</w:t>
          </w:r>
          <w:r w:rsidR="009C30A1">
            <w:rPr>
              <w:color w:val="000000"/>
              <w:sz w:val="18"/>
              <w:szCs w:val="18"/>
              <w:lang w:val="sr-Cyrl-RS"/>
            </w:rPr>
            <w:t>9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  <w:lang w:val="sr-Latn-RS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>дец</w:t>
          </w:r>
          <w:r w:rsidR="009C30A1">
            <w:rPr>
              <w:color w:val="000000"/>
              <w:sz w:val="18"/>
              <w:szCs w:val="18"/>
              <w:lang w:val="sr-Cyrl-RS"/>
            </w:rPr>
            <w:t>е</w:t>
          </w:r>
          <w:r>
            <w:rPr>
              <w:color w:val="000000"/>
              <w:sz w:val="18"/>
              <w:szCs w:val="18"/>
              <w:lang w:val="sr-Cyrl-RS"/>
            </w:rPr>
            <w:t>мбар  2019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551C2D" w:rsidRDefault="0055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F86"/>
    <w:multiLevelType w:val="hybridMultilevel"/>
    <w:tmpl w:val="6D98CA56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FA254B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03E5"/>
    <w:rsid w:val="000A5218"/>
    <w:rsid w:val="000C4984"/>
    <w:rsid w:val="000D3018"/>
    <w:rsid w:val="000F7665"/>
    <w:rsid w:val="00104BFF"/>
    <w:rsid w:val="00114CAC"/>
    <w:rsid w:val="00144264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B588B"/>
    <w:rsid w:val="002D5EE5"/>
    <w:rsid w:val="002F603A"/>
    <w:rsid w:val="003012E8"/>
    <w:rsid w:val="003025C6"/>
    <w:rsid w:val="00313D15"/>
    <w:rsid w:val="0032217E"/>
    <w:rsid w:val="0033711F"/>
    <w:rsid w:val="00344441"/>
    <w:rsid w:val="0035647B"/>
    <w:rsid w:val="00361AAC"/>
    <w:rsid w:val="003A3517"/>
    <w:rsid w:val="003F202D"/>
    <w:rsid w:val="003F6098"/>
    <w:rsid w:val="00406834"/>
    <w:rsid w:val="00422107"/>
    <w:rsid w:val="00424792"/>
    <w:rsid w:val="0042793C"/>
    <w:rsid w:val="00440B54"/>
    <w:rsid w:val="00464079"/>
    <w:rsid w:val="004A07D3"/>
    <w:rsid w:val="004A2BD8"/>
    <w:rsid w:val="004E09D2"/>
    <w:rsid w:val="004E3B8D"/>
    <w:rsid w:val="00505C9D"/>
    <w:rsid w:val="00517923"/>
    <w:rsid w:val="00521A3F"/>
    <w:rsid w:val="00551C2D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B41EE"/>
    <w:rsid w:val="007C3C25"/>
    <w:rsid w:val="007D6F34"/>
    <w:rsid w:val="00802EFC"/>
    <w:rsid w:val="00813590"/>
    <w:rsid w:val="008214AC"/>
    <w:rsid w:val="008256C5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505A7"/>
    <w:rsid w:val="00954C65"/>
    <w:rsid w:val="009578A6"/>
    <w:rsid w:val="00966D7E"/>
    <w:rsid w:val="00983DCD"/>
    <w:rsid w:val="00996736"/>
    <w:rsid w:val="009A2428"/>
    <w:rsid w:val="009C2BAB"/>
    <w:rsid w:val="009C30A1"/>
    <w:rsid w:val="009C78BC"/>
    <w:rsid w:val="009D3508"/>
    <w:rsid w:val="009E0F5B"/>
    <w:rsid w:val="00A602AE"/>
    <w:rsid w:val="00A70FC6"/>
    <w:rsid w:val="00A77345"/>
    <w:rsid w:val="00A81770"/>
    <w:rsid w:val="00A817CF"/>
    <w:rsid w:val="00A92C59"/>
    <w:rsid w:val="00A95D9A"/>
    <w:rsid w:val="00AA6CCC"/>
    <w:rsid w:val="00AC1C7B"/>
    <w:rsid w:val="00AE2B6E"/>
    <w:rsid w:val="00AE32FE"/>
    <w:rsid w:val="00AE7930"/>
    <w:rsid w:val="00AF27D1"/>
    <w:rsid w:val="00B01AC8"/>
    <w:rsid w:val="00B1006B"/>
    <w:rsid w:val="00B578CF"/>
    <w:rsid w:val="00B81C45"/>
    <w:rsid w:val="00BB1D13"/>
    <w:rsid w:val="00BB393E"/>
    <w:rsid w:val="00BB3994"/>
    <w:rsid w:val="00BE7485"/>
    <w:rsid w:val="00BF4EF2"/>
    <w:rsid w:val="00C0128B"/>
    <w:rsid w:val="00C30EBD"/>
    <w:rsid w:val="00C41C9D"/>
    <w:rsid w:val="00C47507"/>
    <w:rsid w:val="00C54532"/>
    <w:rsid w:val="00C64214"/>
    <w:rsid w:val="00C66CB8"/>
    <w:rsid w:val="00C82FD5"/>
    <w:rsid w:val="00C9695A"/>
    <w:rsid w:val="00CC44C2"/>
    <w:rsid w:val="00CD1107"/>
    <w:rsid w:val="00CD3E8E"/>
    <w:rsid w:val="00D32705"/>
    <w:rsid w:val="00D51429"/>
    <w:rsid w:val="00D53E31"/>
    <w:rsid w:val="00DA0941"/>
    <w:rsid w:val="00DA6257"/>
    <w:rsid w:val="00DB6A1D"/>
    <w:rsid w:val="00DC3DBD"/>
    <w:rsid w:val="00E14D98"/>
    <w:rsid w:val="00E43478"/>
    <w:rsid w:val="00E44999"/>
    <w:rsid w:val="00E74B97"/>
    <w:rsid w:val="00E76B84"/>
    <w:rsid w:val="00E773A2"/>
    <w:rsid w:val="00EB1A43"/>
    <w:rsid w:val="00EC0BC7"/>
    <w:rsid w:val="00ED1BD2"/>
    <w:rsid w:val="00F01BE0"/>
    <w:rsid w:val="00F5268F"/>
    <w:rsid w:val="00F53C9D"/>
    <w:rsid w:val="00F5426E"/>
    <w:rsid w:val="00F659AC"/>
    <w:rsid w:val="00FC1D8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F0CB45"/>
  <w15:docId w15:val="{A75D0E14-5B24-4A1A-BD04-5E8E809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2019-01-14T10:24:00Z</cp:lastPrinted>
  <dcterms:created xsi:type="dcterms:W3CDTF">2019-12-09T17:18:00Z</dcterms:created>
  <dcterms:modified xsi:type="dcterms:W3CDTF">2019-12-09T17:59:00Z</dcterms:modified>
</cp:coreProperties>
</file>