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53" w:type="dxa"/>
        <w:tblInd w:w="-885" w:type="dxa"/>
        <w:tblLook w:val="04A0" w:firstRow="1" w:lastRow="0" w:firstColumn="1" w:lastColumn="0" w:noHBand="0" w:noVBand="1"/>
      </w:tblPr>
      <w:tblGrid>
        <w:gridCol w:w="1291"/>
        <w:gridCol w:w="1213"/>
        <w:gridCol w:w="4525"/>
        <w:gridCol w:w="1788"/>
        <w:gridCol w:w="1617"/>
        <w:gridCol w:w="773"/>
      </w:tblGrid>
      <w:tr w:rsidR="009D0780" w:rsidRPr="0031406A" w:rsidTr="00F848C9">
        <w:trPr>
          <w:trHeight w:val="284"/>
        </w:trPr>
        <w:tc>
          <w:tcPr>
            <w:tcW w:w="1291" w:type="dxa"/>
            <w:tcBorders>
              <w:top w:val="nil"/>
              <w:left w:val="nil"/>
              <w:bottom w:val="nil"/>
              <w:right w:val="nil"/>
            </w:tcBorders>
            <w:shd w:val="clear" w:color="auto" w:fill="auto"/>
            <w:noWrap/>
            <w:vAlign w:val="bottom"/>
            <w:hideMark/>
          </w:tcPr>
          <w:p w:rsidR="00CF5435" w:rsidRPr="0031406A" w:rsidRDefault="00CF5435" w:rsidP="00CF5435">
            <w:pPr>
              <w:spacing w:after="0" w:line="240" w:lineRule="auto"/>
              <w:rPr>
                <w:rFonts w:eastAsia="Times New Roman" w:cstheme="minorHAnsi"/>
                <w:sz w:val="20"/>
                <w:szCs w:val="20"/>
                <w:lang w:eastAsia="sr-Latn-RS"/>
              </w:rPr>
            </w:pPr>
          </w:p>
        </w:tc>
        <w:tc>
          <w:tcPr>
            <w:tcW w:w="1213" w:type="dxa"/>
            <w:tcBorders>
              <w:top w:val="nil"/>
              <w:left w:val="nil"/>
              <w:bottom w:val="nil"/>
              <w:right w:val="nil"/>
            </w:tcBorders>
            <w:shd w:val="clear" w:color="auto" w:fill="auto"/>
            <w:noWrap/>
            <w:vAlign w:val="bottom"/>
            <w:hideMark/>
          </w:tcPr>
          <w:p w:rsidR="00CF5435" w:rsidRPr="0031406A" w:rsidRDefault="00CF5435" w:rsidP="00CF5435">
            <w:pPr>
              <w:spacing w:after="0" w:line="240" w:lineRule="auto"/>
              <w:rPr>
                <w:rFonts w:eastAsia="Times New Roman" w:cstheme="minorHAnsi"/>
                <w:sz w:val="20"/>
                <w:szCs w:val="20"/>
                <w:lang w:eastAsia="sr-Latn-RS"/>
              </w:rPr>
            </w:pPr>
          </w:p>
        </w:tc>
        <w:tc>
          <w:tcPr>
            <w:tcW w:w="4525" w:type="dxa"/>
            <w:tcBorders>
              <w:top w:val="nil"/>
              <w:left w:val="nil"/>
              <w:bottom w:val="nil"/>
              <w:right w:val="nil"/>
            </w:tcBorders>
            <w:shd w:val="clear" w:color="auto" w:fill="auto"/>
            <w:noWrap/>
            <w:vAlign w:val="bottom"/>
            <w:hideMark/>
          </w:tcPr>
          <w:p w:rsidR="00CF5435" w:rsidRPr="0031406A" w:rsidRDefault="00CF5435" w:rsidP="00CF5435">
            <w:pPr>
              <w:spacing w:after="0" w:line="240" w:lineRule="auto"/>
              <w:rPr>
                <w:rFonts w:eastAsia="Times New Roman" w:cstheme="minorHAnsi"/>
                <w:sz w:val="20"/>
                <w:szCs w:val="20"/>
                <w:lang w:eastAsia="sr-Latn-RS"/>
              </w:rPr>
            </w:pPr>
          </w:p>
        </w:tc>
        <w:tc>
          <w:tcPr>
            <w:tcW w:w="1788" w:type="dxa"/>
            <w:tcBorders>
              <w:top w:val="nil"/>
              <w:left w:val="nil"/>
              <w:bottom w:val="nil"/>
              <w:right w:val="nil"/>
            </w:tcBorders>
            <w:shd w:val="clear" w:color="auto" w:fill="auto"/>
            <w:noWrap/>
            <w:vAlign w:val="bottom"/>
            <w:hideMark/>
          </w:tcPr>
          <w:p w:rsidR="00CF5435" w:rsidRPr="0031406A" w:rsidRDefault="00CF5435" w:rsidP="00CF5435">
            <w:pPr>
              <w:spacing w:after="0" w:line="240" w:lineRule="auto"/>
              <w:rPr>
                <w:rFonts w:eastAsia="Times New Roman" w:cstheme="minorHAnsi"/>
                <w:sz w:val="20"/>
                <w:szCs w:val="20"/>
                <w:lang w:eastAsia="sr-Latn-RS"/>
              </w:rPr>
            </w:pPr>
          </w:p>
        </w:tc>
        <w:tc>
          <w:tcPr>
            <w:tcW w:w="2336" w:type="dxa"/>
            <w:gridSpan w:val="2"/>
            <w:tcBorders>
              <w:top w:val="nil"/>
              <w:left w:val="nil"/>
              <w:bottom w:val="nil"/>
              <w:right w:val="nil"/>
            </w:tcBorders>
            <w:shd w:val="clear" w:color="auto" w:fill="auto"/>
            <w:noWrap/>
            <w:vAlign w:val="bottom"/>
            <w:hideMark/>
          </w:tcPr>
          <w:p w:rsidR="00CF5435" w:rsidRPr="0031406A" w:rsidRDefault="00CF5435" w:rsidP="00CF5435">
            <w:pPr>
              <w:spacing w:after="0" w:line="240" w:lineRule="auto"/>
              <w:jc w:val="center"/>
              <w:rPr>
                <w:rFonts w:eastAsia="Times New Roman" w:cstheme="minorHAnsi"/>
                <w:b/>
                <w:bCs/>
                <w:sz w:val="20"/>
                <w:szCs w:val="20"/>
                <w:lang w:eastAsia="sr-Latn-RS"/>
              </w:rPr>
            </w:pPr>
            <w:r w:rsidRPr="0031406A">
              <w:rPr>
                <w:rFonts w:eastAsia="Times New Roman" w:cstheme="minorHAnsi"/>
                <w:b/>
                <w:bCs/>
                <w:sz w:val="20"/>
                <w:szCs w:val="20"/>
                <w:lang w:eastAsia="sr-Latn-RS"/>
              </w:rPr>
              <w:t>Образац 1</w:t>
            </w:r>
          </w:p>
        </w:tc>
      </w:tr>
      <w:tr w:rsidR="009D0780" w:rsidRPr="0031406A" w:rsidTr="00F848C9">
        <w:trPr>
          <w:trHeight w:val="284"/>
        </w:trPr>
        <w:tc>
          <w:tcPr>
            <w:tcW w:w="11153" w:type="dxa"/>
            <w:gridSpan w:val="6"/>
            <w:tcBorders>
              <w:top w:val="nil"/>
              <w:left w:val="nil"/>
              <w:bottom w:val="nil"/>
              <w:right w:val="nil"/>
            </w:tcBorders>
            <w:shd w:val="clear" w:color="auto" w:fill="auto"/>
            <w:noWrap/>
            <w:vAlign w:val="bottom"/>
            <w:hideMark/>
          </w:tcPr>
          <w:p w:rsidR="00CF5435" w:rsidRPr="0031406A" w:rsidRDefault="00CF5435" w:rsidP="001B6824">
            <w:pPr>
              <w:spacing w:after="0" w:line="240" w:lineRule="auto"/>
              <w:jc w:val="center"/>
              <w:rPr>
                <w:rFonts w:eastAsia="Times New Roman" w:cstheme="minorHAnsi"/>
                <w:b/>
                <w:bCs/>
                <w:lang w:eastAsia="sr-Latn-RS"/>
              </w:rPr>
            </w:pPr>
            <w:r w:rsidRPr="0031406A">
              <w:rPr>
                <w:rFonts w:eastAsia="Times New Roman" w:cstheme="minorHAnsi"/>
                <w:b/>
                <w:bCs/>
                <w:lang w:eastAsia="sr-Latn-RS"/>
              </w:rPr>
              <w:t>ИЗВЕШТАЈ О УЧИНКУ ПРОГРАМА</w:t>
            </w:r>
            <w:r w:rsidR="006C2C13">
              <w:rPr>
                <w:rFonts w:eastAsia="Times New Roman" w:cstheme="minorHAnsi"/>
                <w:b/>
                <w:bCs/>
                <w:lang w:eastAsia="sr-Latn-RS"/>
              </w:rPr>
              <w:t>a</w:t>
            </w:r>
            <w:r w:rsidRPr="0031406A">
              <w:rPr>
                <w:rFonts w:eastAsia="Times New Roman" w:cstheme="minorHAnsi"/>
                <w:b/>
                <w:bCs/>
                <w:lang w:eastAsia="sr-Latn-RS"/>
              </w:rPr>
              <w:t xml:space="preserve"> ЗА </w:t>
            </w:r>
            <w:r w:rsidR="00C21AE0" w:rsidRPr="0031406A">
              <w:rPr>
                <w:rFonts w:eastAsia="Times New Roman" w:cstheme="minorHAnsi"/>
                <w:b/>
                <w:bCs/>
                <w:lang w:eastAsia="sr-Latn-RS"/>
              </w:rPr>
              <w:t>202</w:t>
            </w:r>
            <w:r w:rsidR="001B6824">
              <w:rPr>
                <w:rFonts w:eastAsia="Times New Roman" w:cstheme="minorHAnsi"/>
                <w:b/>
                <w:bCs/>
                <w:lang w:val="sr-Cyrl-RS" w:eastAsia="sr-Latn-RS"/>
              </w:rPr>
              <w:t>1</w:t>
            </w:r>
            <w:r w:rsidRPr="0031406A">
              <w:rPr>
                <w:rFonts w:eastAsia="Times New Roman" w:cstheme="minorHAnsi"/>
                <w:b/>
                <w:bCs/>
                <w:lang w:eastAsia="sr-Latn-RS"/>
              </w:rPr>
              <w:t>. ГОДИНУ</w:t>
            </w:r>
          </w:p>
        </w:tc>
      </w:tr>
      <w:tr w:rsidR="009D0780" w:rsidRPr="0031406A" w:rsidTr="00F848C9">
        <w:trPr>
          <w:trHeight w:val="284"/>
        </w:trPr>
        <w:tc>
          <w:tcPr>
            <w:tcW w:w="1291" w:type="dxa"/>
            <w:tcBorders>
              <w:top w:val="nil"/>
              <w:left w:val="nil"/>
              <w:bottom w:val="nil"/>
              <w:right w:val="nil"/>
            </w:tcBorders>
            <w:shd w:val="clear" w:color="auto" w:fill="auto"/>
            <w:noWrap/>
            <w:vAlign w:val="bottom"/>
            <w:hideMark/>
          </w:tcPr>
          <w:p w:rsidR="00CF5435" w:rsidRPr="0031406A" w:rsidRDefault="00CF5435" w:rsidP="00CF5435">
            <w:pPr>
              <w:spacing w:after="0" w:line="240" w:lineRule="auto"/>
              <w:jc w:val="center"/>
              <w:rPr>
                <w:rFonts w:eastAsia="Times New Roman" w:cstheme="minorHAnsi"/>
                <w:sz w:val="20"/>
                <w:szCs w:val="20"/>
                <w:lang w:eastAsia="sr-Latn-RS"/>
              </w:rPr>
            </w:pPr>
          </w:p>
        </w:tc>
        <w:tc>
          <w:tcPr>
            <w:tcW w:w="1213" w:type="dxa"/>
            <w:tcBorders>
              <w:top w:val="nil"/>
              <w:left w:val="nil"/>
              <w:right w:val="nil"/>
            </w:tcBorders>
            <w:shd w:val="clear" w:color="auto" w:fill="auto"/>
            <w:noWrap/>
            <w:vAlign w:val="bottom"/>
            <w:hideMark/>
          </w:tcPr>
          <w:p w:rsidR="00CF5435" w:rsidRPr="0031406A" w:rsidRDefault="00CF5435" w:rsidP="00CF5435">
            <w:pPr>
              <w:spacing w:after="0" w:line="240" w:lineRule="auto"/>
              <w:jc w:val="center"/>
              <w:rPr>
                <w:rFonts w:eastAsia="Times New Roman" w:cstheme="minorHAnsi"/>
                <w:sz w:val="20"/>
                <w:szCs w:val="20"/>
                <w:lang w:eastAsia="sr-Latn-RS"/>
              </w:rPr>
            </w:pPr>
          </w:p>
        </w:tc>
        <w:tc>
          <w:tcPr>
            <w:tcW w:w="4525" w:type="dxa"/>
            <w:tcBorders>
              <w:top w:val="nil"/>
              <w:left w:val="nil"/>
              <w:right w:val="nil"/>
            </w:tcBorders>
            <w:shd w:val="clear" w:color="auto" w:fill="auto"/>
            <w:noWrap/>
            <w:vAlign w:val="bottom"/>
            <w:hideMark/>
          </w:tcPr>
          <w:p w:rsidR="00CF5435" w:rsidRPr="0031406A" w:rsidRDefault="00CF5435" w:rsidP="00CF5435">
            <w:pPr>
              <w:spacing w:after="0" w:line="240" w:lineRule="auto"/>
              <w:jc w:val="center"/>
              <w:rPr>
                <w:rFonts w:eastAsia="Times New Roman" w:cstheme="minorHAnsi"/>
                <w:sz w:val="20"/>
                <w:szCs w:val="20"/>
                <w:lang w:eastAsia="sr-Latn-RS"/>
              </w:rPr>
            </w:pPr>
          </w:p>
        </w:tc>
        <w:tc>
          <w:tcPr>
            <w:tcW w:w="1788" w:type="dxa"/>
            <w:tcBorders>
              <w:top w:val="nil"/>
              <w:left w:val="nil"/>
              <w:right w:val="nil"/>
            </w:tcBorders>
            <w:shd w:val="clear" w:color="auto" w:fill="auto"/>
            <w:noWrap/>
            <w:vAlign w:val="bottom"/>
            <w:hideMark/>
          </w:tcPr>
          <w:p w:rsidR="00CF5435" w:rsidRPr="0031406A" w:rsidRDefault="00CF5435" w:rsidP="00CF5435">
            <w:pPr>
              <w:spacing w:after="0" w:line="240" w:lineRule="auto"/>
              <w:jc w:val="center"/>
              <w:rPr>
                <w:rFonts w:eastAsia="Times New Roman" w:cstheme="minorHAnsi"/>
                <w:sz w:val="20"/>
                <w:szCs w:val="20"/>
                <w:lang w:eastAsia="sr-Latn-RS"/>
              </w:rPr>
            </w:pPr>
          </w:p>
        </w:tc>
        <w:tc>
          <w:tcPr>
            <w:tcW w:w="1617" w:type="dxa"/>
            <w:tcBorders>
              <w:top w:val="nil"/>
              <w:left w:val="nil"/>
              <w:right w:val="nil"/>
            </w:tcBorders>
            <w:shd w:val="clear" w:color="auto" w:fill="auto"/>
            <w:noWrap/>
            <w:vAlign w:val="bottom"/>
            <w:hideMark/>
          </w:tcPr>
          <w:p w:rsidR="00CF5435" w:rsidRPr="0031406A" w:rsidRDefault="00CF5435" w:rsidP="00CF5435">
            <w:pPr>
              <w:spacing w:after="0" w:line="240" w:lineRule="auto"/>
              <w:jc w:val="center"/>
              <w:rPr>
                <w:rFonts w:eastAsia="Times New Roman" w:cstheme="minorHAnsi"/>
                <w:sz w:val="20"/>
                <w:szCs w:val="20"/>
                <w:lang w:eastAsia="sr-Latn-RS"/>
              </w:rPr>
            </w:pPr>
          </w:p>
        </w:tc>
        <w:tc>
          <w:tcPr>
            <w:tcW w:w="719" w:type="dxa"/>
            <w:tcBorders>
              <w:top w:val="nil"/>
              <w:left w:val="nil"/>
              <w:right w:val="nil"/>
            </w:tcBorders>
            <w:shd w:val="clear" w:color="auto" w:fill="auto"/>
            <w:noWrap/>
            <w:vAlign w:val="bottom"/>
            <w:hideMark/>
          </w:tcPr>
          <w:p w:rsidR="00CF5435" w:rsidRPr="0031406A" w:rsidRDefault="00CF5435" w:rsidP="00CF5435">
            <w:pPr>
              <w:spacing w:after="0" w:line="240" w:lineRule="auto"/>
              <w:jc w:val="center"/>
              <w:rPr>
                <w:rFonts w:eastAsia="Times New Roman" w:cstheme="minorHAnsi"/>
                <w:sz w:val="20"/>
                <w:szCs w:val="20"/>
                <w:lang w:eastAsia="sr-Latn-RS"/>
              </w:rPr>
            </w:pPr>
          </w:p>
        </w:tc>
      </w:tr>
      <w:tr w:rsidR="009D0780" w:rsidRPr="0031406A" w:rsidTr="00F848C9">
        <w:trPr>
          <w:trHeight w:val="284"/>
        </w:trPr>
        <w:tc>
          <w:tcPr>
            <w:tcW w:w="1291" w:type="dxa"/>
            <w:tcBorders>
              <w:top w:val="nil"/>
              <w:left w:val="nil"/>
              <w:bottom w:val="nil"/>
              <w:right w:val="nil"/>
            </w:tcBorders>
            <w:shd w:val="clear" w:color="auto" w:fill="auto"/>
            <w:noWrap/>
            <w:vAlign w:val="bottom"/>
            <w:hideMark/>
          </w:tcPr>
          <w:p w:rsidR="00CF5435" w:rsidRPr="0031406A" w:rsidRDefault="00CF5435" w:rsidP="00CF5435">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Корисник:</w:t>
            </w:r>
          </w:p>
        </w:tc>
        <w:tc>
          <w:tcPr>
            <w:tcW w:w="9862" w:type="dxa"/>
            <w:gridSpan w:val="5"/>
            <w:tcBorders>
              <w:top w:val="nil"/>
              <w:left w:val="nil"/>
              <w:bottom w:val="single" w:sz="4" w:space="0" w:color="auto"/>
              <w:right w:val="nil"/>
            </w:tcBorders>
            <w:shd w:val="clear" w:color="000000" w:fill="DAEEF3"/>
            <w:noWrap/>
            <w:vAlign w:val="bottom"/>
            <w:hideMark/>
          </w:tcPr>
          <w:p w:rsidR="00CF5435" w:rsidRPr="0031406A" w:rsidRDefault="00FA35E7" w:rsidP="00CF5435">
            <w:pPr>
              <w:spacing w:after="0" w:line="240" w:lineRule="auto"/>
              <w:jc w:val="center"/>
              <w:rPr>
                <w:rFonts w:eastAsia="Times New Roman" w:cstheme="minorHAnsi"/>
                <w:b/>
                <w:bCs/>
                <w:sz w:val="20"/>
                <w:szCs w:val="20"/>
                <w:lang w:eastAsia="sr-Latn-RS"/>
              </w:rPr>
            </w:pPr>
            <w:r w:rsidRPr="0031406A">
              <w:rPr>
                <w:rFonts w:eastAsia="Times New Roman" w:cstheme="minorHAnsi"/>
                <w:b/>
                <w:bCs/>
                <w:sz w:val="20"/>
                <w:szCs w:val="20"/>
                <w:lang w:val="sr-Cyrl-RS" w:eastAsia="sr-Latn-RS"/>
              </w:rPr>
              <w:t>ПОКРАЈИНСКИ СЕКРЕТАРИЈАТ ЗА СОЦИЈАЛНУ ПОЛИТИКУ, ДЕМОГРАФИЈУ И РАВНОПРАВНОСТ ПОЛОВА</w:t>
            </w:r>
            <w:r w:rsidR="00CF5435" w:rsidRPr="0031406A">
              <w:rPr>
                <w:rFonts w:eastAsia="Times New Roman" w:cstheme="minorHAnsi"/>
                <w:b/>
                <w:bCs/>
                <w:sz w:val="20"/>
                <w:szCs w:val="20"/>
                <w:lang w:eastAsia="sr-Latn-RS"/>
              </w:rPr>
              <w:t> </w:t>
            </w:r>
          </w:p>
        </w:tc>
      </w:tr>
      <w:tr w:rsidR="009D0780" w:rsidRPr="0031406A" w:rsidTr="00F848C9">
        <w:trPr>
          <w:trHeight w:val="284"/>
        </w:trPr>
        <w:tc>
          <w:tcPr>
            <w:tcW w:w="1291" w:type="dxa"/>
            <w:tcBorders>
              <w:top w:val="nil"/>
              <w:left w:val="nil"/>
              <w:bottom w:val="nil"/>
              <w:right w:val="nil"/>
            </w:tcBorders>
            <w:shd w:val="clear" w:color="auto" w:fill="auto"/>
            <w:noWrap/>
            <w:vAlign w:val="bottom"/>
            <w:hideMark/>
          </w:tcPr>
          <w:p w:rsidR="00CF5435" w:rsidRPr="0031406A" w:rsidRDefault="00CF5435" w:rsidP="00CF5435">
            <w:pPr>
              <w:spacing w:after="0" w:line="240" w:lineRule="auto"/>
              <w:rPr>
                <w:rFonts w:eastAsia="Times New Roman" w:cstheme="minorHAnsi"/>
                <w:sz w:val="20"/>
                <w:szCs w:val="20"/>
                <w:lang w:eastAsia="sr-Latn-RS"/>
              </w:rPr>
            </w:pPr>
          </w:p>
        </w:tc>
        <w:tc>
          <w:tcPr>
            <w:tcW w:w="9862" w:type="dxa"/>
            <w:gridSpan w:val="5"/>
            <w:tcBorders>
              <w:top w:val="single" w:sz="4" w:space="0" w:color="auto"/>
              <w:left w:val="nil"/>
              <w:right w:val="nil"/>
            </w:tcBorders>
            <w:shd w:val="clear" w:color="000000" w:fill="FFFFFF"/>
            <w:noWrap/>
            <w:vAlign w:val="bottom"/>
            <w:hideMark/>
          </w:tcPr>
          <w:p w:rsidR="00CF5435" w:rsidRPr="0031406A" w:rsidRDefault="00CF5435" w:rsidP="00CF5435">
            <w:pPr>
              <w:spacing w:after="0" w:line="240" w:lineRule="auto"/>
              <w:jc w:val="center"/>
              <w:rPr>
                <w:rFonts w:eastAsia="Times New Roman" w:cstheme="minorHAnsi"/>
                <w:b/>
                <w:bCs/>
                <w:i/>
                <w:iCs/>
                <w:sz w:val="20"/>
                <w:szCs w:val="20"/>
                <w:lang w:eastAsia="sr-Latn-RS"/>
              </w:rPr>
            </w:pPr>
            <w:r w:rsidRPr="0031406A">
              <w:rPr>
                <w:rFonts w:eastAsia="Times New Roman" w:cstheme="minorHAnsi"/>
                <w:b/>
                <w:bCs/>
                <w:i/>
                <w:iCs/>
                <w:sz w:val="20"/>
                <w:szCs w:val="20"/>
                <w:lang w:eastAsia="sr-Latn-RS"/>
              </w:rPr>
              <w:t>(назив директног корисника)</w:t>
            </w:r>
          </w:p>
        </w:tc>
      </w:tr>
      <w:tr w:rsidR="009D0780" w:rsidRPr="0031406A" w:rsidTr="00F848C9">
        <w:trPr>
          <w:trHeight w:val="284"/>
        </w:trPr>
        <w:tc>
          <w:tcPr>
            <w:tcW w:w="1291" w:type="dxa"/>
            <w:tcBorders>
              <w:top w:val="nil"/>
              <w:left w:val="nil"/>
              <w:bottom w:val="nil"/>
              <w:right w:val="nil"/>
            </w:tcBorders>
            <w:shd w:val="clear" w:color="auto" w:fill="auto"/>
            <w:noWrap/>
            <w:vAlign w:val="bottom"/>
            <w:hideMark/>
          </w:tcPr>
          <w:p w:rsidR="00CF5435" w:rsidRPr="0031406A" w:rsidRDefault="00CF5435" w:rsidP="00CF5435">
            <w:pPr>
              <w:spacing w:after="0" w:line="240" w:lineRule="auto"/>
              <w:ind w:right="-309"/>
              <w:rPr>
                <w:rFonts w:eastAsia="Times New Roman" w:cstheme="minorHAnsi"/>
                <w:sz w:val="20"/>
                <w:szCs w:val="20"/>
                <w:lang w:eastAsia="sr-Latn-RS"/>
              </w:rPr>
            </w:pPr>
            <w:r w:rsidRPr="0031406A">
              <w:rPr>
                <w:rFonts w:eastAsia="Times New Roman" w:cstheme="minorHAnsi"/>
                <w:sz w:val="20"/>
                <w:szCs w:val="20"/>
                <w:lang w:eastAsia="sr-Latn-RS"/>
              </w:rPr>
              <w:t>Број раздела:</w:t>
            </w:r>
          </w:p>
        </w:tc>
        <w:tc>
          <w:tcPr>
            <w:tcW w:w="9862" w:type="dxa"/>
            <w:gridSpan w:val="5"/>
            <w:tcBorders>
              <w:top w:val="nil"/>
              <w:left w:val="nil"/>
              <w:bottom w:val="single" w:sz="4" w:space="0" w:color="auto"/>
              <w:right w:val="nil"/>
            </w:tcBorders>
            <w:shd w:val="clear" w:color="auto" w:fill="auto"/>
            <w:noWrap/>
            <w:vAlign w:val="bottom"/>
            <w:hideMark/>
          </w:tcPr>
          <w:p w:rsidR="00CF5435" w:rsidRPr="0031406A" w:rsidRDefault="00FA35E7" w:rsidP="00CF5435">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09</w:t>
            </w:r>
          </w:p>
        </w:tc>
      </w:tr>
      <w:tr w:rsidR="009D0780" w:rsidRPr="0031406A" w:rsidTr="00F848C9">
        <w:trPr>
          <w:trHeight w:val="284"/>
        </w:trPr>
        <w:tc>
          <w:tcPr>
            <w:tcW w:w="1291" w:type="dxa"/>
            <w:tcBorders>
              <w:top w:val="nil"/>
              <w:left w:val="nil"/>
              <w:bottom w:val="nil"/>
              <w:right w:val="nil"/>
            </w:tcBorders>
            <w:shd w:val="clear" w:color="auto" w:fill="auto"/>
            <w:noWrap/>
            <w:vAlign w:val="bottom"/>
            <w:hideMark/>
          </w:tcPr>
          <w:p w:rsidR="00CF5435" w:rsidRPr="0031406A" w:rsidRDefault="00CF5435" w:rsidP="00CF5435">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Глава:</w:t>
            </w:r>
          </w:p>
        </w:tc>
        <w:tc>
          <w:tcPr>
            <w:tcW w:w="9862" w:type="dxa"/>
            <w:gridSpan w:val="5"/>
            <w:tcBorders>
              <w:top w:val="single" w:sz="4" w:space="0" w:color="auto"/>
              <w:left w:val="nil"/>
              <w:bottom w:val="single" w:sz="4" w:space="0" w:color="auto"/>
              <w:right w:val="nil"/>
            </w:tcBorders>
            <w:shd w:val="clear" w:color="auto" w:fill="auto"/>
            <w:noWrap/>
            <w:vAlign w:val="bottom"/>
            <w:hideMark/>
          </w:tcPr>
          <w:p w:rsidR="00CF5435" w:rsidRPr="0031406A" w:rsidRDefault="00FA35E7" w:rsidP="00CF5435">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val="sr-Cyrl-RS" w:eastAsia="sr-Latn-RS"/>
              </w:rPr>
              <w:t>00</w:t>
            </w:r>
          </w:p>
        </w:tc>
      </w:tr>
      <w:tr w:rsidR="009D0780" w:rsidRPr="0031406A" w:rsidTr="00F848C9">
        <w:trPr>
          <w:trHeight w:val="284"/>
        </w:trPr>
        <w:tc>
          <w:tcPr>
            <w:tcW w:w="1291" w:type="dxa"/>
            <w:tcBorders>
              <w:top w:val="nil"/>
              <w:left w:val="nil"/>
              <w:bottom w:val="nil"/>
              <w:right w:val="nil"/>
            </w:tcBorders>
            <w:shd w:val="clear" w:color="auto" w:fill="auto"/>
            <w:noWrap/>
            <w:vAlign w:val="bottom"/>
            <w:hideMark/>
          </w:tcPr>
          <w:p w:rsidR="00CF5435" w:rsidRPr="0031406A" w:rsidRDefault="00CF5435" w:rsidP="00CF5435">
            <w:pPr>
              <w:spacing w:after="0" w:line="240" w:lineRule="auto"/>
              <w:rPr>
                <w:rFonts w:eastAsia="Times New Roman" w:cstheme="minorHAnsi"/>
                <w:sz w:val="20"/>
                <w:szCs w:val="20"/>
                <w:lang w:eastAsia="sr-Latn-RS"/>
              </w:rPr>
            </w:pPr>
          </w:p>
        </w:tc>
        <w:tc>
          <w:tcPr>
            <w:tcW w:w="1213" w:type="dxa"/>
            <w:tcBorders>
              <w:top w:val="single" w:sz="4" w:space="0" w:color="auto"/>
              <w:left w:val="nil"/>
              <w:bottom w:val="nil"/>
              <w:right w:val="nil"/>
            </w:tcBorders>
            <w:shd w:val="clear" w:color="auto" w:fill="auto"/>
            <w:noWrap/>
            <w:vAlign w:val="bottom"/>
            <w:hideMark/>
          </w:tcPr>
          <w:p w:rsidR="00CF5435" w:rsidRPr="0031406A" w:rsidRDefault="00CF5435" w:rsidP="00CF5435">
            <w:pPr>
              <w:spacing w:after="0" w:line="240" w:lineRule="auto"/>
              <w:rPr>
                <w:rFonts w:eastAsia="Times New Roman" w:cstheme="minorHAnsi"/>
                <w:sz w:val="20"/>
                <w:szCs w:val="20"/>
                <w:lang w:eastAsia="sr-Latn-RS"/>
              </w:rPr>
            </w:pPr>
          </w:p>
        </w:tc>
        <w:tc>
          <w:tcPr>
            <w:tcW w:w="4525" w:type="dxa"/>
            <w:tcBorders>
              <w:top w:val="single" w:sz="4" w:space="0" w:color="auto"/>
              <w:left w:val="nil"/>
              <w:bottom w:val="nil"/>
              <w:right w:val="nil"/>
            </w:tcBorders>
            <w:shd w:val="clear" w:color="auto" w:fill="auto"/>
            <w:noWrap/>
            <w:vAlign w:val="bottom"/>
            <w:hideMark/>
          </w:tcPr>
          <w:p w:rsidR="00CF5435" w:rsidRPr="0031406A" w:rsidRDefault="00CF5435" w:rsidP="00CF5435">
            <w:pPr>
              <w:spacing w:after="0" w:line="240" w:lineRule="auto"/>
              <w:rPr>
                <w:rFonts w:eastAsia="Times New Roman" w:cstheme="minorHAnsi"/>
                <w:sz w:val="20"/>
                <w:szCs w:val="20"/>
                <w:lang w:eastAsia="sr-Latn-RS"/>
              </w:rPr>
            </w:pPr>
          </w:p>
        </w:tc>
        <w:tc>
          <w:tcPr>
            <w:tcW w:w="1788" w:type="dxa"/>
            <w:tcBorders>
              <w:top w:val="single" w:sz="4" w:space="0" w:color="auto"/>
              <w:left w:val="nil"/>
              <w:bottom w:val="nil"/>
              <w:right w:val="nil"/>
            </w:tcBorders>
            <w:shd w:val="clear" w:color="auto" w:fill="auto"/>
            <w:noWrap/>
            <w:vAlign w:val="bottom"/>
            <w:hideMark/>
          </w:tcPr>
          <w:p w:rsidR="00CF5435" w:rsidRPr="0031406A" w:rsidRDefault="00CF5435" w:rsidP="00CF5435">
            <w:pPr>
              <w:spacing w:after="0" w:line="240" w:lineRule="auto"/>
              <w:rPr>
                <w:rFonts w:eastAsia="Times New Roman" w:cstheme="minorHAnsi"/>
                <w:sz w:val="20"/>
                <w:szCs w:val="20"/>
                <w:lang w:eastAsia="sr-Latn-RS"/>
              </w:rPr>
            </w:pPr>
          </w:p>
        </w:tc>
        <w:tc>
          <w:tcPr>
            <w:tcW w:w="1617" w:type="dxa"/>
            <w:tcBorders>
              <w:top w:val="single" w:sz="4" w:space="0" w:color="auto"/>
              <w:left w:val="nil"/>
              <w:bottom w:val="nil"/>
              <w:right w:val="nil"/>
            </w:tcBorders>
            <w:shd w:val="clear" w:color="auto" w:fill="auto"/>
            <w:noWrap/>
            <w:vAlign w:val="bottom"/>
            <w:hideMark/>
          </w:tcPr>
          <w:p w:rsidR="00CF5435" w:rsidRPr="0031406A" w:rsidRDefault="00CF5435" w:rsidP="00CF5435">
            <w:pPr>
              <w:spacing w:after="0" w:line="240" w:lineRule="auto"/>
              <w:rPr>
                <w:rFonts w:eastAsia="Times New Roman" w:cstheme="minorHAnsi"/>
                <w:sz w:val="20"/>
                <w:szCs w:val="20"/>
                <w:lang w:eastAsia="sr-Latn-RS"/>
              </w:rPr>
            </w:pPr>
          </w:p>
        </w:tc>
        <w:tc>
          <w:tcPr>
            <w:tcW w:w="719" w:type="dxa"/>
            <w:tcBorders>
              <w:top w:val="single" w:sz="4" w:space="0" w:color="auto"/>
              <w:left w:val="nil"/>
              <w:bottom w:val="nil"/>
              <w:right w:val="nil"/>
            </w:tcBorders>
            <w:shd w:val="clear" w:color="auto" w:fill="auto"/>
            <w:noWrap/>
            <w:vAlign w:val="bottom"/>
            <w:hideMark/>
          </w:tcPr>
          <w:p w:rsidR="00CF5435" w:rsidRPr="0031406A" w:rsidRDefault="00CF5435" w:rsidP="00CF5435">
            <w:pPr>
              <w:spacing w:after="0" w:line="240" w:lineRule="auto"/>
              <w:rPr>
                <w:rFonts w:eastAsia="Times New Roman" w:cstheme="minorHAnsi"/>
                <w:sz w:val="20"/>
                <w:szCs w:val="20"/>
                <w:lang w:eastAsia="sr-Latn-RS"/>
              </w:rPr>
            </w:pPr>
          </w:p>
        </w:tc>
      </w:tr>
      <w:tr w:rsidR="009D0780" w:rsidRPr="0031406A" w:rsidTr="00F848C9">
        <w:trPr>
          <w:trHeight w:val="334"/>
        </w:trPr>
        <w:tc>
          <w:tcPr>
            <w:tcW w:w="11153" w:type="dxa"/>
            <w:gridSpan w:val="6"/>
            <w:tcBorders>
              <w:top w:val="nil"/>
              <w:left w:val="nil"/>
              <w:bottom w:val="nil"/>
              <w:right w:val="nil"/>
            </w:tcBorders>
            <w:shd w:val="clear" w:color="auto" w:fill="auto"/>
            <w:noWrap/>
            <w:vAlign w:val="bottom"/>
            <w:hideMark/>
          </w:tcPr>
          <w:p w:rsidR="00CF5435" w:rsidRPr="0031406A" w:rsidRDefault="00CF5435" w:rsidP="00CF5435">
            <w:pPr>
              <w:spacing w:after="0" w:line="240" w:lineRule="auto"/>
              <w:jc w:val="center"/>
              <w:rPr>
                <w:rFonts w:eastAsia="Times New Roman" w:cstheme="minorHAnsi"/>
                <w:b/>
                <w:bCs/>
                <w:sz w:val="20"/>
                <w:szCs w:val="20"/>
                <w:lang w:eastAsia="sr-Latn-RS"/>
              </w:rPr>
            </w:pPr>
            <w:r w:rsidRPr="0031406A">
              <w:rPr>
                <w:rFonts w:eastAsia="Times New Roman" w:cstheme="minorHAnsi"/>
                <w:b/>
                <w:bCs/>
                <w:sz w:val="20"/>
                <w:szCs w:val="20"/>
                <w:lang w:eastAsia="sr-Latn-RS"/>
              </w:rPr>
              <w:t>БИЛАНС ИЗВРШЕЊА ФИНАНСИЈСКОГ ПЛАНА КОРИСНИКА</w:t>
            </w:r>
            <w:r w:rsidRPr="0031406A">
              <w:rPr>
                <w:rFonts w:eastAsia="Times New Roman" w:cstheme="minorHAnsi"/>
                <w:b/>
                <w:bCs/>
                <w:sz w:val="20"/>
                <w:szCs w:val="20"/>
                <w:vertAlign w:val="superscript"/>
                <w:lang w:eastAsia="sr-Latn-RS"/>
              </w:rPr>
              <w:footnoteReference w:id="1"/>
            </w:r>
          </w:p>
        </w:tc>
      </w:tr>
      <w:tr w:rsidR="009D0780" w:rsidRPr="0031406A" w:rsidTr="00F848C9">
        <w:trPr>
          <w:trHeight w:val="284"/>
        </w:trPr>
        <w:tc>
          <w:tcPr>
            <w:tcW w:w="7029" w:type="dxa"/>
            <w:gridSpan w:val="3"/>
            <w:tcBorders>
              <w:top w:val="nil"/>
              <w:left w:val="nil"/>
              <w:bottom w:val="single" w:sz="4" w:space="0" w:color="auto"/>
              <w:right w:val="nil"/>
            </w:tcBorders>
            <w:shd w:val="clear" w:color="auto" w:fill="auto"/>
            <w:noWrap/>
            <w:vAlign w:val="bottom"/>
            <w:hideMark/>
          </w:tcPr>
          <w:p w:rsidR="00CF5435" w:rsidRPr="0031406A" w:rsidRDefault="00CF5435" w:rsidP="00CF5435">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w:t>
            </w:r>
          </w:p>
        </w:tc>
        <w:tc>
          <w:tcPr>
            <w:tcW w:w="1788" w:type="dxa"/>
            <w:tcBorders>
              <w:top w:val="nil"/>
              <w:left w:val="nil"/>
              <w:bottom w:val="nil"/>
              <w:right w:val="nil"/>
            </w:tcBorders>
            <w:shd w:val="clear" w:color="auto" w:fill="auto"/>
            <w:noWrap/>
            <w:vAlign w:val="bottom"/>
            <w:hideMark/>
          </w:tcPr>
          <w:p w:rsidR="00CF5435" w:rsidRPr="0031406A" w:rsidRDefault="00CF5435" w:rsidP="00CF5435">
            <w:pPr>
              <w:spacing w:after="0" w:line="240" w:lineRule="auto"/>
              <w:rPr>
                <w:rFonts w:eastAsia="Times New Roman" w:cstheme="minorHAnsi"/>
                <w:sz w:val="20"/>
                <w:szCs w:val="20"/>
                <w:lang w:eastAsia="sr-Latn-RS"/>
              </w:rPr>
            </w:pPr>
          </w:p>
        </w:tc>
        <w:tc>
          <w:tcPr>
            <w:tcW w:w="1617" w:type="dxa"/>
            <w:tcBorders>
              <w:top w:val="nil"/>
              <w:left w:val="nil"/>
              <w:bottom w:val="nil"/>
              <w:right w:val="nil"/>
            </w:tcBorders>
            <w:shd w:val="clear" w:color="auto" w:fill="auto"/>
            <w:noWrap/>
            <w:vAlign w:val="bottom"/>
            <w:hideMark/>
          </w:tcPr>
          <w:p w:rsidR="00CF5435" w:rsidRPr="0031406A" w:rsidRDefault="00CF5435" w:rsidP="00CF5435">
            <w:pPr>
              <w:spacing w:after="0" w:line="240" w:lineRule="auto"/>
              <w:rPr>
                <w:rFonts w:eastAsia="Times New Roman" w:cstheme="minorHAnsi"/>
                <w:sz w:val="20"/>
                <w:szCs w:val="20"/>
                <w:lang w:eastAsia="sr-Latn-RS"/>
              </w:rPr>
            </w:pPr>
          </w:p>
        </w:tc>
        <w:tc>
          <w:tcPr>
            <w:tcW w:w="719" w:type="dxa"/>
            <w:tcBorders>
              <w:top w:val="nil"/>
              <w:left w:val="nil"/>
              <w:bottom w:val="nil"/>
              <w:right w:val="nil"/>
            </w:tcBorders>
            <w:shd w:val="clear" w:color="auto" w:fill="auto"/>
            <w:noWrap/>
            <w:vAlign w:val="bottom"/>
            <w:hideMark/>
          </w:tcPr>
          <w:p w:rsidR="00CF5435" w:rsidRPr="0031406A" w:rsidRDefault="00CF5435" w:rsidP="00CF5435">
            <w:pPr>
              <w:spacing w:after="0" w:line="240" w:lineRule="auto"/>
              <w:rPr>
                <w:rFonts w:eastAsia="Times New Roman" w:cstheme="minorHAnsi"/>
                <w:sz w:val="20"/>
                <w:szCs w:val="20"/>
                <w:lang w:eastAsia="sr-Latn-RS"/>
              </w:rPr>
            </w:pPr>
          </w:p>
        </w:tc>
      </w:tr>
      <w:tr w:rsidR="009D0780" w:rsidRPr="0031406A" w:rsidTr="00F848C9">
        <w:trPr>
          <w:trHeight w:val="1135"/>
        </w:trPr>
        <w:tc>
          <w:tcPr>
            <w:tcW w:w="1291" w:type="dxa"/>
            <w:tcBorders>
              <w:top w:val="nil"/>
              <w:left w:val="single" w:sz="4" w:space="0" w:color="auto"/>
              <w:bottom w:val="single" w:sz="4" w:space="0" w:color="auto"/>
              <w:right w:val="single" w:sz="4" w:space="0" w:color="auto"/>
            </w:tcBorders>
            <w:shd w:val="clear" w:color="000000" w:fill="F2F2F2"/>
            <w:vAlign w:val="center"/>
            <w:hideMark/>
          </w:tcPr>
          <w:p w:rsidR="00CF5435" w:rsidRPr="0031406A" w:rsidRDefault="00CF5435" w:rsidP="00CF5435">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Шифра</w:t>
            </w:r>
            <w:r w:rsidRPr="0031406A">
              <w:rPr>
                <w:rFonts w:eastAsia="Times New Roman" w:cstheme="minorHAnsi"/>
                <w:sz w:val="20"/>
                <w:szCs w:val="20"/>
                <w:lang w:eastAsia="sr-Latn-RS"/>
              </w:rPr>
              <w:br/>
              <w:t>програма</w:t>
            </w:r>
          </w:p>
        </w:tc>
        <w:tc>
          <w:tcPr>
            <w:tcW w:w="1213" w:type="dxa"/>
            <w:tcBorders>
              <w:top w:val="nil"/>
              <w:left w:val="nil"/>
              <w:bottom w:val="single" w:sz="4" w:space="0" w:color="auto"/>
              <w:right w:val="single" w:sz="4" w:space="0" w:color="auto"/>
            </w:tcBorders>
            <w:shd w:val="clear" w:color="000000" w:fill="F2F2F2"/>
            <w:vAlign w:val="center"/>
            <w:hideMark/>
          </w:tcPr>
          <w:p w:rsidR="00CF5435" w:rsidRPr="0031406A" w:rsidRDefault="00CF5435" w:rsidP="00CF5435">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Шифра</w:t>
            </w:r>
            <w:r w:rsidRPr="0031406A">
              <w:rPr>
                <w:rFonts w:eastAsia="Times New Roman" w:cstheme="minorHAnsi"/>
                <w:sz w:val="20"/>
                <w:szCs w:val="20"/>
                <w:lang w:eastAsia="sr-Latn-RS"/>
              </w:rPr>
              <w:br/>
              <w:t>програмске активности</w:t>
            </w:r>
            <w:r w:rsidRPr="0031406A">
              <w:rPr>
                <w:rFonts w:eastAsia="Times New Roman" w:cstheme="minorHAnsi"/>
                <w:sz w:val="20"/>
                <w:szCs w:val="20"/>
                <w:lang w:eastAsia="sr-Latn-RS"/>
              </w:rPr>
              <w:br/>
              <w:t>/ пројекта</w:t>
            </w:r>
          </w:p>
        </w:tc>
        <w:tc>
          <w:tcPr>
            <w:tcW w:w="4525" w:type="dxa"/>
            <w:tcBorders>
              <w:top w:val="nil"/>
              <w:left w:val="nil"/>
              <w:bottom w:val="single" w:sz="4" w:space="0" w:color="auto"/>
              <w:right w:val="single" w:sz="4" w:space="0" w:color="auto"/>
            </w:tcBorders>
            <w:shd w:val="clear" w:color="000000" w:fill="F2F2F2"/>
            <w:noWrap/>
            <w:vAlign w:val="center"/>
            <w:hideMark/>
          </w:tcPr>
          <w:p w:rsidR="00CF5435" w:rsidRPr="0031406A" w:rsidRDefault="00CF5435" w:rsidP="00CF5435">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Назив програма/програмске активности/ пројекта</w:t>
            </w:r>
          </w:p>
        </w:tc>
        <w:tc>
          <w:tcPr>
            <w:tcW w:w="1788" w:type="dxa"/>
            <w:tcBorders>
              <w:top w:val="single" w:sz="4" w:space="0" w:color="auto"/>
              <w:left w:val="nil"/>
              <w:bottom w:val="single" w:sz="4" w:space="0" w:color="auto"/>
              <w:right w:val="single" w:sz="4" w:space="0" w:color="auto"/>
            </w:tcBorders>
            <w:shd w:val="clear" w:color="000000" w:fill="F2F2F2"/>
            <w:vAlign w:val="center"/>
            <w:hideMark/>
          </w:tcPr>
          <w:p w:rsidR="00CF5435" w:rsidRPr="0031406A" w:rsidRDefault="00CF5435" w:rsidP="00BF19BE">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Буџет за</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202</w:t>
            </w:r>
            <w:r w:rsidR="00BF19BE">
              <w:rPr>
                <w:rFonts w:eastAsia="Times New Roman" w:cstheme="minorHAnsi"/>
                <w:sz w:val="20"/>
                <w:szCs w:val="20"/>
                <w:lang w:eastAsia="sr-Latn-RS"/>
              </w:rPr>
              <w:t>1</w:t>
            </w:r>
            <w:r w:rsidRPr="0031406A">
              <w:rPr>
                <w:rFonts w:eastAsia="Times New Roman" w:cstheme="minorHAnsi"/>
                <w:sz w:val="20"/>
                <w:szCs w:val="20"/>
                <w:lang w:eastAsia="sr-Latn-RS"/>
              </w:rPr>
              <w:t>. годину</w:t>
            </w:r>
          </w:p>
        </w:tc>
        <w:tc>
          <w:tcPr>
            <w:tcW w:w="1617" w:type="dxa"/>
            <w:tcBorders>
              <w:top w:val="single" w:sz="4" w:space="0" w:color="auto"/>
              <w:left w:val="nil"/>
              <w:bottom w:val="single" w:sz="4" w:space="0" w:color="auto"/>
              <w:right w:val="single" w:sz="4" w:space="0" w:color="auto"/>
            </w:tcBorders>
            <w:shd w:val="clear" w:color="000000" w:fill="F2F2F2"/>
            <w:vAlign w:val="center"/>
            <w:hideMark/>
          </w:tcPr>
          <w:p w:rsidR="00CF5435" w:rsidRPr="0031406A" w:rsidRDefault="00CF5435" w:rsidP="006E68E0">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Извршење</w:t>
            </w:r>
            <w:r w:rsidR="004D0BD0">
              <w:rPr>
                <w:rFonts w:eastAsia="Times New Roman" w:cstheme="minorHAnsi"/>
                <w:sz w:val="20"/>
                <w:szCs w:val="20"/>
                <w:lang w:eastAsia="sr-Latn-RS"/>
              </w:rPr>
              <w:t xml:space="preserve"> </w:t>
            </w:r>
            <w:r w:rsidR="004D0BD0">
              <w:rPr>
                <w:rFonts w:eastAsia="Times New Roman" w:cstheme="minorHAnsi"/>
                <w:sz w:val="20"/>
                <w:szCs w:val="20"/>
                <w:lang w:val="sr-Cyrl-RS" w:eastAsia="sr-Latn-RS"/>
              </w:rPr>
              <w:t>у</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202</w:t>
            </w:r>
            <w:r w:rsidR="00BF19BE">
              <w:rPr>
                <w:rFonts w:eastAsia="Times New Roman" w:cstheme="minorHAnsi"/>
                <w:sz w:val="20"/>
                <w:szCs w:val="20"/>
                <w:lang w:eastAsia="sr-Latn-RS"/>
              </w:rPr>
              <w:t>1</w:t>
            </w:r>
            <w:r w:rsidRPr="0031406A">
              <w:rPr>
                <w:rFonts w:eastAsia="Times New Roman" w:cstheme="minorHAnsi"/>
                <w:sz w:val="20"/>
                <w:szCs w:val="20"/>
                <w:lang w:eastAsia="sr-Latn-RS"/>
              </w:rPr>
              <w:t>.</w:t>
            </w:r>
          </w:p>
        </w:tc>
        <w:tc>
          <w:tcPr>
            <w:tcW w:w="719"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CF5435" w:rsidRPr="0031406A" w:rsidRDefault="00CF5435" w:rsidP="00CF5435">
            <w:pPr>
              <w:spacing w:after="0" w:line="240" w:lineRule="auto"/>
              <w:jc w:val="center"/>
              <w:rPr>
                <w:rFonts w:eastAsia="Times New Roman" w:cstheme="minorHAnsi"/>
                <w:sz w:val="14"/>
                <w:szCs w:val="14"/>
                <w:lang w:eastAsia="sr-Latn-RS"/>
              </w:rPr>
            </w:pPr>
            <w:r w:rsidRPr="0031406A">
              <w:rPr>
                <w:rFonts w:eastAsia="Times New Roman" w:cstheme="minorHAnsi"/>
                <w:sz w:val="14"/>
                <w:szCs w:val="14"/>
                <w:lang w:eastAsia="sr-Latn-RS"/>
              </w:rPr>
              <w:t>%</w:t>
            </w:r>
            <w:r w:rsidRPr="0031406A">
              <w:rPr>
                <w:rFonts w:eastAsia="Times New Roman" w:cstheme="minorHAnsi"/>
                <w:sz w:val="14"/>
                <w:szCs w:val="14"/>
                <w:lang w:eastAsia="sr-Latn-RS"/>
              </w:rPr>
              <w:br/>
              <w:t>ИЗВРШЕЊА</w:t>
            </w:r>
          </w:p>
        </w:tc>
      </w:tr>
      <w:tr w:rsidR="009D0780" w:rsidRPr="0031406A" w:rsidTr="000B722D">
        <w:trPr>
          <w:trHeight w:val="595"/>
        </w:trPr>
        <w:tc>
          <w:tcPr>
            <w:tcW w:w="1291" w:type="dxa"/>
            <w:tcBorders>
              <w:top w:val="nil"/>
              <w:left w:val="single" w:sz="4" w:space="0" w:color="auto"/>
              <w:bottom w:val="single" w:sz="4" w:space="0" w:color="auto"/>
              <w:right w:val="single" w:sz="4" w:space="0" w:color="auto"/>
            </w:tcBorders>
            <w:shd w:val="clear" w:color="000000" w:fill="DAEEF3"/>
            <w:noWrap/>
            <w:vAlign w:val="center"/>
            <w:hideMark/>
          </w:tcPr>
          <w:p w:rsidR="00CF5435" w:rsidRPr="0031406A" w:rsidRDefault="00FA35E7" w:rsidP="00CF5435">
            <w:pPr>
              <w:spacing w:after="0" w:line="240" w:lineRule="auto"/>
              <w:jc w:val="center"/>
              <w:rPr>
                <w:rFonts w:eastAsia="Times New Roman" w:cstheme="minorHAnsi"/>
                <w:b/>
                <w:bCs/>
                <w:sz w:val="20"/>
                <w:szCs w:val="20"/>
                <w:lang w:val="sr-Cyrl-RS" w:eastAsia="sr-Latn-RS"/>
              </w:rPr>
            </w:pPr>
            <w:r w:rsidRPr="0031406A">
              <w:rPr>
                <w:rFonts w:eastAsia="Times New Roman" w:cstheme="minorHAnsi"/>
                <w:b/>
                <w:bCs/>
                <w:sz w:val="20"/>
                <w:szCs w:val="20"/>
                <w:lang w:val="sr-Cyrl-RS" w:eastAsia="sr-Latn-RS"/>
              </w:rPr>
              <w:t>0902</w:t>
            </w:r>
          </w:p>
        </w:tc>
        <w:tc>
          <w:tcPr>
            <w:tcW w:w="5738" w:type="dxa"/>
            <w:gridSpan w:val="2"/>
            <w:tcBorders>
              <w:top w:val="nil"/>
              <w:left w:val="nil"/>
              <w:bottom w:val="single" w:sz="4" w:space="0" w:color="auto"/>
              <w:right w:val="nil"/>
            </w:tcBorders>
            <w:shd w:val="clear" w:color="000000" w:fill="DAEEF3"/>
            <w:noWrap/>
            <w:vAlign w:val="center"/>
            <w:hideMark/>
          </w:tcPr>
          <w:p w:rsidR="00CF5435" w:rsidRPr="0031406A" w:rsidRDefault="00FA35E7" w:rsidP="00CF5435">
            <w:pPr>
              <w:spacing w:after="0" w:line="240" w:lineRule="auto"/>
              <w:jc w:val="center"/>
              <w:rPr>
                <w:rFonts w:eastAsia="Times New Roman" w:cstheme="minorHAnsi"/>
                <w:bCs/>
                <w:sz w:val="20"/>
                <w:szCs w:val="20"/>
                <w:lang w:eastAsia="sr-Latn-RS"/>
              </w:rPr>
            </w:pPr>
            <w:r w:rsidRPr="0031406A">
              <w:rPr>
                <w:rFonts w:eastAsia="Times New Roman" w:cstheme="minorHAnsi"/>
                <w:bCs/>
                <w:i/>
                <w:sz w:val="20"/>
                <w:szCs w:val="20"/>
                <w:lang w:val="sr-Cyrl-RS" w:eastAsia="sr-Latn-RS"/>
              </w:rPr>
              <w:t>Социјална заштита</w:t>
            </w:r>
          </w:p>
        </w:tc>
        <w:tc>
          <w:tcPr>
            <w:tcW w:w="1788" w:type="dxa"/>
            <w:tcBorders>
              <w:top w:val="nil"/>
              <w:left w:val="nil"/>
              <w:bottom w:val="single" w:sz="4" w:space="0" w:color="auto"/>
              <w:right w:val="nil"/>
            </w:tcBorders>
            <w:shd w:val="clear" w:color="000000" w:fill="DAEEF3"/>
            <w:noWrap/>
            <w:vAlign w:val="center"/>
            <w:hideMark/>
          </w:tcPr>
          <w:p w:rsidR="00CF5435" w:rsidRPr="0031406A" w:rsidRDefault="00CF5435" w:rsidP="00CF5435">
            <w:pPr>
              <w:spacing w:after="0" w:line="240" w:lineRule="auto"/>
              <w:jc w:val="center"/>
              <w:rPr>
                <w:rFonts w:eastAsia="Times New Roman" w:cstheme="minorHAnsi"/>
                <w:b/>
                <w:bCs/>
                <w:sz w:val="20"/>
                <w:szCs w:val="20"/>
                <w:lang w:eastAsia="sr-Latn-RS"/>
              </w:rPr>
            </w:pPr>
          </w:p>
        </w:tc>
        <w:tc>
          <w:tcPr>
            <w:tcW w:w="1617" w:type="dxa"/>
            <w:tcBorders>
              <w:top w:val="nil"/>
              <w:left w:val="nil"/>
              <w:bottom w:val="single" w:sz="4" w:space="0" w:color="auto"/>
              <w:right w:val="nil"/>
            </w:tcBorders>
            <w:shd w:val="clear" w:color="000000" w:fill="DAEEF3"/>
            <w:noWrap/>
            <w:vAlign w:val="center"/>
            <w:hideMark/>
          </w:tcPr>
          <w:p w:rsidR="00CF5435" w:rsidRPr="0031406A" w:rsidRDefault="00CF5435" w:rsidP="00CF5435">
            <w:pPr>
              <w:spacing w:after="0" w:line="240" w:lineRule="auto"/>
              <w:jc w:val="center"/>
              <w:rPr>
                <w:rFonts w:eastAsia="Times New Roman" w:cstheme="minorHAnsi"/>
                <w:b/>
                <w:bCs/>
                <w:sz w:val="20"/>
                <w:szCs w:val="20"/>
                <w:lang w:eastAsia="sr-Latn-RS"/>
              </w:rPr>
            </w:pPr>
          </w:p>
        </w:tc>
        <w:tc>
          <w:tcPr>
            <w:tcW w:w="719" w:type="dxa"/>
            <w:tcBorders>
              <w:top w:val="nil"/>
              <w:left w:val="nil"/>
              <w:bottom w:val="single" w:sz="4" w:space="0" w:color="auto"/>
              <w:right w:val="single" w:sz="4" w:space="0" w:color="auto"/>
            </w:tcBorders>
            <w:shd w:val="clear" w:color="000000" w:fill="DAEEF3"/>
            <w:noWrap/>
            <w:vAlign w:val="center"/>
            <w:hideMark/>
          </w:tcPr>
          <w:p w:rsidR="00CF5435" w:rsidRPr="0031406A" w:rsidRDefault="00CF5435" w:rsidP="00CF5435">
            <w:pPr>
              <w:spacing w:after="0" w:line="240" w:lineRule="auto"/>
              <w:jc w:val="center"/>
              <w:rPr>
                <w:rFonts w:eastAsia="Times New Roman" w:cstheme="minorHAnsi"/>
                <w:b/>
                <w:bCs/>
                <w:sz w:val="20"/>
                <w:szCs w:val="20"/>
                <w:lang w:eastAsia="sr-Latn-RS"/>
              </w:rPr>
            </w:pPr>
          </w:p>
        </w:tc>
      </w:tr>
      <w:tr w:rsidR="009D0780" w:rsidRPr="0031406A" w:rsidTr="00F848C9">
        <w:trPr>
          <w:trHeight w:val="284"/>
        </w:trPr>
        <w:tc>
          <w:tcPr>
            <w:tcW w:w="1291" w:type="dxa"/>
            <w:vMerge w:val="restart"/>
            <w:tcBorders>
              <w:top w:val="nil"/>
              <w:left w:val="single" w:sz="4" w:space="0" w:color="auto"/>
              <w:right w:val="single" w:sz="4" w:space="0" w:color="auto"/>
            </w:tcBorders>
            <w:shd w:val="clear" w:color="auto" w:fill="auto"/>
            <w:noWrap/>
            <w:vAlign w:val="center"/>
            <w:hideMark/>
          </w:tcPr>
          <w:p w:rsidR="00681AC2" w:rsidRPr="0031406A" w:rsidRDefault="00681AC2" w:rsidP="00CF5435">
            <w:pPr>
              <w:spacing w:after="0" w:line="240" w:lineRule="auto"/>
              <w:jc w:val="center"/>
              <w:rPr>
                <w:rFonts w:eastAsia="Times New Roman" w:cstheme="minorHAnsi"/>
                <w:sz w:val="20"/>
                <w:szCs w:val="20"/>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681AC2" w:rsidRPr="0031406A" w:rsidRDefault="00681AC2" w:rsidP="00CF5435">
            <w:pPr>
              <w:spacing w:after="0" w:line="240" w:lineRule="auto"/>
              <w:jc w:val="center"/>
              <w:rPr>
                <w:rFonts w:eastAsia="Times New Roman" w:cstheme="minorHAnsi"/>
                <w:b/>
                <w:bCs/>
                <w:sz w:val="20"/>
                <w:szCs w:val="20"/>
                <w:lang w:val="sr-Cyrl-RS" w:eastAsia="sr-Latn-RS"/>
              </w:rPr>
            </w:pPr>
            <w:r w:rsidRPr="0031406A">
              <w:rPr>
                <w:rFonts w:eastAsia="Times New Roman" w:cstheme="minorHAnsi"/>
                <w:b/>
                <w:bCs/>
                <w:sz w:val="20"/>
                <w:szCs w:val="20"/>
                <w:lang w:val="sr-Cyrl-RS" w:eastAsia="sr-Latn-RS"/>
              </w:rPr>
              <w:t>1014</w:t>
            </w:r>
          </w:p>
        </w:tc>
        <w:tc>
          <w:tcPr>
            <w:tcW w:w="4525" w:type="dxa"/>
            <w:tcBorders>
              <w:top w:val="nil"/>
              <w:left w:val="nil"/>
              <w:bottom w:val="single" w:sz="4" w:space="0" w:color="auto"/>
              <w:right w:val="single" w:sz="4" w:space="0" w:color="auto"/>
            </w:tcBorders>
            <w:shd w:val="clear" w:color="auto" w:fill="auto"/>
            <w:vAlign w:val="center"/>
            <w:hideMark/>
          </w:tcPr>
          <w:p w:rsidR="00681AC2" w:rsidRPr="0031406A" w:rsidRDefault="00681AC2" w:rsidP="0044594F">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Развој услуга социјалне заштите – Програм унапређења социјалне заштите у АПВ</w:t>
            </w:r>
          </w:p>
        </w:tc>
        <w:tc>
          <w:tcPr>
            <w:tcW w:w="1788" w:type="dxa"/>
            <w:tcBorders>
              <w:top w:val="nil"/>
              <w:left w:val="nil"/>
              <w:bottom w:val="single" w:sz="4" w:space="0" w:color="auto"/>
              <w:right w:val="single" w:sz="4" w:space="0" w:color="auto"/>
            </w:tcBorders>
            <w:shd w:val="clear" w:color="auto" w:fill="auto"/>
            <w:noWrap/>
            <w:vAlign w:val="center"/>
            <w:hideMark/>
          </w:tcPr>
          <w:p w:rsidR="00681AC2" w:rsidRPr="0031406A" w:rsidRDefault="00F251F2" w:rsidP="00C21AE0">
            <w:pPr>
              <w:spacing w:after="0" w:line="240" w:lineRule="auto"/>
              <w:jc w:val="right"/>
              <w:rPr>
                <w:rFonts w:eastAsia="Times New Roman" w:cstheme="minorHAnsi"/>
                <w:sz w:val="20"/>
                <w:szCs w:val="20"/>
                <w:lang w:val="sr-Cyrl-RS" w:eastAsia="sr-Latn-RS"/>
              </w:rPr>
            </w:pPr>
            <w:r>
              <w:rPr>
                <w:rFonts w:eastAsia="Times New Roman" w:cstheme="minorHAnsi"/>
                <w:sz w:val="20"/>
                <w:szCs w:val="20"/>
                <w:lang w:eastAsia="sr-Latn-RS"/>
              </w:rPr>
              <w:t>230.962.991,80</w:t>
            </w:r>
          </w:p>
        </w:tc>
        <w:tc>
          <w:tcPr>
            <w:tcW w:w="1617" w:type="dxa"/>
            <w:tcBorders>
              <w:top w:val="nil"/>
              <w:left w:val="nil"/>
              <w:bottom w:val="single" w:sz="4" w:space="0" w:color="auto"/>
              <w:right w:val="single" w:sz="4" w:space="0" w:color="auto"/>
            </w:tcBorders>
            <w:shd w:val="clear" w:color="auto" w:fill="auto"/>
            <w:noWrap/>
            <w:vAlign w:val="center"/>
            <w:hideMark/>
          </w:tcPr>
          <w:p w:rsidR="00681AC2" w:rsidRPr="00BF19BE" w:rsidRDefault="00F251F2" w:rsidP="00C21AE0">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230.376.001,27</w:t>
            </w:r>
          </w:p>
        </w:tc>
        <w:tc>
          <w:tcPr>
            <w:tcW w:w="719" w:type="dxa"/>
            <w:tcBorders>
              <w:top w:val="nil"/>
              <w:left w:val="nil"/>
              <w:bottom w:val="single" w:sz="4" w:space="0" w:color="auto"/>
              <w:right w:val="single" w:sz="4" w:space="0" w:color="auto"/>
            </w:tcBorders>
            <w:shd w:val="clear" w:color="auto" w:fill="auto"/>
            <w:noWrap/>
            <w:vAlign w:val="center"/>
            <w:hideMark/>
          </w:tcPr>
          <w:p w:rsidR="00681AC2" w:rsidRPr="0031406A" w:rsidRDefault="00F251F2" w:rsidP="00C21AE0">
            <w:pPr>
              <w:spacing w:after="0" w:line="240" w:lineRule="auto"/>
              <w:jc w:val="right"/>
              <w:rPr>
                <w:rFonts w:eastAsia="Times New Roman" w:cstheme="minorHAnsi"/>
                <w:sz w:val="20"/>
                <w:szCs w:val="20"/>
                <w:lang w:val="sr-Cyrl-RS" w:eastAsia="sr-Latn-RS"/>
              </w:rPr>
            </w:pPr>
            <w:r>
              <w:rPr>
                <w:rFonts w:eastAsia="Times New Roman" w:cstheme="minorHAnsi"/>
                <w:sz w:val="20"/>
                <w:szCs w:val="20"/>
                <w:lang w:eastAsia="sr-Latn-RS"/>
              </w:rPr>
              <w:t>99,75</w:t>
            </w:r>
          </w:p>
        </w:tc>
      </w:tr>
      <w:tr w:rsidR="009D0780" w:rsidRPr="0031406A" w:rsidTr="00F848C9">
        <w:trPr>
          <w:trHeight w:val="284"/>
        </w:trPr>
        <w:tc>
          <w:tcPr>
            <w:tcW w:w="1291" w:type="dxa"/>
            <w:vMerge/>
            <w:tcBorders>
              <w:left w:val="single" w:sz="4" w:space="0" w:color="auto"/>
              <w:right w:val="single" w:sz="4" w:space="0" w:color="auto"/>
            </w:tcBorders>
            <w:vAlign w:val="center"/>
            <w:hideMark/>
          </w:tcPr>
          <w:p w:rsidR="00681AC2" w:rsidRPr="0031406A" w:rsidRDefault="00681AC2" w:rsidP="00CF5435">
            <w:pPr>
              <w:spacing w:after="0" w:line="240" w:lineRule="auto"/>
              <w:jc w:val="center"/>
              <w:rPr>
                <w:rFonts w:eastAsia="Times New Roman" w:cstheme="minorHAnsi"/>
                <w:sz w:val="20"/>
                <w:szCs w:val="20"/>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681AC2" w:rsidRPr="0031406A" w:rsidRDefault="00681AC2" w:rsidP="00CF5435">
            <w:pPr>
              <w:spacing w:after="0" w:line="240" w:lineRule="auto"/>
              <w:jc w:val="center"/>
              <w:rPr>
                <w:rFonts w:eastAsia="Times New Roman" w:cstheme="minorHAnsi"/>
                <w:b/>
                <w:bCs/>
                <w:sz w:val="20"/>
                <w:szCs w:val="20"/>
                <w:lang w:val="sr-Cyrl-RS" w:eastAsia="sr-Latn-RS"/>
              </w:rPr>
            </w:pPr>
            <w:r w:rsidRPr="0031406A">
              <w:rPr>
                <w:rFonts w:eastAsia="Times New Roman" w:cstheme="minorHAnsi"/>
                <w:b/>
                <w:bCs/>
                <w:sz w:val="20"/>
                <w:szCs w:val="20"/>
                <w:lang w:val="sr-Cyrl-RS" w:eastAsia="sr-Latn-RS"/>
              </w:rPr>
              <w:t>1015</w:t>
            </w:r>
          </w:p>
        </w:tc>
        <w:tc>
          <w:tcPr>
            <w:tcW w:w="4525" w:type="dxa"/>
            <w:tcBorders>
              <w:top w:val="nil"/>
              <w:left w:val="nil"/>
              <w:bottom w:val="single" w:sz="4" w:space="0" w:color="auto"/>
              <w:right w:val="single" w:sz="4" w:space="0" w:color="auto"/>
            </w:tcBorders>
            <w:shd w:val="clear" w:color="auto" w:fill="auto"/>
            <w:vAlign w:val="center"/>
            <w:hideMark/>
          </w:tcPr>
          <w:p w:rsidR="00681AC2" w:rsidRPr="0031406A" w:rsidRDefault="00681AC2" w:rsidP="00CF5435">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Подршка удружењима за програме у области социјалне заштите и заштите лица са инвалидитетом</w:t>
            </w:r>
          </w:p>
        </w:tc>
        <w:tc>
          <w:tcPr>
            <w:tcW w:w="1788" w:type="dxa"/>
            <w:tcBorders>
              <w:top w:val="nil"/>
              <w:left w:val="nil"/>
              <w:bottom w:val="single" w:sz="4" w:space="0" w:color="auto"/>
              <w:right w:val="single" w:sz="4" w:space="0" w:color="auto"/>
            </w:tcBorders>
            <w:shd w:val="clear" w:color="auto" w:fill="auto"/>
            <w:noWrap/>
            <w:vAlign w:val="center"/>
            <w:hideMark/>
          </w:tcPr>
          <w:p w:rsidR="00681AC2" w:rsidRPr="0031406A" w:rsidRDefault="00681AC2" w:rsidP="009D0780">
            <w:pPr>
              <w:spacing w:after="0" w:line="240" w:lineRule="auto"/>
              <w:jc w:val="right"/>
              <w:rPr>
                <w:rFonts w:eastAsia="Times New Roman" w:cstheme="minorHAnsi"/>
                <w:sz w:val="20"/>
                <w:szCs w:val="20"/>
                <w:lang w:val="sr-Cyrl-RS" w:eastAsia="sr-Latn-RS"/>
              </w:rPr>
            </w:pPr>
            <w:r w:rsidRPr="0031406A">
              <w:rPr>
                <w:rFonts w:eastAsia="Times New Roman" w:cstheme="minorHAnsi"/>
                <w:sz w:val="20"/>
                <w:szCs w:val="20"/>
                <w:lang w:val="sr-Cyrl-RS" w:eastAsia="sr-Latn-RS"/>
              </w:rPr>
              <w:t>7.000.000,00</w:t>
            </w:r>
          </w:p>
        </w:tc>
        <w:tc>
          <w:tcPr>
            <w:tcW w:w="1617" w:type="dxa"/>
            <w:tcBorders>
              <w:top w:val="nil"/>
              <w:left w:val="nil"/>
              <w:bottom w:val="single" w:sz="4" w:space="0" w:color="auto"/>
              <w:right w:val="single" w:sz="4" w:space="0" w:color="auto"/>
            </w:tcBorders>
            <w:shd w:val="clear" w:color="auto" w:fill="auto"/>
            <w:noWrap/>
            <w:vAlign w:val="center"/>
            <w:hideMark/>
          </w:tcPr>
          <w:p w:rsidR="00681AC2" w:rsidRPr="0031406A" w:rsidRDefault="00F251F2" w:rsidP="00C21AE0">
            <w:pPr>
              <w:spacing w:after="0" w:line="240" w:lineRule="auto"/>
              <w:jc w:val="right"/>
              <w:rPr>
                <w:rFonts w:eastAsia="Times New Roman" w:cstheme="minorHAnsi"/>
                <w:sz w:val="20"/>
                <w:szCs w:val="20"/>
                <w:lang w:val="sr-Cyrl-RS" w:eastAsia="sr-Latn-RS"/>
              </w:rPr>
            </w:pPr>
            <w:r>
              <w:rPr>
                <w:rFonts w:eastAsia="Times New Roman" w:cstheme="minorHAnsi"/>
                <w:sz w:val="20"/>
                <w:szCs w:val="20"/>
                <w:lang w:eastAsia="sr-Latn-RS"/>
              </w:rPr>
              <w:t>6.971.239,75</w:t>
            </w:r>
          </w:p>
        </w:tc>
        <w:tc>
          <w:tcPr>
            <w:tcW w:w="719" w:type="dxa"/>
            <w:tcBorders>
              <w:top w:val="nil"/>
              <w:left w:val="nil"/>
              <w:bottom w:val="single" w:sz="4" w:space="0" w:color="auto"/>
              <w:right w:val="single" w:sz="4" w:space="0" w:color="auto"/>
            </w:tcBorders>
            <w:shd w:val="clear" w:color="auto" w:fill="auto"/>
            <w:noWrap/>
            <w:vAlign w:val="center"/>
            <w:hideMark/>
          </w:tcPr>
          <w:p w:rsidR="00681AC2" w:rsidRPr="0031406A" w:rsidRDefault="00F251F2" w:rsidP="00C21AE0">
            <w:pPr>
              <w:spacing w:after="0" w:line="240" w:lineRule="auto"/>
              <w:jc w:val="right"/>
              <w:rPr>
                <w:rFonts w:eastAsia="Times New Roman" w:cstheme="minorHAnsi"/>
                <w:sz w:val="20"/>
                <w:szCs w:val="20"/>
                <w:lang w:val="sr-Cyrl-RS" w:eastAsia="sr-Latn-RS"/>
              </w:rPr>
            </w:pPr>
            <w:r>
              <w:rPr>
                <w:rFonts w:eastAsia="Times New Roman" w:cstheme="minorHAnsi"/>
                <w:sz w:val="20"/>
                <w:szCs w:val="20"/>
                <w:lang w:eastAsia="sr-Latn-RS"/>
              </w:rPr>
              <w:t>99,59</w:t>
            </w:r>
          </w:p>
        </w:tc>
      </w:tr>
      <w:tr w:rsidR="009D0780" w:rsidRPr="0031406A" w:rsidTr="00F848C9">
        <w:trPr>
          <w:trHeight w:val="284"/>
        </w:trPr>
        <w:tc>
          <w:tcPr>
            <w:tcW w:w="1291" w:type="dxa"/>
            <w:vMerge/>
            <w:tcBorders>
              <w:left w:val="single" w:sz="4" w:space="0" w:color="auto"/>
              <w:right w:val="single" w:sz="4" w:space="0" w:color="auto"/>
            </w:tcBorders>
            <w:vAlign w:val="center"/>
          </w:tcPr>
          <w:p w:rsidR="00681AC2" w:rsidRPr="0031406A" w:rsidRDefault="00681AC2" w:rsidP="00CF5435">
            <w:pPr>
              <w:spacing w:after="0" w:line="240" w:lineRule="auto"/>
              <w:jc w:val="center"/>
              <w:rPr>
                <w:rFonts w:eastAsia="Times New Roman" w:cstheme="minorHAnsi"/>
                <w:sz w:val="20"/>
                <w:szCs w:val="20"/>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81AC2" w:rsidRPr="0031406A" w:rsidRDefault="00681AC2" w:rsidP="00CF5435">
            <w:pPr>
              <w:spacing w:after="0" w:line="240" w:lineRule="auto"/>
              <w:jc w:val="center"/>
              <w:rPr>
                <w:rFonts w:eastAsia="Times New Roman" w:cstheme="minorHAnsi"/>
                <w:b/>
                <w:bCs/>
                <w:sz w:val="20"/>
                <w:szCs w:val="20"/>
                <w:lang w:val="sr-Cyrl-RS" w:eastAsia="sr-Latn-RS"/>
              </w:rPr>
            </w:pPr>
            <w:r w:rsidRPr="0031406A">
              <w:rPr>
                <w:rFonts w:eastAsia="Times New Roman" w:cstheme="minorHAnsi"/>
                <w:b/>
                <w:bCs/>
                <w:sz w:val="20"/>
                <w:szCs w:val="20"/>
                <w:lang w:val="sr-Cyrl-RS" w:eastAsia="sr-Latn-RS"/>
              </w:rPr>
              <w:t>1016</w:t>
            </w:r>
          </w:p>
        </w:tc>
        <w:tc>
          <w:tcPr>
            <w:tcW w:w="4525" w:type="dxa"/>
            <w:tcBorders>
              <w:top w:val="nil"/>
              <w:left w:val="nil"/>
              <w:bottom w:val="single" w:sz="4" w:space="0" w:color="auto"/>
              <w:right w:val="single" w:sz="4" w:space="0" w:color="auto"/>
            </w:tcBorders>
            <w:shd w:val="clear" w:color="auto" w:fill="auto"/>
            <w:vAlign w:val="center"/>
          </w:tcPr>
          <w:p w:rsidR="00681AC2" w:rsidRPr="0031406A" w:rsidRDefault="00681AC2" w:rsidP="00CF5435">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Подршка раду за спровођење јавних овлашћења и других планираних активности Црвеног крста Војводине</w:t>
            </w:r>
          </w:p>
        </w:tc>
        <w:tc>
          <w:tcPr>
            <w:tcW w:w="1788" w:type="dxa"/>
            <w:tcBorders>
              <w:top w:val="nil"/>
              <w:left w:val="nil"/>
              <w:bottom w:val="single" w:sz="4" w:space="0" w:color="auto"/>
              <w:right w:val="single" w:sz="4" w:space="0" w:color="auto"/>
            </w:tcBorders>
            <w:shd w:val="clear" w:color="auto" w:fill="auto"/>
            <w:noWrap/>
            <w:vAlign w:val="center"/>
          </w:tcPr>
          <w:p w:rsidR="00681AC2" w:rsidRPr="0031406A" w:rsidRDefault="00F251F2" w:rsidP="00C21AE0">
            <w:pPr>
              <w:spacing w:after="0" w:line="240" w:lineRule="auto"/>
              <w:jc w:val="right"/>
              <w:rPr>
                <w:rFonts w:eastAsia="Times New Roman" w:cstheme="minorHAnsi"/>
                <w:sz w:val="20"/>
                <w:szCs w:val="20"/>
                <w:lang w:val="sr-Cyrl-RS" w:eastAsia="sr-Latn-RS"/>
              </w:rPr>
            </w:pPr>
            <w:r>
              <w:rPr>
                <w:rFonts w:eastAsia="Times New Roman" w:cstheme="minorHAnsi"/>
                <w:sz w:val="20"/>
                <w:szCs w:val="20"/>
                <w:lang w:eastAsia="sr-Latn-RS"/>
              </w:rPr>
              <w:t>26.104.000,00</w:t>
            </w:r>
          </w:p>
        </w:tc>
        <w:tc>
          <w:tcPr>
            <w:tcW w:w="1617" w:type="dxa"/>
            <w:tcBorders>
              <w:top w:val="nil"/>
              <w:left w:val="nil"/>
              <w:bottom w:val="single" w:sz="4" w:space="0" w:color="auto"/>
              <w:right w:val="single" w:sz="4" w:space="0" w:color="auto"/>
            </w:tcBorders>
            <w:shd w:val="clear" w:color="auto" w:fill="auto"/>
            <w:noWrap/>
            <w:vAlign w:val="center"/>
          </w:tcPr>
          <w:p w:rsidR="00681AC2" w:rsidRPr="0031406A" w:rsidRDefault="00F251F2" w:rsidP="00C21AE0">
            <w:pPr>
              <w:spacing w:after="0" w:line="240" w:lineRule="auto"/>
              <w:jc w:val="right"/>
              <w:rPr>
                <w:rFonts w:eastAsia="Times New Roman" w:cstheme="minorHAnsi"/>
                <w:sz w:val="20"/>
                <w:szCs w:val="20"/>
                <w:lang w:val="sr-Cyrl-RS" w:eastAsia="sr-Latn-RS"/>
              </w:rPr>
            </w:pPr>
            <w:r>
              <w:rPr>
                <w:rFonts w:eastAsia="Times New Roman" w:cstheme="minorHAnsi"/>
                <w:sz w:val="20"/>
                <w:szCs w:val="20"/>
                <w:lang w:eastAsia="sr-Latn-RS"/>
              </w:rPr>
              <w:t>26.104.000,00</w:t>
            </w:r>
          </w:p>
        </w:tc>
        <w:tc>
          <w:tcPr>
            <w:tcW w:w="719" w:type="dxa"/>
            <w:tcBorders>
              <w:top w:val="nil"/>
              <w:left w:val="nil"/>
              <w:bottom w:val="single" w:sz="4" w:space="0" w:color="auto"/>
              <w:right w:val="single" w:sz="4" w:space="0" w:color="auto"/>
            </w:tcBorders>
            <w:shd w:val="clear" w:color="auto" w:fill="auto"/>
            <w:noWrap/>
            <w:vAlign w:val="center"/>
          </w:tcPr>
          <w:p w:rsidR="00681AC2" w:rsidRPr="00BF19BE" w:rsidRDefault="00F251F2" w:rsidP="009D0780">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100,00</w:t>
            </w:r>
          </w:p>
        </w:tc>
      </w:tr>
      <w:tr w:rsidR="009D0780" w:rsidRPr="0031406A" w:rsidTr="00F848C9">
        <w:trPr>
          <w:trHeight w:val="284"/>
        </w:trPr>
        <w:tc>
          <w:tcPr>
            <w:tcW w:w="1291" w:type="dxa"/>
            <w:vMerge/>
            <w:tcBorders>
              <w:left w:val="single" w:sz="4" w:space="0" w:color="auto"/>
              <w:right w:val="single" w:sz="4" w:space="0" w:color="auto"/>
            </w:tcBorders>
            <w:vAlign w:val="center"/>
          </w:tcPr>
          <w:p w:rsidR="00CF5435" w:rsidRPr="0031406A" w:rsidRDefault="00CF5435" w:rsidP="00CF5435">
            <w:pPr>
              <w:spacing w:after="0" w:line="240" w:lineRule="auto"/>
              <w:jc w:val="center"/>
              <w:rPr>
                <w:rFonts w:eastAsia="Times New Roman" w:cstheme="minorHAnsi"/>
                <w:sz w:val="20"/>
                <w:szCs w:val="20"/>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CF5435" w:rsidRPr="0031406A" w:rsidRDefault="00FA35E7" w:rsidP="00CF5435">
            <w:pPr>
              <w:spacing w:after="0" w:line="240" w:lineRule="auto"/>
              <w:jc w:val="center"/>
              <w:rPr>
                <w:rFonts w:eastAsia="Times New Roman" w:cstheme="minorHAnsi"/>
                <w:b/>
                <w:bCs/>
                <w:sz w:val="20"/>
                <w:szCs w:val="20"/>
                <w:lang w:val="sr-Cyrl-RS" w:eastAsia="sr-Latn-RS"/>
              </w:rPr>
            </w:pPr>
            <w:r w:rsidRPr="0031406A">
              <w:rPr>
                <w:rFonts w:eastAsia="Times New Roman" w:cstheme="minorHAnsi"/>
                <w:b/>
                <w:bCs/>
                <w:sz w:val="20"/>
                <w:szCs w:val="20"/>
                <w:lang w:val="sr-Cyrl-RS" w:eastAsia="sr-Latn-RS"/>
              </w:rPr>
              <w:t>1027</w:t>
            </w:r>
          </w:p>
        </w:tc>
        <w:tc>
          <w:tcPr>
            <w:tcW w:w="4525" w:type="dxa"/>
            <w:tcBorders>
              <w:top w:val="nil"/>
              <w:left w:val="nil"/>
              <w:bottom w:val="single" w:sz="4" w:space="0" w:color="auto"/>
              <w:right w:val="single" w:sz="4" w:space="0" w:color="auto"/>
            </w:tcBorders>
            <w:shd w:val="clear" w:color="auto" w:fill="auto"/>
            <w:vAlign w:val="center"/>
          </w:tcPr>
          <w:p w:rsidR="00CF5435" w:rsidRPr="0031406A" w:rsidRDefault="00FA35E7" w:rsidP="00CF5435">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 xml:space="preserve">Администрација, управљање и надзор у области социјалне заштите и породично правне заштите </w:t>
            </w:r>
          </w:p>
        </w:tc>
        <w:tc>
          <w:tcPr>
            <w:tcW w:w="1788" w:type="dxa"/>
            <w:tcBorders>
              <w:top w:val="nil"/>
              <w:left w:val="nil"/>
              <w:bottom w:val="single" w:sz="4" w:space="0" w:color="auto"/>
              <w:right w:val="single" w:sz="4" w:space="0" w:color="auto"/>
            </w:tcBorders>
            <w:shd w:val="clear" w:color="auto" w:fill="auto"/>
            <w:noWrap/>
            <w:vAlign w:val="center"/>
          </w:tcPr>
          <w:p w:rsidR="00CF5435" w:rsidRPr="0031406A" w:rsidRDefault="00BF19BE" w:rsidP="009D0780">
            <w:pPr>
              <w:spacing w:after="0" w:line="240" w:lineRule="auto"/>
              <w:jc w:val="right"/>
              <w:rPr>
                <w:rFonts w:eastAsia="Times New Roman" w:cstheme="minorHAnsi"/>
                <w:sz w:val="20"/>
                <w:szCs w:val="20"/>
                <w:lang w:val="sr-Cyrl-RS" w:eastAsia="sr-Latn-RS"/>
              </w:rPr>
            </w:pPr>
            <w:r>
              <w:rPr>
                <w:rFonts w:eastAsia="Times New Roman" w:cstheme="minorHAnsi"/>
                <w:sz w:val="20"/>
                <w:szCs w:val="20"/>
                <w:lang w:eastAsia="sr-Latn-RS"/>
              </w:rPr>
              <w:t>35.788.501,73</w:t>
            </w:r>
          </w:p>
        </w:tc>
        <w:tc>
          <w:tcPr>
            <w:tcW w:w="1617" w:type="dxa"/>
            <w:tcBorders>
              <w:top w:val="nil"/>
              <w:left w:val="nil"/>
              <w:bottom w:val="single" w:sz="4" w:space="0" w:color="auto"/>
              <w:right w:val="single" w:sz="4" w:space="0" w:color="auto"/>
            </w:tcBorders>
            <w:shd w:val="clear" w:color="auto" w:fill="auto"/>
            <w:noWrap/>
            <w:vAlign w:val="center"/>
          </w:tcPr>
          <w:p w:rsidR="00CF5435" w:rsidRPr="0031406A" w:rsidRDefault="00F251F2" w:rsidP="009D0780">
            <w:pPr>
              <w:spacing w:after="0" w:line="240" w:lineRule="auto"/>
              <w:jc w:val="right"/>
              <w:rPr>
                <w:rFonts w:eastAsia="Times New Roman" w:cstheme="minorHAnsi"/>
                <w:sz w:val="20"/>
                <w:szCs w:val="20"/>
                <w:lang w:val="sr-Cyrl-RS" w:eastAsia="sr-Latn-RS"/>
              </w:rPr>
            </w:pPr>
            <w:r>
              <w:rPr>
                <w:rFonts w:eastAsia="Times New Roman" w:cstheme="minorHAnsi"/>
                <w:sz w:val="20"/>
                <w:szCs w:val="20"/>
                <w:lang w:eastAsia="sr-Latn-RS"/>
              </w:rPr>
              <w:t>32.036.579,08</w:t>
            </w:r>
          </w:p>
        </w:tc>
        <w:tc>
          <w:tcPr>
            <w:tcW w:w="719" w:type="dxa"/>
            <w:tcBorders>
              <w:top w:val="nil"/>
              <w:left w:val="nil"/>
              <w:bottom w:val="single" w:sz="4" w:space="0" w:color="auto"/>
              <w:right w:val="single" w:sz="4" w:space="0" w:color="auto"/>
            </w:tcBorders>
            <w:shd w:val="clear" w:color="auto" w:fill="auto"/>
            <w:noWrap/>
            <w:vAlign w:val="center"/>
          </w:tcPr>
          <w:p w:rsidR="00CF5435" w:rsidRPr="0031406A" w:rsidRDefault="00F251F2" w:rsidP="009D0780">
            <w:pPr>
              <w:spacing w:after="0" w:line="240" w:lineRule="auto"/>
              <w:jc w:val="right"/>
              <w:rPr>
                <w:rFonts w:eastAsia="Times New Roman" w:cstheme="minorHAnsi"/>
                <w:sz w:val="20"/>
                <w:szCs w:val="20"/>
                <w:lang w:val="sr-Cyrl-RS" w:eastAsia="sr-Latn-RS"/>
              </w:rPr>
            </w:pPr>
            <w:r>
              <w:rPr>
                <w:rFonts w:eastAsia="Times New Roman" w:cstheme="minorHAnsi"/>
                <w:sz w:val="20"/>
                <w:szCs w:val="20"/>
                <w:lang w:eastAsia="sr-Latn-RS"/>
              </w:rPr>
              <w:t>89,52</w:t>
            </w:r>
          </w:p>
        </w:tc>
      </w:tr>
      <w:tr w:rsidR="009D0780" w:rsidRPr="0031406A" w:rsidTr="00F848C9">
        <w:trPr>
          <w:trHeight w:val="284"/>
        </w:trPr>
        <w:tc>
          <w:tcPr>
            <w:tcW w:w="2504"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CF5435" w:rsidRPr="0031406A" w:rsidRDefault="00CF5435" w:rsidP="00CF5435">
            <w:pPr>
              <w:spacing w:after="0" w:line="240" w:lineRule="auto"/>
              <w:jc w:val="center"/>
              <w:rPr>
                <w:rFonts w:eastAsia="Times New Roman" w:cstheme="minorHAnsi"/>
                <w:b/>
                <w:bCs/>
                <w:sz w:val="20"/>
                <w:szCs w:val="20"/>
                <w:lang w:eastAsia="sr-Latn-RS"/>
              </w:rPr>
            </w:pPr>
          </w:p>
        </w:tc>
        <w:tc>
          <w:tcPr>
            <w:tcW w:w="4525" w:type="dxa"/>
            <w:tcBorders>
              <w:top w:val="nil"/>
              <w:left w:val="nil"/>
              <w:bottom w:val="single" w:sz="4" w:space="0" w:color="auto"/>
              <w:right w:val="single" w:sz="4" w:space="0" w:color="auto"/>
            </w:tcBorders>
            <w:shd w:val="clear" w:color="000000" w:fill="FDE9D9"/>
            <w:noWrap/>
            <w:vAlign w:val="center"/>
            <w:hideMark/>
          </w:tcPr>
          <w:p w:rsidR="00CF5435" w:rsidRPr="0031406A" w:rsidRDefault="00CF5435" w:rsidP="00CF5435">
            <w:pPr>
              <w:spacing w:after="0" w:line="240" w:lineRule="auto"/>
              <w:jc w:val="center"/>
              <w:rPr>
                <w:rFonts w:eastAsia="Times New Roman" w:cstheme="minorHAnsi"/>
                <w:b/>
                <w:bCs/>
                <w:sz w:val="20"/>
                <w:szCs w:val="20"/>
                <w:lang w:eastAsia="sr-Latn-RS"/>
              </w:rPr>
            </w:pPr>
            <w:r w:rsidRPr="0031406A">
              <w:rPr>
                <w:rFonts w:eastAsia="Times New Roman" w:cstheme="minorHAnsi"/>
                <w:b/>
                <w:bCs/>
                <w:sz w:val="20"/>
                <w:szCs w:val="20"/>
                <w:lang w:eastAsia="sr-Latn-RS"/>
              </w:rPr>
              <w:t>УКУПНО ЗА ПРОГРАМ</w:t>
            </w:r>
          </w:p>
        </w:tc>
        <w:tc>
          <w:tcPr>
            <w:tcW w:w="1788" w:type="dxa"/>
            <w:tcBorders>
              <w:top w:val="nil"/>
              <w:left w:val="nil"/>
              <w:bottom w:val="single" w:sz="4" w:space="0" w:color="auto"/>
              <w:right w:val="single" w:sz="4" w:space="0" w:color="auto"/>
            </w:tcBorders>
            <w:shd w:val="clear" w:color="000000" w:fill="FDE9D9"/>
            <w:noWrap/>
            <w:vAlign w:val="center"/>
            <w:hideMark/>
          </w:tcPr>
          <w:p w:rsidR="00CF5435" w:rsidRPr="0031406A" w:rsidRDefault="00F251F2" w:rsidP="009D0780">
            <w:pPr>
              <w:spacing w:after="0" w:line="240" w:lineRule="auto"/>
              <w:jc w:val="right"/>
              <w:rPr>
                <w:rFonts w:eastAsia="Times New Roman" w:cstheme="minorHAnsi"/>
                <w:b/>
                <w:bCs/>
                <w:sz w:val="20"/>
                <w:szCs w:val="20"/>
                <w:lang w:val="sr-Cyrl-RS" w:eastAsia="sr-Latn-RS"/>
              </w:rPr>
            </w:pPr>
            <w:r>
              <w:rPr>
                <w:rFonts w:eastAsia="Times New Roman" w:cstheme="minorHAnsi"/>
                <w:b/>
                <w:bCs/>
                <w:sz w:val="20"/>
                <w:szCs w:val="20"/>
                <w:lang w:eastAsia="sr-Latn-RS"/>
              </w:rPr>
              <w:t>299.855.493,53</w:t>
            </w:r>
          </w:p>
        </w:tc>
        <w:tc>
          <w:tcPr>
            <w:tcW w:w="1617" w:type="dxa"/>
            <w:tcBorders>
              <w:top w:val="nil"/>
              <w:left w:val="nil"/>
              <w:bottom w:val="single" w:sz="4" w:space="0" w:color="auto"/>
              <w:right w:val="single" w:sz="4" w:space="0" w:color="auto"/>
            </w:tcBorders>
            <w:shd w:val="clear" w:color="000000" w:fill="FDE9D9"/>
            <w:noWrap/>
            <w:vAlign w:val="center"/>
            <w:hideMark/>
          </w:tcPr>
          <w:p w:rsidR="00CF5435" w:rsidRPr="0031406A" w:rsidRDefault="00F251F2" w:rsidP="00F251F2">
            <w:pPr>
              <w:spacing w:after="0" w:line="240" w:lineRule="auto"/>
              <w:jc w:val="right"/>
              <w:rPr>
                <w:rFonts w:eastAsia="Times New Roman" w:cstheme="minorHAnsi"/>
                <w:b/>
                <w:bCs/>
                <w:sz w:val="20"/>
                <w:szCs w:val="20"/>
                <w:lang w:val="sr-Cyrl-RS" w:eastAsia="sr-Latn-RS"/>
              </w:rPr>
            </w:pPr>
            <w:r>
              <w:rPr>
                <w:rFonts w:eastAsia="Times New Roman" w:cstheme="minorHAnsi"/>
                <w:b/>
                <w:bCs/>
                <w:sz w:val="20"/>
                <w:szCs w:val="20"/>
                <w:lang w:eastAsia="sr-Latn-RS"/>
              </w:rPr>
              <w:t>295.487.820,10</w:t>
            </w:r>
          </w:p>
        </w:tc>
        <w:tc>
          <w:tcPr>
            <w:tcW w:w="719" w:type="dxa"/>
            <w:tcBorders>
              <w:top w:val="nil"/>
              <w:left w:val="nil"/>
              <w:bottom w:val="single" w:sz="4" w:space="0" w:color="auto"/>
              <w:right w:val="single" w:sz="4" w:space="0" w:color="auto"/>
            </w:tcBorders>
            <w:shd w:val="clear" w:color="000000" w:fill="FDE9D9"/>
            <w:noWrap/>
            <w:vAlign w:val="center"/>
            <w:hideMark/>
          </w:tcPr>
          <w:p w:rsidR="00CF5435" w:rsidRPr="0031406A" w:rsidRDefault="00F251F2" w:rsidP="009D0780">
            <w:pPr>
              <w:spacing w:after="0" w:line="240" w:lineRule="auto"/>
              <w:jc w:val="right"/>
              <w:rPr>
                <w:rFonts w:eastAsia="Times New Roman" w:cstheme="minorHAnsi"/>
                <w:b/>
                <w:bCs/>
                <w:sz w:val="20"/>
                <w:szCs w:val="20"/>
                <w:lang w:val="sr-Cyrl-RS" w:eastAsia="sr-Latn-RS"/>
              </w:rPr>
            </w:pPr>
            <w:r>
              <w:rPr>
                <w:rFonts w:eastAsia="Times New Roman" w:cstheme="minorHAnsi"/>
                <w:b/>
                <w:bCs/>
                <w:sz w:val="20"/>
                <w:szCs w:val="20"/>
                <w:lang w:eastAsia="sr-Latn-RS"/>
              </w:rPr>
              <w:t>98,54</w:t>
            </w:r>
          </w:p>
        </w:tc>
      </w:tr>
      <w:tr w:rsidR="009D0780" w:rsidRPr="0031406A" w:rsidTr="00F848C9">
        <w:trPr>
          <w:trHeight w:val="334"/>
        </w:trPr>
        <w:tc>
          <w:tcPr>
            <w:tcW w:w="1291" w:type="dxa"/>
            <w:tcBorders>
              <w:top w:val="nil"/>
              <w:left w:val="single" w:sz="4" w:space="0" w:color="auto"/>
              <w:bottom w:val="single" w:sz="4" w:space="0" w:color="auto"/>
              <w:right w:val="single" w:sz="4" w:space="0" w:color="auto"/>
            </w:tcBorders>
            <w:shd w:val="clear" w:color="000000" w:fill="DAEEF3"/>
            <w:noWrap/>
            <w:vAlign w:val="center"/>
            <w:hideMark/>
          </w:tcPr>
          <w:p w:rsidR="00CF5435" w:rsidRPr="0031406A" w:rsidRDefault="00924BEB" w:rsidP="00CF5435">
            <w:pPr>
              <w:spacing w:after="0" w:line="240" w:lineRule="auto"/>
              <w:jc w:val="center"/>
              <w:rPr>
                <w:rFonts w:eastAsia="Times New Roman" w:cstheme="minorHAnsi"/>
                <w:b/>
                <w:bCs/>
                <w:sz w:val="20"/>
                <w:szCs w:val="20"/>
                <w:lang w:val="sr-Cyrl-RS" w:eastAsia="sr-Latn-RS"/>
              </w:rPr>
            </w:pPr>
            <w:r w:rsidRPr="0031406A">
              <w:rPr>
                <w:rFonts w:eastAsia="Times New Roman" w:cstheme="minorHAnsi"/>
                <w:b/>
                <w:bCs/>
                <w:sz w:val="20"/>
                <w:szCs w:val="20"/>
                <w:lang w:val="sr-Cyrl-RS" w:eastAsia="sr-Latn-RS"/>
              </w:rPr>
              <w:t>0903</w:t>
            </w:r>
          </w:p>
        </w:tc>
        <w:tc>
          <w:tcPr>
            <w:tcW w:w="1213" w:type="dxa"/>
            <w:tcBorders>
              <w:top w:val="nil"/>
              <w:left w:val="nil"/>
              <w:bottom w:val="single" w:sz="4" w:space="0" w:color="auto"/>
              <w:right w:val="nil"/>
            </w:tcBorders>
            <w:shd w:val="clear" w:color="000000" w:fill="DAEEF3"/>
            <w:noWrap/>
            <w:vAlign w:val="center"/>
            <w:hideMark/>
          </w:tcPr>
          <w:p w:rsidR="00CF5435" w:rsidRPr="0031406A" w:rsidRDefault="00CF5435" w:rsidP="00CF5435">
            <w:pPr>
              <w:spacing w:after="0" w:line="240" w:lineRule="auto"/>
              <w:jc w:val="center"/>
              <w:rPr>
                <w:rFonts w:eastAsia="Times New Roman" w:cstheme="minorHAnsi"/>
                <w:b/>
                <w:bCs/>
                <w:sz w:val="20"/>
                <w:szCs w:val="20"/>
                <w:lang w:eastAsia="sr-Latn-RS"/>
              </w:rPr>
            </w:pPr>
          </w:p>
        </w:tc>
        <w:tc>
          <w:tcPr>
            <w:tcW w:w="4525" w:type="dxa"/>
            <w:tcBorders>
              <w:top w:val="nil"/>
              <w:left w:val="nil"/>
              <w:bottom w:val="single" w:sz="4" w:space="0" w:color="auto"/>
              <w:right w:val="nil"/>
            </w:tcBorders>
            <w:shd w:val="clear" w:color="000000" w:fill="DAEEF3"/>
            <w:noWrap/>
            <w:vAlign w:val="center"/>
            <w:hideMark/>
          </w:tcPr>
          <w:p w:rsidR="00CF5435" w:rsidRPr="0031406A" w:rsidRDefault="00924BEB" w:rsidP="00CF5435">
            <w:pPr>
              <w:spacing w:after="0" w:line="240" w:lineRule="auto"/>
              <w:jc w:val="center"/>
              <w:rPr>
                <w:rFonts w:eastAsia="Times New Roman" w:cstheme="minorHAnsi"/>
                <w:bCs/>
                <w:i/>
                <w:sz w:val="20"/>
                <w:szCs w:val="20"/>
                <w:lang w:eastAsia="sr-Latn-RS"/>
              </w:rPr>
            </w:pPr>
            <w:r w:rsidRPr="0031406A">
              <w:rPr>
                <w:rFonts w:eastAsia="Times New Roman" w:cstheme="minorHAnsi"/>
                <w:bCs/>
                <w:i/>
                <w:sz w:val="20"/>
                <w:szCs w:val="20"/>
                <w:lang w:val="sr-Cyrl-RS" w:eastAsia="sr-Latn-RS"/>
              </w:rPr>
              <w:t>Породично правна заштита грађана</w:t>
            </w:r>
          </w:p>
        </w:tc>
        <w:tc>
          <w:tcPr>
            <w:tcW w:w="1788" w:type="dxa"/>
            <w:tcBorders>
              <w:top w:val="nil"/>
              <w:left w:val="nil"/>
              <w:bottom w:val="single" w:sz="4" w:space="0" w:color="auto"/>
              <w:right w:val="nil"/>
            </w:tcBorders>
            <w:shd w:val="clear" w:color="000000" w:fill="DAEEF3"/>
            <w:noWrap/>
            <w:vAlign w:val="center"/>
            <w:hideMark/>
          </w:tcPr>
          <w:p w:rsidR="00CF5435" w:rsidRPr="0031406A" w:rsidRDefault="00CF5435" w:rsidP="00CF5435">
            <w:pPr>
              <w:spacing w:after="0" w:line="240" w:lineRule="auto"/>
              <w:jc w:val="right"/>
              <w:rPr>
                <w:rFonts w:eastAsia="Times New Roman" w:cstheme="minorHAnsi"/>
                <w:b/>
                <w:bCs/>
                <w:sz w:val="20"/>
                <w:szCs w:val="20"/>
                <w:lang w:eastAsia="sr-Latn-RS"/>
              </w:rPr>
            </w:pPr>
          </w:p>
        </w:tc>
        <w:tc>
          <w:tcPr>
            <w:tcW w:w="1617" w:type="dxa"/>
            <w:tcBorders>
              <w:top w:val="nil"/>
              <w:left w:val="nil"/>
              <w:bottom w:val="single" w:sz="4" w:space="0" w:color="auto"/>
              <w:right w:val="nil"/>
            </w:tcBorders>
            <w:shd w:val="clear" w:color="000000" w:fill="DAEEF3"/>
            <w:noWrap/>
            <w:vAlign w:val="center"/>
            <w:hideMark/>
          </w:tcPr>
          <w:p w:rsidR="00CF5435" w:rsidRPr="0031406A" w:rsidRDefault="00CF5435" w:rsidP="00CF5435">
            <w:pPr>
              <w:spacing w:after="0" w:line="240" w:lineRule="auto"/>
              <w:jc w:val="right"/>
              <w:rPr>
                <w:rFonts w:eastAsia="Times New Roman" w:cstheme="minorHAnsi"/>
                <w:b/>
                <w:bCs/>
                <w:sz w:val="20"/>
                <w:szCs w:val="20"/>
                <w:lang w:eastAsia="sr-Latn-RS"/>
              </w:rPr>
            </w:pPr>
          </w:p>
        </w:tc>
        <w:tc>
          <w:tcPr>
            <w:tcW w:w="719" w:type="dxa"/>
            <w:tcBorders>
              <w:top w:val="nil"/>
              <w:left w:val="nil"/>
              <w:bottom w:val="single" w:sz="4" w:space="0" w:color="auto"/>
              <w:right w:val="single" w:sz="4" w:space="0" w:color="auto"/>
            </w:tcBorders>
            <w:shd w:val="clear" w:color="000000" w:fill="DAEEF3"/>
            <w:noWrap/>
            <w:vAlign w:val="center"/>
            <w:hideMark/>
          </w:tcPr>
          <w:p w:rsidR="00CF5435" w:rsidRPr="0031406A" w:rsidRDefault="00CF5435" w:rsidP="00CF5435">
            <w:pPr>
              <w:spacing w:after="0" w:line="240" w:lineRule="auto"/>
              <w:jc w:val="right"/>
              <w:rPr>
                <w:rFonts w:eastAsia="Times New Roman" w:cstheme="minorHAnsi"/>
                <w:b/>
                <w:bCs/>
                <w:sz w:val="20"/>
                <w:szCs w:val="20"/>
                <w:lang w:eastAsia="sr-Latn-RS"/>
              </w:rPr>
            </w:pPr>
          </w:p>
        </w:tc>
      </w:tr>
      <w:tr w:rsidR="009D0780" w:rsidRPr="0031406A" w:rsidTr="00F848C9">
        <w:trPr>
          <w:trHeight w:val="284"/>
        </w:trPr>
        <w:tc>
          <w:tcPr>
            <w:tcW w:w="1291" w:type="dxa"/>
            <w:vMerge w:val="restart"/>
            <w:tcBorders>
              <w:left w:val="single" w:sz="4" w:space="0" w:color="auto"/>
              <w:right w:val="single" w:sz="4" w:space="0" w:color="auto"/>
            </w:tcBorders>
            <w:vAlign w:val="center"/>
            <w:hideMark/>
          </w:tcPr>
          <w:p w:rsidR="00CF5435" w:rsidRPr="0031406A" w:rsidRDefault="00CF5435" w:rsidP="00CF5435">
            <w:pPr>
              <w:spacing w:after="0" w:line="240" w:lineRule="auto"/>
              <w:jc w:val="center"/>
              <w:rPr>
                <w:rFonts w:eastAsia="Times New Roman" w:cstheme="minorHAnsi"/>
                <w:sz w:val="20"/>
                <w:szCs w:val="20"/>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CF5435" w:rsidRPr="0031406A" w:rsidRDefault="00924BEB" w:rsidP="00CF5435">
            <w:pPr>
              <w:spacing w:after="0" w:line="240" w:lineRule="auto"/>
              <w:jc w:val="center"/>
              <w:rPr>
                <w:rFonts w:eastAsia="Times New Roman" w:cstheme="minorHAnsi"/>
                <w:b/>
                <w:bCs/>
                <w:sz w:val="20"/>
                <w:szCs w:val="20"/>
                <w:lang w:val="sr-Cyrl-RS" w:eastAsia="sr-Latn-RS"/>
              </w:rPr>
            </w:pPr>
            <w:r w:rsidRPr="0031406A">
              <w:rPr>
                <w:rFonts w:eastAsia="Times New Roman" w:cstheme="minorHAnsi"/>
                <w:b/>
                <w:bCs/>
                <w:sz w:val="20"/>
                <w:szCs w:val="20"/>
                <w:lang w:val="sr-Cyrl-RS" w:eastAsia="sr-Latn-RS"/>
              </w:rPr>
              <w:t>1006</w:t>
            </w:r>
          </w:p>
        </w:tc>
        <w:tc>
          <w:tcPr>
            <w:tcW w:w="4525" w:type="dxa"/>
            <w:tcBorders>
              <w:top w:val="nil"/>
              <w:left w:val="nil"/>
              <w:bottom w:val="single" w:sz="4" w:space="0" w:color="auto"/>
              <w:right w:val="single" w:sz="4" w:space="0" w:color="auto"/>
            </w:tcBorders>
            <w:shd w:val="clear" w:color="auto" w:fill="auto"/>
            <w:vAlign w:val="center"/>
            <w:hideMark/>
          </w:tcPr>
          <w:p w:rsidR="00CF5435" w:rsidRPr="0031406A" w:rsidRDefault="002643CD" w:rsidP="00CF5435">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Подршка удружењима за програме у области друштвене бриге о деци и за популаризацију пронаталитетне политике</w:t>
            </w:r>
          </w:p>
        </w:tc>
        <w:tc>
          <w:tcPr>
            <w:tcW w:w="1788" w:type="dxa"/>
            <w:tcBorders>
              <w:top w:val="nil"/>
              <w:left w:val="nil"/>
              <w:bottom w:val="single" w:sz="4" w:space="0" w:color="auto"/>
              <w:right w:val="single" w:sz="4" w:space="0" w:color="auto"/>
            </w:tcBorders>
            <w:shd w:val="clear" w:color="auto" w:fill="auto"/>
            <w:noWrap/>
            <w:vAlign w:val="center"/>
            <w:hideMark/>
          </w:tcPr>
          <w:p w:rsidR="00CF5435" w:rsidRPr="0031406A" w:rsidRDefault="002643CD" w:rsidP="00CF5435">
            <w:pPr>
              <w:spacing w:after="0" w:line="240" w:lineRule="auto"/>
              <w:jc w:val="right"/>
              <w:rPr>
                <w:rFonts w:eastAsia="Times New Roman" w:cstheme="minorHAnsi"/>
                <w:sz w:val="20"/>
                <w:szCs w:val="20"/>
                <w:lang w:val="sr-Cyrl-RS" w:eastAsia="sr-Latn-RS"/>
              </w:rPr>
            </w:pPr>
            <w:r w:rsidRPr="0031406A">
              <w:rPr>
                <w:rFonts w:eastAsia="Times New Roman" w:cstheme="minorHAnsi"/>
                <w:sz w:val="20"/>
                <w:szCs w:val="20"/>
                <w:lang w:val="sr-Cyrl-RS" w:eastAsia="sr-Latn-RS"/>
              </w:rPr>
              <w:t>4.000.000,00</w:t>
            </w:r>
          </w:p>
        </w:tc>
        <w:tc>
          <w:tcPr>
            <w:tcW w:w="1617" w:type="dxa"/>
            <w:tcBorders>
              <w:top w:val="nil"/>
              <w:left w:val="nil"/>
              <w:bottom w:val="single" w:sz="4" w:space="0" w:color="auto"/>
              <w:right w:val="single" w:sz="4" w:space="0" w:color="auto"/>
            </w:tcBorders>
            <w:shd w:val="clear" w:color="auto" w:fill="auto"/>
            <w:noWrap/>
            <w:vAlign w:val="center"/>
            <w:hideMark/>
          </w:tcPr>
          <w:p w:rsidR="00CF5435" w:rsidRPr="00F251F2" w:rsidRDefault="00F251F2" w:rsidP="00CF5435">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4.000.000,00</w:t>
            </w:r>
          </w:p>
        </w:tc>
        <w:tc>
          <w:tcPr>
            <w:tcW w:w="719" w:type="dxa"/>
            <w:tcBorders>
              <w:top w:val="nil"/>
              <w:left w:val="nil"/>
              <w:bottom w:val="single" w:sz="4" w:space="0" w:color="auto"/>
              <w:right w:val="single" w:sz="4" w:space="0" w:color="auto"/>
            </w:tcBorders>
            <w:shd w:val="clear" w:color="auto" w:fill="auto"/>
            <w:noWrap/>
            <w:vAlign w:val="center"/>
            <w:hideMark/>
          </w:tcPr>
          <w:p w:rsidR="00CF5435" w:rsidRPr="0031406A" w:rsidRDefault="00F251F2" w:rsidP="009D0780">
            <w:pPr>
              <w:spacing w:after="0" w:line="240" w:lineRule="auto"/>
              <w:jc w:val="right"/>
              <w:rPr>
                <w:rFonts w:eastAsia="Times New Roman" w:cstheme="minorHAnsi"/>
                <w:sz w:val="20"/>
                <w:szCs w:val="20"/>
                <w:lang w:val="sr-Cyrl-RS" w:eastAsia="sr-Latn-RS"/>
              </w:rPr>
            </w:pPr>
            <w:r>
              <w:rPr>
                <w:rFonts w:eastAsia="Times New Roman" w:cstheme="minorHAnsi"/>
                <w:sz w:val="20"/>
                <w:szCs w:val="20"/>
                <w:lang w:eastAsia="sr-Latn-RS"/>
              </w:rPr>
              <w:t>100,00</w:t>
            </w:r>
          </w:p>
        </w:tc>
      </w:tr>
      <w:tr w:rsidR="009D0780" w:rsidRPr="0031406A" w:rsidTr="00F848C9">
        <w:trPr>
          <w:trHeight w:val="284"/>
        </w:trPr>
        <w:tc>
          <w:tcPr>
            <w:tcW w:w="1291" w:type="dxa"/>
            <w:vMerge/>
            <w:tcBorders>
              <w:left w:val="single" w:sz="4" w:space="0" w:color="auto"/>
              <w:right w:val="single" w:sz="4" w:space="0" w:color="auto"/>
            </w:tcBorders>
            <w:vAlign w:val="center"/>
          </w:tcPr>
          <w:p w:rsidR="00CF5435" w:rsidRPr="0031406A" w:rsidRDefault="00CF5435" w:rsidP="00CF5435">
            <w:pPr>
              <w:spacing w:after="0" w:line="240" w:lineRule="auto"/>
              <w:jc w:val="center"/>
              <w:rPr>
                <w:rFonts w:eastAsia="Times New Roman" w:cstheme="minorHAnsi"/>
                <w:sz w:val="20"/>
                <w:szCs w:val="20"/>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CF5435" w:rsidRPr="0031406A" w:rsidRDefault="002643CD" w:rsidP="00CF5435">
            <w:pPr>
              <w:spacing w:after="0" w:line="240" w:lineRule="auto"/>
              <w:jc w:val="center"/>
              <w:rPr>
                <w:rFonts w:eastAsia="Times New Roman" w:cstheme="minorHAnsi"/>
                <w:b/>
                <w:bCs/>
                <w:sz w:val="20"/>
                <w:szCs w:val="20"/>
                <w:lang w:val="sr-Cyrl-RS" w:eastAsia="sr-Latn-RS"/>
              </w:rPr>
            </w:pPr>
            <w:r w:rsidRPr="0031406A">
              <w:rPr>
                <w:rFonts w:eastAsia="Times New Roman" w:cstheme="minorHAnsi"/>
                <w:b/>
                <w:bCs/>
                <w:sz w:val="20"/>
                <w:szCs w:val="20"/>
                <w:lang w:val="sr-Cyrl-RS" w:eastAsia="sr-Latn-RS"/>
              </w:rPr>
              <w:t>1007</w:t>
            </w:r>
          </w:p>
        </w:tc>
        <w:tc>
          <w:tcPr>
            <w:tcW w:w="4525" w:type="dxa"/>
            <w:tcBorders>
              <w:top w:val="nil"/>
              <w:left w:val="nil"/>
              <w:bottom w:val="single" w:sz="4" w:space="0" w:color="auto"/>
              <w:right w:val="single" w:sz="4" w:space="0" w:color="auto"/>
            </w:tcBorders>
            <w:shd w:val="clear" w:color="auto" w:fill="auto"/>
            <w:vAlign w:val="center"/>
          </w:tcPr>
          <w:p w:rsidR="00CF5435" w:rsidRPr="0031406A" w:rsidRDefault="002643CD" w:rsidP="00CF5435">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Администрација, управљање и надзор</w:t>
            </w:r>
          </w:p>
        </w:tc>
        <w:tc>
          <w:tcPr>
            <w:tcW w:w="1788" w:type="dxa"/>
            <w:tcBorders>
              <w:top w:val="nil"/>
              <w:left w:val="nil"/>
              <w:bottom w:val="single" w:sz="4" w:space="0" w:color="auto"/>
              <w:right w:val="single" w:sz="4" w:space="0" w:color="auto"/>
            </w:tcBorders>
            <w:shd w:val="clear" w:color="auto" w:fill="auto"/>
            <w:noWrap/>
            <w:vAlign w:val="center"/>
          </w:tcPr>
          <w:p w:rsidR="00CF5435" w:rsidRPr="00BF19BE" w:rsidRDefault="00F251F2" w:rsidP="009D0780">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57.077.426,00</w:t>
            </w:r>
          </w:p>
        </w:tc>
        <w:tc>
          <w:tcPr>
            <w:tcW w:w="1617" w:type="dxa"/>
            <w:tcBorders>
              <w:top w:val="nil"/>
              <w:left w:val="nil"/>
              <w:bottom w:val="single" w:sz="4" w:space="0" w:color="auto"/>
              <w:right w:val="single" w:sz="4" w:space="0" w:color="auto"/>
            </w:tcBorders>
            <w:shd w:val="clear" w:color="auto" w:fill="auto"/>
            <w:noWrap/>
            <w:vAlign w:val="center"/>
          </w:tcPr>
          <w:p w:rsidR="00CF5435" w:rsidRPr="00BF19BE" w:rsidRDefault="00F251F2" w:rsidP="009D0780">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52.752.171,00</w:t>
            </w:r>
          </w:p>
        </w:tc>
        <w:tc>
          <w:tcPr>
            <w:tcW w:w="719" w:type="dxa"/>
            <w:tcBorders>
              <w:top w:val="nil"/>
              <w:left w:val="nil"/>
              <w:bottom w:val="single" w:sz="4" w:space="0" w:color="auto"/>
              <w:right w:val="single" w:sz="4" w:space="0" w:color="auto"/>
            </w:tcBorders>
            <w:shd w:val="clear" w:color="auto" w:fill="auto"/>
            <w:noWrap/>
            <w:vAlign w:val="center"/>
          </w:tcPr>
          <w:p w:rsidR="00CF5435" w:rsidRPr="0031406A" w:rsidRDefault="00F251F2" w:rsidP="009D0780">
            <w:pPr>
              <w:spacing w:after="0" w:line="240" w:lineRule="auto"/>
              <w:jc w:val="right"/>
              <w:rPr>
                <w:rFonts w:eastAsia="Times New Roman" w:cstheme="minorHAnsi"/>
                <w:sz w:val="20"/>
                <w:szCs w:val="20"/>
                <w:lang w:val="sr-Cyrl-RS" w:eastAsia="sr-Latn-RS"/>
              </w:rPr>
            </w:pPr>
            <w:r>
              <w:rPr>
                <w:rFonts w:eastAsia="Times New Roman" w:cstheme="minorHAnsi"/>
                <w:sz w:val="20"/>
                <w:szCs w:val="20"/>
                <w:lang w:eastAsia="sr-Latn-RS"/>
              </w:rPr>
              <w:t>92,42</w:t>
            </w:r>
          </w:p>
        </w:tc>
      </w:tr>
      <w:tr w:rsidR="009D0780" w:rsidRPr="0031406A" w:rsidTr="00F848C9">
        <w:trPr>
          <w:trHeight w:val="284"/>
        </w:trPr>
        <w:tc>
          <w:tcPr>
            <w:tcW w:w="1291" w:type="dxa"/>
            <w:vMerge/>
            <w:tcBorders>
              <w:left w:val="single" w:sz="4" w:space="0" w:color="auto"/>
              <w:bottom w:val="single" w:sz="4" w:space="0" w:color="auto"/>
              <w:right w:val="single" w:sz="4" w:space="0" w:color="auto"/>
            </w:tcBorders>
            <w:vAlign w:val="center"/>
          </w:tcPr>
          <w:p w:rsidR="00CF5435" w:rsidRPr="0031406A" w:rsidRDefault="00CF5435" w:rsidP="00CF5435">
            <w:pPr>
              <w:spacing w:after="0" w:line="240" w:lineRule="auto"/>
              <w:jc w:val="center"/>
              <w:rPr>
                <w:rFonts w:eastAsia="Times New Roman" w:cstheme="minorHAnsi"/>
                <w:sz w:val="20"/>
                <w:szCs w:val="20"/>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CF5435" w:rsidRPr="0031406A" w:rsidRDefault="009D0780" w:rsidP="00CF5435">
            <w:pPr>
              <w:spacing w:after="0" w:line="240" w:lineRule="auto"/>
              <w:jc w:val="center"/>
              <w:rPr>
                <w:rFonts w:eastAsia="Times New Roman" w:cstheme="minorHAnsi"/>
                <w:b/>
                <w:bCs/>
                <w:sz w:val="20"/>
                <w:szCs w:val="20"/>
                <w:lang w:eastAsia="sr-Latn-RS"/>
              </w:rPr>
            </w:pPr>
            <w:r w:rsidRPr="0031406A">
              <w:rPr>
                <w:rFonts w:eastAsia="Times New Roman" w:cstheme="minorHAnsi"/>
                <w:b/>
                <w:bCs/>
                <w:sz w:val="20"/>
                <w:szCs w:val="20"/>
                <w:lang w:eastAsia="sr-Latn-RS"/>
              </w:rPr>
              <w:t>1008</w:t>
            </w:r>
          </w:p>
        </w:tc>
        <w:tc>
          <w:tcPr>
            <w:tcW w:w="4525" w:type="dxa"/>
            <w:tcBorders>
              <w:top w:val="nil"/>
              <w:left w:val="nil"/>
              <w:bottom w:val="single" w:sz="4" w:space="0" w:color="auto"/>
              <w:right w:val="single" w:sz="4" w:space="0" w:color="auto"/>
            </w:tcBorders>
            <w:shd w:val="clear" w:color="auto" w:fill="auto"/>
            <w:vAlign w:val="center"/>
          </w:tcPr>
          <w:p w:rsidR="00CF5435" w:rsidRPr="0031406A" w:rsidRDefault="009D0780" w:rsidP="00CF5435">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Подстицаји унапређењу пронаталитетне популационе политике  у АПВ</w:t>
            </w:r>
          </w:p>
        </w:tc>
        <w:tc>
          <w:tcPr>
            <w:tcW w:w="1788" w:type="dxa"/>
            <w:tcBorders>
              <w:top w:val="nil"/>
              <w:left w:val="nil"/>
              <w:bottom w:val="single" w:sz="4" w:space="0" w:color="auto"/>
              <w:right w:val="single" w:sz="4" w:space="0" w:color="auto"/>
            </w:tcBorders>
            <w:shd w:val="clear" w:color="auto" w:fill="auto"/>
            <w:noWrap/>
            <w:vAlign w:val="center"/>
          </w:tcPr>
          <w:p w:rsidR="00CF5435" w:rsidRPr="0031406A" w:rsidRDefault="00F251F2" w:rsidP="00BF19BE">
            <w:pPr>
              <w:spacing w:after="0" w:line="240" w:lineRule="auto"/>
              <w:jc w:val="right"/>
              <w:rPr>
                <w:rFonts w:eastAsia="Times New Roman" w:cstheme="minorHAnsi"/>
                <w:sz w:val="20"/>
                <w:szCs w:val="20"/>
                <w:lang w:val="sr-Cyrl-RS" w:eastAsia="sr-Latn-RS"/>
              </w:rPr>
            </w:pPr>
            <w:r>
              <w:rPr>
                <w:rFonts w:eastAsia="Times New Roman" w:cstheme="minorHAnsi"/>
                <w:sz w:val="20"/>
                <w:szCs w:val="20"/>
                <w:lang w:eastAsia="sr-Latn-RS"/>
              </w:rPr>
              <w:t>479.860.000,00</w:t>
            </w:r>
          </w:p>
        </w:tc>
        <w:tc>
          <w:tcPr>
            <w:tcW w:w="1617" w:type="dxa"/>
            <w:tcBorders>
              <w:top w:val="nil"/>
              <w:left w:val="nil"/>
              <w:bottom w:val="single" w:sz="4" w:space="0" w:color="auto"/>
              <w:right w:val="single" w:sz="4" w:space="0" w:color="auto"/>
            </w:tcBorders>
            <w:shd w:val="clear" w:color="auto" w:fill="auto"/>
            <w:noWrap/>
            <w:vAlign w:val="center"/>
          </w:tcPr>
          <w:p w:rsidR="00CF5435" w:rsidRPr="0031406A" w:rsidRDefault="00F251F2" w:rsidP="00CF5435">
            <w:pPr>
              <w:spacing w:after="0" w:line="240" w:lineRule="auto"/>
              <w:jc w:val="right"/>
              <w:rPr>
                <w:rFonts w:eastAsia="Times New Roman" w:cstheme="minorHAnsi"/>
                <w:sz w:val="20"/>
                <w:szCs w:val="20"/>
                <w:lang w:val="sr-Cyrl-RS" w:eastAsia="sr-Latn-RS"/>
              </w:rPr>
            </w:pPr>
            <w:r>
              <w:rPr>
                <w:rFonts w:eastAsia="Times New Roman" w:cstheme="minorHAnsi"/>
                <w:sz w:val="20"/>
                <w:szCs w:val="20"/>
                <w:lang w:eastAsia="sr-Latn-RS"/>
              </w:rPr>
              <w:t>476.040.709,50</w:t>
            </w:r>
          </w:p>
        </w:tc>
        <w:tc>
          <w:tcPr>
            <w:tcW w:w="719" w:type="dxa"/>
            <w:tcBorders>
              <w:top w:val="nil"/>
              <w:left w:val="nil"/>
              <w:bottom w:val="single" w:sz="4" w:space="0" w:color="auto"/>
              <w:right w:val="single" w:sz="4" w:space="0" w:color="auto"/>
            </w:tcBorders>
            <w:shd w:val="clear" w:color="auto" w:fill="auto"/>
            <w:noWrap/>
            <w:vAlign w:val="center"/>
          </w:tcPr>
          <w:p w:rsidR="00CF5435" w:rsidRPr="00BF19BE" w:rsidRDefault="00F251F2" w:rsidP="00CF5435">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99,20</w:t>
            </w:r>
          </w:p>
        </w:tc>
      </w:tr>
      <w:tr w:rsidR="009D0780" w:rsidRPr="0031406A" w:rsidTr="00F848C9">
        <w:trPr>
          <w:trHeight w:val="284"/>
        </w:trPr>
        <w:tc>
          <w:tcPr>
            <w:tcW w:w="2504"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CF5435" w:rsidRPr="0031406A" w:rsidRDefault="00CF5435" w:rsidP="00CF5435">
            <w:pPr>
              <w:spacing w:after="0" w:line="240" w:lineRule="auto"/>
              <w:jc w:val="center"/>
              <w:rPr>
                <w:rFonts w:eastAsia="Times New Roman" w:cstheme="minorHAnsi"/>
                <w:b/>
                <w:bCs/>
                <w:sz w:val="20"/>
                <w:szCs w:val="20"/>
                <w:lang w:eastAsia="sr-Latn-RS"/>
              </w:rPr>
            </w:pPr>
          </w:p>
        </w:tc>
        <w:tc>
          <w:tcPr>
            <w:tcW w:w="4525" w:type="dxa"/>
            <w:tcBorders>
              <w:top w:val="nil"/>
              <w:left w:val="nil"/>
              <w:bottom w:val="single" w:sz="4" w:space="0" w:color="auto"/>
              <w:right w:val="single" w:sz="4" w:space="0" w:color="auto"/>
            </w:tcBorders>
            <w:shd w:val="clear" w:color="000000" w:fill="FDE9D9"/>
            <w:noWrap/>
            <w:vAlign w:val="center"/>
            <w:hideMark/>
          </w:tcPr>
          <w:p w:rsidR="00CF5435" w:rsidRPr="0031406A" w:rsidRDefault="00CF5435" w:rsidP="00CF5435">
            <w:pPr>
              <w:spacing w:after="0" w:line="240" w:lineRule="auto"/>
              <w:jc w:val="center"/>
              <w:rPr>
                <w:rFonts w:eastAsia="Times New Roman" w:cstheme="minorHAnsi"/>
                <w:b/>
                <w:bCs/>
                <w:sz w:val="20"/>
                <w:szCs w:val="20"/>
                <w:lang w:eastAsia="sr-Latn-RS"/>
              </w:rPr>
            </w:pPr>
            <w:r w:rsidRPr="0031406A">
              <w:rPr>
                <w:rFonts w:eastAsia="Times New Roman" w:cstheme="minorHAnsi"/>
                <w:b/>
                <w:bCs/>
                <w:sz w:val="20"/>
                <w:szCs w:val="20"/>
                <w:lang w:eastAsia="sr-Latn-RS"/>
              </w:rPr>
              <w:t>УКУПНО ЗА ПРОГРАМ</w:t>
            </w:r>
          </w:p>
        </w:tc>
        <w:tc>
          <w:tcPr>
            <w:tcW w:w="1788" w:type="dxa"/>
            <w:tcBorders>
              <w:top w:val="nil"/>
              <w:left w:val="nil"/>
              <w:bottom w:val="single" w:sz="4" w:space="0" w:color="auto"/>
              <w:right w:val="single" w:sz="4" w:space="0" w:color="auto"/>
            </w:tcBorders>
            <w:shd w:val="clear" w:color="000000" w:fill="FDE9D9"/>
            <w:noWrap/>
            <w:vAlign w:val="center"/>
            <w:hideMark/>
          </w:tcPr>
          <w:p w:rsidR="00CF5435" w:rsidRPr="00E57612" w:rsidRDefault="00F251F2" w:rsidP="009D0780">
            <w:pPr>
              <w:spacing w:after="0" w:line="240" w:lineRule="auto"/>
              <w:jc w:val="right"/>
              <w:rPr>
                <w:rFonts w:eastAsia="Times New Roman" w:cstheme="minorHAnsi"/>
                <w:b/>
                <w:bCs/>
                <w:sz w:val="20"/>
                <w:szCs w:val="20"/>
                <w:lang w:eastAsia="sr-Latn-RS"/>
              </w:rPr>
            </w:pPr>
            <w:r>
              <w:rPr>
                <w:rFonts w:eastAsia="Times New Roman" w:cstheme="minorHAnsi"/>
                <w:b/>
                <w:bCs/>
                <w:sz w:val="20"/>
                <w:szCs w:val="20"/>
                <w:lang w:eastAsia="sr-Latn-RS"/>
              </w:rPr>
              <w:t>540.937.426,00</w:t>
            </w:r>
          </w:p>
        </w:tc>
        <w:tc>
          <w:tcPr>
            <w:tcW w:w="1617" w:type="dxa"/>
            <w:tcBorders>
              <w:top w:val="nil"/>
              <w:left w:val="nil"/>
              <w:bottom w:val="single" w:sz="4" w:space="0" w:color="auto"/>
              <w:right w:val="single" w:sz="4" w:space="0" w:color="auto"/>
            </w:tcBorders>
            <w:shd w:val="clear" w:color="000000" w:fill="FDE9D9"/>
            <w:noWrap/>
            <w:vAlign w:val="center"/>
            <w:hideMark/>
          </w:tcPr>
          <w:p w:rsidR="00CF5435" w:rsidRPr="00E57612" w:rsidRDefault="00F251F2" w:rsidP="009D0780">
            <w:pPr>
              <w:spacing w:after="0" w:line="240" w:lineRule="auto"/>
              <w:jc w:val="right"/>
              <w:rPr>
                <w:rFonts w:eastAsia="Times New Roman" w:cstheme="minorHAnsi"/>
                <w:b/>
                <w:bCs/>
                <w:sz w:val="20"/>
                <w:szCs w:val="20"/>
                <w:lang w:eastAsia="sr-Latn-RS"/>
              </w:rPr>
            </w:pPr>
            <w:r>
              <w:rPr>
                <w:rFonts w:eastAsia="Times New Roman" w:cstheme="minorHAnsi"/>
                <w:b/>
                <w:bCs/>
                <w:sz w:val="20"/>
                <w:szCs w:val="20"/>
                <w:lang w:eastAsia="sr-Latn-RS"/>
              </w:rPr>
              <w:t>532.792.880,50</w:t>
            </w:r>
          </w:p>
        </w:tc>
        <w:tc>
          <w:tcPr>
            <w:tcW w:w="719" w:type="dxa"/>
            <w:tcBorders>
              <w:top w:val="nil"/>
              <w:left w:val="nil"/>
              <w:bottom w:val="single" w:sz="4" w:space="0" w:color="auto"/>
              <w:right w:val="single" w:sz="4" w:space="0" w:color="auto"/>
            </w:tcBorders>
            <w:shd w:val="clear" w:color="000000" w:fill="FDE9D9"/>
            <w:noWrap/>
            <w:vAlign w:val="center"/>
            <w:hideMark/>
          </w:tcPr>
          <w:p w:rsidR="00CF5435" w:rsidRPr="00E57612" w:rsidRDefault="00F251F2" w:rsidP="009D0780">
            <w:pPr>
              <w:spacing w:after="0" w:line="240" w:lineRule="auto"/>
              <w:jc w:val="right"/>
              <w:rPr>
                <w:rFonts w:eastAsia="Times New Roman" w:cstheme="minorHAnsi"/>
                <w:b/>
                <w:bCs/>
                <w:sz w:val="20"/>
                <w:szCs w:val="20"/>
                <w:lang w:eastAsia="sr-Latn-RS"/>
              </w:rPr>
            </w:pPr>
            <w:r>
              <w:rPr>
                <w:rFonts w:eastAsia="Times New Roman" w:cstheme="minorHAnsi"/>
                <w:b/>
                <w:bCs/>
                <w:sz w:val="20"/>
                <w:szCs w:val="20"/>
                <w:lang w:eastAsia="sr-Latn-RS"/>
              </w:rPr>
              <w:t>98,49</w:t>
            </w:r>
          </w:p>
        </w:tc>
      </w:tr>
      <w:tr w:rsidR="009D0780" w:rsidRPr="0031406A" w:rsidTr="00F848C9">
        <w:trPr>
          <w:trHeight w:val="334"/>
        </w:trPr>
        <w:tc>
          <w:tcPr>
            <w:tcW w:w="1291" w:type="dxa"/>
            <w:tcBorders>
              <w:top w:val="nil"/>
              <w:left w:val="single" w:sz="4" w:space="0" w:color="auto"/>
              <w:bottom w:val="single" w:sz="4" w:space="0" w:color="auto"/>
              <w:right w:val="single" w:sz="4" w:space="0" w:color="auto"/>
            </w:tcBorders>
            <w:shd w:val="clear" w:color="000000" w:fill="DAEEF3"/>
            <w:noWrap/>
            <w:vAlign w:val="center"/>
            <w:hideMark/>
          </w:tcPr>
          <w:p w:rsidR="00CF5435" w:rsidRPr="0031406A" w:rsidRDefault="00435C09" w:rsidP="00CF5435">
            <w:pPr>
              <w:spacing w:after="0" w:line="240" w:lineRule="auto"/>
              <w:jc w:val="center"/>
              <w:rPr>
                <w:rFonts w:eastAsia="Times New Roman" w:cstheme="minorHAnsi"/>
                <w:b/>
                <w:bCs/>
                <w:sz w:val="20"/>
                <w:szCs w:val="20"/>
                <w:lang w:val="sr-Cyrl-RS" w:eastAsia="sr-Latn-RS"/>
              </w:rPr>
            </w:pPr>
            <w:r w:rsidRPr="0031406A">
              <w:rPr>
                <w:rFonts w:eastAsia="Times New Roman" w:cstheme="minorHAnsi"/>
                <w:b/>
                <w:bCs/>
                <w:sz w:val="20"/>
                <w:szCs w:val="20"/>
                <w:lang w:val="sr-Cyrl-RS" w:eastAsia="sr-Latn-RS"/>
              </w:rPr>
              <w:t>0904</w:t>
            </w:r>
          </w:p>
        </w:tc>
        <w:tc>
          <w:tcPr>
            <w:tcW w:w="1213" w:type="dxa"/>
            <w:tcBorders>
              <w:top w:val="nil"/>
              <w:left w:val="nil"/>
              <w:bottom w:val="single" w:sz="4" w:space="0" w:color="auto"/>
              <w:right w:val="nil"/>
            </w:tcBorders>
            <w:shd w:val="clear" w:color="000000" w:fill="DAEEF3"/>
            <w:noWrap/>
            <w:vAlign w:val="center"/>
            <w:hideMark/>
          </w:tcPr>
          <w:p w:rsidR="00CF5435" w:rsidRPr="0031406A" w:rsidRDefault="00CF5435" w:rsidP="00CF5435">
            <w:pPr>
              <w:spacing w:after="0" w:line="240" w:lineRule="auto"/>
              <w:jc w:val="center"/>
              <w:rPr>
                <w:rFonts w:eastAsia="Times New Roman" w:cstheme="minorHAnsi"/>
                <w:b/>
                <w:bCs/>
                <w:sz w:val="20"/>
                <w:szCs w:val="20"/>
                <w:lang w:eastAsia="sr-Latn-RS"/>
              </w:rPr>
            </w:pPr>
          </w:p>
        </w:tc>
        <w:tc>
          <w:tcPr>
            <w:tcW w:w="4525" w:type="dxa"/>
            <w:tcBorders>
              <w:top w:val="nil"/>
              <w:left w:val="nil"/>
              <w:bottom w:val="single" w:sz="4" w:space="0" w:color="auto"/>
              <w:right w:val="nil"/>
            </w:tcBorders>
            <w:shd w:val="clear" w:color="000000" w:fill="DAEEF3"/>
            <w:noWrap/>
            <w:vAlign w:val="center"/>
            <w:hideMark/>
          </w:tcPr>
          <w:p w:rsidR="00CF5435" w:rsidRPr="0031406A" w:rsidRDefault="00435C09" w:rsidP="00CF5435">
            <w:pPr>
              <w:spacing w:after="0" w:line="240" w:lineRule="auto"/>
              <w:jc w:val="center"/>
              <w:rPr>
                <w:rFonts w:eastAsia="Times New Roman" w:cstheme="minorHAnsi"/>
                <w:b/>
                <w:bCs/>
                <w:sz w:val="20"/>
                <w:szCs w:val="20"/>
                <w:lang w:eastAsia="sr-Latn-RS"/>
              </w:rPr>
            </w:pPr>
            <w:r w:rsidRPr="0031406A">
              <w:rPr>
                <w:rFonts w:eastAsia="Times New Roman" w:cstheme="minorHAnsi"/>
                <w:bCs/>
                <w:i/>
                <w:sz w:val="20"/>
                <w:szCs w:val="20"/>
                <w:lang w:val="sr-Cyrl-RS" w:eastAsia="sr-Latn-RS"/>
              </w:rPr>
              <w:t>Борачко - инвалидска заштита</w:t>
            </w:r>
          </w:p>
        </w:tc>
        <w:tc>
          <w:tcPr>
            <w:tcW w:w="1788" w:type="dxa"/>
            <w:tcBorders>
              <w:top w:val="nil"/>
              <w:left w:val="nil"/>
              <w:bottom w:val="single" w:sz="4" w:space="0" w:color="auto"/>
              <w:right w:val="nil"/>
            </w:tcBorders>
            <w:shd w:val="clear" w:color="000000" w:fill="DAEEF3"/>
            <w:noWrap/>
            <w:vAlign w:val="center"/>
            <w:hideMark/>
          </w:tcPr>
          <w:p w:rsidR="00CF5435" w:rsidRPr="0031406A" w:rsidRDefault="00CF5435" w:rsidP="00CF5435">
            <w:pPr>
              <w:spacing w:after="0" w:line="240" w:lineRule="auto"/>
              <w:jc w:val="right"/>
              <w:rPr>
                <w:rFonts w:eastAsia="Times New Roman" w:cstheme="minorHAnsi"/>
                <w:b/>
                <w:bCs/>
                <w:sz w:val="20"/>
                <w:szCs w:val="20"/>
                <w:lang w:eastAsia="sr-Latn-RS"/>
              </w:rPr>
            </w:pPr>
          </w:p>
        </w:tc>
        <w:tc>
          <w:tcPr>
            <w:tcW w:w="1617" w:type="dxa"/>
            <w:tcBorders>
              <w:top w:val="nil"/>
              <w:left w:val="nil"/>
              <w:bottom w:val="single" w:sz="4" w:space="0" w:color="auto"/>
              <w:right w:val="nil"/>
            </w:tcBorders>
            <w:shd w:val="clear" w:color="000000" w:fill="DAEEF3"/>
            <w:noWrap/>
            <w:vAlign w:val="center"/>
            <w:hideMark/>
          </w:tcPr>
          <w:p w:rsidR="00CF5435" w:rsidRPr="0031406A" w:rsidRDefault="00CF5435" w:rsidP="00CF5435">
            <w:pPr>
              <w:spacing w:after="0" w:line="240" w:lineRule="auto"/>
              <w:jc w:val="right"/>
              <w:rPr>
                <w:rFonts w:eastAsia="Times New Roman" w:cstheme="minorHAnsi"/>
                <w:b/>
                <w:bCs/>
                <w:sz w:val="20"/>
                <w:szCs w:val="20"/>
                <w:lang w:eastAsia="sr-Latn-RS"/>
              </w:rPr>
            </w:pPr>
          </w:p>
        </w:tc>
        <w:tc>
          <w:tcPr>
            <w:tcW w:w="719" w:type="dxa"/>
            <w:tcBorders>
              <w:top w:val="nil"/>
              <w:left w:val="nil"/>
              <w:bottom w:val="single" w:sz="4" w:space="0" w:color="auto"/>
              <w:right w:val="single" w:sz="4" w:space="0" w:color="auto"/>
            </w:tcBorders>
            <w:shd w:val="clear" w:color="000000" w:fill="DAEEF3"/>
            <w:noWrap/>
            <w:vAlign w:val="center"/>
            <w:hideMark/>
          </w:tcPr>
          <w:p w:rsidR="00CF5435" w:rsidRPr="0031406A" w:rsidRDefault="00CF5435" w:rsidP="00CF5435">
            <w:pPr>
              <w:spacing w:after="0" w:line="240" w:lineRule="auto"/>
              <w:jc w:val="right"/>
              <w:rPr>
                <w:rFonts w:eastAsia="Times New Roman" w:cstheme="minorHAnsi"/>
                <w:b/>
                <w:bCs/>
                <w:sz w:val="20"/>
                <w:szCs w:val="20"/>
                <w:lang w:eastAsia="sr-Latn-RS"/>
              </w:rPr>
            </w:pPr>
          </w:p>
        </w:tc>
      </w:tr>
      <w:tr w:rsidR="009D0780" w:rsidRPr="0031406A" w:rsidTr="00F848C9">
        <w:trPr>
          <w:trHeight w:val="284"/>
        </w:trPr>
        <w:tc>
          <w:tcPr>
            <w:tcW w:w="1291" w:type="dxa"/>
            <w:vMerge w:val="restart"/>
            <w:tcBorders>
              <w:top w:val="nil"/>
              <w:left w:val="single" w:sz="4" w:space="0" w:color="auto"/>
              <w:right w:val="single" w:sz="4" w:space="0" w:color="auto"/>
            </w:tcBorders>
            <w:shd w:val="clear" w:color="auto" w:fill="auto"/>
            <w:noWrap/>
            <w:vAlign w:val="center"/>
            <w:hideMark/>
          </w:tcPr>
          <w:p w:rsidR="00CF5435" w:rsidRPr="0031406A" w:rsidRDefault="00CF5435" w:rsidP="00CF5435">
            <w:pPr>
              <w:spacing w:after="0" w:line="240" w:lineRule="auto"/>
              <w:jc w:val="center"/>
              <w:rPr>
                <w:rFonts w:eastAsia="Times New Roman" w:cstheme="minorHAnsi"/>
                <w:sz w:val="20"/>
                <w:szCs w:val="20"/>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CF5435" w:rsidRPr="0031406A" w:rsidRDefault="00435C09" w:rsidP="00CF5435">
            <w:pPr>
              <w:spacing w:after="0" w:line="240" w:lineRule="auto"/>
              <w:jc w:val="center"/>
              <w:rPr>
                <w:rFonts w:eastAsia="Times New Roman" w:cstheme="minorHAnsi"/>
                <w:b/>
                <w:bCs/>
                <w:sz w:val="20"/>
                <w:szCs w:val="20"/>
                <w:lang w:val="sr-Cyrl-RS" w:eastAsia="sr-Latn-RS"/>
              </w:rPr>
            </w:pPr>
            <w:r w:rsidRPr="0031406A">
              <w:rPr>
                <w:rFonts w:eastAsia="Times New Roman" w:cstheme="minorHAnsi"/>
                <w:b/>
                <w:bCs/>
                <w:sz w:val="20"/>
                <w:szCs w:val="20"/>
                <w:lang w:val="sr-Cyrl-RS" w:eastAsia="sr-Latn-RS"/>
              </w:rPr>
              <w:t>1004</w:t>
            </w:r>
          </w:p>
        </w:tc>
        <w:tc>
          <w:tcPr>
            <w:tcW w:w="4525" w:type="dxa"/>
            <w:tcBorders>
              <w:top w:val="nil"/>
              <w:left w:val="nil"/>
              <w:bottom w:val="single" w:sz="4" w:space="0" w:color="auto"/>
              <w:right w:val="single" w:sz="4" w:space="0" w:color="auto"/>
            </w:tcBorders>
            <w:shd w:val="clear" w:color="auto" w:fill="auto"/>
            <w:vAlign w:val="center"/>
            <w:hideMark/>
          </w:tcPr>
          <w:p w:rsidR="00CF5435" w:rsidRPr="0031406A" w:rsidRDefault="00435C09" w:rsidP="00CF5435">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Подршка удружењима за програме у области борачко-инвалидске заштите и заштите цивилних инвалида рата</w:t>
            </w:r>
          </w:p>
        </w:tc>
        <w:tc>
          <w:tcPr>
            <w:tcW w:w="1788" w:type="dxa"/>
            <w:tcBorders>
              <w:top w:val="nil"/>
              <w:left w:val="nil"/>
              <w:bottom w:val="single" w:sz="4" w:space="0" w:color="auto"/>
              <w:right w:val="single" w:sz="4" w:space="0" w:color="auto"/>
            </w:tcBorders>
            <w:shd w:val="clear" w:color="auto" w:fill="auto"/>
            <w:noWrap/>
            <w:vAlign w:val="center"/>
            <w:hideMark/>
          </w:tcPr>
          <w:p w:rsidR="00CF5435" w:rsidRPr="0031406A" w:rsidRDefault="009D0780" w:rsidP="009D0780">
            <w:pPr>
              <w:spacing w:after="0" w:line="240" w:lineRule="auto"/>
              <w:jc w:val="right"/>
              <w:rPr>
                <w:rFonts w:eastAsia="Times New Roman" w:cstheme="minorHAnsi"/>
                <w:sz w:val="20"/>
                <w:szCs w:val="20"/>
                <w:lang w:val="sr-Cyrl-RS" w:eastAsia="sr-Latn-RS"/>
              </w:rPr>
            </w:pPr>
            <w:r w:rsidRPr="0031406A">
              <w:rPr>
                <w:rFonts w:eastAsia="Times New Roman" w:cstheme="minorHAnsi"/>
                <w:sz w:val="20"/>
                <w:szCs w:val="20"/>
                <w:lang w:val="sr-Cyrl-RS" w:eastAsia="sr-Latn-RS"/>
              </w:rPr>
              <w:t>7</w:t>
            </w:r>
            <w:r w:rsidR="00435C09" w:rsidRPr="0031406A">
              <w:rPr>
                <w:rFonts w:eastAsia="Times New Roman" w:cstheme="minorHAnsi"/>
                <w:sz w:val="20"/>
                <w:szCs w:val="20"/>
                <w:lang w:val="sr-Cyrl-RS" w:eastAsia="sr-Latn-RS"/>
              </w:rPr>
              <w:t>.000.000,00</w:t>
            </w:r>
          </w:p>
        </w:tc>
        <w:tc>
          <w:tcPr>
            <w:tcW w:w="1617" w:type="dxa"/>
            <w:tcBorders>
              <w:top w:val="nil"/>
              <w:left w:val="nil"/>
              <w:bottom w:val="single" w:sz="4" w:space="0" w:color="auto"/>
              <w:right w:val="single" w:sz="4" w:space="0" w:color="auto"/>
            </w:tcBorders>
            <w:shd w:val="clear" w:color="auto" w:fill="auto"/>
            <w:noWrap/>
            <w:vAlign w:val="center"/>
            <w:hideMark/>
          </w:tcPr>
          <w:p w:rsidR="00CF5435" w:rsidRPr="00F251F2" w:rsidRDefault="00F251F2" w:rsidP="00CF5435">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6.999.720,60</w:t>
            </w:r>
          </w:p>
        </w:tc>
        <w:tc>
          <w:tcPr>
            <w:tcW w:w="719" w:type="dxa"/>
            <w:tcBorders>
              <w:top w:val="nil"/>
              <w:left w:val="nil"/>
              <w:bottom w:val="single" w:sz="4" w:space="0" w:color="auto"/>
              <w:right w:val="single" w:sz="4" w:space="0" w:color="auto"/>
            </w:tcBorders>
            <w:shd w:val="clear" w:color="auto" w:fill="auto"/>
            <w:noWrap/>
            <w:vAlign w:val="center"/>
            <w:hideMark/>
          </w:tcPr>
          <w:p w:rsidR="00CF5435" w:rsidRPr="00F251F2" w:rsidRDefault="00F251F2" w:rsidP="009D0780">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100,00</w:t>
            </w:r>
          </w:p>
        </w:tc>
      </w:tr>
      <w:tr w:rsidR="009D0780" w:rsidRPr="0031406A" w:rsidTr="00F848C9">
        <w:trPr>
          <w:trHeight w:val="284"/>
        </w:trPr>
        <w:tc>
          <w:tcPr>
            <w:tcW w:w="1291" w:type="dxa"/>
            <w:vMerge/>
            <w:tcBorders>
              <w:left w:val="single" w:sz="4" w:space="0" w:color="auto"/>
              <w:right w:val="single" w:sz="4" w:space="0" w:color="auto"/>
            </w:tcBorders>
            <w:vAlign w:val="center"/>
            <w:hideMark/>
          </w:tcPr>
          <w:p w:rsidR="00CF5435" w:rsidRPr="0031406A" w:rsidRDefault="00CF5435" w:rsidP="00CF5435">
            <w:pPr>
              <w:spacing w:after="0" w:line="240" w:lineRule="auto"/>
              <w:jc w:val="center"/>
              <w:rPr>
                <w:rFonts w:eastAsia="Times New Roman" w:cstheme="minorHAnsi"/>
                <w:sz w:val="20"/>
                <w:szCs w:val="20"/>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CF5435" w:rsidRPr="0031406A" w:rsidRDefault="00435C09" w:rsidP="00CF5435">
            <w:pPr>
              <w:spacing w:after="0" w:line="240" w:lineRule="auto"/>
              <w:jc w:val="center"/>
              <w:rPr>
                <w:rFonts w:eastAsia="Times New Roman" w:cstheme="minorHAnsi"/>
                <w:b/>
                <w:bCs/>
                <w:sz w:val="20"/>
                <w:szCs w:val="20"/>
                <w:lang w:val="sr-Cyrl-RS" w:eastAsia="sr-Latn-RS"/>
              </w:rPr>
            </w:pPr>
            <w:r w:rsidRPr="0031406A">
              <w:rPr>
                <w:rFonts w:eastAsia="Times New Roman" w:cstheme="minorHAnsi"/>
                <w:b/>
                <w:bCs/>
                <w:sz w:val="20"/>
                <w:szCs w:val="20"/>
                <w:lang w:val="sr-Cyrl-RS" w:eastAsia="sr-Latn-RS"/>
              </w:rPr>
              <w:t>1005</w:t>
            </w:r>
          </w:p>
        </w:tc>
        <w:tc>
          <w:tcPr>
            <w:tcW w:w="4525" w:type="dxa"/>
            <w:tcBorders>
              <w:top w:val="nil"/>
              <w:left w:val="nil"/>
              <w:bottom w:val="single" w:sz="4" w:space="0" w:color="auto"/>
              <w:right w:val="single" w:sz="4" w:space="0" w:color="auto"/>
            </w:tcBorders>
            <w:shd w:val="clear" w:color="auto" w:fill="auto"/>
            <w:vAlign w:val="center"/>
            <w:hideMark/>
          </w:tcPr>
          <w:p w:rsidR="00CF5435" w:rsidRPr="00F251F2" w:rsidRDefault="00435C09" w:rsidP="00CF5435">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val="sr-Cyrl-RS" w:eastAsia="sr-Latn-RS"/>
              </w:rPr>
              <w:t>Администрација, управљање и надзор у области борачко-инвалидске заштите и заштите цивилних инвалида рата</w:t>
            </w:r>
          </w:p>
        </w:tc>
        <w:tc>
          <w:tcPr>
            <w:tcW w:w="1788" w:type="dxa"/>
            <w:tcBorders>
              <w:top w:val="nil"/>
              <w:left w:val="nil"/>
              <w:bottom w:val="single" w:sz="4" w:space="0" w:color="auto"/>
              <w:right w:val="single" w:sz="4" w:space="0" w:color="auto"/>
            </w:tcBorders>
            <w:shd w:val="clear" w:color="auto" w:fill="auto"/>
            <w:noWrap/>
            <w:vAlign w:val="center"/>
            <w:hideMark/>
          </w:tcPr>
          <w:p w:rsidR="00CF5435" w:rsidRPr="00E57612" w:rsidRDefault="00F251F2" w:rsidP="009D0780">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10.177.614,17</w:t>
            </w:r>
          </w:p>
        </w:tc>
        <w:tc>
          <w:tcPr>
            <w:tcW w:w="1617" w:type="dxa"/>
            <w:tcBorders>
              <w:top w:val="nil"/>
              <w:left w:val="nil"/>
              <w:bottom w:val="single" w:sz="4" w:space="0" w:color="auto"/>
              <w:right w:val="single" w:sz="4" w:space="0" w:color="auto"/>
            </w:tcBorders>
            <w:shd w:val="clear" w:color="auto" w:fill="auto"/>
            <w:noWrap/>
            <w:vAlign w:val="center"/>
            <w:hideMark/>
          </w:tcPr>
          <w:p w:rsidR="00CF5435" w:rsidRPr="00E57612" w:rsidRDefault="00F251F2" w:rsidP="00E57612">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9.557.065,51</w:t>
            </w:r>
          </w:p>
        </w:tc>
        <w:tc>
          <w:tcPr>
            <w:tcW w:w="719" w:type="dxa"/>
            <w:tcBorders>
              <w:top w:val="nil"/>
              <w:left w:val="nil"/>
              <w:bottom w:val="single" w:sz="4" w:space="0" w:color="auto"/>
              <w:right w:val="single" w:sz="4" w:space="0" w:color="auto"/>
            </w:tcBorders>
            <w:shd w:val="clear" w:color="auto" w:fill="auto"/>
            <w:noWrap/>
            <w:vAlign w:val="center"/>
            <w:hideMark/>
          </w:tcPr>
          <w:p w:rsidR="00CF5435" w:rsidRPr="00E57612" w:rsidRDefault="00F251F2" w:rsidP="009D0780">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93,90</w:t>
            </w:r>
          </w:p>
        </w:tc>
      </w:tr>
      <w:tr w:rsidR="009D0780" w:rsidRPr="0031406A" w:rsidTr="00F848C9">
        <w:trPr>
          <w:trHeight w:val="284"/>
        </w:trPr>
        <w:tc>
          <w:tcPr>
            <w:tcW w:w="2504"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CF5435" w:rsidRPr="0031406A" w:rsidRDefault="00CF5435" w:rsidP="00CF5435">
            <w:pPr>
              <w:spacing w:after="0" w:line="240" w:lineRule="auto"/>
              <w:jc w:val="center"/>
              <w:rPr>
                <w:rFonts w:eastAsia="Times New Roman" w:cstheme="minorHAnsi"/>
                <w:b/>
                <w:bCs/>
                <w:sz w:val="20"/>
                <w:szCs w:val="20"/>
                <w:lang w:eastAsia="sr-Latn-RS"/>
              </w:rPr>
            </w:pPr>
          </w:p>
        </w:tc>
        <w:tc>
          <w:tcPr>
            <w:tcW w:w="4525" w:type="dxa"/>
            <w:tcBorders>
              <w:top w:val="nil"/>
              <w:left w:val="nil"/>
              <w:bottom w:val="single" w:sz="4" w:space="0" w:color="auto"/>
              <w:right w:val="single" w:sz="4" w:space="0" w:color="auto"/>
            </w:tcBorders>
            <w:shd w:val="clear" w:color="000000" w:fill="FDE9D9"/>
            <w:noWrap/>
            <w:vAlign w:val="center"/>
            <w:hideMark/>
          </w:tcPr>
          <w:p w:rsidR="00CF5435" w:rsidRPr="0031406A" w:rsidRDefault="00CF5435" w:rsidP="00CF5435">
            <w:pPr>
              <w:spacing w:after="0" w:line="240" w:lineRule="auto"/>
              <w:jc w:val="center"/>
              <w:rPr>
                <w:rFonts w:eastAsia="Times New Roman" w:cstheme="minorHAnsi"/>
                <w:b/>
                <w:bCs/>
                <w:sz w:val="20"/>
                <w:szCs w:val="20"/>
                <w:lang w:eastAsia="sr-Latn-RS"/>
              </w:rPr>
            </w:pPr>
            <w:r w:rsidRPr="0031406A">
              <w:rPr>
                <w:rFonts w:eastAsia="Times New Roman" w:cstheme="minorHAnsi"/>
                <w:b/>
                <w:bCs/>
                <w:sz w:val="20"/>
                <w:szCs w:val="20"/>
                <w:lang w:eastAsia="sr-Latn-RS"/>
              </w:rPr>
              <w:t>УКУПНО ЗА ПРОГРАМ</w:t>
            </w:r>
          </w:p>
        </w:tc>
        <w:tc>
          <w:tcPr>
            <w:tcW w:w="1788" w:type="dxa"/>
            <w:tcBorders>
              <w:top w:val="nil"/>
              <w:left w:val="nil"/>
              <w:bottom w:val="single" w:sz="4" w:space="0" w:color="auto"/>
              <w:right w:val="single" w:sz="4" w:space="0" w:color="auto"/>
            </w:tcBorders>
            <w:shd w:val="clear" w:color="000000" w:fill="FDE9D9"/>
            <w:noWrap/>
            <w:vAlign w:val="center"/>
            <w:hideMark/>
          </w:tcPr>
          <w:p w:rsidR="00CF5435" w:rsidRPr="00E57612" w:rsidRDefault="00F251F2" w:rsidP="00CF5435">
            <w:pPr>
              <w:spacing w:after="0" w:line="240" w:lineRule="auto"/>
              <w:jc w:val="right"/>
              <w:rPr>
                <w:rFonts w:eastAsia="Times New Roman" w:cstheme="minorHAnsi"/>
                <w:b/>
                <w:bCs/>
                <w:sz w:val="20"/>
                <w:szCs w:val="20"/>
                <w:lang w:eastAsia="sr-Latn-RS"/>
              </w:rPr>
            </w:pPr>
            <w:r>
              <w:rPr>
                <w:rFonts w:eastAsia="Times New Roman" w:cstheme="minorHAnsi"/>
                <w:b/>
                <w:bCs/>
                <w:sz w:val="20"/>
                <w:szCs w:val="20"/>
                <w:lang w:eastAsia="sr-Latn-RS"/>
              </w:rPr>
              <w:t>17.177.614,17</w:t>
            </w:r>
          </w:p>
        </w:tc>
        <w:tc>
          <w:tcPr>
            <w:tcW w:w="1617" w:type="dxa"/>
            <w:tcBorders>
              <w:top w:val="nil"/>
              <w:left w:val="nil"/>
              <w:bottom w:val="single" w:sz="4" w:space="0" w:color="auto"/>
              <w:right w:val="single" w:sz="4" w:space="0" w:color="auto"/>
            </w:tcBorders>
            <w:shd w:val="clear" w:color="000000" w:fill="FDE9D9"/>
            <w:noWrap/>
            <w:vAlign w:val="center"/>
            <w:hideMark/>
          </w:tcPr>
          <w:p w:rsidR="00CF5435" w:rsidRPr="00E57612" w:rsidRDefault="00F251F2" w:rsidP="00CF5435">
            <w:pPr>
              <w:spacing w:after="0" w:line="240" w:lineRule="auto"/>
              <w:jc w:val="right"/>
              <w:rPr>
                <w:rFonts w:eastAsia="Times New Roman" w:cstheme="minorHAnsi"/>
                <w:b/>
                <w:bCs/>
                <w:sz w:val="20"/>
                <w:szCs w:val="20"/>
                <w:lang w:eastAsia="sr-Latn-RS"/>
              </w:rPr>
            </w:pPr>
            <w:r>
              <w:rPr>
                <w:rFonts w:eastAsia="Times New Roman" w:cstheme="minorHAnsi"/>
                <w:b/>
                <w:bCs/>
                <w:sz w:val="20"/>
                <w:szCs w:val="20"/>
                <w:lang w:eastAsia="sr-Latn-RS"/>
              </w:rPr>
              <w:t>16.556.786,11</w:t>
            </w:r>
          </w:p>
        </w:tc>
        <w:tc>
          <w:tcPr>
            <w:tcW w:w="719" w:type="dxa"/>
            <w:tcBorders>
              <w:top w:val="nil"/>
              <w:left w:val="nil"/>
              <w:bottom w:val="single" w:sz="4" w:space="0" w:color="auto"/>
              <w:right w:val="single" w:sz="4" w:space="0" w:color="auto"/>
            </w:tcBorders>
            <w:shd w:val="clear" w:color="000000" w:fill="FDE9D9"/>
            <w:noWrap/>
            <w:vAlign w:val="center"/>
            <w:hideMark/>
          </w:tcPr>
          <w:p w:rsidR="00CF5435" w:rsidRPr="00E57612" w:rsidRDefault="001D5F81" w:rsidP="00CF5435">
            <w:pPr>
              <w:spacing w:after="0" w:line="240" w:lineRule="auto"/>
              <w:jc w:val="right"/>
              <w:rPr>
                <w:rFonts w:eastAsia="Times New Roman" w:cstheme="minorHAnsi"/>
                <w:b/>
                <w:bCs/>
                <w:sz w:val="20"/>
                <w:szCs w:val="20"/>
                <w:lang w:eastAsia="sr-Latn-RS"/>
              </w:rPr>
            </w:pPr>
            <w:r>
              <w:rPr>
                <w:rFonts w:eastAsia="Times New Roman" w:cstheme="minorHAnsi"/>
                <w:b/>
                <w:bCs/>
                <w:sz w:val="20"/>
                <w:szCs w:val="20"/>
                <w:lang w:eastAsia="sr-Latn-RS"/>
              </w:rPr>
              <w:t>96,39</w:t>
            </w:r>
          </w:p>
        </w:tc>
      </w:tr>
      <w:tr w:rsidR="009D0780" w:rsidRPr="0031406A" w:rsidTr="00F848C9">
        <w:trPr>
          <w:trHeight w:val="284"/>
        </w:trPr>
        <w:tc>
          <w:tcPr>
            <w:tcW w:w="1291" w:type="dxa"/>
            <w:tcBorders>
              <w:top w:val="nil"/>
              <w:left w:val="single" w:sz="4" w:space="0" w:color="auto"/>
              <w:bottom w:val="nil"/>
              <w:right w:val="nil"/>
            </w:tcBorders>
            <w:shd w:val="clear" w:color="auto" w:fill="auto"/>
            <w:noWrap/>
            <w:vAlign w:val="center"/>
            <w:hideMark/>
          </w:tcPr>
          <w:p w:rsidR="00CF5435" w:rsidRPr="0031406A" w:rsidRDefault="00CF5435" w:rsidP="00CF5435">
            <w:pPr>
              <w:spacing w:after="0" w:line="240" w:lineRule="auto"/>
              <w:jc w:val="center"/>
              <w:rPr>
                <w:rFonts w:eastAsia="Times New Roman" w:cstheme="minorHAnsi"/>
                <w:sz w:val="20"/>
                <w:szCs w:val="20"/>
                <w:lang w:eastAsia="sr-Latn-RS"/>
              </w:rPr>
            </w:pPr>
          </w:p>
        </w:tc>
        <w:tc>
          <w:tcPr>
            <w:tcW w:w="1213" w:type="dxa"/>
            <w:tcBorders>
              <w:top w:val="nil"/>
              <w:left w:val="nil"/>
              <w:bottom w:val="nil"/>
              <w:right w:val="nil"/>
            </w:tcBorders>
            <w:shd w:val="clear" w:color="auto" w:fill="auto"/>
            <w:noWrap/>
            <w:vAlign w:val="center"/>
            <w:hideMark/>
          </w:tcPr>
          <w:p w:rsidR="00CF5435" w:rsidRPr="0031406A" w:rsidRDefault="00CF5435" w:rsidP="00CF5435">
            <w:pPr>
              <w:spacing w:after="0" w:line="240" w:lineRule="auto"/>
              <w:jc w:val="center"/>
              <w:rPr>
                <w:rFonts w:eastAsia="Times New Roman" w:cstheme="minorHAnsi"/>
                <w:sz w:val="20"/>
                <w:szCs w:val="20"/>
                <w:lang w:eastAsia="sr-Latn-RS"/>
              </w:rPr>
            </w:pPr>
          </w:p>
        </w:tc>
        <w:tc>
          <w:tcPr>
            <w:tcW w:w="4525" w:type="dxa"/>
            <w:tcBorders>
              <w:top w:val="nil"/>
              <w:left w:val="nil"/>
              <w:bottom w:val="nil"/>
              <w:right w:val="nil"/>
            </w:tcBorders>
            <w:shd w:val="clear" w:color="auto" w:fill="auto"/>
            <w:noWrap/>
            <w:vAlign w:val="center"/>
            <w:hideMark/>
          </w:tcPr>
          <w:p w:rsidR="00CF5435" w:rsidRPr="0031406A" w:rsidRDefault="00CF5435" w:rsidP="00CF5435">
            <w:pPr>
              <w:spacing w:after="0" w:line="240" w:lineRule="auto"/>
              <w:jc w:val="center"/>
              <w:rPr>
                <w:rFonts w:eastAsia="Times New Roman" w:cstheme="minorHAnsi"/>
                <w:sz w:val="20"/>
                <w:szCs w:val="20"/>
                <w:lang w:eastAsia="sr-Latn-RS"/>
              </w:rPr>
            </w:pPr>
          </w:p>
        </w:tc>
        <w:tc>
          <w:tcPr>
            <w:tcW w:w="1788" w:type="dxa"/>
            <w:tcBorders>
              <w:top w:val="nil"/>
              <w:left w:val="nil"/>
              <w:bottom w:val="nil"/>
              <w:right w:val="nil"/>
            </w:tcBorders>
            <w:shd w:val="clear" w:color="auto" w:fill="auto"/>
            <w:noWrap/>
            <w:vAlign w:val="center"/>
            <w:hideMark/>
          </w:tcPr>
          <w:p w:rsidR="00CF5435" w:rsidRPr="0031406A" w:rsidRDefault="00CF5435" w:rsidP="00CF5435">
            <w:pPr>
              <w:spacing w:after="0" w:line="240" w:lineRule="auto"/>
              <w:jc w:val="right"/>
              <w:rPr>
                <w:rFonts w:eastAsia="Times New Roman" w:cstheme="minorHAnsi"/>
                <w:sz w:val="20"/>
                <w:szCs w:val="20"/>
                <w:lang w:eastAsia="sr-Latn-RS"/>
              </w:rPr>
            </w:pPr>
          </w:p>
        </w:tc>
        <w:tc>
          <w:tcPr>
            <w:tcW w:w="1617" w:type="dxa"/>
            <w:tcBorders>
              <w:top w:val="nil"/>
              <w:left w:val="nil"/>
              <w:bottom w:val="nil"/>
              <w:right w:val="nil"/>
            </w:tcBorders>
            <w:shd w:val="clear" w:color="auto" w:fill="auto"/>
            <w:noWrap/>
            <w:vAlign w:val="center"/>
            <w:hideMark/>
          </w:tcPr>
          <w:p w:rsidR="00CF5435" w:rsidRPr="0031406A" w:rsidRDefault="00CF5435" w:rsidP="00CF5435">
            <w:pPr>
              <w:spacing w:after="0" w:line="240" w:lineRule="auto"/>
              <w:jc w:val="right"/>
              <w:rPr>
                <w:rFonts w:eastAsia="Times New Roman" w:cstheme="minorHAnsi"/>
                <w:sz w:val="20"/>
                <w:szCs w:val="20"/>
                <w:lang w:eastAsia="sr-Latn-RS"/>
              </w:rPr>
            </w:pPr>
          </w:p>
        </w:tc>
        <w:tc>
          <w:tcPr>
            <w:tcW w:w="719" w:type="dxa"/>
            <w:tcBorders>
              <w:top w:val="nil"/>
              <w:left w:val="nil"/>
              <w:bottom w:val="nil"/>
              <w:right w:val="single" w:sz="4" w:space="0" w:color="auto"/>
            </w:tcBorders>
            <w:shd w:val="clear" w:color="auto" w:fill="auto"/>
            <w:noWrap/>
            <w:vAlign w:val="center"/>
            <w:hideMark/>
          </w:tcPr>
          <w:p w:rsidR="00CF5435" w:rsidRPr="0031406A" w:rsidRDefault="00CF5435" w:rsidP="00CF5435">
            <w:pPr>
              <w:spacing w:after="0" w:line="240" w:lineRule="auto"/>
              <w:jc w:val="right"/>
              <w:rPr>
                <w:rFonts w:eastAsia="Times New Roman" w:cstheme="minorHAnsi"/>
                <w:sz w:val="20"/>
                <w:szCs w:val="20"/>
                <w:lang w:eastAsia="sr-Latn-RS"/>
              </w:rPr>
            </w:pPr>
          </w:p>
        </w:tc>
      </w:tr>
      <w:tr w:rsidR="009D0780" w:rsidRPr="0031406A" w:rsidTr="00F848C9">
        <w:trPr>
          <w:trHeight w:val="334"/>
        </w:trPr>
        <w:tc>
          <w:tcPr>
            <w:tcW w:w="1291" w:type="dxa"/>
            <w:tcBorders>
              <w:top w:val="nil"/>
              <w:left w:val="single" w:sz="4" w:space="0" w:color="auto"/>
              <w:bottom w:val="single" w:sz="4" w:space="0" w:color="auto"/>
              <w:right w:val="single" w:sz="4" w:space="0" w:color="auto"/>
            </w:tcBorders>
            <w:shd w:val="clear" w:color="000000" w:fill="DAEEF3"/>
            <w:noWrap/>
            <w:vAlign w:val="center"/>
            <w:hideMark/>
          </w:tcPr>
          <w:p w:rsidR="00435C09" w:rsidRPr="0031406A" w:rsidRDefault="00435C09" w:rsidP="005C1A06">
            <w:pPr>
              <w:spacing w:after="0" w:line="240" w:lineRule="auto"/>
              <w:jc w:val="center"/>
              <w:rPr>
                <w:rFonts w:eastAsia="Times New Roman" w:cstheme="minorHAnsi"/>
                <w:b/>
                <w:bCs/>
                <w:sz w:val="20"/>
                <w:szCs w:val="20"/>
                <w:lang w:val="sr-Cyrl-RS" w:eastAsia="sr-Latn-RS"/>
              </w:rPr>
            </w:pPr>
            <w:r w:rsidRPr="0031406A">
              <w:rPr>
                <w:rFonts w:eastAsia="Times New Roman" w:cstheme="minorHAnsi"/>
                <w:b/>
                <w:bCs/>
                <w:sz w:val="20"/>
                <w:szCs w:val="20"/>
                <w:lang w:val="sr-Cyrl-RS" w:eastAsia="sr-Latn-RS"/>
              </w:rPr>
              <w:t>1001</w:t>
            </w:r>
          </w:p>
        </w:tc>
        <w:tc>
          <w:tcPr>
            <w:tcW w:w="1213" w:type="dxa"/>
            <w:tcBorders>
              <w:top w:val="nil"/>
              <w:left w:val="nil"/>
              <w:bottom w:val="single" w:sz="4" w:space="0" w:color="auto"/>
              <w:right w:val="nil"/>
            </w:tcBorders>
            <w:shd w:val="clear" w:color="000000" w:fill="DAEEF3"/>
            <w:noWrap/>
            <w:vAlign w:val="center"/>
            <w:hideMark/>
          </w:tcPr>
          <w:p w:rsidR="00435C09" w:rsidRPr="0031406A" w:rsidRDefault="00435C09" w:rsidP="005C1A06">
            <w:pPr>
              <w:spacing w:after="0" w:line="240" w:lineRule="auto"/>
              <w:jc w:val="center"/>
              <w:rPr>
                <w:rFonts w:eastAsia="Times New Roman" w:cstheme="minorHAnsi"/>
                <w:b/>
                <w:bCs/>
                <w:sz w:val="20"/>
                <w:szCs w:val="20"/>
                <w:lang w:eastAsia="sr-Latn-RS"/>
              </w:rPr>
            </w:pPr>
          </w:p>
        </w:tc>
        <w:tc>
          <w:tcPr>
            <w:tcW w:w="4525" w:type="dxa"/>
            <w:tcBorders>
              <w:top w:val="nil"/>
              <w:left w:val="nil"/>
              <w:bottom w:val="single" w:sz="4" w:space="0" w:color="auto"/>
              <w:right w:val="nil"/>
            </w:tcBorders>
            <w:shd w:val="clear" w:color="000000" w:fill="DAEEF3"/>
            <w:noWrap/>
            <w:vAlign w:val="center"/>
            <w:hideMark/>
          </w:tcPr>
          <w:p w:rsidR="00435C09" w:rsidRPr="0031406A" w:rsidRDefault="0044594F" w:rsidP="005C1A06">
            <w:pPr>
              <w:spacing w:after="0" w:line="240" w:lineRule="auto"/>
              <w:jc w:val="center"/>
              <w:rPr>
                <w:rFonts w:eastAsia="Times New Roman" w:cstheme="minorHAnsi"/>
                <w:b/>
                <w:bCs/>
                <w:sz w:val="20"/>
                <w:szCs w:val="20"/>
                <w:lang w:eastAsia="sr-Latn-RS"/>
              </w:rPr>
            </w:pPr>
            <w:r w:rsidRPr="0031406A">
              <w:rPr>
                <w:rFonts w:eastAsia="Times New Roman" w:cstheme="minorHAnsi"/>
                <w:bCs/>
                <w:i/>
                <w:sz w:val="20"/>
                <w:szCs w:val="20"/>
                <w:lang w:val="sr-Cyrl-RS" w:eastAsia="sr-Latn-RS"/>
              </w:rPr>
              <w:t>Унапређење и заштита људских и мањинских права и слобода</w:t>
            </w:r>
          </w:p>
        </w:tc>
        <w:tc>
          <w:tcPr>
            <w:tcW w:w="1788" w:type="dxa"/>
            <w:tcBorders>
              <w:top w:val="nil"/>
              <w:left w:val="nil"/>
              <w:bottom w:val="single" w:sz="4" w:space="0" w:color="auto"/>
              <w:right w:val="nil"/>
            </w:tcBorders>
            <w:shd w:val="clear" w:color="000000" w:fill="DAEEF3"/>
            <w:noWrap/>
            <w:vAlign w:val="center"/>
            <w:hideMark/>
          </w:tcPr>
          <w:p w:rsidR="00435C09" w:rsidRPr="0031406A" w:rsidRDefault="00435C09" w:rsidP="005C1A06">
            <w:pPr>
              <w:spacing w:after="0" w:line="240" w:lineRule="auto"/>
              <w:jc w:val="right"/>
              <w:rPr>
                <w:rFonts w:eastAsia="Times New Roman" w:cstheme="minorHAnsi"/>
                <w:b/>
                <w:bCs/>
                <w:sz w:val="20"/>
                <w:szCs w:val="20"/>
                <w:lang w:eastAsia="sr-Latn-RS"/>
              </w:rPr>
            </w:pPr>
          </w:p>
        </w:tc>
        <w:tc>
          <w:tcPr>
            <w:tcW w:w="1617" w:type="dxa"/>
            <w:tcBorders>
              <w:top w:val="nil"/>
              <w:left w:val="nil"/>
              <w:bottom w:val="single" w:sz="4" w:space="0" w:color="auto"/>
              <w:right w:val="nil"/>
            </w:tcBorders>
            <w:shd w:val="clear" w:color="000000" w:fill="DAEEF3"/>
            <w:noWrap/>
            <w:vAlign w:val="center"/>
            <w:hideMark/>
          </w:tcPr>
          <w:p w:rsidR="00435C09" w:rsidRPr="0031406A" w:rsidRDefault="00435C09" w:rsidP="005C1A06">
            <w:pPr>
              <w:spacing w:after="0" w:line="240" w:lineRule="auto"/>
              <w:jc w:val="right"/>
              <w:rPr>
                <w:rFonts w:eastAsia="Times New Roman" w:cstheme="minorHAnsi"/>
                <w:b/>
                <w:bCs/>
                <w:sz w:val="20"/>
                <w:szCs w:val="20"/>
                <w:lang w:eastAsia="sr-Latn-RS"/>
              </w:rPr>
            </w:pPr>
          </w:p>
        </w:tc>
        <w:tc>
          <w:tcPr>
            <w:tcW w:w="719" w:type="dxa"/>
            <w:tcBorders>
              <w:top w:val="nil"/>
              <w:left w:val="nil"/>
              <w:bottom w:val="single" w:sz="4" w:space="0" w:color="auto"/>
              <w:right w:val="single" w:sz="4" w:space="0" w:color="auto"/>
            </w:tcBorders>
            <w:shd w:val="clear" w:color="000000" w:fill="DAEEF3"/>
            <w:noWrap/>
            <w:vAlign w:val="center"/>
            <w:hideMark/>
          </w:tcPr>
          <w:p w:rsidR="00435C09" w:rsidRPr="0031406A" w:rsidRDefault="00435C09" w:rsidP="005C1A06">
            <w:pPr>
              <w:spacing w:after="0" w:line="240" w:lineRule="auto"/>
              <w:jc w:val="right"/>
              <w:rPr>
                <w:rFonts w:eastAsia="Times New Roman" w:cstheme="minorHAnsi"/>
                <w:b/>
                <w:bCs/>
                <w:sz w:val="20"/>
                <w:szCs w:val="20"/>
                <w:lang w:eastAsia="sr-Latn-RS"/>
              </w:rPr>
            </w:pPr>
          </w:p>
        </w:tc>
      </w:tr>
      <w:tr w:rsidR="009D0780" w:rsidRPr="0031406A" w:rsidTr="00F848C9">
        <w:trPr>
          <w:trHeight w:val="284"/>
        </w:trPr>
        <w:tc>
          <w:tcPr>
            <w:tcW w:w="1291" w:type="dxa"/>
            <w:vMerge w:val="restart"/>
            <w:tcBorders>
              <w:top w:val="nil"/>
              <w:left w:val="single" w:sz="4" w:space="0" w:color="auto"/>
              <w:right w:val="single" w:sz="4" w:space="0" w:color="auto"/>
            </w:tcBorders>
            <w:shd w:val="clear" w:color="auto" w:fill="auto"/>
            <w:noWrap/>
            <w:vAlign w:val="center"/>
            <w:hideMark/>
          </w:tcPr>
          <w:p w:rsidR="00435C09" w:rsidRPr="0031406A" w:rsidRDefault="00435C09" w:rsidP="005C1A06">
            <w:pPr>
              <w:spacing w:after="0" w:line="240" w:lineRule="auto"/>
              <w:jc w:val="center"/>
              <w:rPr>
                <w:rFonts w:eastAsia="Times New Roman" w:cstheme="minorHAnsi"/>
                <w:sz w:val="20"/>
                <w:szCs w:val="20"/>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435C09" w:rsidRPr="0031406A" w:rsidRDefault="00435C09" w:rsidP="0044594F">
            <w:pPr>
              <w:spacing w:after="0" w:line="240" w:lineRule="auto"/>
              <w:jc w:val="center"/>
              <w:rPr>
                <w:rFonts w:eastAsia="Times New Roman" w:cstheme="minorHAnsi"/>
                <w:b/>
                <w:bCs/>
                <w:sz w:val="20"/>
                <w:szCs w:val="20"/>
                <w:lang w:val="sr-Cyrl-RS" w:eastAsia="sr-Latn-RS"/>
              </w:rPr>
            </w:pPr>
            <w:r w:rsidRPr="0031406A">
              <w:rPr>
                <w:rFonts w:eastAsia="Times New Roman" w:cstheme="minorHAnsi"/>
                <w:b/>
                <w:bCs/>
                <w:sz w:val="20"/>
                <w:szCs w:val="20"/>
                <w:lang w:val="sr-Cyrl-RS" w:eastAsia="sr-Latn-RS"/>
              </w:rPr>
              <w:t>10</w:t>
            </w:r>
            <w:r w:rsidR="0044594F" w:rsidRPr="0031406A">
              <w:rPr>
                <w:rFonts w:eastAsia="Times New Roman" w:cstheme="minorHAnsi"/>
                <w:b/>
                <w:bCs/>
                <w:sz w:val="20"/>
                <w:szCs w:val="20"/>
                <w:lang w:val="sr-Cyrl-RS" w:eastAsia="sr-Latn-RS"/>
              </w:rPr>
              <w:t>1</w:t>
            </w:r>
            <w:r w:rsidRPr="0031406A">
              <w:rPr>
                <w:rFonts w:eastAsia="Times New Roman" w:cstheme="minorHAnsi"/>
                <w:b/>
                <w:bCs/>
                <w:sz w:val="20"/>
                <w:szCs w:val="20"/>
                <w:lang w:val="sr-Cyrl-RS" w:eastAsia="sr-Latn-RS"/>
              </w:rPr>
              <w:t>4</w:t>
            </w:r>
          </w:p>
        </w:tc>
        <w:tc>
          <w:tcPr>
            <w:tcW w:w="4525" w:type="dxa"/>
            <w:tcBorders>
              <w:top w:val="nil"/>
              <w:left w:val="nil"/>
              <w:bottom w:val="single" w:sz="4" w:space="0" w:color="auto"/>
              <w:right w:val="single" w:sz="4" w:space="0" w:color="auto"/>
            </w:tcBorders>
            <w:shd w:val="clear" w:color="auto" w:fill="auto"/>
            <w:vAlign w:val="center"/>
            <w:hideMark/>
          </w:tcPr>
          <w:p w:rsidR="00435C09" w:rsidRPr="0031406A" w:rsidRDefault="0044594F" w:rsidP="00A14D29">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Афирмација родне равноправности</w:t>
            </w:r>
          </w:p>
        </w:tc>
        <w:tc>
          <w:tcPr>
            <w:tcW w:w="1788" w:type="dxa"/>
            <w:tcBorders>
              <w:top w:val="nil"/>
              <w:left w:val="nil"/>
              <w:bottom w:val="single" w:sz="4" w:space="0" w:color="auto"/>
              <w:right w:val="single" w:sz="4" w:space="0" w:color="auto"/>
            </w:tcBorders>
            <w:shd w:val="clear" w:color="auto" w:fill="auto"/>
            <w:noWrap/>
            <w:vAlign w:val="center"/>
            <w:hideMark/>
          </w:tcPr>
          <w:p w:rsidR="00435C09" w:rsidRPr="00E57612" w:rsidRDefault="001D5F81" w:rsidP="009D0780">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15</w:t>
            </w:r>
            <w:r w:rsidR="00E57612">
              <w:rPr>
                <w:rFonts w:eastAsia="Times New Roman" w:cstheme="minorHAnsi"/>
                <w:sz w:val="20"/>
                <w:szCs w:val="20"/>
                <w:lang w:eastAsia="sr-Latn-RS"/>
              </w:rPr>
              <w:t>.030.000,00</w:t>
            </w:r>
          </w:p>
        </w:tc>
        <w:tc>
          <w:tcPr>
            <w:tcW w:w="1617" w:type="dxa"/>
            <w:tcBorders>
              <w:top w:val="nil"/>
              <w:left w:val="nil"/>
              <w:bottom w:val="single" w:sz="4" w:space="0" w:color="auto"/>
              <w:right w:val="single" w:sz="4" w:space="0" w:color="auto"/>
            </w:tcBorders>
            <w:shd w:val="clear" w:color="auto" w:fill="auto"/>
            <w:noWrap/>
            <w:vAlign w:val="center"/>
            <w:hideMark/>
          </w:tcPr>
          <w:p w:rsidR="00435C09" w:rsidRPr="00E57612" w:rsidRDefault="001D5F81" w:rsidP="009D0780">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14.</w:t>
            </w:r>
            <w:r w:rsidR="00A14D29">
              <w:rPr>
                <w:rFonts w:eastAsia="Times New Roman" w:cstheme="minorHAnsi"/>
                <w:sz w:val="20"/>
                <w:szCs w:val="20"/>
                <w:lang w:eastAsia="sr-Latn-RS"/>
              </w:rPr>
              <w:t>917.238,19</w:t>
            </w:r>
          </w:p>
        </w:tc>
        <w:tc>
          <w:tcPr>
            <w:tcW w:w="719" w:type="dxa"/>
            <w:tcBorders>
              <w:top w:val="nil"/>
              <w:left w:val="nil"/>
              <w:bottom w:val="single" w:sz="4" w:space="0" w:color="auto"/>
              <w:right w:val="single" w:sz="4" w:space="0" w:color="auto"/>
            </w:tcBorders>
            <w:shd w:val="clear" w:color="auto" w:fill="auto"/>
            <w:noWrap/>
            <w:vAlign w:val="center"/>
            <w:hideMark/>
          </w:tcPr>
          <w:p w:rsidR="00435C09" w:rsidRPr="00E57612" w:rsidRDefault="00A14D29" w:rsidP="009D0780">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99,25</w:t>
            </w:r>
          </w:p>
        </w:tc>
      </w:tr>
      <w:tr w:rsidR="009D0780" w:rsidRPr="0031406A" w:rsidTr="00F848C9">
        <w:trPr>
          <w:trHeight w:val="284"/>
        </w:trPr>
        <w:tc>
          <w:tcPr>
            <w:tcW w:w="1291" w:type="dxa"/>
            <w:vMerge/>
            <w:tcBorders>
              <w:left w:val="single" w:sz="4" w:space="0" w:color="auto"/>
              <w:right w:val="single" w:sz="4" w:space="0" w:color="auto"/>
            </w:tcBorders>
            <w:vAlign w:val="center"/>
            <w:hideMark/>
          </w:tcPr>
          <w:p w:rsidR="00435C09" w:rsidRPr="0031406A" w:rsidRDefault="00435C09" w:rsidP="005C1A06">
            <w:pPr>
              <w:spacing w:after="0" w:line="240" w:lineRule="auto"/>
              <w:jc w:val="center"/>
              <w:rPr>
                <w:rFonts w:eastAsia="Times New Roman" w:cstheme="minorHAnsi"/>
                <w:sz w:val="20"/>
                <w:szCs w:val="20"/>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435C09" w:rsidRPr="0031406A" w:rsidRDefault="00435C09" w:rsidP="0044594F">
            <w:pPr>
              <w:spacing w:after="0" w:line="240" w:lineRule="auto"/>
              <w:jc w:val="center"/>
              <w:rPr>
                <w:rFonts w:eastAsia="Times New Roman" w:cstheme="minorHAnsi"/>
                <w:b/>
                <w:bCs/>
                <w:sz w:val="20"/>
                <w:szCs w:val="20"/>
                <w:lang w:val="sr-Cyrl-RS" w:eastAsia="sr-Latn-RS"/>
              </w:rPr>
            </w:pPr>
            <w:r w:rsidRPr="0031406A">
              <w:rPr>
                <w:rFonts w:eastAsia="Times New Roman" w:cstheme="minorHAnsi"/>
                <w:b/>
                <w:bCs/>
                <w:sz w:val="20"/>
                <w:szCs w:val="20"/>
                <w:lang w:val="sr-Cyrl-RS" w:eastAsia="sr-Latn-RS"/>
              </w:rPr>
              <w:t>10</w:t>
            </w:r>
            <w:r w:rsidR="0044594F" w:rsidRPr="0031406A">
              <w:rPr>
                <w:rFonts w:eastAsia="Times New Roman" w:cstheme="minorHAnsi"/>
                <w:b/>
                <w:bCs/>
                <w:sz w:val="20"/>
                <w:szCs w:val="20"/>
                <w:lang w:val="sr-Cyrl-RS" w:eastAsia="sr-Latn-RS"/>
              </w:rPr>
              <w:t>1</w:t>
            </w:r>
            <w:r w:rsidRPr="0031406A">
              <w:rPr>
                <w:rFonts w:eastAsia="Times New Roman" w:cstheme="minorHAnsi"/>
                <w:b/>
                <w:bCs/>
                <w:sz w:val="20"/>
                <w:szCs w:val="20"/>
                <w:lang w:val="sr-Cyrl-RS" w:eastAsia="sr-Latn-RS"/>
              </w:rPr>
              <w:t>5</w:t>
            </w:r>
          </w:p>
        </w:tc>
        <w:tc>
          <w:tcPr>
            <w:tcW w:w="4525" w:type="dxa"/>
            <w:tcBorders>
              <w:top w:val="nil"/>
              <w:left w:val="nil"/>
              <w:bottom w:val="single" w:sz="4" w:space="0" w:color="auto"/>
              <w:right w:val="single" w:sz="4" w:space="0" w:color="auto"/>
            </w:tcBorders>
            <w:shd w:val="clear" w:color="auto" w:fill="auto"/>
            <w:vAlign w:val="center"/>
            <w:hideMark/>
          </w:tcPr>
          <w:p w:rsidR="00435C09" w:rsidRPr="0031406A" w:rsidRDefault="0044594F" w:rsidP="003D6F8A">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Истраживачке, едукативне, промотивне, издава</w:t>
            </w:r>
            <w:r w:rsidR="003D6F8A">
              <w:rPr>
                <w:rFonts w:eastAsia="Times New Roman" w:cstheme="minorHAnsi"/>
                <w:sz w:val="20"/>
                <w:szCs w:val="20"/>
                <w:lang w:val="sr-Cyrl-RS" w:eastAsia="sr-Latn-RS"/>
              </w:rPr>
              <w:t>ч</w:t>
            </w:r>
            <w:r w:rsidRPr="0031406A">
              <w:rPr>
                <w:rFonts w:eastAsia="Times New Roman" w:cstheme="minorHAnsi"/>
                <w:sz w:val="20"/>
                <w:szCs w:val="20"/>
                <w:lang w:val="sr-Cyrl-RS" w:eastAsia="sr-Latn-RS"/>
              </w:rPr>
              <w:t>ке и подстицајне активности у области равноправности полова</w:t>
            </w:r>
          </w:p>
        </w:tc>
        <w:tc>
          <w:tcPr>
            <w:tcW w:w="1788" w:type="dxa"/>
            <w:tcBorders>
              <w:top w:val="nil"/>
              <w:left w:val="nil"/>
              <w:bottom w:val="single" w:sz="4" w:space="0" w:color="auto"/>
              <w:right w:val="single" w:sz="4" w:space="0" w:color="auto"/>
            </w:tcBorders>
            <w:shd w:val="clear" w:color="auto" w:fill="auto"/>
            <w:noWrap/>
            <w:vAlign w:val="center"/>
            <w:hideMark/>
          </w:tcPr>
          <w:p w:rsidR="00435C09" w:rsidRPr="00E57612" w:rsidRDefault="003D6F8A" w:rsidP="009D0780">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60.500.000,00</w:t>
            </w:r>
          </w:p>
        </w:tc>
        <w:tc>
          <w:tcPr>
            <w:tcW w:w="1617" w:type="dxa"/>
            <w:tcBorders>
              <w:top w:val="nil"/>
              <w:left w:val="nil"/>
              <w:bottom w:val="single" w:sz="4" w:space="0" w:color="auto"/>
              <w:right w:val="single" w:sz="4" w:space="0" w:color="auto"/>
            </w:tcBorders>
            <w:shd w:val="clear" w:color="auto" w:fill="auto"/>
            <w:noWrap/>
            <w:vAlign w:val="center"/>
            <w:hideMark/>
          </w:tcPr>
          <w:p w:rsidR="00435C09" w:rsidRPr="003D6F8A" w:rsidRDefault="003D6F8A" w:rsidP="009D0780">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60.500.000,00</w:t>
            </w:r>
          </w:p>
        </w:tc>
        <w:tc>
          <w:tcPr>
            <w:tcW w:w="719" w:type="dxa"/>
            <w:tcBorders>
              <w:top w:val="nil"/>
              <w:left w:val="nil"/>
              <w:bottom w:val="single" w:sz="4" w:space="0" w:color="auto"/>
              <w:right w:val="single" w:sz="4" w:space="0" w:color="auto"/>
            </w:tcBorders>
            <w:shd w:val="clear" w:color="auto" w:fill="auto"/>
            <w:noWrap/>
            <w:vAlign w:val="center"/>
            <w:hideMark/>
          </w:tcPr>
          <w:p w:rsidR="00435C09" w:rsidRPr="003D6F8A" w:rsidRDefault="003D6F8A" w:rsidP="009D0780">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100,00</w:t>
            </w:r>
          </w:p>
        </w:tc>
      </w:tr>
      <w:tr w:rsidR="009D0780" w:rsidRPr="0031406A" w:rsidTr="00F848C9">
        <w:trPr>
          <w:trHeight w:val="284"/>
        </w:trPr>
        <w:tc>
          <w:tcPr>
            <w:tcW w:w="1291" w:type="dxa"/>
            <w:vMerge/>
            <w:tcBorders>
              <w:left w:val="single" w:sz="4" w:space="0" w:color="auto"/>
              <w:right w:val="single" w:sz="4" w:space="0" w:color="auto"/>
            </w:tcBorders>
            <w:vAlign w:val="center"/>
          </w:tcPr>
          <w:p w:rsidR="00435C09" w:rsidRPr="0031406A" w:rsidRDefault="00435C09" w:rsidP="005C1A06">
            <w:pPr>
              <w:spacing w:after="0" w:line="240" w:lineRule="auto"/>
              <w:jc w:val="center"/>
              <w:rPr>
                <w:rFonts w:eastAsia="Times New Roman" w:cstheme="minorHAnsi"/>
                <w:sz w:val="20"/>
                <w:szCs w:val="20"/>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435C09" w:rsidRPr="0031406A" w:rsidRDefault="0044594F" w:rsidP="005C1A06">
            <w:pPr>
              <w:spacing w:after="0" w:line="240" w:lineRule="auto"/>
              <w:jc w:val="center"/>
              <w:rPr>
                <w:rFonts w:eastAsia="Times New Roman" w:cstheme="minorHAnsi"/>
                <w:b/>
                <w:bCs/>
                <w:sz w:val="20"/>
                <w:szCs w:val="20"/>
                <w:lang w:val="sr-Cyrl-RS" w:eastAsia="sr-Latn-RS"/>
              </w:rPr>
            </w:pPr>
            <w:r w:rsidRPr="0031406A">
              <w:rPr>
                <w:rFonts w:eastAsia="Times New Roman" w:cstheme="minorHAnsi"/>
                <w:b/>
                <w:bCs/>
                <w:sz w:val="20"/>
                <w:szCs w:val="20"/>
                <w:lang w:val="sr-Cyrl-RS" w:eastAsia="sr-Latn-RS"/>
              </w:rPr>
              <w:t>1016</w:t>
            </w:r>
          </w:p>
        </w:tc>
        <w:tc>
          <w:tcPr>
            <w:tcW w:w="4525" w:type="dxa"/>
            <w:tcBorders>
              <w:top w:val="nil"/>
              <w:left w:val="nil"/>
              <w:bottom w:val="single" w:sz="4" w:space="0" w:color="auto"/>
              <w:right w:val="single" w:sz="4" w:space="0" w:color="auto"/>
            </w:tcBorders>
            <w:shd w:val="clear" w:color="auto" w:fill="auto"/>
            <w:vAlign w:val="center"/>
          </w:tcPr>
          <w:p w:rsidR="00435C09" w:rsidRPr="0031406A" w:rsidRDefault="0044594F" w:rsidP="005C1A06">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Подршка социјалној инклузији Рома на територији АПВ</w:t>
            </w:r>
          </w:p>
        </w:tc>
        <w:tc>
          <w:tcPr>
            <w:tcW w:w="1788" w:type="dxa"/>
            <w:tcBorders>
              <w:top w:val="nil"/>
              <w:left w:val="nil"/>
              <w:bottom w:val="single" w:sz="4" w:space="0" w:color="auto"/>
              <w:right w:val="single" w:sz="4" w:space="0" w:color="auto"/>
            </w:tcBorders>
            <w:shd w:val="clear" w:color="auto" w:fill="auto"/>
            <w:noWrap/>
            <w:vAlign w:val="center"/>
          </w:tcPr>
          <w:p w:rsidR="00435C09" w:rsidRPr="0031406A" w:rsidRDefault="0044594F" w:rsidP="009D0780">
            <w:pPr>
              <w:spacing w:after="0" w:line="240" w:lineRule="auto"/>
              <w:jc w:val="right"/>
              <w:rPr>
                <w:rFonts w:eastAsia="Times New Roman" w:cstheme="minorHAnsi"/>
                <w:sz w:val="20"/>
                <w:szCs w:val="20"/>
                <w:lang w:val="sr-Cyrl-RS" w:eastAsia="sr-Latn-RS"/>
              </w:rPr>
            </w:pPr>
            <w:r w:rsidRPr="0031406A">
              <w:rPr>
                <w:rFonts w:eastAsia="Times New Roman" w:cstheme="minorHAnsi"/>
                <w:sz w:val="20"/>
                <w:szCs w:val="20"/>
                <w:lang w:val="sr-Cyrl-RS" w:eastAsia="sr-Latn-RS"/>
              </w:rPr>
              <w:t>24.</w:t>
            </w:r>
            <w:r w:rsidR="009D0780" w:rsidRPr="0031406A">
              <w:rPr>
                <w:rFonts w:eastAsia="Times New Roman" w:cstheme="minorHAnsi"/>
                <w:sz w:val="20"/>
                <w:szCs w:val="20"/>
                <w:lang w:val="sr-Cyrl-RS" w:eastAsia="sr-Latn-RS"/>
              </w:rPr>
              <w:t>800</w:t>
            </w:r>
            <w:r w:rsidRPr="0031406A">
              <w:rPr>
                <w:rFonts w:eastAsia="Times New Roman" w:cstheme="minorHAnsi"/>
                <w:sz w:val="20"/>
                <w:szCs w:val="20"/>
                <w:lang w:val="sr-Cyrl-RS" w:eastAsia="sr-Latn-RS"/>
              </w:rPr>
              <w:t>.000,00</w:t>
            </w:r>
          </w:p>
        </w:tc>
        <w:tc>
          <w:tcPr>
            <w:tcW w:w="1617" w:type="dxa"/>
            <w:tcBorders>
              <w:top w:val="nil"/>
              <w:left w:val="nil"/>
              <w:bottom w:val="single" w:sz="4" w:space="0" w:color="auto"/>
              <w:right w:val="single" w:sz="4" w:space="0" w:color="auto"/>
            </w:tcBorders>
            <w:shd w:val="clear" w:color="auto" w:fill="auto"/>
            <w:noWrap/>
            <w:vAlign w:val="center"/>
          </w:tcPr>
          <w:p w:rsidR="00435C09" w:rsidRPr="003D6F8A" w:rsidRDefault="003D6F8A" w:rsidP="009D0780">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24.400.000,00</w:t>
            </w:r>
          </w:p>
        </w:tc>
        <w:tc>
          <w:tcPr>
            <w:tcW w:w="719" w:type="dxa"/>
            <w:tcBorders>
              <w:top w:val="nil"/>
              <w:left w:val="nil"/>
              <w:bottom w:val="single" w:sz="4" w:space="0" w:color="auto"/>
              <w:right w:val="single" w:sz="4" w:space="0" w:color="auto"/>
            </w:tcBorders>
            <w:shd w:val="clear" w:color="auto" w:fill="auto"/>
            <w:noWrap/>
            <w:vAlign w:val="center"/>
          </w:tcPr>
          <w:p w:rsidR="00435C09" w:rsidRPr="003D6F8A" w:rsidRDefault="003D6F8A" w:rsidP="009D0780">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98,39</w:t>
            </w:r>
          </w:p>
        </w:tc>
      </w:tr>
      <w:tr w:rsidR="009D0780" w:rsidRPr="0031406A" w:rsidTr="00F848C9">
        <w:trPr>
          <w:trHeight w:val="284"/>
        </w:trPr>
        <w:tc>
          <w:tcPr>
            <w:tcW w:w="1291" w:type="dxa"/>
            <w:vMerge/>
            <w:tcBorders>
              <w:left w:val="single" w:sz="4" w:space="0" w:color="auto"/>
              <w:right w:val="single" w:sz="4" w:space="0" w:color="auto"/>
            </w:tcBorders>
            <w:vAlign w:val="center"/>
          </w:tcPr>
          <w:p w:rsidR="00435C09" w:rsidRPr="0031406A" w:rsidRDefault="00435C09" w:rsidP="005C1A06">
            <w:pPr>
              <w:spacing w:after="0" w:line="240" w:lineRule="auto"/>
              <w:jc w:val="center"/>
              <w:rPr>
                <w:rFonts w:eastAsia="Times New Roman" w:cstheme="minorHAnsi"/>
                <w:sz w:val="20"/>
                <w:szCs w:val="20"/>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435C09" w:rsidRPr="0031406A" w:rsidRDefault="0044594F" w:rsidP="005C1A06">
            <w:pPr>
              <w:spacing w:after="0" w:line="240" w:lineRule="auto"/>
              <w:jc w:val="center"/>
              <w:rPr>
                <w:rFonts w:eastAsia="Times New Roman" w:cstheme="minorHAnsi"/>
                <w:b/>
                <w:bCs/>
                <w:sz w:val="20"/>
                <w:szCs w:val="20"/>
                <w:lang w:val="sr-Cyrl-RS" w:eastAsia="sr-Latn-RS"/>
              </w:rPr>
            </w:pPr>
            <w:r w:rsidRPr="0031406A">
              <w:rPr>
                <w:rFonts w:eastAsia="Times New Roman" w:cstheme="minorHAnsi"/>
                <w:b/>
                <w:bCs/>
                <w:sz w:val="20"/>
                <w:szCs w:val="20"/>
                <w:lang w:val="sr-Cyrl-RS" w:eastAsia="sr-Latn-RS"/>
              </w:rPr>
              <w:t>1017</w:t>
            </w:r>
          </w:p>
        </w:tc>
        <w:tc>
          <w:tcPr>
            <w:tcW w:w="4525" w:type="dxa"/>
            <w:tcBorders>
              <w:top w:val="nil"/>
              <w:left w:val="nil"/>
              <w:bottom w:val="single" w:sz="4" w:space="0" w:color="auto"/>
              <w:right w:val="single" w:sz="4" w:space="0" w:color="auto"/>
            </w:tcBorders>
            <w:shd w:val="clear" w:color="auto" w:fill="auto"/>
            <w:vAlign w:val="center"/>
          </w:tcPr>
          <w:p w:rsidR="00435C09" w:rsidRPr="0031406A" w:rsidRDefault="0044594F" w:rsidP="005C1A06">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Заштита жена од насиља у породици и у партнерским односима у АП Војводини</w:t>
            </w:r>
          </w:p>
        </w:tc>
        <w:tc>
          <w:tcPr>
            <w:tcW w:w="1788" w:type="dxa"/>
            <w:tcBorders>
              <w:top w:val="nil"/>
              <w:left w:val="nil"/>
              <w:bottom w:val="single" w:sz="4" w:space="0" w:color="auto"/>
              <w:right w:val="single" w:sz="4" w:space="0" w:color="auto"/>
            </w:tcBorders>
            <w:shd w:val="clear" w:color="auto" w:fill="auto"/>
            <w:noWrap/>
            <w:vAlign w:val="center"/>
          </w:tcPr>
          <w:p w:rsidR="00435C09" w:rsidRPr="0031406A" w:rsidRDefault="0095535A" w:rsidP="009D0780">
            <w:pPr>
              <w:spacing w:after="0" w:line="240" w:lineRule="auto"/>
              <w:jc w:val="right"/>
              <w:rPr>
                <w:rFonts w:eastAsia="Times New Roman" w:cstheme="minorHAnsi"/>
                <w:sz w:val="20"/>
                <w:szCs w:val="20"/>
                <w:lang w:val="sr-Cyrl-RS" w:eastAsia="sr-Latn-RS"/>
              </w:rPr>
            </w:pPr>
            <w:r>
              <w:rPr>
                <w:rFonts w:eastAsia="Times New Roman" w:cstheme="minorHAnsi"/>
                <w:sz w:val="20"/>
                <w:szCs w:val="20"/>
                <w:lang w:eastAsia="sr-Latn-RS"/>
              </w:rPr>
              <w:t>5.000</w:t>
            </w:r>
            <w:r w:rsidR="0044594F" w:rsidRPr="0031406A">
              <w:rPr>
                <w:rFonts w:eastAsia="Times New Roman" w:cstheme="minorHAnsi"/>
                <w:sz w:val="20"/>
                <w:szCs w:val="20"/>
                <w:lang w:val="sr-Cyrl-RS" w:eastAsia="sr-Latn-RS"/>
              </w:rPr>
              <w:t>.000,00</w:t>
            </w:r>
          </w:p>
        </w:tc>
        <w:tc>
          <w:tcPr>
            <w:tcW w:w="1617" w:type="dxa"/>
            <w:tcBorders>
              <w:top w:val="nil"/>
              <w:left w:val="nil"/>
              <w:bottom w:val="single" w:sz="4" w:space="0" w:color="auto"/>
              <w:right w:val="single" w:sz="4" w:space="0" w:color="auto"/>
            </w:tcBorders>
            <w:shd w:val="clear" w:color="auto" w:fill="auto"/>
            <w:noWrap/>
            <w:vAlign w:val="center"/>
          </w:tcPr>
          <w:p w:rsidR="00435C09" w:rsidRPr="003D6F8A" w:rsidRDefault="003D6F8A" w:rsidP="007163D0">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441.150,00</w:t>
            </w:r>
          </w:p>
        </w:tc>
        <w:tc>
          <w:tcPr>
            <w:tcW w:w="719" w:type="dxa"/>
            <w:tcBorders>
              <w:top w:val="nil"/>
              <w:left w:val="nil"/>
              <w:bottom w:val="single" w:sz="4" w:space="0" w:color="auto"/>
              <w:right w:val="single" w:sz="4" w:space="0" w:color="auto"/>
            </w:tcBorders>
            <w:shd w:val="clear" w:color="auto" w:fill="auto"/>
            <w:noWrap/>
            <w:vAlign w:val="center"/>
          </w:tcPr>
          <w:p w:rsidR="00435C09" w:rsidRPr="003D6F8A" w:rsidRDefault="003D6F8A" w:rsidP="007163D0">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8,82</w:t>
            </w:r>
          </w:p>
        </w:tc>
      </w:tr>
      <w:tr w:rsidR="003D6F8A" w:rsidRPr="0031406A" w:rsidTr="00F848C9">
        <w:trPr>
          <w:trHeight w:val="284"/>
        </w:trPr>
        <w:tc>
          <w:tcPr>
            <w:tcW w:w="1291" w:type="dxa"/>
            <w:tcBorders>
              <w:left w:val="single" w:sz="4" w:space="0" w:color="auto"/>
              <w:right w:val="single" w:sz="4" w:space="0" w:color="auto"/>
            </w:tcBorders>
            <w:vAlign w:val="center"/>
          </w:tcPr>
          <w:p w:rsidR="003D6F8A" w:rsidRPr="0031406A" w:rsidRDefault="003D6F8A" w:rsidP="005C1A06">
            <w:pPr>
              <w:spacing w:after="0" w:line="240" w:lineRule="auto"/>
              <w:jc w:val="center"/>
              <w:rPr>
                <w:rFonts w:eastAsia="Times New Roman" w:cstheme="minorHAnsi"/>
                <w:sz w:val="20"/>
                <w:szCs w:val="20"/>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3D6F8A" w:rsidRPr="0031406A" w:rsidRDefault="003D6F8A" w:rsidP="005C1A06">
            <w:pPr>
              <w:spacing w:after="0" w:line="240" w:lineRule="auto"/>
              <w:jc w:val="center"/>
              <w:rPr>
                <w:rFonts w:eastAsia="Times New Roman" w:cstheme="minorHAnsi"/>
                <w:b/>
                <w:bCs/>
                <w:sz w:val="20"/>
                <w:szCs w:val="20"/>
                <w:lang w:val="sr-Cyrl-RS" w:eastAsia="sr-Latn-RS"/>
              </w:rPr>
            </w:pPr>
            <w:r>
              <w:rPr>
                <w:rFonts w:eastAsia="Times New Roman" w:cstheme="minorHAnsi"/>
                <w:b/>
                <w:bCs/>
                <w:sz w:val="20"/>
                <w:szCs w:val="20"/>
                <w:lang w:val="sr-Cyrl-RS" w:eastAsia="sr-Latn-RS"/>
              </w:rPr>
              <w:t>4019</w:t>
            </w:r>
          </w:p>
        </w:tc>
        <w:tc>
          <w:tcPr>
            <w:tcW w:w="4525" w:type="dxa"/>
            <w:tcBorders>
              <w:top w:val="nil"/>
              <w:left w:val="nil"/>
              <w:bottom w:val="single" w:sz="4" w:space="0" w:color="auto"/>
              <w:right w:val="single" w:sz="4" w:space="0" w:color="auto"/>
            </w:tcBorders>
            <w:shd w:val="clear" w:color="auto" w:fill="auto"/>
            <w:vAlign w:val="center"/>
          </w:tcPr>
          <w:p w:rsidR="003D6F8A" w:rsidRPr="0031406A" w:rsidRDefault="003D6F8A" w:rsidP="005C1A06">
            <w:pPr>
              <w:spacing w:after="0" w:line="240" w:lineRule="auto"/>
              <w:jc w:val="center"/>
              <w:rPr>
                <w:rFonts w:eastAsia="Times New Roman" w:cstheme="minorHAnsi"/>
                <w:sz w:val="20"/>
                <w:szCs w:val="20"/>
                <w:lang w:val="sr-Cyrl-RS" w:eastAsia="sr-Latn-RS"/>
              </w:rPr>
            </w:pPr>
            <w:r>
              <w:rPr>
                <w:rFonts w:eastAsia="Times New Roman" w:cstheme="minorHAnsi"/>
                <w:sz w:val="20"/>
                <w:szCs w:val="20"/>
                <w:lang w:val="sr-Cyrl-RS" w:eastAsia="sr-Latn-RS"/>
              </w:rPr>
              <w:t>Интегрисани одговор на насиље над женама у Војводини</w:t>
            </w:r>
          </w:p>
        </w:tc>
        <w:tc>
          <w:tcPr>
            <w:tcW w:w="1788" w:type="dxa"/>
            <w:tcBorders>
              <w:top w:val="nil"/>
              <w:left w:val="nil"/>
              <w:bottom w:val="single" w:sz="4" w:space="0" w:color="auto"/>
              <w:right w:val="single" w:sz="4" w:space="0" w:color="auto"/>
            </w:tcBorders>
            <w:shd w:val="clear" w:color="auto" w:fill="auto"/>
            <w:noWrap/>
            <w:vAlign w:val="center"/>
          </w:tcPr>
          <w:p w:rsidR="003D6F8A" w:rsidRPr="003D6F8A" w:rsidRDefault="003D6F8A" w:rsidP="009D0780">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12.026.000,00</w:t>
            </w:r>
          </w:p>
        </w:tc>
        <w:tc>
          <w:tcPr>
            <w:tcW w:w="1617" w:type="dxa"/>
            <w:tcBorders>
              <w:top w:val="nil"/>
              <w:left w:val="nil"/>
              <w:bottom w:val="single" w:sz="4" w:space="0" w:color="auto"/>
              <w:right w:val="single" w:sz="4" w:space="0" w:color="auto"/>
            </w:tcBorders>
            <w:shd w:val="clear" w:color="auto" w:fill="auto"/>
            <w:noWrap/>
            <w:vAlign w:val="center"/>
          </w:tcPr>
          <w:p w:rsidR="003D6F8A" w:rsidRDefault="003D6F8A" w:rsidP="007163D0">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1.955.496,71</w:t>
            </w:r>
          </w:p>
        </w:tc>
        <w:tc>
          <w:tcPr>
            <w:tcW w:w="719" w:type="dxa"/>
            <w:tcBorders>
              <w:top w:val="nil"/>
              <w:left w:val="nil"/>
              <w:bottom w:val="single" w:sz="4" w:space="0" w:color="auto"/>
              <w:right w:val="single" w:sz="4" w:space="0" w:color="auto"/>
            </w:tcBorders>
            <w:shd w:val="clear" w:color="auto" w:fill="auto"/>
            <w:noWrap/>
            <w:vAlign w:val="center"/>
          </w:tcPr>
          <w:p w:rsidR="003D6F8A" w:rsidRDefault="003D6F8A" w:rsidP="007163D0">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16,26</w:t>
            </w:r>
          </w:p>
        </w:tc>
      </w:tr>
      <w:tr w:rsidR="009D0780" w:rsidRPr="0031406A" w:rsidTr="00F848C9">
        <w:trPr>
          <w:trHeight w:val="284"/>
        </w:trPr>
        <w:tc>
          <w:tcPr>
            <w:tcW w:w="2504"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435C09" w:rsidRPr="0031406A" w:rsidRDefault="00435C09" w:rsidP="005C1A06">
            <w:pPr>
              <w:spacing w:after="0" w:line="240" w:lineRule="auto"/>
              <w:jc w:val="center"/>
              <w:rPr>
                <w:rFonts w:eastAsia="Times New Roman" w:cstheme="minorHAnsi"/>
                <w:b/>
                <w:bCs/>
                <w:sz w:val="20"/>
                <w:szCs w:val="20"/>
                <w:lang w:eastAsia="sr-Latn-RS"/>
              </w:rPr>
            </w:pPr>
          </w:p>
        </w:tc>
        <w:tc>
          <w:tcPr>
            <w:tcW w:w="4525" w:type="dxa"/>
            <w:tcBorders>
              <w:top w:val="nil"/>
              <w:left w:val="nil"/>
              <w:bottom w:val="single" w:sz="4" w:space="0" w:color="auto"/>
              <w:right w:val="single" w:sz="4" w:space="0" w:color="auto"/>
            </w:tcBorders>
            <w:shd w:val="clear" w:color="000000" w:fill="FDE9D9"/>
            <w:noWrap/>
            <w:vAlign w:val="center"/>
            <w:hideMark/>
          </w:tcPr>
          <w:p w:rsidR="00435C09" w:rsidRPr="0031406A" w:rsidRDefault="00435C09" w:rsidP="005C1A06">
            <w:pPr>
              <w:spacing w:after="0" w:line="240" w:lineRule="auto"/>
              <w:jc w:val="center"/>
              <w:rPr>
                <w:rFonts w:eastAsia="Times New Roman" w:cstheme="minorHAnsi"/>
                <w:b/>
                <w:bCs/>
                <w:sz w:val="20"/>
                <w:szCs w:val="20"/>
                <w:lang w:eastAsia="sr-Latn-RS"/>
              </w:rPr>
            </w:pPr>
            <w:r w:rsidRPr="0031406A">
              <w:rPr>
                <w:rFonts w:eastAsia="Times New Roman" w:cstheme="minorHAnsi"/>
                <w:b/>
                <w:bCs/>
                <w:sz w:val="20"/>
                <w:szCs w:val="20"/>
                <w:lang w:eastAsia="sr-Latn-RS"/>
              </w:rPr>
              <w:t>УКУПНО ЗА ПРОГРАМ</w:t>
            </w:r>
          </w:p>
        </w:tc>
        <w:tc>
          <w:tcPr>
            <w:tcW w:w="1788" w:type="dxa"/>
            <w:tcBorders>
              <w:top w:val="nil"/>
              <w:left w:val="nil"/>
              <w:bottom w:val="single" w:sz="4" w:space="0" w:color="auto"/>
              <w:right w:val="single" w:sz="4" w:space="0" w:color="auto"/>
            </w:tcBorders>
            <w:shd w:val="clear" w:color="000000" w:fill="FDE9D9"/>
            <w:noWrap/>
            <w:vAlign w:val="center"/>
            <w:hideMark/>
          </w:tcPr>
          <w:p w:rsidR="00435C09" w:rsidRPr="003D6F8A" w:rsidRDefault="003D6F8A" w:rsidP="007163D0">
            <w:pPr>
              <w:spacing w:after="0" w:line="240" w:lineRule="auto"/>
              <w:jc w:val="right"/>
              <w:rPr>
                <w:rFonts w:eastAsia="Times New Roman" w:cstheme="minorHAnsi"/>
                <w:b/>
                <w:bCs/>
                <w:sz w:val="20"/>
                <w:szCs w:val="20"/>
                <w:lang w:val="sr-Cyrl-RS" w:eastAsia="sr-Latn-RS"/>
              </w:rPr>
            </w:pPr>
            <w:r>
              <w:rPr>
                <w:rFonts w:eastAsia="Times New Roman" w:cstheme="minorHAnsi"/>
                <w:b/>
                <w:bCs/>
                <w:sz w:val="20"/>
                <w:szCs w:val="20"/>
                <w:lang w:val="sr-Cyrl-RS" w:eastAsia="sr-Latn-RS"/>
              </w:rPr>
              <w:t>117.356.600,60</w:t>
            </w:r>
          </w:p>
        </w:tc>
        <w:tc>
          <w:tcPr>
            <w:tcW w:w="1617" w:type="dxa"/>
            <w:tcBorders>
              <w:top w:val="nil"/>
              <w:left w:val="nil"/>
              <w:bottom w:val="single" w:sz="4" w:space="0" w:color="auto"/>
              <w:right w:val="single" w:sz="4" w:space="0" w:color="auto"/>
            </w:tcBorders>
            <w:shd w:val="clear" w:color="000000" w:fill="FDE9D9"/>
            <w:noWrap/>
            <w:vAlign w:val="center"/>
            <w:hideMark/>
          </w:tcPr>
          <w:p w:rsidR="00435C09" w:rsidRPr="003D6F8A" w:rsidRDefault="003D6F8A" w:rsidP="007163D0">
            <w:pPr>
              <w:spacing w:after="0" w:line="240" w:lineRule="auto"/>
              <w:jc w:val="right"/>
              <w:rPr>
                <w:rFonts w:eastAsia="Times New Roman" w:cstheme="minorHAnsi"/>
                <w:b/>
                <w:bCs/>
                <w:sz w:val="20"/>
                <w:szCs w:val="20"/>
                <w:lang w:val="sr-Cyrl-RS" w:eastAsia="sr-Latn-RS"/>
              </w:rPr>
            </w:pPr>
            <w:r>
              <w:rPr>
                <w:rFonts w:eastAsia="Times New Roman" w:cstheme="minorHAnsi"/>
                <w:b/>
                <w:bCs/>
                <w:sz w:val="20"/>
                <w:szCs w:val="20"/>
                <w:lang w:val="sr-Cyrl-RS" w:eastAsia="sr-Latn-RS"/>
              </w:rPr>
              <w:t>102.213.884,90</w:t>
            </w:r>
          </w:p>
        </w:tc>
        <w:tc>
          <w:tcPr>
            <w:tcW w:w="719" w:type="dxa"/>
            <w:tcBorders>
              <w:top w:val="nil"/>
              <w:left w:val="nil"/>
              <w:bottom w:val="single" w:sz="4" w:space="0" w:color="auto"/>
              <w:right w:val="single" w:sz="4" w:space="0" w:color="auto"/>
            </w:tcBorders>
            <w:shd w:val="clear" w:color="000000" w:fill="FDE9D9"/>
            <w:noWrap/>
            <w:vAlign w:val="center"/>
            <w:hideMark/>
          </w:tcPr>
          <w:p w:rsidR="00435C09" w:rsidRPr="003D6F8A" w:rsidRDefault="003D6F8A" w:rsidP="007163D0">
            <w:pPr>
              <w:spacing w:after="0" w:line="240" w:lineRule="auto"/>
              <w:jc w:val="right"/>
              <w:rPr>
                <w:rFonts w:eastAsia="Times New Roman" w:cstheme="minorHAnsi"/>
                <w:b/>
                <w:bCs/>
                <w:sz w:val="20"/>
                <w:szCs w:val="20"/>
                <w:lang w:val="sr-Cyrl-RS" w:eastAsia="sr-Latn-RS"/>
              </w:rPr>
            </w:pPr>
            <w:r>
              <w:rPr>
                <w:rFonts w:eastAsia="Times New Roman" w:cstheme="minorHAnsi"/>
                <w:b/>
                <w:bCs/>
                <w:sz w:val="20"/>
                <w:szCs w:val="20"/>
                <w:lang w:val="sr-Cyrl-RS" w:eastAsia="sr-Latn-RS"/>
              </w:rPr>
              <w:t>87,10</w:t>
            </w:r>
          </w:p>
        </w:tc>
      </w:tr>
      <w:tr w:rsidR="009D0780" w:rsidRPr="0031406A" w:rsidTr="00F848C9">
        <w:trPr>
          <w:trHeight w:val="334"/>
        </w:trPr>
        <w:tc>
          <w:tcPr>
            <w:tcW w:w="129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CF5435" w:rsidRPr="0031406A" w:rsidRDefault="00CF5435" w:rsidP="00CF5435">
            <w:pPr>
              <w:spacing w:after="0" w:line="240" w:lineRule="auto"/>
              <w:jc w:val="center"/>
              <w:rPr>
                <w:rFonts w:eastAsia="Times New Roman" w:cstheme="minorHAnsi"/>
                <w:b/>
                <w:bCs/>
                <w:lang w:eastAsia="sr-Latn-RS"/>
              </w:rPr>
            </w:pPr>
          </w:p>
        </w:tc>
        <w:tc>
          <w:tcPr>
            <w:tcW w:w="1213" w:type="dxa"/>
            <w:tcBorders>
              <w:top w:val="single" w:sz="4" w:space="0" w:color="auto"/>
              <w:left w:val="nil"/>
              <w:bottom w:val="single" w:sz="4" w:space="0" w:color="auto"/>
              <w:right w:val="single" w:sz="4" w:space="0" w:color="auto"/>
            </w:tcBorders>
            <w:shd w:val="clear" w:color="000000" w:fill="538DD5"/>
            <w:noWrap/>
            <w:vAlign w:val="center"/>
            <w:hideMark/>
          </w:tcPr>
          <w:p w:rsidR="00CF5435" w:rsidRPr="0031406A" w:rsidRDefault="00CF5435" w:rsidP="00CF5435">
            <w:pPr>
              <w:spacing w:after="0" w:line="240" w:lineRule="auto"/>
              <w:jc w:val="center"/>
              <w:rPr>
                <w:rFonts w:eastAsia="Times New Roman" w:cstheme="minorHAnsi"/>
                <w:b/>
                <w:bCs/>
                <w:lang w:eastAsia="sr-Latn-RS"/>
              </w:rPr>
            </w:pPr>
          </w:p>
        </w:tc>
        <w:tc>
          <w:tcPr>
            <w:tcW w:w="4525" w:type="dxa"/>
            <w:tcBorders>
              <w:top w:val="single" w:sz="4" w:space="0" w:color="auto"/>
              <w:left w:val="nil"/>
              <w:bottom w:val="single" w:sz="4" w:space="0" w:color="auto"/>
              <w:right w:val="single" w:sz="4" w:space="0" w:color="auto"/>
            </w:tcBorders>
            <w:shd w:val="clear" w:color="000000" w:fill="538DD5"/>
            <w:noWrap/>
            <w:vAlign w:val="center"/>
            <w:hideMark/>
          </w:tcPr>
          <w:p w:rsidR="00CF5435" w:rsidRPr="0031406A" w:rsidRDefault="00CF5435" w:rsidP="00CF5435">
            <w:pPr>
              <w:spacing w:after="0" w:line="240" w:lineRule="auto"/>
              <w:jc w:val="center"/>
              <w:rPr>
                <w:rFonts w:eastAsia="Times New Roman" w:cstheme="minorHAnsi"/>
                <w:b/>
                <w:bCs/>
                <w:lang w:eastAsia="sr-Latn-RS"/>
              </w:rPr>
            </w:pPr>
            <w:r w:rsidRPr="0031406A">
              <w:rPr>
                <w:rFonts w:eastAsia="Times New Roman" w:cstheme="minorHAnsi"/>
                <w:b/>
                <w:bCs/>
                <w:lang w:eastAsia="sr-Latn-RS"/>
              </w:rPr>
              <w:t>УКУПНО  ПРОГРАМИ:</w:t>
            </w:r>
          </w:p>
        </w:tc>
        <w:tc>
          <w:tcPr>
            <w:tcW w:w="1788" w:type="dxa"/>
            <w:tcBorders>
              <w:top w:val="single" w:sz="4" w:space="0" w:color="auto"/>
              <w:left w:val="nil"/>
              <w:bottom w:val="single" w:sz="4" w:space="0" w:color="auto"/>
              <w:right w:val="single" w:sz="4" w:space="0" w:color="auto"/>
            </w:tcBorders>
            <w:shd w:val="clear" w:color="000000" w:fill="538DD5"/>
            <w:noWrap/>
            <w:vAlign w:val="center"/>
            <w:hideMark/>
          </w:tcPr>
          <w:p w:rsidR="00CF5435" w:rsidRPr="003D6F8A" w:rsidRDefault="003D6F8A" w:rsidP="007163D0">
            <w:pPr>
              <w:spacing w:after="0" w:line="240" w:lineRule="auto"/>
              <w:jc w:val="right"/>
              <w:rPr>
                <w:rFonts w:eastAsia="Times New Roman" w:cstheme="minorHAnsi"/>
                <w:b/>
                <w:bCs/>
                <w:lang w:val="sr-Cyrl-RS" w:eastAsia="sr-Latn-RS"/>
              </w:rPr>
            </w:pPr>
            <w:r>
              <w:rPr>
                <w:rFonts w:eastAsia="Times New Roman" w:cstheme="minorHAnsi"/>
                <w:b/>
                <w:bCs/>
                <w:lang w:val="sr-Cyrl-RS" w:eastAsia="sr-Latn-RS"/>
              </w:rPr>
              <w:t>975.</w:t>
            </w:r>
            <w:r w:rsidR="00C95D53">
              <w:rPr>
                <w:rFonts w:eastAsia="Times New Roman" w:cstheme="minorHAnsi"/>
                <w:b/>
                <w:bCs/>
                <w:lang w:val="sr-Cyrl-RS" w:eastAsia="sr-Latn-RS"/>
              </w:rPr>
              <w:t>327.134,30</w:t>
            </w:r>
          </w:p>
        </w:tc>
        <w:tc>
          <w:tcPr>
            <w:tcW w:w="1617" w:type="dxa"/>
            <w:tcBorders>
              <w:top w:val="single" w:sz="4" w:space="0" w:color="auto"/>
              <w:left w:val="nil"/>
              <w:bottom w:val="single" w:sz="4" w:space="0" w:color="auto"/>
              <w:right w:val="single" w:sz="4" w:space="0" w:color="auto"/>
            </w:tcBorders>
            <w:shd w:val="clear" w:color="000000" w:fill="538DD5"/>
            <w:noWrap/>
            <w:vAlign w:val="center"/>
            <w:hideMark/>
          </w:tcPr>
          <w:p w:rsidR="00CF5435" w:rsidRPr="00C95D53" w:rsidRDefault="00C95D53" w:rsidP="007163D0">
            <w:pPr>
              <w:spacing w:after="0" w:line="240" w:lineRule="auto"/>
              <w:jc w:val="right"/>
              <w:rPr>
                <w:rFonts w:eastAsia="Times New Roman" w:cstheme="minorHAnsi"/>
                <w:b/>
                <w:bCs/>
                <w:lang w:val="sr-Cyrl-RS" w:eastAsia="sr-Latn-RS"/>
              </w:rPr>
            </w:pPr>
            <w:r>
              <w:rPr>
                <w:rFonts w:eastAsia="Times New Roman" w:cstheme="minorHAnsi"/>
                <w:b/>
                <w:bCs/>
                <w:lang w:val="sr-Cyrl-RS" w:eastAsia="sr-Latn-RS"/>
              </w:rPr>
              <w:t>947.051.371,61</w:t>
            </w:r>
          </w:p>
        </w:tc>
        <w:tc>
          <w:tcPr>
            <w:tcW w:w="719" w:type="dxa"/>
            <w:tcBorders>
              <w:top w:val="single" w:sz="4" w:space="0" w:color="auto"/>
              <w:left w:val="nil"/>
              <w:bottom w:val="single" w:sz="4" w:space="0" w:color="auto"/>
              <w:right w:val="single" w:sz="4" w:space="0" w:color="auto"/>
            </w:tcBorders>
            <w:shd w:val="clear" w:color="000000" w:fill="538DD5"/>
            <w:noWrap/>
            <w:vAlign w:val="center"/>
            <w:hideMark/>
          </w:tcPr>
          <w:p w:rsidR="00CF5435" w:rsidRPr="00C95D53" w:rsidRDefault="00C95D53" w:rsidP="007163D0">
            <w:pPr>
              <w:spacing w:after="0" w:line="240" w:lineRule="auto"/>
              <w:jc w:val="right"/>
              <w:rPr>
                <w:rFonts w:eastAsia="Times New Roman" w:cstheme="minorHAnsi"/>
                <w:b/>
                <w:bCs/>
                <w:lang w:val="sr-Cyrl-RS" w:eastAsia="sr-Latn-RS"/>
              </w:rPr>
            </w:pPr>
            <w:r>
              <w:rPr>
                <w:rFonts w:eastAsia="Times New Roman" w:cstheme="minorHAnsi"/>
                <w:b/>
                <w:bCs/>
                <w:lang w:val="sr-Cyrl-RS" w:eastAsia="sr-Latn-RS"/>
              </w:rPr>
              <w:t>97,10</w:t>
            </w:r>
          </w:p>
        </w:tc>
      </w:tr>
    </w:tbl>
    <w:p w:rsidR="00F848C9" w:rsidRPr="0031406A" w:rsidRDefault="00F848C9">
      <w:pPr>
        <w:rPr>
          <w:rFonts w:cstheme="minorHAnsi"/>
        </w:rPr>
      </w:pPr>
    </w:p>
    <w:p w:rsidR="00F848C9" w:rsidRPr="0031406A" w:rsidRDefault="0095535A" w:rsidP="00D50786">
      <w:pPr>
        <w:jc w:val="right"/>
        <w:rPr>
          <w:rFonts w:cstheme="minorHAnsi"/>
          <w:lang w:val="sr-Cyrl-RS"/>
        </w:rPr>
      </w:pPr>
      <w:r>
        <w:rPr>
          <w:rFonts w:cstheme="minorHAnsi"/>
        </w:rPr>
        <w:t xml:space="preserve">     </w:t>
      </w:r>
      <w:r w:rsidR="00D50786" w:rsidRPr="0031406A">
        <w:rPr>
          <w:rFonts w:cstheme="minorHAnsi"/>
          <w:lang w:val="sr-Cyrl-RS"/>
        </w:rPr>
        <w:t>ПОКРАЈИНСКИ СЕКРЕТАР</w:t>
      </w:r>
    </w:p>
    <w:p w:rsidR="00D50786" w:rsidRPr="0031406A" w:rsidRDefault="0095535A" w:rsidP="0095535A">
      <w:pPr>
        <w:jc w:val="center"/>
        <w:rPr>
          <w:rFonts w:cstheme="minorHAnsi"/>
          <w:lang w:val="sr-Cyrl-RS"/>
        </w:rPr>
      </w:pPr>
      <w:r>
        <w:rPr>
          <w:rFonts w:cstheme="minorHAnsi"/>
        </w:rPr>
        <w:t xml:space="preserve">                                                                                                                                         </w:t>
      </w:r>
      <w:r w:rsidR="00D50786" w:rsidRPr="0031406A">
        <w:rPr>
          <w:rFonts w:cstheme="minorHAnsi"/>
          <w:lang w:val="sr-Cyrl-RS"/>
        </w:rPr>
        <w:t>ПРЕДРАГ ВУЛЕТИЋ</w:t>
      </w:r>
    </w:p>
    <w:p w:rsidR="00D50786" w:rsidRPr="0031406A" w:rsidRDefault="00D50786">
      <w:pPr>
        <w:rPr>
          <w:rFonts w:cstheme="minorHAnsi"/>
        </w:rPr>
      </w:pPr>
    </w:p>
    <w:p w:rsidR="00D50786" w:rsidRPr="0031406A" w:rsidRDefault="00D50786">
      <w:pPr>
        <w:rPr>
          <w:rFonts w:cstheme="minorHAnsi"/>
          <w:lang w:val="sr-Cyrl-RS"/>
        </w:rPr>
      </w:pPr>
    </w:p>
    <w:p w:rsidR="00D50786" w:rsidRPr="0031406A" w:rsidRDefault="00D50786">
      <w:pPr>
        <w:rPr>
          <w:rFonts w:cstheme="minorHAnsi"/>
          <w:lang w:val="sr-Cyrl-RS"/>
        </w:rPr>
      </w:pPr>
    </w:p>
    <w:p w:rsidR="00D50786" w:rsidRPr="0031406A" w:rsidRDefault="00D50786">
      <w:pPr>
        <w:rPr>
          <w:rFonts w:cstheme="minorHAnsi"/>
          <w:lang w:val="sr-Cyrl-RS"/>
        </w:rPr>
      </w:pPr>
    </w:p>
    <w:p w:rsidR="00D50786" w:rsidRPr="0031406A" w:rsidRDefault="00D50786">
      <w:pPr>
        <w:rPr>
          <w:rFonts w:cstheme="minorHAnsi"/>
          <w:lang w:val="sr-Cyrl-RS"/>
        </w:rPr>
      </w:pPr>
    </w:p>
    <w:p w:rsidR="00D50786" w:rsidRPr="0031406A" w:rsidRDefault="00D50786">
      <w:pPr>
        <w:rPr>
          <w:rFonts w:cstheme="minorHAnsi"/>
          <w:lang w:val="sr-Cyrl-RS"/>
        </w:rPr>
      </w:pPr>
    </w:p>
    <w:p w:rsidR="00D50786" w:rsidRPr="0031406A" w:rsidRDefault="00D50786">
      <w:pPr>
        <w:rPr>
          <w:rFonts w:cstheme="minorHAnsi"/>
          <w:lang w:val="sr-Cyrl-RS"/>
        </w:rPr>
      </w:pPr>
    </w:p>
    <w:p w:rsidR="00D50786" w:rsidRPr="0031406A" w:rsidRDefault="00D50786">
      <w:pPr>
        <w:rPr>
          <w:rFonts w:cstheme="minorHAnsi"/>
          <w:lang w:val="sr-Cyrl-RS"/>
        </w:rPr>
      </w:pPr>
    </w:p>
    <w:p w:rsidR="00D50786" w:rsidRPr="0031406A" w:rsidRDefault="00D50786">
      <w:pPr>
        <w:rPr>
          <w:rFonts w:cstheme="minorHAnsi"/>
          <w:lang w:val="sr-Cyrl-RS"/>
        </w:rPr>
      </w:pPr>
    </w:p>
    <w:p w:rsidR="00D50786" w:rsidRPr="0031406A" w:rsidRDefault="00D50786">
      <w:pPr>
        <w:rPr>
          <w:rFonts w:cstheme="minorHAnsi"/>
          <w:lang w:val="sr-Cyrl-RS"/>
        </w:rPr>
      </w:pPr>
    </w:p>
    <w:p w:rsidR="00D50786" w:rsidRPr="0031406A" w:rsidRDefault="00D50786">
      <w:pPr>
        <w:rPr>
          <w:rFonts w:cstheme="minorHAnsi"/>
          <w:lang w:val="sr-Cyrl-RS"/>
        </w:rPr>
      </w:pPr>
    </w:p>
    <w:p w:rsidR="00424D42" w:rsidRPr="0031406A" w:rsidRDefault="00424D42">
      <w:pPr>
        <w:rPr>
          <w:rFonts w:cstheme="minorHAnsi"/>
          <w:lang w:val="sr-Cyrl-RS"/>
        </w:rPr>
      </w:pPr>
    </w:p>
    <w:p w:rsidR="00D50786" w:rsidRPr="0031406A" w:rsidRDefault="00D50786">
      <w:pPr>
        <w:rPr>
          <w:rFonts w:cstheme="minorHAnsi"/>
          <w:lang w:val="sr-Cyrl-RS"/>
        </w:rPr>
      </w:pPr>
    </w:p>
    <w:p w:rsidR="00D50786" w:rsidRPr="0031406A" w:rsidRDefault="00D50786">
      <w:pPr>
        <w:rPr>
          <w:rFonts w:cstheme="minorHAnsi"/>
          <w:lang w:val="sr-Cyrl-RS"/>
        </w:rPr>
      </w:pPr>
    </w:p>
    <w:p w:rsidR="00D50786" w:rsidRDefault="00D50786">
      <w:pPr>
        <w:rPr>
          <w:rFonts w:cstheme="minorHAnsi"/>
          <w:lang w:val="sr-Cyrl-RS"/>
        </w:rPr>
      </w:pPr>
    </w:p>
    <w:p w:rsidR="0095535A" w:rsidRDefault="0095535A">
      <w:pPr>
        <w:rPr>
          <w:rFonts w:cstheme="minorHAnsi"/>
          <w:lang w:val="sr-Cyrl-RS"/>
        </w:rPr>
      </w:pPr>
    </w:p>
    <w:p w:rsidR="0095535A" w:rsidRDefault="0095535A">
      <w:pPr>
        <w:rPr>
          <w:rFonts w:cstheme="minorHAnsi"/>
          <w:lang w:val="sr-Cyrl-RS"/>
        </w:rPr>
      </w:pPr>
    </w:p>
    <w:p w:rsidR="0095535A" w:rsidRPr="0031406A" w:rsidRDefault="0095535A">
      <w:pPr>
        <w:rPr>
          <w:rFonts w:cstheme="minorHAnsi"/>
          <w:lang w:val="sr-Cyrl-RS"/>
        </w:rPr>
      </w:pPr>
    </w:p>
    <w:p w:rsidR="00D50786" w:rsidRPr="0031406A" w:rsidRDefault="00D50786">
      <w:pPr>
        <w:rPr>
          <w:rFonts w:cstheme="minorHAnsi"/>
          <w:lang w:val="sr-Cyrl-RS"/>
        </w:rPr>
      </w:pPr>
    </w:p>
    <w:p w:rsidR="00D50786" w:rsidRPr="0031406A" w:rsidRDefault="00D50786">
      <w:pPr>
        <w:rPr>
          <w:rFonts w:cstheme="minorHAnsi"/>
          <w:lang w:val="sr-Cyrl-RS"/>
        </w:rPr>
      </w:pPr>
    </w:p>
    <w:tbl>
      <w:tblPr>
        <w:tblW w:w="11207" w:type="dxa"/>
        <w:tblInd w:w="-885" w:type="dxa"/>
        <w:tblLook w:val="04A0" w:firstRow="1" w:lastRow="0" w:firstColumn="1" w:lastColumn="0" w:noHBand="0" w:noVBand="1"/>
      </w:tblPr>
      <w:tblGrid>
        <w:gridCol w:w="1291"/>
        <w:gridCol w:w="1213"/>
        <w:gridCol w:w="4525"/>
        <w:gridCol w:w="1936"/>
        <w:gridCol w:w="1469"/>
        <w:gridCol w:w="773"/>
      </w:tblGrid>
      <w:tr w:rsidR="00F848C9" w:rsidRPr="0031406A" w:rsidTr="006D6DF7">
        <w:trPr>
          <w:trHeight w:val="284"/>
        </w:trPr>
        <w:tc>
          <w:tcPr>
            <w:tcW w:w="1291" w:type="dxa"/>
            <w:tcBorders>
              <w:top w:val="nil"/>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c>
          <w:tcPr>
            <w:tcW w:w="1213" w:type="dxa"/>
            <w:tcBorders>
              <w:top w:val="nil"/>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c>
          <w:tcPr>
            <w:tcW w:w="4525" w:type="dxa"/>
            <w:tcBorders>
              <w:top w:val="nil"/>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c>
          <w:tcPr>
            <w:tcW w:w="1936" w:type="dxa"/>
            <w:tcBorders>
              <w:top w:val="nil"/>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c>
          <w:tcPr>
            <w:tcW w:w="2242" w:type="dxa"/>
            <w:gridSpan w:val="2"/>
            <w:tcBorders>
              <w:top w:val="nil"/>
              <w:left w:val="nil"/>
              <w:bottom w:val="nil"/>
              <w:right w:val="nil"/>
            </w:tcBorders>
            <w:shd w:val="clear" w:color="auto" w:fill="auto"/>
            <w:noWrap/>
            <w:vAlign w:val="bottom"/>
            <w:hideMark/>
          </w:tcPr>
          <w:p w:rsidR="00F848C9" w:rsidRPr="0031406A" w:rsidRDefault="00F848C9" w:rsidP="005C1A06">
            <w:pPr>
              <w:spacing w:after="0" w:line="240" w:lineRule="auto"/>
              <w:jc w:val="center"/>
              <w:rPr>
                <w:rFonts w:eastAsia="Times New Roman" w:cstheme="minorHAnsi"/>
                <w:b/>
                <w:bCs/>
                <w:sz w:val="20"/>
                <w:szCs w:val="20"/>
                <w:lang w:eastAsia="sr-Latn-RS"/>
              </w:rPr>
            </w:pPr>
            <w:r w:rsidRPr="0031406A">
              <w:rPr>
                <w:rFonts w:eastAsia="Times New Roman" w:cstheme="minorHAnsi"/>
                <w:b/>
                <w:bCs/>
                <w:sz w:val="20"/>
                <w:szCs w:val="20"/>
                <w:lang w:eastAsia="sr-Latn-RS"/>
              </w:rPr>
              <w:t>Образац 1</w:t>
            </w:r>
          </w:p>
        </w:tc>
      </w:tr>
      <w:tr w:rsidR="00F848C9" w:rsidRPr="0031406A" w:rsidTr="006D6DF7">
        <w:trPr>
          <w:trHeight w:val="284"/>
        </w:trPr>
        <w:tc>
          <w:tcPr>
            <w:tcW w:w="11207" w:type="dxa"/>
            <w:gridSpan w:val="6"/>
            <w:tcBorders>
              <w:top w:val="nil"/>
              <w:left w:val="nil"/>
              <w:bottom w:val="nil"/>
              <w:right w:val="nil"/>
            </w:tcBorders>
            <w:shd w:val="clear" w:color="auto" w:fill="auto"/>
            <w:noWrap/>
            <w:vAlign w:val="bottom"/>
            <w:hideMark/>
          </w:tcPr>
          <w:p w:rsidR="00F848C9" w:rsidRPr="0031406A" w:rsidRDefault="00F848C9" w:rsidP="0095535A">
            <w:pPr>
              <w:spacing w:after="0" w:line="240" w:lineRule="auto"/>
              <w:jc w:val="center"/>
              <w:rPr>
                <w:rFonts w:eastAsia="Times New Roman" w:cstheme="minorHAnsi"/>
                <w:b/>
                <w:bCs/>
                <w:lang w:eastAsia="sr-Latn-RS"/>
              </w:rPr>
            </w:pPr>
            <w:r w:rsidRPr="0031406A">
              <w:rPr>
                <w:rFonts w:eastAsia="Times New Roman" w:cstheme="minorHAnsi"/>
                <w:b/>
                <w:bCs/>
                <w:lang w:eastAsia="sr-Latn-RS"/>
              </w:rPr>
              <w:t xml:space="preserve">ИЗВЕШТАЈ О УЧИНКУ ПРОГРАМА ЗА </w:t>
            </w:r>
            <w:r w:rsidR="00C21AE0" w:rsidRPr="0031406A">
              <w:rPr>
                <w:rFonts w:eastAsia="Times New Roman" w:cstheme="minorHAnsi"/>
                <w:b/>
                <w:bCs/>
                <w:lang w:eastAsia="sr-Latn-RS"/>
              </w:rPr>
              <w:t>202</w:t>
            </w:r>
            <w:r w:rsidR="0095535A">
              <w:rPr>
                <w:rFonts w:eastAsia="Times New Roman" w:cstheme="minorHAnsi"/>
                <w:b/>
                <w:bCs/>
                <w:lang w:eastAsia="sr-Latn-RS"/>
              </w:rPr>
              <w:t>1</w:t>
            </w:r>
            <w:r w:rsidRPr="0031406A">
              <w:rPr>
                <w:rFonts w:eastAsia="Times New Roman" w:cstheme="minorHAnsi"/>
                <w:b/>
                <w:bCs/>
                <w:lang w:eastAsia="sr-Latn-RS"/>
              </w:rPr>
              <w:t>. ГОДИНУ</w:t>
            </w:r>
          </w:p>
        </w:tc>
      </w:tr>
      <w:tr w:rsidR="00F848C9" w:rsidRPr="0031406A" w:rsidTr="006D6DF7">
        <w:trPr>
          <w:trHeight w:val="284"/>
        </w:trPr>
        <w:tc>
          <w:tcPr>
            <w:tcW w:w="1291" w:type="dxa"/>
            <w:tcBorders>
              <w:top w:val="nil"/>
              <w:left w:val="nil"/>
              <w:bottom w:val="nil"/>
              <w:right w:val="nil"/>
            </w:tcBorders>
            <w:shd w:val="clear" w:color="auto" w:fill="auto"/>
            <w:noWrap/>
            <w:vAlign w:val="bottom"/>
            <w:hideMark/>
          </w:tcPr>
          <w:p w:rsidR="00F848C9" w:rsidRPr="0031406A" w:rsidRDefault="00F848C9" w:rsidP="005C1A06">
            <w:pPr>
              <w:spacing w:after="0" w:line="240" w:lineRule="auto"/>
              <w:jc w:val="center"/>
              <w:rPr>
                <w:rFonts w:eastAsia="Times New Roman" w:cstheme="minorHAnsi"/>
                <w:sz w:val="20"/>
                <w:szCs w:val="20"/>
                <w:lang w:eastAsia="sr-Latn-RS"/>
              </w:rPr>
            </w:pPr>
          </w:p>
        </w:tc>
        <w:tc>
          <w:tcPr>
            <w:tcW w:w="1213" w:type="dxa"/>
            <w:tcBorders>
              <w:top w:val="nil"/>
              <w:left w:val="nil"/>
              <w:right w:val="nil"/>
            </w:tcBorders>
            <w:shd w:val="clear" w:color="auto" w:fill="auto"/>
            <w:noWrap/>
            <w:vAlign w:val="bottom"/>
            <w:hideMark/>
          </w:tcPr>
          <w:p w:rsidR="00F848C9" w:rsidRPr="0031406A" w:rsidRDefault="00F848C9" w:rsidP="005C1A06">
            <w:pPr>
              <w:spacing w:after="0" w:line="240" w:lineRule="auto"/>
              <w:jc w:val="center"/>
              <w:rPr>
                <w:rFonts w:eastAsia="Times New Roman" w:cstheme="minorHAnsi"/>
                <w:sz w:val="20"/>
                <w:szCs w:val="20"/>
                <w:lang w:eastAsia="sr-Latn-RS"/>
              </w:rPr>
            </w:pPr>
          </w:p>
        </w:tc>
        <w:tc>
          <w:tcPr>
            <w:tcW w:w="4525" w:type="dxa"/>
            <w:tcBorders>
              <w:top w:val="nil"/>
              <w:left w:val="nil"/>
              <w:right w:val="nil"/>
            </w:tcBorders>
            <w:shd w:val="clear" w:color="auto" w:fill="auto"/>
            <w:noWrap/>
            <w:vAlign w:val="bottom"/>
            <w:hideMark/>
          </w:tcPr>
          <w:p w:rsidR="00F848C9" w:rsidRPr="0031406A" w:rsidRDefault="00F848C9" w:rsidP="005C1A06">
            <w:pPr>
              <w:spacing w:after="0" w:line="240" w:lineRule="auto"/>
              <w:jc w:val="center"/>
              <w:rPr>
                <w:rFonts w:eastAsia="Times New Roman" w:cstheme="minorHAnsi"/>
                <w:sz w:val="20"/>
                <w:szCs w:val="20"/>
                <w:lang w:eastAsia="sr-Latn-RS"/>
              </w:rPr>
            </w:pPr>
          </w:p>
        </w:tc>
        <w:tc>
          <w:tcPr>
            <w:tcW w:w="1936" w:type="dxa"/>
            <w:tcBorders>
              <w:top w:val="nil"/>
              <w:left w:val="nil"/>
              <w:right w:val="nil"/>
            </w:tcBorders>
            <w:shd w:val="clear" w:color="auto" w:fill="auto"/>
            <w:noWrap/>
            <w:vAlign w:val="bottom"/>
            <w:hideMark/>
          </w:tcPr>
          <w:p w:rsidR="00F848C9" w:rsidRPr="0031406A" w:rsidRDefault="00F848C9" w:rsidP="005C1A06">
            <w:pPr>
              <w:spacing w:after="0" w:line="240" w:lineRule="auto"/>
              <w:jc w:val="center"/>
              <w:rPr>
                <w:rFonts w:eastAsia="Times New Roman" w:cstheme="minorHAnsi"/>
                <w:sz w:val="20"/>
                <w:szCs w:val="20"/>
                <w:lang w:eastAsia="sr-Latn-RS"/>
              </w:rPr>
            </w:pPr>
          </w:p>
        </w:tc>
        <w:tc>
          <w:tcPr>
            <w:tcW w:w="1469" w:type="dxa"/>
            <w:tcBorders>
              <w:top w:val="nil"/>
              <w:left w:val="nil"/>
              <w:right w:val="nil"/>
            </w:tcBorders>
            <w:shd w:val="clear" w:color="auto" w:fill="auto"/>
            <w:noWrap/>
            <w:vAlign w:val="bottom"/>
            <w:hideMark/>
          </w:tcPr>
          <w:p w:rsidR="00F848C9" w:rsidRPr="0031406A" w:rsidRDefault="00F848C9" w:rsidP="005C1A06">
            <w:pPr>
              <w:spacing w:after="0" w:line="240" w:lineRule="auto"/>
              <w:jc w:val="center"/>
              <w:rPr>
                <w:rFonts w:eastAsia="Times New Roman" w:cstheme="minorHAnsi"/>
                <w:sz w:val="20"/>
                <w:szCs w:val="20"/>
                <w:lang w:eastAsia="sr-Latn-RS"/>
              </w:rPr>
            </w:pPr>
          </w:p>
        </w:tc>
        <w:tc>
          <w:tcPr>
            <w:tcW w:w="773" w:type="dxa"/>
            <w:tcBorders>
              <w:top w:val="nil"/>
              <w:left w:val="nil"/>
              <w:right w:val="nil"/>
            </w:tcBorders>
            <w:shd w:val="clear" w:color="auto" w:fill="auto"/>
            <w:noWrap/>
            <w:vAlign w:val="bottom"/>
            <w:hideMark/>
          </w:tcPr>
          <w:p w:rsidR="00F848C9" w:rsidRPr="0031406A" w:rsidRDefault="00F848C9" w:rsidP="005C1A06">
            <w:pPr>
              <w:spacing w:after="0" w:line="240" w:lineRule="auto"/>
              <w:jc w:val="center"/>
              <w:rPr>
                <w:rFonts w:eastAsia="Times New Roman" w:cstheme="minorHAnsi"/>
                <w:sz w:val="20"/>
                <w:szCs w:val="20"/>
                <w:lang w:eastAsia="sr-Latn-RS"/>
              </w:rPr>
            </w:pPr>
          </w:p>
        </w:tc>
      </w:tr>
      <w:tr w:rsidR="00F848C9" w:rsidRPr="0031406A" w:rsidTr="006D6DF7">
        <w:trPr>
          <w:trHeight w:val="284"/>
        </w:trPr>
        <w:tc>
          <w:tcPr>
            <w:tcW w:w="1291" w:type="dxa"/>
            <w:tcBorders>
              <w:top w:val="nil"/>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Корисник:</w:t>
            </w:r>
          </w:p>
        </w:tc>
        <w:tc>
          <w:tcPr>
            <w:tcW w:w="9916" w:type="dxa"/>
            <w:gridSpan w:val="5"/>
            <w:tcBorders>
              <w:top w:val="nil"/>
              <w:left w:val="nil"/>
              <w:bottom w:val="single" w:sz="4" w:space="0" w:color="auto"/>
              <w:right w:val="nil"/>
            </w:tcBorders>
            <w:shd w:val="clear" w:color="000000" w:fill="DAEEF3"/>
            <w:noWrap/>
            <w:vAlign w:val="bottom"/>
            <w:hideMark/>
          </w:tcPr>
          <w:p w:rsidR="00F848C9" w:rsidRPr="0031406A" w:rsidRDefault="00F848C9" w:rsidP="005C1A06">
            <w:pPr>
              <w:spacing w:after="0" w:line="240" w:lineRule="auto"/>
              <w:jc w:val="center"/>
              <w:rPr>
                <w:rFonts w:eastAsia="Times New Roman" w:cstheme="minorHAnsi"/>
                <w:b/>
                <w:bCs/>
                <w:sz w:val="20"/>
                <w:szCs w:val="20"/>
                <w:lang w:eastAsia="sr-Latn-RS"/>
              </w:rPr>
            </w:pPr>
            <w:r w:rsidRPr="0031406A">
              <w:rPr>
                <w:rFonts w:eastAsia="Times New Roman" w:cstheme="minorHAnsi"/>
                <w:b/>
                <w:bCs/>
                <w:sz w:val="20"/>
                <w:szCs w:val="20"/>
                <w:lang w:val="sr-Cyrl-RS" w:eastAsia="sr-Latn-RS"/>
              </w:rPr>
              <w:t>ПОКРАЈИНСКИ СЕКРЕТАРИЈАТ ЗА СОЦИЈАЛНУ ПОЛИТИКУ, ДЕМОГРАФИЈУ И РАВНОПРАВНОСТ ПОЛОВА</w:t>
            </w:r>
            <w:r w:rsidRPr="0031406A">
              <w:rPr>
                <w:rFonts w:eastAsia="Times New Roman" w:cstheme="minorHAnsi"/>
                <w:b/>
                <w:bCs/>
                <w:sz w:val="20"/>
                <w:szCs w:val="20"/>
                <w:lang w:eastAsia="sr-Latn-RS"/>
              </w:rPr>
              <w:t> </w:t>
            </w:r>
          </w:p>
        </w:tc>
      </w:tr>
      <w:tr w:rsidR="00F848C9" w:rsidRPr="0031406A" w:rsidTr="006D6DF7">
        <w:trPr>
          <w:trHeight w:val="284"/>
        </w:trPr>
        <w:tc>
          <w:tcPr>
            <w:tcW w:w="1291" w:type="dxa"/>
            <w:tcBorders>
              <w:top w:val="nil"/>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c>
          <w:tcPr>
            <w:tcW w:w="9916" w:type="dxa"/>
            <w:gridSpan w:val="5"/>
            <w:tcBorders>
              <w:top w:val="single" w:sz="4" w:space="0" w:color="auto"/>
              <w:left w:val="nil"/>
              <w:right w:val="nil"/>
            </w:tcBorders>
            <w:shd w:val="clear" w:color="000000" w:fill="FFFFFF"/>
            <w:noWrap/>
            <w:vAlign w:val="bottom"/>
            <w:hideMark/>
          </w:tcPr>
          <w:p w:rsidR="00F848C9" w:rsidRPr="0031406A" w:rsidRDefault="00F848C9" w:rsidP="005C1A06">
            <w:pPr>
              <w:spacing w:after="0" w:line="240" w:lineRule="auto"/>
              <w:jc w:val="center"/>
              <w:rPr>
                <w:rFonts w:eastAsia="Times New Roman" w:cstheme="minorHAnsi"/>
                <w:b/>
                <w:bCs/>
                <w:i/>
                <w:iCs/>
                <w:sz w:val="20"/>
                <w:szCs w:val="20"/>
                <w:lang w:eastAsia="sr-Latn-RS"/>
              </w:rPr>
            </w:pPr>
            <w:r w:rsidRPr="0031406A">
              <w:rPr>
                <w:rFonts w:eastAsia="Times New Roman" w:cstheme="minorHAnsi"/>
                <w:b/>
                <w:bCs/>
                <w:i/>
                <w:iCs/>
                <w:sz w:val="20"/>
                <w:szCs w:val="20"/>
                <w:lang w:eastAsia="sr-Latn-RS"/>
              </w:rPr>
              <w:t>(назив директног корисника)</w:t>
            </w:r>
          </w:p>
        </w:tc>
      </w:tr>
      <w:tr w:rsidR="00F848C9" w:rsidRPr="0031406A" w:rsidTr="006D6DF7">
        <w:trPr>
          <w:trHeight w:val="284"/>
        </w:trPr>
        <w:tc>
          <w:tcPr>
            <w:tcW w:w="1291" w:type="dxa"/>
            <w:tcBorders>
              <w:top w:val="nil"/>
              <w:left w:val="nil"/>
              <w:bottom w:val="nil"/>
              <w:right w:val="nil"/>
            </w:tcBorders>
            <w:shd w:val="clear" w:color="auto" w:fill="auto"/>
            <w:noWrap/>
            <w:vAlign w:val="bottom"/>
            <w:hideMark/>
          </w:tcPr>
          <w:p w:rsidR="00F848C9" w:rsidRPr="0031406A" w:rsidRDefault="00F848C9" w:rsidP="005C1A06">
            <w:pPr>
              <w:spacing w:after="0" w:line="240" w:lineRule="auto"/>
              <w:ind w:right="-309"/>
              <w:rPr>
                <w:rFonts w:eastAsia="Times New Roman" w:cstheme="minorHAnsi"/>
                <w:sz w:val="20"/>
                <w:szCs w:val="20"/>
                <w:lang w:eastAsia="sr-Latn-RS"/>
              </w:rPr>
            </w:pPr>
            <w:r w:rsidRPr="0031406A">
              <w:rPr>
                <w:rFonts w:eastAsia="Times New Roman" w:cstheme="minorHAnsi"/>
                <w:sz w:val="20"/>
                <w:szCs w:val="20"/>
                <w:lang w:eastAsia="sr-Latn-RS"/>
              </w:rPr>
              <w:t>Број раздела:</w:t>
            </w:r>
          </w:p>
        </w:tc>
        <w:tc>
          <w:tcPr>
            <w:tcW w:w="9916" w:type="dxa"/>
            <w:gridSpan w:val="5"/>
            <w:tcBorders>
              <w:top w:val="nil"/>
              <w:left w:val="nil"/>
              <w:bottom w:val="single" w:sz="4" w:space="0" w:color="auto"/>
              <w:right w:val="nil"/>
            </w:tcBorders>
            <w:shd w:val="clear" w:color="auto" w:fill="auto"/>
            <w:noWrap/>
            <w:vAlign w:val="bottom"/>
            <w:hideMark/>
          </w:tcPr>
          <w:p w:rsidR="00F848C9" w:rsidRPr="0031406A" w:rsidRDefault="00F848C9" w:rsidP="005C1A06">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09</w:t>
            </w:r>
          </w:p>
        </w:tc>
      </w:tr>
      <w:tr w:rsidR="00F848C9" w:rsidRPr="0031406A" w:rsidTr="006D6DF7">
        <w:trPr>
          <w:trHeight w:val="284"/>
        </w:trPr>
        <w:tc>
          <w:tcPr>
            <w:tcW w:w="1291" w:type="dxa"/>
            <w:tcBorders>
              <w:top w:val="nil"/>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Глава:</w:t>
            </w:r>
          </w:p>
        </w:tc>
        <w:tc>
          <w:tcPr>
            <w:tcW w:w="9916" w:type="dxa"/>
            <w:gridSpan w:val="5"/>
            <w:tcBorders>
              <w:top w:val="single" w:sz="4" w:space="0" w:color="auto"/>
              <w:left w:val="nil"/>
              <w:bottom w:val="single" w:sz="4" w:space="0" w:color="auto"/>
              <w:right w:val="nil"/>
            </w:tcBorders>
            <w:shd w:val="clear" w:color="auto" w:fill="auto"/>
            <w:noWrap/>
            <w:vAlign w:val="bottom"/>
            <w:hideMark/>
          </w:tcPr>
          <w:p w:rsidR="00F848C9" w:rsidRPr="0031406A" w:rsidRDefault="00F848C9" w:rsidP="00F848C9">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val="sr-Cyrl-RS" w:eastAsia="sr-Latn-RS"/>
              </w:rPr>
              <w:t>01 – Покрајински завод за социјалну заштиту</w:t>
            </w:r>
          </w:p>
        </w:tc>
      </w:tr>
      <w:tr w:rsidR="00F848C9" w:rsidRPr="0031406A" w:rsidTr="006D6DF7">
        <w:trPr>
          <w:trHeight w:val="284"/>
        </w:trPr>
        <w:tc>
          <w:tcPr>
            <w:tcW w:w="1291" w:type="dxa"/>
            <w:tcBorders>
              <w:top w:val="nil"/>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c>
          <w:tcPr>
            <w:tcW w:w="1213" w:type="dxa"/>
            <w:tcBorders>
              <w:top w:val="single" w:sz="4" w:space="0" w:color="auto"/>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c>
          <w:tcPr>
            <w:tcW w:w="4525" w:type="dxa"/>
            <w:tcBorders>
              <w:top w:val="single" w:sz="4" w:space="0" w:color="auto"/>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c>
          <w:tcPr>
            <w:tcW w:w="1936" w:type="dxa"/>
            <w:tcBorders>
              <w:top w:val="single" w:sz="4" w:space="0" w:color="auto"/>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c>
          <w:tcPr>
            <w:tcW w:w="1469" w:type="dxa"/>
            <w:tcBorders>
              <w:top w:val="single" w:sz="4" w:space="0" w:color="auto"/>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c>
          <w:tcPr>
            <w:tcW w:w="773" w:type="dxa"/>
            <w:tcBorders>
              <w:top w:val="single" w:sz="4" w:space="0" w:color="auto"/>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r>
      <w:tr w:rsidR="00F848C9" w:rsidRPr="0031406A" w:rsidTr="006D6DF7">
        <w:trPr>
          <w:trHeight w:val="334"/>
        </w:trPr>
        <w:tc>
          <w:tcPr>
            <w:tcW w:w="11207" w:type="dxa"/>
            <w:gridSpan w:val="6"/>
            <w:tcBorders>
              <w:top w:val="nil"/>
              <w:left w:val="nil"/>
              <w:bottom w:val="nil"/>
              <w:right w:val="nil"/>
            </w:tcBorders>
            <w:shd w:val="clear" w:color="auto" w:fill="auto"/>
            <w:noWrap/>
            <w:vAlign w:val="bottom"/>
            <w:hideMark/>
          </w:tcPr>
          <w:p w:rsidR="00F848C9" w:rsidRPr="0031406A" w:rsidRDefault="00F848C9" w:rsidP="00FE79E9">
            <w:pPr>
              <w:spacing w:after="0" w:line="240" w:lineRule="auto"/>
              <w:jc w:val="center"/>
              <w:rPr>
                <w:rFonts w:eastAsia="Times New Roman" w:cstheme="minorHAnsi"/>
                <w:b/>
                <w:bCs/>
                <w:sz w:val="20"/>
                <w:szCs w:val="20"/>
                <w:lang w:eastAsia="sr-Latn-RS"/>
              </w:rPr>
            </w:pPr>
            <w:r w:rsidRPr="0031406A">
              <w:rPr>
                <w:rFonts w:eastAsia="Times New Roman" w:cstheme="minorHAnsi"/>
                <w:b/>
                <w:bCs/>
                <w:sz w:val="20"/>
                <w:szCs w:val="20"/>
                <w:lang w:eastAsia="sr-Latn-RS"/>
              </w:rPr>
              <w:t>БИЛАНС ИЗВРШЕЊА ФИНАНСИЈСКОГ ПЛАНА КОРИСНИКА</w:t>
            </w:r>
          </w:p>
        </w:tc>
      </w:tr>
      <w:tr w:rsidR="00F848C9" w:rsidRPr="0031406A" w:rsidTr="006D6DF7">
        <w:trPr>
          <w:trHeight w:val="284"/>
        </w:trPr>
        <w:tc>
          <w:tcPr>
            <w:tcW w:w="7029" w:type="dxa"/>
            <w:gridSpan w:val="3"/>
            <w:tcBorders>
              <w:top w:val="nil"/>
              <w:left w:val="nil"/>
              <w:bottom w:val="single" w:sz="4" w:space="0" w:color="auto"/>
              <w:right w:val="nil"/>
            </w:tcBorders>
            <w:shd w:val="clear" w:color="auto" w:fill="auto"/>
            <w:noWrap/>
            <w:vAlign w:val="bottom"/>
            <w:hideMark/>
          </w:tcPr>
          <w:p w:rsidR="00F848C9" w:rsidRPr="0031406A" w:rsidRDefault="00F848C9"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w:t>
            </w:r>
          </w:p>
        </w:tc>
        <w:tc>
          <w:tcPr>
            <w:tcW w:w="1936" w:type="dxa"/>
            <w:tcBorders>
              <w:top w:val="nil"/>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c>
          <w:tcPr>
            <w:tcW w:w="1469" w:type="dxa"/>
            <w:tcBorders>
              <w:top w:val="nil"/>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c>
          <w:tcPr>
            <w:tcW w:w="773" w:type="dxa"/>
            <w:tcBorders>
              <w:top w:val="nil"/>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r>
      <w:tr w:rsidR="004E1669" w:rsidRPr="0031406A" w:rsidTr="006D6DF7">
        <w:trPr>
          <w:trHeight w:val="1135"/>
        </w:trPr>
        <w:tc>
          <w:tcPr>
            <w:tcW w:w="1291" w:type="dxa"/>
            <w:tcBorders>
              <w:top w:val="nil"/>
              <w:left w:val="single" w:sz="4" w:space="0" w:color="auto"/>
              <w:bottom w:val="single" w:sz="4" w:space="0" w:color="auto"/>
              <w:right w:val="single" w:sz="4" w:space="0" w:color="auto"/>
            </w:tcBorders>
            <w:shd w:val="clear" w:color="000000" w:fill="F2F2F2"/>
            <w:vAlign w:val="center"/>
            <w:hideMark/>
          </w:tcPr>
          <w:p w:rsidR="00F848C9" w:rsidRPr="0031406A" w:rsidRDefault="00F848C9"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Шифра</w:t>
            </w:r>
            <w:r w:rsidRPr="0031406A">
              <w:rPr>
                <w:rFonts w:eastAsia="Times New Roman" w:cstheme="minorHAnsi"/>
                <w:sz w:val="20"/>
                <w:szCs w:val="20"/>
                <w:lang w:eastAsia="sr-Latn-RS"/>
              </w:rPr>
              <w:br/>
              <w:t>програма</w:t>
            </w:r>
          </w:p>
        </w:tc>
        <w:tc>
          <w:tcPr>
            <w:tcW w:w="1213" w:type="dxa"/>
            <w:tcBorders>
              <w:top w:val="nil"/>
              <w:left w:val="nil"/>
              <w:bottom w:val="single" w:sz="4" w:space="0" w:color="auto"/>
              <w:right w:val="single" w:sz="4" w:space="0" w:color="auto"/>
            </w:tcBorders>
            <w:shd w:val="clear" w:color="000000" w:fill="F2F2F2"/>
            <w:vAlign w:val="center"/>
            <w:hideMark/>
          </w:tcPr>
          <w:p w:rsidR="00F848C9" w:rsidRPr="0031406A" w:rsidRDefault="00F848C9"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Шифра</w:t>
            </w:r>
            <w:r w:rsidRPr="0031406A">
              <w:rPr>
                <w:rFonts w:eastAsia="Times New Roman" w:cstheme="minorHAnsi"/>
                <w:sz w:val="20"/>
                <w:szCs w:val="20"/>
                <w:lang w:eastAsia="sr-Latn-RS"/>
              </w:rPr>
              <w:br/>
              <w:t>програмске активности</w:t>
            </w:r>
            <w:r w:rsidRPr="0031406A">
              <w:rPr>
                <w:rFonts w:eastAsia="Times New Roman" w:cstheme="minorHAnsi"/>
                <w:sz w:val="20"/>
                <w:szCs w:val="20"/>
                <w:lang w:eastAsia="sr-Latn-RS"/>
              </w:rPr>
              <w:br/>
              <w:t>/ пројекта</w:t>
            </w:r>
          </w:p>
        </w:tc>
        <w:tc>
          <w:tcPr>
            <w:tcW w:w="4525" w:type="dxa"/>
            <w:tcBorders>
              <w:top w:val="nil"/>
              <w:left w:val="nil"/>
              <w:bottom w:val="single" w:sz="4" w:space="0" w:color="auto"/>
              <w:right w:val="single" w:sz="4" w:space="0" w:color="auto"/>
            </w:tcBorders>
            <w:shd w:val="clear" w:color="000000" w:fill="F2F2F2"/>
            <w:noWrap/>
            <w:vAlign w:val="center"/>
            <w:hideMark/>
          </w:tcPr>
          <w:p w:rsidR="00F848C9" w:rsidRPr="0031406A" w:rsidRDefault="00F848C9"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Назив програма/програмске активности/ пројекта</w:t>
            </w:r>
          </w:p>
        </w:tc>
        <w:tc>
          <w:tcPr>
            <w:tcW w:w="1936" w:type="dxa"/>
            <w:tcBorders>
              <w:top w:val="single" w:sz="4" w:space="0" w:color="auto"/>
              <w:left w:val="nil"/>
              <w:bottom w:val="single" w:sz="4" w:space="0" w:color="auto"/>
              <w:right w:val="single" w:sz="4" w:space="0" w:color="auto"/>
            </w:tcBorders>
            <w:shd w:val="clear" w:color="000000" w:fill="F2F2F2"/>
            <w:vAlign w:val="center"/>
            <w:hideMark/>
          </w:tcPr>
          <w:p w:rsidR="00F848C9" w:rsidRPr="0031406A" w:rsidRDefault="00F848C9" w:rsidP="0095535A">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Буџет за</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w:t>
            </w:r>
            <w:r w:rsidR="0095535A">
              <w:rPr>
                <w:rFonts w:eastAsia="Times New Roman" w:cstheme="minorHAnsi"/>
                <w:sz w:val="20"/>
                <w:szCs w:val="20"/>
                <w:lang w:eastAsia="sr-Latn-RS"/>
              </w:rPr>
              <w:t>21</w:t>
            </w:r>
            <w:r w:rsidRPr="0031406A">
              <w:rPr>
                <w:rFonts w:eastAsia="Times New Roman" w:cstheme="minorHAnsi"/>
                <w:sz w:val="20"/>
                <w:szCs w:val="20"/>
                <w:lang w:eastAsia="sr-Latn-RS"/>
              </w:rPr>
              <w:t>. годину</w:t>
            </w:r>
          </w:p>
        </w:tc>
        <w:tc>
          <w:tcPr>
            <w:tcW w:w="1469" w:type="dxa"/>
            <w:tcBorders>
              <w:top w:val="single" w:sz="4" w:space="0" w:color="auto"/>
              <w:left w:val="nil"/>
              <w:bottom w:val="single" w:sz="4" w:space="0" w:color="auto"/>
              <w:right w:val="single" w:sz="4" w:space="0" w:color="auto"/>
            </w:tcBorders>
            <w:shd w:val="clear" w:color="000000" w:fill="F2F2F2"/>
            <w:vAlign w:val="center"/>
            <w:hideMark/>
          </w:tcPr>
          <w:p w:rsidR="00F848C9" w:rsidRPr="0031406A" w:rsidRDefault="00F848C9" w:rsidP="00B6001E">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Извршење</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202</w:t>
            </w:r>
            <w:r w:rsidR="0095535A">
              <w:rPr>
                <w:rFonts w:eastAsia="Times New Roman" w:cstheme="minorHAnsi"/>
                <w:sz w:val="20"/>
                <w:szCs w:val="20"/>
                <w:lang w:eastAsia="sr-Latn-RS"/>
              </w:rPr>
              <w:t>1</w:t>
            </w:r>
            <w:r w:rsidRPr="0031406A">
              <w:rPr>
                <w:rFonts w:eastAsia="Times New Roman" w:cstheme="minorHAnsi"/>
                <w:sz w:val="20"/>
                <w:szCs w:val="20"/>
                <w:lang w:eastAsia="sr-Latn-RS"/>
              </w:rPr>
              <w:t>.</w:t>
            </w:r>
          </w:p>
        </w:tc>
        <w:tc>
          <w:tcPr>
            <w:tcW w:w="773"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F848C9" w:rsidRPr="0031406A" w:rsidRDefault="00F848C9" w:rsidP="005C1A06">
            <w:pPr>
              <w:spacing w:after="0" w:line="240" w:lineRule="auto"/>
              <w:jc w:val="center"/>
              <w:rPr>
                <w:rFonts w:eastAsia="Times New Roman" w:cstheme="minorHAnsi"/>
                <w:sz w:val="14"/>
                <w:szCs w:val="14"/>
                <w:lang w:eastAsia="sr-Latn-RS"/>
              </w:rPr>
            </w:pPr>
            <w:r w:rsidRPr="0031406A">
              <w:rPr>
                <w:rFonts w:eastAsia="Times New Roman" w:cstheme="minorHAnsi"/>
                <w:sz w:val="14"/>
                <w:szCs w:val="14"/>
                <w:lang w:eastAsia="sr-Latn-RS"/>
              </w:rPr>
              <w:t>%</w:t>
            </w:r>
            <w:r w:rsidRPr="0031406A">
              <w:rPr>
                <w:rFonts w:eastAsia="Times New Roman" w:cstheme="minorHAnsi"/>
                <w:sz w:val="14"/>
                <w:szCs w:val="14"/>
                <w:lang w:eastAsia="sr-Latn-RS"/>
              </w:rPr>
              <w:br/>
              <w:t>ИЗВРШЕЊА</w:t>
            </w:r>
          </w:p>
        </w:tc>
      </w:tr>
      <w:tr w:rsidR="004E1669" w:rsidRPr="0031406A" w:rsidTr="006D6DF7">
        <w:trPr>
          <w:trHeight w:val="334"/>
        </w:trPr>
        <w:tc>
          <w:tcPr>
            <w:tcW w:w="1291" w:type="dxa"/>
            <w:tcBorders>
              <w:top w:val="nil"/>
              <w:left w:val="single" w:sz="4" w:space="0" w:color="auto"/>
              <w:bottom w:val="single" w:sz="4" w:space="0" w:color="auto"/>
              <w:right w:val="single" w:sz="4" w:space="0" w:color="auto"/>
            </w:tcBorders>
            <w:shd w:val="clear" w:color="000000" w:fill="DAEEF3"/>
            <w:noWrap/>
            <w:vAlign w:val="center"/>
            <w:hideMark/>
          </w:tcPr>
          <w:p w:rsidR="00F848C9" w:rsidRPr="0031406A" w:rsidRDefault="00F848C9" w:rsidP="005C1A06">
            <w:pPr>
              <w:spacing w:after="0" w:line="240" w:lineRule="auto"/>
              <w:jc w:val="center"/>
              <w:rPr>
                <w:rFonts w:eastAsia="Times New Roman" w:cstheme="minorHAnsi"/>
                <w:b/>
                <w:bCs/>
                <w:sz w:val="20"/>
                <w:szCs w:val="20"/>
                <w:lang w:val="sr-Cyrl-RS" w:eastAsia="sr-Latn-RS"/>
              </w:rPr>
            </w:pPr>
            <w:r w:rsidRPr="0031406A">
              <w:rPr>
                <w:rFonts w:eastAsia="Times New Roman" w:cstheme="minorHAnsi"/>
                <w:b/>
                <w:bCs/>
                <w:sz w:val="20"/>
                <w:szCs w:val="20"/>
                <w:lang w:val="sr-Cyrl-RS" w:eastAsia="sr-Latn-RS"/>
              </w:rPr>
              <w:t>0902</w:t>
            </w:r>
          </w:p>
        </w:tc>
        <w:tc>
          <w:tcPr>
            <w:tcW w:w="5738" w:type="dxa"/>
            <w:gridSpan w:val="2"/>
            <w:tcBorders>
              <w:top w:val="nil"/>
              <w:left w:val="nil"/>
              <w:bottom w:val="single" w:sz="4" w:space="0" w:color="auto"/>
              <w:right w:val="nil"/>
            </w:tcBorders>
            <w:shd w:val="clear" w:color="000000" w:fill="DAEEF3"/>
            <w:noWrap/>
            <w:vAlign w:val="center"/>
            <w:hideMark/>
          </w:tcPr>
          <w:p w:rsidR="00F848C9" w:rsidRPr="0031406A" w:rsidRDefault="00F848C9" w:rsidP="005C1A06">
            <w:pPr>
              <w:spacing w:after="0" w:line="240" w:lineRule="auto"/>
              <w:jc w:val="center"/>
              <w:rPr>
                <w:rFonts w:eastAsia="Times New Roman" w:cstheme="minorHAnsi"/>
                <w:bCs/>
                <w:sz w:val="20"/>
                <w:szCs w:val="20"/>
                <w:lang w:eastAsia="sr-Latn-RS"/>
              </w:rPr>
            </w:pPr>
            <w:r w:rsidRPr="0031406A">
              <w:rPr>
                <w:rFonts w:eastAsia="Times New Roman" w:cstheme="minorHAnsi"/>
                <w:bCs/>
                <w:i/>
                <w:sz w:val="20"/>
                <w:szCs w:val="20"/>
                <w:lang w:val="sr-Cyrl-RS" w:eastAsia="sr-Latn-RS"/>
              </w:rPr>
              <w:t>Социјална заштита</w:t>
            </w:r>
          </w:p>
        </w:tc>
        <w:tc>
          <w:tcPr>
            <w:tcW w:w="1936" w:type="dxa"/>
            <w:tcBorders>
              <w:top w:val="nil"/>
              <w:left w:val="nil"/>
              <w:bottom w:val="single" w:sz="4" w:space="0" w:color="auto"/>
              <w:right w:val="nil"/>
            </w:tcBorders>
            <w:shd w:val="clear" w:color="000000" w:fill="DAEEF3"/>
            <w:noWrap/>
            <w:vAlign w:val="center"/>
            <w:hideMark/>
          </w:tcPr>
          <w:p w:rsidR="00F848C9" w:rsidRPr="0031406A" w:rsidRDefault="00F848C9" w:rsidP="005C1A06">
            <w:pPr>
              <w:spacing w:after="0" w:line="240" w:lineRule="auto"/>
              <w:jc w:val="center"/>
              <w:rPr>
                <w:rFonts w:eastAsia="Times New Roman" w:cstheme="minorHAnsi"/>
                <w:b/>
                <w:bCs/>
                <w:sz w:val="20"/>
                <w:szCs w:val="20"/>
                <w:lang w:eastAsia="sr-Latn-RS"/>
              </w:rPr>
            </w:pPr>
          </w:p>
        </w:tc>
        <w:tc>
          <w:tcPr>
            <w:tcW w:w="1469" w:type="dxa"/>
            <w:tcBorders>
              <w:top w:val="nil"/>
              <w:left w:val="nil"/>
              <w:bottom w:val="single" w:sz="4" w:space="0" w:color="auto"/>
              <w:right w:val="nil"/>
            </w:tcBorders>
            <w:shd w:val="clear" w:color="000000" w:fill="DAEEF3"/>
            <w:noWrap/>
            <w:vAlign w:val="center"/>
            <w:hideMark/>
          </w:tcPr>
          <w:p w:rsidR="00F848C9" w:rsidRPr="0031406A" w:rsidRDefault="00F848C9" w:rsidP="005C1A06">
            <w:pPr>
              <w:spacing w:after="0" w:line="240" w:lineRule="auto"/>
              <w:jc w:val="center"/>
              <w:rPr>
                <w:rFonts w:eastAsia="Times New Roman" w:cstheme="minorHAnsi"/>
                <w:b/>
                <w:bCs/>
                <w:sz w:val="20"/>
                <w:szCs w:val="20"/>
                <w:lang w:eastAsia="sr-Latn-RS"/>
              </w:rPr>
            </w:pPr>
          </w:p>
        </w:tc>
        <w:tc>
          <w:tcPr>
            <w:tcW w:w="773" w:type="dxa"/>
            <w:tcBorders>
              <w:top w:val="nil"/>
              <w:left w:val="nil"/>
              <w:bottom w:val="single" w:sz="4" w:space="0" w:color="auto"/>
              <w:right w:val="single" w:sz="4" w:space="0" w:color="auto"/>
            </w:tcBorders>
            <w:shd w:val="clear" w:color="000000" w:fill="DAEEF3"/>
            <w:noWrap/>
            <w:vAlign w:val="center"/>
            <w:hideMark/>
          </w:tcPr>
          <w:p w:rsidR="00F848C9" w:rsidRPr="0031406A" w:rsidRDefault="00F848C9" w:rsidP="005C1A06">
            <w:pPr>
              <w:spacing w:after="0" w:line="240" w:lineRule="auto"/>
              <w:jc w:val="center"/>
              <w:rPr>
                <w:rFonts w:eastAsia="Times New Roman" w:cstheme="minorHAnsi"/>
                <w:b/>
                <w:bCs/>
                <w:sz w:val="20"/>
                <w:szCs w:val="20"/>
                <w:lang w:eastAsia="sr-Latn-RS"/>
              </w:rPr>
            </w:pPr>
          </w:p>
        </w:tc>
      </w:tr>
      <w:tr w:rsidR="00F848C9" w:rsidRPr="0031406A" w:rsidTr="006D6DF7">
        <w:trPr>
          <w:trHeight w:val="284"/>
        </w:trPr>
        <w:tc>
          <w:tcPr>
            <w:tcW w:w="1291" w:type="dxa"/>
            <w:vMerge w:val="restart"/>
            <w:tcBorders>
              <w:top w:val="nil"/>
              <w:left w:val="single" w:sz="4" w:space="0" w:color="auto"/>
              <w:right w:val="single" w:sz="4" w:space="0" w:color="auto"/>
            </w:tcBorders>
            <w:shd w:val="clear" w:color="auto" w:fill="auto"/>
            <w:noWrap/>
            <w:vAlign w:val="center"/>
            <w:hideMark/>
          </w:tcPr>
          <w:p w:rsidR="00F848C9" w:rsidRPr="0031406A" w:rsidRDefault="00F848C9" w:rsidP="005C1A06">
            <w:pPr>
              <w:spacing w:after="0" w:line="240" w:lineRule="auto"/>
              <w:jc w:val="center"/>
              <w:rPr>
                <w:rFonts w:eastAsia="Times New Roman" w:cstheme="minorHAnsi"/>
                <w:sz w:val="20"/>
                <w:szCs w:val="20"/>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F848C9" w:rsidRPr="0031406A" w:rsidRDefault="00F848C9" w:rsidP="00F848C9">
            <w:pPr>
              <w:spacing w:after="0" w:line="240" w:lineRule="auto"/>
              <w:jc w:val="center"/>
              <w:rPr>
                <w:rFonts w:eastAsia="Times New Roman" w:cstheme="minorHAnsi"/>
                <w:b/>
                <w:bCs/>
                <w:sz w:val="20"/>
                <w:szCs w:val="20"/>
                <w:lang w:val="sr-Cyrl-RS" w:eastAsia="sr-Latn-RS"/>
              </w:rPr>
            </w:pPr>
            <w:r w:rsidRPr="0031406A">
              <w:rPr>
                <w:rFonts w:eastAsia="Times New Roman" w:cstheme="minorHAnsi"/>
                <w:b/>
                <w:bCs/>
                <w:sz w:val="20"/>
                <w:szCs w:val="20"/>
                <w:lang w:val="sr-Cyrl-RS" w:eastAsia="sr-Latn-RS"/>
              </w:rPr>
              <w:t>1019</w:t>
            </w:r>
          </w:p>
        </w:tc>
        <w:tc>
          <w:tcPr>
            <w:tcW w:w="4525" w:type="dxa"/>
            <w:tcBorders>
              <w:top w:val="nil"/>
              <w:left w:val="nil"/>
              <w:bottom w:val="single" w:sz="4" w:space="0" w:color="auto"/>
              <w:right w:val="single" w:sz="4" w:space="0" w:color="auto"/>
            </w:tcBorders>
            <w:shd w:val="clear" w:color="auto" w:fill="auto"/>
            <w:vAlign w:val="center"/>
            <w:hideMark/>
          </w:tcPr>
          <w:p w:rsidR="00F848C9" w:rsidRPr="0031406A" w:rsidRDefault="00F848C9" w:rsidP="00F848C9">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Развој,  истраживање и друге стручне услуге у социјалној заштити</w:t>
            </w:r>
          </w:p>
        </w:tc>
        <w:tc>
          <w:tcPr>
            <w:tcW w:w="1936" w:type="dxa"/>
            <w:tcBorders>
              <w:top w:val="nil"/>
              <w:left w:val="nil"/>
              <w:bottom w:val="single" w:sz="4" w:space="0" w:color="auto"/>
              <w:right w:val="single" w:sz="4" w:space="0" w:color="auto"/>
            </w:tcBorders>
            <w:shd w:val="clear" w:color="auto" w:fill="auto"/>
            <w:noWrap/>
            <w:vAlign w:val="center"/>
            <w:hideMark/>
          </w:tcPr>
          <w:p w:rsidR="00F848C9" w:rsidRPr="0031406A" w:rsidRDefault="0095535A" w:rsidP="00B6001E">
            <w:pPr>
              <w:spacing w:after="0" w:line="240" w:lineRule="auto"/>
              <w:jc w:val="right"/>
              <w:rPr>
                <w:rFonts w:eastAsia="Times New Roman" w:cstheme="minorHAnsi"/>
                <w:sz w:val="20"/>
                <w:szCs w:val="20"/>
                <w:lang w:val="sr-Cyrl-RS" w:eastAsia="sr-Latn-RS"/>
              </w:rPr>
            </w:pPr>
            <w:r>
              <w:rPr>
                <w:rFonts w:eastAsia="Times New Roman" w:cstheme="minorHAnsi"/>
                <w:sz w:val="20"/>
                <w:szCs w:val="20"/>
                <w:lang w:eastAsia="sr-Latn-RS"/>
              </w:rPr>
              <w:t>30</w:t>
            </w:r>
            <w:r w:rsidR="00B6001E">
              <w:rPr>
                <w:rFonts w:eastAsia="Times New Roman" w:cstheme="minorHAnsi"/>
                <w:sz w:val="20"/>
                <w:szCs w:val="20"/>
                <w:lang w:val="sr-Cyrl-RS" w:eastAsia="sr-Latn-RS"/>
              </w:rPr>
              <w:t>.5</w:t>
            </w:r>
            <w:r>
              <w:rPr>
                <w:rFonts w:eastAsia="Times New Roman" w:cstheme="minorHAnsi"/>
                <w:sz w:val="20"/>
                <w:szCs w:val="20"/>
                <w:lang w:eastAsia="sr-Latn-RS"/>
              </w:rPr>
              <w:t>15.086,82</w:t>
            </w:r>
          </w:p>
        </w:tc>
        <w:tc>
          <w:tcPr>
            <w:tcW w:w="1469" w:type="dxa"/>
            <w:tcBorders>
              <w:top w:val="nil"/>
              <w:left w:val="nil"/>
              <w:bottom w:val="single" w:sz="4" w:space="0" w:color="auto"/>
              <w:right w:val="single" w:sz="4" w:space="0" w:color="auto"/>
            </w:tcBorders>
            <w:shd w:val="clear" w:color="auto" w:fill="auto"/>
            <w:noWrap/>
            <w:vAlign w:val="center"/>
            <w:hideMark/>
          </w:tcPr>
          <w:p w:rsidR="00F848C9" w:rsidRPr="00B6001E" w:rsidRDefault="00B6001E" w:rsidP="007163D0">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27.846.876,57</w:t>
            </w:r>
          </w:p>
        </w:tc>
        <w:tc>
          <w:tcPr>
            <w:tcW w:w="773" w:type="dxa"/>
            <w:tcBorders>
              <w:top w:val="nil"/>
              <w:left w:val="nil"/>
              <w:bottom w:val="single" w:sz="4" w:space="0" w:color="auto"/>
              <w:right w:val="single" w:sz="4" w:space="0" w:color="auto"/>
            </w:tcBorders>
            <w:shd w:val="clear" w:color="auto" w:fill="auto"/>
            <w:noWrap/>
            <w:vAlign w:val="center"/>
            <w:hideMark/>
          </w:tcPr>
          <w:p w:rsidR="00F848C9" w:rsidRPr="00B6001E" w:rsidRDefault="00B6001E" w:rsidP="007163D0">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91,26</w:t>
            </w:r>
          </w:p>
        </w:tc>
      </w:tr>
      <w:tr w:rsidR="00F848C9" w:rsidRPr="0031406A" w:rsidTr="006D6DF7">
        <w:trPr>
          <w:trHeight w:val="284"/>
        </w:trPr>
        <w:tc>
          <w:tcPr>
            <w:tcW w:w="1291" w:type="dxa"/>
            <w:vMerge/>
            <w:tcBorders>
              <w:left w:val="single" w:sz="4" w:space="0" w:color="auto"/>
              <w:right w:val="single" w:sz="4" w:space="0" w:color="auto"/>
            </w:tcBorders>
            <w:vAlign w:val="center"/>
            <w:hideMark/>
          </w:tcPr>
          <w:p w:rsidR="00F848C9" w:rsidRPr="0031406A" w:rsidRDefault="00F848C9" w:rsidP="005C1A06">
            <w:pPr>
              <w:spacing w:after="0" w:line="240" w:lineRule="auto"/>
              <w:jc w:val="center"/>
              <w:rPr>
                <w:rFonts w:eastAsia="Times New Roman" w:cstheme="minorHAnsi"/>
                <w:sz w:val="20"/>
                <w:szCs w:val="20"/>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F848C9" w:rsidRPr="0031406A" w:rsidRDefault="00F848C9" w:rsidP="007475F9">
            <w:pPr>
              <w:spacing w:after="0" w:line="240" w:lineRule="auto"/>
              <w:jc w:val="center"/>
              <w:rPr>
                <w:rFonts w:eastAsia="Times New Roman" w:cstheme="minorHAnsi"/>
                <w:b/>
                <w:bCs/>
                <w:sz w:val="20"/>
                <w:szCs w:val="20"/>
                <w:lang w:val="sr-Cyrl-RS" w:eastAsia="sr-Latn-RS"/>
              </w:rPr>
            </w:pPr>
            <w:r w:rsidRPr="0031406A">
              <w:rPr>
                <w:rFonts w:eastAsia="Times New Roman" w:cstheme="minorHAnsi"/>
                <w:b/>
                <w:bCs/>
                <w:sz w:val="20"/>
                <w:szCs w:val="20"/>
                <w:lang w:val="sr-Cyrl-RS" w:eastAsia="sr-Latn-RS"/>
              </w:rPr>
              <w:t>40</w:t>
            </w:r>
            <w:r w:rsidR="007475F9" w:rsidRPr="0031406A">
              <w:rPr>
                <w:rFonts w:eastAsia="Times New Roman" w:cstheme="minorHAnsi"/>
                <w:b/>
                <w:bCs/>
                <w:sz w:val="20"/>
                <w:szCs w:val="20"/>
                <w:lang w:val="sr-Cyrl-RS" w:eastAsia="sr-Latn-RS"/>
              </w:rPr>
              <w:t>40</w:t>
            </w:r>
          </w:p>
        </w:tc>
        <w:tc>
          <w:tcPr>
            <w:tcW w:w="4525" w:type="dxa"/>
            <w:tcBorders>
              <w:top w:val="nil"/>
              <w:left w:val="nil"/>
              <w:bottom w:val="single" w:sz="4" w:space="0" w:color="auto"/>
              <w:right w:val="single" w:sz="4" w:space="0" w:color="auto"/>
            </w:tcBorders>
            <w:shd w:val="clear" w:color="auto" w:fill="auto"/>
            <w:vAlign w:val="center"/>
          </w:tcPr>
          <w:p w:rsidR="00F848C9" w:rsidRPr="0031406A" w:rsidRDefault="007475F9" w:rsidP="005C1A06">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Интеррег  пројекат „Инклузивна заједница“</w:t>
            </w:r>
          </w:p>
        </w:tc>
        <w:tc>
          <w:tcPr>
            <w:tcW w:w="1936" w:type="dxa"/>
            <w:tcBorders>
              <w:top w:val="nil"/>
              <w:left w:val="nil"/>
              <w:bottom w:val="single" w:sz="4" w:space="0" w:color="auto"/>
              <w:right w:val="single" w:sz="4" w:space="0" w:color="auto"/>
            </w:tcBorders>
            <w:shd w:val="clear" w:color="auto" w:fill="auto"/>
            <w:noWrap/>
            <w:vAlign w:val="center"/>
          </w:tcPr>
          <w:p w:rsidR="00F848C9" w:rsidRPr="0095535A" w:rsidRDefault="0095535A" w:rsidP="007163D0">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42.000,00</w:t>
            </w:r>
          </w:p>
        </w:tc>
        <w:tc>
          <w:tcPr>
            <w:tcW w:w="1469" w:type="dxa"/>
            <w:tcBorders>
              <w:top w:val="nil"/>
              <w:left w:val="nil"/>
              <w:bottom w:val="single" w:sz="4" w:space="0" w:color="auto"/>
              <w:right w:val="single" w:sz="4" w:space="0" w:color="auto"/>
            </w:tcBorders>
            <w:shd w:val="clear" w:color="auto" w:fill="auto"/>
            <w:noWrap/>
            <w:vAlign w:val="center"/>
          </w:tcPr>
          <w:p w:rsidR="00F848C9" w:rsidRPr="006D6DF7" w:rsidRDefault="006D6DF7" w:rsidP="007163D0">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0,00</w:t>
            </w:r>
          </w:p>
        </w:tc>
        <w:tc>
          <w:tcPr>
            <w:tcW w:w="773" w:type="dxa"/>
            <w:tcBorders>
              <w:top w:val="nil"/>
              <w:left w:val="nil"/>
              <w:bottom w:val="single" w:sz="4" w:space="0" w:color="auto"/>
              <w:right w:val="single" w:sz="4" w:space="0" w:color="auto"/>
            </w:tcBorders>
            <w:shd w:val="clear" w:color="auto" w:fill="auto"/>
            <w:noWrap/>
            <w:vAlign w:val="center"/>
          </w:tcPr>
          <w:p w:rsidR="00F848C9" w:rsidRPr="006D6DF7" w:rsidRDefault="006D6DF7" w:rsidP="007163D0">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0,00</w:t>
            </w:r>
          </w:p>
        </w:tc>
      </w:tr>
      <w:tr w:rsidR="00F848C9" w:rsidRPr="0031406A" w:rsidTr="006D6DF7">
        <w:trPr>
          <w:trHeight w:val="284"/>
        </w:trPr>
        <w:tc>
          <w:tcPr>
            <w:tcW w:w="1291" w:type="dxa"/>
            <w:vMerge/>
            <w:tcBorders>
              <w:left w:val="single" w:sz="4" w:space="0" w:color="auto"/>
              <w:bottom w:val="single" w:sz="4" w:space="0" w:color="auto"/>
              <w:right w:val="single" w:sz="4" w:space="0" w:color="auto"/>
            </w:tcBorders>
            <w:vAlign w:val="center"/>
          </w:tcPr>
          <w:p w:rsidR="00F848C9" w:rsidRPr="0031406A" w:rsidRDefault="00F848C9" w:rsidP="005C1A06">
            <w:pPr>
              <w:spacing w:after="0" w:line="240" w:lineRule="auto"/>
              <w:jc w:val="center"/>
              <w:rPr>
                <w:rFonts w:eastAsia="Times New Roman" w:cstheme="minorHAnsi"/>
                <w:sz w:val="20"/>
                <w:szCs w:val="20"/>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F848C9" w:rsidRPr="0031406A" w:rsidRDefault="006D6DF7" w:rsidP="005C1A06">
            <w:pPr>
              <w:spacing w:after="0" w:line="240" w:lineRule="auto"/>
              <w:jc w:val="center"/>
              <w:rPr>
                <w:rFonts w:eastAsia="Times New Roman" w:cstheme="minorHAnsi"/>
                <w:b/>
                <w:bCs/>
                <w:sz w:val="20"/>
                <w:szCs w:val="20"/>
                <w:lang w:eastAsia="sr-Latn-RS"/>
              </w:rPr>
            </w:pPr>
            <w:r>
              <w:rPr>
                <w:rFonts w:eastAsia="Times New Roman" w:cstheme="minorHAnsi"/>
                <w:b/>
                <w:bCs/>
                <w:sz w:val="20"/>
                <w:szCs w:val="20"/>
                <w:lang w:eastAsia="sr-Latn-RS"/>
              </w:rPr>
              <w:t>4044</w:t>
            </w:r>
          </w:p>
        </w:tc>
        <w:tc>
          <w:tcPr>
            <w:tcW w:w="4525" w:type="dxa"/>
            <w:tcBorders>
              <w:top w:val="nil"/>
              <w:left w:val="nil"/>
              <w:bottom w:val="single" w:sz="4" w:space="0" w:color="auto"/>
              <w:right w:val="single" w:sz="4" w:space="0" w:color="auto"/>
            </w:tcBorders>
            <w:shd w:val="clear" w:color="auto" w:fill="auto"/>
            <w:vAlign w:val="center"/>
          </w:tcPr>
          <w:p w:rsidR="00F848C9" w:rsidRPr="006D6DF7" w:rsidRDefault="006D6DF7" w:rsidP="005C1A06">
            <w:pPr>
              <w:spacing w:after="0" w:line="240" w:lineRule="auto"/>
              <w:jc w:val="center"/>
              <w:rPr>
                <w:rFonts w:eastAsia="Times New Roman" w:cstheme="minorHAnsi"/>
                <w:sz w:val="20"/>
                <w:szCs w:val="20"/>
                <w:lang w:val="sr-Cyrl-RS" w:eastAsia="sr-Latn-RS"/>
              </w:rPr>
            </w:pPr>
            <w:r>
              <w:rPr>
                <w:rFonts w:eastAsia="Times New Roman" w:cstheme="minorHAnsi"/>
                <w:sz w:val="20"/>
                <w:szCs w:val="20"/>
                <w:lang w:eastAsia="sr-Latn-RS"/>
              </w:rPr>
              <w:t>M</w:t>
            </w:r>
            <w:r>
              <w:rPr>
                <w:rFonts w:eastAsia="Times New Roman" w:cstheme="minorHAnsi"/>
                <w:sz w:val="20"/>
                <w:szCs w:val="20"/>
                <w:lang w:val="sr-Cyrl-RS" w:eastAsia="sr-Latn-RS"/>
              </w:rPr>
              <w:t>ониторинг и евалуација појединачних програма и услуга које реализују установе у оквиру програма унапређења социјалне заштите</w:t>
            </w:r>
            <w:r w:rsidR="00116185">
              <w:rPr>
                <w:rFonts w:eastAsia="Times New Roman" w:cstheme="minorHAnsi"/>
                <w:sz w:val="20"/>
                <w:szCs w:val="20"/>
                <w:lang w:eastAsia="sr-Latn-RS"/>
              </w:rPr>
              <w:t xml:space="preserve"> </w:t>
            </w:r>
            <w:r>
              <w:rPr>
                <w:rFonts w:eastAsia="Times New Roman" w:cstheme="minorHAnsi"/>
                <w:sz w:val="20"/>
                <w:szCs w:val="20"/>
                <w:lang w:val="sr-Cyrl-RS" w:eastAsia="sr-Latn-RS"/>
              </w:rPr>
              <w:t>града Новог Сада у 2021. години</w:t>
            </w:r>
          </w:p>
        </w:tc>
        <w:tc>
          <w:tcPr>
            <w:tcW w:w="1936" w:type="dxa"/>
            <w:tcBorders>
              <w:top w:val="nil"/>
              <w:left w:val="nil"/>
              <w:bottom w:val="single" w:sz="4" w:space="0" w:color="auto"/>
              <w:right w:val="single" w:sz="4" w:space="0" w:color="auto"/>
            </w:tcBorders>
            <w:shd w:val="clear" w:color="auto" w:fill="auto"/>
            <w:noWrap/>
            <w:vAlign w:val="center"/>
          </w:tcPr>
          <w:p w:rsidR="00F848C9" w:rsidRPr="006D6DF7" w:rsidRDefault="006D6DF7" w:rsidP="005C1A06">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2.000.000,00</w:t>
            </w:r>
          </w:p>
        </w:tc>
        <w:tc>
          <w:tcPr>
            <w:tcW w:w="1469" w:type="dxa"/>
            <w:tcBorders>
              <w:top w:val="nil"/>
              <w:left w:val="nil"/>
              <w:bottom w:val="single" w:sz="4" w:space="0" w:color="auto"/>
              <w:right w:val="single" w:sz="4" w:space="0" w:color="auto"/>
            </w:tcBorders>
            <w:shd w:val="clear" w:color="auto" w:fill="auto"/>
            <w:noWrap/>
            <w:vAlign w:val="center"/>
          </w:tcPr>
          <w:p w:rsidR="00F848C9" w:rsidRPr="006D6DF7" w:rsidRDefault="006D6DF7" w:rsidP="005C1A06">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2.000.000,00</w:t>
            </w:r>
          </w:p>
        </w:tc>
        <w:tc>
          <w:tcPr>
            <w:tcW w:w="773" w:type="dxa"/>
            <w:tcBorders>
              <w:top w:val="nil"/>
              <w:left w:val="nil"/>
              <w:bottom w:val="single" w:sz="4" w:space="0" w:color="auto"/>
              <w:right w:val="single" w:sz="4" w:space="0" w:color="auto"/>
            </w:tcBorders>
            <w:shd w:val="clear" w:color="auto" w:fill="auto"/>
            <w:noWrap/>
            <w:vAlign w:val="center"/>
          </w:tcPr>
          <w:p w:rsidR="00F848C9" w:rsidRPr="006D6DF7" w:rsidRDefault="006D6DF7" w:rsidP="005C1A06">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100,00</w:t>
            </w:r>
          </w:p>
        </w:tc>
      </w:tr>
      <w:tr w:rsidR="00B6001E" w:rsidRPr="0031406A" w:rsidTr="006D6DF7">
        <w:trPr>
          <w:trHeight w:val="284"/>
        </w:trPr>
        <w:tc>
          <w:tcPr>
            <w:tcW w:w="1291" w:type="dxa"/>
            <w:tcBorders>
              <w:left w:val="single" w:sz="4" w:space="0" w:color="auto"/>
              <w:bottom w:val="single" w:sz="4" w:space="0" w:color="auto"/>
              <w:right w:val="single" w:sz="4" w:space="0" w:color="auto"/>
            </w:tcBorders>
            <w:vAlign w:val="center"/>
          </w:tcPr>
          <w:p w:rsidR="00B6001E" w:rsidRPr="0031406A" w:rsidRDefault="00B6001E" w:rsidP="005C1A06">
            <w:pPr>
              <w:spacing w:after="0" w:line="240" w:lineRule="auto"/>
              <w:jc w:val="center"/>
              <w:rPr>
                <w:rFonts w:eastAsia="Times New Roman" w:cstheme="minorHAnsi"/>
                <w:sz w:val="20"/>
                <w:szCs w:val="20"/>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B6001E" w:rsidRPr="00B6001E" w:rsidRDefault="00B6001E" w:rsidP="005C1A06">
            <w:pPr>
              <w:spacing w:after="0" w:line="240" w:lineRule="auto"/>
              <w:jc w:val="center"/>
              <w:rPr>
                <w:rFonts w:eastAsia="Times New Roman" w:cstheme="minorHAnsi"/>
                <w:b/>
                <w:bCs/>
                <w:sz w:val="20"/>
                <w:szCs w:val="20"/>
                <w:lang w:val="sr-Cyrl-RS" w:eastAsia="sr-Latn-RS"/>
              </w:rPr>
            </w:pPr>
            <w:r>
              <w:rPr>
                <w:rFonts w:eastAsia="Times New Roman" w:cstheme="minorHAnsi"/>
                <w:b/>
                <w:bCs/>
                <w:sz w:val="20"/>
                <w:szCs w:val="20"/>
                <w:lang w:val="sr-Cyrl-RS" w:eastAsia="sr-Latn-RS"/>
              </w:rPr>
              <w:t>4046</w:t>
            </w:r>
          </w:p>
        </w:tc>
        <w:tc>
          <w:tcPr>
            <w:tcW w:w="4525" w:type="dxa"/>
            <w:tcBorders>
              <w:top w:val="nil"/>
              <w:left w:val="nil"/>
              <w:bottom w:val="single" w:sz="4" w:space="0" w:color="auto"/>
              <w:right w:val="single" w:sz="4" w:space="0" w:color="auto"/>
            </w:tcBorders>
            <w:shd w:val="clear" w:color="auto" w:fill="auto"/>
            <w:vAlign w:val="center"/>
          </w:tcPr>
          <w:p w:rsidR="00B6001E" w:rsidRPr="00B6001E" w:rsidRDefault="00B6001E" w:rsidP="00B6001E">
            <w:pPr>
              <w:spacing w:after="0" w:line="240" w:lineRule="auto"/>
              <w:jc w:val="center"/>
              <w:rPr>
                <w:rFonts w:eastAsia="Times New Roman" w:cstheme="minorHAnsi"/>
                <w:sz w:val="20"/>
                <w:szCs w:val="20"/>
                <w:lang w:val="sr-Cyrl-RS" w:eastAsia="sr-Latn-RS"/>
              </w:rPr>
            </w:pPr>
            <w:r>
              <w:rPr>
                <w:rFonts w:eastAsia="Times New Roman" w:cstheme="minorHAnsi"/>
                <w:sz w:val="20"/>
                <w:szCs w:val="20"/>
                <w:lang w:val="sr-Cyrl-RS" w:eastAsia="sr-Latn-RS"/>
              </w:rPr>
              <w:t>Мониторинг појединачних програма удружења грађана у области социјалне заштит екоји су од интереса за Град Нови Сад у 2021. години“</w:t>
            </w:r>
          </w:p>
        </w:tc>
        <w:tc>
          <w:tcPr>
            <w:tcW w:w="1936" w:type="dxa"/>
            <w:tcBorders>
              <w:top w:val="nil"/>
              <w:left w:val="nil"/>
              <w:bottom w:val="single" w:sz="4" w:space="0" w:color="auto"/>
              <w:right w:val="single" w:sz="4" w:space="0" w:color="auto"/>
            </w:tcBorders>
            <w:shd w:val="clear" w:color="auto" w:fill="auto"/>
            <w:noWrap/>
            <w:vAlign w:val="center"/>
          </w:tcPr>
          <w:p w:rsidR="00B6001E" w:rsidRDefault="00B6001E" w:rsidP="005C1A06">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2.000.000,00</w:t>
            </w:r>
          </w:p>
        </w:tc>
        <w:tc>
          <w:tcPr>
            <w:tcW w:w="1469" w:type="dxa"/>
            <w:tcBorders>
              <w:top w:val="nil"/>
              <w:left w:val="nil"/>
              <w:bottom w:val="single" w:sz="4" w:space="0" w:color="auto"/>
              <w:right w:val="single" w:sz="4" w:space="0" w:color="auto"/>
            </w:tcBorders>
            <w:shd w:val="clear" w:color="auto" w:fill="auto"/>
            <w:noWrap/>
            <w:vAlign w:val="center"/>
          </w:tcPr>
          <w:p w:rsidR="00B6001E" w:rsidRDefault="00B6001E" w:rsidP="005C1A06">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2.000.000,00</w:t>
            </w:r>
          </w:p>
        </w:tc>
        <w:tc>
          <w:tcPr>
            <w:tcW w:w="773" w:type="dxa"/>
            <w:tcBorders>
              <w:top w:val="nil"/>
              <w:left w:val="nil"/>
              <w:bottom w:val="single" w:sz="4" w:space="0" w:color="auto"/>
              <w:right w:val="single" w:sz="4" w:space="0" w:color="auto"/>
            </w:tcBorders>
            <w:shd w:val="clear" w:color="auto" w:fill="auto"/>
            <w:noWrap/>
            <w:vAlign w:val="center"/>
          </w:tcPr>
          <w:p w:rsidR="00B6001E" w:rsidRDefault="00B6001E" w:rsidP="005C1A06">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100,00</w:t>
            </w:r>
          </w:p>
        </w:tc>
      </w:tr>
      <w:tr w:rsidR="004E1669" w:rsidRPr="0031406A" w:rsidTr="006D6DF7">
        <w:trPr>
          <w:trHeight w:val="284"/>
        </w:trPr>
        <w:tc>
          <w:tcPr>
            <w:tcW w:w="2504"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F848C9" w:rsidRPr="0031406A" w:rsidRDefault="00F848C9" w:rsidP="005C1A06">
            <w:pPr>
              <w:spacing w:after="0" w:line="240" w:lineRule="auto"/>
              <w:jc w:val="center"/>
              <w:rPr>
                <w:rFonts w:eastAsia="Times New Roman" w:cstheme="minorHAnsi"/>
                <w:b/>
                <w:bCs/>
                <w:sz w:val="20"/>
                <w:szCs w:val="20"/>
                <w:lang w:eastAsia="sr-Latn-RS"/>
              </w:rPr>
            </w:pPr>
          </w:p>
        </w:tc>
        <w:tc>
          <w:tcPr>
            <w:tcW w:w="4525" w:type="dxa"/>
            <w:tcBorders>
              <w:top w:val="nil"/>
              <w:left w:val="nil"/>
              <w:bottom w:val="single" w:sz="4" w:space="0" w:color="auto"/>
              <w:right w:val="single" w:sz="4" w:space="0" w:color="auto"/>
            </w:tcBorders>
            <w:shd w:val="clear" w:color="000000" w:fill="FDE9D9"/>
            <w:noWrap/>
            <w:vAlign w:val="center"/>
            <w:hideMark/>
          </w:tcPr>
          <w:p w:rsidR="00F848C9" w:rsidRPr="0031406A" w:rsidRDefault="00F848C9" w:rsidP="005C1A06">
            <w:pPr>
              <w:spacing w:after="0" w:line="240" w:lineRule="auto"/>
              <w:jc w:val="center"/>
              <w:rPr>
                <w:rFonts w:eastAsia="Times New Roman" w:cstheme="minorHAnsi"/>
                <w:b/>
                <w:bCs/>
                <w:sz w:val="20"/>
                <w:szCs w:val="20"/>
                <w:lang w:eastAsia="sr-Latn-RS"/>
              </w:rPr>
            </w:pPr>
            <w:r w:rsidRPr="0031406A">
              <w:rPr>
                <w:rFonts w:eastAsia="Times New Roman" w:cstheme="minorHAnsi"/>
                <w:b/>
                <w:bCs/>
                <w:sz w:val="20"/>
                <w:szCs w:val="20"/>
                <w:lang w:eastAsia="sr-Latn-RS"/>
              </w:rPr>
              <w:t>УКУПНО ЗА ПРОГРАМ</w:t>
            </w:r>
          </w:p>
        </w:tc>
        <w:tc>
          <w:tcPr>
            <w:tcW w:w="1936" w:type="dxa"/>
            <w:tcBorders>
              <w:top w:val="nil"/>
              <w:left w:val="nil"/>
              <w:bottom w:val="single" w:sz="4" w:space="0" w:color="auto"/>
              <w:right w:val="single" w:sz="4" w:space="0" w:color="auto"/>
            </w:tcBorders>
            <w:shd w:val="clear" w:color="000000" w:fill="FDE9D9"/>
            <w:noWrap/>
            <w:vAlign w:val="center"/>
            <w:hideMark/>
          </w:tcPr>
          <w:p w:rsidR="006D6DF7" w:rsidRPr="0031406A" w:rsidRDefault="00B6001E" w:rsidP="007163D0">
            <w:pPr>
              <w:spacing w:after="0" w:line="240" w:lineRule="auto"/>
              <w:jc w:val="right"/>
              <w:rPr>
                <w:rFonts w:eastAsia="Times New Roman" w:cstheme="minorHAnsi"/>
                <w:b/>
                <w:bCs/>
                <w:sz w:val="20"/>
                <w:szCs w:val="20"/>
                <w:lang w:val="sr-Cyrl-RS" w:eastAsia="sr-Latn-RS"/>
              </w:rPr>
            </w:pPr>
            <w:r>
              <w:rPr>
                <w:rFonts w:eastAsia="Times New Roman" w:cstheme="minorHAnsi"/>
                <w:b/>
                <w:bCs/>
                <w:sz w:val="20"/>
                <w:szCs w:val="20"/>
                <w:lang w:val="sr-Cyrl-RS" w:eastAsia="sr-Latn-RS"/>
              </w:rPr>
              <w:t>34.557.086,82</w:t>
            </w:r>
          </w:p>
        </w:tc>
        <w:tc>
          <w:tcPr>
            <w:tcW w:w="1469" w:type="dxa"/>
            <w:tcBorders>
              <w:top w:val="nil"/>
              <w:left w:val="nil"/>
              <w:bottom w:val="single" w:sz="4" w:space="0" w:color="auto"/>
              <w:right w:val="single" w:sz="4" w:space="0" w:color="auto"/>
            </w:tcBorders>
            <w:shd w:val="clear" w:color="000000" w:fill="FDE9D9"/>
            <w:noWrap/>
            <w:vAlign w:val="center"/>
            <w:hideMark/>
          </w:tcPr>
          <w:p w:rsidR="00F848C9" w:rsidRPr="0031406A" w:rsidRDefault="00B6001E" w:rsidP="007163D0">
            <w:pPr>
              <w:spacing w:after="0" w:line="240" w:lineRule="auto"/>
              <w:jc w:val="right"/>
              <w:rPr>
                <w:rFonts w:eastAsia="Times New Roman" w:cstheme="minorHAnsi"/>
                <w:b/>
                <w:bCs/>
                <w:sz w:val="20"/>
                <w:szCs w:val="20"/>
                <w:lang w:val="sr-Cyrl-RS" w:eastAsia="sr-Latn-RS"/>
              </w:rPr>
            </w:pPr>
            <w:r>
              <w:rPr>
                <w:rFonts w:eastAsia="Times New Roman" w:cstheme="minorHAnsi"/>
                <w:b/>
                <w:bCs/>
                <w:sz w:val="20"/>
                <w:szCs w:val="20"/>
                <w:lang w:val="sr-Cyrl-RS" w:eastAsia="sr-Latn-RS"/>
              </w:rPr>
              <w:t>31.846.876.57</w:t>
            </w:r>
          </w:p>
        </w:tc>
        <w:tc>
          <w:tcPr>
            <w:tcW w:w="773" w:type="dxa"/>
            <w:tcBorders>
              <w:top w:val="nil"/>
              <w:left w:val="nil"/>
              <w:bottom w:val="single" w:sz="4" w:space="0" w:color="auto"/>
              <w:right w:val="single" w:sz="4" w:space="0" w:color="auto"/>
            </w:tcBorders>
            <w:shd w:val="clear" w:color="000000" w:fill="FDE9D9"/>
            <w:noWrap/>
            <w:vAlign w:val="center"/>
            <w:hideMark/>
          </w:tcPr>
          <w:p w:rsidR="00F848C9" w:rsidRPr="0031406A" w:rsidRDefault="007F228C" w:rsidP="007163D0">
            <w:pPr>
              <w:spacing w:after="0" w:line="240" w:lineRule="auto"/>
              <w:jc w:val="right"/>
              <w:rPr>
                <w:rFonts w:eastAsia="Times New Roman" w:cstheme="minorHAnsi"/>
                <w:b/>
                <w:bCs/>
                <w:sz w:val="20"/>
                <w:szCs w:val="20"/>
                <w:lang w:val="sr-Cyrl-RS" w:eastAsia="sr-Latn-RS"/>
              </w:rPr>
            </w:pPr>
            <w:r>
              <w:rPr>
                <w:rFonts w:eastAsia="Times New Roman" w:cstheme="minorHAnsi"/>
                <w:b/>
                <w:bCs/>
                <w:sz w:val="20"/>
                <w:szCs w:val="20"/>
                <w:lang w:val="sr-Cyrl-RS" w:eastAsia="sr-Latn-RS"/>
              </w:rPr>
              <w:t>92,15</w:t>
            </w:r>
          </w:p>
        </w:tc>
      </w:tr>
    </w:tbl>
    <w:p w:rsidR="00F848C9" w:rsidRPr="0031406A" w:rsidRDefault="00F848C9">
      <w:pPr>
        <w:rPr>
          <w:rFonts w:cstheme="minorHAnsi"/>
        </w:rPr>
      </w:pPr>
    </w:p>
    <w:p w:rsidR="00D50786" w:rsidRPr="0031406A" w:rsidRDefault="009D466E" w:rsidP="00D50786">
      <w:pPr>
        <w:jc w:val="right"/>
        <w:rPr>
          <w:rFonts w:cstheme="minorHAnsi"/>
          <w:lang w:val="sr-Cyrl-RS"/>
        </w:rPr>
      </w:pPr>
      <w:r>
        <w:rPr>
          <w:rFonts w:cstheme="minorHAnsi"/>
        </w:rPr>
        <w:t xml:space="preserve">    </w:t>
      </w:r>
      <w:r w:rsidR="007B145D">
        <w:rPr>
          <w:rFonts w:cstheme="minorHAnsi"/>
          <w:lang w:val="sr-Cyrl-RS"/>
        </w:rPr>
        <w:t xml:space="preserve">   </w:t>
      </w:r>
      <w:r w:rsidR="00D50786" w:rsidRPr="0031406A">
        <w:rPr>
          <w:rFonts w:cstheme="minorHAnsi"/>
          <w:lang w:val="sr-Cyrl-RS"/>
        </w:rPr>
        <w:t>ПОКРАЈИНСКИ СЕКРЕТАР</w:t>
      </w:r>
    </w:p>
    <w:p w:rsidR="00D50786" w:rsidRPr="0031406A" w:rsidRDefault="007B145D" w:rsidP="007B145D">
      <w:pPr>
        <w:jc w:val="center"/>
        <w:rPr>
          <w:rFonts w:cstheme="minorHAnsi"/>
          <w:lang w:val="sr-Cyrl-RS"/>
        </w:rPr>
      </w:pPr>
      <w:r>
        <w:rPr>
          <w:rFonts w:cstheme="minorHAnsi"/>
          <w:lang w:val="sr-Cyrl-RS"/>
        </w:rPr>
        <w:t xml:space="preserve">                                                                                                                                      </w:t>
      </w:r>
      <w:r w:rsidR="00D50786" w:rsidRPr="0031406A">
        <w:rPr>
          <w:rFonts w:cstheme="minorHAnsi"/>
          <w:lang w:val="sr-Cyrl-RS"/>
        </w:rPr>
        <w:t>ПРЕДРАГ ВУЛЕТИЋ</w:t>
      </w:r>
    </w:p>
    <w:p w:rsidR="00F848C9" w:rsidRPr="0031406A" w:rsidRDefault="00F848C9">
      <w:pPr>
        <w:rPr>
          <w:rFonts w:cstheme="minorHAnsi"/>
          <w:lang w:val="sr-Cyrl-RS"/>
        </w:rPr>
      </w:pPr>
    </w:p>
    <w:p w:rsidR="00D50786" w:rsidRPr="0031406A" w:rsidRDefault="00D50786">
      <w:pPr>
        <w:rPr>
          <w:rFonts w:cstheme="minorHAnsi"/>
          <w:lang w:val="sr-Cyrl-RS"/>
        </w:rPr>
      </w:pPr>
    </w:p>
    <w:p w:rsidR="00D50786" w:rsidRPr="0031406A" w:rsidRDefault="00D50786">
      <w:pPr>
        <w:rPr>
          <w:rFonts w:cstheme="minorHAnsi"/>
          <w:lang w:val="sr-Cyrl-RS"/>
        </w:rPr>
      </w:pPr>
    </w:p>
    <w:p w:rsidR="00D50786" w:rsidRPr="0031406A" w:rsidRDefault="00D50786">
      <w:pPr>
        <w:rPr>
          <w:rFonts w:cstheme="minorHAnsi"/>
          <w:lang w:val="sr-Cyrl-RS"/>
        </w:rPr>
      </w:pPr>
    </w:p>
    <w:p w:rsidR="00D50786" w:rsidRPr="0031406A" w:rsidRDefault="00D50786">
      <w:pPr>
        <w:rPr>
          <w:rFonts w:cstheme="minorHAnsi"/>
          <w:lang w:val="sr-Cyrl-RS"/>
        </w:rPr>
      </w:pPr>
    </w:p>
    <w:p w:rsidR="00D50786" w:rsidRPr="0031406A" w:rsidRDefault="00D50786">
      <w:pPr>
        <w:rPr>
          <w:rFonts w:cstheme="minorHAnsi"/>
          <w:lang w:val="sr-Cyrl-RS"/>
        </w:rPr>
      </w:pPr>
    </w:p>
    <w:p w:rsidR="00D50786" w:rsidRPr="0031406A" w:rsidRDefault="00D50786">
      <w:pPr>
        <w:rPr>
          <w:rFonts w:cstheme="minorHAnsi"/>
          <w:lang w:val="sr-Cyrl-RS"/>
        </w:rPr>
      </w:pPr>
    </w:p>
    <w:p w:rsidR="00D50786" w:rsidRPr="0031406A" w:rsidRDefault="00D50786">
      <w:pPr>
        <w:rPr>
          <w:rFonts w:cstheme="minorHAnsi"/>
          <w:lang w:val="sr-Cyrl-RS"/>
        </w:rPr>
      </w:pPr>
    </w:p>
    <w:p w:rsidR="00D50786" w:rsidRPr="0031406A" w:rsidRDefault="00D50786">
      <w:pPr>
        <w:rPr>
          <w:rFonts w:cstheme="minorHAnsi"/>
          <w:lang w:val="sr-Cyrl-RS"/>
        </w:rPr>
      </w:pPr>
    </w:p>
    <w:tbl>
      <w:tblPr>
        <w:tblW w:w="11153" w:type="dxa"/>
        <w:tblInd w:w="-885" w:type="dxa"/>
        <w:tblLook w:val="04A0" w:firstRow="1" w:lastRow="0" w:firstColumn="1" w:lastColumn="0" w:noHBand="0" w:noVBand="1"/>
      </w:tblPr>
      <w:tblGrid>
        <w:gridCol w:w="1291"/>
        <w:gridCol w:w="1213"/>
        <w:gridCol w:w="4525"/>
        <w:gridCol w:w="1788"/>
        <w:gridCol w:w="1788"/>
        <w:gridCol w:w="719"/>
      </w:tblGrid>
      <w:tr w:rsidR="00F848C9" w:rsidRPr="0031406A" w:rsidTr="006D6DF7">
        <w:trPr>
          <w:trHeight w:val="284"/>
        </w:trPr>
        <w:tc>
          <w:tcPr>
            <w:tcW w:w="1291" w:type="dxa"/>
            <w:tcBorders>
              <w:top w:val="nil"/>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c>
          <w:tcPr>
            <w:tcW w:w="1213" w:type="dxa"/>
            <w:tcBorders>
              <w:top w:val="nil"/>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c>
          <w:tcPr>
            <w:tcW w:w="4525" w:type="dxa"/>
            <w:tcBorders>
              <w:top w:val="nil"/>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c>
          <w:tcPr>
            <w:tcW w:w="1788" w:type="dxa"/>
            <w:tcBorders>
              <w:top w:val="nil"/>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c>
          <w:tcPr>
            <w:tcW w:w="2336" w:type="dxa"/>
            <w:gridSpan w:val="2"/>
            <w:tcBorders>
              <w:top w:val="nil"/>
              <w:left w:val="nil"/>
              <w:bottom w:val="nil"/>
              <w:right w:val="nil"/>
            </w:tcBorders>
            <w:shd w:val="clear" w:color="auto" w:fill="auto"/>
            <w:noWrap/>
            <w:vAlign w:val="bottom"/>
            <w:hideMark/>
          </w:tcPr>
          <w:p w:rsidR="00424D42" w:rsidRPr="0031406A" w:rsidRDefault="00424D42" w:rsidP="005C1A06">
            <w:pPr>
              <w:spacing w:after="0" w:line="240" w:lineRule="auto"/>
              <w:jc w:val="center"/>
              <w:rPr>
                <w:rFonts w:eastAsia="Times New Roman" w:cstheme="minorHAnsi"/>
                <w:b/>
                <w:bCs/>
                <w:sz w:val="20"/>
                <w:szCs w:val="20"/>
                <w:lang w:eastAsia="sr-Latn-RS"/>
              </w:rPr>
            </w:pPr>
          </w:p>
          <w:p w:rsidR="00F848C9" w:rsidRPr="0031406A" w:rsidRDefault="00F848C9" w:rsidP="005C1A06">
            <w:pPr>
              <w:spacing w:after="0" w:line="240" w:lineRule="auto"/>
              <w:jc w:val="center"/>
              <w:rPr>
                <w:rFonts w:eastAsia="Times New Roman" w:cstheme="minorHAnsi"/>
                <w:b/>
                <w:bCs/>
                <w:sz w:val="20"/>
                <w:szCs w:val="20"/>
                <w:lang w:eastAsia="sr-Latn-RS"/>
              </w:rPr>
            </w:pPr>
            <w:r w:rsidRPr="0031406A">
              <w:rPr>
                <w:rFonts w:eastAsia="Times New Roman" w:cstheme="minorHAnsi"/>
                <w:b/>
                <w:bCs/>
                <w:sz w:val="20"/>
                <w:szCs w:val="20"/>
                <w:lang w:eastAsia="sr-Latn-RS"/>
              </w:rPr>
              <w:t>Образац 1</w:t>
            </w:r>
          </w:p>
        </w:tc>
      </w:tr>
      <w:tr w:rsidR="00F848C9" w:rsidRPr="0031406A" w:rsidTr="006D6DF7">
        <w:trPr>
          <w:trHeight w:val="284"/>
        </w:trPr>
        <w:tc>
          <w:tcPr>
            <w:tcW w:w="11153" w:type="dxa"/>
            <w:gridSpan w:val="6"/>
            <w:tcBorders>
              <w:top w:val="nil"/>
              <w:left w:val="nil"/>
              <w:bottom w:val="nil"/>
              <w:right w:val="nil"/>
            </w:tcBorders>
            <w:shd w:val="clear" w:color="auto" w:fill="auto"/>
            <w:noWrap/>
            <w:vAlign w:val="bottom"/>
            <w:hideMark/>
          </w:tcPr>
          <w:p w:rsidR="00F848C9" w:rsidRPr="0031406A" w:rsidRDefault="00F848C9" w:rsidP="005C39C7">
            <w:pPr>
              <w:spacing w:after="0" w:line="240" w:lineRule="auto"/>
              <w:jc w:val="center"/>
              <w:rPr>
                <w:rFonts w:eastAsia="Times New Roman" w:cstheme="minorHAnsi"/>
                <w:b/>
                <w:bCs/>
                <w:sz w:val="20"/>
                <w:szCs w:val="20"/>
                <w:lang w:eastAsia="sr-Latn-RS"/>
              </w:rPr>
            </w:pPr>
            <w:r w:rsidRPr="0031406A">
              <w:rPr>
                <w:rFonts w:eastAsia="Times New Roman" w:cstheme="minorHAnsi"/>
                <w:b/>
                <w:bCs/>
                <w:sz w:val="20"/>
                <w:szCs w:val="20"/>
                <w:lang w:eastAsia="sr-Latn-RS"/>
              </w:rPr>
              <w:t xml:space="preserve">ИЗВЕШТАЈ О УЧИНКУ ПРОГРАМА ЗА </w:t>
            </w:r>
            <w:r w:rsidR="00C21AE0" w:rsidRPr="0031406A">
              <w:rPr>
                <w:rFonts w:eastAsia="Times New Roman" w:cstheme="minorHAnsi"/>
                <w:b/>
                <w:bCs/>
                <w:sz w:val="20"/>
                <w:szCs w:val="20"/>
                <w:lang w:eastAsia="sr-Latn-RS"/>
              </w:rPr>
              <w:t>202</w:t>
            </w:r>
            <w:r w:rsidR="005C39C7">
              <w:rPr>
                <w:rFonts w:eastAsia="Times New Roman" w:cstheme="minorHAnsi"/>
                <w:b/>
                <w:bCs/>
                <w:sz w:val="20"/>
                <w:szCs w:val="20"/>
                <w:lang w:val="sr-Cyrl-RS" w:eastAsia="sr-Latn-RS"/>
              </w:rPr>
              <w:t>1</w:t>
            </w:r>
            <w:r w:rsidRPr="0031406A">
              <w:rPr>
                <w:rFonts w:eastAsia="Times New Roman" w:cstheme="minorHAnsi"/>
                <w:b/>
                <w:bCs/>
                <w:sz w:val="20"/>
                <w:szCs w:val="20"/>
                <w:lang w:eastAsia="sr-Latn-RS"/>
              </w:rPr>
              <w:t>. ГОДИНУ</w:t>
            </w:r>
          </w:p>
        </w:tc>
      </w:tr>
      <w:tr w:rsidR="00F848C9" w:rsidRPr="0031406A" w:rsidTr="006D6DF7">
        <w:trPr>
          <w:trHeight w:val="284"/>
        </w:trPr>
        <w:tc>
          <w:tcPr>
            <w:tcW w:w="1291" w:type="dxa"/>
            <w:tcBorders>
              <w:top w:val="nil"/>
              <w:left w:val="nil"/>
              <w:bottom w:val="nil"/>
              <w:right w:val="nil"/>
            </w:tcBorders>
            <w:shd w:val="clear" w:color="auto" w:fill="auto"/>
            <w:noWrap/>
            <w:vAlign w:val="bottom"/>
            <w:hideMark/>
          </w:tcPr>
          <w:p w:rsidR="00F848C9" w:rsidRPr="0031406A" w:rsidRDefault="00F848C9" w:rsidP="005C1A06">
            <w:pPr>
              <w:spacing w:after="0" w:line="240" w:lineRule="auto"/>
              <w:jc w:val="center"/>
              <w:rPr>
                <w:rFonts w:eastAsia="Times New Roman" w:cstheme="minorHAnsi"/>
                <w:sz w:val="20"/>
                <w:szCs w:val="20"/>
                <w:lang w:eastAsia="sr-Latn-RS"/>
              </w:rPr>
            </w:pPr>
          </w:p>
        </w:tc>
        <w:tc>
          <w:tcPr>
            <w:tcW w:w="1213" w:type="dxa"/>
            <w:tcBorders>
              <w:top w:val="nil"/>
              <w:left w:val="nil"/>
              <w:right w:val="nil"/>
            </w:tcBorders>
            <w:shd w:val="clear" w:color="auto" w:fill="auto"/>
            <w:noWrap/>
            <w:vAlign w:val="bottom"/>
            <w:hideMark/>
          </w:tcPr>
          <w:p w:rsidR="00F848C9" w:rsidRPr="0031406A" w:rsidRDefault="00F848C9" w:rsidP="005C1A06">
            <w:pPr>
              <w:spacing w:after="0" w:line="240" w:lineRule="auto"/>
              <w:jc w:val="center"/>
              <w:rPr>
                <w:rFonts w:eastAsia="Times New Roman" w:cstheme="minorHAnsi"/>
                <w:sz w:val="20"/>
                <w:szCs w:val="20"/>
                <w:lang w:eastAsia="sr-Latn-RS"/>
              </w:rPr>
            </w:pPr>
          </w:p>
        </w:tc>
        <w:tc>
          <w:tcPr>
            <w:tcW w:w="4525" w:type="dxa"/>
            <w:tcBorders>
              <w:top w:val="nil"/>
              <w:left w:val="nil"/>
              <w:right w:val="nil"/>
            </w:tcBorders>
            <w:shd w:val="clear" w:color="auto" w:fill="auto"/>
            <w:noWrap/>
            <w:vAlign w:val="bottom"/>
            <w:hideMark/>
          </w:tcPr>
          <w:p w:rsidR="00F848C9" w:rsidRPr="0031406A" w:rsidRDefault="00F848C9" w:rsidP="005C1A06">
            <w:pPr>
              <w:spacing w:after="0" w:line="240" w:lineRule="auto"/>
              <w:jc w:val="center"/>
              <w:rPr>
                <w:rFonts w:eastAsia="Times New Roman" w:cstheme="minorHAnsi"/>
                <w:sz w:val="20"/>
                <w:szCs w:val="20"/>
                <w:lang w:eastAsia="sr-Latn-RS"/>
              </w:rPr>
            </w:pPr>
          </w:p>
        </w:tc>
        <w:tc>
          <w:tcPr>
            <w:tcW w:w="1788" w:type="dxa"/>
            <w:tcBorders>
              <w:top w:val="nil"/>
              <w:left w:val="nil"/>
              <w:right w:val="nil"/>
            </w:tcBorders>
            <w:shd w:val="clear" w:color="auto" w:fill="auto"/>
            <w:noWrap/>
            <w:vAlign w:val="bottom"/>
            <w:hideMark/>
          </w:tcPr>
          <w:p w:rsidR="00F848C9" w:rsidRPr="0031406A" w:rsidRDefault="00F848C9" w:rsidP="005C1A06">
            <w:pPr>
              <w:spacing w:after="0" w:line="240" w:lineRule="auto"/>
              <w:jc w:val="center"/>
              <w:rPr>
                <w:rFonts w:eastAsia="Times New Roman" w:cstheme="minorHAnsi"/>
                <w:sz w:val="20"/>
                <w:szCs w:val="20"/>
                <w:lang w:eastAsia="sr-Latn-RS"/>
              </w:rPr>
            </w:pPr>
          </w:p>
        </w:tc>
        <w:tc>
          <w:tcPr>
            <w:tcW w:w="1617" w:type="dxa"/>
            <w:tcBorders>
              <w:top w:val="nil"/>
              <w:left w:val="nil"/>
              <w:right w:val="nil"/>
            </w:tcBorders>
            <w:shd w:val="clear" w:color="auto" w:fill="auto"/>
            <w:noWrap/>
            <w:vAlign w:val="bottom"/>
            <w:hideMark/>
          </w:tcPr>
          <w:p w:rsidR="00F848C9" w:rsidRPr="0031406A" w:rsidRDefault="00F848C9" w:rsidP="005C1A06">
            <w:pPr>
              <w:spacing w:after="0" w:line="240" w:lineRule="auto"/>
              <w:jc w:val="center"/>
              <w:rPr>
                <w:rFonts w:eastAsia="Times New Roman" w:cstheme="minorHAnsi"/>
                <w:sz w:val="20"/>
                <w:szCs w:val="20"/>
                <w:lang w:eastAsia="sr-Latn-RS"/>
              </w:rPr>
            </w:pPr>
          </w:p>
        </w:tc>
        <w:tc>
          <w:tcPr>
            <w:tcW w:w="719" w:type="dxa"/>
            <w:tcBorders>
              <w:top w:val="nil"/>
              <w:left w:val="nil"/>
              <w:right w:val="nil"/>
            </w:tcBorders>
            <w:shd w:val="clear" w:color="auto" w:fill="auto"/>
            <w:noWrap/>
            <w:vAlign w:val="bottom"/>
            <w:hideMark/>
          </w:tcPr>
          <w:p w:rsidR="00F848C9" w:rsidRPr="0031406A" w:rsidRDefault="00F848C9" w:rsidP="005C1A06">
            <w:pPr>
              <w:spacing w:after="0" w:line="240" w:lineRule="auto"/>
              <w:jc w:val="center"/>
              <w:rPr>
                <w:rFonts w:eastAsia="Times New Roman" w:cstheme="minorHAnsi"/>
                <w:sz w:val="20"/>
                <w:szCs w:val="20"/>
                <w:lang w:eastAsia="sr-Latn-RS"/>
              </w:rPr>
            </w:pPr>
          </w:p>
        </w:tc>
      </w:tr>
      <w:tr w:rsidR="00F848C9" w:rsidRPr="0031406A" w:rsidTr="006D6DF7">
        <w:trPr>
          <w:trHeight w:val="284"/>
        </w:trPr>
        <w:tc>
          <w:tcPr>
            <w:tcW w:w="1291" w:type="dxa"/>
            <w:tcBorders>
              <w:top w:val="nil"/>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Корисник:</w:t>
            </w:r>
          </w:p>
        </w:tc>
        <w:tc>
          <w:tcPr>
            <w:tcW w:w="9862" w:type="dxa"/>
            <w:gridSpan w:val="5"/>
            <w:tcBorders>
              <w:top w:val="nil"/>
              <w:left w:val="nil"/>
              <w:bottom w:val="single" w:sz="4" w:space="0" w:color="auto"/>
              <w:right w:val="nil"/>
            </w:tcBorders>
            <w:shd w:val="clear" w:color="000000" w:fill="DAEEF3"/>
            <w:noWrap/>
            <w:vAlign w:val="bottom"/>
            <w:hideMark/>
          </w:tcPr>
          <w:p w:rsidR="00F848C9" w:rsidRPr="0031406A" w:rsidRDefault="00F848C9" w:rsidP="005C1A06">
            <w:pPr>
              <w:spacing w:after="0" w:line="240" w:lineRule="auto"/>
              <w:jc w:val="center"/>
              <w:rPr>
                <w:rFonts w:eastAsia="Times New Roman" w:cstheme="minorHAnsi"/>
                <w:b/>
                <w:bCs/>
                <w:sz w:val="20"/>
                <w:szCs w:val="20"/>
                <w:lang w:eastAsia="sr-Latn-RS"/>
              </w:rPr>
            </w:pPr>
            <w:r w:rsidRPr="0031406A">
              <w:rPr>
                <w:rFonts w:eastAsia="Times New Roman" w:cstheme="minorHAnsi"/>
                <w:b/>
                <w:bCs/>
                <w:sz w:val="20"/>
                <w:szCs w:val="20"/>
                <w:lang w:val="sr-Cyrl-RS" w:eastAsia="sr-Latn-RS"/>
              </w:rPr>
              <w:t>ПОКРАЈИНСКИ СЕКРЕТАРИЈАТ ЗА СОЦИЈАЛНУ ПОЛИТИКУ, ДЕМОГРАФИЈУ И РАВНОПРАВНОСТ ПОЛОВА</w:t>
            </w:r>
            <w:r w:rsidRPr="0031406A">
              <w:rPr>
                <w:rFonts w:eastAsia="Times New Roman" w:cstheme="minorHAnsi"/>
                <w:b/>
                <w:bCs/>
                <w:sz w:val="20"/>
                <w:szCs w:val="20"/>
                <w:lang w:eastAsia="sr-Latn-RS"/>
              </w:rPr>
              <w:t> </w:t>
            </w:r>
          </w:p>
        </w:tc>
      </w:tr>
      <w:tr w:rsidR="00F848C9" w:rsidRPr="0031406A" w:rsidTr="006D6DF7">
        <w:trPr>
          <w:trHeight w:val="284"/>
        </w:trPr>
        <w:tc>
          <w:tcPr>
            <w:tcW w:w="1291" w:type="dxa"/>
            <w:tcBorders>
              <w:top w:val="nil"/>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c>
          <w:tcPr>
            <w:tcW w:w="9862" w:type="dxa"/>
            <w:gridSpan w:val="5"/>
            <w:tcBorders>
              <w:top w:val="single" w:sz="4" w:space="0" w:color="auto"/>
              <w:left w:val="nil"/>
              <w:right w:val="nil"/>
            </w:tcBorders>
            <w:shd w:val="clear" w:color="000000" w:fill="FFFFFF"/>
            <w:noWrap/>
            <w:vAlign w:val="bottom"/>
            <w:hideMark/>
          </w:tcPr>
          <w:p w:rsidR="00F848C9" w:rsidRPr="0031406A" w:rsidRDefault="00F848C9" w:rsidP="005C1A06">
            <w:pPr>
              <w:spacing w:after="0" w:line="240" w:lineRule="auto"/>
              <w:jc w:val="center"/>
              <w:rPr>
                <w:rFonts w:eastAsia="Times New Roman" w:cstheme="minorHAnsi"/>
                <w:b/>
                <w:bCs/>
                <w:i/>
                <w:iCs/>
                <w:sz w:val="20"/>
                <w:szCs w:val="20"/>
                <w:lang w:eastAsia="sr-Latn-RS"/>
              </w:rPr>
            </w:pPr>
            <w:r w:rsidRPr="0031406A">
              <w:rPr>
                <w:rFonts w:eastAsia="Times New Roman" w:cstheme="minorHAnsi"/>
                <w:b/>
                <w:bCs/>
                <w:i/>
                <w:iCs/>
                <w:sz w:val="20"/>
                <w:szCs w:val="20"/>
                <w:lang w:eastAsia="sr-Latn-RS"/>
              </w:rPr>
              <w:t>(назив директног корисника)</w:t>
            </w:r>
          </w:p>
        </w:tc>
      </w:tr>
      <w:tr w:rsidR="00F848C9" w:rsidRPr="0031406A" w:rsidTr="006D6DF7">
        <w:trPr>
          <w:trHeight w:val="284"/>
        </w:trPr>
        <w:tc>
          <w:tcPr>
            <w:tcW w:w="1291" w:type="dxa"/>
            <w:tcBorders>
              <w:top w:val="nil"/>
              <w:left w:val="nil"/>
              <w:bottom w:val="nil"/>
              <w:right w:val="nil"/>
            </w:tcBorders>
            <w:shd w:val="clear" w:color="auto" w:fill="auto"/>
            <w:noWrap/>
            <w:vAlign w:val="bottom"/>
            <w:hideMark/>
          </w:tcPr>
          <w:p w:rsidR="00F848C9" w:rsidRPr="0031406A" w:rsidRDefault="00F848C9" w:rsidP="005C1A06">
            <w:pPr>
              <w:spacing w:after="0" w:line="240" w:lineRule="auto"/>
              <w:ind w:right="-309"/>
              <w:rPr>
                <w:rFonts w:eastAsia="Times New Roman" w:cstheme="minorHAnsi"/>
                <w:sz w:val="20"/>
                <w:szCs w:val="20"/>
                <w:lang w:eastAsia="sr-Latn-RS"/>
              </w:rPr>
            </w:pPr>
            <w:r w:rsidRPr="0031406A">
              <w:rPr>
                <w:rFonts w:eastAsia="Times New Roman" w:cstheme="minorHAnsi"/>
                <w:sz w:val="20"/>
                <w:szCs w:val="20"/>
                <w:lang w:eastAsia="sr-Latn-RS"/>
              </w:rPr>
              <w:t>Број раздела:</w:t>
            </w:r>
          </w:p>
        </w:tc>
        <w:tc>
          <w:tcPr>
            <w:tcW w:w="9862" w:type="dxa"/>
            <w:gridSpan w:val="5"/>
            <w:tcBorders>
              <w:top w:val="nil"/>
              <w:left w:val="nil"/>
              <w:bottom w:val="single" w:sz="4" w:space="0" w:color="auto"/>
              <w:right w:val="nil"/>
            </w:tcBorders>
            <w:shd w:val="clear" w:color="auto" w:fill="auto"/>
            <w:noWrap/>
            <w:vAlign w:val="bottom"/>
            <w:hideMark/>
          </w:tcPr>
          <w:p w:rsidR="00F848C9" w:rsidRPr="0031406A" w:rsidRDefault="00F848C9" w:rsidP="005C1A06">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09</w:t>
            </w:r>
          </w:p>
        </w:tc>
      </w:tr>
      <w:tr w:rsidR="00F848C9" w:rsidRPr="0031406A" w:rsidTr="006D6DF7">
        <w:trPr>
          <w:trHeight w:val="284"/>
        </w:trPr>
        <w:tc>
          <w:tcPr>
            <w:tcW w:w="1291" w:type="dxa"/>
            <w:tcBorders>
              <w:top w:val="nil"/>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Глава:</w:t>
            </w:r>
          </w:p>
        </w:tc>
        <w:tc>
          <w:tcPr>
            <w:tcW w:w="9862" w:type="dxa"/>
            <w:gridSpan w:val="5"/>
            <w:tcBorders>
              <w:top w:val="single" w:sz="4" w:space="0" w:color="auto"/>
              <w:left w:val="nil"/>
              <w:bottom w:val="single" w:sz="4" w:space="0" w:color="auto"/>
              <w:right w:val="nil"/>
            </w:tcBorders>
            <w:shd w:val="clear" w:color="auto" w:fill="auto"/>
            <w:noWrap/>
            <w:vAlign w:val="bottom"/>
            <w:hideMark/>
          </w:tcPr>
          <w:p w:rsidR="00F848C9" w:rsidRPr="0031406A" w:rsidRDefault="00F848C9" w:rsidP="009D2DE1">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val="sr-Cyrl-RS" w:eastAsia="sr-Latn-RS"/>
              </w:rPr>
              <w:t xml:space="preserve">02 – </w:t>
            </w:r>
            <w:r w:rsidR="004E1669" w:rsidRPr="0031406A">
              <w:rPr>
                <w:rFonts w:eastAsia="Times New Roman" w:cstheme="minorHAnsi"/>
                <w:sz w:val="20"/>
                <w:szCs w:val="20"/>
                <w:lang w:val="sr-Cyrl-RS" w:eastAsia="sr-Latn-RS"/>
              </w:rPr>
              <w:t>Цент</w:t>
            </w:r>
            <w:r w:rsidR="009D2DE1" w:rsidRPr="0031406A">
              <w:rPr>
                <w:rFonts w:eastAsia="Times New Roman" w:cstheme="minorHAnsi"/>
                <w:sz w:val="20"/>
                <w:szCs w:val="20"/>
                <w:lang w:val="sr-Cyrl-RS" w:eastAsia="sr-Latn-RS"/>
              </w:rPr>
              <w:t>ри</w:t>
            </w:r>
            <w:r w:rsidR="004E1669" w:rsidRPr="0031406A">
              <w:rPr>
                <w:rFonts w:eastAsia="Times New Roman" w:cstheme="minorHAnsi"/>
                <w:sz w:val="20"/>
                <w:szCs w:val="20"/>
                <w:lang w:val="sr-Cyrl-RS" w:eastAsia="sr-Latn-RS"/>
              </w:rPr>
              <w:t xml:space="preserve"> за породич</w:t>
            </w:r>
            <w:r w:rsidR="009D2DE1" w:rsidRPr="0031406A">
              <w:rPr>
                <w:rFonts w:eastAsia="Times New Roman" w:cstheme="minorHAnsi"/>
                <w:sz w:val="20"/>
                <w:szCs w:val="20"/>
                <w:lang w:val="sr-Cyrl-RS" w:eastAsia="sr-Latn-RS"/>
              </w:rPr>
              <w:t>ни смештај и усвојење</w:t>
            </w:r>
          </w:p>
        </w:tc>
      </w:tr>
      <w:tr w:rsidR="00F848C9" w:rsidRPr="0031406A" w:rsidTr="006D6DF7">
        <w:trPr>
          <w:trHeight w:val="284"/>
        </w:trPr>
        <w:tc>
          <w:tcPr>
            <w:tcW w:w="1291" w:type="dxa"/>
            <w:tcBorders>
              <w:top w:val="nil"/>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c>
          <w:tcPr>
            <w:tcW w:w="1213" w:type="dxa"/>
            <w:tcBorders>
              <w:top w:val="single" w:sz="4" w:space="0" w:color="auto"/>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c>
          <w:tcPr>
            <w:tcW w:w="4525" w:type="dxa"/>
            <w:tcBorders>
              <w:top w:val="single" w:sz="4" w:space="0" w:color="auto"/>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c>
          <w:tcPr>
            <w:tcW w:w="1788" w:type="dxa"/>
            <w:tcBorders>
              <w:top w:val="single" w:sz="4" w:space="0" w:color="auto"/>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c>
          <w:tcPr>
            <w:tcW w:w="1617" w:type="dxa"/>
            <w:tcBorders>
              <w:top w:val="single" w:sz="4" w:space="0" w:color="auto"/>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c>
          <w:tcPr>
            <w:tcW w:w="719" w:type="dxa"/>
            <w:tcBorders>
              <w:top w:val="single" w:sz="4" w:space="0" w:color="auto"/>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r>
      <w:tr w:rsidR="00F848C9" w:rsidRPr="0031406A" w:rsidTr="006D6DF7">
        <w:trPr>
          <w:trHeight w:val="334"/>
        </w:trPr>
        <w:tc>
          <w:tcPr>
            <w:tcW w:w="11153" w:type="dxa"/>
            <w:gridSpan w:val="6"/>
            <w:tcBorders>
              <w:top w:val="nil"/>
              <w:left w:val="nil"/>
              <w:bottom w:val="nil"/>
              <w:right w:val="nil"/>
            </w:tcBorders>
            <w:shd w:val="clear" w:color="auto" w:fill="auto"/>
            <w:noWrap/>
            <w:vAlign w:val="bottom"/>
            <w:hideMark/>
          </w:tcPr>
          <w:p w:rsidR="00F848C9" w:rsidRPr="0031406A" w:rsidRDefault="00F848C9" w:rsidP="00FE79E9">
            <w:pPr>
              <w:spacing w:after="0" w:line="240" w:lineRule="auto"/>
              <w:jc w:val="center"/>
              <w:rPr>
                <w:rFonts w:eastAsia="Times New Roman" w:cstheme="minorHAnsi"/>
                <w:b/>
                <w:bCs/>
                <w:sz w:val="20"/>
                <w:szCs w:val="20"/>
                <w:lang w:eastAsia="sr-Latn-RS"/>
              </w:rPr>
            </w:pPr>
            <w:r w:rsidRPr="0031406A">
              <w:rPr>
                <w:rFonts w:eastAsia="Times New Roman" w:cstheme="minorHAnsi"/>
                <w:b/>
                <w:bCs/>
                <w:sz w:val="20"/>
                <w:szCs w:val="20"/>
                <w:lang w:eastAsia="sr-Latn-RS"/>
              </w:rPr>
              <w:t>БИЛАНС ИЗВРШЕЊА ФИНАНСИЈСКОГ ПЛАНА КОРИСНИКА</w:t>
            </w:r>
          </w:p>
        </w:tc>
      </w:tr>
      <w:tr w:rsidR="00F848C9" w:rsidRPr="0031406A" w:rsidTr="006D6DF7">
        <w:trPr>
          <w:trHeight w:val="284"/>
        </w:trPr>
        <w:tc>
          <w:tcPr>
            <w:tcW w:w="7029" w:type="dxa"/>
            <w:gridSpan w:val="3"/>
            <w:tcBorders>
              <w:top w:val="nil"/>
              <w:left w:val="nil"/>
              <w:bottom w:val="single" w:sz="4" w:space="0" w:color="auto"/>
              <w:right w:val="nil"/>
            </w:tcBorders>
            <w:shd w:val="clear" w:color="auto" w:fill="auto"/>
            <w:noWrap/>
            <w:vAlign w:val="bottom"/>
            <w:hideMark/>
          </w:tcPr>
          <w:p w:rsidR="00F848C9" w:rsidRPr="0031406A" w:rsidRDefault="00F848C9"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w:t>
            </w:r>
          </w:p>
        </w:tc>
        <w:tc>
          <w:tcPr>
            <w:tcW w:w="1788" w:type="dxa"/>
            <w:tcBorders>
              <w:top w:val="nil"/>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c>
          <w:tcPr>
            <w:tcW w:w="1617" w:type="dxa"/>
            <w:tcBorders>
              <w:top w:val="nil"/>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c>
          <w:tcPr>
            <w:tcW w:w="719" w:type="dxa"/>
            <w:tcBorders>
              <w:top w:val="nil"/>
              <w:left w:val="nil"/>
              <w:bottom w:val="nil"/>
              <w:right w:val="nil"/>
            </w:tcBorders>
            <w:shd w:val="clear" w:color="auto" w:fill="auto"/>
            <w:noWrap/>
            <w:vAlign w:val="bottom"/>
            <w:hideMark/>
          </w:tcPr>
          <w:p w:rsidR="00F848C9" w:rsidRPr="0031406A" w:rsidRDefault="00F848C9" w:rsidP="005C1A06">
            <w:pPr>
              <w:spacing w:after="0" w:line="240" w:lineRule="auto"/>
              <w:rPr>
                <w:rFonts w:eastAsia="Times New Roman" w:cstheme="minorHAnsi"/>
                <w:sz w:val="20"/>
                <w:szCs w:val="20"/>
                <w:lang w:eastAsia="sr-Latn-RS"/>
              </w:rPr>
            </w:pPr>
          </w:p>
        </w:tc>
      </w:tr>
      <w:tr w:rsidR="00F848C9" w:rsidRPr="0031406A" w:rsidTr="006D6DF7">
        <w:trPr>
          <w:trHeight w:val="1135"/>
        </w:trPr>
        <w:tc>
          <w:tcPr>
            <w:tcW w:w="1291" w:type="dxa"/>
            <w:tcBorders>
              <w:top w:val="nil"/>
              <w:left w:val="single" w:sz="4" w:space="0" w:color="auto"/>
              <w:bottom w:val="single" w:sz="4" w:space="0" w:color="auto"/>
              <w:right w:val="single" w:sz="4" w:space="0" w:color="auto"/>
            </w:tcBorders>
            <w:shd w:val="clear" w:color="000000" w:fill="F2F2F2"/>
            <w:vAlign w:val="center"/>
            <w:hideMark/>
          </w:tcPr>
          <w:p w:rsidR="00F848C9" w:rsidRPr="0031406A" w:rsidRDefault="00F848C9"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Шифра</w:t>
            </w:r>
            <w:r w:rsidRPr="0031406A">
              <w:rPr>
                <w:rFonts w:eastAsia="Times New Roman" w:cstheme="minorHAnsi"/>
                <w:sz w:val="20"/>
                <w:szCs w:val="20"/>
                <w:lang w:eastAsia="sr-Latn-RS"/>
              </w:rPr>
              <w:br/>
              <w:t>програма</w:t>
            </w:r>
          </w:p>
        </w:tc>
        <w:tc>
          <w:tcPr>
            <w:tcW w:w="1213" w:type="dxa"/>
            <w:tcBorders>
              <w:top w:val="nil"/>
              <w:left w:val="nil"/>
              <w:bottom w:val="single" w:sz="4" w:space="0" w:color="auto"/>
              <w:right w:val="single" w:sz="4" w:space="0" w:color="auto"/>
            </w:tcBorders>
            <w:shd w:val="clear" w:color="000000" w:fill="F2F2F2"/>
            <w:vAlign w:val="center"/>
            <w:hideMark/>
          </w:tcPr>
          <w:p w:rsidR="00F848C9" w:rsidRPr="0031406A" w:rsidRDefault="00F848C9"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Шифра</w:t>
            </w:r>
            <w:r w:rsidRPr="0031406A">
              <w:rPr>
                <w:rFonts w:eastAsia="Times New Roman" w:cstheme="minorHAnsi"/>
                <w:sz w:val="20"/>
                <w:szCs w:val="20"/>
                <w:lang w:eastAsia="sr-Latn-RS"/>
              </w:rPr>
              <w:br/>
              <w:t>програмске активности</w:t>
            </w:r>
            <w:r w:rsidRPr="0031406A">
              <w:rPr>
                <w:rFonts w:eastAsia="Times New Roman" w:cstheme="minorHAnsi"/>
                <w:sz w:val="20"/>
                <w:szCs w:val="20"/>
                <w:lang w:eastAsia="sr-Latn-RS"/>
              </w:rPr>
              <w:br/>
              <w:t>/ пројекта</w:t>
            </w:r>
          </w:p>
        </w:tc>
        <w:tc>
          <w:tcPr>
            <w:tcW w:w="4525" w:type="dxa"/>
            <w:tcBorders>
              <w:top w:val="nil"/>
              <w:left w:val="nil"/>
              <w:bottom w:val="single" w:sz="4" w:space="0" w:color="auto"/>
              <w:right w:val="single" w:sz="4" w:space="0" w:color="auto"/>
            </w:tcBorders>
            <w:shd w:val="clear" w:color="000000" w:fill="F2F2F2"/>
            <w:noWrap/>
            <w:vAlign w:val="center"/>
            <w:hideMark/>
          </w:tcPr>
          <w:p w:rsidR="00F848C9" w:rsidRPr="0031406A" w:rsidRDefault="00F848C9"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Назив програма/програмске активности/ пројекта</w:t>
            </w:r>
          </w:p>
        </w:tc>
        <w:tc>
          <w:tcPr>
            <w:tcW w:w="1788" w:type="dxa"/>
            <w:tcBorders>
              <w:top w:val="single" w:sz="4" w:space="0" w:color="auto"/>
              <w:left w:val="nil"/>
              <w:bottom w:val="single" w:sz="4" w:space="0" w:color="auto"/>
              <w:right w:val="single" w:sz="4" w:space="0" w:color="auto"/>
            </w:tcBorders>
            <w:shd w:val="clear" w:color="000000" w:fill="F2F2F2"/>
            <w:vAlign w:val="center"/>
            <w:hideMark/>
          </w:tcPr>
          <w:p w:rsidR="00F848C9" w:rsidRPr="0031406A" w:rsidRDefault="00F848C9" w:rsidP="006D6DF7">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Буџет за</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202</w:t>
            </w:r>
            <w:r w:rsidR="006D6DF7">
              <w:rPr>
                <w:rFonts w:eastAsia="Times New Roman" w:cstheme="minorHAnsi"/>
                <w:sz w:val="20"/>
                <w:szCs w:val="20"/>
                <w:lang w:val="sr-Cyrl-RS" w:eastAsia="sr-Latn-RS"/>
              </w:rPr>
              <w:t>1</w:t>
            </w:r>
            <w:r w:rsidRPr="0031406A">
              <w:rPr>
                <w:rFonts w:eastAsia="Times New Roman" w:cstheme="minorHAnsi"/>
                <w:sz w:val="20"/>
                <w:szCs w:val="20"/>
                <w:lang w:eastAsia="sr-Latn-RS"/>
              </w:rPr>
              <w:t>. годину</w:t>
            </w:r>
          </w:p>
        </w:tc>
        <w:tc>
          <w:tcPr>
            <w:tcW w:w="1617" w:type="dxa"/>
            <w:tcBorders>
              <w:top w:val="single" w:sz="4" w:space="0" w:color="auto"/>
              <w:left w:val="nil"/>
              <w:bottom w:val="single" w:sz="4" w:space="0" w:color="auto"/>
              <w:right w:val="single" w:sz="4" w:space="0" w:color="auto"/>
            </w:tcBorders>
            <w:shd w:val="clear" w:color="000000" w:fill="F2F2F2"/>
            <w:vAlign w:val="center"/>
            <w:hideMark/>
          </w:tcPr>
          <w:p w:rsidR="00F848C9" w:rsidRPr="0031406A" w:rsidRDefault="00F848C9" w:rsidP="00B033AE">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Извршење</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202</w:t>
            </w:r>
            <w:r w:rsidR="006D6DF7">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719"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F848C9" w:rsidRPr="0031406A" w:rsidRDefault="00F848C9"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w:t>
            </w:r>
            <w:r w:rsidRPr="0031406A">
              <w:rPr>
                <w:rFonts w:eastAsia="Times New Roman" w:cstheme="minorHAnsi"/>
                <w:sz w:val="20"/>
                <w:szCs w:val="20"/>
                <w:lang w:eastAsia="sr-Latn-RS"/>
              </w:rPr>
              <w:br/>
              <w:t>ИЗВРШЕЊА</w:t>
            </w:r>
          </w:p>
        </w:tc>
      </w:tr>
      <w:tr w:rsidR="00F848C9" w:rsidRPr="0031406A" w:rsidTr="006D6DF7">
        <w:trPr>
          <w:trHeight w:val="334"/>
        </w:trPr>
        <w:tc>
          <w:tcPr>
            <w:tcW w:w="1291" w:type="dxa"/>
            <w:tcBorders>
              <w:top w:val="nil"/>
              <w:left w:val="single" w:sz="4" w:space="0" w:color="auto"/>
              <w:bottom w:val="single" w:sz="4" w:space="0" w:color="auto"/>
              <w:right w:val="single" w:sz="4" w:space="0" w:color="auto"/>
            </w:tcBorders>
            <w:shd w:val="clear" w:color="000000" w:fill="DAEEF3"/>
            <w:noWrap/>
            <w:vAlign w:val="center"/>
            <w:hideMark/>
          </w:tcPr>
          <w:p w:rsidR="00F848C9" w:rsidRPr="0031406A" w:rsidRDefault="00F848C9" w:rsidP="005C1A06">
            <w:pPr>
              <w:spacing w:after="0" w:line="240" w:lineRule="auto"/>
              <w:jc w:val="center"/>
              <w:rPr>
                <w:rFonts w:eastAsia="Times New Roman" w:cstheme="minorHAnsi"/>
                <w:b/>
                <w:bCs/>
                <w:sz w:val="20"/>
                <w:szCs w:val="20"/>
                <w:lang w:val="sr-Cyrl-RS" w:eastAsia="sr-Latn-RS"/>
              </w:rPr>
            </w:pPr>
            <w:r w:rsidRPr="0031406A">
              <w:rPr>
                <w:rFonts w:eastAsia="Times New Roman" w:cstheme="minorHAnsi"/>
                <w:b/>
                <w:bCs/>
                <w:sz w:val="20"/>
                <w:szCs w:val="20"/>
                <w:lang w:val="sr-Cyrl-RS" w:eastAsia="sr-Latn-RS"/>
              </w:rPr>
              <w:t>0902</w:t>
            </w:r>
          </w:p>
        </w:tc>
        <w:tc>
          <w:tcPr>
            <w:tcW w:w="5738" w:type="dxa"/>
            <w:gridSpan w:val="2"/>
            <w:tcBorders>
              <w:top w:val="nil"/>
              <w:left w:val="nil"/>
              <w:bottom w:val="single" w:sz="4" w:space="0" w:color="auto"/>
              <w:right w:val="nil"/>
            </w:tcBorders>
            <w:shd w:val="clear" w:color="000000" w:fill="DAEEF3"/>
            <w:noWrap/>
            <w:vAlign w:val="center"/>
            <w:hideMark/>
          </w:tcPr>
          <w:p w:rsidR="00F848C9" w:rsidRPr="0031406A" w:rsidRDefault="00F848C9" w:rsidP="005C1A06">
            <w:pPr>
              <w:spacing w:after="0" w:line="240" w:lineRule="auto"/>
              <w:jc w:val="center"/>
              <w:rPr>
                <w:rFonts w:eastAsia="Times New Roman" w:cstheme="minorHAnsi"/>
                <w:bCs/>
                <w:sz w:val="20"/>
                <w:szCs w:val="20"/>
                <w:lang w:eastAsia="sr-Latn-RS"/>
              </w:rPr>
            </w:pPr>
            <w:r w:rsidRPr="0031406A">
              <w:rPr>
                <w:rFonts w:eastAsia="Times New Roman" w:cstheme="minorHAnsi"/>
                <w:bCs/>
                <w:i/>
                <w:sz w:val="20"/>
                <w:szCs w:val="20"/>
                <w:lang w:val="sr-Cyrl-RS" w:eastAsia="sr-Latn-RS"/>
              </w:rPr>
              <w:t>Социјална заштита</w:t>
            </w:r>
          </w:p>
        </w:tc>
        <w:tc>
          <w:tcPr>
            <w:tcW w:w="1788" w:type="dxa"/>
            <w:tcBorders>
              <w:top w:val="nil"/>
              <w:left w:val="nil"/>
              <w:bottom w:val="single" w:sz="4" w:space="0" w:color="auto"/>
              <w:right w:val="nil"/>
            </w:tcBorders>
            <w:shd w:val="clear" w:color="000000" w:fill="DAEEF3"/>
            <w:noWrap/>
            <w:vAlign w:val="center"/>
            <w:hideMark/>
          </w:tcPr>
          <w:p w:rsidR="00F848C9" w:rsidRPr="0031406A" w:rsidRDefault="00F848C9" w:rsidP="005C1A06">
            <w:pPr>
              <w:spacing w:after="0" w:line="240" w:lineRule="auto"/>
              <w:jc w:val="center"/>
              <w:rPr>
                <w:rFonts w:eastAsia="Times New Roman" w:cstheme="minorHAnsi"/>
                <w:b/>
                <w:bCs/>
                <w:sz w:val="20"/>
                <w:szCs w:val="20"/>
                <w:lang w:eastAsia="sr-Latn-RS"/>
              </w:rPr>
            </w:pPr>
          </w:p>
        </w:tc>
        <w:tc>
          <w:tcPr>
            <w:tcW w:w="1617" w:type="dxa"/>
            <w:tcBorders>
              <w:top w:val="nil"/>
              <w:left w:val="nil"/>
              <w:bottom w:val="single" w:sz="4" w:space="0" w:color="auto"/>
              <w:right w:val="nil"/>
            </w:tcBorders>
            <w:shd w:val="clear" w:color="000000" w:fill="DAEEF3"/>
            <w:noWrap/>
            <w:vAlign w:val="center"/>
            <w:hideMark/>
          </w:tcPr>
          <w:p w:rsidR="00F848C9" w:rsidRPr="0031406A" w:rsidRDefault="00F848C9" w:rsidP="005C1A06">
            <w:pPr>
              <w:spacing w:after="0" w:line="240" w:lineRule="auto"/>
              <w:jc w:val="center"/>
              <w:rPr>
                <w:rFonts w:eastAsia="Times New Roman" w:cstheme="minorHAnsi"/>
                <w:b/>
                <w:bCs/>
                <w:sz w:val="20"/>
                <w:szCs w:val="20"/>
                <w:lang w:eastAsia="sr-Latn-RS"/>
              </w:rPr>
            </w:pPr>
          </w:p>
        </w:tc>
        <w:tc>
          <w:tcPr>
            <w:tcW w:w="719" w:type="dxa"/>
            <w:tcBorders>
              <w:top w:val="nil"/>
              <w:left w:val="nil"/>
              <w:bottom w:val="single" w:sz="4" w:space="0" w:color="auto"/>
              <w:right w:val="single" w:sz="4" w:space="0" w:color="auto"/>
            </w:tcBorders>
            <w:shd w:val="clear" w:color="000000" w:fill="DAEEF3"/>
            <w:noWrap/>
            <w:vAlign w:val="center"/>
            <w:hideMark/>
          </w:tcPr>
          <w:p w:rsidR="00F848C9" w:rsidRPr="0031406A" w:rsidRDefault="00F848C9" w:rsidP="005C1A06">
            <w:pPr>
              <w:spacing w:after="0" w:line="240" w:lineRule="auto"/>
              <w:jc w:val="center"/>
              <w:rPr>
                <w:rFonts w:eastAsia="Times New Roman" w:cstheme="minorHAnsi"/>
                <w:b/>
                <w:bCs/>
                <w:sz w:val="20"/>
                <w:szCs w:val="20"/>
                <w:lang w:eastAsia="sr-Latn-RS"/>
              </w:rPr>
            </w:pPr>
          </w:p>
        </w:tc>
      </w:tr>
      <w:tr w:rsidR="00F848C9" w:rsidRPr="0031406A" w:rsidTr="006D6DF7">
        <w:trPr>
          <w:trHeight w:val="284"/>
        </w:trPr>
        <w:tc>
          <w:tcPr>
            <w:tcW w:w="1291" w:type="dxa"/>
            <w:vMerge w:val="restart"/>
            <w:tcBorders>
              <w:top w:val="nil"/>
              <w:left w:val="single" w:sz="4" w:space="0" w:color="auto"/>
              <w:right w:val="single" w:sz="4" w:space="0" w:color="auto"/>
            </w:tcBorders>
            <w:shd w:val="clear" w:color="auto" w:fill="auto"/>
            <w:noWrap/>
            <w:vAlign w:val="center"/>
            <w:hideMark/>
          </w:tcPr>
          <w:p w:rsidR="00F848C9" w:rsidRPr="0031406A" w:rsidRDefault="00F848C9" w:rsidP="005C1A06">
            <w:pPr>
              <w:spacing w:after="0" w:line="240" w:lineRule="auto"/>
              <w:jc w:val="center"/>
              <w:rPr>
                <w:rFonts w:eastAsia="Times New Roman" w:cstheme="minorHAnsi"/>
                <w:sz w:val="20"/>
                <w:szCs w:val="20"/>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F848C9" w:rsidRPr="0031406A" w:rsidRDefault="00F848C9" w:rsidP="004E1669">
            <w:pPr>
              <w:spacing w:after="0" w:line="240" w:lineRule="auto"/>
              <w:jc w:val="center"/>
              <w:rPr>
                <w:rFonts w:eastAsia="Times New Roman" w:cstheme="minorHAnsi"/>
                <w:b/>
                <w:bCs/>
                <w:sz w:val="20"/>
                <w:szCs w:val="20"/>
                <w:lang w:val="sr-Cyrl-RS" w:eastAsia="sr-Latn-RS"/>
              </w:rPr>
            </w:pPr>
            <w:r w:rsidRPr="0031406A">
              <w:rPr>
                <w:rFonts w:eastAsia="Times New Roman" w:cstheme="minorHAnsi"/>
                <w:b/>
                <w:bCs/>
                <w:sz w:val="20"/>
                <w:szCs w:val="20"/>
                <w:lang w:val="sr-Cyrl-RS" w:eastAsia="sr-Latn-RS"/>
              </w:rPr>
              <w:t>10</w:t>
            </w:r>
            <w:r w:rsidR="004E1669" w:rsidRPr="0031406A">
              <w:rPr>
                <w:rFonts w:eastAsia="Times New Roman" w:cstheme="minorHAnsi"/>
                <w:b/>
                <w:bCs/>
                <w:sz w:val="20"/>
                <w:szCs w:val="20"/>
                <w:lang w:val="sr-Cyrl-RS" w:eastAsia="sr-Latn-RS"/>
              </w:rPr>
              <w:t>20</w:t>
            </w:r>
          </w:p>
        </w:tc>
        <w:tc>
          <w:tcPr>
            <w:tcW w:w="4525" w:type="dxa"/>
            <w:tcBorders>
              <w:top w:val="nil"/>
              <w:left w:val="nil"/>
              <w:bottom w:val="single" w:sz="4" w:space="0" w:color="auto"/>
              <w:right w:val="single" w:sz="4" w:space="0" w:color="auto"/>
            </w:tcBorders>
            <w:shd w:val="clear" w:color="auto" w:fill="auto"/>
            <w:vAlign w:val="center"/>
            <w:hideMark/>
          </w:tcPr>
          <w:p w:rsidR="00F848C9" w:rsidRPr="0031406A" w:rsidRDefault="004E1669" w:rsidP="006D6DF7">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Породични смешта</w:t>
            </w:r>
            <w:r w:rsidR="006D6DF7">
              <w:rPr>
                <w:rFonts w:eastAsia="Times New Roman" w:cstheme="minorHAnsi"/>
                <w:sz w:val="20"/>
                <w:szCs w:val="20"/>
                <w:lang w:val="sr-Cyrl-RS" w:eastAsia="sr-Latn-RS"/>
              </w:rPr>
              <w:t>ј</w:t>
            </w:r>
            <w:r w:rsidRPr="0031406A">
              <w:rPr>
                <w:rFonts w:eastAsia="Times New Roman" w:cstheme="minorHAnsi"/>
                <w:sz w:val="20"/>
                <w:szCs w:val="20"/>
                <w:lang w:val="sr-Cyrl-RS" w:eastAsia="sr-Latn-RS"/>
              </w:rPr>
              <w:t xml:space="preserve"> и усвојење </w:t>
            </w:r>
          </w:p>
        </w:tc>
        <w:tc>
          <w:tcPr>
            <w:tcW w:w="1788" w:type="dxa"/>
            <w:tcBorders>
              <w:top w:val="nil"/>
              <w:left w:val="nil"/>
              <w:bottom w:val="single" w:sz="4" w:space="0" w:color="auto"/>
              <w:right w:val="single" w:sz="4" w:space="0" w:color="auto"/>
            </w:tcBorders>
            <w:shd w:val="clear" w:color="auto" w:fill="auto"/>
            <w:noWrap/>
            <w:vAlign w:val="center"/>
            <w:hideMark/>
          </w:tcPr>
          <w:p w:rsidR="00F848C9" w:rsidRPr="0031406A" w:rsidRDefault="008B540A" w:rsidP="007475F9">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60.866.931,17</w:t>
            </w:r>
          </w:p>
        </w:tc>
        <w:tc>
          <w:tcPr>
            <w:tcW w:w="1617" w:type="dxa"/>
            <w:tcBorders>
              <w:top w:val="nil"/>
              <w:left w:val="nil"/>
              <w:bottom w:val="single" w:sz="4" w:space="0" w:color="auto"/>
              <w:right w:val="single" w:sz="4" w:space="0" w:color="auto"/>
            </w:tcBorders>
            <w:shd w:val="clear" w:color="auto" w:fill="auto"/>
            <w:noWrap/>
            <w:vAlign w:val="center"/>
            <w:hideMark/>
          </w:tcPr>
          <w:p w:rsidR="00F848C9" w:rsidRPr="0031406A" w:rsidRDefault="00B033AE" w:rsidP="00FE79E9">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53.827.764,57</w:t>
            </w:r>
          </w:p>
        </w:tc>
        <w:tc>
          <w:tcPr>
            <w:tcW w:w="719" w:type="dxa"/>
            <w:tcBorders>
              <w:top w:val="nil"/>
              <w:left w:val="nil"/>
              <w:bottom w:val="single" w:sz="4" w:space="0" w:color="auto"/>
              <w:right w:val="single" w:sz="4" w:space="0" w:color="auto"/>
            </w:tcBorders>
            <w:shd w:val="clear" w:color="auto" w:fill="auto"/>
            <w:noWrap/>
            <w:vAlign w:val="center"/>
            <w:hideMark/>
          </w:tcPr>
          <w:p w:rsidR="00F848C9" w:rsidRPr="0031406A" w:rsidRDefault="00B033AE" w:rsidP="00FE79E9">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88,44</w:t>
            </w:r>
          </w:p>
        </w:tc>
      </w:tr>
      <w:tr w:rsidR="00F848C9" w:rsidRPr="0031406A" w:rsidTr="006D6DF7">
        <w:trPr>
          <w:trHeight w:val="284"/>
        </w:trPr>
        <w:tc>
          <w:tcPr>
            <w:tcW w:w="1291" w:type="dxa"/>
            <w:vMerge/>
            <w:tcBorders>
              <w:left w:val="single" w:sz="4" w:space="0" w:color="auto"/>
              <w:right w:val="single" w:sz="4" w:space="0" w:color="auto"/>
            </w:tcBorders>
            <w:vAlign w:val="center"/>
            <w:hideMark/>
          </w:tcPr>
          <w:p w:rsidR="00F848C9" w:rsidRPr="0031406A" w:rsidRDefault="00F848C9" w:rsidP="005C1A06">
            <w:pPr>
              <w:spacing w:after="0" w:line="240" w:lineRule="auto"/>
              <w:jc w:val="center"/>
              <w:rPr>
                <w:rFonts w:eastAsia="Times New Roman" w:cstheme="minorHAnsi"/>
                <w:sz w:val="20"/>
                <w:szCs w:val="20"/>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F848C9" w:rsidRPr="0031406A" w:rsidRDefault="00F848C9" w:rsidP="007475F9">
            <w:pPr>
              <w:spacing w:after="0" w:line="240" w:lineRule="auto"/>
              <w:jc w:val="center"/>
              <w:rPr>
                <w:rFonts w:eastAsia="Times New Roman" w:cstheme="minorHAnsi"/>
                <w:b/>
                <w:bCs/>
                <w:sz w:val="20"/>
                <w:szCs w:val="20"/>
                <w:lang w:val="sr-Cyrl-RS" w:eastAsia="sr-Latn-RS"/>
              </w:rPr>
            </w:pPr>
            <w:r w:rsidRPr="0031406A">
              <w:rPr>
                <w:rFonts w:eastAsia="Times New Roman" w:cstheme="minorHAnsi"/>
                <w:b/>
                <w:bCs/>
                <w:sz w:val="20"/>
                <w:szCs w:val="20"/>
                <w:lang w:val="sr-Cyrl-RS" w:eastAsia="sr-Latn-RS"/>
              </w:rPr>
              <w:t>40</w:t>
            </w:r>
            <w:r w:rsidR="008B540A">
              <w:rPr>
                <w:rFonts w:eastAsia="Times New Roman" w:cstheme="minorHAnsi"/>
                <w:b/>
                <w:bCs/>
                <w:sz w:val="20"/>
                <w:szCs w:val="20"/>
                <w:lang w:val="sr-Cyrl-RS" w:eastAsia="sr-Latn-RS"/>
              </w:rPr>
              <w:t>43</w:t>
            </w:r>
          </w:p>
        </w:tc>
        <w:tc>
          <w:tcPr>
            <w:tcW w:w="4525" w:type="dxa"/>
            <w:tcBorders>
              <w:top w:val="nil"/>
              <w:left w:val="nil"/>
              <w:bottom w:val="single" w:sz="4" w:space="0" w:color="auto"/>
              <w:right w:val="single" w:sz="4" w:space="0" w:color="auto"/>
            </w:tcBorders>
            <w:shd w:val="clear" w:color="auto" w:fill="auto"/>
            <w:vAlign w:val="center"/>
          </w:tcPr>
          <w:p w:rsidR="00F848C9" w:rsidRPr="0031406A" w:rsidRDefault="009872F1" w:rsidP="006D6DF7">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Саветодав</w:t>
            </w:r>
            <w:r w:rsidR="003E273A" w:rsidRPr="0031406A">
              <w:rPr>
                <w:rFonts w:eastAsia="Times New Roman" w:cstheme="minorHAnsi"/>
                <w:sz w:val="20"/>
                <w:szCs w:val="20"/>
                <w:lang w:val="sr-Cyrl-RS" w:eastAsia="sr-Latn-RS"/>
              </w:rPr>
              <w:t>но терапијск</w:t>
            </w:r>
            <w:r w:rsidR="007475F9" w:rsidRPr="0031406A">
              <w:rPr>
                <w:rFonts w:eastAsia="Times New Roman" w:cstheme="minorHAnsi"/>
                <w:sz w:val="20"/>
                <w:szCs w:val="20"/>
                <w:lang w:val="sr-Cyrl-RS" w:eastAsia="sr-Latn-RS"/>
              </w:rPr>
              <w:t>а подршка</w:t>
            </w:r>
            <w:r w:rsidR="003E273A" w:rsidRPr="0031406A">
              <w:rPr>
                <w:rFonts w:eastAsia="Times New Roman" w:cstheme="minorHAnsi"/>
                <w:sz w:val="20"/>
                <w:szCs w:val="20"/>
                <w:lang w:val="sr-Cyrl-RS" w:eastAsia="sr-Latn-RS"/>
              </w:rPr>
              <w:t xml:space="preserve"> </w:t>
            </w:r>
            <w:r w:rsidR="007475F9" w:rsidRPr="0031406A">
              <w:rPr>
                <w:rFonts w:eastAsia="Times New Roman" w:cstheme="minorHAnsi"/>
                <w:sz w:val="20"/>
                <w:szCs w:val="20"/>
                <w:lang w:val="sr-Cyrl-RS" w:eastAsia="sr-Latn-RS"/>
              </w:rPr>
              <w:t>за децу на храни</w:t>
            </w:r>
            <w:r w:rsidR="003E273A" w:rsidRPr="0031406A">
              <w:rPr>
                <w:rFonts w:eastAsia="Times New Roman" w:cstheme="minorHAnsi"/>
                <w:sz w:val="20"/>
                <w:szCs w:val="20"/>
                <w:lang w:val="sr-Cyrl-RS" w:eastAsia="sr-Latn-RS"/>
              </w:rPr>
              <w:t xml:space="preserve">тељству </w:t>
            </w:r>
            <w:r w:rsidR="007475F9" w:rsidRPr="0031406A">
              <w:rPr>
                <w:rFonts w:eastAsia="Times New Roman" w:cstheme="minorHAnsi"/>
                <w:sz w:val="20"/>
                <w:szCs w:val="20"/>
                <w:lang w:val="sr-Cyrl-RS" w:eastAsia="sr-Latn-RS"/>
              </w:rPr>
              <w:t>и развој привременог породичног смештаја у 202</w:t>
            </w:r>
            <w:r w:rsidR="006D6DF7">
              <w:rPr>
                <w:rFonts w:eastAsia="Times New Roman" w:cstheme="minorHAnsi"/>
                <w:sz w:val="20"/>
                <w:szCs w:val="20"/>
                <w:lang w:val="sr-Cyrl-RS" w:eastAsia="sr-Latn-RS"/>
              </w:rPr>
              <w:t>1</w:t>
            </w:r>
            <w:r w:rsidR="007475F9" w:rsidRPr="0031406A">
              <w:rPr>
                <w:rFonts w:eastAsia="Times New Roman" w:cstheme="minorHAnsi"/>
                <w:sz w:val="20"/>
                <w:szCs w:val="20"/>
                <w:lang w:val="sr-Cyrl-RS" w:eastAsia="sr-Latn-RS"/>
              </w:rPr>
              <w:t>. години</w:t>
            </w:r>
          </w:p>
        </w:tc>
        <w:tc>
          <w:tcPr>
            <w:tcW w:w="1788" w:type="dxa"/>
            <w:tcBorders>
              <w:top w:val="nil"/>
              <w:left w:val="nil"/>
              <w:bottom w:val="single" w:sz="4" w:space="0" w:color="auto"/>
              <w:right w:val="single" w:sz="4" w:space="0" w:color="auto"/>
            </w:tcBorders>
            <w:shd w:val="clear" w:color="auto" w:fill="auto"/>
            <w:noWrap/>
            <w:vAlign w:val="center"/>
          </w:tcPr>
          <w:p w:rsidR="00F848C9" w:rsidRPr="0031406A" w:rsidRDefault="007475F9" w:rsidP="007475F9">
            <w:pPr>
              <w:spacing w:after="0" w:line="240" w:lineRule="auto"/>
              <w:jc w:val="right"/>
              <w:rPr>
                <w:rFonts w:eastAsia="Times New Roman" w:cstheme="minorHAnsi"/>
                <w:sz w:val="20"/>
                <w:szCs w:val="20"/>
                <w:lang w:val="sr-Cyrl-RS" w:eastAsia="sr-Latn-RS"/>
              </w:rPr>
            </w:pPr>
            <w:r w:rsidRPr="0031406A">
              <w:rPr>
                <w:rFonts w:eastAsia="Times New Roman" w:cstheme="minorHAnsi"/>
                <w:sz w:val="20"/>
                <w:szCs w:val="20"/>
                <w:lang w:val="sr-Cyrl-RS" w:eastAsia="sr-Latn-RS"/>
              </w:rPr>
              <w:t>3.100</w:t>
            </w:r>
            <w:r w:rsidR="003E273A" w:rsidRPr="0031406A">
              <w:rPr>
                <w:rFonts w:eastAsia="Times New Roman" w:cstheme="minorHAnsi"/>
                <w:sz w:val="20"/>
                <w:szCs w:val="20"/>
                <w:lang w:val="sr-Cyrl-RS" w:eastAsia="sr-Latn-RS"/>
              </w:rPr>
              <w:t>.</w:t>
            </w:r>
            <w:r w:rsidRPr="0031406A">
              <w:rPr>
                <w:rFonts w:eastAsia="Times New Roman" w:cstheme="minorHAnsi"/>
                <w:sz w:val="20"/>
                <w:szCs w:val="20"/>
                <w:lang w:val="sr-Cyrl-RS" w:eastAsia="sr-Latn-RS"/>
              </w:rPr>
              <w:t>000</w:t>
            </w:r>
            <w:r w:rsidR="003E273A" w:rsidRPr="0031406A">
              <w:rPr>
                <w:rFonts w:eastAsia="Times New Roman" w:cstheme="minorHAnsi"/>
                <w:sz w:val="20"/>
                <w:szCs w:val="20"/>
                <w:lang w:val="sr-Cyrl-RS" w:eastAsia="sr-Latn-RS"/>
              </w:rPr>
              <w:t>,</w:t>
            </w:r>
            <w:r w:rsidRPr="0031406A">
              <w:rPr>
                <w:rFonts w:eastAsia="Times New Roman" w:cstheme="minorHAnsi"/>
                <w:sz w:val="20"/>
                <w:szCs w:val="20"/>
                <w:lang w:val="sr-Cyrl-RS" w:eastAsia="sr-Latn-RS"/>
              </w:rPr>
              <w:t>00</w:t>
            </w:r>
          </w:p>
        </w:tc>
        <w:tc>
          <w:tcPr>
            <w:tcW w:w="1617" w:type="dxa"/>
            <w:tcBorders>
              <w:top w:val="nil"/>
              <w:left w:val="nil"/>
              <w:bottom w:val="single" w:sz="4" w:space="0" w:color="auto"/>
              <w:right w:val="single" w:sz="4" w:space="0" w:color="auto"/>
            </w:tcBorders>
            <w:shd w:val="clear" w:color="auto" w:fill="auto"/>
            <w:noWrap/>
            <w:vAlign w:val="center"/>
          </w:tcPr>
          <w:p w:rsidR="00F848C9" w:rsidRPr="0031406A" w:rsidRDefault="00B033AE" w:rsidP="00FE79E9">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3.098.613,40</w:t>
            </w:r>
          </w:p>
        </w:tc>
        <w:tc>
          <w:tcPr>
            <w:tcW w:w="719" w:type="dxa"/>
            <w:tcBorders>
              <w:top w:val="nil"/>
              <w:left w:val="nil"/>
              <w:bottom w:val="single" w:sz="4" w:space="0" w:color="auto"/>
              <w:right w:val="single" w:sz="4" w:space="0" w:color="auto"/>
            </w:tcBorders>
            <w:shd w:val="clear" w:color="auto" w:fill="auto"/>
            <w:noWrap/>
            <w:vAlign w:val="center"/>
          </w:tcPr>
          <w:p w:rsidR="00F848C9" w:rsidRPr="0031406A" w:rsidRDefault="00B033AE" w:rsidP="007475F9">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99,96</w:t>
            </w:r>
          </w:p>
        </w:tc>
      </w:tr>
      <w:tr w:rsidR="00F848C9" w:rsidRPr="0031406A" w:rsidTr="006D6DF7">
        <w:trPr>
          <w:trHeight w:val="284"/>
        </w:trPr>
        <w:tc>
          <w:tcPr>
            <w:tcW w:w="1291" w:type="dxa"/>
            <w:vMerge/>
            <w:tcBorders>
              <w:left w:val="single" w:sz="4" w:space="0" w:color="auto"/>
              <w:right w:val="single" w:sz="4" w:space="0" w:color="auto"/>
            </w:tcBorders>
            <w:vAlign w:val="center"/>
          </w:tcPr>
          <w:p w:rsidR="00F848C9" w:rsidRPr="0031406A" w:rsidRDefault="00F848C9" w:rsidP="005C1A06">
            <w:pPr>
              <w:spacing w:after="0" w:line="240" w:lineRule="auto"/>
              <w:jc w:val="center"/>
              <w:rPr>
                <w:rFonts w:eastAsia="Times New Roman" w:cstheme="minorHAnsi"/>
                <w:sz w:val="20"/>
                <w:szCs w:val="20"/>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F848C9" w:rsidRPr="0031406A" w:rsidRDefault="003E273A" w:rsidP="007475F9">
            <w:pPr>
              <w:spacing w:after="0" w:line="240" w:lineRule="auto"/>
              <w:jc w:val="center"/>
              <w:rPr>
                <w:rFonts w:eastAsia="Times New Roman" w:cstheme="minorHAnsi"/>
                <w:b/>
                <w:bCs/>
                <w:sz w:val="20"/>
                <w:szCs w:val="20"/>
                <w:lang w:val="sr-Cyrl-RS" w:eastAsia="sr-Latn-RS"/>
              </w:rPr>
            </w:pPr>
            <w:r w:rsidRPr="0031406A">
              <w:rPr>
                <w:rFonts w:eastAsia="Times New Roman" w:cstheme="minorHAnsi"/>
                <w:b/>
                <w:bCs/>
                <w:sz w:val="20"/>
                <w:szCs w:val="20"/>
                <w:lang w:val="sr-Cyrl-RS" w:eastAsia="sr-Latn-RS"/>
              </w:rPr>
              <w:t>40</w:t>
            </w:r>
            <w:r w:rsidR="008B540A">
              <w:rPr>
                <w:rFonts w:eastAsia="Times New Roman" w:cstheme="minorHAnsi"/>
                <w:b/>
                <w:bCs/>
                <w:sz w:val="20"/>
                <w:szCs w:val="20"/>
                <w:lang w:val="sr-Cyrl-RS" w:eastAsia="sr-Latn-RS"/>
              </w:rPr>
              <w:t>45</w:t>
            </w:r>
          </w:p>
        </w:tc>
        <w:tc>
          <w:tcPr>
            <w:tcW w:w="4525" w:type="dxa"/>
            <w:tcBorders>
              <w:top w:val="nil"/>
              <w:left w:val="nil"/>
              <w:bottom w:val="single" w:sz="4" w:space="0" w:color="auto"/>
              <w:right w:val="single" w:sz="4" w:space="0" w:color="auto"/>
            </w:tcBorders>
            <w:shd w:val="clear" w:color="auto" w:fill="auto"/>
            <w:vAlign w:val="center"/>
          </w:tcPr>
          <w:p w:rsidR="00F848C9" w:rsidRPr="0031406A" w:rsidRDefault="008B540A" w:rsidP="008B540A">
            <w:pPr>
              <w:spacing w:after="0" w:line="240" w:lineRule="auto"/>
              <w:jc w:val="center"/>
              <w:rPr>
                <w:rFonts w:eastAsia="Times New Roman" w:cstheme="minorHAnsi"/>
                <w:sz w:val="20"/>
                <w:szCs w:val="20"/>
                <w:lang w:val="sr-Cyrl-RS" w:eastAsia="sr-Latn-RS"/>
              </w:rPr>
            </w:pPr>
            <w:r>
              <w:rPr>
                <w:rFonts w:eastAsia="Times New Roman" w:cstheme="minorHAnsi"/>
                <w:sz w:val="20"/>
                <w:szCs w:val="20"/>
                <w:lang w:val="sr-Cyrl-RS" w:eastAsia="sr-Latn-RS"/>
              </w:rPr>
              <w:t>Јачање</w:t>
            </w:r>
            <w:r w:rsidR="007475F9" w:rsidRPr="0031406A">
              <w:rPr>
                <w:rFonts w:eastAsia="Times New Roman" w:cstheme="minorHAnsi"/>
                <w:sz w:val="20"/>
                <w:szCs w:val="20"/>
                <w:lang w:val="sr-Cyrl-RS" w:eastAsia="sr-Latn-RS"/>
              </w:rPr>
              <w:t xml:space="preserve"> хранитељства у АП Војводини у 202</w:t>
            </w:r>
            <w:r w:rsidR="006D6DF7">
              <w:rPr>
                <w:rFonts w:eastAsia="Times New Roman" w:cstheme="minorHAnsi"/>
                <w:sz w:val="20"/>
                <w:szCs w:val="20"/>
                <w:lang w:val="sr-Cyrl-RS" w:eastAsia="sr-Latn-RS"/>
              </w:rPr>
              <w:t>1</w:t>
            </w:r>
            <w:r w:rsidR="007475F9" w:rsidRPr="0031406A">
              <w:rPr>
                <w:rFonts w:eastAsia="Times New Roman" w:cstheme="minorHAnsi"/>
                <w:sz w:val="20"/>
                <w:szCs w:val="20"/>
                <w:lang w:val="sr-Cyrl-RS" w:eastAsia="sr-Latn-RS"/>
              </w:rPr>
              <w:t>. години</w:t>
            </w:r>
          </w:p>
        </w:tc>
        <w:tc>
          <w:tcPr>
            <w:tcW w:w="1788" w:type="dxa"/>
            <w:tcBorders>
              <w:top w:val="nil"/>
              <w:left w:val="nil"/>
              <w:bottom w:val="single" w:sz="4" w:space="0" w:color="auto"/>
              <w:right w:val="single" w:sz="4" w:space="0" w:color="auto"/>
            </w:tcBorders>
            <w:shd w:val="clear" w:color="auto" w:fill="auto"/>
            <w:noWrap/>
            <w:vAlign w:val="center"/>
          </w:tcPr>
          <w:p w:rsidR="00F848C9" w:rsidRPr="0031406A" w:rsidRDefault="008B540A" w:rsidP="007475F9">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3.723.700</w:t>
            </w:r>
            <w:r w:rsidR="003E273A" w:rsidRPr="0031406A">
              <w:rPr>
                <w:rFonts w:eastAsia="Times New Roman" w:cstheme="minorHAnsi"/>
                <w:sz w:val="20"/>
                <w:szCs w:val="20"/>
                <w:lang w:val="sr-Cyrl-RS" w:eastAsia="sr-Latn-RS"/>
              </w:rPr>
              <w:t>,00</w:t>
            </w:r>
          </w:p>
        </w:tc>
        <w:tc>
          <w:tcPr>
            <w:tcW w:w="1617" w:type="dxa"/>
            <w:tcBorders>
              <w:top w:val="nil"/>
              <w:left w:val="nil"/>
              <w:bottom w:val="single" w:sz="4" w:space="0" w:color="auto"/>
              <w:right w:val="single" w:sz="4" w:space="0" w:color="auto"/>
            </w:tcBorders>
            <w:shd w:val="clear" w:color="auto" w:fill="auto"/>
            <w:noWrap/>
            <w:vAlign w:val="center"/>
          </w:tcPr>
          <w:p w:rsidR="00F848C9" w:rsidRPr="0031406A" w:rsidRDefault="00B033AE" w:rsidP="007475F9">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2.761.200,00</w:t>
            </w:r>
          </w:p>
        </w:tc>
        <w:tc>
          <w:tcPr>
            <w:tcW w:w="719" w:type="dxa"/>
            <w:tcBorders>
              <w:top w:val="nil"/>
              <w:left w:val="nil"/>
              <w:bottom w:val="single" w:sz="4" w:space="0" w:color="auto"/>
              <w:right w:val="single" w:sz="4" w:space="0" w:color="auto"/>
            </w:tcBorders>
            <w:shd w:val="clear" w:color="auto" w:fill="auto"/>
            <w:noWrap/>
            <w:vAlign w:val="center"/>
          </w:tcPr>
          <w:p w:rsidR="00F848C9" w:rsidRPr="0031406A" w:rsidRDefault="00B033AE" w:rsidP="007475F9">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74,15</w:t>
            </w:r>
          </w:p>
        </w:tc>
      </w:tr>
      <w:tr w:rsidR="00F848C9" w:rsidRPr="0031406A" w:rsidTr="006D6DF7">
        <w:trPr>
          <w:trHeight w:val="284"/>
        </w:trPr>
        <w:tc>
          <w:tcPr>
            <w:tcW w:w="2504"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F848C9" w:rsidRPr="0031406A" w:rsidRDefault="00F848C9" w:rsidP="005C1A06">
            <w:pPr>
              <w:spacing w:after="0" w:line="240" w:lineRule="auto"/>
              <w:jc w:val="center"/>
              <w:rPr>
                <w:rFonts w:eastAsia="Times New Roman" w:cstheme="minorHAnsi"/>
                <w:b/>
                <w:bCs/>
                <w:sz w:val="20"/>
                <w:szCs w:val="20"/>
                <w:lang w:eastAsia="sr-Latn-RS"/>
              </w:rPr>
            </w:pPr>
          </w:p>
        </w:tc>
        <w:tc>
          <w:tcPr>
            <w:tcW w:w="4525" w:type="dxa"/>
            <w:tcBorders>
              <w:top w:val="nil"/>
              <w:left w:val="nil"/>
              <w:bottom w:val="single" w:sz="4" w:space="0" w:color="auto"/>
              <w:right w:val="single" w:sz="4" w:space="0" w:color="auto"/>
            </w:tcBorders>
            <w:shd w:val="clear" w:color="000000" w:fill="FDE9D9"/>
            <w:noWrap/>
            <w:vAlign w:val="center"/>
            <w:hideMark/>
          </w:tcPr>
          <w:p w:rsidR="00F848C9" w:rsidRPr="0031406A" w:rsidRDefault="00F848C9" w:rsidP="005C1A06">
            <w:pPr>
              <w:spacing w:after="0" w:line="240" w:lineRule="auto"/>
              <w:jc w:val="center"/>
              <w:rPr>
                <w:rFonts w:eastAsia="Times New Roman" w:cstheme="minorHAnsi"/>
                <w:b/>
                <w:bCs/>
                <w:sz w:val="20"/>
                <w:szCs w:val="20"/>
                <w:lang w:eastAsia="sr-Latn-RS"/>
              </w:rPr>
            </w:pPr>
            <w:r w:rsidRPr="0031406A">
              <w:rPr>
                <w:rFonts w:eastAsia="Times New Roman" w:cstheme="minorHAnsi"/>
                <w:b/>
                <w:bCs/>
                <w:sz w:val="20"/>
                <w:szCs w:val="20"/>
                <w:lang w:eastAsia="sr-Latn-RS"/>
              </w:rPr>
              <w:t>УКУПНО ЗА ПРОГРАМ</w:t>
            </w:r>
          </w:p>
        </w:tc>
        <w:tc>
          <w:tcPr>
            <w:tcW w:w="1788" w:type="dxa"/>
            <w:tcBorders>
              <w:top w:val="nil"/>
              <w:left w:val="nil"/>
              <w:bottom w:val="single" w:sz="4" w:space="0" w:color="auto"/>
              <w:right w:val="single" w:sz="4" w:space="0" w:color="auto"/>
            </w:tcBorders>
            <w:shd w:val="clear" w:color="000000" w:fill="FDE9D9"/>
            <w:noWrap/>
            <w:vAlign w:val="center"/>
            <w:hideMark/>
          </w:tcPr>
          <w:p w:rsidR="00F848C9" w:rsidRPr="0031406A" w:rsidRDefault="008B540A" w:rsidP="007475F9">
            <w:pPr>
              <w:spacing w:after="0" w:line="240" w:lineRule="auto"/>
              <w:jc w:val="right"/>
              <w:rPr>
                <w:rFonts w:eastAsia="Times New Roman" w:cstheme="minorHAnsi"/>
                <w:b/>
                <w:bCs/>
                <w:sz w:val="20"/>
                <w:szCs w:val="20"/>
                <w:lang w:val="sr-Cyrl-RS" w:eastAsia="sr-Latn-RS"/>
              </w:rPr>
            </w:pPr>
            <w:r>
              <w:rPr>
                <w:rFonts w:eastAsia="Times New Roman" w:cstheme="minorHAnsi"/>
                <w:b/>
                <w:bCs/>
                <w:sz w:val="20"/>
                <w:szCs w:val="20"/>
                <w:lang w:val="sr-Cyrl-RS" w:eastAsia="sr-Latn-RS"/>
              </w:rPr>
              <w:t>67.690.631,17</w:t>
            </w:r>
          </w:p>
        </w:tc>
        <w:tc>
          <w:tcPr>
            <w:tcW w:w="1617" w:type="dxa"/>
            <w:tcBorders>
              <w:top w:val="nil"/>
              <w:left w:val="nil"/>
              <w:bottom w:val="single" w:sz="4" w:space="0" w:color="auto"/>
              <w:right w:val="single" w:sz="4" w:space="0" w:color="auto"/>
            </w:tcBorders>
            <w:shd w:val="clear" w:color="000000" w:fill="FDE9D9"/>
            <w:noWrap/>
            <w:vAlign w:val="center"/>
            <w:hideMark/>
          </w:tcPr>
          <w:p w:rsidR="00F848C9" w:rsidRPr="0031406A" w:rsidRDefault="00B033AE" w:rsidP="007475F9">
            <w:pPr>
              <w:spacing w:after="0" w:line="240" w:lineRule="auto"/>
              <w:jc w:val="right"/>
              <w:rPr>
                <w:rFonts w:eastAsia="Times New Roman" w:cstheme="minorHAnsi"/>
                <w:b/>
                <w:bCs/>
                <w:sz w:val="20"/>
                <w:szCs w:val="20"/>
                <w:lang w:val="sr-Cyrl-RS" w:eastAsia="sr-Latn-RS"/>
              </w:rPr>
            </w:pPr>
            <w:r>
              <w:rPr>
                <w:rFonts w:eastAsia="Times New Roman" w:cstheme="minorHAnsi"/>
                <w:b/>
                <w:bCs/>
                <w:sz w:val="20"/>
                <w:szCs w:val="20"/>
                <w:lang w:val="sr-Cyrl-RS" w:eastAsia="sr-Latn-RS"/>
              </w:rPr>
              <w:t>59.687.577,97</w:t>
            </w:r>
          </w:p>
        </w:tc>
        <w:tc>
          <w:tcPr>
            <w:tcW w:w="719" w:type="dxa"/>
            <w:tcBorders>
              <w:top w:val="nil"/>
              <w:left w:val="nil"/>
              <w:bottom w:val="single" w:sz="4" w:space="0" w:color="auto"/>
              <w:right w:val="single" w:sz="4" w:space="0" w:color="auto"/>
            </w:tcBorders>
            <w:shd w:val="clear" w:color="000000" w:fill="FDE9D9"/>
            <w:noWrap/>
            <w:vAlign w:val="center"/>
            <w:hideMark/>
          </w:tcPr>
          <w:p w:rsidR="00F848C9" w:rsidRPr="0031406A" w:rsidRDefault="008126DB" w:rsidP="007475F9">
            <w:pPr>
              <w:spacing w:after="0" w:line="240" w:lineRule="auto"/>
              <w:jc w:val="right"/>
              <w:rPr>
                <w:rFonts w:eastAsia="Times New Roman" w:cstheme="minorHAnsi"/>
                <w:b/>
                <w:bCs/>
                <w:sz w:val="20"/>
                <w:szCs w:val="20"/>
                <w:lang w:val="sr-Cyrl-RS" w:eastAsia="sr-Latn-RS"/>
              </w:rPr>
            </w:pPr>
            <w:r>
              <w:rPr>
                <w:rFonts w:eastAsia="Times New Roman" w:cstheme="minorHAnsi"/>
                <w:b/>
                <w:bCs/>
                <w:sz w:val="20"/>
                <w:szCs w:val="20"/>
                <w:lang w:val="sr-Cyrl-RS" w:eastAsia="sr-Latn-RS"/>
              </w:rPr>
              <w:t>88,17</w:t>
            </w:r>
          </w:p>
        </w:tc>
      </w:tr>
      <w:tr w:rsidR="00F23922" w:rsidRPr="0031406A" w:rsidTr="006D6DF7">
        <w:trPr>
          <w:trHeight w:val="334"/>
        </w:trPr>
        <w:tc>
          <w:tcPr>
            <w:tcW w:w="129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F23922" w:rsidRPr="0031406A" w:rsidRDefault="00F23922" w:rsidP="005C1A06">
            <w:pPr>
              <w:spacing w:after="0" w:line="240" w:lineRule="auto"/>
              <w:jc w:val="center"/>
              <w:rPr>
                <w:rFonts w:eastAsia="Times New Roman" w:cstheme="minorHAnsi"/>
                <w:b/>
                <w:bCs/>
                <w:lang w:eastAsia="sr-Latn-RS"/>
              </w:rPr>
            </w:pPr>
          </w:p>
        </w:tc>
        <w:tc>
          <w:tcPr>
            <w:tcW w:w="1213" w:type="dxa"/>
            <w:tcBorders>
              <w:top w:val="single" w:sz="4" w:space="0" w:color="auto"/>
              <w:left w:val="nil"/>
              <w:bottom w:val="single" w:sz="4" w:space="0" w:color="auto"/>
              <w:right w:val="single" w:sz="4" w:space="0" w:color="auto"/>
            </w:tcBorders>
            <w:shd w:val="clear" w:color="000000" w:fill="538DD5"/>
            <w:noWrap/>
            <w:vAlign w:val="center"/>
            <w:hideMark/>
          </w:tcPr>
          <w:p w:rsidR="00F23922" w:rsidRPr="0031406A" w:rsidRDefault="00F23922" w:rsidP="005C1A06">
            <w:pPr>
              <w:spacing w:after="0" w:line="240" w:lineRule="auto"/>
              <w:jc w:val="center"/>
              <w:rPr>
                <w:rFonts w:eastAsia="Times New Roman" w:cstheme="minorHAnsi"/>
                <w:b/>
                <w:bCs/>
                <w:lang w:eastAsia="sr-Latn-RS"/>
              </w:rPr>
            </w:pPr>
          </w:p>
        </w:tc>
        <w:tc>
          <w:tcPr>
            <w:tcW w:w="4525" w:type="dxa"/>
            <w:tcBorders>
              <w:top w:val="single" w:sz="4" w:space="0" w:color="auto"/>
              <w:left w:val="nil"/>
              <w:bottom w:val="single" w:sz="4" w:space="0" w:color="auto"/>
              <w:right w:val="single" w:sz="4" w:space="0" w:color="auto"/>
            </w:tcBorders>
            <w:shd w:val="clear" w:color="000000" w:fill="538DD5"/>
            <w:noWrap/>
            <w:vAlign w:val="center"/>
            <w:hideMark/>
          </w:tcPr>
          <w:p w:rsidR="00F23922" w:rsidRPr="0031406A" w:rsidRDefault="00F23922" w:rsidP="005C1A06">
            <w:pPr>
              <w:spacing w:after="0" w:line="240" w:lineRule="auto"/>
              <w:jc w:val="center"/>
              <w:rPr>
                <w:rFonts w:eastAsia="Times New Roman" w:cstheme="minorHAnsi"/>
                <w:b/>
                <w:bCs/>
                <w:lang w:eastAsia="sr-Latn-RS"/>
              </w:rPr>
            </w:pPr>
            <w:r w:rsidRPr="0031406A">
              <w:rPr>
                <w:rFonts w:eastAsia="Times New Roman" w:cstheme="minorHAnsi"/>
                <w:b/>
                <w:bCs/>
                <w:lang w:eastAsia="sr-Latn-RS"/>
              </w:rPr>
              <w:t>УКУПНО  ПРОГРАМИ:</w:t>
            </w:r>
          </w:p>
        </w:tc>
        <w:tc>
          <w:tcPr>
            <w:tcW w:w="1788" w:type="dxa"/>
            <w:tcBorders>
              <w:top w:val="single" w:sz="4" w:space="0" w:color="auto"/>
              <w:left w:val="nil"/>
              <w:bottom w:val="single" w:sz="4" w:space="0" w:color="auto"/>
              <w:right w:val="single" w:sz="4" w:space="0" w:color="auto"/>
            </w:tcBorders>
            <w:shd w:val="clear" w:color="000000" w:fill="538DD5"/>
            <w:noWrap/>
            <w:vAlign w:val="center"/>
            <w:hideMark/>
          </w:tcPr>
          <w:p w:rsidR="00F23922" w:rsidRPr="0031406A" w:rsidRDefault="006C6C7E" w:rsidP="004D3121">
            <w:pPr>
              <w:spacing w:after="0" w:line="240" w:lineRule="auto"/>
              <w:jc w:val="right"/>
              <w:rPr>
                <w:rFonts w:eastAsia="Times New Roman" w:cstheme="minorHAnsi"/>
                <w:b/>
                <w:bCs/>
                <w:lang w:val="sr-Cyrl-RS" w:eastAsia="sr-Latn-RS"/>
              </w:rPr>
            </w:pPr>
            <w:r>
              <w:rPr>
                <w:rFonts w:eastAsia="Times New Roman" w:cstheme="minorHAnsi"/>
                <w:b/>
                <w:bCs/>
                <w:lang w:val="sr-Cyrl-RS" w:eastAsia="sr-Latn-RS"/>
              </w:rPr>
              <w:t>1.077.574.852,29</w:t>
            </w:r>
          </w:p>
        </w:tc>
        <w:tc>
          <w:tcPr>
            <w:tcW w:w="1617" w:type="dxa"/>
            <w:tcBorders>
              <w:top w:val="single" w:sz="4" w:space="0" w:color="auto"/>
              <w:left w:val="nil"/>
              <w:bottom w:val="single" w:sz="4" w:space="0" w:color="auto"/>
              <w:right w:val="single" w:sz="4" w:space="0" w:color="auto"/>
            </w:tcBorders>
            <w:shd w:val="clear" w:color="000000" w:fill="538DD5"/>
            <w:noWrap/>
            <w:vAlign w:val="center"/>
            <w:hideMark/>
          </w:tcPr>
          <w:p w:rsidR="00F23922" w:rsidRPr="0031406A" w:rsidRDefault="006C6C7E" w:rsidP="004D3121">
            <w:pPr>
              <w:spacing w:after="0" w:line="240" w:lineRule="auto"/>
              <w:jc w:val="right"/>
              <w:rPr>
                <w:rFonts w:eastAsia="Times New Roman" w:cstheme="minorHAnsi"/>
                <w:b/>
                <w:bCs/>
                <w:lang w:val="sr-Cyrl-RS" w:eastAsia="sr-Latn-RS"/>
              </w:rPr>
            </w:pPr>
            <w:r>
              <w:rPr>
                <w:rFonts w:eastAsia="Times New Roman" w:cstheme="minorHAnsi"/>
                <w:b/>
                <w:bCs/>
                <w:lang w:val="sr-Cyrl-RS" w:eastAsia="sr-Latn-RS"/>
              </w:rPr>
              <w:t>1.038.585.826,15</w:t>
            </w:r>
          </w:p>
        </w:tc>
        <w:tc>
          <w:tcPr>
            <w:tcW w:w="719" w:type="dxa"/>
            <w:tcBorders>
              <w:top w:val="single" w:sz="4" w:space="0" w:color="auto"/>
              <w:left w:val="nil"/>
              <w:bottom w:val="single" w:sz="4" w:space="0" w:color="auto"/>
              <w:right w:val="single" w:sz="4" w:space="0" w:color="auto"/>
            </w:tcBorders>
            <w:shd w:val="clear" w:color="000000" w:fill="538DD5"/>
            <w:noWrap/>
            <w:vAlign w:val="center"/>
            <w:hideMark/>
          </w:tcPr>
          <w:p w:rsidR="00F23922" w:rsidRPr="0031406A" w:rsidRDefault="006C6C7E" w:rsidP="004D3121">
            <w:pPr>
              <w:spacing w:after="0" w:line="240" w:lineRule="auto"/>
              <w:jc w:val="right"/>
              <w:rPr>
                <w:rFonts w:eastAsia="Times New Roman" w:cstheme="minorHAnsi"/>
                <w:b/>
                <w:bCs/>
                <w:lang w:val="sr-Cyrl-RS" w:eastAsia="sr-Latn-RS"/>
              </w:rPr>
            </w:pPr>
            <w:r>
              <w:rPr>
                <w:rFonts w:eastAsia="Times New Roman" w:cstheme="minorHAnsi"/>
                <w:b/>
                <w:bCs/>
                <w:lang w:val="sr-Cyrl-RS" w:eastAsia="sr-Latn-RS"/>
              </w:rPr>
              <w:t>96,38</w:t>
            </w:r>
          </w:p>
        </w:tc>
      </w:tr>
    </w:tbl>
    <w:p w:rsidR="005C1A06" w:rsidRPr="0031406A" w:rsidRDefault="005C1A06">
      <w:pPr>
        <w:rPr>
          <w:rFonts w:cstheme="minorHAnsi"/>
          <w:lang w:val="sr-Cyrl-RS"/>
        </w:rPr>
      </w:pPr>
    </w:p>
    <w:p w:rsidR="00F23922" w:rsidRPr="0031406A" w:rsidRDefault="00F23922">
      <w:pPr>
        <w:rPr>
          <w:rFonts w:cstheme="minorHAnsi"/>
          <w:lang w:val="sr-Cyrl-RS"/>
        </w:rPr>
      </w:pPr>
    </w:p>
    <w:p w:rsidR="00D50786" w:rsidRPr="0031406A" w:rsidRDefault="00D50786" w:rsidP="00D50786">
      <w:pPr>
        <w:jc w:val="right"/>
        <w:rPr>
          <w:rFonts w:cstheme="minorHAnsi"/>
          <w:lang w:val="sr-Cyrl-RS"/>
        </w:rPr>
      </w:pPr>
      <w:r w:rsidRPr="0031406A">
        <w:rPr>
          <w:rFonts w:cstheme="minorHAnsi"/>
          <w:lang w:val="sr-Cyrl-RS"/>
        </w:rPr>
        <w:t>ПОКРАЈИНСКИ СЕКРЕТАР</w:t>
      </w:r>
    </w:p>
    <w:p w:rsidR="005C1A06" w:rsidRPr="0031406A" w:rsidRDefault="00B033AE" w:rsidP="00B033AE">
      <w:pPr>
        <w:jc w:val="center"/>
        <w:rPr>
          <w:rFonts w:cstheme="minorHAnsi"/>
          <w:lang w:val="sr-Cyrl-RS"/>
        </w:rPr>
      </w:pPr>
      <w:r>
        <w:rPr>
          <w:rFonts w:cstheme="minorHAnsi"/>
          <w:lang w:val="sr-Cyrl-RS"/>
        </w:rPr>
        <w:t xml:space="preserve">                                                                                                                                        </w:t>
      </w:r>
      <w:r w:rsidR="00D50786" w:rsidRPr="0031406A">
        <w:rPr>
          <w:rFonts w:cstheme="minorHAnsi"/>
          <w:lang w:val="sr-Cyrl-RS"/>
        </w:rPr>
        <w:t>ПРЕДРАГ ВУЛЕТИЋ</w:t>
      </w:r>
    </w:p>
    <w:p w:rsidR="005C1A06" w:rsidRPr="0031406A" w:rsidRDefault="005C1A06">
      <w:pPr>
        <w:rPr>
          <w:rFonts w:cstheme="minorHAnsi"/>
          <w:lang w:val="sr-Cyrl-RS"/>
        </w:rPr>
      </w:pPr>
      <w:r w:rsidRPr="0031406A">
        <w:rPr>
          <w:rFonts w:cstheme="minorHAnsi"/>
          <w:lang w:val="sr-Cyrl-RS"/>
        </w:rPr>
        <w:br w:type="page"/>
      </w:r>
    </w:p>
    <w:tbl>
      <w:tblPr>
        <w:tblW w:w="10833" w:type="dxa"/>
        <w:tblInd w:w="-459" w:type="dxa"/>
        <w:tblLook w:val="04A0" w:firstRow="1" w:lastRow="0" w:firstColumn="1" w:lastColumn="0" w:noHBand="0" w:noVBand="1"/>
      </w:tblPr>
      <w:tblGrid>
        <w:gridCol w:w="2275"/>
        <w:gridCol w:w="4606"/>
        <w:gridCol w:w="1486"/>
        <w:gridCol w:w="1486"/>
        <w:gridCol w:w="1113"/>
      </w:tblGrid>
      <w:tr w:rsidR="005C1A06" w:rsidRPr="0031406A" w:rsidTr="005C1A06">
        <w:trPr>
          <w:trHeight w:val="302"/>
        </w:trPr>
        <w:tc>
          <w:tcPr>
            <w:tcW w:w="10833" w:type="dxa"/>
            <w:gridSpan w:val="5"/>
            <w:tcBorders>
              <w:top w:val="nil"/>
              <w:left w:val="nil"/>
              <w:bottom w:val="nil"/>
              <w:right w:val="nil"/>
            </w:tcBorders>
            <w:shd w:val="clear" w:color="auto" w:fill="auto"/>
            <w:noWrap/>
            <w:vAlign w:val="bottom"/>
            <w:hideMark/>
          </w:tcPr>
          <w:p w:rsidR="005C1A06" w:rsidRDefault="005C1A06" w:rsidP="005C1A06">
            <w:pPr>
              <w:spacing w:after="0" w:line="240" w:lineRule="auto"/>
              <w:jc w:val="center"/>
              <w:rPr>
                <w:rFonts w:eastAsia="Times New Roman" w:cstheme="minorHAnsi"/>
                <w:b/>
                <w:bCs/>
                <w:lang w:eastAsia="sr-Latn-RS"/>
              </w:rPr>
            </w:pPr>
            <w:r w:rsidRPr="0031406A">
              <w:rPr>
                <w:rFonts w:eastAsia="Times New Roman" w:cstheme="minorHAnsi"/>
                <w:b/>
                <w:bCs/>
                <w:lang w:eastAsia="sr-Latn-RS"/>
              </w:rPr>
              <w:lastRenderedPageBreak/>
              <w:t>ПРОГРАМСКА СТРУКТУРА</w:t>
            </w:r>
          </w:p>
          <w:p w:rsidR="004A7567" w:rsidRDefault="004A7567" w:rsidP="005C1A06">
            <w:pPr>
              <w:spacing w:after="0" w:line="240" w:lineRule="auto"/>
              <w:jc w:val="center"/>
              <w:rPr>
                <w:rFonts w:eastAsia="Times New Roman" w:cstheme="minorHAnsi"/>
                <w:b/>
                <w:bCs/>
                <w:lang w:eastAsia="sr-Latn-RS"/>
              </w:rPr>
            </w:pPr>
          </w:p>
          <w:tbl>
            <w:tblPr>
              <w:tblW w:w="10740" w:type="dxa"/>
              <w:tblLook w:val="04A0" w:firstRow="1" w:lastRow="0" w:firstColumn="1" w:lastColumn="0" w:noHBand="0" w:noVBand="1"/>
            </w:tblPr>
            <w:tblGrid>
              <w:gridCol w:w="2267"/>
              <w:gridCol w:w="4593"/>
              <w:gridCol w:w="1356"/>
              <w:gridCol w:w="1356"/>
              <w:gridCol w:w="1168"/>
            </w:tblGrid>
            <w:tr w:rsidR="004A7567" w:rsidRPr="00DF5B82" w:rsidTr="006717AD">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A7567" w:rsidRPr="00DF5B82" w:rsidRDefault="004A7567" w:rsidP="004A7567">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Шифра</w:t>
                  </w:r>
                  <w:r w:rsidRPr="00DF5B82">
                    <w:rPr>
                      <w:rFonts w:eastAsia="Times New Roman" w:cstheme="minorHAnsi"/>
                      <w:sz w:val="18"/>
                      <w:szCs w:val="18"/>
                      <w:lang w:eastAsia="sr-Latn-RS"/>
                    </w:rPr>
                    <w:br/>
                    <w:t>програма/</w:t>
                  </w:r>
                  <w:r w:rsidRPr="00DF5B82">
                    <w:rPr>
                      <w:rFonts w:eastAsia="Times New Roman" w:cstheme="minorHAnsi"/>
                      <w:sz w:val="18"/>
                      <w:szCs w:val="18"/>
                      <w:lang w:eastAsia="sr-Latn-RS"/>
                    </w:rPr>
                    <w:br/>
                    <w:t xml:space="preserve"> програмске активности/</w:t>
                  </w:r>
                  <w:r w:rsidRPr="00DF5B82">
                    <w:rPr>
                      <w:rFonts w:eastAsia="Times New Roman" w:cstheme="minorHAnsi"/>
                      <w:sz w:val="18"/>
                      <w:szCs w:val="18"/>
                      <w:lang w:eastAsia="sr-Latn-RS"/>
                    </w:rPr>
                    <w:br/>
                    <w:t>пројекта</w:t>
                  </w:r>
                </w:p>
              </w:tc>
              <w:tc>
                <w:tcPr>
                  <w:tcW w:w="4593" w:type="dxa"/>
                  <w:tcBorders>
                    <w:top w:val="nil"/>
                    <w:left w:val="nil"/>
                    <w:bottom w:val="single" w:sz="4" w:space="0" w:color="auto"/>
                    <w:right w:val="single" w:sz="4" w:space="0" w:color="auto"/>
                  </w:tcBorders>
                  <w:shd w:val="clear" w:color="000000" w:fill="F2F2F2"/>
                  <w:noWrap/>
                  <w:vAlign w:val="center"/>
                  <w:hideMark/>
                </w:tcPr>
                <w:p w:rsidR="004A7567" w:rsidRPr="00DF5B82" w:rsidRDefault="004A7567" w:rsidP="004A7567">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Назив </w:t>
                  </w:r>
                  <w:r w:rsidRPr="00DF5B82">
                    <w:rPr>
                      <w:rFonts w:eastAsia="Times New Roman" w:cstheme="minorHAnsi"/>
                      <w:sz w:val="18"/>
                      <w:szCs w:val="18"/>
                      <w:lang w:val="sr-Cyrl-RS" w:eastAsia="sr-Latn-RS"/>
                    </w:rPr>
                    <w:t>П</w:t>
                  </w:r>
                  <w:r w:rsidRPr="00DF5B82">
                    <w:rPr>
                      <w:rFonts w:eastAsia="Times New Roman" w:cstheme="minorHAnsi"/>
                      <w:sz w:val="18"/>
                      <w:szCs w:val="18"/>
                      <w:lang w:eastAsia="sr-Latn-RS"/>
                    </w:rPr>
                    <w:t>рограма</w:t>
                  </w:r>
                </w:p>
              </w:tc>
              <w:tc>
                <w:tcPr>
                  <w:tcW w:w="1356" w:type="dxa"/>
                  <w:tcBorders>
                    <w:top w:val="nil"/>
                    <w:left w:val="nil"/>
                    <w:bottom w:val="single" w:sz="4" w:space="0" w:color="auto"/>
                    <w:right w:val="single" w:sz="4" w:space="0" w:color="auto"/>
                  </w:tcBorders>
                  <w:shd w:val="clear" w:color="000000" w:fill="F2F2F2"/>
                  <w:vAlign w:val="center"/>
                  <w:hideMark/>
                </w:tcPr>
                <w:p w:rsidR="004A7567" w:rsidRPr="00DF5B82" w:rsidRDefault="004A7567" w:rsidP="004A7567">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Буџет за</w:t>
                  </w:r>
                  <w:r w:rsidRPr="00DF5B82">
                    <w:rPr>
                      <w:rFonts w:eastAsia="Times New Roman" w:cstheme="minorHAnsi"/>
                      <w:sz w:val="18"/>
                      <w:szCs w:val="18"/>
                      <w:lang w:eastAsia="sr-Latn-RS"/>
                    </w:rPr>
                    <w:br/>
                  </w:r>
                  <w:r>
                    <w:rPr>
                      <w:rFonts w:eastAsia="Times New Roman" w:cstheme="minorHAnsi"/>
                      <w:sz w:val="18"/>
                      <w:szCs w:val="18"/>
                      <w:lang w:eastAsia="sr-Latn-RS"/>
                    </w:rPr>
                    <w:t>2021</w:t>
                  </w:r>
                  <w:r w:rsidRPr="00DF5B82">
                    <w:rPr>
                      <w:rFonts w:eastAsia="Times New Roman" w:cstheme="minorHAnsi"/>
                      <w:sz w:val="18"/>
                      <w:szCs w:val="18"/>
                      <w:lang w:eastAsia="sr-Latn-RS"/>
                    </w:rPr>
                    <w:t>. годину</w:t>
                  </w:r>
                </w:p>
              </w:tc>
              <w:tc>
                <w:tcPr>
                  <w:tcW w:w="1356" w:type="dxa"/>
                  <w:tcBorders>
                    <w:top w:val="nil"/>
                    <w:left w:val="nil"/>
                    <w:bottom w:val="single" w:sz="4" w:space="0" w:color="auto"/>
                    <w:right w:val="single" w:sz="4" w:space="0" w:color="auto"/>
                  </w:tcBorders>
                  <w:shd w:val="clear" w:color="000000" w:fill="F2F2F2"/>
                  <w:vAlign w:val="center"/>
                  <w:hideMark/>
                </w:tcPr>
                <w:p w:rsidR="004A7567" w:rsidRPr="00DF5B82" w:rsidRDefault="004A7567" w:rsidP="004A7567">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Извршење</w:t>
                  </w:r>
                  <w:r w:rsidRPr="00DF5B82">
                    <w:rPr>
                      <w:rFonts w:eastAsia="Times New Roman" w:cstheme="minorHAnsi"/>
                      <w:sz w:val="18"/>
                      <w:szCs w:val="18"/>
                      <w:lang w:eastAsia="sr-Latn-RS"/>
                    </w:rPr>
                    <w:br/>
                    <w:t xml:space="preserve">  202</w:t>
                  </w:r>
                  <w:r>
                    <w:rPr>
                      <w:rFonts w:eastAsia="Times New Roman" w:cstheme="minorHAnsi"/>
                      <w:sz w:val="18"/>
                      <w:szCs w:val="18"/>
                      <w:lang w:val="sr-Cyrl-RS" w:eastAsia="sr-Latn-RS"/>
                    </w:rPr>
                    <w:t>1</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године</w:t>
                  </w:r>
                </w:p>
              </w:tc>
              <w:tc>
                <w:tcPr>
                  <w:tcW w:w="1168" w:type="dxa"/>
                  <w:tcBorders>
                    <w:top w:val="nil"/>
                    <w:left w:val="nil"/>
                    <w:bottom w:val="single" w:sz="4" w:space="0" w:color="auto"/>
                    <w:right w:val="single" w:sz="4" w:space="0" w:color="auto"/>
                  </w:tcBorders>
                  <w:shd w:val="clear" w:color="000000" w:fill="F2F2F2"/>
                  <w:vAlign w:val="center"/>
                  <w:hideMark/>
                </w:tcPr>
                <w:p w:rsidR="004A7567" w:rsidRPr="00DF5B82" w:rsidRDefault="004A7567" w:rsidP="004A7567">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w:t>
                  </w:r>
                  <w:r w:rsidRPr="00DF5B82">
                    <w:rPr>
                      <w:rFonts w:eastAsia="Times New Roman" w:cstheme="minorHAnsi"/>
                      <w:sz w:val="18"/>
                      <w:szCs w:val="18"/>
                      <w:lang w:eastAsia="sr-Latn-RS"/>
                    </w:rPr>
                    <w:br/>
                    <w:t>извршења</w:t>
                  </w:r>
                </w:p>
              </w:tc>
            </w:tr>
            <w:tr w:rsidR="004A7567" w:rsidRPr="00DF5B82" w:rsidTr="006717AD">
              <w:trPr>
                <w:trHeight w:val="665"/>
              </w:trPr>
              <w:tc>
                <w:tcPr>
                  <w:tcW w:w="2267" w:type="dxa"/>
                  <w:tcBorders>
                    <w:top w:val="nil"/>
                    <w:left w:val="single" w:sz="4" w:space="0" w:color="auto"/>
                    <w:bottom w:val="single" w:sz="4" w:space="0" w:color="auto"/>
                    <w:right w:val="single" w:sz="4" w:space="0" w:color="auto"/>
                  </w:tcBorders>
                  <w:shd w:val="clear" w:color="auto" w:fill="auto"/>
                  <w:noWrap/>
                  <w:vAlign w:val="center"/>
                </w:tcPr>
                <w:p w:rsidR="004A7567" w:rsidRPr="00DF5B82" w:rsidRDefault="004A7567" w:rsidP="004A7567">
                  <w:pPr>
                    <w:spacing w:after="0" w:line="240" w:lineRule="auto"/>
                    <w:jc w:val="center"/>
                    <w:rPr>
                      <w:rFonts w:eastAsia="Times New Roman" w:cstheme="minorHAnsi"/>
                      <w:bCs/>
                      <w:sz w:val="18"/>
                      <w:szCs w:val="18"/>
                      <w:lang w:val="sr-Cyrl-RS" w:eastAsia="sr-Latn-RS"/>
                    </w:rPr>
                  </w:pPr>
                  <w:r w:rsidRPr="00DF5B82">
                    <w:rPr>
                      <w:rFonts w:eastAsia="Times New Roman" w:cstheme="minorHAnsi"/>
                      <w:bCs/>
                      <w:sz w:val="18"/>
                      <w:szCs w:val="18"/>
                      <w:lang w:val="sr-Cyrl-RS" w:eastAsia="sr-Latn-RS"/>
                    </w:rPr>
                    <w:t>902</w:t>
                  </w:r>
                </w:p>
              </w:tc>
              <w:tc>
                <w:tcPr>
                  <w:tcW w:w="4593" w:type="dxa"/>
                  <w:tcBorders>
                    <w:top w:val="nil"/>
                    <w:left w:val="nil"/>
                    <w:bottom w:val="single" w:sz="4" w:space="0" w:color="auto"/>
                    <w:right w:val="nil"/>
                  </w:tcBorders>
                  <w:shd w:val="clear" w:color="auto" w:fill="auto"/>
                  <w:vAlign w:val="center"/>
                </w:tcPr>
                <w:p w:rsidR="004A7567" w:rsidRPr="00DF5B82" w:rsidRDefault="004A7567" w:rsidP="004A7567">
                  <w:pPr>
                    <w:spacing w:after="0" w:line="240" w:lineRule="auto"/>
                    <w:jc w:val="center"/>
                    <w:rPr>
                      <w:rFonts w:eastAsia="Times New Roman" w:cstheme="minorHAnsi"/>
                      <w:b/>
                      <w:sz w:val="18"/>
                      <w:szCs w:val="18"/>
                      <w:lang w:val="sr-Cyrl-RS" w:eastAsia="sr-Latn-RS"/>
                    </w:rPr>
                  </w:pPr>
                  <w:r w:rsidRPr="00DF5B82">
                    <w:rPr>
                      <w:rFonts w:eastAsia="Times New Roman" w:cstheme="minorHAnsi"/>
                      <w:b/>
                      <w:sz w:val="18"/>
                      <w:szCs w:val="18"/>
                      <w:lang w:val="sr-Cyrl-RS" w:eastAsia="sr-Latn-RS"/>
                    </w:rPr>
                    <w:t>Социјална заштита</w:t>
                  </w:r>
                </w:p>
              </w:tc>
              <w:tc>
                <w:tcPr>
                  <w:tcW w:w="1356" w:type="dxa"/>
                  <w:tcBorders>
                    <w:top w:val="nil"/>
                    <w:left w:val="single" w:sz="4" w:space="0" w:color="auto"/>
                    <w:bottom w:val="single" w:sz="4" w:space="0" w:color="auto"/>
                    <w:right w:val="single" w:sz="4" w:space="0" w:color="auto"/>
                  </w:tcBorders>
                  <w:shd w:val="clear" w:color="auto" w:fill="auto"/>
                  <w:noWrap/>
                  <w:vAlign w:val="center"/>
                </w:tcPr>
                <w:p w:rsidR="004A7567" w:rsidRPr="00DF5B82" w:rsidRDefault="00AA7C69" w:rsidP="004A7567">
                  <w:pPr>
                    <w:spacing w:after="0" w:line="240" w:lineRule="auto"/>
                    <w:jc w:val="right"/>
                    <w:rPr>
                      <w:rFonts w:eastAsia="Times New Roman" w:cstheme="minorHAnsi"/>
                      <w:sz w:val="18"/>
                      <w:szCs w:val="18"/>
                      <w:lang w:eastAsia="sr-Latn-RS"/>
                    </w:rPr>
                  </w:pPr>
                  <w:r>
                    <w:rPr>
                      <w:rFonts w:eastAsia="Times New Roman" w:cstheme="minorHAnsi"/>
                      <w:sz w:val="18"/>
                      <w:szCs w:val="18"/>
                      <w:lang w:eastAsia="sr-Latn-RS"/>
                    </w:rPr>
                    <w:t>299.855.493,53</w:t>
                  </w:r>
                </w:p>
              </w:tc>
              <w:tc>
                <w:tcPr>
                  <w:tcW w:w="1356" w:type="dxa"/>
                  <w:tcBorders>
                    <w:top w:val="nil"/>
                    <w:left w:val="nil"/>
                    <w:bottom w:val="single" w:sz="4" w:space="0" w:color="auto"/>
                    <w:right w:val="single" w:sz="4" w:space="0" w:color="auto"/>
                  </w:tcBorders>
                  <w:shd w:val="clear" w:color="auto" w:fill="auto"/>
                  <w:noWrap/>
                  <w:vAlign w:val="center"/>
                </w:tcPr>
                <w:p w:rsidR="004A7567" w:rsidRPr="00DF5B82" w:rsidRDefault="00AA7C69" w:rsidP="004A7567">
                  <w:pPr>
                    <w:spacing w:after="0" w:line="240" w:lineRule="auto"/>
                    <w:jc w:val="right"/>
                    <w:rPr>
                      <w:rFonts w:eastAsia="Times New Roman" w:cstheme="minorHAnsi"/>
                      <w:sz w:val="18"/>
                      <w:szCs w:val="18"/>
                      <w:lang w:eastAsia="sr-Latn-RS"/>
                    </w:rPr>
                  </w:pPr>
                  <w:r>
                    <w:rPr>
                      <w:rFonts w:eastAsia="Times New Roman" w:cstheme="minorHAnsi"/>
                      <w:sz w:val="18"/>
                      <w:szCs w:val="18"/>
                      <w:lang w:eastAsia="sr-Latn-RS"/>
                    </w:rPr>
                    <w:t>295.487.820,1</w:t>
                  </w:r>
                </w:p>
              </w:tc>
              <w:tc>
                <w:tcPr>
                  <w:tcW w:w="1168" w:type="dxa"/>
                  <w:tcBorders>
                    <w:top w:val="nil"/>
                    <w:left w:val="nil"/>
                    <w:bottom w:val="single" w:sz="4" w:space="0" w:color="auto"/>
                    <w:right w:val="single" w:sz="4" w:space="0" w:color="auto"/>
                  </w:tcBorders>
                  <w:shd w:val="clear" w:color="auto" w:fill="auto"/>
                  <w:noWrap/>
                  <w:vAlign w:val="center"/>
                </w:tcPr>
                <w:p w:rsidR="004A7567" w:rsidRPr="00DF5B82" w:rsidRDefault="00AA7C69" w:rsidP="004A7567">
                  <w:pPr>
                    <w:spacing w:after="0" w:line="240" w:lineRule="auto"/>
                    <w:jc w:val="right"/>
                    <w:rPr>
                      <w:rFonts w:eastAsia="Times New Roman" w:cstheme="minorHAnsi"/>
                      <w:sz w:val="18"/>
                      <w:szCs w:val="18"/>
                      <w:lang w:eastAsia="sr-Latn-RS"/>
                    </w:rPr>
                  </w:pPr>
                  <w:r>
                    <w:rPr>
                      <w:rFonts w:eastAsia="Times New Roman" w:cstheme="minorHAnsi"/>
                      <w:sz w:val="18"/>
                      <w:szCs w:val="18"/>
                      <w:lang w:eastAsia="sr-Latn-RS"/>
                    </w:rPr>
                    <w:t>98,54</w:t>
                  </w:r>
                </w:p>
              </w:tc>
            </w:tr>
            <w:tr w:rsidR="004A7567" w:rsidRPr="00DF5B82" w:rsidTr="006717AD">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Одговорно лице:</w:t>
                  </w:r>
                </w:p>
              </w:tc>
              <w:tc>
                <w:tcPr>
                  <w:tcW w:w="84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ПОКРАЈИНСКИ СЕКРЕТАР</w:t>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p>
              </w:tc>
            </w:tr>
            <w:tr w:rsidR="004A7567" w:rsidRPr="00DF5B82" w:rsidTr="006717AD">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Време трајања пројекта:</w:t>
                  </w:r>
                </w:p>
              </w:tc>
              <w:tc>
                <w:tcPr>
                  <w:tcW w:w="84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A7567" w:rsidRPr="00DF5B82" w:rsidRDefault="004A7567" w:rsidP="004A7567">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202</w:t>
                  </w:r>
                  <w:r>
                    <w:rPr>
                      <w:rFonts w:eastAsia="Times New Roman" w:cstheme="minorHAnsi"/>
                      <w:sz w:val="18"/>
                      <w:szCs w:val="18"/>
                      <w:lang w:val="sr-Cyrl-RS" w:eastAsia="sr-Latn-RS"/>
                    </w:rPr>
                    <w:t>1</w:t>
                  </w:r>
                </w:p>
              </w:tc>
            </w:tr>
            <w:tr w:rsidR="004A7567" w:rsidRPr="00DF5B82" w:rsidTr="006717AD">
              <w:trPr>
                <w:trHeight w:val="1014"/>
              </w:trPr>
              <w:tc>
                <w:tcPr>
                  <w:tcW w:w="2267" w:type="dxa"/>
                  <w:tcBorders>
                    <w:top w:val="nil"/>
                    <w:left w:val="single" w:sz="4" w:space="0" w:color="auto"/>
                    <w:bottom w:val="single" w:sz="4" w:space="0" w:color="auto"/>
                    <w:right w:val="single" w:sz="4" w:space="0" w:color="auto"/>
                  </w:tcBorders>
                  <w:shd w:val="clear" w:color="auto" w:fill="auto"/>
                  <w:hideMark/>
                </w:tcPr>
                <w:p w:rsidR="004A7567" w:rsidRPr="00DF5B82" w:rsidRDefault="004A7567" w:rsidP="004A7567">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xml:space="preserve">Опис: </w:t>
                  </w:r>
                </w:p>
              </w:tc>
              <w:tc>
                <w:tcPr>
                  <w:tcW w:w="8473" w:type="dxa"/>
                  <w:gridSpan w:val="4"/>
                  <w:tcBorders>
                    <w:top w:val="single" w:sz="4" w:space="0" w:color="auto"/>
                    <w:left w:val="nil"/>
                    <w:bottom w:val="single" w:sz="4" w:space="0" w:color="auto"/>
                    <w:right w:val="single" w:sz="4" w:space="0" w:color="000000"/>
                  </w:tcBorders>
                  <w:shd w:val="clear" w:color="auto" w:fill="auto"/>
                </w:tcPr>
                <w:p w:rsidR="004A7567" w:rsidRPr="00DF5B82" w:rsidRDefault="004A7567" w:rsidP="004A7567">
                  <w:pPr>
                    <w:jc w:val="both"/>
                    <w:rPr>
                      <w:rFonts w:eastAsia="Times New Roman" w:cstheme="minorHAnsi"/>
                      <w:iCs/>
                      <w:sz w:val="18"/>
                      <w:szCs w:val="18"/>
                      <w:lang w:eastAsia="sr-Latn-RS"/>
                    </w:rPr>
                  </w:pPr>
                  <w:r w:rsidRPr="00DF5B82">
                    <w:rPr>
                      <w:rFonts w:cstheme="minorHAnsi"/>
                      <w:sz w:val="18"/>
                      <w:szCs w:val="18"/>
                    </w:rPr>
                    <w:t xml:space="preserve">Подршка грађанима у остваривању права на социјалну заштиту и  породично правну заштиту, финансијска подршка за спровођење Програма унапређења социјалне заштите у АПВ, финансијска  подршка удружењима грађана за програме у области  социјалне заштите и заштите лица са инвалидитетом, финансијска подршка решавању питања избеглих, расељених и прогнаних лица, финансијска подршка за реализацију јавних овлашћења и програмских активности Црвеног крста Војводине, финансирање рада индиректних корисника Покрајинског завода за социјалну заштиту и </w:t>
                  </w:r>
                  <w:r w:rsidRPr="00DF5B82">
                    <w:rPr>
                      <w:rFonts w:cstheme="minorHAnsi"/>
                      <w:sz w:val="18"/>
                      <w:szCs w:val="18"/>
                      <w:lang w:val="sr-Cyrl-RS"/>
                    </w:rPr>
                    <w:t>ц</w:t>
                  </w:r>
                  <w:r w:rsidRPr="00DF5B82">
                    <w:rPr>
                      <w:rFonts w:cstheme="minorHAnsi"/>
                      <w:sz w:val="18"/>
                      <w:szCs w:val="18"/>
                    </w:rPr>
                    <w:t>ент</w:t>
                  </w:r>
                  <w:r w:rsidRPr="00DF5B82">
                    <w:rPr>
                      <w:rFonts w:cstheme="minorHAnsi"/>
                      <w:sz w:val="18"/>
                      <w:szCs w:val="18"/>
                      <w:lang w:val="sr-Cyrl-RS"/>
                    </w:rPr>
                    <w:t>а</w:t>
                  </w:r>
                  <w:r w:rsidRPr="00DF5B82">
                    <w:rPr>
                      <w:rFonts w:cstheme="minorHAnsi"/>
                      <w:sz w:val="18"/>
                      <w:szCs w:val="18"/>
                    </w:rPr>
                    <w:t xml:space="preserve">ра за породични смештај и усвојење </w:t>
                  </w:r>
                </w:p>
              </w:tc>
            </w:tr>
            <w:tr w:rsidR="004A7567" w:rsidRPr="00DF5B82" w:rsidTr="006717AD">
              <w:trPr>
                <w:trHeight w:val="1681"/>
              </w:trPr>
              <w:tc>
                <w:tcPr>
                  <w:tcW w:w="2267" w:type="dxa"/>
                  <w:tcBorders>
                    <w:top w:val="nil"/>
                    <w:left w:val="single" w:sz="4" w:space="0" w:color="auto"/>
                    <w:bottom w:val="single" w:sz="4" w:space="0" w:color="auto"/>
                    <w:right w:val="single" w:sz="4" w:space="0" w:color="auto"/>
                  </w:tcBorders>
                  <w:shd w:val="clear" w:color="auto" w:fill="auto"/>
                  <w:hideMark/>
                </w:tcPr>
                <w:p w:rsidR="004A7567" w:rsidRPr="00DF5B82" w:rsidRDefault="004A7567" w:rsidP="004A7567">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Учинак Програма</w:t>
                  </w:r>
                </w:p>
                <w:p w:rsidR="004A7567" w:rsidRPr="00DF5B82" w:rsidRDefault="004A7567" w:rsidP="004A7567">
                  <w:pPr>
                    <w:spacing w:after="0" w:line="240" w:lineRule="auto"/>
                    <w:rPr>
                      <w:rFonts w:eastAsia="Times New Roman" w:cstheme="minorHAnsi"/>
                      <w:i/>
                      <w:iCs/>
                      <w:sz w:val="18"/>
                      <w:szCs w:val="18"/>
                      <w:lang w:val="sr-Cyrl-RS" w:eastAsia="sr-Latn-RS"/>
                    </w:rPr>
                  </w:pPr>
                </w:p>
              </w:tc>
              <w:tc>
                <w:tcPr>
                  <w:tcW w:w="8473" w:type="dxa"/>
                  <w:gridSpan w:val="4"/>
                  <w:tcBorders>
                    <w:top w:val="single" w:sz="4" w:space="0" w:color="auto"/>
                    <w:left w:val="nil"/>
                    <w:bottom w:val="single" w:sz="4" w:space="0" w:color="auto"/>
                    <w:right w:val="single" w:sz="4" w:space="0" w:color="000000"/>
                  </w:tcBorders>
                  <w:shd w:val="clear" w:color="auto" w:fill="auto"/>
                  <w:noWrap/>
                </w:tcPr>
                <w:p w:rsidR="004A7567" w:rsidRPr="00DF5B82" w:rsidRDefault="004A7567" w:rsidP="004A7567">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eastAsia="sr-Latn-RS"/>
                    </w:rPr>
                    <w:t xml:space="preserve">У односу на планиране циљеве и индикаторе утврђено је да су за посматрани период остварене вредности у складу са планираним. </w:t>
                  </w:r>
                  <w:r w:rsidRPr="00DF5B82">
                    <w:rPr>
                      <w:rFonts w:eastAsia="Times New Roman" w:cstheme="minorHAnsi"/>
                      <w:i/>
                      <w:iCs/>
                      <w:sz w:val="18"/>
                      <w:szCs w:val="18"/>
                      <w:lang w:val="sr-Cyrl-RS" w:eastAsia="sr-Latn-RS"/>
                    </w:rPr>
                    <w:t xml:space="preserve">Реализовани </w:t>
                  </w:r>
                  <w:r w:rsidRPr="00DF5B82">
                    <w:rPr>
                      <w:rFonts w:eastAsia="Times New Roman" w:cstheme="minorHAnsi"/>
                      <w:i/>
                      <w:iCs/>
                      <w:sz w:val="18"/>
                      <w:szCs w:val="18"/>
                      <w:lang w:eastAsia="sr-Latn-RS"/>
                    </w:rPr>
                    <w:t xml:space="preserve"> пројекти у складу су са постављеним циљевима, циљним групама ка којима су били усмерени, предвиђеним активностима и планираним буџетима</w:t>
                  </w:r>
                  <w:r w:rsidRPr="00DF5B82">
                    <w:rPr>
                      <w:rFonts w:eastAsia="Times New Roman" w:cstheme="minorHAnsi"/>
                      <w:i/>
                      <w:iCs/>
                      <w:sz w:val="18"/>
                      <w:szCs w:val="18"/>
                      <w:lang w:val="sr-Cyrl-RS" w:eastAsia="sr-Latn-RS"/>
                    </w:rPr>
                    <w:t xml:space="preserve">,  а планирани задаци </w:t>
                  </w:r>
                  <w:r w:rsidR="00AA7C69">
                    <w:rPr>
                      <w:rFonts w:eastAsia="Times New Roman" w:cstheme="minorHAnsi"/>
                      <w:i/>
                      <w:iCs/>
                      <w:sz w:val="18"/>
                      <w:szCs w:val="18"/>
                      <w:lang w:val="sr-Cyrl-RS" w:eastAsia="sr-Latn-RS"/>
                    </w:rPr>
                    <w:t xml:space="preserve">су </w:t>
                  </w:r>
                  <w:r w:rsidRPr="00DF5B82">
                    <w:rPr>
                      <w:rFonts w:eastAsia="Times New Roman" w:cstheme="minorHAnsi"/>
                      <w:i/>
                      <w:iCs/>
                      <w:sz w:val="18"/>
                      <w:szCs w:val="18"/>
                      <w:lang w:val="sr-Cyrl-RS" w:eastAsia="sr-Latn-RS"/>
                    </w:rPr>
                    <w:t xml:space="preserve">по питању стручног и инспекцијских надзора реализовани изнад планираних показатеља. </w:t>
                  </w:r>
                </w:p>
                <w:p w:rsidR="004A7567" w:rsidRPr="00DF5B82" w:rsidRDefault="004A7567" w:rsidP="004A7567">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У  односу на родну компоненту планираног буџета за социјалну заштиту  и постав</w:t>
                  </w:r>
                  <w:r w:rsidR="00A01A02">
                    <w:rPr>
                      <w:rFonts w:eastAsia="Times New Roman" w:cstheme="minorHAnsi"/>
                      <w:i/>
                      <w:iCs/>
                      <w:sz w:val="18"/>
                      <w:szCs w:val="18"/>
                      <w:lang w:val="sr-Cyrl-RS" w:eastAsia="sr-Latn-RS"/>
                    </w:rPr>
                    <w:t xml:space="preserve">љене циљеве може се рећи да су </w:t>
                  </w:r>
                  <w:r w:rsidRPr="00DF5B82">
                    <w:rPr>
                      <w:rFonts w:eastAsia="Times New Roman" w:cstheme="minorHAnsi"/>
                      <w:i/>
                      <w:iCs/>
                      <w:sz w:val="18"/>
                      <w:szCs w:val="18"/>
                      <w:lang w:val="sr-Cyrl-RS" w:eastAsia="sr-Latn-RS"/>
                    </w:rPr>
                    <w:t xml:space="preserve"> у највећем броју у складу са планираним. Поједина одступања или чак неизвршења појединих индикатора односе</w:t>
                  </w:r>
                  <w:r w:rsidR="00AA7C69">
                    <w:rPr>
                      <w:rFonts w:eastAsia="Times New Roman" w:cstheme="minorHAnsi"/>
                      <w:i/>
                      <w:iCs/>
                      <w:sz w:val="18"/>
                      <w:szCs w:val="18"/>
                      <w:lang w:val="sr-Cyrl-RS" w:eastAsia="sr-Latn-RS"/>
                    </w:rPr>
                    <w:t xml:space="preserve"> се</w:t>
                  </w:r>
                  <w:r w:rsidRPr="00DF5B82">
                    <w:rPr>
                      <w:rFonts w:eastAsia="Times New Roman" w:cstheme="minorHAnsi"/>
                      <w:i/>
                      <w:iCs/>
                      <w:sz w:val="18"/>
                      <w:szCs w:val="18"/>
                      <w:lang w:val="sr-Cyrl-RS" w:eastAsia="sr-Latn-RS"/>
                    </w:rPr>
                    <w:t xml:space="preserve"> на Црвени крст Војводине који је своје активности морао да прилагоди епидемиолошкој ситуацији у земљи и преорјентишу своје активности у складу са тим.  </w:t>
                  </w:r>
                </w:p>
              </w:tc>
            </w:tr>
            <w:tr w:rsidR="004A7567" w:rsidRPr="00DF5B82" w:rsidTr="006717AD">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4A7567" w:rsidRPr="00DF5B82" w:rsidRDefault="004A7567" w:rsidP="004A7567">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Циљ 1:</w:t>
                  </w:r>
                </w:p>
              </w:tc>
              <w:tc>
                <w:tcPr>
                  <w:tcW w:w="8473"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4A7567" w:rsidRPr="00DF5B82" w:rsidRDefault="004A7567" w:rsidP="004A7567">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w:t>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t>Развој мреже услуга социјалне заштите</w:t>
                  </w:r>
                  <w:r w:rsidRPr="00DF5B82">
                    <w:rPr>
                      <w:rFonts w:eastAsia="Times New Roman" w:cstheme="minorHAnsi"/>
                      <w:b/>
                      <w:bCs/>
                      <w:sz w:val="18"/>
                      <w:szCs w:val="18"/>
                      <w:lang w:eastAsia="sr-Latn-RS"/>
                    </w:rPr>
                    <w:tab/>
                  </w:r>
                </w:p>
              </w:tc>
            </w:tr>
            <w:tr w:rsidR="004A7567" w:rsidRPr="00DF5B82" w:rsidTr="006717AD">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4A7567" w:rsidRPr="00DF5B82" w:rsidRDefault="004A7567" w:rsidP="004A7567">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1.1  </w:t>
                  </w:r>
                </w:p>
              </w:tc>
              <w:tc>
                <w:tcPr>
                  <w:tcW w:w="4593" w:type="dxa"/>
                  <w:vMerge w:val="restart"/>
                  <w:tcBorders>
                    <w:top w:val="nil"/>
                    <w:left w:val="single" w:sz="4" w:space="0" w:color="auto"/>
                    <w:bottom w:val="single" w:sz="4" w:space="0" w:color="000000"/>
                    <w:right w:val="single" w:sz="4" w:space="0" w:color="auto"/>
                  </w:tcBorders>
                  <w:shd w:val="clear" w:color="000000" w:fill="DAEEF3"/>
                  <w:vAlign w:val="center"/>
                  <w:hideMark/>
                </w:tcPr>
                <w:p w:rsidR="004A7567" w:rsidRPr="00DF5B82" w:rsidRDefault="004A7567" w:rsidP="004A7567">
                  <w:pPr>
                    <w:rPr>
                      <w:rFonts w:cstheme="minorHAnsi"/>
                      <w:sz w:val="18"/>
                      <w:szCs w:val="18"/>
                    </w:rPr>
                  </w:pPr>
                  <w:r w:rsidRPr="00DF5B82">
                    <w:rPr>
                      <w:rFonts w:cstheme="minorHAnsi"/>
                      <w:sz w:val="18"/>
                      <w:szCs w:val="18"/>
                    </w:rPr>
                    <w:t>Број  пружалаца услуга (установа социјалне заштите и удружења грађана) у области социјалне заштите и заштите лица са инвалидитетом  за које  се обезбеђује финансијска подршка Секретаријата са циљем  решавања социјалних потреба грађана у локалним срединама</w:t>
                  </w:r>
                </w:p>
              </w:tc>
              <w:tc>
                <w:tcPr>
                  <w:tcW w:w="1356" w:type="dxa"/>
                  <w:tcBorders>
                    <w:top w:val="nil"/>
                    <w:left w:val="nil"/>
                    <w:bottom w:val="single" w:sz="4" w:space="0" w:color="auto"/>
                    <w:right w:val="single" w:sz="4" w:space="0" w:color="auto"/>
                  </w:tcBorders>
                  <w:shd w:val="clear" w:color="000000" w:fill="DAEEF3"/>
                  <w:vAlign w:val="center"/>
                  <w:hideMark/>
                </w:tcPr>
                <w:p w:rsidR="004A7567" w:rsidRPr="00DF5B82" w:rsidRDefault="004A7567" w:rsidP="004A7567">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4A7567" w:rsidRPr="00DF5B82" w:rsidRDefault="004A7567" w:rsidP="005C71E5">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w:t>
                  </w:r>
                  <w:r w:rsidR="005C71E5">
                    <w:rPr>
                      <w:rFonts w:eastAsia="Times New Roman" w:cstheme="minorHAnsi"/>
                      <w:sz w:val="18"/>
                      <w:szCs w:val="18"/>
                      <w:lang w:eastAsia="sr-Latn-RS"/>
                    </w:rPr>
                    <w:t>1</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 xml:space="preserve"> године</w:t>
                  </w:r>
                </w:p>
              </w:tc>
              <w:tc>
                <w:tcPr>
                  <w:tcW w:w="1168" w:type="dxa"/>
                  <w:tcBorders>
                    <w:top w:val="nil"/>
                    <w:left w:val="nil"/>
                    <w:bottom w:val="single" w:sz="4" w:space="0" w:color="auto"/>
                    <w:right w:val="single" w:sz="4" w:space="0" w:color="auto"/>
                  </w:tcBorders>
                  <w:shd w:val="clear" w:color="000000" w:fill="DAEEF3"/>
                  <w:vAlign w:val="center"/>
                  <w:hideMark/>
                </w:tcPr>
                <w:p w:rsidR="004A7567" w:rsidRPr="00DF5B82" w:rsidRDefault="004A7567" w:rsidP="005C71E5">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202</w:t>
                  </w:r>
                  <w:r w:rsidR="005C71E5">
                    <w:rPr>
                      <w:rFonts w:eastAsia="Times New Roman" w:cstheme="minorHAnsi"/>
                      <w:sz w:val="18"/>
                      <w:szCs w:val="18"/>
                      <w:lang w:eastAsia="sr-Latn-RS"/>
                    </w:rPr>
                    <w:t>1</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године</w:t>
                  </w:r>
                </w:p>
              </w:tc>
            </w:tr>
            <w:tr w:rsidR="004A7567" w:rsidRPr="00DF5B82" w:rsidTr="006717AD">
              <w:trPr>
                <w:trHeight w:val="257"/>
              </w:trPr>
              <w:tc>
                <w:tcPr>
                  <w:tcW w:w="2267" w:type="dxa"/>
                  <w:vMerge/>
                  <w:tcBorders>
                    <w:top w:val="nil"/>
                    <w:left w:val="single" w:sz="4" w:space="0" w:color="auto"/>
                    <w:bottom w:val="single" w:sz="4" w:space="0" w:color="000000"/>
                    <w:right w:val="single" w:sz="4" w:space="0" w:color="auto"/>
                  </w:tcBorders>
                  <w:vAlign w:val="center"/>
                  <w:hideMark/>
                </w:tcPr>
                <w:p w:rsidR="004A7567" w:rsidRPr="00DF5B82" w:rsidRDefault="004A7567" w:rsidP="004A7567">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4A7567" w:rsidRPr="00DF5B82" w:rsidRDefault="004A7567" w:rsidP="004A7567">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4A7567" w:rsidRPr="009D5DC0" w:rsidRDefault="004A7567" w:rsidP="004A7567">
                  <w:pPr>
                    <w:spacing w:after="0" w:line="240" w:lineRule="auto"/>
                    <w:jc w:val="right"/>
                    <w:rPr>
                      <w:rFonts w:eastAsia="Times New Roman" w:cstheme="minorHAnsi"/>
                      <w:color w:val="FF0000"/>
                      <w:sz w:val="18"/>
                      <w:szCs w:val="18"/>
                      <w:lang w:val="sr-Cyrl-RS" w:eastAsia="sr-Latn-RS"/>
                    </w:rPr>
                  </w:pPr>
                  <w:r w:rsidRPr="00A0440A">
                    <w:rPr>
                      <w:rFonts w:eastAsia="Times New Roman" w:cstheme="minorHAnsi"/>
                      <w:sz w:val="18"/>
                      <w:szCs w:val="18"/>
                      <w:lang w:val="sr-Cyrl-RS" w:eastAsia="sr-Latn-RS"/>
                    </w:rPr>
                    <w:t>101</w:t>
                  </w:r>
                </w:p>
              </w:tc>
              <w:tc>
                <w:tcPr>
                  <w:tcW w:w="1356" w:type="dxa"/>
                  <w:tcBorders>
                    <w:top w:val="nil"/>
                    <w:left w:val="nil"/>
                    <w:bottom w:val="single" w:sz="4" w:space="0" w:color="auto"/>
                    <w:right w:val="single" w:sz="4" w:space="0" w:color="auto"/>
                  </w:tcBorders>
                  <w:shd w:val="clear" w:color="000000" w:fill="DAEEF3"/>
                  <w:vAlign w:val="bottom"/>
                  <w:hideMark/>
                </w:tcPr>
                <w:p w:rsidR="004A7567" w:rsidRPr="00AA7C69" w:rsidRDefault="004A7567" w:rsidP="00A0440A">
                  <w:pPr>
                    <w:spacing w:after="0" w:line="240" w:lineRule="auto"/>
                    <w:jc w:val="right"/>
                    <w:rPr>
                      <w:rFonts w:eastAsia="Times New Roman" w:cstheme="minorHAnsi"/>
                      <w:color w:val="FF0000"/>
                      <w:sz w:val="18"/>
                      <w:szCs w:val="18"/>
                      <w:lang w:eastAsia="sr-Latn-RS"/>
                    </w:rPr>
                  </w:pPr>
                  <w:r w:rsidRPr="00A0440A">
                    <w:rPr>
                      <w:rFonts w:eastAsia="Times New Roman" w:cstheme="minorHAnsi"/>
                      <w:sz w:val="18"/>
                      <w:szCs w:val="18"/>
                      <w:lang w:val="sr-Cyrl-RS" w:eastAsia="sr-Latn-RS"/>
                    </w:rPr>
                    <w:t>11</w:t>
                  </w:r>
                  <w:r w:rsidR="00A0440A">
                    <w:rPr>
                      <w:rFonts w:eastAsia="Times New Roman" w:cstheme="minorHAnsi"/>
                      <w:sz w:val="18"/>
                      <w:szCs w:val="18"/>
                      <w:lang w:val="sr-Cyrl-RS" w:eastAsia="sr-Latn-RS"/>
                    </w:rPr>
                    <w:t>5</w:t>
                  </w:r>
                  <w:r w:rsidRPr="00AA7C69">
                    <w:rPr>
                      <w:rFonts w:eastAsia="Times New Roman" w:cstheme="minorHAnsi"/>
                      <w:color w:val="FF0000"/>
                      <w:sz w:val="18"/>
                      <w:szCs w:val="18"/>
                      <w:lang w:eastAsia="sr-Latn-RS"/>
                    </w:rPr>
                    <w:t> </w:t>
                  </w:r>
                </w:p>
              </w:tc>
              <w:tc>
                <w:tcPr>
                  <w:tcW w:w="1168" w:type="dxa"/>
                  <w:tcBorders>
                    <w:top w:val="nil"/>
                    <w:left w:val="nil"/>
                    <w:bottom w:val="single" w:sz="4" w:space="0" w:color="auto"/>
                    <w:right w:val="single" w:sz="4" w:space="0" w:color="auto"/>
                  </w:tcBorders>
                  <w:shd w:val="clear" w:color="000000" w:fill="DAEEF3"/>
                  <w:vAlign w:val="bottom"/>
                  <w:hideMark/>
                </w:tcPr>
                <w:p w:rsidR="004A7567" w:rsidRPr="00AA7C69" w:rsidRDefault="00A0440A" w:rsidP="004A7567">
                  <w:pPr>
                    <w:spacing w:after="0" w:line="240" w:lineRule="auto"/>
                    <w:jc w:val="right"/>
                    <w:rPr>
                      <w:rFonts w:eastAsia="Times New Roman" w:cstheme="minorHAnsi"/>
                      <w:color w:val="FF0000"/>
                      <w:sz w:val="18"/>
                      <w:szCs w:val="18"/>
                      <w:lang w:eastAsia="sr-Latn-RS"/>
                    </w:rPr>
                  </w:pPr>
                  <w:r w:rsidRPr="00A0440A">
                    <w:rPr>
                      <w:rFonts w:eastAsia="Times New Roman" w:cstheme="minorHAnsi"/>
                      <w:sz w:val="18"/>
                      <w:szCs w:val="18"/>
                      <w:lang w:val="sr-Cyrl-RS" w:eastAsia="sr-Latn-RS"/>
                    </w:rPr>
                    <w:t>124</w:t>
                  </w:r>
                  <w:r w:rsidR="004A7567" w:rsidRPr="00A0440A">
                    <w:rPr>
                      <w:rFonts w:eastAsia="Times New Roman" w:cstheme="minorHAnsi"/>
                      <w:sz w:val="18"/>
                      <w:szCs w:val="18"/>
                      <w:lang w:eastAsia="sr-Latn-RS"/>
                    </w:rPr>
                    <w:t> </w:t>
                  </w:r>
                </w:p>
              </w:tc>
            </w:tr>
            <w:tr w:rsidR="004A7567" w:rsidRPr="00DF5B82" w:rsidTr="006717AD">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2018</w:t>
                  </w:r>
                </w:p>
              </w:tc>
            </w:tr>
            <w:tr w:rsidR="004A7567" w:rsidRPr="00DF5B82" w:rsidTr="006717A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4A7567" w:rsidRPr="00DF5B82" w:rsidTr="006717A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Конкурсна документација</w:t>
                  </w:r>
                  <w:r w:rsidRPr="00DF5B82">
                    <w:rPr>
                      <w:rFonts w:eastAsia="Times New Roman" w:cstheme="minorHAnsi"/>
                      <w:sz w:val="18"/>
                      <w:szCs w:val="18"/>
                      <w:lang w:eastAsia="sr-Latn-RS"/>
                    </w:rPr>
                    <w:tab/>
                  </w:r>
                </w:p>
              </w:tc>
            </w:tr>
            <w:tr w:rsidR="004A7567" w:rsidRPr="00DF5B82" w:rsidTr="006717AD">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4A7567" w:rsidRPr="00AA7C69" w:rsidRDefault="004A7567" w:rsidP="00AA7C69">
                  <w:pPr>
                    <w:spacing w:after="0" w:line="240" w:lineRule="auto"/>
                    <w:jc w:val="both"/>
                    <w:rPr>
                      <w:rFonts w:eastAsia="Times New Roman" w:cstheme="minorHAnsi"/>
                      <w:sz w:val="18"/>
                      <w:szCs w:val="18"/>
                      <w:lang w:val="sr-Cyrl-RS" w:eastAsia="sr-Latn-RS"/>
                    </w:rPr>
                  </w:pPr>
                  <w:r w:rsidRPr="00DF5B82">
                    <w:rPr>
                      <w:rFonts w:eastAsia="Times New Roman" w:cstheme="minorHAnsi"/>
                      <w:sz w:val="18"/>
                      <w:szCs w:val="18"/>
                      <w:lang w:eastAsia="sr-Latn-RS"/>
                    </w:rPr>
                    <w:t>Секретар</w:t>
                  </w:r>
                  <w:r w:rsidR="00AA7C69">
                    <w:rPr>
                      <w:rFonts w:eastAsia="Times New Roman" w:cstheme="minorHAnsi"/>
                      <w:sz w:val="18"/>
                      <w:szCs w:val="18"/>
                      <w:lang w:eastAsia="sr-Latn-RS"/>
                    </w:rPr>
                    <w:t>ијат  расписује   јавни конкурс</w:t>
                  </w:r>
                  <w:r w:rsidRPr="00DF5B82">
                    <w:rPr>
                      <w:rFonts w:eastAsia="Times New Roman" w:cstheme="minorHAnsi"/>
                      <w:sz w:val="18"/>
                      <w:szCs w:val="18"/>
                      <w:lang w:eastAsia="sr-Latn-RS"/>
                    </w:rPr>
                    <w:t xml:space="preserve">  ради подршке</w:t>
                  </w:r>
                  <w:r w:rsidRPr="00DF5B82">
                    <w:rPr>
                      <w:rFonts w:eastAsia="Times New Roman" w:cstheme="minorHAnsi"/>
                      <w:sz w:val="18"/>
                      <w:szCs w:val="18"/>
                      <w:lang w:val="sr-Cyrl-RS" w:eastAsia="sr-Latn-RS"/>
                    </w:rPr>
                    <w:t xml:space="preserve"> </w:t>
                  </w:r>
                  <w:r w:rsidRPr="00DF5B82">
                    <w:rPr>
                      <w:rFonts w:eastAsia="Times New Roman" w:cstheme="minorHAnsi"/>
                      <w:sz w:val="18"/>
                      <w:szCs w:val="18"/>
                      <w:lang w:eastAsia="sr-Latn-RS"/>
                    </w:rPr>
                    <w:t>пројектима за реализацију Програма унапређења социјалне заштите у АПВ односно за пројекте намењене социјалној заштити и заштити лица са инвалидитетом</w:t>
                  </w:r>
                  <w:r w:rsidR="00AA7C69">
                    <w:rPr>
                      <w:rFonts w:eastAsia="Times New Roman" w:cstheme="minorHAnsi"/>
                      <w:sz w:val="18"/>
                      <w:szCs w:val="18"/>
                      <w:lang w:val="sr-Cyrl-RS" w:eastAsia="sr-Latn-RS"/>
                    </w:rPr>
                    <w:t>.</w:t>
                  </w:r>
                </w:p>
              </w:tc>
            </w:tr>
            <w:tr w:rsidR="004A7567" w:rsidRPr="00DF5B82" w:rsidTr="006717AD">
              <w:trPr>
                <w:trHeight w:val="640"/>
              </w:trPr>
              <w:tc>
                <w:tcPr>
                  <w:tcW w:w="2267" w:type="dxa"/>
                  <w:tcBorders>
                    <w:top w:val="nil"/>
                    <w:left w:val="single" w:sz="4" w:space="0" w:color="auto"/>
                    <w:bottom w:val="single" w:sz="4" w:space="0" w:color="auto"/>
                    <w:right w:val="single" w:sz="4" w:space="0" w:color="auto"/>
                  </w:tcBorders>
                  <w:shd w:val="clear" w:color="auto" w:fill="auto"/>
                  <w:hideMark/>
                </w:tcPr>
                <w:p w:rsidR="004A7567" w:rsidRPr="00DF5B82" w:rsidRDefault="004A7567" w:rsidP="004A7567">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4A7567" w:rsidRPr="00DF5B82" w:rsidRDefault="004A7567" w:rsidP="00A0440A">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У 202</w:t>
                  </w:r>
                  <w:r w:rsidR="00AA7C69">
                    <w:rPr>
                      <w:rFonts w:eastAsia="Times New Roman" w:cstheme="minorHAnsi"/>
                      <w:i/>
                      <w:iCs/>
                      <w:sz w:val="18"/>
                      <w:szCs w:val="18"/>
                      <w:lang w:val="sr-Cyrl-RS" w:eastAsia="sr-Latn-RS"/>
                    </w:rPr>
                    <w:t>1</w:t>
                  </w:r>
                  <w:r w:rsidRPr="00DF5B82">
                    <w:rPr>
                      <w:rFonts w:eastAsia="Times New Roman" w:cstheme="minorHAnsi"/>
                      <w:i/>
                      <w:iCs/>
                      <w:sz w:val="18"/>
                      <w:szCs w:val="18"/>
                      <w:lang w:val="sr-Cyrl-RS" w:eastAsia="sr-Latn-RS"/>
                    </w:rPr>
                    <w:t xml:space="preserve">. години, на основу  </w:t>
                  </w:r>
                  <w:r w:rsidR="009D5DC0">
                    <w:rPr>
                      <w:rFonts w:eastAsia="Times New Roman" w:cstheme="minorHAnsi"/>
                      <w:i/>
                      <w:iCs/>
                      <w:sz w:val="18"/>
                      <w:szCs w:val="18"/>
                      <w:lang w:val="sr-Cyrl-RS" w:eastAsia="sr-Latn-RS"/>
                    </w:rPr>
                    <w:t xml:space="preserve">четири </w:t>
                  </w:r>
                  <w:r w:rsidRPr="00DF5B82">
                    <w:rPr>
                      <w:rFonts w:eastAsia="Times New Roman" w:cstheme="minorHAnsi"/>
                      <w:i/>
                      <w:iCs/>
                      <w:sz w:val="18"/>
                      <w:szCs w:val="18"/>
                      <w:lang w:val="sr-Cyrl-RS" w:eastAsia="sr-Latn-RS"/>
                    </w:rPr>
                    <w:t>расписан</w:t>
                  </w:r>
                  <w:r w:rsidR="009D5DC0">
                    <w:rPr>
                      <w:rFonts w:eastAsia="Times New Roman" w:cstheme="minorHAnsi"/>
                      <w:i/>
                      <w:iCs/>
                      <w:sz w:val="18"/>
                      <w:szCs w:val="18"/>
                      <w:lang w:eastAsia="sr-Latn-RS"/>
                    </w:rPr>
                    <w:t>а</w:t>
                  </w:r>
                  <w:r w:rsidRPr="00DF5B82">
                    <w:rPr>
                      <w:rFonts w:eastAsia="Times New Roman" w:cstheme="minorHAnsi"/>
                      <w:i/>
                      <w:iCs/>
                      <w:sz w:val="18"/>
                      <w:szCs w:val="18"/>
                      <w:lang w:val="sr-Cyrl-RS" w:eastAsia="sr-Latn-RS"/>
                    </w:rPr>
                    <w:t xml:space="preserve"> јавн</w:t>
                  </w:r>
                  <w:r w:rsidR="009D5DC0">
                    <w:rPr>
                      <w:rFonts w:eastAsia="Times New Roman" w:cstheme="minorHAnsi"/>
                      <w:i/>
                      <w:iCs/>
                      <w:sz w:val="18"/>
                      <w:szCs w:val="18"/>
                      <w:lang w:eastAsia="sr-Latn-RS"/>
                    </w:rPr>
                    <w:t>а</w:t>
                  </w:r>
                  <w:r w:rsidRPr="00DF5B82">
                    <w:rPr>
                      <w:rFonts w:eastAsia="Times New Roman" w:cstheme="minorHAnsi"/>
                      <w:i/>
                      <w:iCs/>
                      <w:sz w:val="18"/>
                      <w:szCs w:val="18"/>
                      <w:lang w:val="sr-Cyrl-RS" w:eastAsia="sr-Latn-RS"/>
                    </w:rPr>
                    <w:t xml:space="preserve"> конкурса за реализацију Програма унапређења социјалне заштите у АПВ и једног расписасног конкурса за реализацију пројекта удружења грађана за унапређење положаја лица са инвалидитетом, одабрано је </w:t>
                  </w:r>
                  <w:r w:rsidRPr="00003414">
                    <w:rPr>
                      <w:rFonts w:eastAsia="Times New Roman" w:cstheme="minorHAnsi"/>
                      <w:i/>
                      <w:iCs/>
                      <w:sz w:val="18"/>
                      <w:szCs w:val="18"/>
                      <w:lang w:eastAsia="sr-Latn-RS"/>
                    </w:rPr>
                    <w:t>1</w:t>
                  </w:r>
                  <w:r w:rsidR="00003414" w:rsidRPr="00003414">
                    <w:rPr>
                      <w:rFonts w:eastAsia="Times New Roman" w:cstheme="minorHAnsi"/>
                      <w:i/>
                      <w:iCs/>
                      <w:sz w:val="18"/>
                      <w:szCs w:val="18"/>
                      <w:lang w:val="sr-Cyrl-RS" w:eastAsia="sr-Latn-RS"/>
                    </w:rPr>
                    <w:t>84</w:t>
                  </w:r>
                  <w:r w:rsidRPr="00003414">
                    <w:rPr>
                      <w:rFonts w:eastAsia="Times New Roman" w:cstheme="minorHAnsi"/>
                      <w:i/>
                      <w:iCs/>
                      <w:sz w:val="18"/>
                      <w:szCs w:val="18"/>
                      <w:lang w:val="sr-Cyrl-RS" w:eastAsia="sr-Latn-RS"/>
                    </w:rPr>
                    <w:t xml:space="preserve"> </w:t>
                  </w:r>
                  <w:r w:rsidR="00003414">
                    <w:rPr>
                      <w:rFonts w:eastAsia="Times New Roman" w:cstheme="minorHAnsi"/>
                      <w:i/>
                      <w:iCs/>
                      <w:sz w:val="18"/>
                      <w:szCs w:val="18"/>
                      <w:lang w:val="sr-Cyrl-RS" w:eastAsia="sr-Latn-RS"/>
                    </w:rPr>
                    <w:t>пројек</w:t>
                  </w:r>
                  <w:r w:rsidRPr="00DF5B82">
                    <w:rPr>
                      <w:rFonts w:eastAsia="Times New Roman" w:cstheme="minorHAnsi"/>
                      <w:i/>
                      <w:iCs/>
                      <w:sz w:val="18"/>
                      <w:szCs w:val="18"/>
                      <w:lang w:val="sr-Cyrl-RS" w:eastAsia="sr-Latn-RS"/>
                    </w:rPr>
                    <w:t xml:space="preserve">та које је укупно </w:t>
                  </w:r>
                  <w:r w:rsidRPr="00A0440A">
                    <w:rPr>
                      <w:rFonts w:eastAsia="Times New Roman" w:cstheme="minorHAnsi"/>
                      <w:i/>
                      <w:iCs/>
                      <w:sz w:val="18"/>
                      <w:szCs w:val="18"/>
                      <w:lang w:val="sr-Cyrl-RS" w:eastAsia="sr-Latn-RS"/>
                    </w:rPr>
                    <w:t xml:space="preserve">реализовало </w:t>
                  </w:r>
                  <w:r w:rsidR="00A0440A" w:rsidRPr="00A0440A">
                    <w:rPr>
                      <w:rFonts w:eastAsia="Times New Roman" w:cstheme="minorHAnsi"/>
                      <w:i/>
                      <w:iCs/>
                      <w:sz w:val="18"/>
                      <w:szCs w:val="18"/>
                      <w:lang w:val="sr-Cyrl-RS" w:eastAsia="sr-Latn-RS"/>
                    </w:rPr>
                    <w:t>124</w:t>
                  </w:r>
                  <w:r w:rsidRPr="00A0440A">
                    <w:rPr>
                      <w:rFonts w:eastAsia="Times New Roman" w:cstheme="minorHAnsi"/>
                      <w:i/>
                      <w:iCs/>
                      <w:sz w:val="18"/>
                      <w:szCs w:val="18"/>
                      <w:lang w:val="sr-Cyrl-RS" w:eastAsia="sr-Latn-RS"/>
                    </w:rPr>
                    <w:t xml:space="preserve"> </w:t>
                  </w:r>
                  <w:r w:rsidRPr="00DF5B82">
                    <w:rPr>
                      <w:rFonts w:eastAsia="Times New Roman" w:cstheme="minorHAnsi"/>
                      <w:i/>
                      <w:iCs/>
                      <w:sz w:val="18"/>
                      <w:szCs w:val="18"/>
                      <w:lang w:val="sr-Cyrl-RS" w:eastAsia="sr-Latn-RS"/>
                    </w:rPr>
                    <w:t xml:space="preserve">установе социјалне заштите и удружења грађана. </w:t>
                  </w:r>
                </w:p>
              </w:tc>
            </w:tr>
            <w:tr w:rsidR="004A7567" w:rsidRPr="00DF5B82" w:rsidTr="006717AD">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4A7567" w:rsidRPr="00DF5B82" w:rsidRDefault="004A7567" w:rsidP="004A7567">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Индикатор 1.</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vAlign w:val="center"/>
                  <w:hideMark/>
                </w:tcPr>
                <w:p w:rsidR="004A7567" w:rsidRPr="00DF5B82" w:rsidRDefault="004A7567" w:rsidP="004A7567">
                  <w:pPr>
                    <w:rPr>
                      <w:rFonts w:cstheme="minorHAnsi"/>
                      <w:sz w:val="18"/>
                      <w:szCs w:val="18"/>
                    </w:rPr>
                  </w:pPr>
                  <w:r w:rsidRPr="00DF5B82">
                    <w:rPr>
                      <w:rFonts w:cstheme="minorHAnsi"/>
                      <w:sz w:val="18"/>
                      <w:szCs w:val="18"/>
                    </w:rPr>
                    <w:t>Број јединица локалне самоуправе из којих установе социјалне заштите  и удружења  грађана  конкуришу за финансијска средства ради решавања социјалних потреба својих грађана</w:t>
                  </w:r>
                </w:p>
              </w:tc>
              <w:tc>
                <w:tcPr>
                  <w:tcW w:w="1356" w:type="dxa"/>
                  <w:tcBorders>
                    <w:top w:val="nil"/>
                    <w:left w:val="nil"/>
                    <w:bottom w:val="single" w:sz="4" w:space="0" w:color="auto"/>
                    <w:right w:val="single" w:sz="4" w:space="0" w:color="auto"/>
                  </w:tcBorders>
                  <w:shd w:val="clear" w:color="000000" w:fill="DAEEF3"/>
                  <w:vAlign w:val="center"/>
                  <w:hideMark/>
                </w:tcPr>
                <w:p w:rsidR="004A7567" w:rsidRPr="00DF5B82" w:rsidRDefault="004A7567" w:rsidP="004A7567">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4A7567" w:rsidRPr="00DF5B82" w:rsidRDefault="004A7567" w:rsidP="00AA7C69">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w:t>
                  </w:r>
                  <w:r w:rsidR="00AA7C69">
                    <w:rPr>
                      <w:rFonts w:eastAsia="Times New Roman" w:cstheme="minorHAnsi"/>
                      <w:sz w:val="18"/>
                      <w:szCs w:val="18"/>
                      <w:lang w:val="sr-Cyrl-RS" w:eastAsia="sr-Latn-RS"/>
                    </w:rPr>
                    <w:t>1</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 xml:space="preserve"> године</w:t>
                  </w:r>
                </w:p>
              </w:tc>
              <w:tc>
                <w:tcPr>
                  <w:tcW w:w="1168" w:type="dxa"/>
                  <w:tcBorders>
                    <w:top w:val="nil"/>
                    <w:left w:val="nil"/>
                    <w:bottom w:val="single" w:sz="4" w:space="0" w:color="auto"/>
                    <w:right w:val="single" w:sz="4" w:space="0" w:color="auto"/>
                  </w:tcBorders>
                  <w:shd w:val="clear" w:color="000000" w:fill="DAEEF3"/>
                  <w:vAlign w:val="center"/>
                  <w:hideMark/>
                </w:tcPr>
                <w:p w:rsidR="004A7567" w:rsidRPr="00DF5B82" w:rsidRDefault="004A7567" w:rsidP="00AA7C69">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202</w:t>
                  </w:r>
                  <w:r w:rsidR="00AA7C69">
                    <w:rPr>
                      <w:rFonts w:eastAsia="Times New Roman" w:cstheme="minorHAnsi"/>
                      <w:sz w:val="18"/>
                      <w:szCs w:val="18"/>
                      <w:lang w:val="sr-Cyrl-RS" w:eastAsia="sr-Latn-RS"/>
                    </w:rPr>
                    <w:t>1</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r>
            <w:tr w:rsidR="004A7567" w:rsidRPr="00DF5B82" w:rsidTr="006717AD">
              <w:trPr>
                <w:trHeight w:val="257"/>
              </w:trPr>
              <w:tc>
                <w:tcPr>
                  <w:tcW w:w="2267" w:type="dxa"/>
                  <w:vMerge/>
                  <w:tcBorders>
                    <w:top w:val="nil"/>
                    <w:left w:val="single" w:sz="4" w:space="0" w:color="auto"/>
                    <w:bottom w:val="single" w:sz="4" w:space="0" w:color="000000"/>
                    <w:right w:val="single" w:sz="4" w:space="0" w:color="auto"/>
                  </w:tcBorders>
                  <w:vAlign w:val="center"/>
                  <w:hideMark/>
                </w:tcPr>
                <w:p w:rsidR="004A7567" w:rsidRPr="00DF5B82" w:rsidRDefault="004A7567" w:rsidP="004A7567">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4A7567" w:rsidRPr="00DF5B82" w:rsidRDefault="004A7567" w:rsidP="004A7567">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4A7567" w:rsidRPr="00A0440A" w:rsidRDefault="004A7567" w:rsidP="004A7567">
                  <w:pPr>
                    <w:spacing w:after="0" w:line="240" w:lineRule="auto"/>
                    <w:jc w:val="right"/>
                    <w:rPr>
                      <w:rFonts w:eastAsia="Times New Roman" w:cstheme="minorHAnsi"/>
                      <w:sz w:val="18"/>
                      <w:szCs w:val="18"/>
                      <w:lang w:eastAsia="sr-Latn-RS"/>
                    </w:rPr>
                  </w:pPr>
                  <w:r w:rsidRPr="00A0440A">
                    <w:rPr>
                      <w:rFonts w:eastAsia="Times New Roman" w:cstheme="minorHAnsi"/>
                      <w:sz w:val="18"/>
                      <w:szCs w:val="18"/>
                      <w:lang w:val="sr-Cyrl-RS" w:eastAsia="sr-Latn-RS"/>
                    </w:rPr>
                    <w:t>27</w:t>
                  </w:r>
                </w:p>
              </w:tc>
              <w:tc>
                <w:tcPr>
                  <w:tcW w:w="1356" w:type="dxa"/>
                  <w:tcBorders>
                    <w:top w:val="nil"/>
                    <w:left w:val="nil"/>
                    <w:bottom w:val="single" w:sz="4" w:space="0" w:color="auto"/>
                    <w:right w:val="single" w:sz="4" w:space="0" w:color="auto"/>
                  </w:tcBorders>
                  <w:shd w:val="clear" w:color="000000" w:fill="DAEEF3"/>
                  <w:vAlign w:val="bottom"/>
                  <w:hideMark/>
                </w:tcPr>
                <w:p w:rsidR="004A7567" w:rsidRPr="00A0440A" w:rsidRDefault="00A0440A" w:rsidP="004A7567">
                  <w:pPr>
                    <w:spacing w:after="0" w:line="240" w:lineRule="auto"/>
                    <w:jc w:val="right"/>
                    <w:rPr>
                      <w:rFonts w:eastAsia="Times New Roman" w:cstheme="minorHAnsi"/>
                      <w:sz w:val="18"/>
                      <w:szCs w:val="18"/>
                      <w:lang w:eastAsia="sr-Latn-RS"/>
                    </w:rPr>
                  </w:pPr>
                  <w:r>
                    <w:rPr>
                      <w:rFonts w:eastAsia="Times New Roman" w:cstheme="minorHAnsi"/>
                      <w:sz w:val="18"/>
                      <w:szCs w:val="18"/>
                      <w:lang w:val="sr-Cyrl-RS" w:eastAsia="sr-Latn-RS"/>
                    </w:rPr>
                    <w:t>35</w:t>
                  </w:r>
                </w:p>
              </w:tc>
              <w:tc>
                <w:tcPr>
                  <w:tcW w:w="1168" w:type="dxa"/>
                  <w:tcBorders>
                    <w:top w:val="nil"/>
                    <w:left w:val="nil"/>
                    <w:bottom w:val="single" w:sz="4" w:space="0" w:color="auto"/>
                    <w:right w:val="single" w:sz="4" w:space="0" w:color="auto"/>
                  </w:tcBorders>
                  <w:shd w:val="clear" w:color="000000" w:fill="DAEEF3"/>
                  <w:vAlign w:val="bottom"/>
                  <w:hideMark/>
                </w:tcPr>
                <w:p w:rsidR="004A7567" w:rsidRPr="00A0440A" w:rsidRDefault="00A0440A" w:rsidP="004A7567">
                  <w:pPr>
                    <w:spacing w:after="0" w:line="240" w:lineRule="auto"/>
                    <w:jc w:val="right"/>
                    <w:rPr>
                      <w:rFonts w:eastAsia="Times New Roman" w:cstheme="minorHAnsi"/>
                      <w:sz w:val="18"/>
                      <w:szCs w:val="18"/>
                      <w:lang w:eastAsia="sr-Latn-RS"/>
                    </w:rPr>
                  </w:pPr>
                  <w:r>
                    <w:rPr>
                      <w:rFonts w:eastAsia="Times New Roman" w:cstheme="minorHAnsi"/>
                      <w:sz w:val="18"/>
                      <w:szCs w:val="18"/>
                      <w:lang w:val="sr-Cyrl-RS" w:eastAsia="sr-Latn-RS"/>
                    </w:rPr>
                    <w:t>15</w:t>
                  </w:r>
                  <w:r w:rsidR="004A7567" w:rsidRPr="00A0440A">
                    <w:rPr>
                      <w:rFonts w:eastAsia="Times New Roman" w:cstheme="minorHAnsi"/>
                      <w:sz w:val="18"/>
                      <w:szCs w:val="18"/>
                      <w:lang w:eastAsia="sr-Latn-RS"/>
                    </w:rPr>
                    <w:t> </w:t>
                  </w:r>
                </w:p>
              </w:tc>
            </w:tr>
            <w:tr w:rsidR="004A7567" w:rsidRPr="00DF5B82" w:rsidTr="006717AD">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4A7567" w:rsidRPr="00DF5B82" w:rsidRDefault="004A7567" w:rsidP="004A7567">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2018</w:t>
                  </w:r>
                </w:p>
              </w:tc>
            </w:tr>
            <w:tr w:rsidR="004A7567" w:rsidRPr="00DF5B82" w:rsidTr="006717A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bl>
          <w:p w:rsidR="004A7567" w:rsidRPr="00DF5B82" w:rsidRDefault="004A7567" w:rsidP="004A7567">
            <w:r w:rsidRPr="00DF5B82">
              <w:br w:type="page"/>
            </w:r>
          </w:p>
          <w:tbl>
            <w:tblPr>
              <w:tblW w:w="10740" w:type="dxa"/>
              <w:tblLook w:val="04A0" w:firstRow="1" w:lastRow="0" w:firstColumn="1" w:lastColumn="0" w:noHBand="0" w:noVBand="1"/>
            </w:tblPr>
            <w:tblGrid>
              <w:gridCol w:w="2267"/>
              <w:gridCol w:w="4593"/>
              <w:gridCol w:w="1356"/>
              <w:gridCol w:w="1356"/>
              <w:gridCol w:w="1168"/>
            </w:tblGrid>
            <w:tr w:rsidR="004A7567" w:rsidRPr="00DF5B82" w:rsidTr="006717AD">
              <w:trPr>
                <w:trHeight w:val="257"/>
              </w:trPr>
              <w:tc>
                <w:tcPr>
                  <w:tcW w:w="2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auto"/>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Конкурсна документација</w:t>
                  </w:r>
                  <w:r w:rsidRPr="00DF5B82">
                    <w:rPr>
                      <w:rFonts w:eastAsia="Times New Roman" w:cstheme="minorHAnsi"/>
                      <w:sz w:val="18"/>
                      <w:szCs w:val="18"/>
                      <w:lang w:eastAsia="sr-Latn-RS"/>
                    </w:rPr>
                    <w:tab/>
                  </w:r>
                </w:p>
              </w:tc>
            </w:tr>
            <w:tr w:rsidR="004A7567" w:rsidRPr="00DF5B82" w:rsidTr="006717AD">
              <w:trPr>
                <w:trHeight w:val="665"/>
              </w:trPr>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lastRenderedPageBreak/>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У АПВ има 45 општина односно градова,  а само из једног броја  општина уст</w:t>
                  </w:r>
                  <w:r w:rsidR="009D5DC0">
                    <w:rPr>
                      <w:rFonts w:eastAsia="Times New Roman" w:cstheme="minorHAnsi"/>
                      <w:sz w:val="18"/>
                      <w:szCs w:val="18"/>
                      <w:lang w:eastAsia="sr-Latn-RS"/>
                    </w:rPr>
                    <w:t>анове и удружења  грађана делују</w:t>
                  </w:r>
                  <w:r w:rsidRPr="00DF5B82">
                    <w:rPr>
                      <w:rFonts w:eastAsia="Times New Roman" w:cstheme="minorHAnsi"/>
                      <w:sz w:val="18"/>
                      <w:szCs w:val="18"/>
                      <w:lang w:eastAsia="sr-Latn-RS"/>
                    </w:rPr>
                    <w:t xml:space="preserve"> проактивно у циљу стварања услова за  пружање  недостајућих услуга  у области социјалне заштите за своје грађане</w:t>
                  </w:r>
                </w:p>
              </w:tc>
            </w:tr>
            <w:tr w:rsidR="004A7567" w:rsidRPr="00DF5B82" w:rsidTr="006717AD">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4A7567" w:rsidRPr="00DF5B82" w:rsidRDefault="004A7567" w:rsidP="004A7567">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4A7567" w:rsidRPr="00DF5B82" w:rsidRDefault="004A7567" w:rsidP="00A0440A">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eastAsia="sr-Latn-RS"/>
                    </w:rPr>
                    <w:t> </w:t>
                  </w:r>
                  <w:r w:rsidRPr="00DF5B82">
                    <w:rPr>
                      <w:rFonts w:eastAsia="Times New Roman" w:cstheme="minorHAnsi"/>
                      <w:i/>
                      <w:iCs/>
                      <w:sz w:val="18"/>
                      <w:szCs w:val="18"/>
                      <w:lang w:val="sr-Cyrl-RS" w:eastAsia="sr-Latn-RS"/>
                    </w:rPr>
                    <w:t xml:space="preserve">У односу на дефинисану конкурсну документацију и пријављене пројекте,  одабрано је  и финансијски </w:t>
                  </w:r>
                  <w:r w:rsidRPr="00003414">
                    <w:rPr>
                      <w:rFonts w:eastAsia="Times New Roman" w:cstheme="minorHAnsi"/>
                      <w:i/>
                      <w:iCs/>
                      <w:sz w:val="18"/>
                      <w:szCs w:val="18"/>
                      <w:lang w:val="sr-Cyrl-RS" w:eastAsia="sr-Latn-RS"/>
                    </w:rPr>
                    <w:t xml:space="preserve">подржано  </w:t>
                  </w:r>
                  <w:r w:rsidR="00003414" w:rsidRPr="00003414">
                    <w:rPr>
                      <w:rFonts w:eastAsia="Times New Roman" w:cstheme="minorHAnsi"/>
                      <w:i/>
                      <w:iCs/>
                      <w:sz w:val="18"/>
                      <w:szCs w:val="18"/>
                      <w:lang w:val="sr-Cyrl-RS" w:eastAsia="sr-Latn-RS"/>
                    </w:rPr>
                    <w:t>184</w:t>
                  </w:r>
                  <w:r w:rsidRPr="00003414">
                    <w:rPr>
                      <w:rFonts w:eastAsia="Times New Roman" w:cstheme="minorHAnsi"/>
                      <w:i/>
                      <w:iCs/>
                      <w:sz w:val="18"/>
                      <w:szCs w:val="18"/>
                      <w:lang w:val="sr-Cyrl-RS" w:eastAsia="sr-Latn-RS"/>
                    </w:rPr>
                    <w:t xml:space="preserve"> </w:t>
                  </w:r>
                  <w:r w:rsidRPr="00DF5B82">
                    <w:rPr>
                      <w:rFonts w:eastAsia="Times New Roman" w:cstheme="minorHAnsi"/>
                      <w:i/>
                      <w:iCs/>
                      <w:sz w:val="18"/>
                      <w:szCs w:val="18"/>
                      <w:lang w:val="sr-Cyrl-RS" w:eastAsia="sr-Latn-RS"/>
                    </w:rPr>
                    <w:t xml:space="preserve">пројекта из </w:t>
                  </w:r>
                  <w:r w:rsidRPr="00A0440A">
                    <w:rPr>
                      <w:rFonts w:eastAsia="Times New Roman" w:cstheme="minorHAnsi"/>
                      <w:i/>
                      <w:iCs/>
                      <w:sz w:val="18"/>
                      <w:szCs w:val="18"/>
                      <w:lang w:val="sr-Cyrl-RS" w:eastAsia="sr-Latn-RS"/>
                    </w:rPr>
                    <w:t xml:space="preserve"> </w:t>
                  </w:r>
                  <w:r w:rsidR="00A0440A" w:rsidRPr="00A0440A">
                    <w:rPr>
                      <w:rFonts w:eastAsia="Times New Roman" w:cstheme="minorHAnsi"/>
                      <w:i/>
                      <w:iCs/>
                      <w:sz w:val="18"/>
                      <w:szCs w:val="18"/>
                      <w:lang w:val="sr-Cyrl-RS" w:eastAsia="sr-Latn-RS"/>
                    </w:rPr>
                    <w:t>15</w:t>
                  </w:r>
                  <w:r w:rsidRPr="00A0440A">
                    <w:rPr>
                      <w:rFonts w:eastAsia="Times New Roman" w:cstheme="minorHAnsi"/>
                      <w:i/>
                      <w:iCs/>
                      <w:sz w:val="18"/>
                      <w:szCs w:val="18"/>
                      <w:lang w:val="sr-Cyrl-RS" w:eastAsia="sr-Latn-RS"/>
                    </w:rPr>
                    <w:t xml:space="preserve">  </w:t>
                  </w:r>
                  <w:r w:rsidRPr="00DF5B82">
                    <w:rPr>
                      <w:rFonts w:eastAsia="Times New Roman" w:cstheme="minorHAnsi"/>
                      <w:i/>
                      <w:iCs/>
                      <w:sz w:val="18"/>
                      <w:szCs w:val="18"/>
                      <w:lang w:val="sr-Cyrl-RS" w:eastAsia="sr-Latn-RS"/>
                    </w:rPr>
                    <w:t xml:space="preserve">локаланих самоуправа. Мања заинтересованости апликаната - локалних самоуправа из Покрајине процењује се да је последица  епидемиолошке ситуације и веће ангажовање на превазилажењу настале здравствене ситуације изазване </w:t>
                  </w:r>
                  <w:r w:rsidRPr="00DF5B82">
                    <w:rPr>
                      <w:rFonts w:eastAsia="Times New Roman" w:cstheme="minorHAnsi"/>
                      <w:i/>
                      <w:iCs/>
                      <w:sz w:val="18"/>
                      <w:szCs w:val="18"/>
                      <w:lang w:eastAsia="sr-Latn-RS"/>
                    </w:rPr>
                    <w:t>COVID 19</w:t>
                  </w:r>
                  <w:r w:rsidRPr="00DF5B82">
                    <w:rPr>
                      <w:rFonts w:eastAsia="Times New Roman" w:cstheme="minorHAnsi"/>
                      <w:i/>
                      <w:iCs/>
                      <w:sz w:val="18"/>
                      <w:szCs w:val="18"/>
                      <w:lang w:val="sr-Cyrl-RS" w:eastAsia="sr-Latn-RS"/>
                    </w:rPr>
                    <w:t>.</w:t>
                  </w:r>
                  <w:r w:rsidRPr="00DF5B82">
                    <w:rPr>
                      <w:rFonts w:eastAsia="Times New Roman" w:cstheme="minorHAnsi"/>
                      <w:i/>
                      <w:iCs/>
                      <w:sz w:val="18"/>
                      <w:szCs w:val="18"/>
                      <w:lang w:eastAsia="sr-Latn-RS"/>
                    </w:rPr>
                    <w:t xml:space="preserve"> </w:t>
                  </w:r>
                </w:p>
              </w:tc>
            </w:tr>
            <w:tr w:rsidR="004A7567" w:rsidRPr="00DF5B82" w:rsidTr="006717AD">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4A7567" w:rsidRPr="00DF5B82" w:rsidRDefault="004A7567" w:rsidP="004A7567">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xml:space="preserve">Циљ </w:t>
                  </w:r>
                  <w:r w:rsidRPr="00DF5B82">
                    <w:rPr>
                      <w:rFonts w:eastAsia="Times New Roman" w:cstheme="minorHAnsi"/>
                      <w:b/>
                      <w:bCs/>
                      <w:sz w:val="18"/>
                      <w:szCs w:val="18"/>
                      <w:lang w:val="sr-Cyrl-RS" w:eastAsia="sr-Latn-RS"/>
                    </w:rPr>
                    <w:t>2</w:t>
                  </w:r>
                  <w:r w:rsidRPr="00DF5B82">
                    <w:rPr>
                      <w:rFonts w:eastAsia="Times New Roman" w:cstheme="minorHAnsi"/>
                      <w:b/>
                      <w:bCs/>
                      <w:sz w:val="18"/>
                      <w:szCs w:val="18"/>
                      <w:lang w:eastAsia="sr-Latn-RS"/>
                    </w:rPr>
                    <w:t>:</w:t>
                  </w:r>
                </w:p>
              </w:tc>
              <w:tc>
                <w:tcPr>
                  <w:tcW w:w="8473"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4A7567" w:rsidRPr="00DF5B82" w:rsidRDefault="004A7567" w:rsidP="004A7567">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Подстицање процеса деинституционализације кроз афирмацију породице као најбољег оквира заштите рањивих група и</w:t>
                  </w:r>
                  <w:r w:rsidRPr="00DF5B82">
                    <w:rPr>
                      <w:rFonts w:eastAsia="Times New Roman" w:cstheme="minorHAnsi"/>
                      <w:b/>
                      <w:bCs/>
                      <w:sz w:val="18"/>
                      <w:szCs w:val="18"/>
                      <w:lang w:val="sr-Cyrl-RS" w:eastAsia="sr-Latn-RS"/>
                    </w:rPr>
                    <w:t xml:space="preserve"> </w:t>
                  </w:r>
                  <w:r w:rsidRPr="00DF5B82">
                    <w:rPr>
                      <w:rFonts w:eastAsia="Times New Roman" w:cstheme="minorHAnsi"/>
                      <w:b/>
                      <w:bCs/>
                      <w:sz w:val="18"/>
                      <w:szCs w:val="18"/>
                      <w:lang w:eastAsia="sr-Latn-RS"/>
                    </w:rPr>
                    <w:t>стимулацију породичне реинтеграције</w:t>
                  </w:r>
                </w:p>
              </w:tc>
            </w:tr>
            <w:tr w:rsidR="004A7567" w:rsidRPr="00DF5B82" w:rsidTr="006717AD">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4A7567" w:rsidRPr="00DF5B82" w:rsidRDefault="004A7567" w:rsidP="004A7567">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4A7567" w:rsidRPr="00DF5B82" w:rsidRDefault="004A7567" w:rsidP="004A7567">
                  <w:pPr>
                    <w:spacing w:after="0" w:line="240" w:lineRule="auto"/>
                    <w:rPr>
                      <w:rFonts w:eastAsia="Times New Roman" w:cstheme="minorHAnsi"/>
                      <w:bCs/>
                      <w:iCs/>
                      <w:sz w:val="18"/>
                      <w:szCs w:val="18"/>
                      <w:lang w:eastAsia="sr-Latn-RS"/>
                    </w:rPr>
                  </w:pPr>
                  <w:r w:rsidRPr="00DF5B82">
                    <w:rPr>
                      <w:rFonts w:eastAsia="Times New Roman" w:cstheme="minorHAnsi"/>
                      <w:bCs/>
                      <w:iCs/>
                      <w:sz w:val="18"/>
                      <w:szCs w:val="18"/>
                      <w:lang w:eastAsia="sr-Latn-RS"/>
                    </w:rPr>
                    <w:t>Број  пунолетних корисника  смештених на породичном смештају</w:t>
                  </w:r>
                  <w:r w:rsidRPr="00DF5B82">
                    <w:rPr>
                      <w:rFonts w:eastAsia="Times New Roman" w:cstheme="minorHAnsi"/>
                      <w:bCs/>
                      <w:iCs/>
                      <w:sz w:val="18"/>
                      <w:szCs w:val="18"/>
                      <w:lang w:eastAsia="sr-Latn-RS"/>
                    </w:rPr>
                    <w:tab/>
                  </w:r>
                </w:p>
              </w:tc>
              <w:tc>
                <w:tcPr>
                  <w:tcW w:w="1356" w:type="dxa"/>
                  <w:tcBorders>
                    <w:top w:val="nil"/>
                    <w:left w:val="nil"/>
                    <w:bottom w:val="single" w:sz="4" w:space="0" w:color="auto"/>
                    <w:right w:val="single" w:sz="4" w:space="0" w:color="auto"/>
                  </w:tcBorders>
                  <w:shd w:val="clear" w:color="000000" w:fill="DAEEF3"/>
                  <w:vAlign w:val="center"/>
                  <w:hideMark/>
                </w:tcPr>
                <w:p w:rsidR="004A7567" w:rsidRPr="00DF5B82" w:rsidRDefault="004A7567" w:rsidP="004A7567">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4A7567" w:rsidRPr="00DF5B82" w:rsidRDefault="004A7567" w:rsidP="009D5DC0">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w:t>
                  </w:r>
                  <w:r w:rsidR="009D5DC0">
                    <w:rPr>
                      <w:rFonts w:eastAsia="Times New Roman" w:cstheme="minorHAnsi"/>
                      <w:sz w:val="18"/>
                      <w:szCs w:val="18"/>
                      <w:lang w:val="sr-Cyrl-RS" w:eastAsia="sr-Latn-RS"/>
                    </w:rPr>
                    <w:t>1</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c>
                <w:tcPr>
                  <w:tcW w:w="1168" w:type="dxa"/>
                  <w:tcBorders>
                    <w:top w:val="nil"/>
                    <w:left w:val="nil"/>
                    <w:bottom w:val="single" w:sz="4" w:space="0" w:color="auto"/>
                    <w:right w:val="single" w:sz="4" w:space="0" w:color="auto"/>
                  </w:tcBorders>
                  <w:shd w:val="clear" w:color="000000" w:fill="DAEEF3"/>
                  <w:vAlign w:val="center"/>
                  <w:hideMark/>
                </w:tcPr>
                <w:p w:rsidR="004A7567" w:rsidRPr="00DF5B82" w:rsidRDefault="004A7567" w:rsidP="009D5DC0">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202</w:t>
                  </w:r>
                  <w:r w:rsidR="009D5DC0">
                    <w:rPr>
                      <w:rFonts w:eastAsia="Times New Roman" w:cstheme="minorHAnsi"/>
                      <w:sz w:val="18"/>
                      <w:szCs w:val="18"/>
                      <w:lang w:val="sr-Cyrl-RS" w:eastAsia="sr-Latn-RS"/>
                    </w:rPr>
                    <w:t>1</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r>
            <w:tr w:rsidR="004A7567" w:rsidRPr="00DF5B82" w:rsidTr="006717AD">
              <w:trPr>
                <w:trHeight w:val="257"/>
              </w:trPr>
              <w:tc>
                <w:tcPr>
                  <w:tcW w:w="2267" w:type="dxa"/>
                  <w:vMerge/>
                  <w:tcBorders>
                    <w:top w:val="nil"/>
                    <w:left w:val="single" w:sz="4" w:space="0" w:color="auto"/>
                    <w:bottom w:val="single" w:sz="4" w:space="0" w:color="000000"/>
                    <w:right w:val="single" w:sz="4" w:space="0" w:color="auto"/>
                  </w:tcBorders>
                  <w:vAlign w:val="center"/>
                  <w:hideMark/>
                </w:tcPr>
                <w:p w:rsidR="004A7567" w:rsidRPr="00DF5B82" w:rsidRDefault="004A7567" w:rsidP="004A7567">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4A7567" w:rsidRPr="00DF5B82" w:rsidRDefault="004A7567" w:rsidP="004A7567">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4A7567" w:rsidRPr="00DF5B82" w:rsidRDefault="004A7567" w:rsidP="004A7567">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3</w:t>
                  </w:r>
                  <w:r w:rsidRPr="00DF5B82">
                    <w:rPr>
                      <w:rFonts w:eastAsia="Times New Roman" w:cstheme="minorHAnsi"/>
                      <w:sz w:val="18"/>
                      <w:szCs w:val="18"/>
                      <w:lang w:eastAsia="sr-Latn-RS"/>
                    </w:rPr>
                    <w:t>27 </w:t>
                  </w:r>
                </w:p>
              </w:tc>
              <w:tc>
                <w:tcPr>
                  <w:tcW w:w="1356" w:type="dxa"/>
                  <w:tcBorders>
                    <w:top w:val="nil"/>
                    <w:left w:val="nil"/>
                    <w:bottom w:val="single" w:sz="4" w:space="0" w:color="auto"/>
                    <w:right w:val="single" w:sz="4" w:space="0" w:color="auto"/>
                  </w:tcBorders>
                  <w:shd w:val="clear" w:color="000000" w:fill="DAEEF3"/>
                  <w:vAlign w:val="bottom"/>
                  <w:hideMark/>
                </w:tcPr>
                <w:p w:rsidR="004A7567" w:rsidRPr="006D27E2" w:rsidRDefault="004A7567" w:rsidP="006D27E2">
                  <w:pPr>
                    <w:spacing w:after="0" w:line="240" w:lineRule="auto"/>
                    <w:jc w:val="right"/>
                    <w:rPr>
                      <w:rFonts w:eastAsia="Times New Roman" w:cstheme="minorHAnsi"/>
                      <w:sz w:val="18"/>
                      <w:szCs w:val="18"/>
                      <w:lang w:eastAsia="sr-Latn-RS"/>
                    </w:rPr>
                  </w:pPr>
                  <w:r w:rsidRPr="006D27E2">
                    <w:rPr>
                      <w:rFonts w:eastAsia="Times New Roman" w:cstheme="minorHAnsi"/>
                      <w:sz w:val="18"/>
                      <w:szCs w:val="18"/>
                      <w:lang w:val="sr-Cyrl-RS" w:eastAsia="sr-Latn-RS"/>
                    </w:rPr>
                    <w:t>3</w:t>
                  </w:r>
                  <w:r w:rsidRPr="006D27E2">
                    <w:rPr>
                      <w:rFonts w:eastAsia="Times New Roman" w:cstheme="minorHAnsi"/>
                      <w:sz w:val="18"/>
                      <w:szCs w:val="18"/>
                      <w:lang w:eastAsia="sr-Latn-RS"/>
                    </w:rPr>
                    <w:t>4</w:t>
                  </w:r>
                  <w:r w:rsidR="006D27E2">
                    <w:rPr>
                      <w:rFonts w:eastAsia="Times New Roman" w:cstheme="minorHAnsi"/>
                      <w:sz w:val="18"/>
                      <w:szCs w:val="18"/>
                      <w:lang w:val="sr-Cyrl-RS" w:eastAsia="sr-Latn-RS"/>
                    </w:rPr>
                    <w:t>5</w:t>
                  </w:r>
                  <w:r w:rsidRPr="006D27E2">
                    <w:rPr>
                      <w:rFonts w:eastAsia="Times New Roman" w:cstheme="minorHAnsi"/>
                      <w:sz w:val="18"/>
                      <w:szCs w:val="18"/>
                      <w:lang w:eastAsia="sr-Latn-RS"/>
                    </w:rPr>
                    <w:t> </w:t>
                  </w:r>
                </w:p>
              </w:tc>
              <w:tc>
                <w:tcPr>
                  <w:tcW w:w="1168" w:type="dxa"/>
                  <w:tcBorders>
                    <w:top w:val="nil"/>
                    <w:left w:val="nil"/>
                    <w:bottom w:val="single" w:sz="4" w:space="0" w:color="auto"/>
                    <w:right w:val="single" w:sz="4" w:space="0" w:color="auto"/>
                  </w:tcBorders>
                  <w:shd w:val="clear" w:color="000000" w:fill="DAEEF3"/>
                  <w:vAlign w:val="bottom"/>
                  <w:hideMark/>
                </w:tcPr>
                <w:p w:rsidR="004A7567" w:rsidRPr="006D27E2" w:rsidRDefault="006D27E2" w:rsidP="004A7567">
                  <w:pPr>
                    <w:spacing w:after="0" w:line="240" w:lineRule="auto"/>
                    <w:jc w:val="right"/>
                    <w:rPr>
                      <w:rFonts w:eastAsia="Times New Roman" w:cstheme="minorHAnsi"/>
                      <w:sz w:val="18"/>
                      <w:szCs w:val="18"/>
                      <w:lang w:eastAsia="sr-Latn-RS"/>
                    </w:rPr>
                  </w:pPr>
                  <w:r>
                    <w:rPr>
                      <w:rFonts w:eastAsia="Times New Roman" w:cstheme="minorHAnsi"/>
                      <w:sz w:val="18"/>
                      <w:szCs w:val="18"/>
                      <w:lang w:val="sr-Cyrl-RS" w:eastAsia="sr-Latn-RS"/>
                    </w:rPr>
                    <w:t>365</w:t>
                  </w:r>
                </w:p>
              </w:tc>
            </w:tr>
            <w:tr w:rsidR="004A7567" w:rsidRPr="00DF5B82" w:rsidTr="006717AD">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4A7567" w:rsidRPr="00DF5B82" w:rsidRDefault="004A7567" w:rsidP="004A7567">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Pr="00DF5B82">
                    <w:rPr>
                      <w:rFonts w:eastAsia="Times New Roman" w:cstheme="minorHAnsi"/>
                      <w:sz w:val="18"/>
                      <w:szCs w:val="18"/>
                      <w:lang w:eastAsia="sr-Latn-RS"/>
                    </w:rPr>
                    <w:t>8</w:t>
                  </w:r>
                </w:p>
              </w:tc>
            </w:tr>
            <w:tr w:rsidR="004A7567" w:rsidRPr="00DF5B82" w:rsidTr="006717A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4A7567" w:rsidRPr="00DF5B82" w:rsidTr="006717A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Извештај о раду центара за социјални рад који припрема Покрајински завод за социјалну заштиту</w:t>
                  </w:r>
                </w:p>
              </w:tc>
            </w:tr>
            <w:tr w:rsidR="004A7567" w:rsidRPr="00DF5B82" w:rsidTr="006717AD">
              <w:trPr>
                <w:trHeight w:val="499"/>
              </w:trPr>
              <w:tc>
                <w:tcPr>
                  <w:tcW w:w="2267" w:type="dxa"/>
                  <w:tcBorders>
                    <w:top w:val="nil"/>
                    <w:left w:val="single" w:sz="4" w:space="0" w:color="auto"/>
                    <w:bottom w:val="single" w:sz="4" w:space="0" w:color="auto"/>
                    <w:right w:val="single" w:sz="4" w:space="0" w:color="auto"/>
                  </w:tcBorders>
                  <w:shd w:val="clear" w:color="auto" w:fill="auto"/>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 дефинисана је на основу Извештаја о раду центара за социјални рад за 2018. годину где је утврђено да је услуге породичног смештаја користило 327</w:t>
                  </w:r>
                  <w:r w:rsidR="009D5DC0">
                    <w:rPr>
                      <w:rFonts w:eastAsia="Times New Roman" w:cstheme="minorHAnsi"/>
                      <w:sz w:val="18"/>
                      <w:szCs w:val="18"/>
                      <w:lang w:eastAsia="sr-Latn-RS"/>
                    </w:rPr>
                    <w:t xml:space="preserve"> пуно</w:t>
                  </w:r>
                  <w:r w:rsidRPr="00DF5B82">
                    <w:rPr>
                      <w:rFonts w:eastAsia="Times New Roman" w:cstheme="minorHAnsi"/>
                      <w:sz w:val="18"/>
                      <w:szCs w:val="18"/>
                      <w:lang w:eastAsia="sr-Latn-RS"/>
                    </w:rPr>
                    <w:t>летних корисника.</w:t>
                  </w:r>
                </w:p>
              </w:tc>
            </w:tr>
            <w:tr w:rsidR="004A7567" w:rsidRPr="00DF5B82" w:rsidTr="006717AD">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4A7567" w:rsidRPr="00DF5B82" w:rsidRDefault="004A7567" w:rsidP="004A7567">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D27E2" w:rsidRDefault="004A7567" w:rsidP="006D27E2">
                  <w:pPr>
                    <w:spacing w:after="0" w:line="240" w:lineRule="auto"/>
                    <w:jc w:val="both"/>
                    <w:rPr>
                      <w:rFonts w:eastAsia="Times New Roman" w:cstheme="minorHAnsi"/>
                      <w:i/>
                      <w:iCs/>
                      <w:sz w:val="18"/>
                      <w:szCs w:val="18"/>
                      <w:lang w:eastAsia="sr-Latn-RS"/>
                    </w:rPr>
                  </w:pPr>
                  <w:r w:rsidRPr="00DF5B82">
                    <w:rPr>
                      <w:rFonts w:eastAsia="Times New Roman" w:cstheme="minorHAnsi"/>
                      <w:i/>
                      <w:iCs/>
                      <w:sz w:val="18"/>
                      <w:szCs w:val="18"/>
                      <w:lang w:eastAsia="sr-Latn-RS"/>
                    </w:rPr>
                    <w:t>На основу годишњих извештаја о раду центара за социјални  рад које припрема Покрајински завод за социјалну заштиту на бази прикупљених извештаја центара за с</w:t>
                  </w:r>
                  <w:r w:rsidR="006D27E2">
                    <w:rPr>
                      <w:rFonts w:eastAsia="Times New Roman" w:cstheme="minorHAnsi"/>
                      <w:i/>
                      <w:iCs/>
                      <w:sz w:val="18"/>
                      <w:szCs w:val="18"/>
                      <w:lang w:eastAsia="sr-Latn-RS"/>
                    </w:rPr>
                    <w:t xml:space="preserve">оцијални рад са територије АПВ. </w:t>
                  </w:r>
                </w:p>
                <w:p w:rsidR="004A7567" w:rsidRPr="00DF5B82" w:rsidRDefault="004A7567" w:rsidP="006D27E2">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 xml:space="preserve">У табели је исказан процењен број у складу са расположивим подацима, а коначни </w:t>
                  </w:r>
                  <w:r w:rsidRPr="00DF5B82">
                    <w:rPr>
                      <w:rFonts w:eastAsia="Times New Roman" w:cstheme="minorHAnsi"/>
                      <w:i/>
                      <w:iCs/>
                      <w:sz w:val="18"/>
                      <w:szCs w:val="18"/>
                      <w:lang w:eastAsia="sr-Latn-RS"/>
                    </w:rPr>
                    <w:t xml:space="preserve"> подаци за 202</w:t>
                  </w:r>
                  <w:r w:rsidR="006D27E2">
                    <w:rPr>
                      <w:rFonts w:eastAsia="Times New Roman" w:cstheme="minorHAnsi"/>
                      <w:i/>
                      <w:iCs/>
                      <w:sz w:val="18"/>
                      <w:szCs w:val="18"/>
                      <w:lang w:val="sr-Cyrl-RS" w:eastAsia="sr-Latn-RS"/>
                    </w:rPr>
                    <w:t>1</w:t>
                  </w:r>
                  <w:r w:rsidRPr="00DF5B82">
                    <w:rPr>
                      <w:rFonts w:eastAsia="Times New Roman" w:cstheme="minorHAnsi"/>
                      <w:i/>
                      <w:iCs/>
                      <w:sz w:val="18"/>
                      <w:szCs w:val="18"/>
                      <w:lang w:eastAsia="sr-Latn-RS"/>
                    </w:rPr>
                    <w:t>. годину  биће познати након израде годишњег извештаја о раду центара за социјални рад са територије АПВ.</w:t>
                  </w:r>
                </w:p>
              </w:tc>
            </w:tr>
            <w:tr w:rsidR="004A7567" w:rsidRPr="00DF5B82" w:rsidTr="006717AD">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4A7567" w:rsidRPr="00DF5B82" w:rsidRDefault="004A7567" w:rsidP="004A7567">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4A7567" w:rsidRPr="00DF5B82" w:rsidRDefault="004A7567" w:rsidP="004A7567">
                  <w:pPr>
                    <w:spacing w:after="0" w:line="240" w:lineRule="auto"/>
                    <w:rPr>
                      <w:rFonts w:eastAsia="Times New Roman" w:cstheme="minorHAnsi"/>
                      <w:bCs/>
                      <w:iCs/>
                      <w:sz w:val="18"/>
                      <w:szCs w:val="18"/>
                      <w:lang w:eastAsia="sr-Latn-RS"/>
                    </w:rPr>
                  </w:pPr>
                  <w:r w:rsidRPr="00DF5B82">
                    <w:rPr>
                      <w:rFonts w:eastAsia="Times New Roman" w:cstheme="minorHAnsi"/>
                      <w:b/>
                      <w:bCs/>
                      <w:i/>
                      <w:iCs/>
                      <w:sz w:val="18"/>
                      <w:szCs w:val="18"/>
                      <w:lang w:eastAsia="sr-Latn-RS"/>
                    </w:rPr>
                    <w:t> </w:t>
                  </w:r>
                  <w:r w:rsidRPr="00DF5B82">
                    <w:rPr>
                      <w:rFonts w:eastAsia="Times New Roman" w:cstheme="minorHAnsi"/>
                      <w:bCs/>
                      <w:iCs/>
                      <w:sz w:val="18"/>
                      <w:szCs w:val="18"/>
                      <w:lang w:eastAsia="sr-Latn-RS"/>
                    </w:rPr>
                    <w:t>Број  пунолетних корисница смештених на породичном смештају</w:t>
                  </w:r>
                  <w:r w:rsidRPr="00DF5B82">
                    <w:rPr>
                      <w:rFonts w:eastAsia="Times New Roman" w:cstheme="minorHAnsi"/>
                      <w:bCs/>
                      <w:iCs/>
                      <w:sz w:val="18"/>
                      <w:szCs w:val="18"/>
                      <w:lang w:eastAsia="sr-Latn-RS"/>
                    </w:rPr>
                    <w:tab/>
                  </w:r>
                </w:p>
              </w:tc>
              <w:tc>
                <w:tcPr>
                  <w:tcW w:w="1356" w:type="dxa"/>
                  <w:tcBorders>
                    <w:top w:val="nil"/>
                    <w:left w:val="nil"/>
                    <w:bottom w:val="single" w:sz="4" w:space="0" w:color="auto"/>
                    <w:right w:val="single" w:sz="4" w:space="0" w:color="auto"/>
                  </w:tcBorders>
                  <w:shd w:val="clear" w:color="000000" w:fill="DAEEF3"/>
                  <w:vAlign w:val="center"/>
                  <w:hideMark/>
                </w:tcPr>
                <w:p w:rsidR="004A7567" w:rsidRPr="00DF5B82" w:rsidRDefault="004A7567" w:rsidP="004A7567">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4A7567" w:rsidRPr="00DF5B82" w:rsidRDefault="004A7567" w:rsidP="009D5DC0">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w:t>
                  </w:r>
                  <w:r w:rsidR="009D5DC0">
                    <w:rPr>
                      <w:rFonts w:eastAsia="Times New Roman" w:cstheme="minorHAnsi"/>
                      <w:sz w:val="18"/>
                      <w:szCs w:val="18"/>
                      <w:lang w:val="sr-Cyrl-RS" w:eastAsia="sr-Latn-RS"/>
                    </w:rPr>
                    <w:t>1</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c>
                <w:tcPr>
                  <w:tcW w:w="1168" w:type="dxa"/>
                  <w:tcBorders>
                    <w:top w:val="nil"/>
                    <w:left w:val="nil"/>
                    <w:bottom w:val="single" w:sz="4" w:space="0" w:color="auto"/>
                    <w:right w:val="single" w:sz="4" w:space="0" w:color="auto"/>
                  </w:tcBorders>
                  <w:shd w:val="clear" w:color="000000" w:fill="DAEEF3"/>
                  <w:vAlign w:val="center"/>
                  <w:hideMark/>
                </w:tcPr>
                <w:p w:rsidR="004A7567" w:rsidRPr="00DF5B82" w:rsidRDefault="004A7567" w:rsidP="009D5DC0">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202</w:t>
                  </w:r>
                  <w:r w:rsidR="009D5DC0">
                    <w:rPr>
                      <w:rFonts w:eastAsia="Times New Roman" w:cstheme="minorHAnsi"/>
                      <w:sz w:val="18"/>
                      <w:szCs w:val="18"/>
                      <w:lang w:val="sr-Cyrl-RS" w:eastAsia="sr-Latn-RS"/>
                    </w:rPr>
                    <w:t>1</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r>
            <w:tr w:rsidR="004A7567" w:rsidRPr="00DF5B82" w:rsidTr="006717AD">
              <w:trPr>
                <w:trHeight w:val="257"/>
              </w:trPr>
              <w:tc>
                <w:tcPr>
                  <w:tcW w:w="2267" w:type="dxa"/>
                  <w:vMerge/>
                  <w:tcBorders>
                    <w:top w:val="nil"/>
                    <w:left w:val="single" w:sz="4" w:space="0" w:color="auto"/>
                    <w:bottom w:val="single" w:sz="4" w:space="0" w:color="000000"/>
                    <w:right w:val="single" w:sz="4" w:space="0" w:color="auto"/>
                  </w:tcBorders>
                  <w:vAlign w:val="center"/>
                  <w:hideMark/>
                </w:tcPr>
                <w:p w:rsidR="004A7567" w:rsidRPr="00DF5B82" w:rsidRDefault="004A7567" w:rsidP="004A7567">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4A7567" w:rsidRPr="00DF5B82" w:rsidRDefault="004A7567" w:rsidP="004A7567">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4A7567" w:rsidRPr="00DF5B82" w:rsidRDefault="004A7567" w:rsidP="004A7567">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3</w:t>
                  </w:r>
                  <w:r w:rsidRPr="00DF5B82">
                    <w:rPr>
                      <w:rFonts w:eastAsia="Times New Roman" w:cstheme="minorHAnsi"/>
                      <w:sz w:val="18"/>
                      <w:szCs w:val="18"/>
                      <w:lang w:eastAsia="sr-Latn-RS"/>
                    </w:rPr>
                    <w:t>09 </w:t>
                  </w:r>
                </w:p>
              </w:tc>
              <w:tc>
                <w:tcPr>
                  <w:tcW w:w="1356" w:type="dxa"/>
                  <w:tcBorders>
                    <w:top w:val="nil"/>
                    <w:left w:val="nil"/>
                    <w:bottom w:val="single" w:sz="4" w:space="0" w:color="auto"/>
                    <w:right w:val="single" w:sz="4" w:space="0" w:color="auto"/>
                  </w:tcBorders>
                  <w:shd w:val="clear" w:color="000000" w:fill="DAEEF3"/>
                  <w:vAlign w:val="bottom"/>
                  <w:hideMark/>
                </w:tcPr>
                <w:p w:rsidR="004A7567" w:rsidRPr="006D27E2" w:rsidRDefault="004A7567" w:rsidP="006D27E2">
                  <w:pPr>
                    <w:spacing w:after="0" w:line="240" w:lineRule="auto"/>
                    <w:jc w:val="right"/>
                    <w:rPr>
                      <w:rFonts w:eastAsia="Times New Roman" w:cstheme="minorHAnsi"/>
                      <w:sz w:val="18"/>
                      <w:szCs w:val="18"/>
                      <w:lang w:val="sr-Cyrl-RS" w:eastAsia="sr-Latn-RS"/>
                    </w:rPr>
                  </w:pPr>
                  <w:r w:rsidRPr="006D27E2">
                    <w:rPr>
                      <w:rFonts w:eastAsia="Times New Roman" w:cstheme="minorHAnsi"/>
                      <w:sz w:val="18"/>
                      <w:szCs w:val="18"/>
                      <w:lang w:val="sr-Cyrl-RS" w:eastAsia="sr-Latn-RS"/>
                    </w:rPr>
                    <w:t>3</w:t>
                  </w:r>
                  <w:r w:rsidR="006D27E2">
                    <w:rPr>
                      <w:rFonts w:eastAsia="Times New Roman" w:cstheme="minorHAnsi"/>
                      <w:sz w:val="18"/>
                      <w:szCs w:val="18"/>
                      <w:lang w:val="sr-Cyrl-RS" w:eastAsia="sr-Latn-RS"/>
                    </w:rPr>
                    <w:t>20</w:t>
                  </w:r>
                </w:p>
              </w:tc>
              <w:tc>
                <w:tcPr>
                  <w:tcW w:w="1168" w:type="dxa"/>
                  <w:tcBorders>
                    <w:top w:val="nil"/>
                    <w:left w:val="nil"/>
                    <w:bottom w:val="single" w:sz="4" w:space="0" w:color="auto"/>
                    <w:right w:val="single" w:sz="4" w:space="0" w:color="auto"/>
                  </w:tcBorders>
                  <w:shd w:val="clear" w:color="000000" w:fill="DAEEF3"/>
                  <w:vAlign w:val="bottom"/>
                  <w:hideMark/>
                </w:tcPr>
                <w:p w:rsidR="004A7567" w:rsidRPr="006D27E2" w:rsidRDefault="006D27E2" w:rsidP="004A7567">
                  <w:pPr>
                    <w:spacing w:after="0" w:line="240" w:lineRule="auto"/>
                    <w:jc w:val="right"/>
                    <w:rPr>
                      <w:rFonts w:eastAsia="Times New Roman" w:cstheme="minorHAnsi"/>
                      <w:sz w:val="18"/>
                      <w:szCs w:val="18"/>
                      <w:lang w:eastAsia="sr-Latn-RS"/>
                    </w:rPr>
                  </w:pPr>
                  <w:r>
                    <w:rPr>
                      <w:rFonts w:eastAsia="Times New Roman" w:cstheme="minorHAnsi"/>
                      <w:sz w:val="18"/>
                      <w:szCs w:val="18"/>
                      <w:lang w:val="sr-Cyrl-RS" w:eastAsia="sr-Latn-RS"/>
                    </w:rPr>
                    <w:t>404</w:t>
                  </w:r>
                </w:p>
              </w:tc>
            </w:tr>
            <w:tr w:rsidR="004A7567" w:rsidRPr="00DF5B82" w:rsidTr="006717AD">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4A7567" w:rsidRPr="00DF5B82" w:rsidRDefault="004A7567" w:rsidP="004A7567">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Pr="00DF5B82">
                    <w:rPr>
                      <w:rFonts w:eastAsia="Times New Roman" w:cstheme="minorHAnsi"/>
                      <w:sz w:val="18"/>
                      <w:szCs w:val="18"/>
                      <w:lang w:eastAsia="sr-Latn-RS"/>
                    </w:rPr>
                    <w:t>8</w:t>
                  </w:r>
                </w:p>
              </w:tc>
            </w:tr>
            <w:tr w:rsidR="004A7567" w:rsidRPr="00DF5B82" w:rsidTr="006717A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4A7567" w:rsidRPr="00DF5B82" w:rsidTr="006717A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Извештај о раду центара за социјални рад који припрема Покрајински завод за социјалну заштиту</w:t>
                  </w:r>
                </w:p>
              </w:tc>
            </w:tr>
            <w:tr w:rsidR="004A7567" w:rsidRPr="00DF5B82" w:rsidTr="006717AD">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4A7567" w:rsidRPr="00DF5B82" w:rsidRDefault="004A7567" w:rsidP="004A7567">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Базна година дефинисана је на основу Извештаја о раду центара за социјални рад за 2018. годину где је утврђено да је услуге породичног смештаја користило 309 пунолетних корисница.</w:t>
                  </w:r>
                </w:p>
              </w:tc>
            </w:tr>
            <w:tr w:rsidR="004A7567" w:rsidRPr="00DF5B82" w:rsidTr="006717AD">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4A7567" w:rsidRPr="00DF5B82" w:rsidRDefault="004A7567" w:rsidP="004A7567">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D27E2" w:rsidRDefault="004A7567" w:rsidP="006D27E2">
                  <w:pPr>
                    <w:spacing w:after="0" w:line="240" w:lineRule="auto"/>
                    <w:jc w:val="both"/>
                    <w:rPr>
                      <w:rFonts w:eastAsia="Times New Roman" w:cstheme="minorHAnsi"/>
                      <w:i/>
                      <w:iCs/>
                      <w:sz w:val="18"/>
                      <w:szCs w:val="18"/>
                      <w:lang w:eastAsia="sr-Latn-RS"/>
                    </w:rPr>
                  </w:pPr>
                  <w:r w:rsidRPr="00DF5B82">
                    <w:rPr>
                      <w:rFonts w:eastAsia="Times New Roman" w:cstheme="minorHAnsi"/>
                      <w:i/>
                      <w:iCs/>
                      <w:sz w:val="18"/>
                      <w:szCs w:val="18"/>
                      <w:lang w:eastAsia="sr-Latn-RS"/>
                    </w:rPr>
                    <w:t>На основу годишњих извештаја о раду центара за социјални  рад које припрема Покрајински завод за социјалну заштиту на бази прикупљених извештаја центара за с</w:t>
                  </w:r>
                  <w:r w:rsidR="006D27E2">
                    <w:rPr>
                      <w:rFonts w:eastAsia="Times New Roman" w:cstheme="minorHAnsi"/>
                      <w:i/>
                      <w:iCs/>
                      <w:sz w:val="18"/>
                      <w:szCs w:val="18"/>
                      <w:lang w:eastAsia="sr-Latn-RS"/>
                    </w:rPr>
                    <w:t>оцијални рад са територије АПВ.</w:t>
                  </w:r>
                </w:p>
                <w:p w:rsidR="004A7567" w:rsidRPr="00DF5B82" w:rsidRDefault="004A7567" w:rsidP="006D27E2">
                  <w:pPr>
                    <w:spacing w:after="0" w:line="240" w:lineRule="auto"/>
                    <w:jc w:val="both"/>
                    <w:rPr>
                      <w:rFonts w:eastAsia="Times New Roman" w:cstheme="minorHAnsi"/>
                      <w:i/>
                      <w:iCs/>
                      <w:sz w:val="18"/>
                      <w:szCs w:val="18"/>
                      <w:lang w:eastAsia="sr-Latn-RS"/>
                    </w:rPr>
                  </w:pPr>
                  <w:r w:rsidRPr="00DF5B82">
                    <w:rPr>
                      <w:rFonts w:eastAsia="Times New Roman" w:cstheme="minorHAnsi"/>
                      <w:i/>
                      <w:iCs/>
                      <w:sz w:val="18"/>
                      <w:szCs w:val="18"/>
                      <w:lang w:val="sr-Cyrl-RS" w:eastAsia="sr-Latn-RS"/>
                    </w:rPr>
                    <w:t xml:space="preserve">У табели је исказан процењен број у складу са расположивим подацима, а коначни </w:t>
                  </w:r>
                  <w:r w:rsidRPr="00DF5B82">
                    <w:rPr>
                      <w:rFonts w:eastAsia="Times New Roman" w:cstheme="minorHAnsi"/>
                      <w:i/>
                      <w:iCs/>
                      <w:sz w:val="18"/>
                      <w:szCs w:val="18"/>
                      <w:lang w:eastAsia="sr-Latn-RS"/>
                    </w:rPr>
                    <w:t xml:space="preserve"> подаци за 202</w:t>
                  </w:r>
                  <w:r w:rsidR="006D27E2">
                    <w:rPr>
                      <w:rFonts w:eastAsia="Times New Roman" w:cstheme="minorHAnsi"/>
                      <w:i/>
                      <w:iCs/>
                      <w:sz w:val="18"/>
                      <w:szCs w:val="18"/>
                      <w:lang w:val="sr-Cyrl-RS" w:eastAsia="sr-Latn-RS"/>
                    </w:rPr>
                    <w:t>1</w:t>
                  </w:r>
                  <w:r w:rsidRPr="00DF5B82">
                    <w:rPr>
                      <w:rFonts w:eastAsia="Times New Roman" w:cstheme="minorHAnsi"/>
                      <w:i/>
                      <w:iCs/>
                      <w:sz w:val="18"/>
                      <w:szCs w:val="18"/>
                      <w:lang w:eastAsia="sr-Latn-RS"/>
                    </w:rPr>
                    <w:t>. годину  биће познати након израде годишњег извештаја о раду центара за социјални рад са територије АПВ</w:t>
                  </w:r>
                  <w:r w:rsidRPr="00DF5B82">
                    <w:rPr>
                      <w:rFonts w:eastAsia="Times New Roman" w:cstheme="minorHAnsi"/>
                      <w:i/>
                      <w:iCs/>
                      <w:sz w:val="18"/>
                      <w:szCs w:val="18"/>
                      <w:lang w:val="sr-Cyrl-RS" w:eastAsia="sr-Latn-RS"/>
                    </w:rPr>
                    <w:t>.</w:t>
                  </w:r>
                </w:p>
              </w:tc>
            </w:tr>
            <w:tr w:rsidR="004A7567" w:rsidRPr="00DF5B82" w:rsidTr="006717AD">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4A7567" w:rsidRPr="00DF5B82" w:rsidRDefault="004A7567" w:rsidP="004A7567">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w:t>
                  </w:r>
                  <w:r w:rsidRPr="00DF5B82">
                    <w:rPr>
                      <w:rFonts w:eastAsia="Times New Roman" w:cstheme="minorHAnsi"/>
                      <w:b/>
                      <w:bCs/>
                      <w:i/>
                      <w:iCs/>
                      <w:sz w:val="18"/>
                      <w:szCs w:val="18"/>
                      <w:lang w:val="sr-Cyrl-RS" w:eastAsia="sr-Latn-RS"/>
                    </w:rPr>
                    <w:t>3</w:t>
                  </w:r>
                  <w:r w:rsidRPr="00DF5B82">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4A7567" w:rsidRPr="00DF5B82" w:rsidRDefault="004A7567" w:rsidP="004A7567">
                  <w:pPr>
                    <w:spacing w:after="0" w:line="240" w:lineRule="auto"/>
                    <w:rPr>
                      <w:rFonts w:eastAsia="Times New Roman" w:cstheme="minorHAnsi"/>
                      <w:bCs/>
                      <w:iCs/>
                      <w:sz w:val="18"/>
                      <w:szCs w:val="18"/>
                      <w:lang w:eastAsia="sr-Latn-RS"/>
                    </w:rPr>
                  </w:pPr>
                  <w:r w:rsidRPr="00DF5B82">
                    <w:rPr>
                      <w:rFonts w:eastAsia="Times New Roman" w:cstheme="minorHAnsi"/>
                      <w:b/>
                      <w:bCs/>
                      <w:i/>
                      <w:iCs/>
                      <w:sz w:val="18"/>
                      <w:szCs w:val="18"/>
                      <w:lang w:eastAsia="sr-Latn-RS"/>
                    </w:rPr>
                    <w:t> </w:t>
                  </w:r>
                  <w:r w:rsidRPr="00DF5B82">
                    <w:rPr>
                      <w:rFonts w:eastAsia="Times New Roman" w:cstheme="minorHAnsi"/>
                      <w:bCs/>
                      <w:iCs/>
                      <w:sz w:val="18"/>
                      <w:szCs w:val="18"/>
                      <w:lang w:eastAsia="sr-Latn-RS"/>
                    </w:rPr>
                    <w:t>Број  дечака - корисника  услуге  породичног смештаја</w:t>
                  </w:r>
                  <w:r w:rsidRPr="00DF5B82">
                    <w:rPr>
                      <w:rFonts w:eastAsia="Times New Roman" w:cstheme="minorHAnsi"/>
                      <w:bCs/>
                      <w:iCs/>
                      <w:sz w:val="18"/>
                      <w:szCs w:val="18"/>
                      <w:lang w:eastAsia="sr-Latn-RS"/>
                    </w:rPr>
                    <w:tab/>
                  </w:r>
                </w:p>
              </w:tc>
              <w:tc>
                <w:tcPr>
                  <w:tcW w:w="1356" w:type="dxa"/>
                  <w:tcBorders>
                    <w:top w:val="nil"/>
                    <w:left w:val="nil"/>
                    <w:bottom w:val="single" w:sz="4" w:space="0" w:color="auto"/>
                    <w:right w:val="single" w:sz="4" w:space="0" w:color="auto"/>
                  </w:tcBorders>
                  <w:shd w:val="clear" w:color="000000" w:fill="DAEEF3"/>
                  <w:vAlign w:val="center"/>
                  <w:hideMark/>
                </w:tcPr>
                <w:p w:rsidR="004A7567" w:rsidRPr="00DF5B82" w:rsidRDefault="004A7567" w:rsidP="004A7567">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4A7567" w:rsidRPr="00DF5B82" w:rsidRDefault="004A7567" w:rsidP="009D5DC0">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w:t>
                  </w:r>
                  <w:r w:rsidR="009D5DC0">
                    <w:rPr>
                      <w:rFonts w:eastAsia="Times New Roman" w:cstheme="minorHAnsi"/>
                      <w:sz w:val="18"/>
                      <w:szCs w:val="18"/>
                      <w:lang w:val="sr-Cyrl-RS" w:eastAsia="sr-Latn-RS"/>
                    </w:rPr>
                    <w:t>1</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c>
                <w:tcPr>
                  <w:tcW w:w="1168" w:type="dxa"/>
                  <w:tcBorders>
                    <w:top w:val="nil"/>
                    <w:left w:val="nil"/>
                    <w:bottom w:val="single" w:sz="4" w:space="0" w:color="auto"/>
                    <w:right w:val="single" w:sz="4" w:space="0" w:color="auto"/>
                  </w:tcBorders>
                  <w:shd w:val="clear" w:color="000000" w:fill="DAEEF3"/>
                  <w:vAlign w:val="center"/>
                  <w:hideMark/>
                </w:tcPr>
                <w:p w:rsidR="004A7567" w:rsidRPr="00DF5B82" w:rsidRDefault="004A7567" w:rsidP="009D5DC0">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202</w:t>
                  </w:r>
                  <w:r w:rsidR="009D5DC0">
                    <w:rPr>
                      <w:rFonts w:eastAsia="Times New Roman" w:cstheme="minorHAnsi"/>
                      <w:sz w:val="18"/>
                      <w:szCs w:val="18"/>
                      <w:lang w:val="sr-Cyrl-RS" w:eastAsia="sr-Latn-RS"/>
                    </w:rPr>
                    <w:t>1</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r>
            <w:tr w:rsidR="004A7567" w:rsidRPr="00DF5B82" w:rsidTr="006717AD">
              <w:trPr>
                <w:trHeight w:val="257"/>
              </w:trPr>
              <w:tc>
                <w:tcPr>
                  <w:tcW w:w="2267" w:type="dxa"/>
                  <w:vMerge/>
                  <w:tcBorders>
                    <w:top w:val="nil"/>
                    <w:left w:val="single" w:sz="4" w:space="0" w:color="auto"/>
                    <w:bottom w:val="single" w:sz="4" w:space="0" w:color="000000"/>
                    <w:right w:val="single" w:sz="4" w:space="0" w:color="auto"/>
                  </w:tcBorders>
                  <w:vAlign w:val="center"/>
                  <w:hideMark/>
                </w:tcPr>
                <w:p w:rsidR="004A7567" w:rsidRPr="00DF5B82" w:rsidRDefault="004A7567" w:rsidP="004A7567">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4A7567" w:rsidRPr="00DF5B82" w:rsidRDefault="004A7567" w:rsidP="004A7567">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4A7567" w:rsidRPr="00DF5B82" w:rsidRDefault="004A7567" w:rsidP="004A7567">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11</w:t>
                  </w:r>
                  <w:r w:rsidRPr="00DF5B82">
                    <w:rPr>
                      <w:rFonts w:eastAsia="Times New Roman" w:cstheme="minorHAnsi"/>
                      <w:sz w:val="18"/>
                      <w:szCs w:val="18"/>
                      <w:lang w:eastAsia="sr-Latn-RS"/>
                    </w:rPr>
                    <w:t>7</w:t>
                  </w:r>
                  <w:r w:rsidRPr="00DF5B82">
                    <w:rPr>
                      <w:rFonts w:eastAsia="Times New Roman" w:cstheme="minorHAnsi"/>
                      <w:sz w:val="18"/>
                      <w:szCs w:val="18"/>
                      <w:lang w:val="sr-Cyrl-RS" w:eastAsia="sr-Latn-RS"/>
                    </w:rPr>
                    <w:t>0</w:t>
                  </w:r>
                  <w:r w:rsidRPr="00DF5B82">
                    <w:rPr>
                      <w:rFonts w:eastAsia="Times New Roman" w:cstheme="minorHAnsi"/>
                      <w:sz w:val="18"/>
                      <w:szCs w:val="18"/>
                      <w:lang w:eastAsia="sr-Latn-RS"/>
                    </w:rPr>
                    <w:t> </w:t>
                  </w:r>
                </w:p>
              </w:tc>
              <w:tc>
                <w:tcPr>
                  <w:tcW w:w="1356" w:type="dxa"/>
                  <w:tcBorders>
                    <w:top w:val="nil"/>
                    <w:left w:val="nil"/>
                    <w:bottom w:val="single" w:sz="4" w:space="0" w:color="auto"/>
                    <w:right w:val="single" w:sz="4" w:space="0" w:color="auto"/>
                  </w:tcBorders>
                  <w:shd w:val="clear" w:color="000000" w:fill="DAEEF3"/>
                  <w:vAlign w:val="bottom"/>
                  <w:hideMark/>
                </w:tcPr>
                <w:p w:rsidR="004A7567" w:rsidRPr="00DF5B82" w:rsidRDefault="004A7567" w:rsidP="00EC2A13">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w:t>
                  </w:r>
                  <w:r w:rsidR="00EC2A13">
                    <w:rPr>
                      <w:rFonts w:eastAsia="Times New Roman" w:cstheme="minorHAnsi"/>
                      <w:sz w:val="18"/>
                      <w:szCs w:val="18"/>
                      <w:lang w:val="sr-Cyrl-RS" w:eastAsia="sr-Latn-RS"/>
                    </w:rPr>
                    <w:t>200</w:t>
                  </w:r>
                  <w:r w:rsidRPr="00DF5B82">
                    <w:rPr>
                      <w:rFonts w:eastAsia="Times New Roman" w:cstheme="minorHAnsi"/>
                      <w:sz w:val="18"/>
                      <w:szCs w:val="18"/>
                      <w:lang w:eastAsia="sr-Latn-RS"/>
                    </w:rPr>
                    <w:t> </w:t>
                  </w:r>
                </w:p>
              </w:tc>
              <w:tc>
                <w:tcPr>
                  <w:tcW w:w="1168" w:type="dxa"/>
                  <w:tcBorders>
                    <w:top w:val="nil"/>
                    <w:left w:val="nil"/>
                    <w:bottom w:val="single" w:sz="4" w:space="0" w:color="auto"/>
                    <w:right w:val="single" w:sz="4" w:space="0" w:color="auto"/>
                  </w:tcBorders>
                  <w:shd w:val="clear" w:color="000000" w:fill="DAEEF3"/>
                  <w:vAlign w:val="bottom"/>
                  <w:hideMark/>
                </w:tcPr>
                <w:p w:rsidR="004A7567" w:rsidRPr="00A12B85" w:rsidRDefault="004A7567" w:rsidP="006D27E2">
                  <w:pPr>
                    <w:spacing w:after="0" w:line="240" w:lineRule="auto"/>
                    <w:jc w:val="center"/>
                    <w:rPr>
                      <w:rFonts w:eastAsia="Times New Roman" w:cstheme="minorHAnsi"/>
                      <w:sz w:val="18"/>
                      <w:szCs w:val="18"/>
                      <w:lang w:val="sr-Cyrl-RS" w:eastAsia="sr-Latn-RS"/>
                    </w:rPr>
                  </w:pPr>
                  <w:r>
                    <w:rPr>
                      <w:rFonts w:eastAsia="Times New Roman" w:cstheme="minorHAnsi"/>
                      <w:sz w:val="18"/>
                      <w:szCs w:val="18"/>
                      <w:lang w:val="sr-Cyrl-RS" w:eastAsia="sr-Latn-RS"/>
                    </w:rPr>
                    <w:t>10</w:t>
                  </w:r>
                  <w:r w:rsidR="006D27E2">
                    <w:rPr>
                      <w:rFonts w:eastAsia="Times New Roman" w:cstheme="minorHAnsi"/>
                      <w:sz w:val="18"/>
                      <w:szCs w:val="18"/>
                      <w:lang w:val="sr-Cyrl-RS" w:eastAsia="sr-Latn-RS"/>
                    </w:rPr>
                    <w:t>30</w:t>
                  </w:r>
                </w:p>
              </w:tc>
            </w:tr>
            <w:tr w:rsidR="004A7567" w:rsidRPr="00DF5B82" w:rsidTr="006717AD">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4A7567" w:rsidRPr="00DF5B82" w:rsidRDefault="004A7567" w:rsidP="004A7567">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Pr="00DF5B82">
                    <w:rPr>
                      <w:rFonts w:eastAsia="Times New Roman" w:cstheme="minorHAnsi"/>
                      <w:sz w:val="18"/>
                      <w:szCs w:val="18"/>
                      <w:lang w:eastAsia="sr-Latn-RS"/>
                    </w:rPr>
                    <w:t>8</w:t>
                  </w:r>
                </w:p>
              </w:tc>
            </w:tr>
            <w:tr w:rsidR="004A7567" w:rsidRPr="00DF5B82" w:rsidTr="006717A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4A7567" w:rsidRPr="00DF5B82" w:rsidTr="006717A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Извештај о раду центара за социјални рад који припрема Покрајински завод за социјалну заштиту</w:t>
                  </w:r>
                </w:p>
              </w:tc>
            </w:tr>
            <w:tr w:rsidR="004A7567" w:rsidRPr="00DF5B82" w:rsidTr="006717AD">
              <w:trPr>
                <w:trHeight w:val="309"/>
              </w:trPr>
              <w:tc>
                <w:tcPr>
                  <w:tcW w:w="2267" w:type="dxa"/>
                  <w:tcBorders>
                    <w:top w:val="nil"/>
                    <w:left w:val="single" w:sz="4" w:space="0" w:color="auto"/>
                    <w:bottom w:val="single" w:sz="4" w:space="0" w:color="auto"/>
                    <w:right w:val="single" w:sz="4" w:space="0" w:color="auto"/>
                  </w:tcBorders>
                  <w:shd w:val="clear" w:color="auto" w:fill="auto"/>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xml:space="preserve">Базна година је дефинисана на основу Извештаја о раду центара за социјални рад за 2018. </w:t>
                  </w:r>
                </w:p>
              </w:tc>
            </w:tr>
          </w:tbl>
          <w:p w:rsidR="004A7567" w:rsidRPr="00DF5B82" w:rsidRDefault="004A7567" w:rsidP="004A7567">
            <w:r w:rsidRPr="00DF5B82">
              <w:br w:type="page"/>
            </w:r>
          </w:p>
          <w:tbl>
            <w:tblPr>
              <w:tblW w:w="10740" w:type="dxa"/>
              <w:tblLook w:val="04A0" w:firstRow="1" w:lastRow="0" w:firstColumn="1" w:lastColumn="0" w:noHBand="0" w:noVBand="1"/>
            </w:tblPr>
            <w:tblGrid>
              <w:gridCol w:w="2267"/>
              <w:gridCol w:w="4593"/>
              <w:gridCol w:w="1356"/>
              <w:gridCol w:w="1356"/>
              <w:gridCol w:w="1168"/>
            </w:tblGrid>
            <w:tr w:rsidR="004A7567" w:rsidRPr="00DF5B82" w:rsidTr="006717AD">
              <w:trPr>
                <w:trHeight w:val="861"/>
              </w:trPr>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4A7567" w:rsidRPr="00DF5B82" w:rsidRDefault="004A7567" w:rsidP="004A7567">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auto"/>
                  </w:tcBorders>
                  <w:shd w:val="clear" w:color="auto" w:fill="auto"/>
                  <w:hideMark/>
                </w:tcPr>
                <w:p w:rsidR="004A7567" w:rsidRPr="00DF5B82" w:rsidRDefault="004A7567" w:rsidP="004A7567">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eastAsia="sr-Latn-RS"/>
                    </w:rPr>
                    <w:t>На основу годишњих извештаја о раду центара за социјални рад које припрема Покрајински завод за социјалну заштиту,на бази прикупљених извештаја центара за социјални рад са територије АПВ, може се видети да је 2018. године 1170 дечака, 2019. године дечака 1119. У односу на исказане податке може се видети благи пораст броја деце на породичном смештају. У односу на податке који се односе на домски смештај може се видети да се број деце која користе ову врсту услуга смањује што  и јесте планирана тенденција.</w:t>
                  </w:r>
                  <w:r w:rsidRPr="00DF5B82">
                    <w:rPr>
                      <w:rFonts w:eastAsia="Times New Roman" w:cstheme="minorHAnsi"/>
                      <w:i/>
                      <w:iCs/>
                      <w:sz w:val="18"/>
                      <w:szCs w:val="18"/>
                      <w:lang w:val="sr-Cyrl-RS" w:eastAsia="sr-Latn-RS"/>
                    </w:rPr>
                    <w:t xml:space="preserve">. </w:t>
                  </w:r>
                </w:p>
                <w:p w:rsidR="004A7567" w:rsidRPr="00DF5B82" w:rsidRDefault="004A7567" w:rsidP="006D27E2">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val="sr-Cyrl-RS" w:eastAsia="sr-Latn-RS"/>
                    </w:rPr>
                    <w:t xml:space="preserve">У табели је исказан процењен број у складу са расположивим подацима, а коначни </w:t>
                  </w:r>
                  <w:r w:rsidRPr="00DF5B82">
                    <w:rPr>
                      <w:rFonts w:eastAsia="Times New Roman" w:cstheme="minorHAnsi"/>
                      <w:i/>
                      <w:iCs/>
                      <w:sz w:val="18"/>
                      <w:szCs w:val="18"/>
                      <w:lang w:eastAsia="sr-Latn-RS"/>
                    </w:rPr>
                    <w:t xml:space="preserve"> подаци за 202</w:t>
                  </w:r>
                  <w:r w:rsidR="006D27E2">
                    <w:rPr>
                      <w:rFonts w:eastAsia="Times New Roman" w:cstheme="minorHAnsi"/>
                      <w:i/>
                      <w:iCs/>
                      <w:sz w:val="18"/>
                      <w:szCs w:val="18"/>
                      <w:lang w:val="sr-Cyrl-RS" w:eastAsia="sr-Latn-RS"/>
                    </w:rPr>
                    <w:t>1</w:t>
                  </w:r>
                  <w:r w:rsidRPr="00DF5B82">
                    <w:rPr>
                      <w:rFonts w:eastAsia="Times New Roman" w:cstheme="minorHAnsi"/>
                      <w:i/>
                      <w:iCs/>
                      <w:sz w:val="18"/>
                      <w:szCs w:val="18"/>
                      <w:lang w:eastAsia="sr-Latn-RS"/>
                    </w:rPr>
                    <w:t xml:space="preserve">. годину  биће познати након израде годишњег извештаја о раду центара за социјални рад са територије АПВ </w:t>
                  </w:r>
                  <w:r w:rsidRPr="00DF5B82">
                    <w:rPr>
                      <w:rFonts w:eastAsia="Times New Roman" w:cstheme="minorHAnsi"/>
                      <w:i/>
                      <w:iCs/>
                      <w:sz w:val="18"/>
                      <w:szCs w:val="18"/>
                      <w:lang w:val="sr-Cyrl-RS" w:eastAsia="sr-Latn-RS"/>
                    </w:rPr>
                    <w:t>.</w:t>
                  </w:r>
                </w:p>
              </w:tc>
            </w:tr>
            <w:tr w:rsidR="004A7567" w:rsidRPr="00DF5B82" w:rsidTr="006717AD">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4A7567" w:rsidRPr="00DF5B82" w:rsidRDefault="004A7567" w:rsidP="004A7567">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lastRenderedPageBreak/>
                    <w:t xml:space="preserve">Индикатор </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w:t>
                  </w:r>
                  <w:r w:rsidRPr="00DF5B82">
                    <w:rPr>
                      <w:rFonts w:eastAsia="Times New Roman" w:cstheme="minorHAnsi"/>
                      <w:b/>
                      <w:bCs/>
                      <w:i/>
                      <w:iCs/>
                      <w:sz w:val="18"/>
                      <w:szCs w:val="18"/>
                      <w:lang w:val="sr-Cyrl-RS" w:eastAsia="sr-Latn-RS"/>
                    </w:rPr>
                    <w:t>4</w:t>
                  </w:r>
                  <w:r w:rsidRPr="00DF5B82">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4A7567" w:rsidRPr="00DF5B82" w:rsidRDefault="004A7567" w:rsidP="004A7567">
                  <w:pPr>
                    <w:spacing w:after="0" w:line="240" w:lineRule="auto"/>
                    <w:rPr>
                      <w:rFonts w:eastAsia="Times New Roman" w:cstheme="minorHAnsi"/>
                      <w:bCs/>
                      <w:iCs/>
                      <w:sz w:val="18"/>
                      <w:szCs w:val="18"/>
                      <w:lang w:eastAsia="sr-Latn-RS"/>
                    </w:rPr>
                  </w:pPr>
                  <w:r w:rsidRPr="00DF5B82">
                    <w:rPr>
                      <w:rFonts w:eastAsia="Times New Roman" w:cstheme="minorHAnsi"/>
                      <w:bCs/>
                      <w:iCs/>
                      <w:sz w:val="18"/>
                      <w:szCs w:val="18"/>
                      <w:lang w:eastAsia="sr-Latn-RS"/>
                    </w:rPr>
                    <w:t>Број  девојчица - корисника  услуге  породичног смештаја</w:t>
                  </w:r>
                </w:p>
              </w:tc>
              <w:tc>
                <w:tcPr>
                  <w:tcW w:w="1356" w:type="dxa"/>
                  <w:tcBorders>
                    <w:top w:val="nil"/>
                    <w:left w:val="nil"/>
                    <w:bottom w:val="single" w:sz="4" w:space="0" w:color="auto"/>
                    <w:right w:val="single" w:sz="4" w:space="0" w:color="auto"/>
                  </w:tcBorders>
                  <w:shd w:val="clear" w:color="000000" w:fill="DAEEF3"/>
                  <w:vAlign w:val="center"/>
                  <w:hideMark/>
                </w:tcPr>
                <w:p w:rsidR="004A7567" w:rsidRPr="00DF5B82" w:rsidRDefault="004A7567" w:rsidP="004A7567">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4A7567" w:rsidRPr="00DF5B82" w:rsidRDefault="004A7567" w:rsidP="009D5DC0">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w:t>
                  </w:r>
                  <w:r w:rsidR="009D5DC0">
                    <w:rPr>
                      <w:rFonts w:eastAsia="Times New Roman" w:cstheme="minorHAnsi"/>
                      <w:sz w:val="18"/>
                      <w:szCs w:val="18"/>
                      <w:lang w:val="sr-Cyrl-RS" w:eastAsia="sr-Latn-RS"/>
                    </w:rPr>
                    <w:t>1</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c>
                <w:tcPr>
                  <w:tcW w:w="1168" w:type="dxa"/>
                  <w:tcBorders>
                    <w:top w:val="nil"/>
                    <w:left w:val="nil"/>
                    <w:bottom w:val="single" w:sz="4" w:space="0" w:color="auto"/>
                    <w:right w:val="single" w:sz="4" w:space="0" w:color="auto"/>
                  </w:tcBorders>
                  <w:shd w:val="clear" w:color="000000" w:fill="DAEEF3"/>
                  <w:vAlign w:val="center"/>
                  <w:hideMark/>
                </w:tcPr>
                <w:p w:rsidR="004A7567" w:rsidRPr="00DF5B82" w:rsidRDefault="004A7567" w:rsidP="009D5DC0">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202</w:t>
                  </w:r>
                  <w:r w:rsidR="009D5DC0">
                    <w:rPr>
                      <w:rFonts w:eastAsia="Times New Roman" w:cstheme="minorHAnsi"/>
                      <w:sz w:val="18"/>
                      <w:szCs w:val="18"/>
                      <w:lang w:val="sr-Cyrl-RS" w:eastAsia="sr-Latn-RS"/>
                    </w:rPr>
                    <w:t>1</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r>
            <w:tr w:rsidR="004A7567" w:rsidRPr="00DF5B82" w:rsidTr="006717AD">
              <w:trPr>
                <w:trHeight w:val="257"/>
              </w:trPr>
              <w:tc>
                <w:tcPr>
                  <w:tcW w:w="2267" w:type="dxa"/>
                  <w:vMerge/>
                  <w:tcBorders>
                    <w:top w:val="nil"/>
                    <w:left w:val="single" w:sz="4" w:space="0" w:color="auto"/>
                    <w:bottom w:val="single" w:sz="4" w:space="0" w:color="000000"/>
                    <w:right w:val="single" w:sz="4" w:space="0" w:color="auto"/>
                  </w:tcBorders>
                  <w:vAlign w:val="center"/>
                  <w:hideMark/>
                </w:tcPr>
                <w:p w:rsidR="004A7567" w:rsidRPr="00DF5B82" w:rsidRDefault="004A7567" w:rsidP="004A7567">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4A7567" w:rsidRPr="00DF5B82" w:rsidRDefault="004A7567" w:rsidP="004A7567">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4A7567" w:rsidRPr="00DF5B82" w:rsidRDefault="004A7567" w:rsidP="004A7567">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1127</w:t>
                  </w:r>
                  <w:r w:rsidRPr="00DF5B82">
                    <w:rPr>
                      <w:rFonts w:eastAsia="Times New Roman" w:cstheme="minorHAnsi"/>
                      <w:sz w:val="18"/>
                      <w:szCs w:val="18"/>
                      <w:lang w:eastAsia="sr-Latn-RS"/>
                    </w:rPr>
                    <w:t> </w:t>
                  </w:r>
                </w:p>
              </w:tc>
              <w:tc>
                <w:tcPr>
                  <w:tcW w:w="1356" w:type="dxa"/>
                  <w:tcBorders>
                    <w:top w:val="nil"/>
                    <w:left w:val="nil"/>
                    <w:bottom w:val="single" w:sz="4" w:space="0" w:color="auto"/>
                    <w:right w:val="single" w:sz="4" w:space="0" w:color="auto"/>
                  </w:tcBorders>
                  <w:shd w:val="clear" w:color="000000" w:fill="DAEEF3"/>
                  <w:vAlign w:val="bottom"/>
                  <w:hideMark/>
                </w:tcPr>
                <w:p w:rsidR="004A7567" w:rsidRPr="00DF5B82" w:rsidRDefault="004A7567" w:rsidP="00EC2A13">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w:t>
                  </w:r>
                  <w:r w:rsidR="00EC2A13">
                    <w:rPr>
                      <w:rFonts w:eastAsia="Times New Roman" w:cstheme="minorHAnsi"/>
                      <w:sz w:val="18"/>
                      <w:szCs w:val="18"/>
                      <w:lang w:val="sr-Cyrl-RS" w:eastAsia="sr-Latn-RS"/>
                    </w:rPr>
                    <w:t>170</w:t>
                  </w:r>
                  <w:r w:rsidRPr="00DF5B82">
                    <w:rPr>
                      <w:rFonts w:eastAsia="Times New Roman" w:cstheme="minorHAnsi"/>
                      <w:sz w:val="18"/>
                      <w:szCs w:val="18"/>
                      <w:lang w:eastAsia="sr-Latn-RS"/>
                    </w:rPr>
                    <w:t> </w:t>
                  </w:r>
                </w:p>
              </w:tc>
              <w:tc>
                <w:tcPr>
                  <w:tcW w:w="1168" w:type="dxa"/>
                  <w:tcBorders>
                    <w:top w:val="nil"/>
                    <w:left w:val="nil"/>
                    <w:bottom w:val="single" w:sz="4" w:space="0" w:color="auto"/>
                    <w:right w:val="single" w:sz="4" w:space="0" w:color="auto"/>
                  </w:tcBorders>
                  <w:shd w:val="clear" w:color="000000" w:fill="DAEEF3"/>
                  <w:vAlign w:val="bottom"/>
                  <w:hideMark/>
                </w:tcPr>
                <w:p w:rsidR="004A7567" w:rsidRPr="00A12B85" w:rsidRDefault="004A7567" w:rsidP="006D27E2">
                  <w:pPr>
                    <w:spacing w:after="0" w:line="240" w:lineRule="auto"/>
                    <w:jc w:val="right"/>
                    <w:rPr>
                      <w:rFonts w:eastAsia="Times New Roman" w:cstheme="minorHAnsi"/>
                      <w:sz w:val="18"/>
                      <w:szCs w:val="18"/>
                      <w:lang w:val="sr-Cyrl-RS" w:eastAsia="sr-Latn-RS"/>
                    </w:rPr>
                  </w:pPr>
                  <w:r>
                    <w:rPr>
                      <w:rFonts w:eastAsia="Times New Roman" w:cstheme="minorHAnsi"/>
                      <w:sz w:val="18"/>
                      <w:szCs w:val="18"/>
                      <w:lang w:val="sr-Cyrl-RS" w:eastAsia="sr-Latn-RS"/>
                    </w:rPr>
                    <w:t>1</w:t>
                  </w:r>
                  <w:r w:rsidR="006D27E2">
                    <w:rPr>
                      <w:rFonts w:eastAsia="Times New Roman" w:cstheme="minorHAnsi"/>
                      <w:sz w:val="18"/>
                      <w:szCs w:val="18"/>
                      <w:lang w:val="sr-Cyrl-RS" w:eastAsia="sr-Latn-RS"/>
                    </w:rPr>
                    <w:t>009</w:t>
                  </w:r>
                </w:p>
              </w:tc>
            </w:tr>
            <w:tr w:rsidR="004A7567" w:rsidRPr="00DF5B82" w:rsidTr="006717AD">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4A7567" w:rsidRPr="00DF5B82" w:rsidRDefault="004A7567" w:rsidP="004A7567">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2018</w:t>
                  </w:r>
                </w:p>
              </w:tc>
            </w:tr>
            <w:tr w:rsidR="004A7567" w:rsidRPr="00DF5B82" w:rsidTr="006717A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4A7567" w:rsidRPr="00DF5B82" w:rsidTr="006717A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Извештај о раду центара за социјални рад који припрема Покрајински завод за социјалну заштиту</w:t>
                  </w:r>
                </w:p>
              </w:tc>
            </w:tr>
            <w:tr w:rsidR="004A7567" w:rsidRPr="00DF5B82" w:rsidTr="006717AD">
              <w:trPr>
                <w:trHeight w:val="352"/>
              </w:trPr>
              <w:tc>
                <w:tcPr>
                  <w:tcW w:w="2267" w:type="dxa"/>
                  <w:tcBorders>
                    <w:top w:val="nil"/>
                    <w:left w:val="single" w:sz="4" w:space="0" w:color="auto"/>
                    <w:bottom w:val="single" w:sz="4" w:space="0" w:color="auto"/>
                    <w:right w:val="single" w:sz="4" w:space="0" w:color="auto"/>
                  </w:tcBorders>
                  <w:shd w:val="clear" w:color="auto" w:fill="auto"/>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Базна година је дефинисана на основу Извештаја о раду центара за социјални рад за 201</w:t>
                  </w:r>
                  <w:r w:rsidRPr="00DF5B82">
                    <w:rPr>
                      <w:rFonts w:eastAsia="Times New Roman" w:cstheme="minorHAnsi"/>
                      <w:sz w:val="18"/>
                      <w:szCs w:val="18"/>
                      <w:lang w:val="sr-Cyrl-RS" w:eastAsia="sr-Latn-RS"/>
                    </w:rPr>
                    <w:t>8</w:t>
                  </w:r>
                  <w:r w:rsidRPr="00DF5B82">
                    <w:rPr>
                      <w:rFonts w:eastAsia="Times New Roman" w:cstheme="minorHAnsi"/>
                      <w:sz w:val="18"/>
                      <w:szCs w:val="18"/>
                      <w:lang w:eastAsia="sr-Latn-RS"/>
                    </w:rPr>
                    <w:t>. годину</w:t>
                  </w:r>
                </w:p>
              </w:tc>
            </w:tr>
            <w:tr w:rsidR="004A7567" w:rsidRPr="00DF5B82" w:rsidTr="006717AD">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4A7567" w:rsidRPr="00DF5B82" w:rsidRDefault="004A7567" w:rsidP="004A7567">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9255AE" w:rsidRDefault="004A7567" w:rsidP="009255AE">
                  <w:pPr>
                    <w:spacing w:after="0" w:line="240" w:lineRule="auto"/>
                    <w:jc w:val="both"/>
                    <w:rPr>
                      <w:rFonts w:eastAsia="Times New Roman" w:cstheme="minorHAnsi"/>
                      <w:i/>
                      <w:iCs/>
                      <w:sz w:val="18"/>
                      <w:szCs w:val="18"/>
                      <w:lang w:eastAsia="sr-Latn-RS"/>
                    </w:rPr>
                  </w:pPr>
                  <w:r w:rsidRPr="00DF5B82">
                    <w:rPr>
                      <w:rFonts w:eastAsia="Times New Roman" w:cstheme="minorHAnsi"/>
                      <w:i/>
                      <w:iCs/>
                      <w:sz w:val="18"/>
                      <w:szCs w:val="18"/>
                      <w:lang w:eastAsia="sr-Latn-RS"/>
                    </w:rPr>
                    <w:t>На основу годишњих извештаја о раду центара за социјални рад које припрема Покрајински завод за социјалну заштиту,на бази прикупљених извештаја центара за социјални рад са територије АПВ, може се видети да је 201</w:t>
                  </w:r>
                  <w:r w:rsidRPr="00DF5B82">
                    <w:rPr>
                      <w:rFonts w:eastAsia="Times New Roman" w:cstheme="minorHAnsi"/>
                      <w:i/>
                      <w:iCs/>
                      <w:sz w:val="18"/>
                      <w:szCs w:val="18"/>
                      <w:lang w:val="sr-Cyrl-RS" w:eastAsia="sr-Latn-RS"/>
                    </w:rPr>
                    <w:t>8</w:t>
                  </w:r>
                  <w:r w:rsidRPr="00DF5B82">
                    <w:rPr>
                      <w:rFonts w:eastAsia="Times New Roman" w:cstheme="minorHAnsi"/>
                      <w:i/>
                      <w:iCs/>
                      <w:sz w:val="18"/>
                      <w:szCs w:val="18"/>
                      <w:lang w:eastAsia="sr-Latn-RS"/>
                    </w:rPr>
                    <w:t xml:space="preserve">. године </w:t>
                  </w:r>
                  <w:r w:rsidRPr="00DF5B82">
                    <w:rPr>
                      <w:rFonts w:eastAsia="Times New Roman" w:cstheme="minorHAnsi"/>
                      <w:i/>
                      <w:iCs/>
                      <w:sz w:val="18"/>
                      <w:szCs w:val="18"/>
                      <w:lang w:val="sr-Cyrl-RS" w:eastAsia="sr-Latn-RS"/>
                    </w:rPr>
                    <w:t>било</w:t>
                  </w:r>
                  <w:r w:rsidRPr="00DF5B82">
                    <w:rPr>
                      <w:rFonts w:eastAsia="Times New Roman" w:cstheme="minorHAnsi"/>
                      <w:i/>
                      <w:iCs/>
                      <w:sz w:val="18"/>
                      <w:szCs w:val="18"/>
                      <w:lang w:eastAsia="sr-Latn-RS"/>
                    </w:rPr>
                    <w:t xml:space="preserve"> 11</w:t>
                  </w:r>
                  <w:r w:rsidRPr="00DF5B82">
                    <w:rPr>
                      <w:rFonts w:eastAsia="Times New Roman" w:cstheme="minorHAnsi"/>
                      <w:i/>
                      <w:iCs/>
                      <w:sz w:val="18"/>
                      <w:szCs w:val="18"/>
                      <w:lang w:val="sr-Cyrl-RS" w:eastAsia="sr-Latn-RS"/>
                    </w:rPr>
                    <w:t>27</w:t>
                  </w:r>
                  <w:r w:rsidRPr="00DF5B82">
                    <w:rPr>
                      <w:rFonts w:eastAsia="Times New Roman" w:cstheme="minorHAnsi"/>
                      <w:i/>
                      <w:iCs/>
                      <w:sz w:val="18"/>
                      <w:szCs w:val="18"/>
                      <w:lang w:eastAsia="sr-Latn-RS"/>
                    </w:rPr>
                    <w:t xml:space="preserve"> девојчица</w:t>
                  </w:r>
                  <w:r w:rsidRPr="00DF5B82">
                    <w:rPr>
                      <w:rFonts w:eastAsia="Times New Roman" w:cstheme="minorHAnsi"/>
                      <w:i/>
                      <w:iCs/>
                      <w:sz w:val="18"/>
                      <w:szCs w:val="18"/>
                      <w:lang w:val="sr-Cyrl-RS" w:eastAsia="sr-Latn-RS"/>
                    </w:rPr>
                    <w:t xml:space="preserve">,  2019. године 1209 девојчица. </w:t>
                  </w:r>
                  <w:r w:rsidRPr="00DF5B82">
                    <w:rPr>
                      <w:rFonts w:eastAsia="Times New Roman" w:cstheme="minorHAnsi"/>
                      <w:i/>
                      <w:iCs/>
                      <w:sz w:val="18"/>
                      <w:szCs w:val="18"/>
                      <w:lang w:eastAsia="sr-Latn-RS"/>
                    </w:rPr>
                    <w:t>У односу на исказане податке може се видети благи пораст броја деце на породичном смештају. У односу на податке који се односе на домски смештај може се видети да се број деце која користе ову врсту услуга смањује ш</w:t>
                  </w:r>
                  <w:r w:rsidRPr="00DF5B82">
                    <w:rPr>
                      <w:rFonts w:eastAsia="Times New Roman" w:cstheme="minorHAnsi"/>
                      <w:i/>
                      <w:iCs/>
                      <w:sz w:val="18"/>
                      <w:szCs w:val="18"/>
                      <w:lang w:val="sr-Cyrl-RS" w:eastAsia="sr-Latn-RS"/>
                    </w:rPr>
                    <w:t xml:space="preserve">то </w:t>
                  </w:r>
                  <w:r w:rsidRPr="00DF5B82">
                    <w:rPr>
                      <w:rFonts w:eastAsia="Times New Roman" w:cstheme="minorHAnsi"/>
                      <w:i/>
                      <w:iCs/>
                      <w:sz w:val="18"/>
                      <w:szCs w:val="18"/>
                      <w:lang w:eastAsia="sr-Latn-RS"/>
                    </w:rPr>
                    <w:t xml:space="preserve"> и јесте планирана тенденција. </w:t>
                  </w:r>
                </w:p>
                <w:p w:rsidR="004A7567" w:rsidRPr="00DF5B82" w:rsidRDefault="004A7567" w:rsidP="009255AE">
                  <w:pPr>
                    <w:spacing w:after="0" w:line="240" w:lineRule="auto"/>
                    <w:jc w:val="both"/>
                    <w:rPr>
                      <w:rFonts w:eastAsia="Times New Roman" w:cstheme="minorHAnsi"/>
                      <w:i/>
                      <w:iCs/>
                      <w:sz w:val="18"/>
                      <w:szCs w:val="18"/>
                      <w:lang w:eastAsia="sr-Latn-RS"/>
                    </w:rPr>
                  </w:pPr>
                  <w:r w:rsidRPr="00DF5B82">
                    <w:rPr>
                      <w:rFonts w:eastAsia="Times New Roman" w:cstheme="minorHAnsi"/>
                      <w:i/>
                      <w:iCs/>
                      <w:sz w:val="18"/>
                      <w:szCs w:val="18"/>
                      <w:lang w:val="sr-Cyrl-RS" w:eastAsia="sr-Latn-RS"/>
                    </w:rPr>
                    <w:t xml:space="preserve">У табели је исказан процењен број у складу са расположивим подацима, а коначни </w:t>
                  </w:r>
                  <w:r w:rsidRPr="00DF5B82">
                    <w:rPr>
                      <w:rFonts w:eastAsia="Times New Roman" w:cstheme="minorHAnsi"/>
                      <w:i/>
                      <w:iCs/>
                      <w:sz w:val="18"/>
                      <w:szCs w:val="18"/>
                      <w:lang w:eastAsia="sr-Latn-RS"/>
                    </w:rPr>
                    <w:t xml:space="preserve"> подаци за 202</w:t>
                  </w:r>
                  <w:r w:rsidR="00422AFD">
                    <w:rPr>
                      <w:rFonts w:eastAsia="Times New Roman" w:cstheme="minorHAnsi"/>
                      <w:i/>
                      <w:iCs/>
                      <w:sz w:val="18"/>
                      <w:szCs w:val="18"/>
                      <w:lang w:val="sr-Cyrl-RS" w:eastAsia="sr-Latn-RS"/>
                    </w:rPr>
                    <w:t>1</w:t>
                  </w:r>
                  <w:r w:rsidRPr="00DF5B82">
                    <w:rPr>
                      <w:rFonts w:eastAsia="Times New Roman" w:cstheme="minorHAnsi"/>
                      <w:i/>
                      <w:iCs/>
                      <w:sz w:val="18"/>
                      <w:szCs w:val="18"/>
                      <w:lang w:eastAsia="sr-Latn-RS"/>
                    </w:rPr>
                    <w:t xml:space="preserve">. годину  биће познати након израде годишњег извештаја о раду центара за социјални рад са територије АПВ </w:t>
                  </w:r>
                  <w:r w:rsidRPr="00DF5B82">
                    <w:rPr>
                      <w:rFonts w:eastAsia="Times New Roman" w:cstheme="minorHAnsi"/>
                      <w:i/>
                      <w:iCs/>
                      <w:sz w:val="18"/>
                      <w:szCs w:val="18"/>
                      <w:lang w:val="sr-Cyrl-RS" w:eastAsia="sr-Latn-RS"/>
                    </w:rPr>
                    <w:t>.</w:t>
                  </w:r>
                </w:p>
              </w:tc>
            </w:tr>
            <w:tr w:rsidR="004A7567" w:rsidRPr="00DF5B82" w:rsidTr="006717AD">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4A7567" w:rsidRPr="00DF5B82" w:rsidRDefault="004A7567" w:rsidP="004A7567">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xml:space="preserve">Циљ </w:t>
                  </w:r>
                  <w:r w:rsidRPr="00DF5B82">
                    <w:rPr>
                      <w:rFonts w:eastAsia="Times New Roman" w:cstheme="minorHAnsi"/>
                      <w:b/>
                      <w:bCs/>
                      <w:sz w:val="18"/>
                      <w:szCs w:val="18"/>
                      <w:lang w:val="sr-Cyrl-RS" w:eastAsia="sr-Latn-RS"/>
                    </w:rPr>
                    <w:t>3</w:t>
                  </w:r>
                  <w:r w:rsidRPr="00DF5B82">
                    <w:rPr>
                      <w:rFonts w:eastAsia="Times New Roman" w:cstheme="minorHAnsi"/>
                      <w:b/>
                      <w:bCs/>
                      <w:sz w:val="18"/>
                      <w:szCs w:val="18"/>
                      <w:lang w:eastAsia="sr-Latn-RS"/>
                    </w:rPr>
                    <w:t>:</w:t>
                  </w:r>
                </w:p>
              </w:tc>
              <w:tc>
                <w:tcPr>
                  <w:tcW w:w="8473"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4A7567" w:rsidRPr="00DF5B82" w:rsidRDefault="004A7567" w:rsidP="004A7567">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Обезбеђивање квалитетних услуга у систему социјалне заштите и породично правне заштите у функцији остваривања и заштите интереса грађана</w:t>
                  </w:r>
                </w:p>
              </w:tc>
            </w:tr>
            <w:tr w:rsidR="004A7567" w:rsidRPr="00DF5B82" w:rsidTr="006717AD">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4A7567" w:rsidRPr="00DF5B82" w:rsidRDefault="004A7567" w:rsidP="004A7567">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3</w:t>
                  </w:r>
                  <w:r w:rsidRPr="00DF5B82">
                    <w:rPr>
                      <w:rFonts w:eastAsia="Times New Roman" w:cstheme="minorHAnsi"/>
                      <w:b/>
                      <w:bCs/>
                      <w:i/>
                      <w:iCs/>
                      <w:sz w:val="18"/>
                      <w:szCs w:val="18"/>
                      <w:lang w:eastAsia="sr-Latn-RS"/>
                    </w:rPr>
                    <w:t xml:space="preserve">.1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4A7567" w:rsidRPr="00DF5B82" w:rsidRDefault="004A7567" w:rsidP="004A7567">
                  <w:pPr>
                    <w:jc w:val="center"/>
                    <w:rPr>
                      <w:rFonts w:cstheme="minorHAnsi"/>
                      <w:sz w:val="18"/>
                      <w:szCs w:val="18"/>
                    </w:rPr>
                  </w:pPr>
                  <w:r w:rsidRPr="00DF5B82">
                    <w:rPr>
                      <w:rFonts w:cstheme="minorHAnsi"/>
                      <w:sz w:val="18"/>
                      <w:szCs w:val="18"/>
                    </w:rPr>
                    <w:t>Број извршених стручних надзора</w:t>
                  </w:r>
                </w:p>
              </w:tc>
              <w:tc>
                <w:tcPr>
                  <w:tcW w:w="1356" w:type="dxa"/>
                  <w:tcBorders>
                    <w:top w:val="nil"/>
                    <w:left w:val="nil"/>
                    <w:bottom w:val="single" w:sz="4" w:space="0" w:color="auto"/>
                    <w:right w:val="single" w:sz="4" w:space="0" w:color="auto"/>
                  </w:tcBorders>
                  <w:shd w:val="clear" w:color="000000" w:fill="DAEEF3"/>
                  <w:vAlign w:val="center"/>
                  <w:hideMark/>
                </w:tcPr>
                <w:p w:rsidR="004A7567" w:rsidRPr="00DF5B82" w:rsidRDefault="004A7567" w:rsidP="004A7567">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4A7567" w:rsidRPr="00DF5B82" w:rsidRDefault="004A7567" w:rsidP="00DD5E3A">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w:t>
                  </w:r>
                  <w:r w:rsidR="00DD5E3A">
                    <w:rPr>
                      <w:rFonts w:eastAsia="Times New Roman" w:cstheme="minorHAnsi"/>
                      <w:sz w:val="18"/>
                      <w:szCs w:val="18"/>
                      <w:lang w:val="sr-Cyrl-RS" w:eastAsia="sr-Latn-RS"/>
                    </w:rPr>
                    <w:t>1</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c>
                <w:tcPr>
                  <w:tcW w:w="1168" w:type="dxa"/>
                  <w:tcBorders>
                    <w:top w:val="nil"/>
                    <w:left w:val="nil"/>
                    <w:bottom w:val="single" w:sz="4" w:space="0" w:color="auto"/>
                    <w:right w:val="single" w:sz="4" w:space="0" w:color="auto"/>
                  </w:tcBorders>
                  <w:shd w:val="clear" w:color="000000" w:fill="DAEEF3"/>
                  <w:vAlign w:val="center"/>
                  <w:hideMark/>
                </w:tcPr>
                <w:p w:rsidR="004A7567" w:rsidRPr="00DF5B82" w:rsidRDefault="004A7567" w:rsidP="00DD5E3A">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202</w:t>
                  </w:r>
                  <w:r w:rsidR="00DD5E3A">
                    <w:rPr>
                      <w:rFonts w:eastAsia="Times New Roman" w:cstheme="minorHAnsi"/>
                      <w:sz w:val="18"/>
                      <w:szCs w:val="18"/>
                      <w:lang w:val="sr-Cyrl-RS" w:eastAsia="sr-Latn-RS"/>
                    </w:rPr>
                    <w:t>1</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r>
            <w:tr w:rsidR="004A7567" w:rsidRPr="00DF5B82" w:rsidTr="006717AD">
              <w:trPr>
                <w:trHeight w:val="257"/>
              </w:trPr>
              <w:tc>
                <w:tcPr>
                  <w:tcW w:w="2267" w:type="dxa"/>
                  <w:vMerge/>
                  <w:tcBorders>
                    <w:top w:val="nil"/>
                    <w:left w:val="single" w:sz="4" w:space="0" w:color="auto"/>
                    <w:bottom w:val="single" w:sz="4" w:space="0" w:color="000000"/>
                    <w:right w:val="single" w:sz="4" w:space="0" w:color="auto"/>
                  </w:tcBorders>
                  <w:vAlign w:val="center"/>
                  <w:hideMark/>
                </w:tcPr>
                <w:p w:rsidR="004A7567" w:rsidRPr="00DF5B82" w:rsidRDefault="004A7567" w:rsidP="004A7567">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4A7567" w:rsidRPr="00DF5B82" w:rsidRDefault="004A7567" w:rsidP="004A7567">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4A7567" w:rsidRPr="00DF5B82" w:rsidRDefault="004A7567" w:rsidP="004A7567">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253</w:t>
                  </w:r>
                  <w:r w:rsidRPr="00DF5B82">
                    <w:rPr>
                      <w:rFonts w:eastAsia="Times New Roman" w:cstheme="minorHAnsi"/>
                      <w:sz w:val="18"/>
                      <w:szCs w:val="18"/>
                      <w:lang w:eastAsia="sr-Latn-RS"/>
                    </w:rPr>
                    <w:t> </w:t>
                  </w:r>
                </w:p>
              </w:tc>
              <w:tc>
                <w:tcPr>
                  <w:tcW w:w="1356" w:type="dxa"/>
                  <w:tcBorders>
                    <w:top w:val="nil"/>
                    <w:left w:val="nil"/>
                    <w:bottom w:val="single" w:sz="4" w:space="0" w:color="auto"/>
                    <w:right w:val="single" w:sz="4" w:space="0" w:color="auto"/>
                  </w:tcBorders>
                  <w:shd w:val="clear" w:color="000000" w:fill="DAEEF3"/>
                  <w:vAlign w:val="bottom"/>
                  <w:hideMark/>
                </w:tcPr>
                <w:p w:rsidR="004A7567" w:rsidRPr="00DF5B82" w:rsidRDefault="004A7567" w:rsidP="00422AFD">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2</w:t>
                  </w:r>
                  <w:r w:rsidR="00422AFD">
                    <w:rPr>
                      <w:rFonts w:eastAsia="Times New Roman" w:cstheme="minorHAnsi"/>
                      <w:sz w:val="18"/>
                      <w:szCs w:val="18"/>
                      <w:lang w:val="sr-Cyrl-RS" w:eastAsia="sr-Latn-RS"/>
                    </w:rPr>
                    <w:t>50</w:t>
                  </w:r>
                  <w:r w:rsidRPr="00DF5B82">
                    <w:rPr>
                      <w:rFonts w:eastAsia="Times New Roman" w:cstheme="minorHAnsi"/>
                      <w:sz w:val="18"/>
                      <w:szCs w:val="18"/>
                      <w:lang w:eastAsia="sr-Latn-RS"/>
                    </w:rPr>
                    <w:t> </w:t>
                  </w:r>
                </w:p>
              </w:tc>
              <w:tc>
                <w:tcPr>
                  <w:tcW w:w="1168" w:type="dxa"/>
                  <w:tcBorders>
                    <w:top w:val="nil"/>
                    <w:left w:val="nil"/>
                    <w:bottom w:val="single" w:sz="4" w:space="0" w:color="auto"/>
                    <w:right w:val="single" w:sz="4" w:space="0" w:color="auto"/>
                  </w:tcBorders>
                  <w:shd w:val="clear" w:color="000000" w:fill="DAEEF3"/>
                  <w:vAlign w:val="bottom"/>
                  <w:hideMark/>
                </w:tcPr>
                <w:p w:rsidR="004A7567" w:rsidRPr="00422AFD" w:rsidRDefault="00422AFD" w:rsidP="004A7567">
                  <w:pPr>
                    <w:spacing w:after="0" w:line="240" w:lineRule="auto"/>
                    <w:jc w:val="right"/>
                    <w:rPr>
                      <w:rFonts w:eastAsia="Times New Roman" w:cstheme="minorHAnsi"/>
                      <w:sz w:val="18"/>
                      <w:szCs w:val="18"/>
                      <w:lang w:val="sr-Cyrl-RS" w:eastAsia="sr-Latn-RS"/>
                    </w:rPr>
                  </w:pPr>
                  <w:r>
                    <w:rPr>
                      <w:rFonts w:eastAsia="Times New Roman" w:cstheme="minorHAnsi"/>
                      <w:sz w:val="18"/>
                      <w:szCs w:val="18"/>
                      <w:lang w:val="sr-Cyrl-RS" w:eastAsia="sr-Latn-RS"/>
                    </w:rPr>
                    <w:t>249</w:t>
                  </w:r>
                </w:p>
              </w:tc>
            </w:tr>
            <w:tr w:rsidR="004A7567" w:rsidRPr="00DF5B82" w:rsidTr="006717AD">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4A7567" w:rsidRPr="00DF5B82" w:rsidRDefault="004A7567" w:rsidP="004A7567">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2018</w:t>
                  </w:r>
                </w:p>
              </w:tc>
            </w:tr>
            <w:tr w:rsidR="004A7567" w:rsidRPr="00DF5B82" w:rsidTr="006717A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4A7567" w:rsidRPr="00DF5B82" w:rsidTr="006717A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Извештај о извршеном надзору и надзору у појединачним случајевима</w:t>
                  </w:r>
                  <w:r w:rsidRPr="00DF5B82">
                    <w:rPr>
                      <w:rFonts w:eastAsia="Times New Roman" w:cstheme="minorHAnsi"/>
                      <w:sz w:val="18"/>
                      <w:szCs w:val="18"/>
                      <w:lang w:eastAsia="sr-Latn-RS"/>
                    </w:rPr>
                    <w:tab/>
                  </w:r>
                </w:p>
              </w:tc>
            </w:tr>
            <w:tr w:rsidR="004A7567" w:rsidRPr="00DF5B82" w:rsidTr="006717AD">
              <w:trPr>
                <w:trHeight w:val="231"/>
              </w:trPr>
              <w:tc>
                <w:tcPr>
                  <w:tcW w:w="2267" w:type="dxa"/>
                  <w:tcBorders>
                    <w:top w:val="nil"/>
                    <w:left w:val="single" w:sz="4" w:space="0" w:color="auto"/>
                    <w:bottom w:val="single" w:sz="4" w:space="0" w:color="auto"/>
                    <w:right w:val="single" w:sz="4" w:space="0" w:color="auto"/>
                  </w:tcBorders>
                  <w:shd w:val="clear" w:color="auto" w:fill="auto"/>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4A7567" w:rsidRPr="00DF5B82" w:rsidRDefault="004A7567" w:rsidP="004A7567">
                  <w:pPr>
                    <w:spacing w:after="0" w:line="240" w:lineRule="auto"/>
                    <w:rPr>
                      <w:rFonts w:eastAsia="Times New Roman" w:cstheme="minorHAnsi"/>
                      <w:sz w:val="18"/>
                      <w:szCs w:val="18"/>
                      <w:lang w:eastAsia="sr-Latn-RS"/>
                    </w:rPr>
                  </w:pPr>
                </w:p>
              </w:tc>
            </w:tr>
            <w:tr w:rsidR="004A7567" w:rsidRPr="00DF5B82" w:rsidTr="006717AD">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4A7567" w:rsidRPr="00DF5B82" w:rsidRDefault="004A7567" w:rsidP="004A7567">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4A7567" w:rsidRPr="00DF5B82" w:rsidRDefault="004A7567" w:rsidP="004A7567">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eastAsia="sr-Latn-RS"/>
                    </w:rPr>
                    <w:t> </w:t>
                  </w:r>
                  <w:r w:rsidRPr="00DF5B82">
                    <w:rPr>
                      <w:rFonts w:eastAsia="Times New Roman" w:cstheme="minorHAnsi"/>
                      <w:i/>
                      <w:iCs/>
                      <w:sz w:val="18"/>
                      <w:szCs w:val="18"/>
                      <w:lang w:val="sr-Cyrl-RS" w:eastAsia="sr-Latn-RS"/>
                    </w:rPr>
                    <w:t xml:space="preserve">Укупан број извршених надзора износи </w:t>
                  </w:r>
                  <w:r w:rsidR="00422AFD">
                    <w:rPr>
                      <w:rFonts w:eastAsia="Times New Roman" w:cstheme="minorHAnsi"/>
                      <w:i/>
                      <w:iCs/>
                      <w:sz w:val="18"/>
                      <w:szCs w:val="18"/>
                      <w:lang w:val="sr-Cyrl-RS" w:eastAsia="sr-Latn-RS"/>
                    </w:rPr>
                    <w:t xml:space="preserve">249 </w:t>
                  </w:r>
                  <w:r w:rsidRPr="00DF5B82">
                    <w:rPr>
                      <w:rFonts w:eastAsia="Times New Roman" w:cstheme="minorHAnsi"/>
                      <w:i/>
                      <w:iCs/>
                      <w:sz w:val="18"/>
                      <w:szCs w:val="18"/>
                      <w:lang w:val="sr-Cyrl-RS" w:eastAsia="sr-Latn-RS"/>
                    </w:rPr>
                    <w:t>и односи се на:</w:t>
                  </w:r>
                </w:p>
                <w:p w:rsidR="004A7567" w:rsidRPr="00422AFD" w:rsidRDefault="004A7567" w:rsidP="004A7567">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eastAsia="sr-Latn-RS"/>
                    </w:rPr>
                    <w:t xml:space="preserve">- надзор над стручним радом органа старатељства по притужбама, молбама и иницијативама грађана и праћење реализације наложених мера, пружање стручне помоћи центрима за социјални рад у реализацији овлашћења и конференције случаја, вануправни предмети – </w:t>
                  </w:r>
                  <w:r w:rsidR="00422AFD">
                    <w:rPr>
                      <w:rFonts w:eastAsia="Times New Roman" w:cstheme="minorHAnsi"/>
                      <w:i/>
                      <w:iCs/>
                      <w:sz w:val="18"/>
                      <w:szCs w:val="18"/>
                      <w:lang w:val="sr-Cyrl-RS" w:eastAsia="sr-Latn-RS"/>
                    </w:rPr>
                    <w:t>210</w:t>
                  </w:r>
                </w:p>
                <w:p w:rsidR="004A7567" w:rsidRPr="00DF5B82" w:rsidRDefault="004A7567" w:rsidP="00422AFD">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xml:space="preserve">- давање мишљења о поступању органа старатељства у поступку за коришћење услуге домског смештаја деце – </w:t>
                  </w:r>
                  <w:r w:rsidR="00422AFD">
                    <w:rPr>
                      <w:rFonts w:eastAsia="Times New Roman" w:cstheme="minorHAnsi"/>
                      <w:i/>
                      <w:iCs/>
                      <w:sz w:val="18"/>
                      <w:szCs w:val="18"/>
                      <w:lang w:val="sr-Cyrl-RS" w:eastAsia="sr-Latn-RS"/>
                    </w:rPr>
                    <w:t>39</w:t>
                  </w:r>
                  <w:r w:rsidRPr="00DF5B82">
                    <w:rPr>
                      <w:rFonts w:eastAsia="Times New Roman" w:cstheme="minorHAnsi"/>
                      <w:i/>
                      <w:iCs/>
                      <w:sz w:val="18"/>
                      <w:szCs w:val="18"/>
                      <w:lang w:val="sr-Cyrl-RS" w:eastAsia="sr-Latn-RS"/>
                    </w:rPr>
                    <w:t>.</w:t>
                  </w:r>
                  <w:r w:rsidRPr="00DF5B82">
                    <w:rPr>
                      <w:rFonts w:eastAsia="Times New Roman" w:cstheme="minorHAnsi"/>
                      <w:i/>
                      <w:iCs/>
                      <w:sz w:val="18"/>
                      <w:szCs w:val="18"/>
                      <w:lang w:eastAsia="sr-Latn-RS"/>
                    </w:rPr>
                    <w:t xml:space="preserve"> </w:t>
                  </w:r>
                </w:p>
              </w:tc>
            </w:tr>
            <w:tr w:rsidR="004A7567" w:rsidRPr="00DF5B82" w:rsidTr="006717AD">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4A7567" w:rsidRPr="00DF5B82" w:rsidRDefault="004A7567" w:rsidP="004A7567">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3</w:t>
                  </w:r>
                  <w:r w:rsidRPr="00DF5B82">
                    <w:rPr>
                      <w:rFonts w:eastAsia="Times New Roman" w:cstheme="minorHAnsi"/>
                      <w:b/>
                      <w:bCs/>
                      <w:i/>
                      <w:iCs/>
                      <w:sz w:val="18"/>
                      <w:szCs w:val="18"/>
                      <w:lang w:eastAsia="sr-Latn-RS"/>
                    </w:rPr>
                    <w:t>.</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4A7567" w:rsidRPr="00DF5B82" w:rsidRDefault="004A7567" w:rsidP="004A7567">
                  <w:pPr>
                    <w:jc w:val="center"/>
                    <w:rPr>
                      <w:rFonts w:cstheme="minorHAnsi"/>
                      <w:sz w:val="18"/>
                      <w:szCs w:val="18"/>
                    </w:rPr>
                  </w:pPr>
                  <w:r w:rsidRPr="00DF5B82">
                    <w:rPr>
                      <w:rFonts w:cstheme="minorHAnsi"/>
                      <w:sz w:val="18"/>
                      <w:szCs w:val="18"/>
                    </w:rPr>
                    <w:t>Бр</w:t>
                  </w:r>
                  <w:r w:rsidR="00DD5E3A">
                    <w:rPr>
                      <w:rFonts w:cstheme="minorHAnsi"/>
                      <w:sz w:val="18"/>
                      <w:szCs w:val="18"/>
                    </w:rPr>
                    <w:t>ој извршених инспекцијских надзо</w:t>
                  </w:r>
                  <w:r w:rsidRPr="00DF5B82">
                    <w:rPr>
                      <w:rFonts w:cstheme="minorHAnsi"/>
                      <w:sz w:val="18"/>
                      <w:szCs w:val="18"/>
                    </w:rPr>
                    <w:t>ра у установама социјалне заштите</w:t>
                  </w:r>
                </w:p>
              </w:tc>
              <w:tc>
                <w:tcPr>
                  <w:tcW w:w="1356" w:type="dxa"/>
                  <w:tcBorders>
                    <w:top w:val="nil"/>
                    <w:left w:val="nil"/>
                    <w:bottom w:val="single" w:sz="4" w:space="0" w:color="auto"/>
                    <w:right w:val="single" w:sz="4" w:space="0" w:color="auto"/>
                  </w:tcBorders>
                  <w:shd w:val="clear" w:color="000000" w:fill="DAEEF3"/>
                  <w:vAlign w:val="center"/>
                  <w:hideMark/>
                </w:tcPr>
                <w:p w:rsidR="004A7567" w:rsidRPr="00DF5B82" w:rsidRDefault="004A7567" w:rsidP="004A7567">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4A7567" w:rsidRPr="00DF5B82" w:rsidRDefault="004A7567" w:rsidP="00DD5E3A">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w:t>
                  </w:r>
                  <w:r w:rsidR="00DD5E3A">
                    <w:rPr>
                      <w:rFonts w:eastAsia="Times New Roman" w:cstheme="minorHAnsi"/>
                      <w:sz w:val="18"/>
                      <w:szCs w:val="18"/>
                      <w:lang w:val="sr-Cyrl-RS" w:eastAsia="sr-Latn-RS"/>
                    </w:rPr>
                    <w:t>1</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c>
                <w:tcPr>
                  <w:tcW w:w="1168" w:type="dxa"/>
                  <w:tcBorders>
                    <w:top w:val="nil"/>
                    <w:left w:val="nil"/>
                    <w:bottom w:val="single" w:sz="4" w:space="0" w:color="auto"/>
                    <w:right w:val="single" w:sz="4" w:space="0" w:color="auto"/>
                  </w:tcBorders>
                  <w:shd w:val="clear" w:color="000000" w:fill="DAEEF3"/>
                  <w:vAlign w:val="center"/>
                  <w:hideMark/>
                </w:tcPr>
                <w:p w:rsidR="004A7567" w:rsidRPr="00DF5B82" w:rsidRDefault="004A7567" w:rsidP="00DD5E3A">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202</w:t>
                  </w:r>
                  <w:r w:rsidR="00DD5E3A">
                    <w:rPr>
                      <w:rFonts w:eastAsia="Times New Roman" w:cstheme="minorHAnsi"/>
                      <w:sz w:val="18"/>
                      <w:szCs w:val="18"/>
                      <w:lang w:val="sr-Cyrl-RS" w:eastAsia="sr-Latn-RS"/>
                    </w:rPr>
                    <w:t>1</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r>
            <w:tr w:rsidR="004A7567" w:rsidRPr="00DF5B82" w:rsidTr="006717AD">
              <w:trPr>
                <w:trHeight w:val="257"/>
              </w:trPr>
              <w:tc>
                <w:tcPr>
                  <w:tcW w:w="2267" w:type="dxa"/>
                  <w:vMerge/>
                  <w:tcBorders>
                    <w:top w:val="nil"/>
                    <w:left w:val="single" w:sz="4" w:space="0" w:color="auto"/>
                    <w:bottom w:val="single" w:sz="4" w:space="0" w:color="000000"/>
                    <w:right w:val="single" w:sz="4" w:space="0" w:color="auto"/>
                  </w:tcBorders>
                  <w:vAlign w:val="center"/>
                  <w:hideMark/>
                </w:tcPr>
                <w:p w:rsidR="004A7567" w:rsidRPr="00DF5B82" w:rsidRDefault="004A7567" w:rsidP="004A7567">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4A7567" w:rsidRPr="00DF5B82" w:rsidRDefault="004A7567" w:rsidP="004A7567">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4A7567" w:rsidRPr="00DF5B82" w:rsidRDefault="004A7567" w:rsidP="004A7567">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192</w:t>
                  </w:r>
                </w:p>
              </w:tc>
              <w:tc>
                <w:tcPr>
                  <w:tcW w:w="1356" w:type="dxa"/>
                  <w:tcBorders>
                    <w:top w:val="nil"/>
                    <w:left w:val="nil"/>
                    <w:bottom w:val="single" w:sz="4" w:space="0" w:color="auto"/>
                    <w:right w:val="single" w:sz="4" w:space="0" w:color="auto"/>
                  </w:tcBorders>
                  <w:shd w:val="clear" w:color="000000" w:fill="DAEEF3"/>
                  <w:vAlign w:val="bottom"/>
                  <w:hideMark/>
                </w:tcPr>
                <w:p w:rsidR="004A7567" w:rsidRPr="00DF5B82" w:rsidRDefault="00422AFD" w:rsidP="004A7567">
                  <w:pPr>
                    <w:spacing w:after="0" w:line="240" w:lineRule="auto"/>
                    <w:jc w:val="right"/>
                    <w:rPr>
                      <w:rFonts w:eastAsia="Times New Roman" w:cstheme="minorHAnsi"/>
                      <w:sz w:val="18"/>
                      <w:szCs w:val="18"/>
                      <w:lang w:eastAsia="sr-Latn-RS"/>
                    </w:rPr>
                  </w:pPr>
                  <w:r>
                    <w:rPr>
                      <w:rFonts w:eastAsia="Times New Roman" w:cstheme="minorHAnsi"/>
                      <w:sz w:val="18"/>
                      <w:szCs w:val="18"/>
                      <w:lang w:val="sr-Cyrl-RS" w:eastAsia="sr-Latn-RS"/>
                    </w:rPr>
                    <w:t>150</w:t>
                  </w:r>
                  <w:r w:rsidR="004A7567" w:rsidRPr="00DF5B82">
                    <w:rPr>
                      <w:rFonts w:eastAsia="Times New Roman" w:cstheme="minorHAnsi"/>
                      <w:sz w:val="18"/>
                      <w:szCs w:val="18"/>
                      <w:lang w:eastAsia="sr-Latn-RS"/>
                    </w:rPr>
                    <w:t> </w:t>
                  </w:r>
                </w:p>
              </w:tc>
              <w:tc>
                <w:tcPr>
                  <w:tcW w:w="1168" w:type="dxa"/>
                  <w:tcBorders>
                    <w:top w:val="nil"/>
                    <w:left w:val="nil"/>
                    <w:bottom w:val="single" w:sz="4" w:space="0" w:color="auto"/>
                    <w:right w:val="single" w:sz="4" w:space="0" w:color="auto"/>
                  </w:tcBorders>
                  <w:shd w:val="clear" w:color="000000" w:fill="DAEEF3"/>
                  <w:vAlign w:val="bottom"/>
                  <w:hideMark/>
                </w:tcPr>
                <w:p w:rsidR="004A7567" w:rsidRPr="00422AFD" w:rsidRDefault="00422AFD" w:rsidP="004A7567">
                  <w:pPr>
                    <w:spacing w:after="0" w:line="240" w:lineRule="auto"/>
                    <w:jc w:val="right"/>
                    <w:rPr>
                      <w:rFonts w:eastAsia="Times New Roman" w:cstheme="minorHAnsi"/>
                      <w:sz w:val="18"/>
                      <w:szCs w:val="18"/>
                      <w:lang w:val="sr-Cyrl-RS" w:eastAsia="sr-Latn-RS"/>
                    </w:rPr>
                  </w:pPr>
                  <w:r>
                    <w:rPr>
                      <w:rFonts w:eastAsia="Times New Roman" w:cstheme="minorHAnsi"/>
                      <w:sz w:val="18"/>
                      <w:szCs w:val="18"/>
                      <w:lang w:val="sr-Cyrl-RS" w:eastAsia="sr-Latn-RS"/>
                    </w:rPr>
                    <w:t>161</w:t>
                  </w:r>
                </w:p>
              </w:tc>
            </w:tr>
            <w:tr w:rsidR="004A7567" w:rsidRPr="00DF5B82" w:rsidTr="006717AD">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4A7567" w:rsidRPr="00DF5B82" w:rsidRDefault="004A7567" w:rsidP="004A7567">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2018</w:t>
                  </w:r>
                </w:p>
              </w:tc>
            </w:tr>
            <w:tr w:rsidR="004A7567" w:rsidRPr="00DF5B82" w:rsidTr="006717A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4A7567" w:rsidRPr="00DF5B82" w:rsidTr="006717A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Записници о извршеном инспекцијском надзору</w:t>
                  </w:r>
                </w:p>
              </w:tc>
            </w:tr>
            <w:tr w:rsidR="004A7567" w:rsidRPr="00DF5B82" w:rsidTr="006717AD">
              <w:trPr>
                <w:trHeight w:val="303"/>
              </w:trPr>
              <w:tc>
                <w:tcPr>
                  <w:tcW w:w="2267" w:type="dxa"/>
                  <w:tcBorders>
                    <w:top w:val="nil"/>
                    <w:left w:val="single" w:sz="4" w:space="0" w:color="auto"/>
                    <w:bottom w:val="single" w:sz="4" w:space="0" w:color="auto"/>
                    <w:right w:val="single" w:sz="4" w:space="0" w:color="auto"/>
                  </w:tcBorders>
                  <w:shd w:val="clear" w:color="auto" w:fill="auto"/>
                  <w:hideMark/>
                </w:tcPr>
                <w:p w:rsidR="004A7567" w:rsidRPr="00DF5B82" w:rsidRDefault="004A7567" w:rsidP="004A7567">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4A7567" w:rsidRPr="00DF5B82" w:rsidRDefault="004A7567" w:rsidP="004A7567">
                  <w:pPr>
                    <w:spacing w:after="0" w:line="240" w:lineRule="auto"/>
                    <w:rPr>
                      <w:rFonts w:eastAsia="Times New Roman" w:cstheme="minorHAnsi"/>
                      <w:sz w:val="18"/>
                      <w:szCs w:val="18"/>
                      <w:lang w:eastAsia="sr-Latn-RS"/>
                    </w:rPr>
                  </w:pPr>
                </w:p>
              </w:tc>
            </w:tr>
            <w:tr w:rsidR="004A7567" w:rsidRPr="00DF5B82" w:rsidTr="006717AD">
              <w:trPr>
                <w:trHeight w:val="2983"/>
              </w:trPr>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4A7567" w:rsidRPr="00DF5B82" w:rsidRDefault="004A7567" w:rsidP="004A7567">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473" w:type="dxa"/>
                  <w:gridSpan w:val="4"/>
                  <w:tcBorders>
                    <w:top w:val="single" w:sz="4" w:space="0" w:color="auto"/>
                    <w:left w:val="single" w:sz="4" w:space="0" w:color="auto"/>
                    <w:bottom w:val="single" w:sz="4" w:space="0" w:color="auto"/>
                    <w:right w:val="single" w:sz="4" w:space="0" w:color="auto"/>
                  </w:tcBorders>
                  <w:shd w:val="clear" w:color="auto" w:fill="auto"/>
                  <w:hideMark/>
                </w:tcPr>
                <w:p w:rsidR="004A7567" w:rsidRPr="00DF5B82" w:rsidRDefault="004A7567" w:rsidP="00422AFD">
                  <w:pPr>
                    <w:jc w:val="both"/>
                    <w:rPr>
                      <w:rFonts w:eastAsia="Times New Roman" w:cstheme="minorHAnsi"/>
                      <w:i/>
                      <w:iCs/>
                      <w:sz w:val="18"/>
                      <w:szCs w:val="18"/>
                      <w:lang w:eastAsia="sr-Latn-RS"/>
                    </w:rPr>
                  </w:pPr>
                  <w:r w:rsidRPr="00DF5B82">
                    <w:rPr>
                      <w:rFonts w:eastAsia="Calibri" w:cstheme="minorHAnsi"/>
                      <w:sz w:val="18"/>
                      <w:szCs w:val="18"/>
                      <w:lang w:val="sr-Cyrl-CS"/>
                    </w:rPr>
                    <w:t xml:space="preserve">Група за инспекцију социјалне заштите </w:t>
                  </w:r>
                  <w:r w:rsidRPr="00DF5B82">
                    <w:rPr>
                      <w:rFonts w:eastAsia="Calibri" w:cstheme="minorHAnsi"/>
                      <w:sz w:val="18"/>
                      <w:szCs w:val="18"/>
                      <w:lang w:val="sr-Cyrl-RS"/>
                    </w:rPr>
                    <w:t xml:space="preserve">за територију АПВ </w:t>
                  </w:r>
                  <w:r w:rsidRPr="00DF5B82">
                    <w:rPr>
                      <w:rFonts w:eastAsia="Calibri" w:cstheme="minorHAnsi"/>
                      <w:sz w:val="18"/>
                      <w:szCs w:val="18"/>
                      <w:lang w:val="sr-Cyrl-CS"/>
                    </w:rPr>
                    <w:t>обавља послове који се односе на: инспекцијски надзор над радом установа социјалне заштите и других правних и физичких лица која обављају делатност социјалне заштите на територији АП Војводине у погледу примене закона, других прописа и општих аката; контролу поступка пријема корисника у установе социјалне заштите  за смештај корисника у погледу потреба корисника и капацитета установа на територији АП Војводине; контролу прописаних евиденција; приговоре на рад установа социјалне заштите на територији АП Војводине од стране корисника, запослених, грађана и других институција, врше примену Закона о инспекцијском надзору.</w:t>
                  </w:r>
                  <w:r w:rsidRPr="00DF5B82">
                    <w:rPr>
                      <w:rFonts w:eastAsia="Calibri" w:cstheme="minorHAnsi"/>
                      <w:sz w:val="18"/>
                      <w:szCs w:val="18"/>
                      <w:lang w:val="sr-Cyrl-RS"/>
                    </w:rPr>
                    <w:t xml:space="preserve"> Број </w:t>
                  </w:r>
                  <w:r w:rsidRPr="00DF5B82">
                    <w:rPr>
                      <w:rFonts w:eastAsia="Calibri" w:cstheme="minorHAnsi"/>
                      <w:sz w:val="18"/>
                      <w:szCs w:val="18"/>
                      <w:lang w:val="sr-Cyrl-CS"/>
                    </w:rPr>
                    <w:t>реализованих инспекцијских надзора на територији Аутономне</w:t>
                  </w:r>
                  <w:r w:rsidR="00422AFD">
                    <w:rPr>
                      <w:rFonts w:eastAsia="Calibri" w:cstheme="minorHAnsi"/>
                      <w:sz w:val="18"/>
                      <w:szCs w:val="18"/>
                      <w:lang w:val="sr-Cyrl-CS"/>
                    </w:rPr>
                    <w:t xml:space="preserve"> покрајине Војводине у току 2021</w:t>
                  </w:r>
                  <w:r w:rsidRPr="00DF5B82">
                    <w:rPr>
                      <w:rFonts w:eastAsia="Calibri" w:cstheme="minorHAnsi"/>
                      <w:sz w:val="18"/>
                      <w:szCs w:val="18"/>
                      <w:lang w:val="sr-Cyrl-CS"/>
                    </w:rPr>
                    <w:t>. године био је 1</w:t>
                  </w:r>
                  <w:r w:rsidR="00422AFD">
                    <w:rPr>
                      <w:rFonts w:eastAsia="Calibri" w:cstheme="minorHAnsi"/>
                      <w:sz w:val="18"/>
                      <w:szCs w:val="18"/>
                      <w:lang w:val="sr-Cyrl-CS"/>
                    </w:rPr>
                    <w:t>61</w:t>
                  </w:r>
                  <w:r w:rsidRPr="00DF5B82">
                    <w:rPr>
                      <w:rFonts w:eastAsia="Calibri" w:cstheme="minorHAnsi"/>
                      <w:sz w:val="18"/>
                      <w:szCs w:val="18"/>
                      <w:lang w:val="sr-Cyrl-CS"/>
                    </w:rPr>
                    <w:t xml:space="preserve">. </w:t>
                  </w:r>
                  <w:r w:rsidRPr="00DF5B82">
                    <w:rPr>
                      <w:rFonts w:eastAsia="Calibri" w:cstheme="minorHAnsi"/>
                      <w:sz w:val="18"/>
                      <w:szCs w:val="18"/>
                      <w:lang w:val="sr-Cyrl-RS"/>
                    </w:rPr>
                    <w:t>С тим да су циљеви у 202</w:t>
                  </w:r>
                  <w:r w:rsidR="00422AFD">
                    <w:rPr>
                      <w:rFonts w:eastAsia="Calibri" w:cstheme="minorHAnsi"/>
                      <w:sz w:val="18"/>
                      <w:szCs w:val="18"/>
                      <w:lang w:val="sr-Cyrl-RS"/>
                    </w:rPr>
                    <w:t>1</w:t>
                  </w:r>
                  <w:r w:rsidRPr="00DF5B82">
                    <w:rPr>
                      <w:rFonts w:eastAsia="Calibri" w:cstheme="minorHAnsi"/>
                      <w:sz w:val="18"/>
                      <w:szCs w:val="18"/>
                      <w:lang w:val="sr-Cyrl-RS"/>
                    </w:rPr>
                    <w:t xml:space="preserve">. години били искључиво усмерени на превенирање појаве вируса </w:t>
                  </w:r>
                  <w:r w:rsidRPr="00DF5B82">
                    <w:rPr>
                      <w:rFonts w:eastAsia="Calibri" w:cstheme="minorHAnsi"/>
                      <w:sz w:val="18"/>
                      <w:szCs w:val="18"/>
                    </w:rPr>
                    <w:t>COVID-19</w:t>
                  </w:r>
                  <w:r w:rsidRPr="00DF5B82">
                    <w:rPr>
                      <w:rFonts w:eastAsia="Calibri" w:cstheme="minorHAnsi"/>
                      <w:sz w:val="18"/>
                      <w:szCs w:val="18"/>
                      <w:lang w:val="sr-Cyrl-RS"/>
                    </w:rPr>
                    <w:t xml:space="preserve"> у установама социјалне заштите, које се вршило кроз контролу примене аката о поступању установа социјалне заштите-300 извештаја. Вршен је саветодавни рад електронским,  телефонским путем и обиласком установе која се обављала испред, укупно извршених </w:t>
                  </w:r>
                  <w:r w:rsidR="00422AFD">
                    <w:rPr>
                      <w:rFonts w:eastAsia="Calibri" w:cstheme="minorHAnsi"/>
                      <w:sz w:val="18"/>
                      <w:szCs w:val="18"/>
                      <w:lang w:val="sr-Cyrl-RS"/>
                    </w:rPr>
                    <w:t>6</w:t>
                  </w:r>
                  <w:r w:rsidRPr="00DF5B82">
                    <w:rPr>
                      <w:rFonts w:eastAsia="Calibri" w:cstheme="minorHAnsi"/>
                      <w:sz w:val="18"/>
                      <w:szCs w:val="18"/>
                      <w:lang w:val="sr-Cyrl-RS"/>
                    </w:rPr>
                    <w:t xml:space="preserve">0. </w:t>
                  </w:r>
                </w:p>
              </w:tc>
            </w:tr>
          </w:tbl>
          <w:p w:rsidR="004A7567" w:rsidRDefault="004A7567" w:rsidP="005C1A06">
            <w:pPr>
              <w:spacing w:after="0" w:line="240" w:lineRule="auto"/>
              <w:jc w:val="center"/>
              <w:rPr>
                <w:rFonts w:eastAsia="Times New Roman" w:cstheme="minorHAnsi"/>
                <w:b/>
                <w:bCs/>
                <w:lang w:eastAsia="sr-Latn-RS"/>
              </w:rPr>
            </w:pPr>
          </w:p>
          <w:p w:rsidR="004A7567" w:rsidRDefault="004A7567" w:rsidP="005C1A06">
            <w:pPr>
              <w:spacing w:after="0" w:line="240" w:lineRule="auto"/>
              <w:jc w:val="center"/>
              <w:rPr>
                <w:rFonts w:eastAsia="Times New Roman" w:cstheme="minorHAnsi"/>
                <w:b/>
                <w:bCs/>
                <w:lang w:eastAsia="sr-Latn-RS"/>
              </w:rPr>
            </w:pPr>
          </w:p>
          <w:p w:rsidR="004A7567" w:rsidRDefault="004A7567" w:rsidP="005C1A06">
            <w:pPr>
              <w:spacing w:after="0" w:line="240" w:lineRule="auto"/>
              <w:jc w:val="center"/>
              <w:rPr>
                <w:rFonts w:eastAsia="Times New Roman" w:cstheme="minorHAnsi"/>
                <w:b/>
                <w:bCs/>
                <w:lang w:eastAsia="sr-Latn-RS"/>
              </w:rPr>
            </w:pPr>
          </w:p>
          <w:p w:rsidR="004A7567" w:rsidRPr="004A7567" w:rsidRDefault="004A7567" w:rsidP="005C1A06">
            <w:pPr>
              <w:spacing w:after="0" w:line="240" w:lineRule="auto"/>
              <w:jc w:val="center"/>
              <w:rPr>
                <w:rFonts w:eastAsia="Times New Roman" w:cstheme="minorHAnsi"/>
                <w:b/>
                <w:bCs/>
                <w:lang w:val="sr-Cyrl-RS" w:eastAsia="sr-Latn-RS"/>
              </w:rPr>
            </w:pPr>
            <w:r>
              <w:rPr>
                <w:rFonts w:eastAsia="Times New Roman" w:cstheme="minorHAnsi"/>
                <w:b/>
                <w:bCs/>
                <w:lang w:val="sr-Cyrl-RS" w:eastAsia="sr-Latn-RS"/>
              </w:rPr>
              <w:t>ПРОГРАМСКА СТРУКТУРА</w:t>
            </w:r>
          </w:p>
        </w:tc>
      </w:tr>
      <w:tr w:rsidR="005C1A06" w:rsidRPr="0031406A" w:rsidTr="005C1A06">
        <w:trPr>
          <w:trHeight w:val="257"/>
        </w:trPr>
        <w:tc>
          <w:tcPr>
            <w:tcW w:w="2267" w:type="dxa"/>
            <w:tcBorders>
              <w:top w:val="nil"/>
              <w:left w:val="nil"/>
              <w:bottom w:val="nil"/>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18"/>
                <w:szCs w:val="18"/>
                <w:lang w:eastAsia="sr-Latn-RS"/>
              </w:rPr>
            </w:pPr>
          </w:p>
        </w:tc>
        <w:tc>
          <w:tcPr>
            <w:tcW w:w="4593" w:type="dxa"/>
            <w:tcBorders>
              <w:top w:val="nil"/>
              <w:left w:val="nil"/>
              <w:bottom w:val="single" w:sz="4" w:space="0" w:color="auto"/>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c>
          <w:tcPr>
            <w:tcW w:w="1482" w:type="dxa"/>
            <w:tcBorders>
              <w:top w:val="nil"/>
              <w:left w:val="nil"/>
              <w:bottom w:val="single" w:sz="4" w:space="0" w:color="auto"/>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c>
          <w:tcPr>
            <w:tcW w:w="1381" w:type="dxa"/>
            <w:tcBorders>
              <w:top w:val="nil"/>
              <w:left w:val="nil"/>
              <w:bottom w:val="single" w:sz="4" w:space="0" w:color="auto"/>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c>
          <w:tcPr>
            <w:tcW w:w="1110" w:type="dxa"/>
            <w:tcBorders>
              <w:top w:val="nil"/>
              <w:left w:val="nil"/>
              <w:bottom w:val="single" w:sz="4" w:space="0" w:color="auto"/>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r>
      <w:tr w:rsidR="005C1A06" w:rsidRPr="0031406A" w:rsidTr="005C1A06">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C1A06" w:rsidRPr="0031406A" w:rsidRDefault="005C1A06" w:rsidP="005C1A06">
            <w:pPr>
              <w:spacing w:after="0" w:line="240" w:lineRule="auto"/>
              <w:jc w:val="center"/>
              <w:rPr>
                <w:rFonts w:eastAsia="Times New Roman" w:cstheme="minorHAnsi"/>
                <w:sz w:val="18"/>
                <w:szCs w:val="18"/>
                <w:lang w:eastAsia="sr-Latn-RS"/>
              </w:rPr>
            </w:pPr>
            <w:r w:rsidRPr="0031406A">
              <w:rPr>
                <w:rFonts w:eastAsia="Times New Roman" w:cstheme="minorHAnsi"/>
                <w:sz w:val="18"/>
                <w:szCs w:val="18"/>
                <w:lang w:eastAsia="sr-Latn-RS"/>
              </w:rPr>
              <w:t>Шифра</w:t>
            </w:r>
            <w:r w:rsidRPr="0031406A">
              <w:rPr>
                <w:rFonts w:eastAsia="Times New Roman" w:cstheme="minorHAnsi"/>
                <w:sz w:val="18"/>
                <w:szCs w:val="18"/>
                <w:lang w:eastAsia="sr-Latn-RS"/>
              </w:rPr>
              <w:br/>
              <w:t>програма/</w:t>
            </w:r>
            <w:r w:rsidRPr="0031406A">
              <w:rPr>
                <w:rFonts w:eastAsia="Times New Roman" w:cstheme="minorHAnsi"/>
                <w:sz w:val="18"/>
                <w:szCs w:val="18"/>
                <w:lang w:eastAsia="sr-Latn-RS"/>
              </w:rPr>
              <w:br/>
              <w:t xml:space="preserve"> програмске активности/</w:t>
            </w:r>
            <w:r w:rsidRPr="0031406A">
              <w:rPr>
                <w:rFonts w:eastAsia="Times New Roman" w:cstheme="minorHAnsi"/>
                <w:sz w:val="18"/>
                <w:szCs w:val="18"/>
                <w:lang w:eastAsia="sr-Latn-RS"/>
              </w:rPr>
              <w:br/>
              <w:t>пројекта</w:t>
            </w:r>
          </w:p>
        </w:tc>
        <w:tc>
          <w:tcPr>
            <w:tcW w:w="4593" w:type="dxa"/>
            <w:tcBorders>
              <w:top w:val="nil"/>
              <w:left w:val="nil"/>
              <w:bottom w:val="single" w:sz="4" w:space="0" w:color="auto"/>
              <w:right w:val="single" w:sz="4" w:space="0" w:color="auto"/>
            </w:tcBorders>
            <w:shd w:val="clear" w:color="000000" w:fill="F2F2F2"/>
            <w:noWrap/>
            <w:vAlign w:val="center"/>
            <w:hideMark/>
          </w:tcPr>
          <w:p w:rsidR="005C1A06" w:rsidRPr="0031406A" w:rsidRDefault="005C1A06"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Назив програма/програмске активности/ пројекта</w:t>
            </w:r>
          </w:p>
        </w:tc>
        <w:tc>
          <w:tcPr>
            <w:tcW w:w="1482" w:type="dxa"/>
            <w:tcBorders>
              <w:top w:val="nil"/>
              <w:left w:val="nil"/>
              <w:bottom w:val="single" w:sz="4" w:space="0" w:color="auto"/>
              <w:right w:val="single" w:sz="4" w:space="0" w:color="auto"/>
            </w:tcBorders>
            <w:shd w:val="clear" w:color="000000" w:fill="F2F2F2"/>
            <w:vAlign w:val="center"/>
            <w:hideMark/>
          </w:tcPr>
          <w:p w:rsidR="005C1A06" w:rsidRPr="0031406A" w:rsidRDefault="005C1A06" w:rsidP="00782868">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Буџет за</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202</w:t>
            </w:r>
            <w:r w:rsidR="00782868">
              <w:rPr>
                <w:rFonts w:eastAsia="Times New Roman" w:cstheme="minorHAnsi"/>
                <w:sz w:val="20"/>
                <w:szCs w:val="20"/>
                <w:lang w:val="sr-Cyrl-RS" w:eastAsia="sr-Latn-RS"/>
              </w:rPr>
              <w:t>1</w:t>
            </w:r>
            <w:r w:rsidRPr="0031406A">
              <w:rPr>
                <w:rFonts w:eastAsia="Times New Roman" w:cstheme="minorHAnsi"/>
                <w:sz w:val="20"/>
                <w:szCs w:val="20"/>
                <w:lang w:eastAsia="sr-Latn-RS"/>
              </w:rPr>
              <w:t>. годину</w:t>
            </w:r>
          </w:p>
        </w:tc>
        <w:tc>
          <w:tcPr>
            <w:tcW w:w="1381" w:type="dxa"/>
            <w:tcBorders>
              <w:top w:val="nil"/>
              <w:left w:val="nil"/>
              <w:bottom w:val="single" w:sz="4" w:space="0" w:color="auto"/>
              <w:right w:val="single" w:sz="4" w:space="0" w:color="auto"/>
            </w:tcBorders>
            <w:shd w:val="clear" w:color="000000" w:fill="F2F2F2"/>
            <w:vAlign w:val="center"/>
            <w:hideMark/>
          </w:tcPr>
          <w:p w:rsidR="005C1A06" w:rsidRPr="0031406A" w:rsidRDefault="005C1A06" w:rsidP="009B5D0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Извршење</w:t>
            </w:r>
            <w:r w:rsidRPr="0031406A">
              <w:rPr>
                <w:rFonts w:eastAsia="Times New Roman" w:cstheme="minorHAnsi"/>
                <w:sz w:val="20"/>
                <w:szCs w:val="20"/>
                <w:lang w:eastAsia="sr-Latn-RS"/>
              </w:rPr>
              <w:br/>
              <w:t xml:space="preserve">  </w:t>
            </w:r>
            <w:r w:rsidR="00C21AE0" w:rsidRPr="0031406A">
              <w:rPr>
                <w:rFonts w:eastAsia="Times New Roman" w:cstheme="minorHAnsi"/>
                <w:sz w:val="20"/>
                <w:szCs w:val="20"/>
                <w:lang w:eastAsia="sr-Latn-RS"/>
              </w:rPr>
              <w:t>202</w:t>
            </w:r>
            <w:r w:rsidR="00782868">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000000" w:fill="F2F2F2"/>
            <w:vAlign w:val="center"/>
            <w:hideMark/>
          </w:tcPr>
          <w:p w:rsidR="005C1A06" w:rsidRPr="0031406A" w:rsidRDefault="005C1A06" w:rsidP="005C1A06">
            <w:pPr>
              <w:spacing w:after="0" w:line="240" w:lineRule="auto"/>
              <w:jc w:val="center"/>
              <w:rPr>
                <w:rFonts w:eastAsia="Times New Roman" w:cstheme="minorHAnsi"/>
                <w:sz w:val="18"/>
                <w:szCs w:val="18"/>
                <w:lang w:eastAsia="sr-Latn-RS"/>
              </w:rPr>
            </w:pPr>
            <w:r w:rsidRPr="0031406A">
              <w:rPr>
                <w:rFonts w:eastAsia="Times New Roman" w:cstheme="minorHAnsi"/>
                <w:sz w:val="18"/>
                <w:szCs w:val="18"/>
                <w:lang w:eastAsia="sr-Latn-RS"/>
              </w:rPr>
              <w:t>%</w:t>
            </w:r>
            <w:r w:rsidRPr="0031406A">
              <w:rPr>
                <w:rFonts w:eastAsia="Times New Roman" w:cstheme="minorHAnsi"/>
                <w:sz w:val="18"/>
                <w:szCs w:val="18"/>
                <w:lang w:eastAsia="sr-Latn-RS"/>
              </w:rPr>
              <w:br/>
              <w:t>извршења</w:t>
            </w:r>
          </w:p>
        </w:tc>
      </w:tr>
      <w:tr w:rsidR="005C1A06" w:rsidRPr="0031406A" w:rsidTr="005C1A06">
        <w:trPr>
          <w:trHeight w:val="66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5C1A06" w:rsidRPr="0031406A" w:rsidRDefault="005C1A06" w:rsidP="005C1A06">
            <w:pPr>
              <w:spacing w:after="0" w:line="240" w:lineRule="auto"/>
              <w:jc w:val="center"/>
              <w:rPr>
                <w:rFonts w:eastAsia="Times New Roman" w:cstheme="minorHAnsi"/>
                <w:bCs/>
                <w:sz w:val="18"/>
                <w:szCs w:val="18"/>
                <w:lang w:eastAsia="sr-Latn-RS"/>
              </w:rPr>
            </w:pPr>
            <w:r w:rsidRPr="0031406A">
              <w:rPr>
                <w:rFonts w:eastAsia="Times New Roman" w:cstheme="minorHAnsi"/>
                <w:bCs/>
                <w:sz w:val="18"/>
                <w:szCs w:val="18"/>
                <w:lang w:eastAsia="sr-Latn-RS"/>
              </w:rPr>
              <w:t>902</w:t>
            </w:r>
          </w:p>
        </w:tc>
        <w:tc>
          <w:tcPr>
            <w:tcW w:w="4593" w:type="dxa"/>
            <w:tcBorders>
              <w:top w:val="nil"/>
              <w:left w:val="nil"/>
              <w:bottom w:val="single" w:sz="4" w:space="0" w:color="auto"/>
              <w:right w:val="nil"/>
            </w:tcBorders>
            <w:shd w:val="clear" w:color="auto" w:fill="auto"/>
            <w:vAlign w:val="center"/>
            <w:hideMark/>
          </w:tcPr>
          <w:p w:rsidR="005C1A06" w:rsidRPr="0031406A" w:rsidRDefault="005C1A06" w:rsidP="005C1A06">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Социјална заштита</w:t>
            </w:r>
          </w:p>
        </w:tc>
        <w:tc>
          <w:tcPr>
            <w:tcW w:w="1482" w:type="dxa"/>
            <w:tcBorders>
              <w:top w:val="nil"/>
              <w:left w:val="single" w:sz="4" w:space="0" w:color="auto"/>
              <w:bottom w:val="single" w:sz="4" w:space="0" w:color="auto"/>
              <w:right w:val="single" w:sz="4" w:space="0" w:color="auto"/>
            </w:tcBorders>
            <w:shd w:val="clear" w:color="auto" w:fill="auto"/>
            <w:noWrap/>
            <w:vAlign w:val="center"/>
            <w:hideMark/>
          </w:tcPr>
          <w:p w:rsidR="005C1A06" w:rsidRPr="0031406A" w:rsidRDefault="005C1A06" w:rsidP="005C1A06">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eastAsia="sr-Latn-RS"/>
              </w:rPr>
              <w:t> </w:t>
            </w:r>
          </w:p>
        </w:tc>
        <w:tc>
          <w:tcPr>
            <w:tcW w:w="1381" w:type="dxa"/>
            <w:tcBorders>
              <w:top w:val="nil"/>
              <w:left w:val="nil"/>
              <w:bottom w:val="single" w:sz="4" w:space="0" w:color="auto"/>
              <w:right w:val="single" w:sz="4" w:space="0" w:color="auto"/>
            </w:tcBorders>
            <w:shd w:val="clear" w:color="auto" w:fill="auto"/>
            <w:noWrap/>
            <w:vAlign w:val="center"/>
            <w:hideMark/>
          </w:tcPr>
          <w:p w:rsidR="005C1A06" w:rsidRPr="0031406A" w:rsidRDefault="005C1A06" w:rsidP="005C1A06">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eastAsia="sr-Latn-RS"/>
              </w:rPr>
              <w:t> </w:t>
            </w:r>
          </w:p>
        </w:tc>
        <w:tc>
          <w:tcPr>
            <w:tcW w:w="1110" w:type="dxa"/>
            <w:tcBorders>
              <w:top w:val="nil"/>
              <w:left w:val="nil"/>
              <w:bottom w:val="single" w:sz="4" w:space="0" w:color="auto"/>
              <w:right w:val="single" w:sz="4" w:space="0" w:color="auto"/>
            </w:tcBorders>
            <w:shd w:val="clear" w:color="auto" w:fill="auto"/>
            <w:noWrap/>
            <w:vAlign w:val="center"/>
            <w:hideMark/>
          </w:tcPr>
          <w:p w:rsidR="005C1A06" w:rsidRPr="0031406A" w:rsidRDefault="005C1A06" w:rsidP="005C1A06">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eastAsia="sr-Latn-RS"/>
              </w:rPr>
              <w:t> </w:t>
            </w:r>
          </w:p>
        </w:tc>
      </w:tr>
      <w:tr w:rsidR="005C1A06" w:rsidRPr="0031406A" w:rsidTr="005C1A06">
        <w:trPr>
          <w:trHeight w:val="891"/>
        </w:trPr>
        <w:tc>
          <w:tcPr>
            <w:tcW w:w="2267" w:type="dxa"/>
            <w:tcBorders>
              <w:top w:val="nil"/>
              <w:left w:val="single" w:sz="4" w:space="0" w:color="auto"/>
              <w:bottom w:val="single" w:sz="4" w:space="0" w:color="auto"/>
              <w:right w:val="single" w:sz="4" w:space="0" w:color="auto"/>
            </w:tcBorders>
            <w:shd w:val="clear" w:color="000000" w:fill="B8CCE4"/>
            <w:noWrap/>
            <w:hideMark/>
          </w:tcPr>
          <w:p w:rsidR="005C1A06" w:rsidRPr="0031406A" w:rsidRDefault="005C1A06" w:rsidP="005C1A06">
            <w:pPr>
              <w:spacing w:after="0" w:line="240" w:lineRule="auto"/>
              <w:jc w:val="center"/>
              <w:rPr>
                <w:rFonts w:eastAsia="Times New Roman" w:cstheme="minorHAnsi"/>
                <w:bCs/>
                <w:sz w:val="18"/>
                <w:szCs w:val="18"/>
                <w:lang w:eastAsia="sr-Latn-RS"/>
              </w:rPr>
            </w:pPr>
            <w:r w:rsidRPr="0031406A">
              <w:rPr>
                <w:rFonts w:eastAsia="Times New Roman" w:cstheme="minorHAnsi"/>
                <w:bCs/>
                <w:sz w:val="18"/>
                <w:szCs w:val="18"/>
                <w:lang w:val="sr-Cyrl-RS" w:eastAsia="sr-Latn-RS"/>
              </w:rPr>
              <w:t>1014</w:t>
            </w:r>
            <w:r w:rsidRPr="0031406A">
              <w:rPr>
                <w:rFonts w:eastAsia="Times New Roman" w:cstheme="minorHAnsi"/>
                <w:bCs/>
                <w:sz w:val="18"/>
                <w:szCs w:val="18"/>
                <w:lang w:eastAsia="sr-Latn-RS"/>
              </w:rPr>
              <w:t> </w:t>
            </w:r>
          </w:p>
        </w:tc>
        <w:tc>
          <w:tcPr>
            <w:tcW w:w="4593" w:type="dxa"/>
            <w:tcBorders>
              <w:top w:val="nil"/>
              <w:left w:val="nil"/>
              <w:bottom w:val="single" w:sz="4" w:space="0" w:color="auto"/>
              <w:right w:val="single" w:sz="4" w:space="0" w:color="auto"/>
            </w:tcBorders>
            <w:shd w:val="clear" w:color="000000" w:fill="B8CCE4"/>
            <w:hideMark/>
          </w:tcPr>
          <w:p w:rsidR="005C1A06" w:rsidRPr="0031406A" w:rsidRDefault="005C1A06" w:rsidP="005C1A06">
            <w:pPr>
              <w:spacing w:after="0" w:line="240" w:lineRule="auto"/>
              <w:jc w:val="center"/>
              <w:rPr>
                <w:rFonts w:eastAsia="Times New Roman" w:cstheme="minorHAnsi"/>
                <w:bCs/>
                <w:sz w:val="20"/>
                <w:szCs w:val="20"/>
                <w:lang w:val="sr-Cyrl-RS" w:eastAsia="sr-Latn-RS"/>
              </w:rPr>
            </w:pPr>
            <w:r w:rsidRPr="0031406A">
              <w:rPr>
                <w:rFonts w:eastAsia="Times New Roman" w:cstheme="minorHAnsi"/>
                <w:sz w:val="20"/>
                <w:szCs w:val="20"/>
                <w:lang w:val="sr-Cyrl-RS" w:eastAsia="sr-Latn-RS"/>
              </w:rPr>
              <w:t>Развој услуга социјалне заштите – Програм унапређења социјалне заштите у АПВ</w:t>
            </w:r>
          </w:p>
        </w:tc>
        <w:tc>
          <w:tcPr>
            <w:tcW w:w="1482" w:type="dxa"/>
            <w:tcBorders>
              <w:top w:val="nil"/>
              <w:left w:val="nil"/>
              <w:bottom w:val="single" w:sz="4" w:space="0" w:color="auto"/>
              <w:right w:val="single" w:sz="4" w:space="0" w:color="auto"/>
            </w:tcBorders>
            <w:shd w:val="clear" w:color="000000" w:fill="B8CCE4"/>
            <w:noWrap/>
            <w:vAlign w:val="center"/>
            <w:hideMark/>
          </w:tcPr>
          <w:p w:rsidR="005C1A06" w:rsidRPr="0031406A" w:rsidRDefault="009B5D0C" w:rsidP="004D3121">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230.962.991,80</w:t>
            </w:r>
          </w:p>
        </w:tc>
        <w:tc>
          <w:tcPr>
            <w:tcW w:w="1381" w:type="dxa"/>
            <w:tcBorders>
              <w:top w:val="nil"/>
              <w:left w:val="nil"/>
              <w:bottom w:val="single" w:sz="4" w:space="0" w:color="auto"/>
              <w:right w:val="single" w:sz="4" w:space="0" w:color="auto"/>
            </w:tcBorders>
            <w:shd w:val="clear" w:color="000000" w:fill="B8CCE4"/>
            <w:noWrap/>
            <w:vAlign w:val="center"/>
            <w:hideMark/>
          </w:tcPr>
          <w:p w:rsidR="005C1A06" w:rsidRPr="0031406A" w:rsidRDefault="009B5D0C" w:rsidP="004D3121">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230.376.001,27</w:t>
            </w:r>
          </w:p>
        </w:tc>
        <w:tc>
          <w:tcPr>
            <w:tcW w:w="1110" w:type="dxa"/>
            <w:tcBorders>
              <w:top w:val="nil"/>
              <w:left w:val="nil"/>
              <w:bottom w:val="single" w:sz="4" w:space="0" w:color="auto"/>
              <w:right w:val="single" w:sz="4" w:space="0" w:color="auto"/>
            </w:tcBorders>
            <w:shd w:val="clear" w:color="000000" w:fill="B8CCE4"/>
            <w:noWrap/>
            <w:vAlign w:val="center"/>
            <w:hideMark/>
          </w:tcPr>
          <w:p w:rsidR="005C1A06" w:rsidRPr="0031406A" w:rsidRDefault="009B5D0C" w:rsidP="004D3121">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99,75</w:t>
            </w:r>
          </w:p>
        </w:tc>
      </w:tr>
      <w:tr w:rsidR="005C1A06" w:rsidRPr="0031406A" w:rsidTr="005C1A06">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Одговорно лице:</w:t>
            </w:r>
          </w:p>
        </w:tc>
        <w:tc>
          <w:tcPr>
            <w:tcW w:w="8566" w:type="dxa"/>
            <w:gridSpan w:val="4"/>
            <w:tcBorders>
              <w:top w:val="single" w:sz="4" w:space="0" w:color="auto"/>
              <w:left w:val="nil"/>
              <w:bottom w:val="single" w:sz="4" w:space="0" w:color="auto"/>
              <w:right w:val="single" w:sz="4" w:space="0" w:color="000000"/>
            </w:tcBorders>
            <w:shd w:val="clear" w:color="auto" w:fill="auto"/>
            <w:noWrap/>
            <w:hideMark/>
          </w:tcPr>
          <w:p w:rsidR="005C1A06" w:rsidRPr="0031406A" w:rsidRDefault="00782868" w:rsidP="005C1A06">
            <w:pPr>
              <w:rPr>
                <w:rFonts w:cstheme="minorHAnsi"/>
                <w:b/>
                <w:bCs/>
                <w:color w:val="000000"/>
              </w:rPr>
            </w:pPr>
            <w:r>
              <w:rPr>
                <w:rFonts w:cstheme="minorHAnsi"/>
                <w:b/>
                <w:bCs/>
                <w:color w:val="000000"/>
                <w:lang w:val="sr-Cyrl-RS"/>
              </w:rPr>
              <w:t>Јоланд Корора</w:t>
            </w:r>
            <w:r w:rsidR="005C1A06" w:rsidRPr="0031406A">
              <w:rPr>
                <w:rFonts w:cstheme="minorHAnsi"/>
                <w:b/>
                <w:bCs/>
                <w:color w:val="000000"/>
              </w:rPr>
              <w:t xml:space="preserve">, </w:t>
            </w:r>
            <w:r w:rsidR="005C1A06" w:rsidRPr="0031406A">
              <w:rPr>
                <w:rFonts w:cstheme="minorHAnsi"/>
                <w:color w:val="000000"/>
              </w:rPr>
              <w:t>в.д. помоћник покрајинског секретара у Сектору за социјалну политику</w:t>
            </w:r>
          </w:p>
        </w:tc>
      </w:tr>
      <w:tr w:rsidR="005C1A06" w:rsidRPr="0031406A" w:rsidTr="005C1A06">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Време трајања пројекта:</w:t>
            </w:r>
          </w:p>
        </w:tc>
        <w:tc>
          <w:tcPr>
            <w:tcW w:w="856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00782868">
              <w:rPr>
                <w:rFonts w:eastAsia="Times New Roman" w:cstheme="minorHAnsi"/>
                <w:sz w:val="20"/>
                <w:szCs w:val="20"/>
                <w:lang w:val="sr-Cyrl-RS" w:eastAsia="sr-Latn-RS"/>
              </w:rPr>
              <w:t>2021</w:t>
            </w:r>
          </w:p>
        </w:tc>
      </w:tr>
      <w:tr w:rsidR="005C1A06" w:rsidRPr="0031406A" w:rsidTr="005C1A06">
        <w:trPr>
          <w:trHeight w:val="1014"/>
        </w:trPr>
        <w:tc>
          <w:tcPr>
            <w:tcW w:w="2267" w:type="dxa"/>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 xml:space="preserve">Опис програмске активности/ пројекта: </w:t>
            </w:r>
          </w:p>
        </w:tc>
        <w:tc>
          <w:tcPr>
            <w:tcW w:w="8566" w:type="dxa"/>
            <w:gridSpan w:val="4"/>
            <w:tcBorders>
              <w:top w:val="single" w:sz="4" w:space="0" w:color="auto"/>
              <w:left w:val="nil"/>
              <w:bottom w:val="single" w:sz="4" w:space="0" w:color="auto"/>
              <w:right w:val="single" w:sz="4" w:space="0" w:color="000000"/>
            </w:tcBorders>
            <w:shd w:val="clear" w:color="auto" w:fill="auto"/>
            <w:hideMark/>
          </w:tcPr>
          <w:p w:rsidR="005C1A06" w:rsidRPr="0031406A" w:rsidRDefault="005C1A06" w:rsidP="00782868">
            <w:pPr>
              <w:spacing w:after="0" w:line="240" w:lineRule="auto"/>
              <w:jc w:val="both"/>
              <w:rPr>
                <w:rFonts w:eastAsia="Times New Roman" w:cstheme="minorHAnsi"/>
                <w:iCs/>
                <w:sz w:val="20"/>
                <w:szCs w:val="20"/>
                <w:lang w:eastAsia="sr-Latn-RS"/>
              </w:rPr>
            </w:pPr>
            <w:r w:rsidRPr="0031406A">
              <w:rPr>
                <w:rFonts w:eastAsia="Times New Roman" w:cstheme="minorHAnsi"/>
                <w:iCs/>
                <w:sz w:val="20"/>
                <w:szCs w:val="20"/>
                <w:lang w:eastAsia="sr-Latn-RS"/>
              </w:rPr>
              <w:t>За реализацију Покрајинск</w:t>
            </w:r>
            <w:r w:rsidR="00782868">
              <w:rPr>
                <w:rFonts w:eastAsia="Times New Roman" w:cstheme="minorHAnsi"/>
                <w:iCs/>
                <w:sz w:val="20"/>
                <w:szCs w:val="20"/>
                <w:lang w:val="sr-Cyrl-RS" w:eastAsia="sr-Latn-RS"/>
              </w:rPr>
              <w:t>е</w:t>
            </w:r>
            <w:r w:rsidRPr="0031406A">
              <w:rPr>
                <w:rFonts w:eastAsia="Times New Roman" w:cstheme="minorHAnsi"/>
                <w:iCs/>
                <w:sz w:val="20"/>
                <w:szCs w:val="20"/>
                <w:lang w:eastAsia="sr-Latn-RS"/>
              </w:rPr>
              <w:t xml:space="preserve"> скупштинск</w:t>
            </w:r>
            <w:r w:rsidR="00782868">
              <w:rPr>
                <w:rFonts w:eastAsia="Times New Roman" w:cstheme="minorHAnsi"/>
                <w:iCs/>
                <w:sz w:val="20"/>
                <w:szCs w:val="20"/>
                <w:lang w:val="sr-Cyrl-RS" w:eastAsia="sr-Latn-RS"/>
              </w:rPr>
              <w:t>е</w:t>
            </w:r>
            <w:r w:rsidRPr="0031406A">
              <w:rPr>
                <w:rFonts w:eastAsia="Times New Roman" w:cstheme="minorHAnsi"/>
                <w:iCs/>
                <w:sz w:val="20"/>
                <w:szCs w:val="20"/>
                <w:lang w:eastAsia="sr-Latn-RS"/>
              </w:rPr>
              <w:t xml:space="preserve"> одлук</w:t>
            </w:r>
            <w:r w:rsidR="00782868">
              <w:rPr>
                <w:rFonts w:eastAsia="Times New Roman" w:cstheme="minorHAnsi"/>
                <w:iCs/>
                <w:sz w:val="20"/>
                <w:szCs w:val="20"/>
                <w:lang w:val="sr-Cyrl-RS" w:eastAsia="sr-Latn-RS"/>
              </w:rPr>
              <w:t>е</w:t>
            </w:r>
            <w:r w:rsidRPr="0031406A">
              <w:rPr>
                <w:rFonts w:eastAsia="Times New Roman" w:cstheme="minorHAnsi"/>
                <w:iCs/>
                <w:sz w:val="20"/>
                <w:szCs w:val="20"/>
                <w:lang w:eastAsia="sr-Latn-RS"/>
              </w:rPr>
              <w:t xml:space="preserve"> о програму унапређења социјалне заштите у Аутономној покрајини Војводини, Секретаријат расписује </w:t>
            </w:r>
            <w:r w:rsidR="00782868">
              <w:rPr>
                <w:rFonts w:eastAsia="Times New Roman" w:cstheme="minorHAnsi"/>
                <w:iCs/>
                <w:sz w:val="20"/>
                <w:szCs w:val="20"/>
                <w:lang w:eastAsia="sr-Latn-RS"/>
              </w:rPr>
              <w:t xml:space="preserve">јавни конкурс </w:t>
            </w:r>
            <w:r w:rsidRPr="0031406A">
              <w:rPr>
                <w:rFonts w:eastAsia="Times New Roman" w:cstheme="minorHAnsi"/>
                <w:iCs/>
                <w:sz w:val="20"/>
                <w:szCs w:val="20"/>
                <w:lang w:eastAsia="sr-Latn-RS"/>
              </w:rPr>
              <w:t>за финансирање, односно суфинансирање програма за развој нових и унапређење постојећих услуга у области социјалне заштите.</w:t>
            </w:r>
            <w:r w:rsidRPr="0031406A">
              <w:rPr>
                <w:rFonts w:eastAsia="Times New Roman" w:cstheme="minorHAnsi"/>
                <w:iCs/>
                <w:sz w:val="20"/>
                <w:szCs w:val="20"/>
                <w:lang w:eastAsia="sr-Latn-RS"/>
              </w:rPr>
              <w:tab/>
            </w:r>
            <w:r w:rsidRPr="0031406A">
              <w:rPr>
                <w:rFonts w:eastAsia="Times New Roman" w:cstheme="minorHAnsi"/>
                <w:iCs/>
                <w:sz w:val="20"/>
                <w:szCs w:val="20"/>
                <w:lang w:eastAsia="sr-Latn-RS"/>
              </w:rPr>
              <w:tab/>
            </w:r>
            <w:r w:rsidRPr="0031406A">
              <w:rPr>
                <w:rFonts w:eastAsia="Times New Roman" w:cstheme="minorHAnsi"/>
                <w:iCs/>
                <w:sz w:val="20"/>
                <w:szCs w:val="20"/>
                <w:lang w:eastAsia="sr-Latn-RS"/>
              </w:rPr>
              <w:tab/>
            </w:r>
            <w:r w:rsidRPr="0031406A">
              <w:rPr>
                <w:rFonts w:eastAsia="Times New Roman" w:cstheme="minorHAnsi"/>
                <w:iCs/>
                <w:sz w:val="20"/>
                <w:szCs w:val="20"/>
                <w:lang w:eastAsia="sr-Latn-RS"/>
              </w:rPr>
              <w:tab/>
            </w:r>
            <w:r w:rsidRPr="0031406A">
              <w:rPr>
                <w:rFonts w:eastAsia="Times New Roman" w:cstheme="minorHAnsi"/>
                <w:iCs/>
                <w:sz w:val="20"/>
                <w:szCs w:val="20"/>
                <w:lang w:eastAsia="sr-Latn-RS"/>
              </w:rPr>
              <w:tab/>
            </w:r>
            <w:r w:rsidRPr="0031406A">
              <w:rPr>
                <w:rFonts w:eastAsia="Times New Roman" w:cstheme="minorHAnsi"/>
                <w:iCs/>
                <w:sz w:val="20"/>
                <w:szCs w:val="20"/>
                <w:lang w:eastAsia="sr-Latn-RS"/>
              </w:rPr>
              <w:tab/>
            </w:r>
            <w:r w:rsidRPr="0031406A">
              <w:rPr>
                <w:rFonts w:eastAsia="Times New Roman" w:cstheme="minorHAnsi"/>
                <w:iCs/>
                <w:sz w:val="20"/>
                <w:szCs w:val="20"/>
                <w:lang w:eastAsia="sr-Latn-RS"/>
              </w:rPr>
              <w:tab/>
            </w:r>
            <w:r w:rsidRPr="0031406A">
              <w:rPr>
                <w:rFonts w:eastAsia="Times New Roman" w:cstheme="minorHAnsi"/>
                <w:iCs/>
                <w:sz w:val="20"/>
                <w:szCs w:val="20"/>
                <w:lang w:eastAsia="sr-Latn-RS"/>
              </w:rPr>
              <w:tab/>
            </w:r>
          </w:p>
        </w:tc>
      </w:tr>
      <w:tr w:rsidR="005C1A06" w:rsidRPr="0031406A" w:rsidTr="005C1A06">
        <w:trPr>
          <w:trHeight w:val="1681"/>
        </w:trPr>
        <w:tc>
          <w:tcPr>
            <w:tcW w:w="2267" w:type="dxa"/>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спровођења програмске активности/пројекта:</w:t>
            </w:r>
          </w:p>
        </w:tc>
        <w:tc>
          <w:tcPr>
            <w:tcW w:w="8566" w:type="dxa"/>
            <w:gridSpan w:val="4"/>
            <w:tcBorders>
              <w:top w:val="single" w:sz="4" w:space="0" w:color="auto"/>
              <w:left w:val="nil"/>
              <w:bottom w:val="single" w:sz="4" w:space="0" w:color="auto"/>
              <w:right w:val="single" w:sz="4" w:space="0" w:color="000000"/>
            </w:tcBorders>
            <w:shd w:val="clear" w:color="auto" w:fill="auto"/>
            <w:noWrap/>
            <w:hideMark/>
          </w:tcPr>
          <w:p w:rsidR="004A7567" w:rsidRPr="004A7567" w:rsidRDefault="004A7567" w:rsidP="004A7567">
            <w:pPr>
              <w:spacing w:after="0" w:line="240" w:lineRule="auto"/>
              <w:jc w:val="both"/>
              <w:rPr>
                <w:rFonts w:eastAsia="Times New Roman" w:cstheme="minorHAnsi"/>
                <w:bCs/>
                <w:iCs/>
                <w:sz w:val="20"/>
                <w:szCs w:val="20"/>
                <w:lang w:val="sr-Cyrl-RS" w:eastAsia="sr-Latn-RS"/>
              </w:rPr>
            </w:pPr>
            <w:r w:rsidRPr="004A7567">
              <w:rPr>
                <w:rFonts w:eastAsia="Times New Roman" w:cstheme="minorHAnsi"/>
                <w:iCs/>
                <w:sz w:val="20"/>
                <w:szCs w:val="20"/>
                <w:lang w:val="sr-Cyrl-RS" w:eastAsia="sr-Latn-RS"/>
              </w:rPr>
              <w:t>Током 202</w:t>
            </w:r>
            <w:r>
              <w:rPr>
                <w:rFonts w:eastAsia="Times New Roman" w:cstheme="minorHAnsi"/>
                <w:iCs/>
                <w:sz w:val="20"/>
                <w:szCs w:val="20"/>
                <w:lang w:val="sr-Cyrl-RS" w:eastAsia="sr-Latn-RS"/>
              </w:rPr>
              <w:t>1</w:t>
            </w:r>
            <w:r w:rsidRPr="004A7567">
              <w:rPr>
                <w:rFonts w:eastAsia="Times New Roman" w:cstheme="minorHAnsi"/>
                <w:iCs/>
                <w:sz w:val="20"/>
                <w:szCs w:val="20"/>
                <w:lang w:val="sr-Cyrl-RS" w:eastAsia="sr-Latn-RS"/>
              </w:rPr>
              <w:t>. године расписан</w:t>
            </w:r>
            <w:r w:rsidR="00324827">
              <w:rPr>
                <w:rFonts w:eastAsia="Times New Roman" w:cstheme="minorHAnsi"/>
                <w:iCs/>
                <w:sz w:val="20"/>
                <w:szCs w:val="20"/>
                <w:lang w:val="sr-Cyrl-RS" w:eastAsia="sr-Latn-RS"/>
              </w:rPr>
              <w:t xml:space="preserve">а су четири </w:t>
            </w:r>
            <w:r w:rsidRPr="004A7567">
              <w:rPr>
                <w:rFonts w:eastAsia="Times New Roman" w:cstheme="minorHAnsi"/>
                <w:iCs/>
                <w:sz w:val="20"/>
                <w:szCs w:val="20"/>
                <w:lang w:val="sr-Cyrl-RS" w:eastAsia="sr-Latn-RS"/>
              </w:rPr>
              <w:t xml:space="preserve"> јавн</w:t>
            </w:r>
            <w:r w:rsidR="00324827">
              <w:rPr>
                <w:rFonts w:eastAsia="Times New Roman" w:cstheme="minorHAnsi"/>
                <w:iCs/>
                <w:sz w:val="20"/>
                <w:szCs w:val="20"/>
                <w:lang w:val="sr-Cyrl-RS" w:eastAsia="sr-Latn-RS"/>
              </w:rPr>
              <w:t xml:space="preserve">а </w:t>
            </w:r>
            <w:r w:rsidRPr="004A7567">
              <w:rPr>
                <w:rFonts w:eastAsia="Times New Roman" w:cstheme="minorHAnsi"/>
                <w:iCs/>
                <w:sz w:val="20"/>
                <w:szCs w:val="20"/>
                <w:lang w:val="sr-Cyrl-RS" w:eastAsia="sr-Latn-RS"/>
              </w:rPr>
              <w:t>конкурс</w:t>
            </w:r>
            <w:r w:rsidR="00324827">
              <w:rPr>
                <w:rFonts w:eastAsia="Times New Roman" w:cstheme="minorHAnsi"/>
                <w:iCs/>
                <w:sz w:val="20"/>
                <w:szCs w:val="20"/>
                <w:lang w:val="sr-Cyrl-RS" w:eastAsia="sr-Latn-RS"/>
              </w:rPr>
              <w:t>а</w:t>
            </w:r>
            <w:r w:rsidRPr="004A7567">
              <w:rPr>
                <w:rFonts w:eastAsia="Times New Roman" w:cstheme="minorHAnsi"/>
                <w:iCs/>
                <w:sz w:val="20"/>
                <w:szCs w:val="20"/>
                <w:lang w:val="sr-Cyrl-RS" w:eastAsia="sr-Latn-RS"/>
              </w:rPr>
              <w:t xml:space="preserve"> за доделу </w:t>
            </w:r>
            <w:r w:rsidR="00324827">
              <w:rPr>
                <w:rFonts w:eastAsia="Times New Roman" w:cstheme="minorHAnsi"/>
                <w:iCs/>
                <w:sz w:val="20"/>
                <w:szCs w:val="20"/>
                <w:lang w:val="sr-Cyrl-RS" w:eastAsia="sr-Latn-RS"/>
              </w:rPr>
              <w:t xml:space="preserve">средстава у укупном износу од 187.000.000,00 динара (177.000.000,00 динара за установе и 10.000.000,00 динара за удружења) </w:t>
            </w:r>
            <w:r w:rsidRPr="004A7567">
              <w:rPr>
                <w:rFonts w:eastAsia="Times New Roman" w:cstheme="minorHAnsi"/>
                <w:iCs/>
                <w:sz w:val="20"/>
                <w:szCs w:val="20"/>
                <w:lang w:val="sr-Cyrl-RS" w:eastAsia="sr-Latn-RS"/>
              </w:rPr>
              <w:t xml:space="preserve">Средства су расподељена у складу са донетим Решењима о </w:t>
            </w:r>
            <w:r w:rsidRPr="004A7567">
              <w:rPr>
                <w:rFonts w:eastAsia="Times New Roman" w:cstheme="minorHAnsi"/>
                <w:iCs/>
                <w:sz w:val="20"/>
                <w:szCs w:val="20"/>
                <w:lang w:val="en-US" w:eastAsia="sr-Latn-RS"/>
              </w:rPr>
              <w:t>додели средстава по јавном конкурсу за доделу средстава</w:t>
            </w:r>
            <w:r w:rsidRPr="004A7567">
              <w:rPr>
                <w:rFonts w:eastAsia="Times New Roman" w:cstheme="minorHAnsi"/>
                <w:iCs/>
                <w:sz w:val="20"/>
                <w:szCs w:val="20"/>
                <w:lang w:val="sr-Cyrl-RS" w:eastAsia="sr-Latn-RS"/>
              </w:rPr>
              <w:t xml:space="preserve"> П</w:t>
            </w:r>
            <w:r w:rsidRPr="004A7567">
              <w:rPr>
                <w:rFonts w:eastAsia="Times New Roman" w:cstheme="minorHAnsi"/>
                <w:iCs/>
                <w:sz w:val="20"/>
                <w:szCs w:val="20"/>
                <w:lang w:val="en-US" w:eastAsia="sr-Latn-RS"/>
              </w:rPr>
              <w:t>окрајинског секретаријата</w:t>
            </w:r>
            <w:r w:rsidRPr="004A7567">
              <w:rPr>
                <w:rFonts w:eastAsia="Times New Roman" w:cstheme="minorHAnsi"/>
                <w:iCs/>
                <w:sz w:val="20"/>
                <w:szCs w:val="20"/>
                <w:lang w:val="sr-Cyrl-RS" w:eastAsia="sr-Latn-RS"/>
              </w:rPr>
              <w:t xml:space="preserve"> за социјалну политику, демографију и равноправност полова </w:t>
            </w:r>
            <w:r w:rsidRPr="004A7567">
              <w:rPr>
                <w:rFonts w:eastAsia="Times New Roman" w:cstheme="minorHAnsi"/>
                <w:bCs/>
                <w:iCs/>
                <w:sz w:val="20"/>
                <w:szCs w:val="20"/>
                <w:lang w:val="sr-Cyrl-RS" w:eastAsia="sr-Latn-RS"/>
              </w:rPr>
              <w:t>за финансирање, односно суфинансирање мера, активности и програма у области социјалне заштите у 202</w:t>
            </w:r>
            <w:r w:rsidR="00324827">
              <w:rPr>
                <w:rFonts w:eastAsia="Times New Roman" w:cstheme="minorHAnsi"/>
                <w:bCs/>
                <w:iCs/>
                <w:sz w:val="20"/>
                <w:szCs w:val="20"/>
                <w:lang w:val="sr-Cyrl-RS" w:eastAsia="sr-Latn-RS"/>
              </w:rPr>
              <w:t>1</w:t>
            </w:r>
            <w:r w:rsidRPr="004A7567">
              <w:rPr>
                <w:rFonts w:eastAsia="Times New Roman" w:cstheme="minorHAnsi"/>
                <w:bCs/>
                <w:iCs/>
                <w:sz w:val="20"/>
                <w:szCs w:val="20"/>
                <w:lang w:val="sr-Cyrl-RS" w:eastAsia="sr-Latn-RS"/>
              </w:rPr>
              <w:t xml:space="preserve">. години, односно  целокупно планирана средства су и расподељена </w:t>
            </w:r>
            <w:r w:rsidR="00324827">
              <w:rPr>
                <w:rFonts w:eastAsia="Times New Roman" w:cstheme="minorHAnsi"/>
                <w:bCs/>
                <w:iCs/>
                <w:sz w:val="20"/>
                <w:szCs w:val="20"/>
                <w:lang w:val="sr-Cyrl-RS" w:eastAsia="sr-Latn-RS"/>
              </w:rPr>
              <w:t xml:space="preserve">на </w:t>
            </w:r>
            <w:r w:rsidRPr="004A7567">
              <w:rPr>
                <w:rFonts w:eastAsia="Times New Roman" w:cstheme="minorHAnsi"/>
                <w:bCs/>
                <w:iCs/>
                <w:sz w:val="20"/>
                <w:szCs w:val="20"/>
                <w:lang w:val="sr-Cyrl-RS" w:eastAsia="sr-Latn-RS"/>
              </w:rPr>
              <w:t>устано</w:t>
            </w:r>
            <w:r w:rsidR="00324827">
              <w:rPr>
                <w:rFonts w:eastAsia="Times New Roman" w:cstheme="minorHAnsi"/>
                <w:bCs/>
                <w:iCs/>
                <w:sz w:val="20"/>
                <w:szCs w:val="20"/>
                <w:lang w:val="sr-Cyrl-RS" w:eastAsia="sr-Latn-RS"/>
              </w:rPr>
              <w:t>ве социјалне заштите и удружења</w:t>
            </w:r>
            <w:r w:rsidRPr="004A7567">
              <w:rPr>
                <w:rFonts w:eastAsia="Times New Roman" w:cstheme="minorHAnsi"/>
                <w:bCs/>
                <w:iCs/>
                <w:sz w:val="20"/>
                <w:szCs w:val="20"/>
                <w:lang w:val="sr-Cyrl-RS" w:eastAsia="sr-Latn-RS"/>
              </w:rPr>
              <w:t>. У односу на планиране циљеве односно реализоване индикаторе може се рећи да је  програмска активност реализована у</w:t>
            </w:r>
            <w:r w:rsidRPr="004A7567">
              <w:rPr>
                <w:rFonts w:eastAsia="Times New Roman" w:cstheme="minorHAnsi"/>
                <w:bCs/>
                <w:iCs/>
                <w:sz w:val="20"/>
                <w:szCs w:val="20"/>
                <w:lang w:eastAsia="sr-Latn-RS"/>
              </w:rPr>
              <w:t xml:space="preserve"> </w:t>
            </w:r>
            <w:r w:rsidRPr="004A7567">
              <w:rPr>
                <w:rFonts w:eastAsia="Times New Roman" w:cstheme="minorHAnsi"/>
                <w:bCs/>
                <w:iCs/>
                <w:sz w:val="20"/>
                <w:szCs w:val="20"/>
                <w:lang w:val="sr-Cyrl-RS" w:eastAsia="sr-Latn-RS"/>
              </w:rPr>
              <w:t xml:space="preserve">планираним оквирима. Посебан резултат остварен је код броја обухвата корисника </w:t>
            </w:r>
            <w:r w:rsidRPr="004A7567">
              <w:rPr>
                <w:rFonts w:eastAsia="Times New Roman" w:cstheme="minorHAnsi"/>
                <w:b/>
                <w:bCs/>
                <w:i/>
                <w:iCs/>
                <w:sz w:val="20"/>
                <w:szCs w:val="20"/>
                <w:lang w:val="sr-Cyrl-RS" w:eastAsia="sr-Latn-RS"/>
              </w:rPr>
              <w:t xml:space="preserve"> </w:t>
            </w:r>
            <w:r w:rsidRPr="004A7567">
              <w:rPr>
                <w:rFonts w:eastAsia="Times New Roman" w:cstheme="minorHAnsi"/>
                <w:bCs/>
                <w:iCs/>
                <w:sz w:val="20"/>
                <w:szCs w:val="20"/>
                <w:lang w:val="sr-Cyrl-RS" w:eastAsia="sr-Latn-RS"/>
              </w:rPr>
              <w:t>за које је обезбеђен неки вид подршке у сфери соција</w:t>
            </w:r>
            <w:r w:rsidR="00324827">
              <w:rPr>
                <w:rFonts w:eastAsia="Times New Roman" w:cstheme="minorHAnsi"/>
                <w:bCs/>
                <w:iCs/>
                <w:sz w:val="20"/>
                <w:szCs w:val="20"/>
                <w:lang w:val="sr-Cyrl-RS" w:eastAsia="sr-Latn-RS"/>
              </w:rPr>
              <w:t>л</w:t>
            </w:r>
            <w:r w:rsidRPr="004A7567">
              <w:rPr>
                <w:rFonts w:eastAsia="Times New Roman" w:cstheme="minorHAnsi"/>
                <w:bCs/>
                <w:iCs/>
                <w:sz w:val="20"/>
                <w:szCs w:val="20"/>
                <w:lang w:val="sr-Cyrl-RS" w:eastAsia="sr-Latn-RS"/>
              </w:rPr>
              <w:t xml:space="preserve">не заштите кроз реализацију пројеката  финансијски  подржаних од стране секретаријата, а које реализују удружења грађана. </w:t>
            </w:r>
          </w:p>
          <w:p w:rsidR="004A7567" w:rsidRPr="004A7567" w:rsidRDefault="004A7567" w:rsidP="004A7567">
            <w:pPr>
              <w:spacing w:after="0" w:line="240" w:lineRule="auto"/>
              <w:jc w:val="both"/>
              <w:rPr>
                <w:rFonts w:eastAsia="Times New Roman" w:cstheme="minorHAnsi"/>
                <w:iCs/>
                <w:sz w:val="20"/>
                <w:szCs w:val="20"/>
                <w:lang w:val="en-US" w:eastAsia="sr-Latn-RS"/>
              </w:rPr>
            </w:pPr>
            <w:r w:rsidRPr="004A7567">
              <w:rPr>
                <w:rFonts w:eastAsia="Times New Roman" w:cstheme="minorHAnsi"/>
                <w:bCs/>
                <w:iCs/>
                <w:sz w:val="20"/>
                <w:szCs w:val="20"/>
                <w:lang w:val="sr-Cyrl-RS" w:eastAsia="sr-Latn-RS"/>
              </w:rPr>
              <w:t>У односу на планирану родну компоненту остварени резултати су изнад планираних вредности.</w:t>
            </w:r>
          </w:p>
          <w:p w:rsidR="005C1A06" w:rsidRPr="0031406A" w:rsidRDefault="004A7567" w:rsidP="009255AE">
            <w:pPr>
              <w:spacing w:after="0" w:line="240" w:lineRule="auto"/>
              <w:jc w:val="both"/>
              <w:rPr>
                <w:rFonts w:eastAsia="Times New Roman" w:cstheme="minorHAnsi"/>
                <w:i/>
                <w:iCs/>
                <w:sz w:val="20"/>
                <w:szCs w:val="20"/>
                <w:lang w:eastAsia="sr-Latn-RS"/>
              </w:rPr>
            </w:pPr>
            <w:r w:rsidRPr="004A7567">
              <w:rPr>
                <w:rFonts w:eastAsia="Times New Roman" w:cstheme="minorHAnsi"/>
                <w:bCs/>
                <w:iCs/>
                <w:sz w:val="20"/>
                <w:szCs w:val="20"/>
                <w:lang w:val="sr-Cyrl-RS" w:eastAsia="sr-Latn-RS"/>
              </w:rPr>
              <w:t>Поред наведених средстава обезбеђена су и средства из текуће буџ</w:t>
            </w:r>
            <w:r w:rsidRPr="004A7567">
              <w:rPr>
                <w:rFonts w:eastAsia="Times New Roman" w:cstheme="minorHAnsi"/>
                <w:bCs/>
                <w:iCs/>
                <w:sz w:val="20"/>
                <w:szCs w:val="20"/>
                <w:lang w:eastAsia="sr-Latn-RS"/>
              </w:rPr>
              <w:t>e</w:t>
            </w:r>
            <w:r w:rsidRPr="004A7567">
              <w:rPr>
                <w:rFonts w:eastAsia="Times New Roman" w:cstheme="minorHAnsi"/>
                <w:bCs/>
                <w:iCs/>
                <w:sz w:val="20"/>
                <w:szCs w:val="20"/>
                <w:lang w:val="sr-Cyrl-RS" w:eastAsia="sr-Latn-RS"/>
              </w:rPr>
              <w:t>тске резерве за решавање ургентних потреба установа социјалне заштите за смештај корисника са територије АП Војводине.</w:t>
            </w:r>
            <w:r w:rsidR="00324827">
              <w:rPr>
                <w:rFonts w:eastAsia="Times New Roman" w:cstheme="minorHAnsi"/>
                <w:bCs/>
                <w:iCs/>
                <w:sz w:val="20"/>
                <w:szCs w:val="20"/>
                <w:lang w:val="sr-Cyrl-RS" w:eastAsia="sr-Latn-RS"/>
              </w:rPr>
              <w:t xml:space="preserve"> </w:t>
            </w:r>
            <w:r w:rsidR="00444257">
              <w:rPr>
                <w:rFonts w:eastAsia="Times New Roman" w:cstheme="minorHAnsi"/>
                <w:bCs/>
                <w:iCs/>
                <w:sz w:val="20"/>
                <w:szCs w:val="20"/>
                <w:lang w:val="sr-Cyrl-RS" w:eastAsia="sr-Latn-RS"/>
              </w:rPr>
              <w:t xml:space="preserve">Реализована </w:t>
            </w:r>
            <w:r w:rsidR="00444257" w:rsidRPr="00444257">
              <w:rPr>
                <w:rFonts w:cstheme="minorHAnsi"/>
                <w:bCs/>
                <w:sz w:val="20"/>
                <w:szCs w:val="20"/>
                <w:lang w:val="sr-Cyrl-RS"/>
              </w:rPr>
              <w:t xml:space="preserve">средства у износу од </w:t>
            </w:r>
            <w:r w:rsidR="00444257" w:rsidRPr="00444257">
              <w:rPr>
                <w:rFonts w:cstheme="minorHAnsi"/>
                <w:bCs/>
                <w:sz w:val="20"/>
                <w:szCs w:val="20"/>
              </w:rPr>
              <w:t>43.549.191,</w:t>
            </w:r>
            <w:r w:rsidR="00444257" w:rsidRPr="00444257">
              <w:rPr>
                <w:rFonts w:cstheme="minorHAnsi"/>
                <w:bCs/>
                <w:sz w:val="20"/>
                <w:szCs w:val="20"/>
                <w:lang w:val="sr-Cyrl-RS"/>
              </w:rPr>
              <w:t>8</w:t>
            </w:r>
            <w:r w:rsidR="00444257" w:rsidRPr="00444257">
              <w:rPr>
                <w:rFonts w:cstheme="minorHAnsi"/>
                <w:bCs/>
                <w:sz w:val="20"/>
                <w:szCs w:val="20"/>
              </w:rPr>
              <w:t>0</w:t>
            </w:r>
            <w:r w:rsidR="00444257" w:rsidRPr="00444257">
              <w:rPr>
                <w:rFonts w:cstheme="minorHAnsi"/>
                <w:bCs/>
                <w:sz w:val="20"/>
                <w:szCs w:val="20"/>
                <w:lang w:val="sr-Cyrl-RS"/>
              </w:rPr>
              <w:t xml:space="preserve"> динара су додељена </w:t>
            </w:r>
            <w:r w:rsidR="00444257" w:rsidRPr="00444257">
              <w:rPr>
                <w:rFonts w:cstheme="minorHAnsi"/>
                <w:bCs/>
                <w:sz w:val="20"/>
                <w:szCs w:val="20"/>
                <w:lang w:val="sr-Cyrl-CS"/>
              </w:rPr>
              <w:t>на основу решења о употреби средстава текуће буџетске резерве, и то:</w:t>
            </w:r>
            <w:r w:rsidR="00444257" w:rsidRPr="00444257">
              <w:rPr>
                <w:rFonts w:cstheme="minorHAnsi"/>
                <w:bCs/>
                <w:sz w:val="20"/>
                <w:szCs w:val="20"/>
                <w:lang w:val="sr-Cyrl-RS"/>
              </w:rPr>
              <w:t xml:space="preserve"> Дому за душевно оболела лица „1. октобар“, Стари Лец додељено је 762.000,00 динара за </w:t>
            </w:r>
            <w:r w:rsidR="00444257" w:rsidRPr="00444257">
              <w:rPr>
                <w:rFonts w:cstheme="minorHAnsi"/>
                <w:bCs/>
                <w:sz w:val="20"/>
                <w:szCs w:val="20"/>
                <w:lang w:val="sr-Cyrl-CS"/>
              </w:rPr>
              <w:t>финансирање израде плана заштите од пожара</w:t>
            </w:r>
            <w:r w:rsidR="00444257" w:rsidRPr="00444257">
              <w:rPr>
                <w:rFonts w:cstheme="minorHAnsi"/>
                <w:bCs/>
                <w:sz w:val="20"/>
                <w:szCs w:val="20"/>
                <w:lang w:val="sr-Cyrl-RS"/>
              </w:rPr>
              <w:t xml:space="preserve">; Дому за душевно оболела лица „1. октобар“, Стари Лец додељено је 1.179.496,00 динара за </w:t>
            </w:r>
            <w:r w:rsidR="00444257" w:rsidRPr="00444257">
              <w:rPr>
                <w:rFonts w:cstheme="minorHAnsi"/>
                <w:bCs/>
                <w:sz w:val="20"/>
                <w:szCs w:val="20"/>
                <w:lang w:val="sr-Cyrl-CS"/>
              </w:rPr>
              <w:t>финансирање набавке медицинске опреме – стерилизатора, концентратора за кисеоник и медицинских колица за терапију</w:t>
            </w:r>
            <w:r w:rsidR="00444257" w:rsidRPr="00444257">
              <w:rPr>
                <w:rFonts w:cstheme="minorHAnsi"/>
                <w:bCs/>
                <w:sz w:val="20"/>
                <w:szCs w:val="20"/>
                <w:lang w:val="sr-Cyrl-RS"/>
              </w:rPr>
              <w:t xml:space="preserve">; Дому за лица са оштећеним видом „Збрињавање“, Панчево додељено је 334.908,00 динара за </w:t>
            </w:r>
            <w:r w:rsidR="00444257" w:rsidRPr="00444257">
              <w:rPr>
                <w:rFonts w:cstheme="minorHAnsi"/>
                <w:bCs/>
                <w:sz w:val="20"/>
                <w:szCs w:val="20"/>
                <w:lang w:val="sr-Cyrl-CS"/>
              </w:rPr>
              <w:t>финансирање санације крова на објектима поменутог Дома</w:t>
            </w:r>
            <w:r w:rsidR="00444257" w:rsidRPr="00444257">
              <w:rPr>
                <w:rFonts w:cstheme="minorHAnsi"/>
                <w:bCs/>
                <w:sz w:val="20"/>
                <w:szCs w:val="20"/>
                <w:lang w:val="sr-Cyrl-RS"/>
              </w:rPr>
              <w:t xml:space="preserve">, Дому „Ветерник“, Ветерник додељено је 1.000.000,00 динара за </w:t>
            </w:r>
            <w:r w:rsidR="00444257" w:rsidRPr="00444257">
              <w:rPr>
                <w:rFonts w:cstheme="minorHAnsi"/>
                <w:bCs/>
                <w:sz w:val="20"/>
                <w:szCs w:val="20"/>
                <w:lang w:val="sr-Cyrl-CS"/>
              </w:rPr>
              <w:t>финансирање трошкова услуга преузимања и збрињавања неорганског и органског опасног отпада који се налази у кругу поменутог Дома, н</w:t>
            </w:r>
            <w:r w:rsidR="00444257">
              <w:rPr>
                <w:rFonts w:cstheme="minorHAnsi"/>
                <w:bCs/>
                <w:sz w:val="20"/>
                <w:szCs w:val="20"/>
                <w:lang w:val="sr-Cyrl-CS"/>
              </w:rPr>
              <w:t>а издвојеном и заштићеном месту</w:t>
            </w:r>
            <w:r w:rsidR="00444257" w:rsidRPr="00444257">
              <w:rPr>
                <w:rFonts w:cstheme="minorHAnsi"/>
                <w:bCs/>
                <w:sz w:val="20"/>
                <w:szCs w:val="20"/>
                <w:lang w:val="sr-Cyrl-RS"/>
              </w:rPr>
              <w:t xml:space="preserve">, Геронтолошком центру Бечеј додељено је 746.600,00 динара за спровођење мера заштите од пожара по налазу инспекцијског надзора Сектора за ванредне ситуације Министарства унутрашњих послова  и Дому за децу и омладину „Мирослав Мика Антић“ Сомбор додељено је 594.000,00 динара за финансирање набавке клима уређаја и њихову уградњу и бушење два бунара са припадајућим пумпама Дому за децу и омладину без родитељског старања  „Споменак“ Панчево додељено је 35.417.137,80  динара за финансирање инвестиционог одржавања објеката прихватилишта и управне зграде Дома; Дому за лица са оштећеним видом „Збрињавање“ Панчево додељена су средства  у износу од 720.000,00 динара за финансирање набавке котла за грејање и за пратеће радове на инсталацијама тог дома, Геронтолошком центру „Нови Сад“ Нови Сад додељена су средства у износу од 2.802.450,00 динара за финансирање </w:t>
            </w:r>
            <w:r w:rsidR="00444257" w:rsidRPr="00444257">
              <w:rPr>
                <w:rFonts w:cstheme="minorHAnsi"/>
                <w:bCs/>
                <w:sz w:val="20"/>
                <w:szCs w:val="20"/>
                <w:lang w:val="sr-Cyrl-RS"/>
              </w:rPr>
              <w:lastRenderedPageBreak/>
              <w:t>набавке уређаја за подизање притиска у инсталацијама хидрантске мреже за гашење пожара и финанс</w:t>
            </w:r>
            <w:r w:rsidR="009255AE">
              <w:rPr>
                <w:rFonts w:cstheme="minorHAnsi"/>
                <w:bCs/>
                <w:sz w:val="20"/>
                <w:szCs w:val="20"/>
                <w:lang w:val="sr-Cyrl-RS"/>
              </w:rPr>
              <w:t>ирање централе за дојаву пожара.</w:t>
            </w:r>
          </w:p>
        </w:tc>
      </w:tr>
      <w:tr w:rsidR="005C1A06" w:rsidRPr="0031406A" w:rsidTr="005C1A06">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5C1A06" w:rsidRPr="0031406A" w:rsidRDefault="005C1A06" w:rsidP="008F3B30">
            <w:pPr>
              <w:spacing w:after="0" w:line="240" w:lineRule="auto"/>
              <w:rPr>
                <w:rFonts w:eastAsia="Times New Roman" w:cstheme="minorHAnsi"/>
                <w:b/>
                <w:bCs/>
                <w:sz w:val="18"/>
                <w:szCs w:val="18"/>
                <w:lang w:eastAsia="sr-Latn-RS"/>
              </w:rPr>
            </w:pPr>
            <w:r w:rsidRPr="0031406A">
              <w:rPr>
                <w:rFonts w:eastAsia="Times New Roman" w:cstheme="minorHAnsi"/>
                <w:b/>
                <w:bCs/>
                <w:sz w:val="18"/>
                <w:szCs w:val="18"/>
                <w:lang w:eastAsia="sr-Latn-RS"/>
              </w:rPr>
              <w:lastRenderedPageBreak/>
              <w:t xml:space="preserve">Циљ </w:t>
            </w:r>
            <w:r w:rsidR="008F3B30" w:rsidRPr="0031406A">
              <w:rPr>
                <w:rFonts w:eastAsia="Times New Roman" w:cstheme="minorHAnsi"/>
                <w:b/>
                <w:bCs/>
                <w:sz w:val="18"/>
                <w:szCs w:val="18"/>
                <w:lang w:val="sr-Cyrl-RS" w:eastAsia="sr-Latn-RS"/>
              </w:rPr>
              <w:t>1</w:t>
            </w:r>
            <w:r w:rsidRPr="0031406A">
              <w:rPr>
                <w:rFonts w:eastAsia="Times New Roman" w:cstheme="minorHAnsi"/>
                <w:b/>
                <w:bCs/>
                <w:sz w:val="18"/>
                <w:szCs w:val="18"/>
                <w:lang w:eastAsia="sr-Latn-RS"/>
              </w:rPr>
              <w:t>:</w:t>
            </w:r>
          </w:p>
        </w:tc>
        <w:tc>
          <w:tcPr>
            <w:tcW w:w="8566"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5C1A06" w:rsidRPr="0031406A" w:rsidRDefault="005C1A06" w:rsidP="005C1A06">
            <w:pPr>
              <w:spacing w:after="0" w:line="240" w:lineRule="auto"/>
              <w:jc w:val="both"/>
              <w:rPr>
                <w:rFonts w:eastAsia="Times New Roman" w:cstheme="minorHAnsi"/>
                <w:b/>
                <w:bCs/>
                <w:sz w:val="20"/>
                <w:szCs w:val="20"/>
                <w:lang w:eastAsia="sr-Latn-RS"/>
              </w:rPr>
            </w:pPr>
            <w:r w:rsidRPr="0031406A">
              <w:rPr>
                <w:rFonts w:eastAsia="Times New Roman" w:cstheme="minorHAnsi"/>
                <w:b/>
                <w:bCs/>
                <w:sz w:val="20"/>
                <w:szCs w:val="20"/>
                <w:lang w:eastAsia="sr-Latn-RS"/>
              </w:rPr>
              <w:t>Развој мреже услуга социјалне заштите у складу са специфичним потребама корисника које пружају удружења грађана</w:t>
            </w:r>
          </w:p>
        </w:tc>
      </w:tr>
      <w:tr w:rsidR="005C1A06" w:rsidRPr="0031406A" w:rsidTr="005C1A0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5C1A06" w:rsidRPr="0031406A" w:rsidRDefault="005C1A06" w:rsidP="008F3B30">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 xml:space="preserve">Индикатор </w:t>
            </w:r>
            <w:r w:rsidR="008F3B30" w:rsidRPr="0031406A">
              <w:rPr>
                <w:rFonts w:eastAsia="Times New Roman" w:cstheme="minorHAnsi"/>
                <w:b/>
                <w:bCs/>
                <w:i/>
                <w:iCs/>
                <w:sz w:val="18"/>
                <w:szCs w:val="18"/>
                <w:lang w:val="sr-Cyrl-RS" w:eastAsia="sr-Latn-RS"/>
              </w:rPr>
              <w:t>1</w:t>
            </w:r>
            <w:r w:rsidRPr="0031406A">
              <w:rPr>
                <w:rFonts w:eastAsia="Times New Roman" w:cstheme="minorHAnsi"/>
                <w:b/>
                <w:bCs/>
                <w:i/>
                <w:iCs/>
                <w:sz w:val="18"/>
                <w:szCs w:val="18"/>
                <w:lang w:eastAsia="sr-Latn-RS"/>
              </w:rPr>
              <w:t xml:space="preserve">.1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5C1A06" w:rsidRPr="0031406A" w:rsidRDefault="005C1A06" w:rsidP="005C1A06">
            <w:pPr>
              <w:spacing w:after="0" w:line="240" w:lineRule="auto"/>
              <w:rPr>
                <w:rFonts w:eastAsia="Times New Roman" w:cstheme="minorHAnsi"/>
                <w:b/>
                <w:bCs/>
                <w:i/>
                <w:iCs/>
                <w:sz w:val="20"/>
                <w:szCs w:val="20"/>
                <w:lang w:eastAsia="sr-Latn-RS"/>
              </w:rPr>
            </w:pPr>
            <w:r w:rsidRPr="0031406A">
              <w:rPr>
                <w:rFonts w:eastAsia="Times New Roman" w:cstheme="minorHAnsi"/>
                <w:b/>
                <w:bCs/>
                <w:i/>
                <w:iCs/>
                <w:sz w:val="20"/>
                <w:szCs w:val="20"/>
                <w:lang w:eastAsia="sr-Latn-RS"/>
              </w:rPr>
              <w:t>Број  удружења грађана за које је обезбеђена финансијска подршка за пружање услуга у сфери  социјалне заштите</w:t>
            </w:r>
          </w:p>
        </w:tc>
        <w:tc>
          <w:tcPr>
            <w:tcW w:w="1482" w:type="dxa"/>
            <w:tcBorders>
              <w:top w:val="nil"/>
              <w:left w:val="nil"/>
              <w:bottom w:val="single" w:sz="4" w:space="0" w:color="auto"/>
              <w:right w:val="single" w:sz="4" w:space="0" w:color="auto"/>
            </w:tcBorders>
            <w:shd w:val="clear" w:color="000000" w:fill="DAEEF3"/>
            <w:vAlign w:val="center"/>
            <w:hideMark/>
          </w:tcPr>
          <w:p w:rsidR="005C1A06" w:rsidRPr="0031406A" w:rsidRDefault="005C1A06"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381" w:type="dxa"/>
            <w:tcBorders>
              <w:top w:val="nil"/>
              <w:left w:val="nil"/>
              <w:bottom w:val="single" w:sz="4" w:space="0" w:color="auto"/>
              <w:right w:val="single" w:sz="4" w:space="0" w:color="auto"/>
            </w:tcBorders>
            <w:shd w:val="clear" w:color="000000" w:fill="DAEEF3"/>
            <w:vAlign w:val="center"/>
            <w:hideMark/>
          </w:tcPr>
          <w:p w:rsidR="005C1A06" w:rsidRPr="0031406A" w:rsidRDefault="005C1A06" w:rsidP="001B6824">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 xml:space="preserve">вредност у </w:t>
            </w:r>
            <w:r w:rsidR="00C21AE0" w:rsidRPr="0031406A">
              <w:rPr>
                <w:rFonts w:eastAsia="Times New Roman" w:cstheme="minorHAnsi"/>
                <w:sz w:val="20"/>
                <w:szCs w:val="20"/>
                <w:lang w:eastAsia="sr-Latn-RS"/>
              </w:rPr>
              <w:t>202</w:t>
            </w:r>
            <w:r w:rsidR="001B6824">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000000" w:fill="DAEEF3"/>
            <w:vAlign w:val="center"/>
            <w:hideMark/>
          </w:tcPr>
          <w:p w:rsidR="005C1A06" w:rsidRPr="0031406A" w:rsidRDefault="005C1A06" w:rsidP="009D6D02">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202</w:t>
            </w:r>
            <w:r w:rsidR="001B6824">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5C1A06" w:rsidRPr="0031406A" w:rsidTr="005C1A0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20"/>
                <w:szCs w:val="20"/>
                <w:lang w:eastAsia="sr-Latn-RS"/>
              </w:rPr>
            </w:pPr>
          </w:p>
        </w:tc>
        <w:tc>
          <w:tcPr>
            <w:tcW w:w="1482" w:type="dxa"/>
            <w:tcBorders>
              <w:top w:val="nil"/>
              <w:left w:val="nil"/>
              <w:bottom w:val="single" w:sz="4" w:space="0" w:color="auto"/>
              <w:right w:val="single" w:sz="4" w:space="0" w:color="auto"/>
            </w:tcBorders>
            <w:shd w:val="clear" w:color="000000" w:fill="DAEEF3"/>
            <w:vAlign w:val="bottom"/>
            <w:hideMark/>
          </w:tcPr>
          <w:p w:rsidR="005C1A06" w:rsidRPr="0031406A" w:rsidRDefault="008F3B30" w:rsidP="005C1A06">
            <w:pPr>
              <w:spacing w:after="0" w:line="240" w:lineRule="auto"/>
              <w:jc w:val="right"/>
              <w:rPr>
                <w:rFonts w:eastAsia="Times New Roman" w:cstheme="minorHAnsi"/>
                <w:sz w:val="20"/>
                <w:szCs w:val="20"/>
                <w:lang w:val="sr-Cyrl-RS" w:eastAsia="sr-Latn-RS"/>
              </w:rPr>
            </w:pPr>
            <w:r w:rsidRPr="0031406A">
              <w:rPr>
                <w:rFonts w:eastAsia="Times New Roman" w:cstheme="minorHAnsi"/>
                <w:sz w:val="20"/>
                <w:szCs w:val="20"/>
                <w:lang w:val="sr-Cyrl-RS" w:eastAsia="sr-Latn-RS"/>
              </w:rPr>
              <w:t>50</w:t>
            </w:r>
          </w:p>
        </w:tc>
        <w:tc>
          <w:tcPr>
            <w:tcW w:w="1381" w:type="dxa"/>
            <w:tcBorders>
              <w:top w:val="nil"/>
              <w:left w:val="nil"/>
              <w:bottom w:val="single" w:sz="4" w:space="0" w:color="auto"/>
              <w:right w:val="single" w:sz="4" w:space="0" w:color="auto"/>
            </w:tcBorders>
            <w:shd w:val="clear" w:color="000000" w:fill="DAEEF3"/>
            <w:vAlign w:val="bottom"/>
            <w:hideMark/>
          </w:tcPr>
          <w:p w:rsidR="005C1A06" w:rsidRPr="0031406A" w:rsidRDefault="009E4E25" w:rsidP="008F3B30">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60</w:t>
            </w:r>
            <w:r w:rsidR="005C1A06" w:rsidRPr="0031406A">
              <w:rPr>
                <w:rFonts w:eastAsia="Times New Roman" w:cstheme="minorHAnsi"/>
                <w:sz w:val="20"/>
                <w:szCs w:val="20"/>
                <w:lang w:eastAsia="sr-Latn-RS"/>
              </w:rPr>
              <w:t> </w:t>
            </w:r>
          </w:p>
        </w:tc>
        <w:tc>
          <w:tcPr>
            <w:tcW w:w="1110" w:type="dxa"/>
            <w:tcBorders>
              <w:top w:val="nil"/>
              <w:left w:val="nil"/>
              <w:bottom w:val="single" w:sz="4" w:space="0" w:color="auto"/>
              <w:right w:val="single" w:sz="4" w:space="0" w:color="auto"/>
            </w:tcBorders>
            <w:shd w:val="clear" w:color="000000" w:fill="DAEEF3"/>
            <w:vAlign w:val="bottom"/>
            <w:hideMark/>
          </w:tcPr>
          <w:p w:rsidR="005C1A06" w:rsidRPr="0031406A" w:rsidRDefault="00DD5E3A" w:rsidP="005C1A06">
            <w:pPr>
              <w:spacing w:after="0" w:line="240" w:lineRule="auto"/>
              <w:jc w:val="right"/>
              <w:rPr>
                <w:rFonts w:eastAsia="Times New Roman" w:cstheme="minorHAnsi"/>
                <w:sz w:val="20"/>
                <w:szCs w:val="20"/>
                <w:lang w:eastAsia="sr-Latn-RS"/>
              </w:rPr>
            </w:pPr>
            <w:r>
              <w:rPr>
                <w:rFonts w:eastAsia="Times New Roman" w:cstheme="minorHAnsi"/>
                <w:sz w:val="20"/>
                <w:szCs w:val="20"/>
                <w:lang w:val="sr-Cyrl-RS" w:eastAsia="sr-Latn-RS"/>
              </w:rPr>
              <w:t>58</w:t>
            </w:r>
            <w:r w:rsidR="005C1A06" w:rsidRPr="0031406A">
              <w:rPr>
                <w:rFonts w:eastAsia="Times New Roman" w:cstheme="minorHAnsi"/>
                <w:sz w:val="20"/>
                <w:szCs w:val="20"/>
                <w:lang w:eastAsia="sr-Latn-RS"/>
              </w:rPr>
              <w:t> </w:t>
            </w:r>
          </w:p>
        </w:tc>
      </w:tr>
      <w:tr w:rsidR="005C1A06" w:rsidRPr="0031406A" w:rsidTr="005C1A0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566" w:type="dxa"/>
            <w:gridSpan w:val="4"/>
            <w:tcBorders>
              <w:top w:val="single" w:sz="4" w:space="0" w:color="auto"/>
              <w:left w:val="nil"/>
              <w:bottom w:val="single" w:sz="4" w:space="0" w:color="auto"/>
              <w:right w:val="single" w:sz="4" w:space="0" w:color="000000"/>
            </w:tcBorders>
            <w:shd w:val="clear" w:color="auto" w:fill="auto"/>
            <w:hideMark/>
          </w:tcPr>
          <w:p w:rsidR="005C1A06" w:rsidRPr="0031406A" w:rsidRDefault="005C1A06" w:rsidP="008F3B30">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201</w:t>
            </w:r>
            <w:r w:rsidR="008F3B30" w:rsidRPr="0031406A">
              <w:rPr>
                <w:rFonts w:eastAsia="Times New Roman" w:cstheme="minorHAnsi"/>
                <w:sz w:val="20"/>
                <w:szCs w:val="20"/>
                <w:lang w:val="sr-Cyrl-RS" w:eastAsia="sr-Latn-RS"/>
              </w:rPr>
              <w:t>8</w:t>
            </w:r>
          </w:p>
        </w:tc>
      </w:tr>
      <w:tr w:rsidR="005C1A06" w:rsidRPr="0031406A" w:rsidTr="005C1A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566" w:type="dxa"/>
            <w:gridSpan w:val="4"/>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val="sr-Cyrl-RS" w:eastAsia="sr-Latn-RS"/>
              </w:rPr>
              <w:t>број</w:t>
            </w:r>
          </w:p>
        </w:tc>
      </w:tr>
      <w:tr w:rsidR="005C1A06" w:rsidRPr="0031406A" w:rsidTr="005C1A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566" w:type="dxa"/>
            <w:gridSpan w:val="4"/>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413459">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xml:space="preserve">Решење о додели средстава по јавном конкурсу за реализацију </w:t>
            </w:r>
            <w:r w:rsidRPr="0031406A">
              <w:rPr>
                <w:rFonts w:eastAsia="Times New Roman" w:cstheme="minorHAnsi"/>
                <w:sz w:val="20"/>
                <w:szCs w:val="20"/>
                <w:lang w:val="sr-Cyrl-RS" w:eastAsia="sr-Latn-RS"/>
              </w:rPr>
              <w:t>П</w:t>
            </w:r>
            <w:r w:rsidRPr="0031406A">
              <w:rPr>
                <w:rFonts w:eastAsia="Times New Roman" w:cstheme="minorHAnsi"/>
                <w:sz w:val="20"/>
                <w:szCs w:val="20"/>
                <w:lang w:eastAsia="sr-Latn-RS"/>
              </w:rPr>
              <w:t>рограма унапређења социјалне заштите у Аутономној покрајини Војводини</w:t>
            </w:r>
            <w:r w:rsidRPr="0031406A">
              <w:rPr>
                <w:rFonts w:eastAsia="Times New Roman" w:cstheme="minorHAnsi"/>
                <w:sz w:val="20"/>
                <w:szCs w:val="20"/>
                <w:lang w:val="sr-Cyrl-RS" w:eastAsia="sr-Latn-RS"/>
              </w:rPr>
              <w:t xml:space="preserve"> у </w:t>
            </w:r>
            <w:r w:rsidR="00C21AE0" w:rsidRPr="0031406A">
              <w:rPr>
                <w:rFonts w:eastAsia="Times New Roman" w:cstheme="minorHAnsi"/>
                <w:sz w:val="20"/>
                <w:szCs w:val="20"/>
                <w:lang w:val="sr-Cyrl-RS" w:eastAsia="sr-Latn-RS"/>
              </w:rPr>
              <w:t>202</w:t>
            </w:r>
            <w:r w:rsidR="00413459">
              <w:rPr>
                <w:rFonts w:eastAsia="Times New Roman" w:cstheme="minorHAnsi"/>
                <w:sz w:val="20"/>
                <w:szCs w:val="20"/>
                <w:lang w:eastAsia="sr-Latn-RS"/>
              </w:rPr>
              <w:t>1</w:t>
            </w:r>
            <w:r w:rsidRPr="0031406A">
              <w:rPr>
                <w:rFonts w:eastAsia="Times New Roman" w:cstheme="minorHAnsi"/>
                <w:sz w:val="20"/>
                <w:szCs w:val="20"/>
                <w:lang w:val="sr-Cyrl-RS" w:eastAsia="sr-Latn-RS"/>
              </w:rPr>
              <w:t>. години</w:t>
            </w:r>
          </w:p>
        </w:tc>
      </w:tr>
      <w:tr w:rsidR="005C1A06" w:rsidRPr="0031406A" w:rsidTr="005C1A06">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566" w:type="dxa"/>
            <w:gridSpan w:val="4"/>
            <w:tcBorders>
              <w:top w:val="single" w:sz="4" w:space="0" w:color="auto"/>
              <w:left w:val="nil"/>
              <w:bottom w:val="single" w:sz="4" w:space="0" w:color="auto"/>
              <w:right w:val="single" w:sz="4" w:space="0" w:color="000000"/>
            </w:tcBorders>
            <w:shd w:val="clear" w:color="auto" w:fill="auto"/>
            <w:hideMark/>
          </w:tcPr>
          <w:p w:rsidR="005C1A06" w:rsidRPr="0031406A" w:rsidRDefault="005C1A06" w:rsidP="009E4E25">
            <w:pPr>
              <w:spacing w:after="0" w:line="240" w:lineRule="auto"/>
              <w:jc w:val="both"/>
              <w:rPr>
                <w:rFonts w:eastAsia="Times New Roman" w:cstheme="minorHAnsi"/>
                <w:sz w:val="20"/>
                <w:szCs w:val="20"/>
                <w:lang w:eastAsia="sr-Latn-RS"/>
              </w:rPr>
            </w:pPr>
            <w:r w:rsidRPr="0031406A">
              <w:rPr>
                <w:rFonts w:eastAsia="Times New Roman" w:cstheme="minorHAnsi"/>
                <w:sz w:val="20"/>
                <w:szCs w:val="20"/>
                <w:lang w:eastAsia="sr-Latn-RS"/>
              </w:rPr>
              <w:t>У оквиру планираних средстава за реализацију Програма унапређења социјалне заштите у АПВ део средстава намењен је за пружање услуга из области социјалне заштите корисницима које реализују удружења грађана реализацијом пројеката финансијски подржаних од стране Секретаријата</w:t>
            </w:r>
          </w:p>
        </w:tc>
      </w:tr>
      <w:tr w:rsidR="005C1A06" w:rsidRPr="0031406A" w:rsidTr="005C1A06">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566" w:type="dxa"/>
            <w:gridSpan w:val="4"/>
            <w:tcBorders>
              <w:top w:val="single" w:sz="4" w:space="0" w:color="auto"/>
              <w:left w:val="nil"/>
              <w:bottom w:val="single" w:sz="4" w:space="0" w:color="auto"/>
              <w:right w:val="single" w:sz="4" w:space="0" w:color="000000"/>
            </w:tcBorders>
            <w:shd w:val="clear" w:color="auto" w:fill="auto"/>
            <w:hideMark/>
          </w:tcPr>
          <w:p w:rsidR="005C1A06" w:rsidRPr="0031406A" w:rsidRDefault="009D6D02" w:rsidP="009255AE">
            <w:pPr>
              <w:spacing w:after="0" w:line="240" w:lineRule="auto"/>
              <w:jc w:val="both"/>
              <w:rPr>
                <w:rFonts w:eastAsia="Times New Roman" w:cstheme="minorHAnsi"/>
                <w:i/>
                <w:iCs/>
                <w:sz w:val="20"/>
                <w:szCs w:val="20"/>
                <w:lang w:val="sr-Cyrl-RS" w:eastAsia="sr-Latn-RS"/>
              </w:rPr>
            </w:pPr>
            <w:r w:rsidRPr="009D6D02">
              <w:rPr>
                <w:rFonts w:ascii="Calibri" w:eastAsia="Times New Roman" w:hAnsi="Calibri" w:cs="Calibri"/>
                <w:iCs/>
                <w:sz w:val="18"/>
                <w:szCs w:val="18"/>
                <w:lang w:val="sr-Cyrl-RS" w:eastAsia="sr-Latn-RS"/>
              </w:rPr>
              <w:t>У односу на дефинисану конкурсну документацију и пристигле пријаве</w:t>
            </w:r>
            <w:r w:rsidR="00705438">
              <w:rPr>
                <w:rFonts w:ascii="Calibri" w:eastAsia="Times New Roman" w:hAnsi="Calibri" w:cs="Calibri"/>
                <w:iCs/>
                <w:sz w:val="18"/>
                <w:szCs w:val="18"/>
                <w:lang w:eastAsia="sr-Latn-RS"/>
              </w:rPr>
              <w:t xml:space="preserve"> </w:t>
            </w:r>
            <w:r w:rsidRPr="009D6D02">
              <w:rPr>
                <w:rFonts w:ascii="Calibri" w:eastAsia="Times New Roman" w:hAnsi="Calibri" w:cs="Calibri"/>
                <w:iCs/>
                <w:sz w:val="18"/>
                <w:szCs w:val="18"/>
                <w:lang w:val="sr-Cyrl-RS" w:eastAsia="sr-Latn-RS"/>
              </w:rPr>
              <w:t xml:space="preserve">на расписан јавни конкурс,  додељена су средства </w:t>
            </w:r>
            <w:r w:rsidRPr="00DD5E3A">
              <w:rPr>
                <w:rFonts w:ascii="Calibri" w:eastAsia="Times New Roman" w:hAnsi="Calibri" w:cs="Calibri"/>
                <w:iCs/>
                <w:sz w:val="18"/>
                <w:szCs w:val="18"/>
                <w:lang w:val="sr-Cyrl-RS" w:eastAsia="sr-Latn-RS"/>
              </w:rPr>
              <w:t xml:space="preserve">за </w:t>
            </w:r>
            <w:r w:rsidR="00DD5E3A" w:rsidRPr="00DD5E3A">
              <w:rPr>
                <w:rFonts w:ascii="Calibri" w:eastAsia="Times New Roman" w:hAnsi="Calibri" w:cs="Calibri"/>
                <w:iCs/>
                <w:sz w:val="18"/>
                <w:szCs w:val="18"/>
                <w:lang w:val="sr-Cyrl-RS" w:eastAsia="sr-Latn-RS"/>
              </w:rPr>
              <w:t>58</w:t>
            </w:r>
            <w:r w:rsidRPr="00DD5E3A">
              <w:rPr>
                <w:rFonts w:ascii="Calibri" w:eastAsia="Times New Roman" w:hAnsi="Calibri" w:cs="Calibri"/>
                <w:iCs/>
                <w:sz w:val="18"/>
                <w:szCs w:val="18"/>
                <w:lang w:val="sr-Cyrl-RS" w:eastAsia="sr-Latn-RS"/>
              </w:rPr>
              <w:t xml:space="preserve"> </w:t>
            </w:r>
            <w:r w:rsidRPr="009D6D02">
              <w:rPr>
                <w:rFonts w:ascii="Calibri" w:eastAsia="Times New Roman" w:hAnsi="Calibri" w:cs="Calibri"/>
                <w:iCs/>
                <w:sz w:val="18"/>
                <w:szCs w:val="18"/>
                <w:lang w:val="sr-Cyrl-RS" w:eastAsia="sr-Latn-RS"/>
              </w:rPr>
              <w:t>удружења</w:t>
            </w:r>
            <w:r w:rsidR="00D76404">
              <w:rPr>
                <w:rFonts w:ascii="Calibri" w:eastAsia="Times New Roman" w:hAnsi="Calibri" w:cs="Calibri"/>
                <w:iCs/>
                <w:sz w:val="18"/>
                <w:szCs w:val="18"/>
                <w:lang w:val="sr-Cyrl-RS" w:eastAsia="sr-Latn-RS"/>
              </w:rPr>
              <w:t xml:space="preserve"> из 8 општина АП Војводине.</w:t>
            </w:r>
          </w:p>
        </w:tc>
      </w:tr>
      <w:tr w:rsidR="008D089E" w:rsidRPr="0031406A" w:rsidTr="005120EE">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8D089E" w:rsidRPr="0031406A" w:rsidRDefault="008D089E" w:rsidP="008D089E">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 xml:space="preserve">Индикатор </w:t>
            </w:r>
            <w:r w:rsidRPr="0031406A">
              <w:rPr>
                <w:rFonts w:eastAsia="Times New Roman" w:cstheme="minorHAnsi"/>
                <w:b/>
                <w:bCs/>
                <w:i/>
                <w:iCs/>
                <w:sz w:val="18"/>
                <w:szCs w:val="18"/>
                <w:lang w:val="sr-Cyrl-RS" w:eastAsia="sr-Latn-RS"/>
              </w:rPr>
              <w:t>1</w:t>
            </w:r>
            <w:r w:rsidRPr="0031406A">
              <w:rPr>
                <w:rFonts w:eastAsia="Times New Roman" w:cstheme="minorHAnsi"/>
                <w:b/>
                <w:bCs/>
                <w:i/>
                <w:iCs/>
                <w:sz w:val="18"/>
                <w:szCs w:val="18"/>
                <w:lang w:eastAsia="sr-Latn-RS"/>
              </w:rPr>
              <w:t xml:space="preserve">.2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8D089E" w:rsidRPr="0031406A" w:rsidRDefault="008D089E" w:rsidP="005120EE">
            <w:pPr>
              <w:spacing w:after="0" w:line="240" w:lineRule="auto"/>
              <w:rPr>
                <w:rFonts w:eastAsia="Times New Roman" w:cstheme="minorHAnsi"/>
                <w:b/>
                <w:bCs/>
                <w:i/>
                <w:iCs/>
                <w:sz w:val="20"/>
                <w:szCs w:val="20"/>
                <w:lang w:eastAsia="sr-Latn-RS"/>
              </w:rPr>
            </w:pPr>
            <w:r w:rsidRPr="0031406A">
              <w:rPr>
                <w:rFonts w:eastAsia="Times New Roman" w:cstheme="minorHAnsi"/>
                <w:b/>
                <w:bCs/>
                <w:i/>
                <w:iCs/>
                <w:sz w:val="20"/>
                <w:szCs w:val="20"/>
                <w:lang w:eastAsia="sr-Latn-RS"/>
              </w:rPr>
              <w:t>Број корисника жена /девојчица  којим</w:t>
            </w:r>
            <w:r w:rsidR="009D6D02">
              <w:rPr>
                <w:rFonts w:eastAsia="Times New Roman" w:cstheme="minorHAnsi"/>
                <w:b/>
                <w:bCs/>
                <w:i/>
                <w:iCs/>
                <w:sz w:val="20"/>
                <w:szCs w:val="20"/>
                <w:lang w:val="sr-Cyrl-RS" w:eastAsia="sr-Latn-RS"/>
              </w:rPr>
              <w:t xml:space="preserve">а </w:t>
            </w:r>
            <w:r w:rsidRPr="0031406A">
              <w:rPr>
                <w:rFonts w:eastAsia="Times New Roman" w:cstheme="minorHAnsi"/>
                <w:b/>
                <w:bCs/>
                <w:i/>
                <w:iCs/>
                <w:sz w:val="20"/>
                <w:szCs w:val="20"/>
                <w:lang w:eastAsia="sr-Latn-RS"/>
              </w:rPr>
              <w:t xml:space="preserve"> је обезбеђен неки вид подршке у сфери социјалне заштите кроз реализацију пројеката  финансијски подржаних од стране Секретаријата, а које реализују удружења грађана</w:t>
            </w:r>
          </w:p>
        </w:tc>
        <w:tc>
          <w:tcPr>
            <w:tcW w:w="1482" w:type="dxa"/>
            <w:tcBorders>
              <w:top w:val="nil"/>
              <w:left w:val="nil"/>
              <w:bottom w:val="single" w:sz="4" w:space="0" w:color="auto"/>
              <w:right w:val="single" w:sz="4" w:space="0" w:color="auto"/>
            </w:tcBorders>
            <w:shd w:val="clear" w:color="000000" w:fill="DAEEF3"/>
            <w:vAlign w:val="center"/>
            <w:hideMark/>
          </w:tcPr>
          <w:p w:rsidR="008D089E" w:rsidRPr="0031406A" w:rsidRDefault="008D089E" w:rsidP="005120EE">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381" w:type="dxa"/>
            <w:tcBorders>
              <w:top w:val="nil"/>
              <w:left w:val="nil"/>
              <w:bottom w:val="single" w:sz="4" w:space="0" w:color="auto"/>
              <w:right w:val="single" w:sz="4" w:space="0" w:color="auto"/>
            </w:tcBorders>
            <w:shd w:val="clear" w:color="000000" w:fill="DAEEF3"/>
            <w:vAlign w:val="center"/>
            <w:hideMark/>
          </w:tcPr>
          <w:p w:rsidR="008D089E" w:rsidRPr="0031406A" w:rsidRDefault="008D089E" w:rsidP="001B6824">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вредност у 202</w:t>
            </w:r>
            <w:r w:rsidR="001B6824">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000000" w:fill="DAEEF3"/>
            <w:vAlign w:val="center"/>
            <w:hideMark/>
          </w:tcPr>
          <w:p w:rsidR="008D089E" w:rsidRPr="0031406A" w:rsidRDefault="008D089E" w:rsidP="009D6D02">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t>202</w:t>
            </w:r>
            <w:r w:rsidR="001B6824">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8D089E" w:rsidRPr="0031406A" w:rsidTr="005120EE">
        <w:trPr>
          <w:trHeight w:val="257"/>
        </w:trPr>
        <w:tc>
          <w:tcPr>
            <w:tcW w:w="2267" w:type="dxa"/>
            <w:vMerge/>
            <w:tcBorders>
              <w:top w:val="nil"/>
              <w:left w:val="single" w:sz="4" w:space="0" w:color="auto"/>
              <w:bottom w:val="single" w:sz="4" w:space="0" w:color="000000"/>
              <w:right w:val="single" w:sz="4" w:space="0" w:color="auto"/>
            </w:tcBorders>
            <w:vAlign w:val="center"/>
            <w:hideMark/>
          </w:tcPr>
          <w:p w:rsidR="008D089E" w:rsidRPr="0031406A" w:rsidRDefault="008D089E" w:rsidP="005120EE">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8D089E" w:rsidRPr="0031406A" w:rsidRDefault="008D089E" w:rsidP="005120EE">
            <w:pPr>
              <w:spacing w:after="0" w:line="240" w:lineRule="auto"/>
              <w:rPr>
                <w:rFonts w:eastAsia="Times New Roman" w:cstheme="minorHAnsi"/>
                <w:b/>
                <w:bCs/>
                <w:i/>
                <w:iCs/>
                <w:sz w:val="20"/>
                <w:szCs w:val="20"/>
                <w:lang w:eastAsia="sr-Latn-RS"/>
              </w:rPr>
            </w:pPr>
          </w:p>
        </w:tc>
        <w:tc>
          <w:tcPr>
            <w:tcW w:w="1482" w:type="dxa"/>
            <w:tcBorders>
              <w:top w:val="nil"/>
              <w:left w:val="nil"/>
              <w:bottom w:val="single" w:sz="4" w:space="0" w:color="auto"/>
              <w:right w:val="single" w:sz="4" w:space="0" w:color="auto"/>
            </w:tcBorders>
            <w:shd w:val="clear" w:color="000000" w:fill="DAEEF3"/>
            <w:vAlign w:val="bottom"/>
            <w:hideMark/>
          </w:tcPr>
          <w:p w:rsidR="008D089E" w:rsidRPr="0031406A" w:rsidRDefault="008D089E" w:rsidP="008D089E">
            <w:pPr>
              <w:spacing w:after="0" w:line="240" w:lineRule="auto"/>
              <w:jc w:val="right"/>
              <w:rPr>
                <w:rFonts w:eastAsia="Times New Roman" w:cstheme="minorHAnsi"/>
                <w:sz w:val="20"/>
                <w:szCs w:val="20"/>
                <w:lang w:val="sr-Cyrl-RS" w:eastAsia="sr-Latn-RS"/>
              </w:rPr>
            </w:pPr>
            <w:r w:rsidRPr="0031406A">
              <w:rPr>
                <w:rFonts w:eastAsia="Times New Roman" w:cstheme="minorHAnsi"/>
                <w:sz w:val="20"/>
                <w:szCs w:val="20"/>
                <w:lang w:eastAsia="sr-Latn-RS"/>
              </w:rPr>
              <w:t>1200</w:t>
            </w:r>
          </w:p>
        </w:tc>
        <w:tc>
          <w:tcPr>
            <w:tcW w:w="1381" w:type="dxa"/>
            <w:tcBorders>
              <w:top w:val="nil"/>
              <w:left w:val="nil"/>
              <w:bottom w:val="single" w:sz="4" w:space="0" w:color="auto"/>
              <w:right w:val="single" w:sz="4" w:space="0" w:color="auto"/>
            </w:tcBorders>
            <w:shd w:val="clear" w:color="000000" w:fill="DAEEF3"/>
            <w:vAlign w:val="bottom"/>
            <w:hideMark/>
          </w:tcPr>
          <w:p w:rsidR="008D089E" w:rsidRPr="0031406A" w:rsidRDefault="009E4E25" w:rsidP="005120EE">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1300</w:t>
            </w:r>
            <w:r w:rsidR="008D089E" w:rsidRPr="0031406A">
              <w:rPr>
                <w:rFonts w:eastAsia="Times New Roman" w:cstheme="minorHAnsi"/>
                <w:sz w:val="20"/>
                <w:szCs w:val="20"/>
                <w:lang w:eastAsia="sr-Latn-RS"/>
              </w:rPr>
              <w:t> </w:t>
            </w:r>
          </w:p>
        </w:tc>
        <w:tc>
          <w:tcPr>
            <w:tcW w:w="1110" w:type="dxa"/>
            <w:tcBorders>
              <w:top w:val="nil"/>
              <w:left w:val="nil"/>
              <w:bottom w:val="single" w:sz="4" w:space="0" w:color="auto"/>
              <w:right w:val="single" w:sz="4" w:space="0" w:color="auto"/>
            </w:tcBorders>
            <w:shd w:val="clear" w:color="000000" w:fill="DAEEF3"/>
            <w:vAlign w:val="bottom"/>
            <w:hideMark/>
          </w:tcPr>
          <w:p w:rsidR="008D089E" w:rsidRPr="0031406A" w:rsidRDefault="00687B7A" w:rsidP="005120EE">
            <w:pPr>
              <w:spacing w:after="0" w:line="240" w:lineRule="auto"/>
              <w:jc w:val="right"/>
              <w:rPr>
                <w:rFonts w:eastAsia="Times New Roman" w:cstheme="minorHAnsi"/>
                <w:sz w:val="20"/>
                <w:szCs w:val="20"/>
                <w:lang w:eastAsia="sr-Latn-RS"/>
              </w:rPr>
            </w:pPr>
            <w:r w:rsidRPr="00687B7A">
              <w:rPr>
                <w:rFonts w:eastAsia="Times New Roman" w:cstheme="minorHAnsi"/>
                <w:sz w:val="20"/>
                <w:szCs w:val="20"/>
                <w:lang w:eastAsia="sr-Latn-RS"/>
              </w:rPr>
              <w:t>1742</w:t>
            </w:r>
            <w:r w:rsidR="008D089E" w:rsidRPr="00687B7A">
              <w:rPr>
                <w:rFonts w:eastAsia="Times New Roman" w:cstheme="minorHAnsi"/>
                <w:sz w:val="20"/>
                <w:szCs w:val="20"/>
                <w:lang w:eastAsia="sr-Latn-RS"/>
              </w:rPr>
              <w:t> </w:t>
            </w:r>
          </w:p>
        </w:tc>
      </w:tr>
      <w:tr w:rsidR="008D089E" w:rsidRPr="0031406A" w:rsidTr="005120EE">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8D089E" w:rsidRPr="0031406A" w:rsidRDefault="008D089E" w:rsidP="005120EE">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566" w:type="dxa"/>
            <w:gridSpan w:val="4"/>
            <w:tcBorders>
              <w:top w:val="single" w:sz="4" w:space="0" w:color="auto"/>
              <w:left w:val="nil"/>
              <w:bottom w:val="single" w:sz="4" w:space="0" w:color="auto"/>
              <w:right w:val="single" w:sz="4" w:space="0" w:color="000000"/>
            </w:tcBorders>
            <w:shd w:val="clear" w:color="auto" w:fill="auto"/>
            <w:hideMark/>
          </w:tcPr>
          <w:p w:rsidR="008D089E" w:rsidRPr="0031406A" w:rsidRDefault="008D089E" w:rsidP="005120EE">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201</w:t>
            </w:r>
            <w:r w:rsidRPr="0031406A">
              <w:rPr>
                <w:rFonts w:eastAsia="Times New Roman" w:cstheme="minorHAnsi"/>
                <w:sz w:val="20"/>
                <w:szCs w:val="20"/>
                <w:lang w:val="sr-Cyrl-RS" w:eastAsia="sr-Latn-RS"/>
              </w:rPr>
              <w:t>8</w:t>
            </w:r>
          </w:p>
        </w:tc>
      </w:tr>
      <w:tr w:rsidR="008D089E" w:rsidRPr="0031406A" w:rsidTr="005120EE">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8D089E" w:rsidRPr="0031406A" w:rsidRDefault="008D089E" w:rsidP="005120EE">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566" w:type="dxa"/>
            <w:gridSpan w:val="4"/>
            <w:tcBorders>
              <w:top w:val="single" w:sz="4" w:space="0" w:color="auto"/>
              <w:left w:val="nil"/>
              <w:bottom w:val="single" w:sz="4" w:space="0" w:color="auto"/>
              <w:right w:val="single" w:sz="4" w:space="0" w:color="000000"/>
            </w:tcBorders>
            <w:shd w:val="clear" w:color="auto" w:fill="auto"/>
            <w:vAlign w:val="bottom"/>
            <w:hideMark/>
          </w:tcPr>
          <w:p w:rsidR="008D089E" w:rsidRPr="0031406A" w:rsidRDefault="008D089E" w:rsidP="005120EE">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val="sr-Cyrl-RS" w:eastAsia="sr-Latn-RS"/>
              </w:rPr>
              <w:t>број</w:t>
            </w:r>
          </w:p>
        </w:tc>
      </w:tr>
      <w:tr w:rsidR="008D089E" w:rsidRPr="0031406A" w:rsidTr="005120EE">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8D089E" w:rsidRPr="0031406A" w:rsidRDefault="008D089E" w:rsidP="005120EE">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566" w:type="dxa"/>
            <w:gridSpan w:val="4"/>
            <w:tcBorders>
              <w:top w:val="single" w:sz="4" w:space="0" w:color="auto"/>
              <w:left w:val="nil"/>
              <w:bottom w:val="single" w:sz="4" w:space="0" w:color="auto"/>
              <w:right w:val="single" w:sz="4" w:space="0" w:color="000000"/>
            </w:tcBorders>
            <w:shd w:val="clear" w:color="auto" w:fill="auto"/>
            <w:vAlign w:val="bottom"/>
            <w:hideMark/>
          </w:tcPr>
          <w:p w:rsidR="008D089E" w:rsidRPr="0031406A" w:rsidRDefault="008D089E" w:rsidP="005120EE">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val="sr-Cyrl-RS" w:eastAsia="sr-Latn-RS"/>
              </w:rPr>
              <w:t>Извештај о реализацији пројеката</w:t>
            </w:r>
          </w:p>
        </w:tc>
      </w:tr>
      <w:tr w:rsidR="008D089E" w:rsidRPr="0031406A" w:rsidTr="005120EE">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8D089E" w:rsidRPr="0031406A" w:rsidRDefault="008D089E" w:rsidP="005120EE">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566" w:type="dxa"/>
            <w:gridSpan w:val="4"/>
            <w:tcBorders>
              <w:top w:val="single" w:sz="4" w:space="0" w:color="auto"/>
              <w:left w:val="nil"/>
              <w:bottom w:val="single" w:sz="4" w:space="0" w:color="auto"/>
              <w:right w:val="single" w:sz="4" w:space="0" w:color="000000"/>
            </w:tcBorders>
            <w:shd w:val="clear" w:color="auto" w:fill="auto"/>
            <w:hideMark/>
          </w:tcPr>
          <w:p w:rsidR="008D089E" w:rsidRPr="0031406A" w:rsidRDefault="008D089E" w:rsidP="009E4E25">
            <w:pPr>
              <w:spacing w:after="0" w:line="240" w:lineRule="auto"/>
              <w:jc w:val="both"/>
              <w:rPr>
                <w:rFonts w:eastAsia="Times New Roman" w:cstheme="minorHAnsi"/>
                <w:sz w:val="20"/>
                <w:szCs w:val="20"/>
                <w:lang w:eastAsia="sr-Latn-RS"/>
              </w:rPr>
            </w:pPr>
            <w:r w:rsidRPr="0031406A">
              <w:rPr>
                <w:rFonts w:eastAsia="Times New Roman" w:cstheme="minorHAnsi"/>
                <w:sz w:val="20"/>
                <w:szCs w:val="20"/>
                <w:lang w:eastAsia="sr-Latn-RS"/>
              </w:rPr>
              <w:t>У оквиру планираних средстава за реализацију Програма унапређења социјалне заштите у АПВ део средстава намењен је за пружање услуга из области социјалне заштите корисницима које реализују удружења грађана реализацијом пројеката финансијски подржаних од стране Секретаријата</w:t>
            </w:r>
          </w:p>
        </w:tc>
      </w:tr>
      <w:tr w:rsidR="008D089E" w:rsidRPr="0031406A" w:rsidTr="005120EE">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8D089E" w:rsidRPr="0031406A" w:rsidRDefault="008D089E" w:rsidP="005120EE">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566" w:type="dxa"/>
            <w:gridSpan w:val="4"/>
            <w:tcBorders>
              <w:top w:val="single" w:sz="4" w:space="0" w:color="auto"/>
              <w:left w:val="nil"/>
              <w:bottom w:val="single" w:sz="4" w:space="0" w:color="auto"/>
              <w:right w:val="single" w:sz="4" w:space="0" w:color="000000"/>
            </w:tcBorders>
            <w:shd w:val="clear" w:color="auto" w:fill="auto"/>
            <w:hideMark/>
          </w:tcPr>
          <w:p w:rsidR="008D089E" w:rsidRPr="0031406A" w:rsidRDefault="009D6D02" w:rsidP="00DD5E3A">
            <w:pPr>
              <w:spacing w:after="0" w:line="240" w:lineRule="auto"/>
              <w:jc w:val="both"/>
              <w:rPr>
                <w:rFonts w:eastAsia="Times New Roman" w:cstheme="minorHAnsi"/>
                <w:i/>
                <w:iCs/>
                <w:sz w:val="20"/>
                <w:szCs w:val="20"/>
                <w:lang w:val="sr-Cyrl-RS" w:eastAsia="sr-Latn-RS"/>
              </w:rPr>
            </w:pPr>
            <w:r w:rsidRPr="00DF5B82">
              <w:rPr>
                <w:rFonts w:eastAsia="Times New Roman" w:cstheme="minorHAnsi"/>
                <w:i/>
                <w:iCs/>
                <w:sz w:val="18"/>
                <w:szCs w:val="18"/>
                <w:lang w:val="sr-Cyrl-RS" w:eastAsia="sr-Latn-RS"/>
              </w:rPr>
              <w:t>У односу  на планиран циљ односно реализовани индикатор може се рећи да</w:t>
            </w:r>
            <w:r w:rsidR="00911DE1">
              <w:rPr>
                <w:rFonts w:eastAsia="Times New Roman" w:cstheme="minorHAnsi"/>
                <w:i/>
                <w:iCs/>
                <w:sz w:val="18"/>
                <w:szCs w:val="18"/>
                <w:lang w:val="sr-Cyrl-RS" w:eastAsia="sr-Latn-RS"/>
              </w:rPr>
              <w:t xml:space="preserve"> је</w:t>
            </w:r>
            <w:r w:rsidRPr="00DF5B82">
              <w:rPr>
                <w:rFonts w:eastAsia="Times New Roman" w:cstheme="minorHAnsi"/>
                <w:i/>
                <w:iCs/>
                <w:sz w:val="18"/>
                <w:szCs w:val="18"/>
                <w:lang w:val="sr-Cyrl-RS" w:eastAsia="sr-Latn-RS"/>
              </w:rPr>
              <w:t xml:space="preserve"> дошло до повећања броја лица којима је пружен неки вид подршке обзиром да је велики део активности реализован путем интернета па је самим тим створена могућност за већи  обухват учесника.</w:t>
            </w:r>
          </w:p>
        </w:tc>
      </w:tr>
      <w:tr w:rsidR="008D089E" w:rsidRPr="0031406A" w:rsidTr="005120EE">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8D089E" w:rsidRPr="0031406A" w:rsidRDefault="008D089E" w:rsidP="008D089E">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 xml:space="preserve">Индикатор </w:t>
            </w:r>
            <w:r w:rsidRPr="0031406A">
              <w:rPr>
                <w:rFonts w:eastAsia="Times New Roman" w:cstheme="minorHAnsi"/>
                <w:b/>
                <w:bCs/>
                <w:i/>
                <w:iCs/>
                <w:sz w:val="18"/>
                <w:szCs w:val="18"/>
                <w:lang w:val="sr-Cyrl-RS" w:eastAsia="sr-Latn-RS"/>
              </w:rPr>
              <w:t>1.3</w:t>
            </w:r>
            <w:r w:rsidRPr="0031406A">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8D089E" w:rsidRPr="0031406A" w:rsidRDefault="008D089E" w:rsidP="008D089E">
            <w:pPr>
              <w:spacing w:after="0" w:line="240" w:lineRule="auto"/>
              <w:rPr>
                <w:rFonts w:eastAsia="Times New Roman" w:cstheme="minorHAnsi"/>
                <w:b/>
                <w:bCs/>
                <w:i/>
                <w:iCs/>
                <w:sz w:val="20"/>
                <w:szCs w:val="20"/>
                <w:lang w:eastAsia="sr-Latn-RS"/>
              </w:rPr>
            </w:pPr>
            <w:r w:rsidRPr="0031406A">
              <w:rPr>
                <w:rFonts w:eastAsia="Times New Roman" w:cstheme="minorHAnsi"/>
                <w:b/>
                <w:bCs/>
                <w:i/>
                <w:iCs/>
                <w:sz w:val="20"/>
                <w:szCs w:val="20"/>
                <w:lang w:eastAsia="sr-Latn-RS"/>
              </w:rPr>
              <w:t xml:space="preserve">Број корисника </w:t>
            </w:r>
            <w:r w:rsidRPr="0031406A">
              <w:rPr>
                <w:rFonts w:eastAsia="Times New Roman" w:cstheme="minorHAnsi"/>
                <w:b/>
                <w:bCs/>
                <w:i/>
                <w:iCs/>
                <w:sz w:val="20"/>
                <w:szCs w:val="20"/>
                <w:lang w:val="sr-Cyrl-RS" w:eastAsia="sr-Latn-RS"/>
              </w:rPr>
              <w:t>мушкараца</w:t>
            </w:r>
            <w:r w:rsidRPr="0031406A">
              <w:rPr>
                <w:rFonts w:eastAsia="Times New Roman" w:cstheme="minorHAnsi"/>
                <w:b/>
                <w:bCs/>
                <w:i/>
                <w:iCs/>
                <w:sz w:val="20"/>
                <w:szCs w:val="20"/>
                <w:lang w:eastAsia="sr-Latn-RS"/>
              </w:rPr>
              <w:t xml:space="preserve"> /де</w:t>
            </w:r>
            <w:r w:rsidRPr="0031406A">
              <w:rPr>
                <w:rFonts w:eastAsia="Times New Roman" w:cstheme="minorHAnsi"/>
                <w:b/>
                <w:bCs/>
                <w:i/>
                <w:iCs/>
                <w:sz w:val="20"/>
                <w:szCs w:val="20"/>
                <w:lang w:val="sr-Cyrl-RS" w:eastAsia="sr-Latn-RS"/>
              </w:rPr>
              <w:t>чака</w:t>
            </w:r>
            <w:r w:rsidRPr="0031406A">
              <w:rPr>
                <w:rFonts w:eastAsia="Times New Roman" w:cstheme="minorHAnsi"/>
                <w:b/>
                <w:bCs/>
                <w:i/>
                <w:iCs/>
                <w:sz w:val="20"/>
                <w:szCs w:val="20"/>
                <w:lang w:eastAsia="sr-Latn-RS"/>
              </w:rPr>
              <w:t xml:space="preserve">  којим</w:t>
            </w:r>
            <w:r w:rsidR="00911DE1">
              <w:rPr>
                <w:rFonts w:eastAsia="Times New Roman" w:cstheme="minorHAnsi"/>
                <w:b/>
                <w:bCs/>
                <w:i/>
                <w:iCs/>
                <w:sz w:val="20"/>
                <w:szCs w:val="20"/>
                <w:lang w:val="sr-Cyrl-RS" w:eastAsia="sr-Latn-RS"/>
              </w:rPr>
              <w:t>а</w:t>
            </w:r>
            <w:r w:rsidRPr="0031406A">
              <w:rPr>
                <w:rFonts w:eastAsia="Times New Roman" w:cstheme="minorHAnsi"/>
                <w:b/>
                <w:bCs/>
                <w:i/>
                <w:iCs/>
                <w:sz w:val="20"/>
                <w:szCs w:val="20"/>
                <w:lang w:eastAsia="sr-Latn-RS"/>
              </w:rPr>
              <w:t xml:space="preserve"> је обезбеђен неки вид подршке у сфери социјалне заштите кроз реализацију пројеката  финансијски подржаних од стране Секретаријата, а које реализују удружења грађана</w:t>
            </w:r>
          </w:p>
        </w:tc>
        <w:tc>
          <w:tcPr>
            <w:tcW w:w="1482" w:type="dxa"/>
            <w:tcBorders>
              <w:top w:val="nil"/>
              <w:left w:val="nil"/>
              <w:bottom w:val="single" w:sz="4" w:space="0" w:color="auto"/>
              <w:right w:val="single" w:sz="4" w:space="0" w:color="auto"/>
            </w:tcBorders>
            <w:shd w:val="clear" w:color="000000" w:fill="DAEEF3"/>
            <w:vAlign w:val="center"/>
            <w:hideMark/>
          </w:tcPr>
          <w:p w:rsidR="008D089E" w:rsidRPr="0031406A" w:rsidRDefault="008D089E" w:rsidP="005120EE">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381" w:type="dxa"/>
            <w:tcBorders>
              <w:top w:val="nil"/>
              <w:left w:val="nil"/>
              <w:bottom w:val="single" w:sz="4" w:space="0" w:color="auto"/>
              <w:right w:val="single" w:sz="4" w:space="0" w:color="auto"/>
            </w:tcBorders>
            <w:shd w:val="clear" w:color="000000" w:fill="DAEEF3"/>
            <w:vAlign w:val="center"/>
            <w:hideMark/>
          </w:tcPr>
          <w:p w:rsidR="008D089E" w:rsidRPr="0031406A" w:rsidRDefault="008D089E" w:rsidP="00E27D59">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вредност у 202</w:t>
            </w:r>
            <w:r w:rsidR="00E27D59">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000000" w:fill="DAEEF3"/>
            <w:vAlign w:val="center"/>
            <w:hideMark/>
          </w:tcPr>
          <w:p w:rsidR="008D089E" w:rsidRPr="0031406A" w:rsidRDefault="008D089E" w:rsidP="00E27D59">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t>202</w:t>
            </w:r>
            <w:r w:rsidR="00E27D59">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8D089E" w:rsidRPr="0031406A" w:rsidTr="005120EE">
        <w:trPr>
          <w:trHeight w:val="257"/>
        </w:trPr>
        <w:tc>
          <w:tcPr>
            <w:tcW w:w="2267" w:type="dxa"/>
            <w:vMerge/>
            <w:tcBorders>
              <w:top w:val="nil"/>
              <w:left w:val="single" w:sz="4" w:space="0" w:color="auto"/>
              <w:bottom w:val="single" w:sz="4" w:space="0" w:color="000000"/>
              <w:right w:val="single" w:sz="4" w:space="0" w:color="auto"/>
            </w:tcBorders>
            <w:vAlign w:val="center"/>
            <w:hideMark/>
          </w:tcPr>
          <w:p w:rsidR="008D089E" w:rsidRPr="0031406A" w:rsidRDefault="008D089E" w:rsidP="005120EE">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8D089E" w:rsidRPr="0031406A" w:rsidRDefault="008D089E" w:rsidP="005120EE">
            <w:pPr>
              <w:spacing w:after="0" w:line="240" w:lineRule="auto"/>
              <w:rPr>
                <w:rFonts w:eastAsia="Times New Roman" w:cstheme="minorHAnsi"/>
                <w:b/>
                <w:bCs/>
                <w:i/>
                <w:iCs/>
                <w:sz w:val="20"/>
                <w:szCs w:val="20"/>
                <w:lang w:eastAsia="sr-Latn-RS"/>
              </w:rPr>
            </w:pPr>
          </w:p>
        </w:tc>
        <w:tc>
          <w:tcPr>
            <w:tcW w:w="1482" w:type="dxa"/>
            <w:tcBorders>
              <w:top w:val="nil"/>
              <w:left w:val="nil"/>
              <w:bottom w:val="single" w:sz="4" w:space="0" w:color="auto"/>
              <w:right w:val="single" w:sz="4" w:space="0" w:color="auto"/>
            </w:tcBorders>
            <w:shd w:val="clear" w:color="000000" w:fill="DAEEF3"/>
            <w:vAlign w:val="bottom"/>
            <w:hideMark/>
          </w:tcPr>
          <w:p w:rsidR="008D089E" w:rsidRPr="0031406A" w:rsidRDefault="008D089E" w:rsidP="008D089E">
            <w:pPr>
              <w:spacing w:after="0" w:line="240" w:lineRule="auto"/>
              <w:jc w:val="right"/>
              <w:rPr>
                <w:rFonts w:eastAsia="Times New Roman" w:cstheme="minorHAnsi"/>
                <w:sz w:val="20"/>
                <w:szCs w:val="20"/>
                <w:lang w:val="sr-Cyrl-RS" w:eastAsia="sr-Latn-RS"/>
              </w:rPr>
            </w:pPr>
            <w:r w:rsidRPr="0031406A">
              <w:rPr>
                <w:rFonts w:eastAsia="Times New Roman" w:cstheme="minorHAnsi"/>
                <w:sz w:val="20"/>
                <w:szCs w:val="20"/>
                <w:lang w:val="sr-Cyrl-RS" w:eastAsia="sr-Latn-RS"/>
              </w:rPr>
              <w:t>670</w:t>
            </w:r>
          </w:p>
        </w:tc>
        <w:tc>
          <w:tcPr>
            <w:tcW w:w="1381" w:type="dxa"/>
            <w:tcBorders>
              <w:top w:val="nil"/>
              <w:left w:val="nil"/>
              <w:bottom w:val="single" w:sz="4" w:space="0" w:color="auto"/>
              <w:right w:val="single" w:sz="4" w:space="0" w:color="auto"/>
            </w:tcBorders>
            <w:shd w:val="clear" w:color="000000" w:fill="DAEEF3"/>
            <w:vAlign w:val="bottom"/>
            <w:hideMark/>
          </w:tcPr>
          <w:p w:rsidR="008D089E" w:rsidRPr="009E4E25" w:rsidRDefault="009E4E25" w:rsidP="008D089E">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800</w:t>
            </w:r>
          </w:p>
        </w:tc>
        <w:tc>
          <w:tcPr>
            <w:tcW w:w="1110" w:type="dxa"/>
            <w:tcBorders>
              <w:top w:val="nil"/>
              <w:left w:val="nil"/>
              <w:bottom w:val="single" w:sz="4" w:space="0" w:color="auto"/>
              <w:right w:val="single" w:sz="4" w:space="0" w:color="auto"/>
            </w:tcBorders>
            <w:shd w:val="clear" w:color="000000" w:fill="DAEEF3"/>
            <w:vAlign w:val="bottom"/>
            <w:hideMark/>
          </w:tcPr>
          <w:p w:rsidR="008D089E" w:rsidRPr="0031406A" w:rsidRDefault="00687B7A" w:rsidP="005120EE">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1075</w:t>
            </w:r>
            <w:r w:rsidR="008D089E" w:rsidRPr="0031406A">
              <w:rPr>
                <w:rFonts w:eastAsia="Times New Roman" w:cstheme="minorHAnsi"/>
                <w:sz w:val="20"/>
                <w:szCs w:val="20"/>
                <w:lang w:eastAsia="sr-Latn-RS"/>
              </w:rPr>
              <w:t> </w:t>
            </w:r>
          </w:p>
        </w:tc>
      </w:tr>
      <w:tr w:rsidR="008D089E" w:rsidRPr="0031406A" w:rsidTr="005120EE">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8D089E" w:rsidRPr="0031406A" w:rsidRDefault="008D089E" w:rsidP="005120EE">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566" w:type="dxa"/>
            <w:gridSpan w:val="4"/>
            <w:tcBorders>
              <w:top w:val="single" w:sz="4" w:space="0" w:color="auto"/>
              <w:left w:val="nil"/>
              <w:bottom w:val="single" w:sz="4" w:space="0" w:color="auto"/>
              <w:right w:val="single" w:sz="4" w:space="0" w:color="000000"/>
            </w:tcBorders>
            <w:shd w:val="clear" w:color="auto" w:fill="auto"/>
            <w:hideMark/>
          </w:tcPr>
          <w:p w:rsidR="008D089E" w:rsidRPr="0031406A" w:rsidRDefault="008D089E" w:rsidP="005120EE">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201</w:t>
            </w:r>
            <w:r w:rsidRPr="0031406A">
              <w:rPr>
                <w:rFonts w:eastAsia="Times New Roman" w:cstheme="minorHAnsi"/>
                <w:sz w:val="20"/>
                <w:szCs w:val="20"/>
                <w:lang w:val="sr-Cyrl-RS" w:eastAsia="sr-Latn-RS"/>
              </w:rPr>
              <w:t>8</w:t>
            </w:r>
          </w:p>
        </w:tc>
      </w:tr>
      <w:tr w:rsidR="008D089E" w:rsidRPr="0031406A" w:rsidTr="005120EE">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8D089E" w:rsidRPr="0031406A" w:rsidRDefault="008D089E" w:rsidP="005120EE">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566" w:type="dxa"/>
            <w:gridSpan w:val="4"/>
            <w:tcBorders>
              <w:top w:val="single" w:sz="4" w:space="0" w:color="auto"/>
              <w:left w:val="nil"/>
              <w:bottom w:val="single" w:sz="4" w:space="0" w:color="auto"/>
              <w:right w:val="single" w:sz="4" w:space="0" w:color="000000"/>
            </w:tcBorders>
            <w:shd w:val="clear" w:color="auto" w:fill="auto"/>
            <w:vAlign w:val="bottom"/>
            <w:hideMark/>
          </w:tcPr>
          <w:p w:rsidR="008D089E" w:rsidRPr="0031406A" w:rsidRDefault="008D089E" w:rsidP="005120EE">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val="sr-Cyrl-RS" w:eastAsia="sr-Latn-RS"/>
              </w:rPr>
              <w:t>број</w:t>
            </w:r>
          </w:p>
        </w:tc>
      </w:tr>
      <w:tr w:rsidR="008D089E" w:rsidRPr="0031406A" w:rsidTr="005120EE">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8D089E" w:rsidRPr="0031406A" w:rsidRDefault="008D089E" w:rsidP="005120EE">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566" w:type="dxa"/>
            <w:gridSpan w:val="4"/>
            <w:tcBorders>
              <w:top w:val="single" w:sz="4" w:space="0" w:color="auto"/>
              <w:left w:val="nil"/>
              <w:bottom w:val="single" w:sz="4" w:space="0" w:color="auto"/>
              <w:right w:val="single" w:sz="4" w:space="0" w:color="000000"/>
            </w:tcBorders>
            <w:shd w:val="clear" w:color="auto" w:fill="auto"/>
            <w:vAlign w:val="bottom"/>
            <w:hideMark/>
          </w:tcPr>
          <w:p w:rsidR="008D089E" w:rsidRPr="0031406A" w:rsidRDefault="008D089E" w:rsidP="005120EE">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val="sr-Cyrl-RS" w:eastAsia="sr-Latn-RS"/>
              </w:rPr>
              <w:t>Извештај о реализацији пројеката</w:t>
            </w:r>
          </w:p>
        </w:tc>
      </w:tr>
      <w:tr w:rsidR="008D089E" w:rsidRPr="0031406A" w:rsidTr="005120EE">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8D089E" w:rsidRPr="0031406A" w:rsidRDefault="008D089E" w:rsidP="005120EE">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566" w:type="dxa"/>
            <w:gridSpan w:val="4"/>
            <w:tcBorders>
              <w:top w:val="single" w:sz="4" w:space="0" w:color="auto"/>
              <w:left w:val="nil"/>
              <w:bottom w:val="single" w:sz="4" w:space="0" w:color="auto"/>
              <w:right w:val="single" w:sz="4" w:space="0" w:color="000000"/>
            </w:tcBorders>
            <w:shd w:val="clear" w:color="auto" w:fill="auto"/>
            <w:hideMark/>
          </w:tcPr>
          <w:p w:rsidR="008D089E" w:rsidRPr="0031406A" w:rsidRDefault="008D089E" w:rsidP="00413459">
            <w:pPr>
              <w:spacing w:after="0" w:line="240" w:lineRule="auto"/>
              <w:jc w:val="both"/>
              <w:rPr>
                <w:rFonts w:eastAsia="Times New Roman" w:cstheme="minorHAnsi"/>
                <w:sz w:val="20"/>
                <w:szCs w:val="20"/>
                <w:lang w:eastAsia="sr-Latn-RS"/>
              </w:rPr>
            </w:pPr>
            <w:r w:rsidRPr="0031406A">
              <w:rPr>
                <w:rFonts w:eastAsia="Times New Roman" w:cstheme="minorHAnsi"/>
                <w:sz w:val="20"/>
                <w:szCs w:val="20"/>
                <w:lang w:eastAsia="sr-Latn-RS"/>
              </w:rPr>
              <w:t>У оквиру планираних средстава за реализацију Програма унапређења социјалне заштите у АПВ део средстава намењен је за пружање услуга из области социјалне заштите корисницима које реализују удружења грађана реализацијом пројеката финансијски подржаних од стране Секретаријата</w:t>
            </w:r>
            <w:r w:rsidR="00413459">
              <w:rPr>
                <w:rFonts w:eastAsia="Times New Roman" w:cstheme="minorHAnsi"/>
                <w:sz w:val="20"/>
                <w:szCs w:val="20"/>
                <w:lang w:eastAsia="sr-Latn-RS"/>
              </w:rPr>
              <w:t>.</w:t>
            </w:r>
          </w:p>
        </w:tc>
      </w:tr>
      <w:tr w:rsidR="008D089E" w:rsidRPr="0031406A" w:rsidTr="005120EE">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8D089E" w:rsidRPr="0031406A" w:rsidRDefault="008D089E" w:rsidP="005120EE">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566" w:type="dxa"/>
            <w:gridSpan w:val="4"/>
            <w:tcBorders>
              <w:top w:val="single" w:sz="4" w:space="0" w:color="auto"/>
              <w:left w:val="nil"/>
              <w:bottom w:val="single" w:sz="4" w:space="0" w:color="auto"/>
              <w:right w:val="single" w:sz="4" w:space="0" w:color="000000"/>
            </w:tcBorders>
            <w:shd w:val="clear" w:color="auto" w:fill="auto"/>
            <w:hideMark/>
          </w:tcPr>
          <w:p w:rsidR="008D089E" w:rsidRPr="0031406A" w:rsidRDefault="00911DE1" w:rsidP="005120EE">
            <w:pPr>
              <w:spacing w:after="0" w:line="240" w:lineRule="auto"/>
              <w:jc w:val="both"/>
              <w:rPr>
                <w:rFonts w:eastAsia="Times New Roman" w:cstheme="minorHAnsi"/>
                <w:i/>
                <w:iCs/>
                <w:sz w:val="20"/>
                <w:szCs w:val="20"/>
                <w:lang w:val="sr-Cyrl-RS" w:eastAsia="sr-Latn-RS"/>
              </w:rPr>
            </w:pPr>
            <w:r w:rsidRPr="00DF5B82">
              <w:rPr>
                <w:rFonts w:eastAsia="Times New Roman" w:cstheme="minorHAnsi"/>
                <w:i/>
                <w:iCs/>
                <w:sz w:val="18"/>
                <w:szCs w:val="18"/>
                <w:lang w:val="sr-Cyrl-RS" w:eastAsia="sr-Latn-RS"/>
              </w:rPr>
              <w:t>У односу  на планиран циљ односно реализовани индикатор може се рећи да</w:t>
            </w:r>
            <w:r>
              <w:rPr>
                <w:rFonts w:eastAsia="Times New Roman" w:cstheme="minorHAnsi"/>
                <w:i/>
                <w:iCs/>
                <w:sz w:val="18"/>
                <w:szCs w:val="18"/>
                <w:lang w:val="sr-Cyrl-RS" w:eastAsia="sr-Latn-RS"/>
              </w:rPr>
              <w:t xml:space="preserve"> је</w:t>
            </w:r>
            <w:r w:rsidRPr="00DF5B82">
              <w:rPr>
                <w:rFonts w:eastAsia="Times New Roman" w:cstheme="minorHAnsi"/>
                <w:i/>
                <w:iCs/>
                <w:sz w:val="18"/>
                <w:szCs w:val="18"/>
                <w:lang w:val="sr-Cyrl-RS" w:eastAsia="sr-Latn-RS"/>
              </w:rPr>
              <w:t xml:space="preserve"> дошло до повећања броја лица којима је пружен неки вид подршке обзиром да је велики део активности реализован путем интернета па је самим тим и обухват учесника могао бити много већи.</w:t>
            </w:r>
          </w:p>
        </w:tc>
      </w:tr>
      <w:tr w:rsidR="008F3B30" w:rsidRPr="0031406A" w:rsidTr="005120EE">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8F3B30" w:rsidRPr="0031406A" w:rsidRDefault="008F3B30" w:rsidP="008D089E">
            <w:pPr>
              <w:spacing w:after="0" w:line="240" w:lineRule="auto"/>
              <w:rPr>
                <w:rFonts w:eastAsia="Times New Roman" w:cstheme="minorHAnsi"/>
                <w:b/>
                <w:bCs/>
                <w:sz w:val="18"/>
                <w:szCs w:val="18"/>
                <w:lang w:eastAsia="sr-Latn-RS"/>
              </w:rPr>
            </w:pPr>
            <w:r w:rsidRPr="0031406A">
              <w:rPr>
                <w:rFonts w:eastAsia="Times New Roman" w:cstheme="minorHAnsi"/>
                <w:b/>
                <w:bCs/>
                <w:sz w:val="18"/>
                <w:szCs w:val="18"/>
                <w:lang w:eastAsia="sr-Latn-RS"/>
              </w:rPr>
              <w:lastRenderedPageBreak/>
              <w:t xml:space="preserve">Циљ </w:t>
            </w:r>
            <w:r w:rsidR="008D089E" w:rsidRPr="0031406A">
              <w:rPr>
                <w:rFonts w:eastAsia="Times New Roman" w:cstheme="minorHAnsi"/>
                <w:b/>
                <w:bCs/>
                <w:sz w:val="18"/>
                <w:szCs w:val="18"/>
                <w:lang w:val="sr-Cyrl-RS" w:eastAsia="sr-Latn-RS"/>
              </w:rPr>
              <w:t>2</w:t>
            </w:r>
            <w:r w:rsidRPr="0031406A">
              <w:rPr>
                <w:rFonts w:eastAsia="Times New Roman" w:cstheme="minorHAnsi"/>
                <w:b/>
                <w:bCs/>
                <w:sz w:val="18"/>
                <w:szCs w:val="18"/>
                <w:lang w:eastAsia="sr-Latn-RS"/>
              </w:rPr>
              <w:t>:</w:t>
            </w:r>
          </w:p>
        </w:tc>
        <w:tc>
          <w:tcPr>
            <w:tcW w:w="8566"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8F3B30" w:rsidRPr="0031406A" w:rsidRDefault="008F3B30" w:rsidP="005120EE">
            <w:pPr>
              <w:spacing w:after="0" w:line="240" w:lineRule="auto"/>
              <w:rPr>
                <w:rFonts w:eastAsia="Times New Roman" w:cstheme="minorHAnsi"/>
                <w:b/>
                <w:bCs/>
                <w:sz w:val="20"/>
                <w:szCs w:val="20"/>
                <w:lang w:eastAsia="sr-Latn-RS"/>
              </w:rPr>
            </w:pPr>
            <w:r w:rsidRPr="0031406A">
              <w:rPr>
                <w:rFonts w:eastAsia="Times New Roman" w:cstheme="minorHAnsi"/>
                <w:b/>
                <w:bCs/>
                <w:sz w:val="20"/>
                <w:szCs w:val="20"/>
                <w:lang w:eastAsia="sr-Latn-RS"/>
              </w:rPr>
              <w:t>Развој нових и унапређење постојећих услуга у области социјалне заштите  које пружају установе социјалне заштите</w:t>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p>
        </w:tc>
      </w:tr>
      <w:tr w:rsidR="008F3B30" w:rsidRPr="0031406A" w:rsidTr="005120EE">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8F3B30" w:rsidRPr="0031406A" w:rsidRDefault="008F3B30" w:rsidP="00A0440A">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 xml:space="preserve">Индикатор </w:t>
            </w:r>
            <w:r w:rsidR="00A0440A">
              <w:rPr>
                <w:rFonts w:eastAsia="Times New Roman" w:cstheme="minorHAnsi"/>
                <w:b/>
                <w:bCs/>
                <w:i/>
                <w:iCs/>
                <w:sz w:val="18"/>
                <w:szCs w:val="18"/>
                <w:lang w:val="sr-Cyrl-RS" w:eastAsia="sr-Latn-RS"/>
              </w:rPr>
              <w:t>2</w:t>
            </w:r>
            <w:r w:rsidRPr="0031406A">
              <w:rPr>
                <w:rFonts w:eastAsia="Times New Roman" w:cstheme="minorHAnsi"/>
                <w:b/>
                <w:bCs/>
                <w:i/>
                <w:iCs/>
                <w:sz w:val="18"/>
                <w:szCs w:val="18"/>
                <w:lang w:eastAsia="sr-Latn-RS"/>
              </w:rPr>
              <w:t xml:space="preserve">.1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8F3B30" w:rsidRPr="0031406A" w:rsidRDefault="008F3B30" w:rsidP="005120EE">
            <w:pPr>
              <w:spacing w:after="0" w:line="240" w:lineRule="auto"/>
              <w:jc w:val="both"/>
              <w:rPr>
                <w:rFonts w:eastAsia="Times New Roman" w:cstheme="minorHAnsi"/>
                <w:bCs/>
                <w:iCs/>
                <w:sz w:val="20"/>
                <w:szCs w:val="20"/>
                <w:lang w:eastAsia="sr-Latn-RS"/>
              </w:rPr>
            </w:pPr>
            <w:r w:rsidRPr="0031406A">
              <w:rPr>
                <w:rFonts w:eastAsia="Times New Roman" w:cstheme="minorHAnsi"/>
                <w:bCs/>
                <w:iCs/>
                <w:sz w:val="20"/>
                <w:szCs w:val="20"/>
                <w:lang w:eastAsia="sr-Latn-RS"/>
              </w:rPr>
              <w:t>Број установа социјалне заштите за смештај корисника којима је обезбеђена финансијска подршка за побољшање квалитета и стандардизацију  услуга смештаја</w:t>
            </w:r>
          </w:p>
        </w:tc>
        <w:tc>
          <w:tcPr>
            <w:tcW w:w="1482" w:type="dxa"/>
            <w:tcBorders>
              <w:top w:val="nil"/>
              <w:left w:val="nil"/>
              <w:bottom w:val="single" w:sz="4" w:space="0" w:color="auto"/>
              <w:right w:val="single" w:sz="4" w:space="0" w:color="auto"/>
            </w:tcBorders>
            <w:shd w:val="clear" w:color="000000" w:fill="DAEEF3"/>
            <w:vAlign w:val="center"/>
            <w:hideMark/>
          </w:tcPr>
          <w:p w:rsidR="008F3B30" w:rsidRPr="0031406A" w:rsidRDefault="008F3B30" w:rsidP="005120EE">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381" w:type="dxa"/>
            <w:tcBorders>
              <w:top w:val="nil"/>
              <w:left w:val="nil"/>
              <w:bottom w:val="single" w:sz="4" w:space="0" w:color="auto"/>
              <w:right w:val="single" w:sz="4" w:space="0" w:color="auto"/>
            </w:tcBorders>
            <w:shd w:val="clear" w:color="000000" w:fill="DAEEF3"/>
            <w:vAlign w:val="center"/>
            <w:hideMark/>
          </w:tcPr>
          <w:p w:rsidR="008F3B30" w:rsidRPr="0031406A" w:rsidRDefault="008F3B30" w:rsidP="001B6824">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вредност у 202</w:t>
            </w:r>
            <w:r w:rsidR="001B6824">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000000" w:fill="DAEEF3"/>
            <w:vAlign w:val="center"/>
            <w:hideMark/>
          </w:tcPr>
          <w:p w:rsidR="008F3B30" w:rsidRPr="001B6824" w:rsidRDefault="00E27D59" w:rsidP="00E27D59">
            <w:pPr>
              <w:spacing w:after="0" w:line="240" w:lineRule="auto"/>
              <w:jc w:val="center"/>
              <w:rPr>
                <w:rFonts w:eastAsia="Times New Roman" w:cstheme="minorHAnsi"/>
                <w:sz w:val="20"/>
                <w:szCs w:val="20"/>
                <w:lang w:val="sr-Cyrl-RS" w:eastAsia="sr-Latn-RS"/>
              </w:rPr>
            </w:pPr>
            <w:r>
              <w:rPr>
                <w:rFonts w:eastAsia="Times New Roman" w:cstheme="minorHAnsi"/>
                <w:sz w:val="20"/>
                <w:szCs w:val="20"/>
                <w:lang w:eastAsia="sr-Latn-RS"/>
              </w:rPr>
              <w:t xml:space="preserve">Остварена </w:t>
            </w:r>
            <w:r>
              <w:rPr>
                <w:rFonts w:eastAsia="Times New Roman" w:cstheme="minorHAnsi"/>
                <w:sz w:val="20"/>
                <w:szCs w:val="20"/>
                <w:lang w:eastAsia="sr-Latn-RS"/>
              </w:rPr>
              <w:br/>
              <w:t xml:space="preserve">вредност </w:t>
            </w:r>
            <w:r>
              <w:rPr>
                <w:rFonts w:eastAsia="Times New Roman" w:cstheme="minorHAnsi"/>
                <w:sz w:val="20"/>
                <w:szCs w:val="20"/>
                <w:lang w:eastAsia="sr-Latn-RS"/>
              </w:rPr>
              <w:br/>
            </w:r>
            <w:r w:rsidR="008F3B30" w:rsidRPr="0031406A">
              <w:rPr>
                <w:rFonts w:eastAsia="Times New Roman" w:cstheme="minorHAnsi"/>
                <w:sz w:val="20"/>
                <w:szCs w:val="20"/>
                <w:lang w:eastAsia="sr-Latn-RS"/>
              </w:rPr>
              <w:t xml:space="preserve"> </w:t>
            </w:r>
            <w:r w:rsidR="001B6824">
              <w:rPr>
                <w:rFonts w:eastAsia="Times New Roman" w:cstheme="minorHAnsi"/>
                <w:sz w:val="20"/>
                <w:szCs w:val="20"/>
                <w:lang w:val="sr-Cyrl-RS" w:eastAsia="sr-Latn-RS"/>
              </w:rPr>
              <w:t>2021.</w:t>
            </w:r>
          </w:p>
        </w:tc>
      </w:tr>
      <w:tr w:rsidR="008F3B30" w:rsidRPr="0031406A" w:rsidTr="005120EE">
        <w:trPr>
          <w:trHeight w:val="257"/>
        </w:trPr>
        <w:tc>
          <w:tcPr>
            <w:tcW w:w="2267" w:type="dxa"/>
            <w:vMerge/>
            <w:tcBorders>
              <w:top w:val="nil"/>
              <w:left w:val="single" w:sz="4" w:space="0" w:color="auto"/>
              <w:bottom w:val="single" w:sz="4" w:space="0" w:color="000000"/>
              <w:right w:val="single" w:sz="4" w:space="0" w:color="auto"/>
            </w:tcBorders>
            <w:vAlign w:val="center"/>
            <w:hideMark/>
          </w:tcPr>
          <w:p w:rsidR="008F3B30" w:rsidRPr="0031406A" w:rsidRDefault="008F3B30" w:rsidP="005120EE">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8F3B30" w:rsidRPr="0031406A" w:rsidRDefault="008F3B30" w:rsidP="005120EE">
            <w:pPr>
              <w:spacing w:after="0" w:line="240" w:lineRule="auto"/>
              <w:rPr>
                <w:rFonts w:eastAsia="Times New Roman" w:cstheme="minorHAnsi"/>
                <w:b/>
                <w:bCs/>
                <w:i/>
                <w:iCs/>
                <w:sz w:val="20"/>
                <w:szCs w:val="20"/>
                <w:lang w:eastAsia="sr-Latn-RS"/>
              </w:rPr>
            </w:pPr>
          </w:p>
        </w:tc>
        <w:tc>
          <w:tcPr>
            <w:tcW w:w="1482" w:type="dxa"/>
            <w:tcBorders>
              <w:top w:val="nil"/>
              <w:left w:val="nil"/>
              <w:bottom w:val="single" w:sz="4" w:space="0" w:color="auto"/>
              <w:right w:val="single" w:sz="4" w:space="0" w:color="auto"/>
            </w:tcBorders>
            <w:shd w:val="clear" w:color="000000" w:fill="DAEEF3"/>
            <w:vAlign w:val="bottom"/>
            <w:hideMark/>
          </w:tcPr>
          <w:p w:rsidR="008F3B30" w:rsidRPr="0031406A" w:rsidRDefault="008F3B30" w:rsidP="008D089E">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eastAsia="sr-Latn-RS"/>
              </w:rPr>
              <w:t>2</w:t>
            </w:r>
            <w:r w:rsidR="008D089E" w:rsidRPr="0031406A">
              <w:rPr>
                <w:rFonts w:eastAsia="Times New Roman" w:cstheme="minorHAnsi"/>
                <w:sz w:val="20"/>
                <w:szCs w:val="20"/>
                <w:lang w:val="sr-Cyrl-RS" w:eastAsia="sr-Latn-RS"/>
              </w:rPr>
              <w:t>7</w:t>
            </w:r>
            <w:r w:rsidRPr="0031406A">
              <w:rPr>
                <w:rFonts w:eastAsia="Times New Roman" w:cstheme="minorHAnsi"/>
                <w:sz w:val="20"/>
                <w:szCs w:val="20"/>
                <w:lang w:eastAsia="sr-Latn-RS"/>
              </w:rPr>
              <w:t> </w:t>
            </w:r>
          </w:p>
        </w:tc>
        <w:tc>
          <w:tcPr>
            <w:tcW w:w="1381" w:type="dxa"/>
            <w:tcBorders>
              <w:top w:val="nil"/>
              <w:left w:val="nil"/>
              <w:bottom w:val="single" w:sz="4" w:space="0" w:color="auto"/>
              <w:right w:val="single" w:sz="4" w:space="0" w:color="auto"/>
            </w:tcBorders>
            <w:shd w:val="clear" w:color="000000" w:fill="DAEEF3"/>
            <w:vAlign w:val="bottom"/>
            <w:hideMark/>
          </w:tcPr>
          <w:p w:rsidR="008F3B30" w:rsidRPr="0031406A" w:rsidRDefault="008F3B30" w:rsidP="005120EE">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eastAsia="sr-Latn-RS"/>
              </w:rPr>
              <w:t>27 </w:t>
            </w:r>
          </w:p>
        </w:tc>
        <w:tc>
          <w:tcPr>
            <w:tcW w:w="1110" w:type="dxa"/>
            <w:tcBorders>
              <w:top w:val="nil"/>
              <w:left w:val="nil"/>
              <w:bottom w:val="single" w:sz="4" w:space="0" w:color="auto"/>
              <w:right w:val="single" w:sz="4" w:space="0" w:color="auto"/>
            </w:tcBorders>
            <w:shd w:val="clear" w:color="000000" w:fill="DAEEF3"/>
            <w:vAlign w:val="bottom"/>
            <w:hideMark/>
          </w:tcPr>
          <w:p w:rsidR="008F3B30" w:rsidRPr="0031406A" w:rsidRDefault="00A0440A" w:rsidP="005120EE">
            <w:pPr>
              <w:spacing w:after="0" w:line="240" w:lineRule="auto"/>
              <w:jc w:val="right"/>
              <w:rPr>
                <w:rFonts w:eastAsia="Times New Roman" w:cstheme="minorHAnsi"/>
                <w:sz w:val="20"/>
                <w:szCs w:val="20"/>
                <w:lang w:eastAsia="sr-Latn-RS"/>
              </w:rPr>
            </w:pPr>
            <w:r>
              <w:rPr>
                <w:rFonts w:eastAsia="Times New Roman" w:cstheme="minorHAnsi"/>
                <w:sz w:val="20"/>
                <w:szCs w:val="20"/>
                <w:lang w:val="sr-Cyrl-RS" w:eastAsia="sr-Latn-RS"/>
              </w:rPr>
              <w:t>16</w:t>
            </w:r>
          </w:p>
        </w:tc>
      </w:tr>
      <w:tr w:rsidR="008F3B30" w:rsidRPr="0031406A" w:rsidTr="005120EE">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8F3B30" w:rsidRPr="0031406A" w:rsidRDefault="008F3B30" w:rsidP="005120EE">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566" w:type="dxa"/>
            <w:gridSpan w:val="4"/>
            <w:tcBorders>
              <w:top w:val="single" w:sz="4" w:space="0" w:color="auto"/>
              <w:left w:val="nil"/>
              <w:bottom w:val="single" w:sz="4" w:space="0" w:color="auto"/>
              <w:right w:val="single" w:sz="4" w:space="0" w:color="000000"/>
            </w:tcBorders>
            <w:shd w:val="clear" w:color="auto" w:fill="auto"/>
            <w:hideMark/>
          </w:tcPr>
          <w:p w:rsidR="008F3B30" w:rsidRPr="0031406A" w:rsidRDefault="008F3B30" w:rsidP="008D089E">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201</w:t>
            </w:r>
            <w:r w:rsidR="008D089E" w:rsidRPr="0031406A">
              <w:rPr>
                <w:rFonts w:eastAsia="Times New Roman" w:cstheme="minorHAnsi"/>
                <w:sz w:val="20"/>
                <w:szCs w:val="20"/>
                <w:lang w:val="sr-Cyrl-RS" w:eastAsia="sr-Latn-RS"/>
              </w:rPr>
              <w:t>8</w:t>
            </w:r>
          </w:p>
        </w:tc>
      </w:tr>
      <w:tr w:rsidR="008F3B30" w:rsidRPr="0031406A" w:rsidTr="005120EE">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8F3B30" w:rsidRPr="0031406A" w:rsidRDefault="008F3B30" w:rsidP="005120EE">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566" w:type="dxa"/>
            <w:gridSpan w:val="4"/>
            <w:tcBorders>
              <w:top w:val="single" w:sz="4" w:space="0" w:color="auto"/>
              <w:left w:val="nil"/>
              <w:bottom w:val="single" w:sz="4" w:space="0" w:color="auto"/>
              <w:right w:val="single" w:sz="4" w:space="0" w:color="000000"/>
            </w:tcBorders>
            <w:shd w:val="clear" w:color="auto" w:fill="auto"/>
            <w:vAlign w:val="bottom"/>
            <w:hideMark/>
          </w:tcPr>
          <w:p w:rsidR="008F3B30" w:rsidRPr="0031406A" w:rsidRDefault="008F3B30" w:rsidP="005120EE">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val="sr-Cyrl-RS" w:eastAsia="sr-Latn-RS"/>
              </w:rPr>
              <w:t>број</w:t>
            </w:r>
          </w:p>
        </w:tc>
      </w:tr>
      <w:tr w:rsidR="008F3B30" w:rsidRPr="0031406A" w:rsidTr="005120EE">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8F3B30" w:rsidRPr="0031406A" w:rsidRDefault="008F3B30" w:rsidP="005120EE">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566" w:type="dxa"/>
            <w:gridSpan w:val="4"/>
            <w:tcBorders>
              <w:top w:val="single" w:sz="4" w:space="0" w:color="auto"/>
              <w:left w:val="nil"/>
              <w:bottom w:val="single" w:sz="4" w:space="0" w:color="auto"/>
              <w:right w:val="single" w:sz="4" w:space="0" w:color="000000"/>
            </w:tcBorders>
            <w:shd w:val="clear" w:color="auto" w:fill="auto"/>
            <w:vAlign w:val="bottom"/>
            <w:hideMark/>
          </w:tcPr>
          <w:p w:rsidR="008F3B30" w:rsidRPr="0031406A" w:rsidRDefault="008F3B30" w:rsidP="00413459">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xml:space="preserve">Решење о додели средстава по јавном конкурсу за реализацију </w:t>
            </w:r>
            <w:r w:rsidRPr="0031406A">
              <w:rPr>
                <w:rFonts w:eastAsia="Times New Roman" w:cstheme="minorHAnsi"/>
                <w:sz w:val="20"/>
                <w:szCs w:val="20"/>
                <w:lang w:val="sr-Cyrl-RS" w:eastAsia="sr-Latn-RS"/>
              </w:rPr>
              <w:t>П</w:t>
            </w:r>
            <w:r w:rsidRPr="0031406A">
              <w:rPr>
                <w:rFonts w:eastAsia="Times New Roman" w:cstheme="minorHAnsi"/>
                <w:sz w:val="20"/>
                <w:szCs w:val="20"/>
                <w:lang w:eastAsia="sr-Latn-RS"/>
              </w:rPr>
              <w:t>рограма унапређења социјалне заштите у Аутономној покрајини Војводини</w:t>
            </w:r>
            <w:r w:rsidRPr="0031406A">
              <w:rPr>
                <w:rFonts w:eastAsia="Times New Roman" w:cstheme="minorHAnsi"/>
                <w:sz w:val="20"/>
                <w:szCs w:val="20"/>
                <w:lang w:val="sr-Cyrl-RS" w:eastAsia="sr-Latn-RS"/>
              </w:rPr>
              <w:t xml:space="preserve"> у 202</w:t>
            </w:r>
            <w:r w:rsidR="00413459">
              <w:rPr>
                <w:rFonts w:eastAsia="Times New Roman" w:cstheme="minorHAnsi"/>
                <w:sz w:val="20"/>
                <w:szCs w:val="20"/>
                <w:lang w:eastAsia="sr-Latn-RS"/>
              </w:rPr>
              <w:t>1</w:t>
            </w:r>
            <w:r w:rsidRPr="0031406A">
              <w:rPr>
                <w:rFonts w:eastAsia="Times New Roman" w:cstheme="minorHAnsi"/>
                <w:sz w:val="20"/>
                <w:szCs w:val="20"/>
                <w:lang w:val="sr-Cyrl-RS" w:eastAsia="sr-Latn-RS"/>
              </w:rPr>
              <w:t>. години</w:t>
            </w:r>
          </w:p>
        </w:tc>
      </w:tr>
      <w:tr w:rsidR="008F3B30" w:rsidRPr="0031406A" w:rsidTr="005120EE">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8F3B30" w:rsidRPr="0031406A" w:rsidRDefault="008F3B30" w:rsidP="005120EE">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566" w:type="dxa"/>
            <w:gridSpan w:val="4"/>
            <w:tcBorders>
              <w:top w:val="single" w:sz="4" w:space="0" w:color="auto"/>
              <w:left w:val="nil"/>
              <w:bottom w:val="single" w:sz="4" w:space="0" w:color="auto"/>
              <w:right w:val="single" w:sz="4" w:space="0" w:color="000000"/>
            </w:tcBorders>
            <w:shd w:val="clear" w:color="auto" w:fill="auto"/>
            <w:hideMark/>
          </w:tcPr>
          <w:p w:rsidR="008F3B30" w:rsidRPr="0031406A" w:rsidRDefault="008F3B30" w:rsidP="00413459">
            <w:pPr>
              <w:spacing w:after="0" w:line="240" w:lineRule="auto"/>
              <w:jc w:val="both"/>
              <w:rPr>
                <w:rFonts w:eastAsia="Times New Roman" w:cstheme="minorHAnsi"/>
                <w:sz w:val="20"/>
                <w:szCs w:val="20"/>
                <w:lang w:eastAsia="sr-Latn-RS"/>
              </w:rPr>
            </w:pPr>
            <w:r w:rsidRPr="0031406A">
              <w:rPr>
                <w:rFonts w:eastAsia="Times New Roman" w:cstheme="minorHAnsi"/>
                <w:sz w:val="20"/>
                <w:szCs w:val="20"/>
                <w:lang w:eastAsia="sr-Latn-RS"/>
              </w:rPr>
              <w:t>У оквиру Секретаријата расписује се јавни конкурс за реализацију Програма унапређења социјалне заштите у АПВ. Део  средстава намењен је за побољшање квалитета и стандардизацију услуга смештаја</w:t>
            </w:r>
            <w:r w:rsidR="00003414">
              <w:rPr>
                <w:rFonts w:eastAsia="Times New Roman" w:cstheme="minorHAnsi"/>
                <w:sz w:val="20"/>
                <w:szCs w:val="20"/>
                <w:lang w:val="sr-Cyrl-RS" w:eastAsia="sr-Latn-RS"/>
              </w:rPr>
              <w:t xml:space="preserve"> у установама социјалне заштите</w:t>
            </w:r>
            <w:r w:rsidRPr="0031406A">
              <w:rPr>
                <w:rFonts w:eastAsia="Times New Roman" w:cstheme="minorHAnsi"/>
                <w:sz w:val="20"/>
                <w:szCs w:val="20"/>
                <w:lang w:eastAsia="sr-Latn-RS"/>
              </w:rPr>
              <w:t>. Аутономна покрајина Војводина оснивач је 27 установа социјалне заштите за смештај корисника и у 202</w:t>
            </w:r>
            <w:r w:rsidR="00413459">
              <w:rPr>
                <w:rFonts w:eastAsia="Times New Roman" w:cstheme="minorHAnsi"/>
                <w:sz w:val="20"/>
                <w:szCs w:val="20"/>
                <w:lang w:eastAsia="sr-Latn-RS"/>
              </w:rPr>
              <w:t>1</w:t>
            </w:r>
            <w:r w:rsidRPr="0031406A">
              <w:rPr>
                <w:rFonts w:eastAsia="Times New Roman" w:cstheme="minorHAnsi"/>
                <w:sz w:val="20"/>
                <w:szCs w:val="20"/>
                <w:lang w:eastAsia="sr-Latn-RS"/>
              </w:rPr>
              <w:t>.години планирана су средства како би се у свих 27 установа унапредио квалитет услуге смештаја достизањем прописаних стандарда.</w:t>
            </w:r>
          </w:p>
        </w:tc>
      </w:tr>
      <w:tr w:rsidR="008F3B30" w:rsidRPr="0031406A" w:rsidTr="005120EE">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8F3B30" w:rsidRPr="0031406A" w:rsidRDefault="008F3B30" w:rsidP="005120EE">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566" w:type="dxa"/>
            <w:gridSpan w:val="4"/>
            <w:tcBorders>
              <w:top w:val="single" w:sz="4" w:space="0" w:color="auto"/>
              <w:left w:val="nil"/>
              <w:bottom w:val="single" w:sz="4" w:space="0" w:color="auto"/>
              <w:right w:val="single" w:sz="4" w:space="0" w:color="000000"/>
            </w:tcBorders>
            <w:shd w:val="clear" w:color="auto" w:fill="auto"/>
            <w:hideMark/>
          </w:tcPr>
          <w:p w:rsidR="008F3B30" w:rsidRPr="00E27D59" w:rsidRDefault="00E27D59" w:rsidP="00A0440A">
            <w:pPr>
              <w:spacing w:after="0" w:line="240" w:lineRule="auto"/>
              <w:rPr>
                <w:rFonts w:eastAsia="Times New Roman" w:cstheme="minorHAnsi"/>
                <w:i/>
                <w:iCs/>
                <w:sz w:val="20"/>
                <w:szCs w:val="20"/>
                <w:lang w:val="sr-Cyrl-RS" w:eastAsia="sr-Latn-RS"/>
              </w:rPr>
            </w:pPr>
            <w:r w:rsidRPr="00E27D59">
              <w:rPr>
                <w:rFonts w:ascii="Calibri" w:eastAsia="Times New Roman" w:hAnsi="Calibri" w:cs="Calibri"/>
                <w:i/>
                <w:iCs/>
                <w:sz w:val="18"/>
                <w:szCs w:val="18"/>
                <w:lang w:val="sr-Cyrl-RS" w:eastAsia="sr-Latn-RS"/>
              </w:rPr>
              <w:t xml:space="preserve">У односу на дефинисану конкурсну документацију и пристигле пријаве додељена су средства за  </w:t>
            </w:r>
            <w:r w:rsidR="00003414" w:rsidRPr="00003414">
              <w:rPr>
                <w:rFonts w:ascii="Calibri" w:eastAsia="Times New Roman" w:hAnsi="Calibri" w:cs="Calibri"/>
                <w:i/>
                <w:iCs/>
                <w:sz w:val="18"/>
                <w:szCs w:val="18"/>
                <w:lang w:val="sr-Cyrl-RS" w:eastAsia="sr-Latn-RS"/>
              </w:rPr>
              <w:t>126</w:t>
            </w:r>
            <w:r w:rsidRPr="00003414">
              <w:rPr>
                <w:rFonts w:ascii="Calibri" w:eastAsia="Times New Roman" w:hAnsi="Calibri" w:cs="Calibri"/>
                <w:i/>
                <w:iCs/>
                <w:sz w:val="18"/>
                <w:szCs w:val="18"/>
                <w:lang w:eastAsia="sr-Latn-RS"/>
              </w:rPr>
              <w:t xml:space="preserve"> </w:t>
            </w:r>
            <w:r w:rsidRPr="00E27D59">
              <w:rPr>
                <w:rFonts w:ascii="Calibri" w:eastAsia="Times New Roman" w:hAnsi="Calibri" w:cs="Calibri"/>
                <w:i/>
                <w:iCs/>
                <w:sz w:val="18"/>
                <w:szCs w:val="18"/>
                <w:lang w:val="sr-Cyrl-RS" w:eastAsia="sr-Latn-RS"/>
              </w:rPr>
              <w:t xml:space="preserve">пројеката из </w:t>
            </w:r>
            <w:r w:rsidR="00A0440A" w:rsidRPr="00A0440A">
              <w:rPr>
                <w:rFonts w:ascii="Calibri" w:eastAsia="Times New Roman" w:hAnsi="Calibri" w:cs="Calibri"/>
                <w:i/>
                <w:iCs/>
                <w:sz w:val="18"/>
                <w:szCs w:val="18"/>
                <w:lang w:val="sr-Cyrl-RS" w:eastAsia="sr-Latn-RS"/>
              </w:rPr>
              <w:t>16</w:t>
            </w:r>
            <w:r w:rsidRPr="00E27D59">
              <w:rPr>
                <w:rFonts w:ascii="Calibri" w:eastAsia="Times New Roman" w:hAnsi="Calibri" w:cs="Calibri"/>
                <w:i/>
                <w:iCs/>
                <w:sz w:val="18"/>
                <w:szCs w:val="18"/>
                <w:lang w:val="sr-Cyrl-RS" w:eastAsia="sr-Latn-RS"/>
              </w:rPr>
              <w:t xml:space="preserve"> установа социјалне заштите  за смештај корисника са седиштем у АПВ.</w:t>
            </w:r>
          </w:p>
        </w:tc>
      </w:tr>
      <w:tr w:rsidR="008F3B30" w:rsidRPr="0031406A" w:rsidTr="005120EE">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8F3B30" w:rsidRPr="0031406A" w:rsidRDefault="008F3B30" w:rsidP="008D089E">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 xml:space="preserve">Индикатор </w:t>
            </w:r>
            <w:r w:rsidR="008D089E" w:rsidRPr="0031406A">
              <w:rPr>
                <w:rFonts w:eastAsia="Times New Roman" w:cstheme="minorHAnsi"/>
                <w:b/>
                <w:bCs/>
                <w:i/>
                <w:iCs/>
                <w:sz w:val="18"/>
                <w:szCs w:val="18"/>
                <w:lang w:val="sr-Cyrl-RS" w:eastAsia="sr-Latn-RS"/>
              </w:rPr>
              <w:t>2</w:t>
            </w:r>
            <w:r w:rsidRPr="0031406A">
              <w:rPr>
                <w:rFonts w:eastAsia="Times New Roman" w:cstheme="minorHAnsi"/>
                <w:b/>
                <w:bCs/>
                <w:i/>
                <w:iCs/>
                <w:sz w:val="18"/>
                <w:szCs w:val="18"/>
                <w:lang w:eastAsia="sr-Latn-RS"/>
              </w:rPr>
              <w:t xml:space="preserve">.2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8F3B30" w:rsidRPr="0031406A" w:rsidRDefault="008F3B30" w:rsidP="00C03D48">
            <w:pPr>
              <w:spacing w:after="0" w:line="240" w:lineRule="auto"/>
              <w:jc w:val="both"/>
              <w:rPr>
                <w:rFonts w:eastAsia="Times New Roman" w:cstheme="minorHAnsi"/>
                <w:bCs/>
                <w:iCs/>
                <w:sz w:val="20"/>
                <w:szCs w:val="20"/>
                <w:lang w:eastAsia="sr-Latn-RS"/>
              </w:rPr>
            </w:pPr>
            <w:r w:rsidRPr="0031406A">
              <w:rPr>
                <w:rFonts w:eastAsia="Times New Roman" w:cstheme="minorHAnsi"/>
                <w:bCs/>
                <w:iCs/>
                <w:sz w:val="20"/>
                <w:szCs w:val="20"/>
                <w:lang w:eastAsia="sr-Latn-RS"/>
              </w:rPr>
              <w:t>Број центара за социјални рад за које је обезбеђена финансијска подршка за пружање нових и унапређење постојећих услуга у сфери социјалне заштите</w:t>
            </w:r>
          </w:p>
        </w:tc>
        <w:tc>
          <w:tcPr>
            <w:tcW w:w="1482" w:type="dxa"/>
            <w:tcBorders>
              <w:top w:val="nil"/>
              <w:left w:val="nil"/>
              <w:bottom w:val="single" w:sz="4" w:space="0" w:color="auto"/>
              <w:right w:val="single" w:sz="4" w:space="0" w:color="auto"/>
            </w:tcBorders>
            <w:shd w:val="clear" w:color="000000" w:fill="DAEEF3"/>
            <w:vAlign w:val="center"/>
            <w:hideMark/>
          </w:tcPr>
          <w:p w:rsidR="008F3B30" w:rsidRPr="0031406A" w:rsidRDefault="008F3B30" w:rsidP="005120EE">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381" w:type="dxa"/>
            <w:tcBorders>
              <w:top w:val="nil"/>
              <w:left w:val="nil"/>
              <w:bottom w:val="single" w:sz="4" w:space="0" w:color="auto"/>
              <w:right w:val="single" w:sz="4" w:space="0" w:color="auto"/>
            </w:tcBorders>
            <w:shd w:val="clear" w:color="000000" w:fill="DAEEF3"/>
            <w:vAlign w:val="center"/>
            <w:hideMark/>
          </w:tcPr>
          <w:p w:rsidR="008F3B30" w:rsidRPr="0031406A" w:rsidRDefault="008F3B30" w:rsidP="001B6824">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вредност у 202</w:t>
            </w:r>
            <w:r w:rsidR="001B6824">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000000" w:fill="DAEEF3"/>
            <w:vAlign w:val="center"/>
            <w:hideMark/>
          </w:tcPr>
          <w:p w:rsidR="008F3B30" w:rsidRPr="0031406A" w:rsidRDefault="008F3B30" w:rsidP="00E27D59">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t>202</w:t>
            </w:r>
            <w:r w:rsidR="001B6824">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8F3B30" w:rsidRPr="0031406A" w:rsidTr="005120EE">
        <w:trPr>
          <w:trHeight w:val="257"/>
        </w:trPr>
        <w:tc>
          <w:tcPr>
            <w:tcW w:w="2267" w:type="dxa"/>
            <w:vMerge/>
            <w:tcBorders>
              <w:top w:val="nil"/>
              <w:left w:val="single" w:sz="4" w:space="0" w:color="auto"/>
              <w:bottom w:val="single" w:sz="4" w:space="0" w:color="000000"/>
              <w:right w:val="single" w:sz="4" w:space="0" w:color="auto"/>
            </w:tcBorders>
            <w:vAlign w:val="center"/>
            <w:hideMark/>
          </w:tcPr>
          <w:p w:rsidR="008F3B30" w:rsidRPr="0031406A" w:rsidRDefault="008F3B30" w:rsidP="005120EE">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8F3B30" w:rsidRPr="0031406A" w:rsidRDefault="008F3B30" w:rsidP="005120EE">
            <w:pPr>
              <w:spacing w:after="0" w:line="240" w:lineRule="auto"/>
              <w:rPr>
                <w:rFonts w:eastAsia="Times New Roman" w:cstheme="minorHAnsi"/>
                <w:b/>
                <w:bCs/>
                <w:i/>
                <w:iCs/>
                <w:sz w:val="20"/>
                <w:szCs w:val="20"/>
                <w:lang w:eastAsia="sr-Latn-RS"/>
              </w:rPr>
            </w:pPr>
          </w:p>
        </w:tc>
        <w:tc>
          <w:tcPr>
            <w:tcW w:w="1482" w:type="dxa"/>
            <w:tcBorders>
              <w:top w:val="nil"/>
              <w:left w:val="nil"/>
              <w:bottom w:val="single" w:sz="4" w:space="0" w:color="auto"/>
              <w:right w:val="single" w:sz="4" w:space="0" w:color="auto"/>
            </w:tcBorders>
            <w:shd w:val="clear" w:color="000000" w:fill="DAEEF3"/>
            <w:vAlign w:val="bottom"/>
            <w:hideMark/>
          </w:tcPr>
          <w:p w:rsidR="008F3B30" w:rsidRPr="0031406A" w:rsidRDefault="008D089E" w:rsidP="005120EE">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val="sr-Cyrl-RS" w:eastAsia="sr-Latn-RS"/>
              </w:rPr>
              <w:t>6</w:t>
            </w:r>
            <w:r w:rsidR="008F3B30" w:rsidRPr="0031406A">
              <w:rPr>
                <w:rFonts w:eastAsia="Times New Roman" w:cstheme="minorHAnsi"/>
                <w:sz w:val="20"/>
                <w:szCs w:val="20"/>
                <w:lang w:eastAsia="sr-Latn-RS"/>
              </w:rPr>
              <w:t> </w:t>
            </w:r>
          </w:p>
        </w:tc>
        <w:tc>
          <w:tcPr>
            <w:tcW w:w="1381" w:type="dxa"/>
            <w:tcBorders>
              <w:top w:val="nil"/>
              <w:left w:val="nil"/>
              <w:bottom w:val="single" w:sz="4" w:space="0" w:color="auto"/>
              <w:right w:val="single" w:sz="4" w:space="0" w:color="auto"/>
            </w:tcBorders>
            <w:shd w:val="clear" w:color="000000" w:fill="DAEEF3"/>
            <w:vAlign w:val="bottom"/>
            <w:hideMark/>
          </w:tcPr>
          <w:p w:rsidR="008F3B30" w:rsidRPr="0031406A" w:rsidRDefault="009E4E25" w:rsidP="008D089E">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6</w:t>
            </w:r>
            <w:r w:rsidR="008F3B30" w:rsidRPr="0031406A">
              <w:rPr>
                <w:rFonts w:eastAsia="Times New Roman" w:cstheme="minorHAnsi"/>
                <w:sz w:val="20"/>
                <w:szCs w:val="20"/>
                <w:lang w:eastAsia="sr-Latn-RS"/>
              </w:rPr>
              <w:t> </w:t>
            </w:r>
          </w:p>
        </w:tc>
        <w:tc>
          <w:tcPr>
            <w:tcW w:w="1110" w:type="dxa"/>
            <w:tcBorders>
              <w:top w:val="nil"/>
              <w:left w:val="nil"/>
              <w:bottom w:val="single" w:sz="4" w:space="0" w:color="auto"/>
              <w:right w:val="single" w:sz="4" w:space="0" w:color="auto"/>
            </w:tcBorders>
            <w:shd w:val="clear" w:color="000000" w:fill="DAEEF3"/>
            <w:vAlign w:val="bottom"/>
            <w:hideMark/>
          </w:tcPr>
          <w:p w:rsidR="008F3B30" w:rsidRPr="00C11899" w:rsidRDefault="00C11899" w:rsidP="008D089E">
            <w:pPr>
              <w:spacing w:after="0" w:line="240" w:lineRule="auto"/>
              <w:jc w:val="right"/>
              <w:rPr>
                <w:rFonts w:eastAsia="Times New Roman" w:cstheme="minorHAnsi"/>
                <w:sz w:val="20"/>
                <w:szCs w:val="20"/>
                <w:lang w:val="en-US" w:eastAsia="sr-Latn-RS"/>
              </w:rPr>
            </w:pPr>
            <w:r>
              <w:rPr>
                <w:rFonts w:eastAsia="Times New Roman" w:cstheme="minorHAnsi"/>
                <w:sz w:val="20"/>
                <w:szCs w:val="20"/>
                <w:lang w:val="en-US" w:eastAsia="sr-Latn-RS"/>
              </w:rPr>
              <w:t>7</w:t>
            </w:r>
          </w:p>
        </w:tc>
      </w:tr>
      <w:tr w:rsidR="008F3B30" w:rsidRPr="0031406A" w:rsidTr="005120EE">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8F3B30" w:rsidRPr="0031406A" w:rsidRDefault="008F3B30" w:rsidP="005120EE">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566" w:type="dxa"/>
            <w:gridSpan w:val="4"/>
            <w:tcBorders>
              <w:top w:val="single" w:sz="4" w:space="0" w:color="auto"/>
              <w:left w:val="nil"/>
              <w:bottom w:val="single" w:sz="4" w:space="0" w:color="auto"/>
              <w:right w:val="single" w:sz="4" w:space="0" w:color="000000"/>
            </w:tcBorders>
            <w:shd w:val="clear" w:color="auto" w:fill="auto"/>
            <w:hideMark/>
          </w:tcPr>
          <w:p w:rsidR="008F3B30" w:rsidRPr="0031406A" w:rsidRDefault="008F3B30" w:rsidP="008D089E">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20</w:t>
            </w:r>
            <w:r w:rsidR="008D089E" w:rsidRPr="0031406A">
              <w:rPr>
                <w:rFonts w:eastAsia="Times New Roman" w:cstheme="minorHAnsi"/>
                <w:sz w:val="20"/>
                <w:szCs w:val="20"/>
                <w:lang w:val="sr-Cyrl-RS" w:eastAsia="sr-Latn-RS"/>
              </w:rPr>
              <w:t>18</w:t>
            </w:r>
          </w:p>
        </w:tc>
      </w:tr>
      <w:tr w:rsidR="008F3B30" w:rsidRPr="0031406A" w:rsidTr="005120EE">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8F3B30" w:rsidRPr="0031406A" w:rsidRDefault="008F3B30" w:rsidP="005120EE">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566" w:type="dxa"/>
            <w:gridSpan w:val="4"/>
            <w:tcBorders>
              <w:top w:val="single" w:sz="4" w:space="0" w:color="auto"/>
              <w:left w:val="nil"/>
              <w:bottom w:val="single" w:sz="4" w:space="0" w:color="auto"/>
              <w:right w:val="single" w:sz="4" w:space="0" w:color="000000"/>
            </w:tcBorders>
            <w:shd w:val="clear" w:color="auto" w:fill="auto"/>
            <w:vAlign w:val="bottom"/>
            <w:hideMark/>
          </w:tcPr>
          <w:p w:rsidR="008F3B30" w:rsidRPr="0031406A" w:rsidRDefault="008F3B30" w:rsidP="005120EE">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val="sr-Cyrl-RS" w:eastAsia="sr-Latn-RS"/>
              </w:rPr>
              <w:t>број</w:t>
            </w:r>
          </w:p>
        </w:tc>
      </w:tr>
      <w:tr w:rsidR="008F3B30" w:rsidRPr="0031406A" w:rsidTr="005120EE">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8F3B30" w:rsidRPr="0031406A" w:rsidRDefault="008F3B30" w:rsidP="005120EE">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566" w:type="dxa"/>
            <w:gridSpan w:val="4"/>
            <w:tcBorders>
              <w:top w:val="single" w:sz="4" w:space="0" w:color="auto"/>
              <w:left w:val="nil"/>
              <w:bottom w:val="single" w:sz="4" w:space="0" w:color="auto"/>
              <w:right w:val="single" w:sz="4" w:space="0" w:color="000000"/>
            </w:tcBorders>
            <w:shd w:val="clear" w:color="auto" w:fill="auto"/>
            <w:vAlign w:val="bottom"/>
            <w:hideMark/>
          </w:tcPr>
          <w:p w:rsidR="008F3B30" w:rsidRPr="0031406A" w:rsidRDefault="008F3B30" w:rsidP="00413459">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xml:space="preserve">Решење о додели средстава по јавном конкурсу за реализацију </w:t>
            </w:r>
            <w:r w:rsidRPr="0031406A">
              <w:rPr>
                <w:rFonts w:eastAsia="Times New Roman" w:cstheme="minorHAnsi"/>
                <w:sz w:val="20"/>
                <w:szCs w:val="20"/>
                <w:lang w:val="sr-Cyrl-RS" w:eastAsia="sr-Latn-RS"/>
              </w:rPr>
              <w:t>П</w:t>
            </w:r>
            <w:r w:rsidRPr="0031406A">
              <w:rPr>
                <w:rFonts w:eastAsia="Times New Roman" w:cstheme="minorHAnsi"/>
                <w:sz w:val="20"/>
                <w:szCs w:val="20"/>
                <w:lang w:eastAsia="sr-Latn-RS"/>
              </w:rPr>
              <w:t>рограма унапређења социјалне заштите у Аутономној покрајини Војводини</w:t>
            </w:r>
            <w:r w:rsidRPr="0031406A">
              <w:rPr>
                <w:rFonts w:eastAsia="Times New Roman" w:cstheme="minorHAnsi"/>
                <w:sz w:val="20"/>
                <w:szCs w:val="20"/>
                <w:lang w:val="sr-Cyrl-RS" w:eastAsia="sr-Latn-RS"/>
              </w:rPr>
              <w:t xml:space="preserve"> у 202</w:t>
            </w:r>
            <w:r w:rsidR="00413459">
              <w:rPr>
                <w:rFonts w:eastAsia="Times New Roman" w:cstheme="minorHAnsi"/>
                <w:sz w:val="20"/>
                <w:szCs w:val="20"/>
                <w:lang w:eastAsia="sr-Latn-RS"/>
              </w:rPr>
              <w:t>1</w:t>
            </w:r>
            <w:r w:rsidRPr="0031406A">
              <w:rPr>
                <w:rFonts w:eastAsia="Times New Roman" w:cstheme="minorHAnsi"/>
                <w:sz w:val="20"/>
                <w:szCs w:val="20"/>
                <w:lang w:val="sr-Cyrl-RS" w:eastAsia="sr-Latn-RS"/>
              </w:rPr>
              <w:t>. години</w:t>
            </w:r>
          </w:p>
        </w:tc>
      </w:tr>
      <w:tr w:rsidR="008F3B30" w:rsidRPr="0031406A" w:rsidTr="005120EE">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8F3B30" w:rsidRPr="0031406A" w:rsidRDefault="008F3B30" w:rsidP="005120EE">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566" w:type="dxa"/>
            <w:gridSpan w:val="4"/>
            <w:tcBorders>
              <w:top w:val="single" w:sz="4" w:space="0" w:color="auto"/>
              <w:left w:val="nil"/>
              <w:bottom w:val="single" w:sz="4" w:space="0" w:color="auto"/>
              <w:right w:val="single" w:sz="4" w:space="0" w:color="000000"/>
            </w:tcBorders>
            <w:shd w:val="clear" w:color="auto" w:fill="auto"/>
            <w:hideMark/>
          </w:tcPr>
          <w:p w:rsidR="008F3B30" w:rsidRPr="00E27D59" w:rsidRDefault="008F3B30" w:rsidP="00413459">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У оквиру Секретаријата расписује се јавни конкурс  за реализацију Програма унапређења социјалне заштите у АПВ, а део средстава намењен је за пружање услуга у области социјалне заштите које реализују центри за социјални рад уз  финансијску подршку Секретаријата</w:t>
            </w:r>
            <w:r w:rsidR="00E27D59">
              <w:rPr>
                <w:rFonts w:eastAsia="Times New Roman" w:cstheme="minorHAnsi"/>
                <w:sz w:val="20"/>
                <w:szCs w:val="20"/>
                <w:lang w:val="sr-Cyrl-RS" w:eastAsia="sr-Latn-RS"/>
              </w:rPr>
              <w:t>.</w:t>
            </w:r>
          </w:p>
        </w:tc>
      </w:tr>
      <w:tr w:rsidR="008F3B30" w:rsidRPr="0031406A" w:rsidTr="005120EE">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8F3B30" w:rsidRPr="0031406A" w:rsidRDefault="008F3B30" w:rsidP="005120EE">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566" w:type="dxa"/>
            <w:gridSpan w:val="4"/>
            <w:tcBorders>
              <w:top w:val="single" w:sz="4" w:space="0" w:color="auto"/>
              <w:left w:val="nil"/>
              <w:bottom w:val="single" w:sz="4" w:space="0" w:color="auto"/>
              <w:right w:val="single" w:sz="4" w:space="0" w:color="000000"/>
            </w:tcBorders>
            <w:shd w:val="clear" w:color="auto" w:fill="auto"/>
            <w:hideMark/>
          </w:tcPr>
          <w:p w:rsidR="008F3B30" w:rsidRPr="00E27D59" w:rsidRDefault="00E27D59" w:rsidP="00C11899">
            <w:pPr>
              <w:spacing w:after="0" w:line="240" w:lineRule="auto"/>
              <w:jc w:val="both"/>
              <w:rPr>
                <w:rFonts w:eastAsia="Times New Roman" w:cstheme="minorHAnsi"/>
                <w:i/>
                <w:iCs/>
                <w:sz w:val="20"/>
                <w:szCs w:val="20"/>
                <w:lang w:eastAsia="sr-Latn-RS"/>
              </w:rPr>
            </w:pPr>
            <w:r w:rsidRPr="00E27D59">
              <w:rPr>
                <w:rFonts w:eastAsia="Times New Roman" w:cstheme="minorHAnsi"/>
                <w:i/>
                <w:iCs/>
                <w:sz w:val="18"/>
                <w:szCs w:val="18"/>
                <w:lang w:val="sr-Cyrl-RS" w:eastAsia="sr-Latn-RS"/>
              </w:rPr>
              <w:t xml:space="preserve">У односу на дефинисану конкурсну документацију и пристигле пријаве додељена су средства </w:t>
            </w:r>
            <w:r w:rsidRPr="00003414">
              <w:rPr>
                <w:rFonts w:eastAsia="Times New Roman" w:cstheme="minorHAnsi"/>
                <w:i/>
                <w:iCs/>
                <w:sz w:val="18"/>
                <w:szCs w:val="18"/>
                <w:lang w:val="sr-Cyrl-RS" w:eastAsia="sr-Latn-RS"/>
              </w:rPr>
              <w:t xml:space="preserve">за </w:t>
            </w:r>
            <w:r w:rsidR="00C11899">
              <w:rPr>
                <w:rFonts w:eastAsia="Times New Roman" w:cstheme="minorHAnsi"/>
                <w:i/>
                <w:iCs/>
                <w:sz w:val="18"/>
                <w:szCs w:val="18"/>
                <w:lang w:val="sr-Cyrl-RS" w:eastAsia="sr-Latn-RS"/>
              </w:rPr>
              <w:t>поднете пројекте</w:t>
            </w:r>
            <w:r w:rsidRPr="00003414">
              <w:rPr>
                <w:rFonts w:eastAsia="Times New Roman" w:cstheme="minorHAnsi"/>
                <w:i/>
                <w:iCs/>
                <w:sz w:val="18"/>
                <w:szCs w:val="18"/>
                <w:lang w:val="sr-Cyrl-RS" w:eastAsia="sr-Latn-RS"/>
              </w:rPr>
              <w:t xml:space="preserve"> из </w:t>
            </w:r>
            <w:r w:rsidR="00C11899">
              <w:rPr>
                <w:rFonts w:eastAsia="Times New Roman" w:cstheme="minorHAnsi"/>
                <w:i/>
                <w:iCs/>
                <w:sz w:val="18"/>
                <w:szCs w:val="18"/>
                <w:lang w:val="en-US" w:eastAsia="sr-Latn-RS"/>
              </w:rPr>
              <w:t>7</w:t>
            </w:r>
            <w:r w:rsidRPr="00003414">
              <w:rPr>
                <w:rFonts w:eastAsia="Times New Roman" w:cstheme="minorHAnsi"/>
                <w:i/>
                <w:iCs/>
                <w:sz w:val="18"/>
                <w:szCs w:val="18"/>
                <w:lang w:val="sr-Cyrl-RS" w:eastAsia="sr-Latn-RS"/>
              </w:rPr>
              <w:t xml:space="preserve"> центара за социјални рад  са седиштем у АПВ.</w:t>
            </w:r>
          </w:p>
        </w:tc>
      </w:tr>
    </w:tbl>
    <w:p w:rsidR="005C1A06" w:rsidRPr="0031406A" w:rsidRDefault="005C1A06" w:rsidP="005C1A06">
      <w:pPr>
        <w:rPr>
          <w:rFonts w:cstheme="minorHAnsi"/>
        </w:rPr>
      </w:pPr>
    </w:p>
    <w:p w:rsidR="005C1A06" w:rsidRPr="0031406A" w:rsidRDefault="005C1A06">
      <w:pPr>
        <w:rPr>
          <w:rFonts w:cstheme="minorHAnsi"/>
          <w:lang w:val="sr-Cyrl-RS"/>
        </w:rPr>
      </w:pPr>
      <w:r w:rsidRPr="0031406A">
        <w:rPr>
          <w:rFonts w:cstheme="minorHAnsi"/>
          <w:lang w:val="sr-Cyrl-RS"/>
        </w:rPr>
        <w:br w:type="page"/>
      </w:r>
    </w:p>
    <w:tbl>
      <w:tblPr>
        <w:tblW w:w="10530" w:type="dxa"/>
        <w:tblInd w:w="-459" w:type="dxa"/>
        <w:tblLook w:val="04A0" w:firstRow="1" w:lastRow="0" w:firstColumn="1" w:lastColumn="0" w:noHBand="0" w:noVBand="1"/>
      </w:tblPr>
      <w:tblGrid>
        <w:gridCol w:w="2267"/>
        <w:gridCol w:w="4593"/>
        <w:gridCol w:w="1280"/>
        <w:gridCol w:w="1280"/>
        <w:gridCol w:w="1110"/>
      </w:tblGrid>
      <w:tr w:rsidR="005C1A06" w:rsidRPr="0031406A" w:rsidTr="005C1A06">
        <w:trPr>
          <w:trHeight w:val="302"/>
        </w:trPr>
        <w:tc>
          <w:tcPr>
            <w:tcW w:w="10530" w:type="dxa"/>
            <w:gridSpan w:val="5"/>
            <w:tcBorders>
              <w:top w:val="nil"/>
              <w:left w:val="nil"/>
              <w:bottom w:val="nil"/>
              <w:right w:val="nil"/>
            </w:tcBorders>
            <w:shd w:val="clear" w:color="auto" w:fill="auto"/>
            <w:noWrap/>
            <w:vAlign w:val="bottom"/>
            <w:hideMark/>
          </w:tcPr>
          <w:p w:rsidR="005C1A06" w:rsidRPr="0031406A" w:rsidRDefault="005C1A06" w:rsidP="005C1A06">
            <w:pPr>
              <w:spacing w:after="0" w:line="240" w:lineRule="auto"/>
              <w:jc w:val="center"/>
              <w:rPr>
                <w:rFonts w:eastAsia="Times New Roman" w:cstheme="minorHAnsi"/>
                <w:b/>
                <w:bCs/>
                <w:lang w:eastAsia="sr-Latn-RS"/>
              </w:rPr>
            </w:pPr>
            <w:r w:rsidRPr="0031406A">
              <w:rPr>
                <w:rFonts w:eastAsia="Times New Roman" w:cstheme="minorHAnsi"/>
                <w:b/>
                <w:bCs/>
                <w:lang w:eastAsia="sr-Latn-RS"/>
              </w:rPr>
              <w:lastRenderedPageBreak/>
              <w:t>ПРОГРАМСКА СТРУКТУРА</w:t>
            </w:r>
          </w:p>
        </w:tc>
      </w:tr>
      <w:tr w:rsidR="005C1A06" w:rsidRPr="0031406A" w:rsidTr="005C1A06">
        <w:trPr>
          <w:trHeight w:val="257"/>
        </w:trPr>
        <w:tc>
          <w:tcPr>
            <w:tcW w:w="2267" w:type="dxa"/>
            <w:tcBorders>
              <w:top w:val="nil"/>
              <w:left w:val="nil"/>
              <w:bottom w:val="nil"/>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18"/>
                <w:szCs w:val="18"/>
                <w:lang w:eastAsia="sr-Latn-RS"/>
              </w:rPr>
            </w:pPr>
          </w:p>
        </w:tc>
        <w:tc>
          <w:tcPr>
            <w:tcW w:w="4593" w:type="dxa"/>
            <w:tcBorders>
              <w:top w:val="nil"/>
              <w:left w:val="nil"/>
              <w:bottom w:val="single" w:sz="4" w:space="0" w:color="auto"/>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c>
          <w:tcPr>
            <w:tcW w:w="1280" w:type="dxa"/>
            <w:tcBorders>
              <w:top w:val="nil"/>
              <w:left w:val="nil"/>
              <w:bottom w:val="single" w:sz="4" w:space="0" w:color="auto"/>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c>
          <w:tcPr>
            <w:tcW w:w="1280" w:type="dxa"/>
            <w:tcBorders>
              <w:top w:val="nil"/>
              <w:left w:val="nil"/>
              <w:bottom w:val="single" w:sz="4" w:space="0" w:color="auto"/>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c>
          <w:tcPr>
            <w:tcW w:w="1110" w:type="dxa"/>
            <w:tcBorders>
              <w:top w:val="nil"/>
              <w:left w:val="nil"/>
              <w:bottom w:val="single" w:sz="4" w:space="0" w:color="auto"/>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r>
      <w:tr w:rsidR="005C1A06" w:rsidRPr="0031406A" w:rsidTr="005C1A06">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C1A06" w:rsidRPr="0031406A" w:rsidRDefault="005C1A06" w:rsidP="005C1A06">
            <w:pPr>
              <w:spacing w:after="0" w:line="240" w:lineRule="auto"/>
              <w:jc w:val="center"/>
              <w:rPr>
                <w:rFonts w:eastAsia="Times New Roman" w:cstheme="minorHAnsi"/>
                <w:sz w:val="18"/>
                <w:szCs w:val="18"/>
                <w:lang w:eastAsia="sr-Latn-RS"/>
              </w:rPr>
            </w:pPr>
            <w:r w:rsidRPr="0031406A">
              <w:rPr>
                <w:rFonts w:eastAsia="Times New Roman" w:cstheme="minorHAnsi"/>
                <w:sz w:val="18"/>
                <w:szCs w:val="18"/>
                <w:lang w:eastAsia="sr-Latn-RS"/>
              </w:rPr>
              <w:t>Шифра</w:t>
            </w:r>
            <w:r w:rsidRPr="0031406A">
              <w:rPr>
                <w:rFonts w:eastAsia="Times New Roman" w:cstheme="minorHAnsi"/>
                <w:sz w:val="18"/>
                <w:szCs w:val="18"/>
                <w:lang w:eastAsia="sr-Latn-RS"/>
              </w:rPr>
              <w:br/>
              <w:t>програма/</w:t>
            </w:r>
            <w:r w:rsidRPr="0031406A">
              <w:rPr>
                <w:rFonts w:eastAsia="Times New Roman" w:cstheme="minorHAnsi"/>
                <w:sz w:val="18"/>
                <w:szCs w:val="18"/>
                <w:lang w:eastAsia="sr-Latn-RS"/>
              </w:rPr>
              <w:br/>
              <w:t xml:space="preserve"> програмске активности/</w:t>
            </w:r>
            <w:r w:rsidRPr="0031406A">
              <w:rPr>
                <w:rFonts w:eastAsia="Times New Roman" w:cstheme="minorHAnsi"/>
                <w:sz w:val="18"/>
                <w:szCs w:val="18"/>
                <w:lang w:eastAsia="sr-Latn-RS"/>
              </w:rPr>
              <w:br/>
              <w:t>пројекта</w:t>
            </w:r>
          </w:p>
        </w:tc>
        <w:tc>
          <w:tcPr>
            <w:tcW w:w="4593" w:type="dxa"/>
            <w:tcBorders>
              <w:top w:val="nil"/>
              <w:left w:val="nil"/>
              <w:bottom w:val="single" w:sz="4" w:space="0" w:color="auto"/>
              <w:right w:val="single" w:sz="4" w:space="0" w:color="auto"/>
            </w:tcBorders>
            <w:shd w:val="clear" w:color="000000" w:fill="F2F2F2"/>
            <w:noWrap/>
            <w:vAlign w:val="center"/>
            <w:hideMark/>
          </w:tcPr>
          <w:p w:rsidR="005C1A06" w:rsidRPr="0031406A" w:rsidRDefault="005C1A06"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Назив програма/програмске активности/ пројекта</w:t>
            </w:r>
          </w:p>
        </w:tc>
        <w:tc>
          <w:tcPr>
            <w:tcW w:w="1280" w:type="dxa"/>
            <w:tcBorders>
              <w:top w:val="nil"/>
              <w:left w:val="nil"/>
              <w:bottom w:val="single" w:sz="4" w:space="0" w:color="auto"/>
              <w:right w:val="single" w:sz="4" w:space="0" w:color="auto"/>
            </w:tcBorders>
            <w:shd w:val="clear" w:color="000000" w:fill="F2F2F2"/>
            <w:vAlign w:val="center"/>
            <w:hideMark/>
          </w:tcPr>
          <w:p w:rsidR="005C1A06" w:rsidRPr="0031406A" w:rsidRDefault="005C1A06" w:rsidP="001B6824">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Буџет за</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202</w:t>
            </w:r>
            <w:r w:rsidR="001B6824">
              <w:rPr>
                <w:rFonts w:eastAsia="Times New Roman" w:cstheme="minorHAnsi"/>
                <w:sz w:val="20"/>
                <w:szCs w:val="20"/>
                <w:lang w:val="sr-Cyrl-RS" w:eastAsia="sr-Latn-RS"/>
              </w:rPr>
              <w:t>1</w:t>
            </w:r>
            <w:r w:rsidRPr="0031406A">
              <w:rPr>
                <w:rFonts w:eastAsia="Times New Roman" w:cstheme="minorHAnsi"/>
                <w:sz w:val="20"/>
                <w:szCs w:val="20"/>
                <w:lang w:eastAsia="sr-Latn-RS"/>
              </w:rPr>
              <w:t>. годину</w:t>
            </w:r>
          </w:p>
        </w:tc>
        <w:tc>
          <w:tcPr>
            <w:tcW w:w="1280" w:type="dxa"/>
            <w:tcBorders>
              <w:top w:val="nil"/>
              <w:left w:val="nil"/>
              <w:bottom w:val="single" w:sz="4" w:space="0" w:color="auto"/>
              <w:right w:val="single" w:sz="4" w:space="0" w:color="auto"/>
            </w:tcBorders>
            <w:shd w:val="clear" w:color="000000" w:fill="F2F2F2"/>
            <w:vAlign w:val="center"/>
            <w:hideMark/>
          </w:tcPr>
          <w:p w:rsidR="005C1A06" w:rsidRPr="0031406A" w:rsidRDefault="005C1A06" w:rsidP="00402677">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Извршење</w:t>
            </w:r>
            <w:r w:rsidRPr="0031406A">
              <w:rPr>
                <w:rFonts w:eastAsia="Times New Roman" w:cstheme="minorHAnsi"/>
                <w:sz w:val="20"/>
                <w:szCs w:val="20"/>
                <w:lang w:eastAsia="sr-Latn-RS"/>
              </w:rPr>
              <w:br/>
              <w:t xml:space="preserve">  </w:t>
            </w:r>
            <w:r w:rsidR="00C21AE0" w:rsidRPr="0031406A">
              <w:rPr>
                <w:rFonts w:eastAsia="Times New Roman" w:cstheme="minorHAnsi"/>
                <w:sz w:val="20"/>
                <w:szCs w:val="20"/>
                <w:lang w:eastAsia="sr-Latn-RS"/>
              </w:rPr>
              <w:t>202</w:t>
            </w:r>
            <w:r w:rsidR="001B6824">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000000" w:fill="F2F2F2"/>
            <w:vAlign w:val="center"/>
            <w:hideMark/>
          </w:tcPr>
          <w:p w:rsidR="005C1A06" w:rsidRPr="0031406A" w:rsidRDefault="005C1A06" w:rsidP="005C1A06">
            <w:pPr>
              <w:spacing w:after="0" w:line="240" w:lineRule="auto"/>
              <w:jc w:val="center"/>
              <w:rPr>
                <w:rFonts w:eastAsia="Times New Roman" w:cstheme="minorHAnsi"/>
                <w:sz w:val="18"/>
                <w:szCs w:val="18"/>
                <w:lang w:eastAsia="sr-Latn-RS"/>
              </w:rPr>
            </w:pPr>
            <w:r w:rsidRPr="0031406A">
              <w:rPr>
                <w:rFonts w:eastAsia="Times New Roman" w:cstheme="minorHAnsi"/>
                <w:sz w:val="18"/>
                <w:szCs w:val="18"/>
                <w:lang w:eastAsia="sr-Latn-RS"/>
              </w:rPr>
              <w:t>%</w:t>
            </w:r>
            <w:r w:rsidRPr="0031406A">
              <w:rPr>
                <w:rFonts w:eastAsia="Times New Roman" w:cstheme="minorHAnsi"/>
                <w:sz w:val="18"/>
                <w:szCs w:val="18"/>
                <w:lang w:eastAsia="sr-Latn-RS"/>
              </w:rPr>
              <w:br/>
              <w:t>извршења</w:t>
            </w:r>
          </w:p>
        </w:tc>
      </w:tr>
      <w:tr w:rsidR="005C1A06" w:rsidRPr="0031406A" w:rsidTr="005C1A06">
        <w:trPr>
          <w:trHeight w:val="66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5C1A06" w:rsidRPr="0031406A" w:rsidRDefault="005C1A06" w:rsidP="005C1A06">
            <w:pPr>
              <w:spacing w:after="0" w:line="240" w:lineRule="auto"/>
              <w:jc w:val="center"/>
              <w:rPr>
                <w:rFonts w:eastAsia="Times New Roman" w:cstheme="minorHAnsi"/>
                <w:bCs/>
                <w:sz w:val="18"/>
                <w:szCs w:val="18"/>
                <w:lang w:eastAsia="sr-Latn-RS"/>
              </w:rPr>
            </w:pPr>
            <w:r w:rsidRPr="0031406A">
              <w:rPr>
                <w:rFonts w:eastAsia="Times New Roman" w:cstheme="minorHAnsi"/>
                <w:bCs/>
                <w:sz w:val="18"/>
                <w:szCs w:val="18"/>
                <w:lang w:eastAsia="sr-Latn-RS"/>
              </w:rPr>
              <w:t>902</w:t>
            </w:r>
          </w:p>
        </w:tc>
        <w:tc>
          <w:tcPr>
            <w:tcW w:w="4593" w:type="dxa"/>
            <w:tcBorders>
              <w:top w:val="nil"/>
              <w:left w:val="nil"/>
              <w:bottom w:val="single" w:sz="4" w:space="0" w:color="auto"/>
              <w:right w:val="nil"/>
            </w:tcBorders>
            <w:shd w:val="clear" w:color="auto" w:fill="auto"/>
            <w:vAlign w:val="center"/>
            <w:hideMark/>
          </w:tcPr>
          <w:p w:rsidR="005C1A06" w:rsidRPr="0031406A" w:rsidRDefault="005C1A06" w:rsidP="005C1A06">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Социјална заштита</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C1A06" w:rsidRPr="0031406A" w:rsidRDefault="005C1A06" w:rsidP="005C1A06">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eastAsia="sr-Latn-RS"/>
              </w:rPr>
              <w:t> </w:t>
            </w:r>
          </w:p>
        </w:tc>
        <w:tc>
          <w:tcPr>
            <w:tcW w:w="1280" w:type="dxa"/>
            <w:tcBorders>
              <w:top w:val="nil"/>
              <w:left w:val="nil"/>
              <w:bottom w:val="single" w:sz="4" w:space="0" w:color="auto"/>
              <w:right w:val="single" w:sz="4" w:space="0" w:color="auto"/>
            </w:tcBorders>
            <w:shd w:val="clear" w:color="auto" w:fill="auto"/>
            <w:noWrap/>
            <w:vAlign w:val="center"/>
            <w:hideMark/>
          </w:tcPr>
          <w:p w:rsidR="005C1A06" w:rsidRPr="0031406A" w:rsidRDefault="005C1A06" w:rsidP="005C1A06">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eastAsia="sr-Latn-RS"/>
              </w:rPr>
              <w:t> </w:t>
            </w:r>
          </w:p>
        </w:tc>
        <w:tc>
          <w:tcPr>
            <w:tcW w:w="1110" w:type="dxa"/>
            <w:tcBorders>
              <w:top w:val="nil"/>
              <w:left w:val="nil"/>
              <w:bottom w:val="single" w:sz="4" w:space="0" w:color="auto"/>
              <w:right w:val="single" w:sz="4" w:space="0" w:color="auto"/>
            </w:tcBorders>
            <w:shd w:val="clear" w:color="auto" w:fill="auto"/>
            <w:noWrap/>
            <w:vAlign w:val="center"/>
            <w:hideMark/>
          </w:tcPr>
          <w:p w:rsidR="005C1A06" w:rsidRPr="0031406A" w:rsidRDefault="005C1A06" w:rsidP="005C1A06">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eastAsia="sr-Latn-RS"/>
              </w:rPr>
              <w:t> </w:t>
            </w:r>
          </w:p>
        </w:tc>
      </w:tr>
      <w:tr w:rsidR="005C1A06" w:rsidRPr="0031406A" w:rsidTr="005C1A06">
        <w:trPr>
          <w:trHeight w:val="891"/>
        </w:trPr>
        <w:tc>
          <w:tcPr>
            <w:tcW w:w="2267" w:type="dxa"/>
            <w:tcBorders>
              <w:top w:val="nil"/>
              <w:left w:val="single" w:sz="4" w:space="0" w:color="auto"/>
              <w:bottom w:val="single" w:sz="4" w:space="0" w:color="auto"/>
              <w:right w:val="single" w:sz="4" w:space="0" w:color="auto"/>
            </w:tcBorders>
            <w:shd w:val="clear" w:color="000000" w:fill="B8CCE4"/>
            <w:noWrap/>
            <w:hideMark/>
          </w:tcPr>
          <w:p w:rsidR="005C1A06" w:rsidRPr="0031406A" w:rsidRDefault="005C1A06" w:rsidP="005C1A06">
            <w:pPr>
              <w:spacing w:after="0" w:line="240" w:lineRule="auto"/>
              <w:jc w:val="center"/>
              <w:rPr>
                <w:rFonts w:eastAsia="Times New Roman" w:cstheme="minorHAnsi"/>
                <w:bCs/>
                <w:sz w:val="18"/>
                <w:szCs w:val="18"/>
                <w:lang w:eastAsia="sr-Latn-RS"/>
              </w:rPr>
            </w:pPr>
            <w:r w:rsidRPr="0031406A">
              <w:rPr>
                <w:rFonts w:eastAsia="Times New Roman" w:cstheme="minorHAnsi"/>
                <w:bCs/>
                <w:sz w:val="18"/>
                <w:szCs w:val="18"/>
                <w:lang w:val="sr-Cyrl-RS" w:eastAsia="sr-Latn-RS"/>
              </w:rPr>
              <w:t>101</w:t>
            </w:r>
            <w:r w:rsidRPr="0031406A">
              <w:rPr>
                <w:rFonts w:eastAsia="Times New Roman" w:cstheme="minorHAnsi"/>
                <w:bCs/>
                <w:sz w:val="18"/>
                <w:szCs w:val="18"/>
                <w:lang w:eastAsia="sr-Latn-RS"/>
              </w:rPr>
              <w:t>5 </w:t>
            </w:r>
          </w:p>
        </w:tc>
        <w:tc>
          <w:tcPr>
            <w:tcW w:w="4593" w:type="dxa"/>
            <w:tcBorders>
              <w:top w:val="nil"/>
              <w:left w:val="nil"/>
              <w:bottom w:val="single" w:sz="4" w:space="0" w:color="auto"/>
              <w:right w:val="single" w:sz="4" w:space="0" w:color="auto"/>
            </w:tcBorders>
            <w:shd w:val="clear" w:color="000000" w:fill="B8CCE4"/>
            <w:hideMark/>
          </w:tcPr>
          <w:p w:rsidR="005C1A06" w:rsidRPr="0031406A" w:rsidRDefault="005C1A06" w:rsidP="005C1A06">
            <w:pPr>
              <w:spacing w:after="0" w:line="240" w:lineRule="auto"/>
              <w:jc w:val="center"/>
              <w:rPr>
                <w:rFonts w:eastAsia="Times New Roman" w:cstheme="minorHAnsi"/>
                <w:bCs/>
                <w:sz w:val="20"/>
                <w:szCs w:val="20"/>
                <w:lang w:val="sr-Cyrl-RS" w:eastAsia="sr-Latn-RS"/>
              </w:rPr>
            </w:pPr>
            <w:r w:rsidRPr="0031406A">
              <w:rPr>
                <w:rFonts w:cstheme="minorHAnsi"/>
                <w:lang w:val="sr-Cyrl-CS"/>
              </w:rPr>
              <w:t>Подршка удружењима за финансирање пројеката у области социјалне заштите и заштите лица са инвалидитетом</w:t>
            </w:r>
          </w:p>
        </w:tc>
        <w:tc>
          <w:tcPr>
            <w:tcW w:w="1280" w:type="dxa"/>
            <w:tcBorders>
              <w:top w:val="nil"/>
              <w:left w:val="nil"/>
              <w:bottom w:val="single" w:sz="4" w:space="0" w:color="auto"/>
              <w:right w:val="single" w:sz="4" w:space="0" w:color="auto"/>
            </w:tcBorders>
            <w:shd w:val="clear" w:color="000000" w:fill="B8CCE4"/>
            <w:noWrap/>
            <w:vAlign w:val="center"/>
            <w:hideMark/>
          </w:tcPr>
          <w:p w:rsidR="005C1A06" w:rsidRPr="0031406A" w:rsidRDefault="005C1A06" w:rsidP="005C1A06">
            <w:pPr>
              <w:spacing w:after="0" w:line="240" w:lineRule="auto"/>
              <w:jc w:val="right"/>
              <w:rPr>
                <w:rFonts w:eastAsia="Times New Roman" w:cstheme="minorHAnsi"/>
                <w:sz w:val="20"/>
                <w:szCs w:val="20"/>
                <w:lang w:val="sr-Cyrl-RS" w:eastAsia="sr-Latn-RS"/>
              </w:rPr>
            </w:pPr>
            <w:r w:rsidRPr="0031406A">
              <w:rPr>
                <w:rFonts w:eastAsia="Times New Roman" w:cstheme="minorHAnsi"/>
                <w:sz w:val="20"/>
                <w:szCs w:val="20"/>
                <w:lang w:eastAsia="sr-Latn-RS"/>
              </w:rPr>
              <w:t>7</w:t>
            </w:r>
            <w:r w:rsidRPr="0031406A">
              <w:rPr>
                <w:rFonts w:eastAsia="Times New Roman" w:cstheme="minorHAnsi"/>
                <w:sz w:val="20"/>
                <w:szCs w:val="20"/>
                <w:lang w:val="sr-Cyrl-RS" w:eastAsia="sr-Latn-RS"/>
              </w:rPr>
              <w:t>.</w:t>
            </w:r>
            <w:r w:rsidRPr="0031406A">
              <w:rPr>
                <w:rFonts w:eastAsia="Times New Roman" w:cstheme="minorHAnsi"/>
                <w:sz w:val="20"/>
                <w:szCs w:val="20"/>
                <w:lang w:eastAsia="sr-Latn-RS"/>
              </w:rPr>
              <w:t>0</w:t>
            </w:r>
            <w:r w:rsidRPr="0031406A">
              <w:rPr>
                <w:rFonts w:eastAsia="Times New Roman" w:cstheme="minorHAnsi"/>
                <w:sz w:val="20"/>
                <w:szCs w:val="20"/>
                <w:lang w:val="sr-Cyrl-RS" w:eastAsia="sr-Latn-RS"/>
              </w:rPr>
              <w:t>00.000,00</w:t>
            </w:r>
          </w:p>
        </w:tc>
        <w:tc>
          <w:tcPr>
            <w:tcW w:w="1280" w:type="dxa"/>
            <w:tcBorders>
              <w:top w:val="nil"/>
              <w:left w:val="nil"/>
              <w:bottom w:val="single" w:sz="4" w:space="0" w:color="auto"/>
              <w:right w:val="single" w:sz="4" w:space="0" w:color="auto"/>
            </w:tcBorders>
            <w:shd w:val="clear" w:color="000000" w:fill="B8CCE4"/>
            <w:noWrap/>
            <w:vAlign w:val="center"/>
            <w:hideMark/>
          </w:tcPr>
          <w:p w:rsidR="005C1A06" w:rsidRPr="0031406A" w:rsidRDefault="00402677" w:rsidP="005C1A06">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6.971.239,75</w:t>
            </w:r>
          </w:p>
        </w:tc>
        <w:tc>
          <w:tcPr>
            <w:tcW w:w="1110" w:type="dxa"/>
            <w:tcBorders>
              <w:top w:val="nil"/>
              <w:left w:val="nil"/>
              <w:bottom w:val="single" w:sz="4" w:space="0" w:color="auto"/>
              <w:right w:val="single" w:sz="4" w:space="0" w:color="auto"/>
            </w:tcBorders>
            <w:shd w:val="clear" w:color="000000" w:fill="B8CCE4"/>
            <w:noWrap/>
            <w:vAlign w:val="center"/>
            <w:hideMark/>
          </w:tcPr>
          <w:p w:rsidR="005C1A06" w:rsidRPr="0031406A" w:rsidRDefault="00402677" w:rsidP="008D089E">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99,59</w:t>
            </w:r>
          </w:p>
        </w:tc>
      </w:tr>
      <w:tr w:rsidR="005C1A06" w:rsidRPr="0031406A" w:rsidTr="005C1A06">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Одговорно лице:</w:t>
            </w:r>
          </w:p>
        </w:tc>
        <w:tc>
          <w:tcPr>
            <w:tcW w:w="826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C1A06" w:rsidRPr="0031406A" w:rsidRDefault="00DB38D5" w:rsidP="005C1A06">
            <w:pPr>
              <w:spacing w:after="0" w:line="240" w:lineRule="auto"/>
              <w:rPr>
                <w:rFonts w:eastAsia="Times New Roman" w:cstheme="minorHAnsi"/>
                <w:sz w:val="20"/>
                <w:szCs w:val="20"/>
                <w:lang w:eastAsia="sr-Latn-RS"/>
              </w:rPr>
            </w:pPr>
            <w:r>
              <w:rPr>
                <w:rFonts w:eastAsia="Times New Roman" w:cstheme="minorHAnsi"/>
                <w:b/>
                <w:sz w:val="20"/>
                <w:szCs w:val="20"/>
                <w:lang w:val="sr-Cyrl-RS" w:eastAsia="sr-Latn-RS"/>
              </w:rPr>
              <w:t>Јоланд Корора</w:t>
            </w:r>
            <w:r w:rsidR="005C1A06" w:rsidRPr="0031406A">
              <w:rPr>
                <w:rFonts w:eastAsia="Times New Roman" w:cstheme="minorHAnsi"/>
                <w:sz w:val="20"/>
                <w:szCs w:val="20"/>
                <w:lang w:eastAsia="sr-Latn-RS"/>
              </w:rPr>
              <w:t>, в.д. помоћник</w:t>
            </w:r>
            <w:r>
              <w:rPr>
                <w:rFonts w:eastAsia="Times New Roman" w:cstheme="minorHAnsi"/>
                <w:sz w:val="20"/>
                <w:szCs w:val="20"/>
                <w:lang w:val="sr-Cyrl-RS" w:eastAsia="sr-Latn-RS"/>
              </w:rPr>
              <w:t>а</w:t>
            </w:r>
            <w:r w:rsidR="005C1A06" w:rsidRPr="0031406A">
              <w:rPr>
                <w:rFonts w:eastAsia="Times New Roman" w:cstheme="minorHAnsi"/>
                <w:sz w:val="20"/>
                <w:szCs w:val="20"/>
                <w:lang w:eastAsia="sr-Latn-RS"/>
              </w:rPr>
              <w:t xml:space="preserve"> покрајинског секретара у Сектору за социјалну политику</w:t>
            </w:r>
            <w:r w:rsidR="005C1A06" w:rsidRPr="0031406A">
              <w:rPr>
                <w:rFonts w:eastAsia="Times New Roman" w:cstheme="minorHAnsi"/>
                <w:sz w:val="20"/>
                <w:szCs w:val="20"/>
                <w:lang w:eastAsia="sr-Latn-RS"/>
              </w:rPr>
              <w:tab/>
            </w:r>
            <w:r w:rsidR="005C1A06" w:rsidRPr="0031406A">
              <w:rPr>
                <w:rFonts w:eastAsia="Times New Roman" w:cstheme="minorHAnsi"/>
                <w:sz w:val="20"/>
                <w:szCs w:val="20"/>
                <w:lang w:eastAsia="sr-Latn-RS"/>
              </w:rPr>
              <w:tab/>
            </w:r>
            <w:r w:rsidR="005C1A06" w:rsidRPr="0031406A">
              <w:rPr>
                <w:rFonts w:eastAsia="Times New Roman" w:cstheme="minorHAnsi"/>
                <w:sz w:val="20"/>
                <w:szCs w:val="20"/>
                <w:lang w:eastAsia="sr-Latn-RS"/>
              </w:rPr>
              <w:tab/>
            </w:r>
            <w:r w:rsidR="005C1A06" w:rsidRPr="0031406A">
              <w:rPr>
                <w:rFonts w:eastAsia="Times New Roman" w:cstheme="minorHAnsi"/>
                <w:sz w:val="20"/>
                <w:szCs w:val="20"/>
                <w:lang w:eastAsia="sr-Latn-RS"/>
              </w:rPr>
              <w:tab/>
            </w:r>
            <w:r w:rsidR="005C1A06" w:rsidRPr="0031406A">
              <w:rPr>
                <w:rFonts w:eastAsia="Times New Roman" w:cstheme="minorHAnsi"/>
                <w:sz w:val="20"/>
                <w:szCs w:val="20"/>
                <w:lang w:eastAsia="sr-Latn-RS"/>
              </w:rPr>
              <w:tab/>
            </w:r>
            <w:r w:rsidR="005C1A06" w:rsidRPr="0031406A">
              <w:rPr>
                <w:rFonts w:eastAsia="Times New Roman" w:cstheme="minorHAnsi"/>
                <w:sz w:val="20"/>
                <w:szCs w:val="20"/>
                <w:lang w:eastAsia="sr-Latn-RS"/>
              </w:rPr>
              <w:tab/>
            </w:r>
          </w:p>
        </w:tc>
      </w:tr>
      <w:tr w:rsidR="005C1A06" w:rsidRPr="0031406A" w:rsidTr="005C1A06">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Време трајања пројекта:</w:t>
            </w:r>
          </w:p>
        </w:tc>
        <w:tc>
          <w:tcPr>
            <w:tcW w:w="826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C1A06" w:rsidRPr="009E4E25" w:rsidRDefault="005C1A06" w:rsidP="009E4E25">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r w:rsidR="00C21AE0" w:rsidRPr="0031406A">
              <w:rPr>
                <w:rFonts w:eastAsia="Times New Roman" w:cstheme="minorHAnsi"/>
                <w:sz w:val="20"/>
                <w:szCs w:val="20"/>
                <w:lang w:val="sr-Cyrl-RS" w:eastAsia="sr-Latn-RS"/>
              </w:rPr>
              <w:t>202</w:t>
            </w:r>
            <w:r w:rsidR="009E4E25">
              <w:rPr>
                <w:rFonts w:eastAsia="Times New Roman" w:cstheme="minorHAnsi"/>
                <w:sz w:val="20"/>
                <w:szCs w:val="20"/>
                <w:lang w:eastAsia="sr-Latn-RS"/>
              </w:rPr>
              <w:t>1</w:t>
            </w:r>
          </w:p>
        </w:tc>
      </w:tr>
      <w:tr w:rsidR="005C1A06" w:rsidRPr="0031406A" w:rsidTr="0031406A">
        <w:trPr>
          <w:trHeight w:val="496"/>
        </w:trPr>
        <w:tc>
          <w:tcPr>
            <w:tcW w:w="2267" w:type="dxa"/>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 xml:space="preserve">Опис програмске активности/ пројекта: </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5C1A06" w:rsidRPr="0031406A" w:rsidRDefault="005C1A06" w:rsidP="005C1A06">
            <w:pPr>
              <w:spacing w:after="0" w:line="240" w:lineRule="auto"/>
              <w:jc w:val="both"/>
              <w:rPr>
                <w:rFonts w:eastAsia="Times New Roman" w:cstheme="minorHAnsi"/>
                <w:iCs/>
                <w:sz w:val="20"/>
                <w:szCs w:val="20"/>
                <w:lang w:eastAsia="sr-Latn-RS"/>
              </w:rPr>
            </w:pPr>
            <w:r w:rsidRPr="0031406A">
              <w:rPr>
                <w:rFonts w:eastAsia="Times New Roman" w:cstheme="minorHAnsi"/>
                <w:iCs/>
                <w:sz w:val="20"/>
                <w:szCs w:val="20"/>
                <w:lang w:eastAsia="sr-Latn-RS"/>
              </w:rPr>
              <w:t xml:space="preserve">На основу расписаног јавног конкурса додељују се финансијска средства удружењима грађана за реализацију </w:t>
            </w:r>
            <w:r w:rsidRPr="0031406A">
              <w:rPr>
                <w:rFonts w:eastAsia="Times New Roman" w:cstheme="minorHAnsi"/>
                <w:iCs/>
                <w:sz w:val="20"/>
                <w:szCs w:val="20"/>
                <w:lang w:val="sr-Cyrl-RS" w:eastAsia="sr-Latn-RS"/>
              </w:rPr>
              <w:t>пројеката</w:t>
            </w:r>
            <w:r w:rsidRPr="0031406A">
              <w:rPr>
                <w:rFonts w:eastAsia="Times New Roman" w:cstheme="minorHAnsi"/>
                <w:iCs/>
                <w:sz w:val="20"/>
                <w:szCs w:val="20"/>
                <w:lang w:eastAsia="sr-Latn-RS"/>
              </w:rPr>
              <w:t xml:space="preserve"> у  области социјалне заштите и заштите лица са инвалидитетом</w:t>
            </w:r>
            <w:r w:rsidRPr="0031406A">
              <w:rPr>
                <w:rFonts w:eastAsia="Times New Roman" w:cstheme="minorHAnsi"/>
                <w:iCs/>
                <w:sz w:val="20"/>
                <w:szCs w:val="20"/>
                <w:lang w:eastAsia="sr-Latn-RS"/>
              </w:rPr>
              <w:tab/>
            </w:r>
            <w:r w:rsidRPr="0031406A">
              <w:rPr>
                <w:rFonts w:eastAsia="Times New Roman" w:cstheme="minorHAnsi"/>
                <w:iCs/>
                <w:sz w:val="20"/>
                <w:szCs w:val="20"/>
                <w:lang w:eastAsia="sr-Latn-RS"/>
              </w:rPr>
              <w:tab/>
            </w:r>
          </w:p>
        </w:tc>
      </w:tr>
      <w:tr w:rsidR="005C1A06" w:rsidRPr="0031406A" w:rsidTr="0031406A">
        <w:trPr>
          <w:trHeight w:val="2023"/>
        </w:trPr>
        <w:tc>
          <w:tcPr>
            <w:tcW w:w="2267" w:type="dxa"/>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спровођења програмске активности/пројекта:</w:t>
            </w:r>
          </w:p>
        </w:tc>
        <w:tc>
          <w:tcPr>
            <w:tcW w:w="8263" w:type="dxa"/>
            <w:gridSpan w:val="4"/>
            <w:tcBorders>
              <w:top w:val="single" w:sz="4" w:space="0" w:color="auto"/>
              <w:left w:val="nil"/>
              <w:bottom w:val="single" w:sz="4" w:space="0" w:color="auto"/>
              <w:right w:val="single" w:sz="4" w:space="0" w:color="000000"/>
            </w:tcBorders>
            <w:shd w:val="clear" w:color="auto" w:fill="auto"/>
            <w:noWrap/>
            <w:hideMark/>
          </w:tcPr>
          <w:p w:rsidR="005C1A06" w:rsidRPr="0031406A" w:rsidRDefault="00E27D59" w:rsidP="00FB25C5">
            <w:pPr>
              <w:spacing w:after="0" w:line="240" w:lineRule="auto"/>
              <w:jc w:val="both"/>
              <w:rPr>
                <w:rFonts w:eastAsia="Times New Roman" w:cstheme="minorHAnsi"/>
                <w:i/>
                <w:iCs/>
                <w:sz w:val="20"/>
                <w:szCs w:val="20"/>
                <w:lang w:eastAsia="sr-Latn-RS"/>
              </w:rPr>
            </w:pPr>
            <w:r w:rsidRPr="00E27D59">
              <w:rPr>
                <w:rFonts w:eastAsia="Times New Roman" w:cstheme="minorHAnsi"/>
                <w:iCs/>
                <w:sz w:val="20"/>
                <w:szCs w:val="20"/>
                <w:lang w:val="sr-Cyrl-RS" w:eastAsia="sr-Latn-RS"/>
              </w:rPr>
              <w:t>Након расписаног јавног конкурса за доделу 7.000.000,00 динара за социјалну заштиту и заштиту лица  са инвалидитетом и донетог Решењa  о додели средстава по јавном конкурсу удружењима грађана у области социјалне заштите и заштите лица са инвалидитетом, борачко-инвалидске заштите, друштвене бриге о деци и популаризације пронаталитетне политике у 202</w:t>
            </w:r>
            <w:r>
              <w:rPr>
                <w:rFonts w:eastAsia="Times New Roman" w:cstheme="minorHAnsi"/>
                <w:iCs/>
                <w:sz w:val="20"/>
                <w:szCs w:val="20"/>
                <w:lang w:val="sr-Cyrl-RS" w:eastAsia="sr-Latn-RS"/>
              </w:rPr>
              <w:t>1</w:t>
            </w:r>
            <w:r w:rsidRPr="00E27D59">
              <w:rPr>
                <w:rFonts w:eastAsia="Times New Roman" w:cstheme="minorHAnsi"/>
                <w:iCs/>
                <w:sz w:val="20"/>
                <w:szCs w:val="20"/>
                <w:lang w:val="sr-Cyrl-RS" w:eastAsia="sr-Latn-RS"/>
              </w:rPr>
              <w:t>. години</w:t>
            </w:r>
            <w:r>
              <w:rPr>
                <w:rFonts w:eastAsia="Times New Roman" w:cstheme="minorHAnsi"/>
                <w:iCs/>
                <w:sz w:val="20"/>
                <w:szCs w:val="20"/>
                <w:lang w:val="sr-Cyrl-RS" w:eastAsia="sr-Latn-RS"/>
              </w:rPr>
              <w:t>,</w:t>
            </w:r>
            <w:r w:rsidRPr="00E27D59">
              <w:rPr>
                <w:rFonts w:eastAsia="Times New Roman" w:cstheme="minorHAnsi"/>
                <w:iCs/>
                <w:sz w:val="20"/>
                <w:szCs w:val="20"/>
                <w:lang w:val="sr-Cyrl-RS" w:eastAsia="sr-Latn-RS"/>
              </w:rPr>
              <w:t xml:space="preserve"> целокупна планирана средства су расподељена. У односу на планирано, остварени  циљев</w:t>
            </w:r>
            <w:r w:rsidR="00FB25C5">
              <w:rPr>
                <w:rFonts w:eastAsia="Times New Roman" w:cstheme="minorHAnsi"/>
                <w:iCs/>
                <w:sz w:val="20"/>
                <w:szCs w:val="20"/>
                <w:lang w:eastAsia="sr-Latn-RS"/>
              </w:rPr>
              <w:t>i</w:t>
            </w:r>
            <w:r w:rsidRPr="00E27D59">
              <w:rPr>
                <w:rFonts w:eastAsia="Times New Roman" w:cstheme="minorHAnsi"/>
                <w:iCs/>
                <w:sz w:val="20"/>
                <w:szCs w:val="20"/>
                <w:lang w:val="sr-Cyrl-RS" w:eastAsia="sr-Latn-RS"/>
              </w:rPr>
              <w:t xml:space="preserve"> и индик</w:t>
            </w:r>
            <w:r w:rsidR="00F044DF">
              <w:rPr>
                <w:rFonts w:eastAsia="Times New Roman" w:cstheme="minorHAnsi"/>
                <w:iCs/>
                <w:sz w:val="20"/>
                <w:szCs w:val="20"/>
                <w:lang w:val="sr-Cyrl-RS" w:eastAsia="sr-Latn-RS"/>
              </w:rPr>
              <w:t>а</w:t>
            </w:r>
            <w:r w:rsidRPr="00E27D59">
              <w:rPr>
                <w:rFonts w:eastAsia="Times New Roman" w:cstheme="minorHAnsi"/>
                <w:iCs/>
                <w:sz w:val="20"/>
                <w:szCs w:val="20"/>
                <w:lang w:val="sr-Cyrl-RS" w:eastAsia="sr-Latn-RS"/>
              </w:rPr>
              <w:t>тори су изнад  планираног. Планира</w:t>
            </w:r>
            <w:r w:rsidR="00FB25C5">
              <w:rPr>
                <w:rFonts w:eastAsia="Times New Roman" w:cstheme="minorHAnsi"/>
                <w:iCs/>
                <w:sz w:val="20"/>
                <w:szCs w:val="20"/>
                <w:lang w:eastAsia="sr-Latn-RS"/>
              </w:rPr>
              <w:t>не</w:t>
            </w:r>
            <w:bookmarkStart w:id="0" w:name="_GoBack"/>
            <w:bookmarkEnd w:id="0"/>
            <w:r w:rsidRPr="00E27D59">
              <w:rPr>
                <w:rFonts w:eastAsia="Times New Roman" w:cstheme="minorHAnsi"/>
                <w:iCs/>
                <w:sz w:val="20"/>
                <w:szCs w:val="20"/>
                <w:lang w:val="sr-Cyrl-RS" w:eastAsia="sr-Latn-RS"/>
              </w:rPr>
              <w:t xml:space="preserve"> вредности родних индикатора су знатно изнад планираног.</w:t>
            </w:r>
          </w:p>
        </w:tc>
      </w:tr>
      <w:tr w:rsidR="005C1A06" w:rsidRPr="0031406A" w:rsidTr="005C1A06">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5C1A06" w:rsidRPr="0031406A" w:rsidRDefault="005C1A06" w:rsidP="005C1A06">
            <w:pPr>
              <w:spacing w:after="0" w:line="240" w:lineRule="auto"/>
              <w:rPr>
                <w:rFonts w:eastAsia="Times New Roman" w:cstheme="minorHAnsi"/>
                <w:b/>
                <w:bCs/>
                <w:sz w:val="18"/>
                <w:szCs w:val="18"/>
                <w:lang w:eastAsia="sr-Latn-RS"/>
              </w:rPr>
            </w:pPr>
            <w:r w:rsidRPr="0031406A">
              <w:rPr>
                <w:rFonts w:eastAsia="Times New Roman" w:cstheme="minorHAnsi"/>
                <w:b/>
                <w:bCs/>
                <w:sz w:val="18"/>
                <w:szCs w:val="18"/>
                <w:lang w:eastAsia="sr-Latn-RS"/>
              </w:rPr>
              <w:t>Циљ 1:</w:t>
            </w:r>
          </w:p>
        </w:tc>
        <w:tc>
          <w:tcPr>
            <w:tcW w:w="8263"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5C1A06" w:rsidRPr="0031406A" w:rsidRDefault="005C1A06" w:rsidP="005C1A06">
            <w:pPr>
              <w:spacing w:after="0" w:line="240" w:lineRule="auto"/>
              <w:rPr>
                <w:rFonts w:eastAsia="Times New Roman" w:cstheme="minorHAnsi"/>
                <w:b/>
                <w:bCs/>
                <w:sz w:val="20"/>
                <w:szCs w:val="20"/>
                <w:lang w:eastAsia="sr-Latn-RS"/>
              </w:rPr>
            </w:pPr>
            <w:r w:rsidRPr="0031406A">
              <w:rPr>
                <w:rFonts w:eastAsia="Times New Roman" w:cstheme="minorHAnsi"/>
                <w:b/>
                <w:bCs/>
                <w:sz w:val="20"/>
                <w:szCs w:val="20"/>
                <w:lang w:eastAsia="sr-Latn-RS"/>
              </w:rPr>
              <w:t>Унапређење положаја жена и мушкараца  са инвалидитетом</w:t>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p>
        </w:tc>
      </w:tr>
      <w:tr w:rsidR="005C1A06" w:rsidRPr="0031406A" w:rsidTr="005C1A0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5C1A06" w:rsidRPr="0031406A" w:rsidRDefault="005C1A06" w:rsidP="005C1A06">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 xml:space="preserve">Индикатор 1.1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5C1A06" w:rsidRPr="0031406A" w:rsidRDefault="005C1A06" w:rsidP="005C1A06">
            <w:pPr>
              <w:spacing w:after="0" w:line="240" w:lineRule="auto"/>
              <w:jc w:val="both"/>
              <w:rPr>
                <w:rFonts w:eastAsia="Times New Roman" w:cstheme="minorHAnsi"/>
                <w:b/>
                <w:bCs/>
                <w:i/>
                <w:iCs/>
                <w:sz w:val="20"/>
                <w:szCs w:val="20"/>
                <w:lang w:eastAsia="sr-Latn-RS"/>
              </w:rPr>
            </w:pPr>
            <w:r w:rsidRPr="0031406A">
              <w:rPr>
                <w:rFonts w:eastAsia="Times New Roman" w:cstheme="minorHAnsi"/>
                <w:b/>
                <w:bCs/>
                <w:i/>
                <w:iCs/>
                <w:sz w:val="20"/>
                <w:szCs w:val="20"/>
                <w:lang w:eastAsia="sr-Latn-RS"/>
              </w:rPr>
              <w:t>Број корисника  - особа са инвалидитетом којима је  реализацијом пројеката обезбеђен неки вид подршке</w:t>
            </w:r>
          </w:p>
        </w:tc>
        <w:tc>
          <w:tcPr>
            <w:tcW w:w="1280" w:type="dxa"/>
            <w:tcBorders>
              <w:top w:val="nil"/>
              <w:left w:val="nil"/>
              <w:bottom w:val="single" w:sz="4" w:space="0" w:color="auto"/>
              <w:right w:val="single" w:sz="4" w:space="0" w:color="auto"/>
            </w:tcBorders>
            <w:shd w:val="clear" w:color="000000" w:fill="DAEEF3"/>
            <w:vAlign w:val="center"/>
            <w:hideMark/>
          </w:tcPr>
          <w:p w:rsidR="005C1A06" w:rsidRPr="0031406A" w:rsidRDefault="005C1A06"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280" w:type="dxa"/>
            <w:tcBorders>
              <w:top w:val="nil"/>
              <w:left w:val="nil"/>
              <w:bottom w:val="single" w:sz="4" w:space="0" w:color="auto"/>
              <w:right w:val="single" w:sz="4" w:space="0" w:color="auto"/>
            </w:tcBorders>
            <w:shd w:val="clear" w:color="000000" w:fill="DAEEF3"/>
            <w:vAlign w:val="center"/>
            <w:hideMark/>
          </w:tcPr>
          <w:p w:rsidR="005C1A06" w:rsidRPr="0031406A" w:rsidRDefault="005C1A06" w:rsidP="003E4C9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 xml:space="preserve">вредност у </w:t>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000000" w:fill="DAEEF3"/>
            <w:vAlign w:val="center"/>
            <w:hideMark/>
          </w:tcPr>
          <w:p w:rsidR="005C1A06" w:rsidRPr="0031406A" w:rsidRDefault="005C1A06" w:rsidP="00E27D59">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5C1A06" w:rsidRPr="0031406A" w:rsidTr="005C1A0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20"/>
                <w:szCs w:val="20"/>
                <w:lang w:eastAsia="sr-Latn-RS"/>
              </w:rPr>
            </w:pPr>
          </w:p>
        </w:tc>
        <w:tc>
          <w:tcPr>
            <w:tcW w:w="1280" w:type="dxa"/>
            <w:tcBorders>
              <w:top w:val="nil"/>
              <w:left w:val="nil"/>
              <w:bottom w:val="single" w:sz="4" w:space="0" w:color="auto"/>
              <w:right w:val="single" w:sz="4" w:space="0" w:color="auto"/>
            </w:tcBorders>
            <w:shd w:val="clear" w:color="000000" w:fill="DAEEF3"/>
            <w:vAlign w:val="bottom"/>
            <w:hideMark/>
          </w:tcPr>
          <w:p w:rsidR="005C1A06" w:rsidRPr="0031406A" w:rsidRDefault="000D0CA2" w:rsidP="005C1A06">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val="sr-Cyrl-RS" w:eastAsia="sr-Latn-RS"/>
              </w:rPr>
              <w:t>778</w:t>
            </w:r>
          </w:p>
        </w:tc>
        <w:tc>
          <w:tcPr>
            <w:tcW w:w="1280" w:type="dxa"/>
            <w:tcBorders>
              <w:top w:val="nil"/>
              <w:left w:val="nil"/>
              <w:bottom w:val="single" w:sz="4" w:space="0" w:color="auto"/>
              <w:right w:val="single" w:sz="4" w:space="0" w:color="auto"/>
            </w:tcBorders>
            <w:shd w:val="clear" w:color="000000" w:fill="DAEEF3"/>
            <w:vAlign w:val="bottom"/>
            <w:hideMark/>
          </w:tcPr>
          <w:p w:rsidR="005C1A06" w:rsidRPr="009E4E25" w:rsidRDefault="009E4E25" w:rsidP="000D0CA2">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800</w:t>
            </w:r>
          </w:p>
        </w:tc>
        <w:tc>
          <w:tcPr>
            <w:tcW w:w="1110" w:type="dxa"/>
            <w:tcBorders>
              <w:top w:val="nil"/>
              <w:left w:val="nil"/>
              <w:bottom w:val="single" w:sz="4" w:space="0" w:color="auto"/>
              <w:right w:val="single" w:sz="4" w:space="0" w:color="auto"/>
            </w:tcBorders>
            <w:shd w:val="clear" w:color="000000" w:fill="DAEEF3"/>
            <w:vAlign w:val="bottom"/>
            <w:hideMark/>
          </w:tcPr>
          <w:p w:rsidR="005C1A06" w:rsidRPr="00687B7A" w:rsidRDefault="00687B7A" w:rsidP="000D0CA2">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1250</w:t>
            </w:r>
          </w:p>
        </w:tc>
      </w:tr>
      <w:tr w:rsidR="005C1A06" w:rsidRPr="0031406A" w:rsidTr="005C1A0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5C1A06" w:rsidRPr="0031406A" w:rsidRDefault="005C1A06" w:rsidP="000D0CA2">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201</w:t>
            </w:r>
            <w:r w:rsidR="000D0CA2" w:rsidRPr="0031406A">
              <w:rPr>
                <w:rFonts w:eastAsia="Times New Roman" w:cstheme="minorHAnsi"/>
                <w:sz w:val="20"/>
                <w:szCs w:val="20"/>
                <w:lang w:val="sr-Cyrl-RS" w:eastAsia="sr-Latn-RS"/>
              </w:rPr>
              <w:t>8</w:t>
            </w:r>
          </w:p>
        </w:tc>
      </w:tr>
      <w:tr w:rsidR="005C1A06" w:rsidRPr="0031406A" w:rsidTr="005C1A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263" w:type="dxa"/>
            <w:gridSpan w:val="4"/>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 xml:space="preserve">број </w:t>
            </w:r>
          </w:p>
        </w:tc>
      </w:tr>
      <w:tr w:rsidR="005C1A06" w:rsidRPr="0031406A" w:rsidTr="005C1A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263" w:type="dxa"/>
            <w:gridSpan w:val="4"/>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Извештаји о реализацији пројеката</w:t>
            </w:r>
          </w:p>
        </w:tc>
      </w:tr>
      <w:tr w:rsidR="005C1A06" w:rsidRPr="0031406A" w:rsidTr="005C1A06">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5C1A06" w:rsidRPr="0031406A" w:rsidRDefault="005C1A06" w:rsidP="005C1A06">
            <w:pPr>
              <w:spacing w:after="0" w:line="240" w:lineRule="auto"/>
              <w:jc w:val="both"/>
              <w:rPr>
                <w:rFonts w:eastAsia="Times New Roman" w:cstheme="minorHAnsi"/>
                <w:sz w:val="20"/>
                <w:szCs w:val="20"/>
                <w:lang w:val="sr-Cyrl-RS" w:eastAsia="sr-Latn-RS"/>
              </w:rPr>
            </w:pPr>
            <w:r w:rsidRPr="0031406A">
              <w:rPr>
                <w:rFonts w:eastAsia="Times New Roman" w:cstheme="minorHAnsi"/>
                <w:sz w:val="20"/>
                <w:szCs w:val="20"/>
                <w:lang w:val="sr-Cyrl-RS" w:eastAsia="sr-Latn-RS"/>
              </w:rPr>
              <w:t>Средства се додељују на основу расписаног јавног конкурса, а намењена су за пројекте  удружења грађана у чијем  делокруг рада је пружање услуга у  област</w:t>
            </w:r>
            <w:r w:rsidR="00F044DF">
              <w:rPr>
                <w:rFonts w:eastAsia="Times New Roman" w:cstheme="minorHAnsi"/>
                <w:sz w:val="20"/>
                <w:szCs w:val="20"/>
                <w:lang w:val="sr-Cyrl-RS" w:eastAsia="sr-Latn-RS"/>
              </w:rPr>
              <w:t>и</w:t>
            </w:r>
            <w:r w:rsidRPr="0031406A">
              <w:rPr>
                <w:rFonts w:eastAsia="Times New Roman" w:cstheme="minorHAnsi"/>
                <w:sz w:val="20"/>
                <w:szCs w:val="20"/>
                <w:lang w:val="sr-Cyrl-RS" w:eastAsia="sr-Latn-RS"/>
              </w:rPr>
              <w:t xml:space="preserve"> социјалне заштите и заштите лица са инвалидитетом</w:t>
            </w:r>
            <w:r w:rsidR="00E27D59">
              <w:rPr>
                <w:rFonts w:eastAsia="Times New Roman" w:cstheme="minorHAnsi"/>
                <w:sz w:val="20"/>
                <w:szCs w:val="20"/>
                <w:lang w:val="sr-Cyrl-RS" w:eastAsia="sr-Latn-RS"/>
              </w:rPr>
              <w:t>.</w:t>
            </w:r>
          </w:p>
        </w:tc>
      </w:tr>
      <w:tr w:rsidR="005C1A06" w:rsidRPr="0031406A" w:rsidTr="005C1A06">
        <w:trPr>
          <w:trHeight w:val="416"/>
        </w:trPr>
        <w:tc>
          <w:tcPr>
            <w:tcW w:w="2267" w:type="dxa"/>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5C1A06" w:rsidRPr="0031406A" w:rsidRDefault="00E27D59" w:rsidP="00F044DF">
            <w:pPr>
              <w:spacing w:after="0" w:line="240" w:lineRule="auto"/>
              <w:jc w:val="both"/>
              <w:rPr>
                <w:rFonts w:eastAsia="Times New Roman" w:cstheme="minorHAnsi"/>
                <w:i/>
                <w:iCs/>
                <w:sz w:val="20"/>
                <w:szCs w:val="20"/>
                <w:lang w:eastAsia="sr-Latn-RS"/>
              </w:rPr>
            </w:pPr>
            <w:r w:rsidRPr="00E27D59">
              <w:rPr>
                <w:rFonts w:ascii="Calibri" w:eastAsia="Times New Roman" w:hAnsi="Calibri" w:cs="Calibri"/>
                <w:i/>
                <w:iCs/>
                <w:sz w:val="18"/>
                <w:szCs w:val="18"/>
                <w:lang w:val="sr-Cyrl-RS" w:eastAsia="sr-Latn-RS"/>
              </w:rPr>
              <w:t>Већи број лица обухваће</w:t>
            </w:r>
            <w:r w:rsidR="00F044DF">
              <w:rPr>
                <w:rFonts w:ascii="Calibri" w:eastAsia="Times New Roman" w:hAnsi="Calibri" w:cs="Calibri"/>
                <w:i/>
                <w:iCs/>
                <w:sz w:val="18"/>
                <w:szCs w:val="18"/>
                <w:lang w:val="sr-Cyrl-RS" w:eastAsia="sr-Latn-RS"/>
              </w:rPr>
              <w:t>н реализацијом финансијски подр</w:t>
            </w:r>
            <w:r w:rsidRPr="00E27D59">
              <w:rPr>
                <w:rFonts w:ascii="Calibri" w:eastAsia="Times New Roman" w:hAnsi="Calibri" w:cs="Calibri"/>
                <w:i/>
                <w:iCs/>
                <w:sz w:val="18"/>
                <w:szCs w:val="18"/>
                <w:lang w:val="sr-Cyrl-RS" w:eastAsia="sr-Latn-RS"/>
              </w:rPr>
              <w:t>жаних пројеката резултат је реализације едукативних и саветодавних активности путем интернета</w:t>
            </w:r>
            <w:r w:rsidR="00F044DF">
              <w:rPr>
                <w:rFonts w:ascii="Calibri" w:eastAsia="Times New Roman" w:hAnsi="Calibri" w:cs="Calibri"/>
                <w:i/>
                <w:iCs/>
                <w:sz w:val="18"/>
                <w:szCs w:val="18"/>
                <w:lang w:val="sr-Cyrl-RS" w:eastAsia="sr-Latn-RS"/>
              </w:rPr>
              <w:t>,</w:t>
            </w:r>
            <w:r w:rsidRPr="00E27D59">
              <w:rPr>
                <w:rFonts w:ascii="Calibri" w:eastAsia="Times New Roman" w:hAnsi="Calibri" w:cs="Calibri"/>
                <w:i/>
                <w:iCs/>
                <w:sz w:val="18"/>
                <w:szCs w:val="18"/>
                <w:lang w:val="sr-Cyrl-RS" w:eastAsia="sr-Latn-RS"/>
              </w:rPr>
              <w:t xml:space="preserve"> портала и презентација што је створило могућност за већи обухват учесника.</w:t>
            </w:r>
          </w:p>
        </w:tc>
      </w:tr>
      <w:tr w:rsidR="005C1A06" w:rsidRPr="0031406A" w:rsidTr="005C1A0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5C1A06" w:rsidRPr="0031406A" w:rsidRDefault="005C1A06" w:rsidP="005C1A06">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Индикатор 1.</w:t>
            </w:r>
            <w:r w:rsidRPr="0031406A">
              <w:rPr>
                <w:rFonts w:eastAsia="Times New Roman" w:cstheme="minorHAnsi"/>
                <w:b/>
                <w:bCs/>
                <w:i/>
                <w:iCs/>
                <w:sz w:val="18"/>
                <w:szCs w:val="18"/>
                <w:lang w:val="sr-Cyrl-RS" w:eastAsia="sr-Latn-RS"/>
              </w:rPr>
              <w:t>2</w:t>
            </w:r>
            <w:r w:rsidRPr="0031406A">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5C1A06" w:rsidRPr="0031406A" w:rsidRDefault="005C1A06" w:rsidP="005C1A06">
            <w:pPr>
              <w:spacing w:after="0" w:line="240" w:lineRule="auto"/>
              <w:jc w:val="both"/>
              <w:rPr>
                <w:rFonts w:eastAsia="Times New Roman" w:cstheme="minorHAnsi"/>
                <w:b/>
                <w:bCs/>
                <w:i/>
                <w:iCs/>
                <w:sz w:val="20"/>
                <w:szCs w:val="20"/>
                <w:lang w:eastAsia="sr-Latn-RS"/>
              </w:rPr>
            </w:pPr>
            <w:r w:rsidRPr="0031406A">
              <w:rPr>
                <w:rFonts w:eastAsia="Times New Roman" w:cstheme="minorHAnsi"/>
                <w:b/>
                <w:bCs/>
                <w:i/>
                <w:iCs/>
                <w:sz w:val="20"/>
                <w:szCs w:val="20"/>
                <w:lang w:eastAsia="sr-Latn-RS"/>
              </w:rPr>
              <w:t>Број корисни</w:t>
            </w:r>
            <w:r w:rsidRPr="0031406A">
              <w:rPr>
                <w:rFonts w:eastAsia="Times New Roman" w:cstheme="minorHAnsi"/>
                <w:b/>
                <w:bCs/>
                <w:i/>
                <w:iCs/>
                <w:sz w:val="20"/>
                <w:szCs w:val="20"/>
                <w:lang w:val="sr-Cyrl-RS" w:eastAsia="sr-Latn-RS"/>
              </w:rPr>
              <w:t>ц</w:t>
            </w:r>
            <w:r w:rsidRPr="0031406A">
              <w:rPr>
                <w:rFonts w:eastAsia="Times New Roman" w:cstheme="minorHAnsi"/>
                <w:b/>
                <w:bCs/>
                <w:i/>
                <w:iCs/>
                <w:sz w:val="20"/>
                <w:szCs w:val="20"/>
                <w:lang w:eastAsia="sr-Latn-RS"/>
              </w:rPr>
              <w:t>а  - особа са инвалидитетом којима је  реализацијом пројеката обезбеђен неки вид подршке</w:t>
            </w:r>
          </w:p>
        </w:tc>
        <w:tc>
          <w:tcPr>
            <w:tcW w:w="1280" w:type="dxa"/>
            <w:tcBorders>
              <w:top w:val="nil"/>
              <w:left w:val="nil"/>
              <w:bottom w:val="single" w:sz="4" w:space="0" w:color="auto"/>
              <w:right w:val="single" w:sz="4" w:space="0" w:color="auto"/>
            </w:tcBorders>
            <w:shd w:val="clear" w:color="000000" w:fill="DAEEF3"/>
            <w:vAlign w:val="center"/>
            <w:hideMark/>
          </w:tcPr>
          <w:p w:rsidR="005C1A06" w:rsidRPr="0031406A" w:rsidRDefault="005C1A06"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280" w:type="dxa"/>
            <w:tcBorders>
              <w:top w:val="nil"/>
              <w:left w:val="nil"/>
              <w:bottom w:val="single" w:sz="4" w:space="0" w:color="auto"/>
              <w:right w:val="single" w:sz="4" w:space="0" w:color="auto"/>
            </w:tcBorders>
            <w:shd w:val="clear" w:color="000000" w:fill="DAEEF3"/>
            <w:vAlign w:val="center"/>
            <w:hideMark/>
          </w:tcPr>
          <w:p w:rsidR="005C1A06" w:rsidRPr="0031406A" w:rsidRDefault="005C1A06" w:rsidP="003E4C9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 xml:space="preserve">вредност у </w:t>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000000" w:fill="DAEEF3"/>
            <w:vAlign w:val="center"/>
            <w:hideMark/>
          </w:tcPr>
          <w:p w:rsidR="005C1A06" w:rsidRPr="0031406A" w:rsidRDefault="005C1A06" w:rsidP="00E27D59">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5C1A06" w:rsidRPr="0031406A" w:rsidTr="005C1A0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20"/>
                <w:szCs w:val="20"/>
                <w:lang w:eastAsia="sr-Latn-RS"/>
              </w:rPr>
            </w:pPr>
          </w:p>
        </w:tc>
        <w:tc>
          <w:tcPr>
            <w:tcW w:w="1280" w:type="dxa"/>
            <w:tcBorders>
              <w:top w:val="nil"/>
              <w:left w:val="nil"/>
              <w:bottom w:val="single" w:sz="4" w:space="0" w:color="auto"/>
              <w:right w:val="single" w:sz="4" w:space="0" w:color="auto"/>
            </w:tcBorders>
            <w:shd w:val="clear" w:color="000000" w:fill="DAEEF3"/>
            <w:vAlign w:val="bottom"/>
            <w:hideMark/>
          </w:tcPr>
          <w:p w:rsidR="005C1A06" w:rsidRPr="0031406A" w:rsidRDefault="000D0CA2" w:rsidP="005C1A06">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val="sr-Cyrl-RS" w:eastAsia="sr-Latn-RS"/>
              </w:rPr>
              <w:t>1071</w:t>
            </w:r>
          </w:p>
        </w:tc>
        <w:tc>
          <w:tcPr>
            <w:tcW w:w="1280" w:type="dxa"/>
            <w:tcBorders>
              <w:top w:val="nil"/>
              <w:left w:val="nil"/>
              <w:bottom w:val="single" w:sz="4" w:space="0" w:color="auto"/>
              <w:right w:val="single" w:sz="4" w:space="0" w:color="auto"/>
            </w:tcBorders>
            <w:shd w:val="clear" w:color="000000" w:fill="DAEEF3"/>
            <w:vAlign w:val="bottom"/>
            <w:hideMark/>
          </w:tcPr>
          <w:p w:rsidR="005C1A06" w:rsidRPr="009E4E25" w:rsidRDefault="009E4E25" w:rsidP="005C1A06">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1150</w:t>
            </w:r>
          </w:p>
        </w:tc>
        <w:tc>
          <w:tcPr>
            <w:tcW w:w="1110" w:type="dxa"/>
            <w:tcBorders>
              <w:top w:val="nil"/>
              <w:left w:val="nil"/>
              <w:bottom w:val="single" w:sz="4" w:space="0" w:color="auto"/>
              <w:right w:val="single" w:sz="4" w:space="0" w:color="auto"/>
            </w:tcBorders>
            <w:shd w:val="clear" w:color="000000" w:fill="DAEEF3"/>
            <w:vAlign w:val="bottom"/>
            <w:hideMark/>
          </w:tcPr>
          <w:p w:rsidR="005C1A06" w:rsidRPr="00687B7A" w:rsidRDefault="00687B7A" w:rsidP="005C1A06">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1200</w:t>
            </w:r>
          </w:p>
        </w:tc>
      </w:tr>
      <w:tr w:rsidR="005C1A06" w:rsidRPr="0031406A" w:rsidTr="005C1A0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000D0CA2" w:rsidRPr="0031406A">
              <w:rPr>
                <w:rFonts w:eastAsia="Times New Roman" w:cstheme="minorHAnsi"/>
                <w:sz w:val="20"/>
                <w:szCs w:val="20"/>
                <w:lang w:val="sr-Cyrl-RS" w:eastAsia="sr-Latn-RS"/>
              </w:rPr>
              <w:t>2018</w:t>
            </w:r>
          </w:p>
        </w:tc>
      </w:tr>
      <w:tr w:rsidR="005C1A06" w:rsidRPr="0031406A" w:rsidTr="005C1A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263" w:type="dxa"/>
            <w:gridSpan w:val="4"/>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 xml:space="preserve">Број </w:t>
            </w:r>
          </w:p>
        </w:tc>
      </w:tr>
      <w:tr w:rsidR="005C1A06" w:rsidRPr="0031406A" w:rsidTr="005C1A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263" w:type="dxa"/>
            <w:gridSpan w:val="4"/>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Извештаји о реализацији пројеката</w:t>
            </w:r>
          </w:p>
        </w:tc>
      </w:tr>
      <w:tr w:rsidR="005C1A06" w:rsidRPr="0031406A" w:rsidTr="005C1A06">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5C1A06" w:rsidRPr="0031406A" w:rsidRDefault="005C1A06" w:rsidP="005C1A06">
            <w:pPr>
              <w:spacing w:after="0" w:line="240" w:lineRule="auto"/>
              <w:jc w:val="both"/>
              <w:rPr>
                <w:rFonts w:eastAsia="Times New Roman" w:cstheme="minorHAnsi"/>
                <w:sz w:val="20"/>
                <w:szCs w:val="20"/>
                <w:lang w:val="sr-Cyrl-RS" w:eastAsia="sr-Latn-RS"/>
              </w:rPr>
            </w:pPr>
            <w:r w:rsidRPr="0031406A">
              <w:rPr>
                <w:rFonts w:eastAsia="Times New Roman" w:cstheme="minorHAnsi"/>
                <w:sz w:val="20"/>
                <w:szCs w:val="20"/>
                <w:lang w:val="sr-Cyrl-RS" w:eastAsia="sr-Latn-RS"/>
              </w:rPr>
              <w:t>Средства се додељују на основу расписаног јавног конкурса, а намењена су за пројекте  удружења грађана у чијем  делокруг рада је пружање услуга у  област социјалне заштите и заштите лица са инвалидитетом</w:t>
            </w:r>
          </w:p>
        </w:tc>
      </w:tr>
      <w:tr w:rsidR="005C1A06" w:rsidRPr="0031406A" w:rsidTr="005C1A06">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lastRenderedPageBreak/>
              <w:t>Образложење одступања од циљне вредности:</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5C1A06" w:rsidRPr="0031406A" w:rsidRDefault="00E27D59" w:rsidP="00F044DF">
            <w:pPr>
              <w:spacing w:after="0" w:line="240" w:lineRule="auto"/>
              <w:jc w:val="both"/>
              <w:rPr>
                <w:rFonts w:eastAsia="Times New Roman" w:cstheme="minorHAnsi"/>
                <w:i/>
                <w:iCs/>
                <w:sz w:val="20"/>
                <w:szCs w:val="20"/>
                <w:lang w:eastAsia="sr-Latn-RS"/>
              </w:rPr>
            </w:pPr>
            <w:r w:rsidRPr="00E27D59">
              <w:rPr>
                <w:rFonts w:ascii="Calibri" w:eastAsia="Times New Roman" w:hAnsi="Calibri" w:cs="Calibri"/>
                <w:i/>
                <w:iCs/>
                <w:sz w:val="18"/>
                <w:szCs w:val="18"/>
                <w:lang w:val="sr-Cyrl-RS" w:eastAsia="sr-Latn-RS"/>
              </w:rPr>
              <w:t>Већи број лица обухваће</w:t>
            </w:r>
            <w:r w:rsidR="00F044DF">
              <w:rPr>
                <w:rFonts w:ascii="Calibri" w:eastAsia="Times New Roman" w:hAnsi="Calibri" w:cs="Calibri"/>
                <w:i/>
                <w:iCs/>
                <w:sz w:val="18"/>
                <w:szCs w:val="18"/>
                <w:lang w:val="sr-Cyrl-RS" w:eastAsia="sr-Latn-RS"/>
              </w:rPr>
              <w:t>н реализацијом финансијски подр</w:t>
            </w:r>
            <w:r w:rsidRPr="00E27D59">
              <w:rPr>
                <w:rFonts w:ascii="Calibri" w:eastAsia="Times New Roman" w:hAnsi="Calibri" w:cs="Calibri"/>
                <w:i/>
                <w:iCs/>
                <w:sz w:val="18"/>
                <w:szCs w:val="18"/>
                <w:lang w:val="sr-Cyrl-RS" w:eastAsia="sr-Latn-RS"/>
              </w:rPr>
              <w:t>жаних пројеката резултат је реализације едукативних и саветодавних активности путем интернета  портала и презентација што је створило могућност за већи обухват учесника. .</w:t>
            </w:r>
          </w:p>
        </w:tc>
      </w:tr>
      <w:tr w:rsidR="005C1A06" w:rsidRPr="0031406A" w:rsidTr="005C1A06">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5C1A06" w:rsidRPr="0031406A" w:rsidRDefault="005C1A06" w:rsidP="005C1A06">
            <w:pPr>
              <w:spacing w:after="0" w:line="240" w:lineRule="auto"/>
              <w:rPr>
                <w:rFonts w:eastAsia="Times New Roman" w:cstheme="minorHAnsi"/>
                <w:b/>
                <w:bCs/>
                <w:sz w:val="18"/>
                <w:szCs w:val="18"/>
                <w:lang w:eastAsia="sr-Latn-RS"/>
              </w:rPr>
            </w:pPr>
            <w:r w:rsidRPr="0031406A">
              <w:rPr>
                <w:rFonts w:eastAsia="Times New Roman" w:cstheme="minorHAnsi"/>
                <w:b/>
                <w:bCs/>
                <w:sz w:val="18"/>
                <w:szCs w:val="18"/>
                <w:lang w:eastAsia="sr-Latn-RS"/>
              </w:rPr>
              <w:t xml:space="preserve">Циљ </w:t>
            </w:r>
            <w:r w:rsidRPr="0031406A">
              <w:rPr>
                <w:rFonts w:eastAsia="Times New Roman" w:cstheme="minorHAnsi"/>
                <w:b/>
                <w:bCs/>
                <w:sz w:val="18"/>
                <w:szCs w:val="18"/>
                <w:lang w:val="sr-Cyrl-RS" w:eastAsia="sr-Latn-RS"/>
              </w:rPr>
              <w:t>2</w:t>
            </w:r>
            <w:r w:rsidRPr="0031406A">
              <w:rPr>
                <w:rFonts w:eastAsia="Times New Roman" w:cstheme="minorHAnsi"/>
                <w:b/>
                <w:bCs/>
                <w:sz w:val="18"/>
                <w:szCs w:val="18"/>
                <w:lang w:eastAsia="sr-Latn-RS"/>
              </w:rPr>
              <w:t>:</w:t>
            </w:r>
          </w:p>
        </w:tc>
        <w:tc>
          <w:tcPr>
            <w:tcW w:w="8263"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5C1A06" w:rsidRPr="0031406A" w:rsidRDefault="005C1A06" w:rsidP="005C1A06">
            <w:pPr>
              <w:spacing w:after="0" w:line="240" w:lineRule="auto"/>
              <w:rPr>
                <w:rFonts w:eastAsia="Times New Roman" w:cstheme="minorHAnsi"/>
                <w:b/>
                <w:bCs/>
                <w:sz w:val="20"/>
                <w:szCs w:val="20"/>
                <w:lang w:eastAsia="sr-Latn-RS"/>
              </w:rPr>
            </w:pPr>
            <w:r w:rsidRPr="0031406A">
              <w:rPr>
                <w:rFonts w:eastAsia="Times New Roman" w:cstheme="minorHAnsi"/>
                <w:b/>
                <w:bCs/>
                <w:sz w:val="20"/>
                <w:szCs w:val="20"/>
                <w:lang w:eastAsia="sr-Latn-RS"/>
              </w:rPr>
              <w:t>Унапређење социјалне заштите у локалним самоуправама путем афирмације активности удружења грађана</w:t>
            </w:r>
          </w:p>
        </w:tc>
      </w:tr>
      <w:tr w:rsidR="005C1A06" w:rsidRPr="0031406A" w:rsidTr="005C1A0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5C1A06" w:rsidRPr="0031406A" w:rsidRDefault="005C1A06" w:rsidP="00C11899">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 xml:space="preserve">Индикатор </w:t>
            </w:r>
            <w:r w:rsidR="00C11899">
              <w:rPr>
                <w:rFonts w:eastAsia="Times New Roman" w:cstheme="minorHAnsi"/>
                <w:b/>
                <w:bCs/>
                <w:i/>
                <w:iCs/>
                <w:sz w:val="18"/>
                <w:szCs w:val="18"/>
                <w:lang w:val="sr-Cyrl-RS" w:eastAsia="sr-Latn-RS"/>
              </w:rPr>
              <w:t>2</w:t>
            </w:r>
            <w:r w:rsidRPr="0031406A">
              <w:rPr>
                <w:rFonts w:eastAsia="Times New Roman" w:cstheme="minorHAnsi"/>
                <w:b/>
                <w:bCs/>
                <w:i/>
                <w:iCs/>
                <w:sz w:val="18"/>
                <w:szCs w:val="18"/>
                <w:lang w:eastAsia="sr-Latn-RS"/>
              </w:rPr>
              <w:t xml:space="preserve">.1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5C1A06" w:rsidRPr="0031406A" w:rsidRDefault="005C1A06" w:rsidP="00413459">
            <w:pPr>
              <w:spacing w:after="0" w:line="240" w:lineRule="auto"/>
              <w:jc w:val="both"/>
              <w:rPr>
                <w:rFonts w:eastAsia="Times New Roman" w:cstheme="minorHAnsi"/>
                <w:b/>
                <w:bCs/>
                <w:i/>
                <w:iCs/>
                <w:sz w:val="20"/>
                <w:szCs w:val="20"/>
                <w:lang w:eastAsia="sr-Latn-RS"/>
              </w:rPr>
            </w:pPr>
            <w:r w:rsidRPr="0031406A">
              <w:rPr>
                <w:rFonts w:eastAsia="Times New Roman" w:cstheme="minorHAnsi"/>
                <w:b/>
                <w:bCs/>
                <w:i/>
                <w:iCs/>
                <w:sz w:val="20"/>
                <w:szCs w:val="20"/>
                <w:lang w:eastAsia="sr-Latn-RS"/>
              </w:rPr>
              <w:t> Број финансијски подржаних пројеката које реализују  удружења грађана, а који су намењени социјалној заштити и заштити лица са инвалидитеом</w:t>
            </w:r>
          </w:p>
        </w:tc>
        <w:tc>
          <w:tcPr>
            <w:tcW w:w="1280" w:type="dxa"/>
            <w:tcBorders>
              <w:top w:val="nil"/>
              <w:left w:val="nil"/>
              <w:bottom w:val="single" w:sz="4" w:space="0" w:color="auto"/>
              <w:right w:val="single" w:sz="4" w:space="0" w:color="auto"/>
            </w:tcBorders>
            <w:shd w:val="clear" w:color="000000" w:fill="DAEEF3"/>
            <w:vAlign w:val="center"/>
            <w:hideMark/>
          </w:tcPr>
          <w:p w:rsidR="005C1A06" w:rsidRPr="0031406A" w:rsidRDefault="005C1A06"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280" w:type="dxa"/>
            <w:tcBorders>
              <w:top w:val="nil"/>
              <w:left w:val="nil"/>
              <w:bottom w:val="single" w:sz="4" w:space="0" w:color="auto"/>
              <w:right w:val="single" w:sz="4" w:space="0" w:color="auto"/>
            </w:tcBorders>
            <w:shd w:val="clear" w:color="000000" w:fill="DAEEF3"/>
            <w:vAlign w:val="center"/>
            <w:hideMark/>
          </w:tcPr>
          <w:p w:rsidR="005C1A06" w:rsidRPr="0031406A" w:rsidRDefault="005C1A06" w:rsidP="003E4C9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 xml:space="preserve">вредност у </w:t>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000000" w:fill="DAEEF3"/>
            <w:vAlign w:val="center"/>
            <w:hideMark/>
          </w:tcPr>
          <w:p w:rsidR="005C1A06" w:rsidRPr="0031406A" w:rsidRDefault="005C1A06" w:rsidP="00E27D59">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5C1A06" w:rsidRPr="0031406A" w:rsidTr="005C1A0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20"/>
                <w:szCs w:val="20"/>
                <w:lang w:eastAsia="sr-Latn-RS"/>
              </w:rPr>
            </w:pPr>
          </w:p>
        </w:tc>
        <w:tc>
          <w:tcPr>
            <w:tcW w:w="1280" w:type="dxa"/>
            <w:tcBorders>
              <w:top w:val="nil"/>
              <w:left w:val="nil"/>
              <w:bottom w:val="single" w:sz="4" w:space="0" w:color="auto"/>
              <w:right w:val="single" w:sz="4" w:space="0" w:color="auto"/>
            </w:tcBorders>
            <w:shd w:val="clear" w:color="000000" w:fill="DAEEF3"/>
            <w:vAlign w:val="bottom"/>
            <w:hideMark/>
          </w:tcPr>
          <w:p w:rsidR="005C1A06" w:rsidRPr="0031406A" w:rsidRDefault="000D0CA2" w:rsidP="005C1A06">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val="sr-Cyrl-RS" w:eastAsia="sr-Latn-RS"/>
              </w:rPr>
              <w:t>39</w:t>
            </w:r>
            <w:r w:rsidR="005C1A06" w:rsidRPr="0031406A">
              <w:rPr>
                <w:rFonts w:eastAsia="Times New Roman" w:cstheme="minorHAnsi"/>
                <w:sz w:val="20"/>
                <w:szCs w:val="20"/>
                <w:lang w:eastAsia="sr-Latn-RS"/>
              </w:rPr>
              <w:t> </w:t>
            </w:r>
          </w:p>
        </w:tc>
        <w:tc>
          <w:tcPr>
            <w:tcW w:w="1280" w:type="dxa"/>
            <w:tcBorders>
              <w:top w:val="nil"/>
              <w:left w:val="nil"/>
              <w:bottom w:val="single" w:sz="4" w:space="0" w:color="auto"/>
              <w:right w:val="single" w:sz="4" w:space="0" w:color="auto"/>
            </w:tcBorders>
            <w:shd w:val="clear" w:color="000000" w:fill="DAEEF3"/>
            <w:vAlign w:val="bottom"/>
            <w:hideMark/>
          </w:tcPr>
          <w:p w:rsidR="005C1A06" w:rsidRPr="009E4E25" w:rsidRDefault="009E4E25" w:rsidP="000D0CA2">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50</w:t>
            </w:r>
          </w:p>
        </w:tc>
        <w:tc>
          <w:tcPr>
            <w:tcW w:w="1110" w:type="dxa"/>
            <w:tcBorders>
              <w:top w:val="nil"/>
              <w:left w:val="nil"/>
              <w:bottom w:val="single" w:sz="4" w:space="0" w:color="auto"/>
              <w:right w:val="single" w:sz="4" w:space="0" w:color="auto"/>
            </w:tcBorders>
            <w:shd w:val="clear" w:color="000000" w:fill="DAEEF3"/>
            <w:vAlign w:val="bottom"/>
            <w:hideMark/>
          </w:tcPr>
          <w:p w:rsidR="005C1A06" w:rsidRPr="00687B7A" w:rsidRDefault="00687B7A" w:rsidP="005C1A06">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43</w:t>
            </w:r>
          </w:p>
        </w:tc>
      </w:tr>
      <w:tr w:rsidR="005C1A06" w:rsidRPr="0031406A" w:rsidTr="005C1A0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000D0CA2" w:rsidRPr="0031406A">
              <w:rPr>
                <w:rFonts w:eastAsia="Times New Roman" w:cstheme="minorHAnsi"/>
                <w:sz w:val="20"/>
                <w:szCs w:val="20"/>
                <w:lang w:val="sr-Cyrl-RS" w:eastAsia="sr-Latn-RS"/>
              </w:rPr>
              <w:t>2018</w:t>
            </w:r>
          </w:p>
        </w:tc>
      </w:tr>
      <w:tr w:rsidR="005C1A06" w:rsidRPr="0031406A" w:rsidTr="005C1A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263" w:type="dxa"/>
            <w:gridSpan w:val="4"/>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број</w:t>
            </w:r>
          </w:p>
        </w:tc>
      </w:tr>
      <w:tr w:rsidR="005C1A06" w:rsidRPr="0031406A" w:rsidTr="005C1A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263" w:type="dxa"/>
            <w:gridSpan w:val="4"/>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Конкурсна документација</w:t>
            </w:r>
          </w:p>
        </w:tc>
      </w:tr>
      <w:tr w:rsidR="005C1A06" w:rsidRPr="0031406A" w:rsidTr="005C1A06">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5C1A06" w:rsidRPr="0031406A" w:rsidRDefault="005C1A06" w:rsidP="005C1A06">
            <w:pPr>
              <w:spacing w:after="0" w:line="240" w:lineRule="auto"/>
              <w:jc w:val="both"/>
              <w:rPr>
                <w:rFonts w:eastAsia="Times New Roman" w:cstheme="minorHAnsi"/>
                <w:sz w:val="20"/>
                <w:szCs w:val="20"/>
                <w:lang w:eastAsia="sr-Latn-RS"/>
              </w:rPr>
            </w:pPr>
            <w:r w:rsidRPr="0031406A">
              <w:rPr>
                <w:rFonts w:eastAsia="Times New Roman" w:cstheme="minorHAnsi"/>
                <w:sz w:val="20"/>
                <w:szCs w:val="20"/>
                <w:lang w:val="sr-Cyrl-RS" w:eastAsia="sr-Latn-RS"/>
              </w:rPr>
              <w:t>Средства се додељују на основу расписаног јавног конкурса, а намењена су за пројекте  удружења грађана у чијем  делокруг рада је пружање услуга у  област социјалне заштите и заштите лица са инвалидитетом</w:t>
            </w:r>
          </w:p>
        </w:tc>
      </w:tr>
      <w:tr w:rsidR="005C1A06" w:rsidRPr="0031406A" w:rsidTr="005C1A06">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5C1A06" w:rsidRPr="0031406A" w:rsidRDefault="00E27D59" w:rsidP="00C11899">
            <w:pPr>
              <w:spacing w:after="0" w:line="240" w:lineRule="auto"/>
              <w:rPr>
                <w:rFonts w:eastAsia="Times New Roman" w:cstheme="minorHAnsi"/>
                <w:i/>
                <w:iCs/>
                <w:sz w:val="20"/>
                <w:szCs w:val="20"/>
                <w:lang w:val="sr-Cyrl-RS" w:eastAsia="sr-Latn-RS"/>
              </w:rPr>
            </w:pPr>
            <w:r w:rsidRPr="00E27D59">
              <w:rPr>
                <w:rFonts w:ascii="Calibri" w:eastAsia="Times New Roman" w:hAnsi="Calibri" w:cs="Calibri"/>
                <w:i/>
                <w:iCs/>
                <w:sz w:val="18"/>
                <w:szCs w:val="18"/>
                <w:lang w:eastAsia="sr-Latn-RS"/>
              </w:rPr>
              <w:t> У односу на дефинисану конкурсну документацију и пристигле пријаве</w:t>
            </w:r>
            <w:r w:rsidRPr="00E27D59">
              <w:rPr>
                <w:rFonts w:ascii="Calibri" w:eastAsia="Times New Roman" w:hAnsi="Calibri" w:cs="Calibri"/>
                <w:i/>
                <w:iCs/>
                <w:color w:val="FF0000"/>
                <w:sz w:val="18"/>
                <w:szCs w:val="18"/>
                <w:lang w:val="sr-Cyrl-RS" w:eastAsia="sr-Latn-RS"/>
              </w:rPr>
              <w:t xml:space="preserve"> </w:t>
            </w:r>
            <w:r w:rsidRPr="00E27D59">
              <w:rPr>
                <w:rFonts w:ascii="Calibri" w:eastAsia="Times New Roman" w:hAnsi="Calibri" w:cs="Calibri"/>
                <w:i/>
                <w:iCs/>
                <w:sz w:val="18"/>
                <w:szCs w:val="18"/>
                <w:lang w:eastAsia="sr-Latn-RS"/>
              </w:rPr>
              <w:t xml:space="preserve">додељена су средства за </w:t>
            </w:r>
            <w:r w:rsidR="00687B7A" w:rsidRPr="000C42B3">
              <w:rPr>
                <w:rFonts w:ascii="Calibri" w:eastAsia="Times New Roman" w:hAnsi="Calibri" w:cs="Calibri"/>
                <w:i/>
                <w:iCs/>
                <w:sz w:val="18"/>
                <w:szCs w:val="18"/>
                <w:lang w:eastAsia="sr-Latn-RS"/>
              </w:rPr>
              <w:t>43</w:t>
            </w:r>
            <w:r w:rsidRPr="000C42B3">
              <w:rPr>
                <w:rFonts w:ascii="Calibri" w:eastAsia="Times New Roman" w:hAnsi="Calibri" w:cs="Calibri"/>
                <w:i/>
                <w:iCs/>
                <w:sz w:val="18"/>
                <w:szCs w:val="18"/>
                <w:lang w:eastAsia="sr-Latn-RS"/>
              </w:rPr>
              <w:t xml:space="preserve"> </w:t>
            </w:r>
            <w:r w:rsidRPr="00E27D59">
              <w:rPr>
                <w:rFonts w:ascii="Calibri" w:eastAsia="Times New Roman" w:hAnsi="Calibri" w:cs="Calibri"/>
                <w:i/>
                <w:iCs/>
                <w:sz w:val="18"/>
                <w:szCs w:val="18"/>
                <w:lang w:eastAsia="sr-Latn-RS"/>
              </w:rPr>
              <w:t xml:space="preserve">пројеката </w:t>
            </w:r>
            <w:r w:rsidRPr="00E27D59">
              <w:rPr>
                <w:rFonts w:ascii="Calibri" w:eastAsia="Times New Roman" w:hAnsi="Calibri" w:cs="Calibri"/>
                <w:i/>
                <w:iCs/>
                <w:sz w:val="18"/>
                <w:szCs w:val="18"/>
                <w:lang w:val="sr-Cyrl-RS" w:eastAsia="sr-Latn-RS"/>
              </w:rPr>
              <w:t xml:space="preserve">односно удружења која су испуњавала услове </w:t>
            </w:r>
            <w:r w:rsidR="00A353B9">
              <w:rPr>
                <w:rFonts w:ascii="Calibri" w:eastAsia="Times New Roman" w:hAnsi="Calibri" w:cs="Calibri"/>
                <w:i/>
                <w:iCs/>
                <w:sz w:val="18"/>
                <w:szCs w:val="18"/>
                <w:lang w:val="sr-Cyrl-RS" w:eastAsia="sr-Latn-RS"/>
              </w:rPr>
              <w:t>конкурса из 12 општина.</w:t>
            </w:r>
          </w:p>
        </w:tc>
      </w:tr>
    </w:tbl>
    <w:p w:rsidR="005C1A06" w:rsidRPr="0031406A" w:rsidRDefault="005C1A06" w:rsidP="00D50786">
      <w:pPr>
        <w:jc w:val="right"/>
        <w:rPr>
          <w:rFonts w:cstheme="minorHAnsi"/>
          <w:lang w:val="sr-Cyrl-RS"/>
        </w:rPr>
      </w:pPr>
    </w:p>
    <w:tbl>
      <w:tblPr>
        <w:tblW w:w="10985" w:type="dxa"/>
        <w:tblInd w:w="-709" w:type="dxa"/>
        <w:tblLayout w:type="fixed"/>
        <w:tblLook w:val="04A0" w:firstRow="1" w:lastRow="0" w:firstColumn="1" w:lastColumn="0" w:noHBand="0" w:noVBand="1"/>
      </w:tblPr>
      <w:tblGrid>
        <w:gridCol w:w="248"/>
        <w:gridCol w:w="2004"/>
        <w:gridCol w:w="9"/>
        <w:gridCol w:w="251"/>
        <w:gridCol w:w="4326"/>
        <w:gridCol w:w="12"/>
        <w:gridCol w:w="251"/>
        <w:gridCol w:w="1176"/>
        <w:gridCol w:w="87"/>
        <w:gridCol w:w="137"/>
        <w:gridCol w:w="1139"/>
        <w:gridCol w:w="1129"/>
        <w:gridCol w:w="146"/>
        <w:gridCol w:w="70"/>
      </w:tblGrid>
      <w:tr w:rsidR="005120EE" w:rsidRPr="0031406A" w:rsidTr="00C11899">
        <w:trPr>
          <w:gridBefore w:val="1"/>
          <w:gridAfter w:val="2"/>
          <w:wBefore w:w="248" w:type="dxa"/>
          <w:wAfter w:w="216" w:type="dxa"/>
          <w:trHeight w:val="302"/>
        </w:trPr>
        <w:tc>
          <w:tcPr>
            <w:tcW w:w="10521" w:type="dxa"/>
            <w:gridSpan w:val="11"/>
            <w:tcBorders>
              <w:top w:val="nil"/>
              <w:left w:val="nil"/>
              <w:bottom w:val="nil"/>
              <w:right w:val="nil"/>
            </w:tcBorders>
            <w:shd w:val="clear" w:color="auto" w:fill="auto"/>
            <w:noWrap/>
            <w:hideMark/>
          </w:tcPr>
          <w:p w:rsidR="005120EE" w:rsidRPr="0031406A" w:rsidRDefault="005C1A06" w:rsidP="005120EE">
            <w:pPr>
              <w:spacing w:after="0" w:line="240" w:lineRule="auto"/>
              <w:jc w:val="center"/>
              <w:rPr>
                <w:rFonts w:cstheme="minorHAnsi"/>
                <w:lang w:val="sr-Cyrl-RS"/>
              </w:rPr>
            </w:pPr>
            <w:r w:rsidRPr="0031406A">
              <w:rPr>
                <w:rFonts w:cstheme="minorHAnsi"/>
                <w:lang w:val="sr-Cyrl-RS"/>
              </w:rPr>
              <w:br w:type="page"/>
            </w:r>
            <w:r w:rsidR="000D0CA2" w:rsidRPr="0031406A">
              <w:rPr>
                <w:rFonts w:cstheme="minorHAnsi"/>
                <w:lang w:val="sr-Cyrl-RS"/>
              </w:rPr>
              <w:br w:type="page"/>
            </w:r>
          </w:p>
          <w:p w:rsidR="005120EE" w:rsidRPr="0031406A" w:rsidRDefault="005120EE" w:rsidP="005120EE">
            <w:pPr>
              <w:spacing w:after="0" w:line="240" w:lineRule="auto"/>
              <w:jc w:val="center"/>
              <w:rPr>
                <w:rFonts w:cstheme="minorHAnsi"/>
                <w:lang w:val="sr-Cyrl-RS"/>
              </w:rPr>
            </w:pPr>
          </w:p>
          <w:p w:rsidR="005120EE" w:rsidRPr="0031406A" w:rsidRDefault="005120EE" w:rsidP="005120EE">
            <w:pPr>
              <w:spacing w:after="0" w:line="240" w:lineRule="auto"/>
              <w:jc w:val="center"/>
              <w:rPr>
                <w:rFonts w:cstheme="minorHAnsi"/>
                <w:lang w:val="sr-Cyrl-RS"/>
              </w:rPr>
            </w:pPr>
          </w:p>
          <w:p w:rsidR="005120EE" w:rsidRPr="0031406A" w:rsidRDefault="005120EE" w:rsidP="005120EE">
            <w:pPr>
              <w:spacing w:after="0" w:line="240" w:lineRule="auto"/>
              <w:jc w:val="center"/>
              <w:rPr>
                <w:rFonts w:cstheme="minorHAnsi"/>
                <w:lang w:val="sr-Cyrl-RS"/>
              </w:rPr>
            </w:pPr>
          </w:p>
          <w:p w:rsidR="005120EE" w:rsidRPr="0031406A" w:rsidRDefault="005120EE" w:rsidP="005120EE">
            <w:pPr>
              <w:spacing w:after="0" w:line="240" w:lineRule="auto"/>
              <w:jc w:val="center"/>
              <w:rPr>
                <w:rFonts w:cstheme="minorHAnsi"/>
                <w:lang w:val="sr-Cyrl-RS"/>
              </w:rPr>
            </w:pPr>
          </w:p>
          <w:p w:rsidR="005120EE" w:rsidRPr="0031406A" w:rsidRDefault="005120EE" w:rsidP="005120EE">
            <w:pPr>
              <w:spacing w:after="0" w:line="240" w:lineRule="auto"/>
              <w:jc w:val="center"/>
              <w:rPr>
                <w:rFonts w:cstheme="minorHAnsi"/>
                <w:lang w:val="sr-Cyrl-RS"/>
              </w:rPr>
            </w:pPr>
          </w:p>
          <w:p w:rsidR="005120EE" w:rsidRPr="0031406A" w:rsidRDefault="005120EE" w:rsidP="005120EE">
            <w:pPr>
              <w:spacing w:after="0" w:line="240" w:lineRule="auto"/>
              <w:jc w:val="center"/>
              <w:rPr>
                <w:rFonts w:cstheme="minorHAnsi"/>
                <w:lang w:val="sr-Cyrl-RS"/>
              </w:rPr>
            </w:pPr>
          </w:p>
          <w:p w:rsidR="005120EE" w:rsidRPr="0031406A" w:rsidRDefault="005120EE" w:rsidP="005120EE">
            <w:pPr>
              <w:spacing w:after="0" w:line="240" w:lineRule="auto"/>
              <w:jc w:val="center"/>
              <w:rPr>
                <w:rFonts w:cstheme="minorHAnsi"/>
                <w:lang w:val="sr-Cyrl-RS"/>
              </w:rPr>
            </w:pPr>
          </w:p>
          <w:p w:rsidR="005120EE" w:rsidRPr="0031406A" w:rsidRDefault="005120EE" w:rsidP="005120EE">
            <w:pPr>
              <w:spacing w:after="0" w:line="240" w:lineRule="auto"/>
              <w:jc w:val="center"/>
              <w:rPr>
                <w:rFonts w:cstheme="minorHAnsi"/>
                <w:lang w:val="sr-Cyrl-RS"/>
              </w:rPr>
            </w:pPr>
          </w:p>
          <w:p w:rsidR="005120EE" w:rsidRPr="0031406A" w:rsidRDefault="005120EE" w:rsidP="005120EE">
            <w:pPr>
              <w:spacing w:after="0" w:line="240" w:lineRule="auto"/>
              <w:jc w:val="center"/>
              <w:rPr>
                <w:rFonts w:cstheme="minorHAnsi"/>
                <w:lang w:val="sr-Cyrl-RS"/>
              </w:rPr>
            </w:pPr>
          </w:p>
          <w:p w:rsidR="005120EE" w:rsidRPr="0031406A" w:rsidRDefault="005120EE" w:rsidP="005120EE">
            <w:pPr>
              <w:spacing w:after="0" w:line="240" w:lineRule="auto"/>
              <w:jc w:val="center"/>
              <w:rPr>
                <w:rFonts w:cstheme="minorHAnsi"/>
                <w:lang w:val="sr-Cyrl-RS"/>
              </w:rPr>
            </w:pPr>
          </w:p>
          <w:p w:rsidR="005120EE" w:rsidRPr="0031406A" w:rsidRDefault="005120EE" w:rsidP="005120EE">
            <w:pPr>
              <w:spacing w:after="0" w:line="240" w:lineRule="auto"/>
              <w:jc w:val="center"/>
              <w:rPr>
                <w:rFonts w:cstheme="minorHAnsi"/>
                <w:lang w:val="sr-Cyrl-RS"/>
              </w:rPr>
            </w:pPr>
          </w:p>
          <w:p w:rsidR="005120EE" w:rsidRPr="0031406A" w:rsidRDefault="005120EE" w:rsidP="005120EE">
            <w:pPr>
              <w:spacing w:after="0" w:line="240" w:lineRule="auto"/>
              <w:jc w:val="center"/>
              <w:rPr>
                <w:rFonts w:cstheme="minorHAnsi"/>
                <w:lang w:val="sr-Cyrl-RS"/>
              </w:rPr>
            </w:pPr>
          </w:p>
          <w:p w:rsidR="005120EE" w:rsidRPr="0031406A" w:rsidRDefault="005120EE" w:rsidP="005120EE">
            <w:pPr>
              <w:spacing w:after="0" w:line="240" w:lineRule="auto"/>
              <w:jc w:val="center"/>
              <w:rPr>
                <w:rFonts w:cstheme="minorHAnsi"/>
                <w:lang w:val="sr-Cyrl-RS"/>
              </w:rPr>
            </w:pPr>
          </w:p>
          <w:p w:rsidR="005120EE" w:rsidRPr="0031406A" w:rsidRDefault="005120EE" w:rsidP="005120EE">
            <w:pPr>
              <w:spacing w:after="0" w:line="240" w:lineRule="auto"/>
              <w:jc w:val="center"/>
              <w:rPr>
                <w:rFonts w:cstheme="minorHAnsi"/>
                <w:lang w:val="sr-Cyrl-RS"/>
              </w:rPr>
            </w:pPr>
          </w:p>
          <w:p w:rsidR="005120EE" w:rsidRPr="0031406A" w:rsidRDefault="005120EE" w:rsidP="005120EE">
            <w:pPr>
              <w:spacing w:after="0" w:line="240" w:lineRule="auto"/>
              <w:jc w:val="center"/>
              <w:rPr>
                <w:rFonts w:cstheme="minorHAnsi"/>
                <w:lang w:val="sr-Cyrl-RS"/>
              </w:rPr>
            </w:pPr>
          </w:p>
          <w:p w:rsidR="005120EE" w:rsidRPr="0031406A" w:rsidRDefault="005120EE" w:rsidP="005120EE">
            <w:pPr>
              <w:spacing w:after="0" w:line="240" w:lineRule="auto"/>
              <w:jc w:val="center"/>
              <w:rPr>
                <w:rFonts w:cstheme="minorHAnsi"/>
                <w:lang w:val="sr-Cyrl-RS"/>
              </w:rPr>
            </w:pPr>
          </w:p>
          <w:p w:rsidR="005120EE" w:rsidRPr="0031406A" w:rsidRDefault="005120EE" w:rsidP="005120EE">
            <w:pPr>
              <w:spacing w:after="0" w:line="240" w:lineRule="auto"/>
              <w:jc w:val="center"/>
              <w:rPr>
                <w:rFonts w:cstheme="minorHAnsi"/>
                <w:lang w:val="sr-Cyrl-RS"/>
              </w:rPr>
            </w:pPr>
          </w:p>
          <w:p w:rsidR="005120EE" w:rsidRPr="0031406A" w:rsidRDefault="005120EE" w:rsidP="005120EE">
            <w:pPr>
              <w:spacing w:after="0" w:line="240" w:lineRule="auto"/>
              <w:jc w:val="center"/>
              <w:rPr>
                <w:rFonts w:cstheme="minorHAnsi"/>
                <w:lang w:val="sr-Cyrl-RS"/>
              </w:rPr>
            </w:pPr>
          </w:p>
          <w:p w:rsidR="005120EE" w:rsidRPr="0031406A" w:rsidRDefault="005120EE" w:rsidP="005120EE">
            <w:pPr>
              <w:spacing w:after="0" w:line="240" w:lineRule="auto"/>
              <w:jc w:val="center"/>
              <w:rPr>
                <w:rFonts w:cstheme="minorHAnsi"/>
                <w:lang w:val="sr-Cyrl-RS"/>
              </w:rPr>
            </w:pPr>
          </w:p>
          <w:p w:rsidR="005120EE" w:rsidRPr="0031406A" w:rsidRDefault="005120EE" w:rsidP="005120EE">
            <w:pPr>
              <w:spacing w:after="0" w:line="240" w:lineRule="auto"/>
              <w:jc w:val="center"/>
              <w:rPr>
                <w:rFonts w:cstheme="minorHAnsi"/>
                <w:lang w:val="sr-Cyrl-RS"/>
              </w:rPr>
            </w:pPr>
          </w:p>
          <w:p w:rsidR="005120EE" w:rsidRPr="0031406A" w:rsidRDefault="005120EE" w:rsidP="005120EE">
            <w:pPr>
              <w:spacing w:after="0" w:line="240" w:lineRule="auto"/>
              <w:jc w:val="center"/>
              <w:rPr>
                <w:rFonts w:cstheme="minorHAnsi"/>
                <w:lang w:val="sr-Cyrl-RS"/>
              </w:rPr>
            </w:pPr>
          </w:p>
          <w:p w:rsidR="005120EE" w:rsidRDefault="005120EE" w:rsidP="005120EE">
            <w:pPr>
              <w:spacing w:after="0" w:line="240" w:lineRule="auto"/>
              <w:jc w:val="center"/>
              <w:rPr>
                <w:rFonts w:cstheme="minorHAnsi"/>
                <w:lang w:val="sr-Cyrl-RS"/>
              </w:rPr>
            </w:pPr>
          </w:p>
          <w:p w:rsidR="0031406A" w:rsidRDefault="0031406A" w:rsidP="005120EE">
            <w:pPr>
              <w:spacing w:after="0" w:line="240" w:lineRule="auto"/>
              <w:jc w:val="center"/>
              <w:rPr>
                <w:rFonts w:cstheme="minorHAnsi"/>
                <w:lang w:val="sr-Cyrl-RS"/>
              </w:rPr>
            </w:pPr>
          </w:p>
          <w:p w:rsidR="0031406A" w:rsidRDefault="0031406A" w:rsidP="005120EE">
            <w:pPr>
              <w:spacing w:after="0" w:line="240" w:lineRule="auto"/>
              <w:jc w:val="center"/>
              <w:rPr>
                <w:rFonts w:cstheme="minorHAnsi"/>
                <w:lang w:val="sr-Cyrl-RS"/>
              </w:rPr>
            </w:pPr>
          </w:p>
          <w:p w:rsidR="0031406A" w:rsidRPr="0031406A" w:rsidRDefault="0031406A" w:rsidP="005120EE">
            <w:pPr>
              <w:spacing w:after="0" w:line="240" w:lineRule="auto"/>
              <w:jc w:val="center"/>
              <w:rPr>
                <w:rFonts w:cstheme="minorHAnsi"/>
                <w:lang w:val="sr-Cyrl-RS"/>
              </w:rPr>
            </w:pPr>
          </w:p>
          <w:p w:rsidR="00424D42" w:rsidRPr="0031406A" w:rsidRDefault="00424D42" w:rsidP="005120EE">
            <w:pPr>
              <w:spacing w:after="0" w:line="240" w:lineRule="auto"/>
              <w:jc w:val="center"/>
              <w:rPr>
                <w:rFonts w:cstheme="minorHAnsi"/>
                <w:lang w:val="sr-Cyrl-RS"/>
              </w:rPr>
            </w:pPr>
          </w:p>
          <w:p w:rsidR="00424D42" w:rsidRPr="0031406A" w:rsidRDefault="00424D42" w:rsidP="005120EE">
            <w:pPr>
              <w:spacing w:after="0" w:line="240" w:lineRule="auto"/>
              <w:jc w:val="center"/>
              <w:rPr>
                <w:rFonts w:cstheme="minorHAnsi"/>
                <w:lang w:val="sr-Cyrl-RS"/>
              </w:rPr>
            </w:pPr>
          </w:p>
          <w:p w:rsidR="00424D42" w:rsidRPr="0031406A" w:rsidRDefault="00424D42" w:rsidP="005120EE">
            <w:pPr>
              <w:spacing w:after="0" w:line="240" w:lineRule="auto"/>
              <w:jc w:val="center"/>
              <w:rPr>
                <w:rFonts w:cstheme="minorHAnsi"/>
                <w:lang w:val="sr-Cyrl-RS"/>
              </w:rPr>
            </w:pPr>
          </w:p>
          <w:p w:rsidR="00424D42" w:rsidRPr="0031406A" w:rsidRDefault="00424D42" w:rsidP="005120EE">
            <w:pPr>
              <w:spacing w:after="0" w:line="240" w:lineRule="auto"/>
              <w:jc w:val="center"/>
              <w:rPr>
                <w:rFonts w:cstheme="minorHAnsi"/>
                <w:lang w:val="sr-Cyrl-RS"/>
              </w:rPr>
            </w:pPr>
          </w:p>
          <w:p w:rsidR="005120EE" w:rsidRPr="0031406A" w:rsidRDefault="005120EE" w:rsidP="005120EE">
            <w:pPr>
              <w:spacing w:after="0" w:line="240" w:lineRule="auto"/>
              <w:jc w:val="center"/>
              <w:rPr>
                <w:rFonts w:cstheme="minorHAnsi"/>
                <w:lang w:val="sr-Cyrl-RS"/>
              </w:rPr>
            </w:pPr>
          </w:p>
          <w:p w:rsidR="005120EE" w:rsidRPr="0031406A" w:rsidRDefault="005120EE" w:rsidP="005120EE">
            <w:pPr>
              <w:spacing w:after="0" w:line="240" w:lineRule="auto"/>
              <w:jc w:val="center"/>
              <w:rPr>
                <w:rFonts w:eastAsia="Times New Roman" w:cstheme="minorHAnsi"/>
                <w:b/>
                <w:bCs/>
                <w:lang w:eastAsia="sr-Latn-RS"/>
              </w:rPr>
            </w:pPr>
          </w:p>
        </w:tc>
      </w:tr>
      <w:tr w:rsidR="00171346" w:rsidRPr="00D705C2" w:rsidTr="00C11899">
        <w:trPr>
          <w:gridBefore w:val="1"/>
          <w:gridAfter w:val="2"/>
          <w:wBefore w:w="248" w:type="dxa"/>
          <w:wAfter w:w="216" w:type="dxa"/>
          <w:trHeight w:val="302"/>
        </w:trPr>
        <w:tc>
          <w:tcPr>
            <w:tcW w:w="10521" w:type="dxa"/>
            <w:gridSpan w:val="11"/>
            <w:tcBorders>
              <w:top w:val="nil"/>
              <w:left w:val="nil"/>
              <w:bottom w:val="nil"/>
              <w:right w:val="nil"/>
            </w:tcBorders>
            <w:shd w:val="clear" w:color="auto" w:fill="auto"/>
            <w:noWrap/>
            <w:hideMark/>
          </w:tcPr>
          <w:p w:rsidR="00171346" w:rsidRPr="00D705C2" w:rsidRDefault="00171346" w:rsidP="00171346">
            <w:pPr>
              <w:spacing w:after="0" w:line="240" w:lineRule="auto"/>
              <w:jc w:val="center"/>
              <w:rPr>
                <w:rFonts w:ascii="Calibri" w:eastAsia="Times New Roman" w:hAnsi="Calibri" w:cs="Times New Roman"/>
                <w:b/>
                <w:bCs/>
                <w:lang w:eastAsia="sr-Latn-RS"/>
              </w:rPr>
            </w:pPr>
            <w:r>
              <w:rPr>
                <w:lang w:val="sr-Cyrl-RS"/>
              </w:rPr>
              <w:lastRenderedPageBreak/>
              <w:br w:type="page"/>
            </w:r>
            <w:r>
              <w:rPr>
                <w:lang w:val="sr-Cyrl-RS"/>
              </w:rPr>
              <w:br w:type="page"/>
            </w:r>
            <w:r w:rsidRPr="00D705C2">
              <w:rPr>
                <w:rFonts w:ascii="Calibri" w:eastAsia="Times New Roman" w:hAnsi="Calibri" w:cs="Times New Roman"/>
                <w:b/>
                <w:bCs/>
                <w:lang w:eastAsia="sr-Latn-RS"/>
              </w:rPr>
              <w:t>ПРОГРАМСКА СТРУКТУРА</w:t>
            </w:r>
          </w:p>
        </w:tc>
      </w:tr>
      <w:tr w:rsidR="00171346" w:rsidRPr="00D705C2" w:rsidTr="000C71B6">
        <w:trPr>
          <w:gridBefore w:val="1"/>
          <w:gridAfter w:val="2"/>
          <w:wBefore w:w="248" w:type="dxa"/>
          <w:wAfter w:w="216" w:type="dxa"/>
          <w:trHeight w:val="257"/>
        </w:trPr>
        <w:tc>
          <w:tcPr>
            <w:tcW w:w="2004" w:type="dxa"/>
            <w:tcBorders>
              <w:top w:val="nil"/>
              <w:left w:val="nil"/>
              <w:bottom w:val="nil"/>
              <w:right w:val="nil"/>
            </w:tcBorders>
            <w:shd w:val="clear" w:color="auto" w:fill="auto"/>
            <w:noWrap/>
            <w:hideMark/>
          </w:tcPr>
          <w:p w:rsidR="00171346" w:rsidRPr="00D705C2" w:rsidRDefault="00171346" w:rsidP="00171346">
            <w:pPr>
              <w:spacing w:after="0" w:line="240" w:lineRule="auto"/>
              <w:rPr>
                <w:rFonts w:ascii="Calibri" w:eastAsia="Times New Roman" w:hAnsi="Calibri" w:cs="Times New Roman"/>
                <w:sz w:val="18"/>
                <w:szCs w:val="18"/>
                <w:lang w:eastAsia="sr-Latn-RS"/>
              </w:rPr>
            </w:pPr>
          </w:p>
        </w:tc>
        <w:tc>
          <w:tcPr>
            <w:tcW w:w="4586" w:type="dxa"/>
            <w:gridSpan w:val="3"/>
            <w:tcBorders>
              <w:top w:val="nil"/>
              <w:left w:val="nil"/>
              <w:bottom w:val="single" w:sz="4" w:space="0" w:color="auto"/>
              <w:right w:val="nil"/>
            </w:tcBorders>
            <w:shd w:val="clear" w:color="auto" w:fill="auto"/>
            <w:noWrap/>
            <w:hideMark/>
          </w:tcPr>
          <w:p w:rsidR="00171346" w:rsidRPr="00D705C2" w:rsidRDefault="00171346" w:rsidP="00171346">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p>
        </w:tc>
        <w:tc>
          <w:tcPr>
            <w:tcW w:w="1439" w:type="dxa"/>
            <w:gridSpan w:val="3"/>
            <w:tcBorders>
              <w:top w:val="nil"/>
              <w:left w:val="nil"/>
              <w:bottom w:val="single" w:sz="4" w:space="0" w:color="auto"/>
              <w:right w:val="nil"/>
            </w:tcBorders>
            <w:shd w:val="clear" w:color="auto" w:fill="auto"/>
            <w:noWrap/>
            <w:hideMark/>
          </w:tcPr>
          <w:p w:rsidR="00171346" w:rsidRPr="00D705C2" w:rsidRDefault="00171346" w:rsidP="00171346">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p>
        </w:tc>
        <w:tc>
          <w:tcPr>
            <w:tcW w:w="1363" w:type="dxa"/>
            <w:gridSpan w:val="3"/>
            <w:tcBorders>
              <w:top w:val="nil"/>
              <w:left w:val="nil"/>
              <w:bottom w:val="single" w:sz="4" w:space="0" w:color="auto"/>
              <w:right w:val="nil"/>
            </w:tcBorders>
            <w:shd w:val="clear" w:color="auto" w:fill="auto"/>
            <w:noWrap/>
            <w:hideMark/>
          </w:tcPr>
          <w:p w:rsidR="00171346" w:rsidRPr="00D705C2" w:rsidRDefault="00171346" w:rsidP="00171346">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p>
        </w:tc>
        <w:tc>
          <w:tcPr>
            <w:tcW w:w="1129" w:type="dxa"/>
            <w:tcBorders>
              <w:top w:val="nil"/>
              <w:left w:val="nil"/>
              <w:bottom w:val="single" w:sz="4" w:space="0" w:color="auto"/>
              <w:right w:val="nil"/>
            </w:tcBorders>
            <w:shd w:val="clear" w:color="auto" w:fill="auto"/>
            <w:noWrap/>
            <w:hideMark/>
          </w:tcPr>
          <w:p w:rsidR="00171346" w:rsidRPr="00D705C2" w:rsidRDefault="00171346" w:rsidP="00171346">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p>
        </w:tc>
      </w:tr>
      <w:tr w:rsidR="009E6CD2" w:rsidRPr="009E6CD2" w:rsidTr="00C11899">
        <w:trPr>
          <w:gridBefore w:val="1"/>
          <w:gridAfter w:val="2"/>
          <w:wBefore w:w="248" w:type="dxa"/>
          <w:wAfter w:w="216" w:type="dxa"/>
          <w:trHeight w:val="302"/>
        </w:trPr>
        <w:tc>
          <w:tcPr>
            <w:tcW w:w="10521" w:type="dxa"/>
            <w:gridSpan w:val="11"/>
            <w:noWrap/>
            <w:hideMark/>
          </w:tcPr>
          <w:p w:rsidR="009E6CD2" w:rsidRPr="009E6CD2" w:rsidRDefault="009E6CD2" w:rsidP="009E6CD2">
            <w:pPr>
              <w:spacing w:after="0" w:line="240" w:lineRule="auto"/>
              <w:jc w:val="center"/>
              <w:rPr>
                <w:rFonts w:ascii="Calibri" w:eastAsia="Times New Roman" w:hAnsi="Calibri" w:cs="Times New Roman"/>
                <w:b/>
                <w:bCs/>
                <w:lang w:eastAsia="sr-Latn-RS"/>
              </w:rPr>
            </w:pPr>
            <w:r w:rsidRPr="009E6CD2">
              <w:rPr>
                <w:rFonts w:ascii="Calibri" w:eastAsia="Calibri" w:hAnsi="Calibri" w:cs="Times New Roman"/>
                <w:lang w:val="sr-Cyrl-RS"/>
              </w:rPr>
              <w:br w:type="page"/>
            </w:r>
            <w:r w:rsidRPr="009E6CD2">
              <w:rPr>
                <w:rFonts w:ascii="Calibri" w:eastAsia="Calibri" w:hAnsi="Calibri" w:cs="Times New Roman"/>
                <w:lang w:val="sr-Cyrl-RS"/>
              </w:rPr>
              <w:br w:type="page"/>
            </w:r>
          </w:p>
        </w:tc>
      </w:tr>
      <w:tr w:rsidR="009E6CD2" w:rsidRPr="009E6CD2" w:rsidTr="000C71B6">
        <w:trPr>
          <w:gridBefore w:val="1"/>
          <w:gridAfter w:val="2"/>
          <w:wBefore w:w="248" w:type="dxa"/>
          <w:wAfter w:w="216" w:type="dxa"/>
          <w:trHeight w:val="257"/>
        </w:trPr>
        <w:tc>
          <w:tcPr>
            <w:tcW w:w="2004" w:type="dxa"/>
            <w:noWrap/>
            <w:hideMark/>
          </w:tcPr>
          <w:p w:rsidR="009E6CD2" w:rsidRPr="009E6CD2" w:rsidRDefault="009E6CD2" w:rsidP="009E6CD2">
            <w:pPr>
              <w:rPr>
                <w:rFonts w:ascii="Calibri" w:eastAsia="Times New Roman" w:hAnsi="Calibri" w:cs="Times New Roman"/>
                <w:b/>
                <w:bCs/>
                <w:lang w:eastAsia="sr-Latn-RS"/>
              </w:rPr>
            </w:pPr>
          </w:p>
        </w:tc>
        <w:tc>
          <w:tcPr>
            <w:tcW w:w="4586" w:type="dxa"/>
            <w:gridSpan w:val="3"/>
            <w:tcBorders>
              <w:top w:val="nil"/>
              <w:left w:val="nil"/>
              <w:bottom w:val="single" w:sz="4" w:space="0" w:color="auto"/>
              <w:right w:val="nil"/>
            </w:tcBorders>
            <w:noWrap/>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 </w:t>
            </w:r>
          </w:p>
        </w:tc>
        <w:tc>
          <w:tcPr>
            <w:tcW w:w="1439" w:type="dxa"/>
            <w:gridSpan w:val="3"/>
            <w:tcBorders>
              <w:top w:val="nil"/>
              <w:left w:val="nil"/>
              <w:bottom w:val="single" w:sz="4" w:space="0" w:color="auto"/>
              <w:right w:val="nil"/>
            </w:tcBorders>
            <w:noWrap/>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 </w:t>
            </w:r>
          </w:p>
        </w:tc>
        <w:tc>
          <w:tcPr>
            <w:tcW w:w="1363" w:type="dxa"/>
            <w:gridSpan w:val="3"/>
            <w:tcBorders>
              <w:top w:val="nil"/>
              <w:left w:val="nil"/>
              <w:bottom w:val="single" w:sz="4" w:space="0" w:color="auto"/>
              <w:right w:val="nil"/>
            </w:tcBorders>
            <w:noWrap/>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 </w:t>
            </w:r>
          </w:p>
        </w:tc>
        <w:tc>
          <w:tcPr>
            <w:tcW w:w="1129" w:type="dxa"/>
            <w:tcBorders>
              <w:top w:val="nil"/>
              <w:left w:val="nil"/>
              <w:bottom w:val="single" w:sz="4" w:space="0" w:color="auto"/>
              <w:right w:val="nil"/>
            </w:tcBorders>
            <w:noWrap/>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 </w:t>
            </w:r>
          </w:p>
        </w:tc>
      </w:tr>
      <w:tr w:rsidR="009E6CD2" w:rsidRPr="009E6CD2" w:rsidTr="000C71B6">
        <w:trPr>
          <w:gridBefore w:val="1"/>
          <w:gridAfter w:val="2"/>
          <w:wBefore w:w="248" w:type="dxa"/>
          <w:wAfter w:w="216" w:type="dxa"/>
          <w:trHeight w:val="865"/>
        </w:trPr>
        <w:tc>
          <w:tcPr>
            <w:tcW w:w="2004" w:type="dxa"/>
            <w:tcBorders>
              <w:top w:val="single" w:sz="4" w:space="0" w:color="auto"/>
              <w:left w:val="single" w:sz="4" w:space="0" w:color="auto"/>
              <w:bottom w:val="single" w:sz="4" w:space="0" w:color="auto"/>
              <w:right w:val="single" w:sz="4" w:space="0" w:color="auto"/>
            </w:tcBorders>
            <w:shd w:val="clear" w:color="auto" w:fill="F2F2F2"/>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Шифра</w:t>
            </w:r>
            <w:r w:rsidRPr="009E6CD2">
              <w:rPr>
                <w:rFonts w:ascii="Calibri" w:eastAsia="Times New Roman" w:hAnsi="Calibri" w:cs="Times New Roman"/>
                <w:sz w:val="18"/>
                <w:szCs w:val="18"/>
                <w:lang w:eastAsia="sr-Latn-RS"/>
              </w:rPr>
              <w:br/>
              <w:t>програма/</w:t>
            </w:r>
            <w:r w:rsidRPr="009E6CD2">
              <w:rPr>
                <w:rFonts w:ascii="Calibri" w:eastAsia="Times New Roman" w:hAnsi="Calibri" w:cs="Times New Roman"/>
                <w:sz w:val="18"/>
                <w:szCs w:val="18"/>
                <w:lang w:eastAsia="sr-Latn-RS"/>
              </w:rPr>
              <w:br/>
              <w:t xml:space="preserve"> програмске активности/</w:t>
            </w:r>
            <w:r w:rsidRPr="009E6CD2">
              <w:rPr>
                <w:rFonts w:ascii="Calibri" w:eastAsia="Times New Roman" w:hAnsi="Calibri" w:cs="Times New Roman"/>
                <w:sz w:val="18"/>
                <w:szCs w:val="18"/>
                <w:lang w:eastAsia="sr-Latn-RS"/>
              </w:rPr>
              <w:br/>
              <w:t>пројекта</w:t>
            </w:r>
          </w:p>
        </w:tc>
        <w:tc>
          <w:tcPr>
            <w:tcW w:w="4586" w:type="dxa"/>
            <w:gridSpan w:val="3"/>
            <w:tcBorders>
              <w:top w:val="nil"/>
              <w:left w:val="nil"/>
              <w:bottom w:val="single" w:sz="4" w:space="0" w:color="auto"/>
              <w:right w:val="single" w:sz="4" w:space="0" w:color="auto"/>
            </w:tcBorders>
            <w:shd w:val="clear" w:color="auto" w:fill="F2F2F2"/>
            <w:noWrap/>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Назив програма/програмске активности/ пројекта</w:t>
            </w:r>
          </w:p>
        </w:tc>
        <w:tc>
          <w:tcPr>
            <w:tcW w:w="1439" w:type="dxa"/>
            <w:gridSpan w:val="3"/>
            <w:tcBorders>
              <w:top w:val="nil"/>
              <w:left w:val="nil"/>
              <w:bottom w:val="single" w:sz="4" w:space="0" w:color="auto"/>
              <w:right w:val="single" w:sz="4" w:space="0" w:color="auto"/>
            </w:tcBorders>
            <w:shd w:val="clear" w:color="auto" w:fill="F2F2F2"/>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Буџет за</w:t>
            </w:r>
            <w:r w:rsidRPr="009E6CD2">
              <w:rPr>
                <w:rFonts w:ascii="Calibri" w:eastAsia="Times New Roman" w:hAnsi="Calibri" w:cs="Times New Roman"/>
                <w:sz w:val="20"/>
                <w:szCs w:val="20"/>
                <w:lang w:eastAsia="sr-Latn-RS"/>
              </w:rPr>
              <w:br/>
              <w:t>202</w:t>
            </w:r>
            <w:r w:rsidRPr="009E6CD2">
              <w:rPr>
                <w:rFonts w:ascii="Calibri" w:eastAsia="Times New Roman" w:hAnsi="Calibri" w:cs="Times New Roman"/>
                <w:sz w:val="20"/>
                <w:szCs w:val="20"/>
                <w:lang w:val="sr-Cyrl-RS" w:eastAsia="sr-Latn-RS"/>
              </w:rPr>
              <w:t>1</w:t>
            </w:r>
            <w:r w:rsidRPr="009E6CD2">
              <w:rPr>
                <w:rFonts w:ascii="Calibri" w:eastAsia="Times New Roman" w:hAnsi="Calibri" w:cs="Times New Roman"/>
                <w:sz w:val="20"/>
                <w:szCs w:val="20"/>
                <w:lang w:eastAsia="sr-Latn-RS"/>
              </w:rPr>
              <w:t>. годину</w:t>
            </w:r>
          </w:p>
        </w:tc>
        <w:tc>
          <w:tcPr>
            <w:tcW w:w="1363" w:type="dxa"/>
            <w:gridSpan w:val="3"/>
            <w:tcBorders>
              <w:top w:val="nil"/>
              <w:left w:val="nil"/>
              <w:bottom w:val="single" w:sz="4" w:space="0" w:color="auto"/>
              <w:right w:val="single" w:sz="4" w:space="0" w:color="auto"/>
            </w:tcBorders>
            <w:shd w:val="clear" w:color="auto" w:fill="F2F2F2"/>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Извршење</w:t>
            </w:r>
            <w:r w:rsidRPr="009E6CD2">
              <w:rPr>
                <w:rFonts w:ascii="Calibri" w:eastAsia="Times New Roman" w:hAnsi="Calibri" w:cs="Times New Roman"/>
                <w:sz w:val="20"/>
                <w:szCs w:val="20"/>
                <w:lang w:eastAsia="sr-Latn-RS"/>
              </w:rPr>
              <w:br/>
              <w:t xml:space="preserve">јануар- </w:t>
            </w:r>
            <w:r w:rsidRPr="009E6CD2">
              <w:rPr>
                <w:rFonts w:ascii="Calibri" w:eastAsia="Times New Roman" w:hAnsi="Calibri" w:cs="Times New Roman"/>
                <w:sz w:val="20"/>
                <w:szCs w:val="20"/>
                <w:lang w:val="sr-Cyrl-RS" w:eastAsia="sr-Latn-RS"/>
              </w:rPr>
              <w:t>децембар</w:t>
            </w:r>
            <w:r w:rsidRPr="009E6CD2">
              <w:rPr>
                <w:rFonts w:ascii="Calibri" w:eastAsia="Times New Roman" w:hAnsi="Calibri" w:cs="Times New Roman"/>
                <w:sz w:val="20"/>
                <w:szCs w:val="20"/>
                <w:lang w:eastAsia="sr-Latn-RS"/>
              </w:rPr>
              <w:t xml:space="preserve"> 202</w:t>
            </w:r>
            <w:r w:rsidRPr="009E6CD2">
              <w:rPr>
                <w:rFonts w:ascii="Calibri" w:eastAsia="Times New Roman" w:hAnsi="Calibri" w:cs="Times New Roman"/>
                <w:sz w:val="20"/>
                <w:szCs w:val="20"/>
                <w:lang w:val="sr-Cyrl-RS" w:eastAsia="sr-Latn-RS"/>
              </w:rPr>
              <w:t>1</w:t>
            </w:r>
            <w:r w:rsidRPr="009E6CD2">
              <w:rPr>
                <w:rFonts w:ascii="Calibri" w:eastAsia="Times New Roman" w:hAnsi="Calibri" w:cs="Times New Roman"/>
                <w:sz w:val="20"/>
                <w:szCs w:val="20"/>
                <w:lang w:eastAsia="sr-Latn-RS"/>
              </w:rPr>
              <w:t>.</w:t>
            </w:r>
          </w:p>
        </w:tc>
        <w:tc>
          <w:tcPr>
            <w:tcW w:w="1129" w:type="dxa"/>
            <w:tcBorders>
              <w:top w:val="nil"/>
              <w:left w:val="nil"/>
              <w:bottom w:val="single" w:sz="4" w:space="0" w:color="auto"/>
              <w:right w:val="single" w:sz="4" w:space="0" w:color="auto"/>
            </w:tcBorders>
            <w:shd w:val="clear" w:color="auto" w:fill="F2F2F2"/>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w:t>
            </w:r>
            <w:r w:rsidRPr="009E6CD2">
              <w:rPr>
                <w:rFonts w:ascii="Calibri" w:eastAsia="Times New Roman" w:hAnsi="Calibri" w:cs="Times New Roman"/>
                <w:sz w:val="18"/>
                <w:szCs w:val="18"/>
                <w:lang w:eastAsia="sr-Latn-RS"/>
              </w:rPr>
              <w:br/>
              <w:t>извршења</w:t>
            </w:r>
          </w:p>
        </w:tc>
      </w:tr>
      <w:tr w:rsidR="009E6CD2" w:rsidRPr="009E6CD2" w:rsidTr="000C71B6">
        <w:trPr>
          <w:gridBefore w:val="1"/>
          <w:gridAfter w:val="2"/>
          <w:wBefore w:w="248" w:type="dxa"/>
          <w:wAfter w:w="216" w:type="dxa"/>
          <w:trHeight w:val="397"/>
        </w:trPr>
        <w:tc>
          <w:tcPr>
            <w:tcW w:w="2004" w:type="dxa"/>
            <w:tcBorders>
              <w:top w:val="nil"/>
              <w:left w:val="single" w:sz="4" w:space="0" w:color="auto"/>
              <w:bottom w:val="single" w:sz="4" w:space="0" w:color="auto"/>
              <w:right w:val="single" w:sz="4" w:space="0" w:color="auto"/>
            </w:tcBorders>
            <w:noWrap/>
            <w:hideMark/>
          </w:tcPr>
          <w:p w:rsidR="009E6CD2" w:rsidRPr="009E6CD2" w:rsidRDefault="009E6CD2" w:rsidP="009E6CD2">
            <w:pPr>
              <w:spacing w:after="0" w:line="240" w:lineRule="auto"/>
              <w:rPr>
                <w:rFonts w:ascii="Calibri" w:eastAsia="Times New Roman" w:hAnsi="Calibri" w:cs="Times New Roman"/>
                <w:bCs/>
                <w:sz w:val="18"/>
                <w:szCs w:val="18"/>
                <w:lang w:eastAsia="sr-Latn-RS"/>
              </w:rPr>
            </w:pPr>
            <w:r w:rsidRPr="009E6CD2">
              <w:rPr>
                <w:rFonts w:ascii="Calibri" w:eastAsia="Times New Roman" w:hAnsi="Calibri" w:cs="Times New Roman"/>
                <w:bCs/>
                <w:sz w:val="18"/>
                <w:szCs w:val="18"/>
                <w:lang w:eastAsia="sr-Latn-RS"/>
              </w:rPr>
              <w:t>0902</w:t>
            </w:r>
          </w:p>
        </w:tc>
        <w:tc>
          <w:tcPr>
            <w:tcW w:w="4586" w:type="dxa"/>
            <w:gridSpan w:val="3"/>
            <w:tcBorders>
              <w:top w:val="nil"/>
              <w:left w:val="nil"/>
              <w:bottom w:val="single" w:sz="4" w:space="0" w:color="auto"/>
              <w:right w:val="nil"/>
            </w:tcBorders>
            <w:hideMark/>
          </w:tcPr>
          <w:p w:rsidR="009E6CD2" w:rsidRPr="009E6CD2" w:rsidRDefault="009E6CD2" w:rsidP="009E6CD2">
            <w:pPr>
              <w:spacing w:after="0" w:line="240" w:lineRule="auto"/>
              <w:rPr>
                <w:rFonts w:ascii="Calibri" w:eastAsia="Times New Roman" w:hAnsi="Calibri" w:cs="Times New Roman"/>
                <w:sz w:val="20"/>
                <w:szCs w:val="20"/>
                <w:lang w:val="sr-Cyrl-RS" w:eastAsia="sr-Latn-RS"/>
              </w:rPr>
            </w:pPr>
            <w:r w:rsidRPr="009E6CD2">
              <w:rPr>
                <w:rFonts w:ascii="Calibri" w:eastAsia="Times New Roman" w:hAnsi="Calibri" w:cs="Times New Roman"/>
                <w:sz w:val="20"/>
                <w:szCs w:val="20"/>
                <w:lang w:val="sr-Cyrl-RS" w:eastAsia="sr-Latn-RS"/>
              </w:rPr>
              <w:t>Социјална заштита</w:t>
            </w:r>
          </w:p>
        </w:tc>
        <w:tc>
          <w:tcPr>
            <w:tcW w:w="1439" w:type="dxa"/>
            <w:gridSpan w:val="3"/>
            <w:tcBorders>
              <w:top w:val="nil"/>
              <w:left w:val="single" w:sz="4" w:space="0" w:color="auto"/>
              <w:bottom w:val="single" w:sz="4" w:space="0" w:color="auto"/>
              <w:right w:val="single" w:sz="4" w:space="0" w:color="auto"/>
            </w:tcBorders>
            <w:noWrap/>
            <w:hideMark/>
          </w:tcPr>
          <w:p w:rsidR="009E6CD2" w:rsidRPr="009E6CD2" w:rsidRDefault="009E6CD2" w:rsidP="009E6CD2">
            <w:pPr>
              <w:spacing w:after="0" w:line="240" w:lineRule="auto"/>
              <w:rPr>
                <w:rFonts w:ascii="Calibri" w:eastAsia="Times New Roman" w:hAnsi="Calibri" w:cs="Times New Roman"/>
                <w:sz w:val="20"/>
                <w:szCs w:val="20"/>
                <w:lang w:eastAsia="sr-Latn-RS"/>
              </w:rPr>
            </w:pPr>
          </w:p>
        </w:tc>
        <w:tc>
          <w:tcPr>
            <w:tcW w:w="1363" w:type="dxa"/>
            <w:gridSpan w:val="3"/>
            <w:tcBorders>
              <w:top w:val="nil"/>
              <w:left w:val="nil"/>
              <w:bottom w:val="single" w:sz="4" w:space="0" w:color="auto"/>
              <w:right w:val="single" w:sz="4" w:space="0" w:color="auto"/>
            </w:tcBorders>
            <w:noWrap/>
          </w:tcPr>
          <w:p w:rsidR="009E6CD2" w:rsidRPr="009E6CD2" w:rsidRDefault="009E6CD2" w:rsidP="009E6CD2">
            <w:pPr>
              <w:spacing w:after="0" w:line="240" w:lineRule="auto"/>
              <w:rPr>
                <w:rFonts w:ascii="Calibri" w:eastAsia="Times New Roman" w:hAnsi="Calibri" w:cs="Times New Roman"/>
                <w:sz w:val="20"/>
                <w:szCs w:val="20"/>
                <w:lang w:val="sr-Cyrl-RS" w:eastAsia="sr-Latn-RS"/>
              </w:rPr>
            </w:pPr>
          </w:p>
        </w:tc>
        <w:tc>
          <w:tcPr>
            <w:tcW w:w="1129" w:type="dxa"/>
            <w:tcBorders>
              <w:top w:val="nil"/>
              <w:left w:val="nil"/>
              <w:bottom w:val="single" w:sz="4" w:space="0" w:color="auto"/>
              <w:right w:val="single" w:sz="4" w:space="0" w:color="auto"/>
            </w:tcBorders>
            <w:noWrap/>
          </w:tcPr>
          <w:p w:rsidR="009E6CD2" w:rsidRPr="009E6CD2" w:rsidRDefault="009E6CD2" w:rsidP="009E6CD2">
            <w:pPr>
              <w:spacing w:after="0" w:line="240" w:lineRule="auto"/>
              <w:rPr>
                <w:rFonts w:ascii="Calibri" w:eastAsia="Times New Roman" w:hAnsi="Calibri" w:cs="Times New Roman"/>
                <w:sz w:val="20"/>
                <w:szCs w:val="20"/>
                <w:lang w:eastAsia="sr-Latn-RS"/>
              </w:rPr>
            </w:pPr>
          </w:p>
        </w:tc>
      </w:tr>
      <w:tr w:rsidR="009E6CD2" w:rsidRPr="009E6CD2" w:rsidTr="000C71B6">
        <w:trPr>
          <w:gridBefore w:val="1"/>
          <w:gridAfter w:val="2"/>
          <w:wBefore w:w="248" w:type="dxa"/>
          <w:wAfter w:w="216" w:type="dxa"/>
          <w:trHeight w:val="891"/>
        </w:trPr>
        <w:tc>
          <w:tcPr>
            <w:tcW w:w="2004" w:type="dxa"/>
            <w:tcBorders>
              <w:top w:val="nil"/>
              <w:left w:val="single" w:sz="4" w:space="0" w:color="auto"/>
              <w:bottom w:val="single" w:sz="4" w:space="0" w:color="auto"/>
              <w:right w:val="single" w:sz="4" w:space="0" w:color="auto"/>
            </w:tcBorders>
            <w:shd w:val="clear" w:color="auto" w:fill="B8CCE4"/>
            <w:noWrap/>
            <w:hideMark/>
          </w:tcPr>
          <w:p w:rsidR="009E6CD2" w:rsidRPr="009E6CD2" w:rsidRDefault="009E6CD2" w:rsidP="009E6CD2">
            <w:pPr>
              <w:spacing w:after="0" w:line="240" w:lineRule="auto"/>
              <w:rPr>
                <w:rFonts w:ascii="Calibri" w:eastAsia="Times New Roman" w:hAnsi="Calibri" w:cs="Times New Roman"/>
                <w:bCs/>
                <w:sz w:val="18"/>
                <w:szCs w:val="18"/>
                <w:lang w:val="sr-Cyrl-RS" w:eastAsia="sr-Latn-RS"/>
              </w:rPr>
            </w:pPr>
            <w:r w:rsidRPr="009E6CD2">
              <w:rPr>
                <w:rFonts w:ascii="Calibri" w:eastAsia="Times New Roman" w:hAnsi="Calibri" w:cs="Times New Roman"/>
                <w:bCs/>
                <w:sz w:val="18"/>
                <w:szCs w:val="18"/>
                <w:lang w:val="sr-Cyrl-RS" w:eastAsia="sr-Latn-RS"/>
              </w:rPr>
              <w:t>1016</w:t>
            </w:r>
          </w:p>
        </w:tc>
        <w:tc>
          <w:tcPr>
            <w:tcW w:w="4586" w:type="dxa"/>
            <w:gridSpan w:val="3"/>
            <w:tcBorders>
              <w:top w:val="nil"/>
              <w:left w:val="nil"/>
              <w:bottom w:val="single" w:sz="4" w:space="0" w:color="auto"/>
              <w:right w:val="single" w:sz="4" w:space="0" w:color="auto"/>
            </w:tcBorders>
            <w:shd w:val="clear" w:color="auto" w:fill="B8CCE4"/>
            <w:hideMark/>
          </w:tcPr>
          <w:p w:rsidR="009E6CD2" w:rsidRPr="009E6CD2" w:rsidRDefault="009E6CD2" w:rsidP="009E6CD2">
            <w:pPr>
              <w:spacing w:after="0" w:line="240" w:lineRule="auto"/>
              <w:rPr>
                <w:rFonts w:ascii="Calibri" w:eastAsia="Times New Roman" w:hAnsi="Calibri" w:cs="Times New Roman"/>
                <w:bCs/>
                <w:sz w:val="20"/>
                <w:szCs w:val="20"/>
                <w:lang w:val="sr-Cyrl-RS" w:eastAsia="sr-Latn-RS"/>
              </w:rPr>
            </w:pPr>
            <w:r w:rsidRPr="009E6CD2">
              <w:rPr>
                <w:rFonts w:ascii="Calibri" w:eastAsia="Times New Roman" w:hAnsi="Calibri" w:cs="Times New Roman"/>
                <w:bCs/>
                <w:sz w:val="20"/>
                <w:szCs w:val="20"/>
                <w:lang w:val="sr-Cyrl-RS" w:eastAsia="sr-Latn-RS"/>
              </w:rPr>
              <w:t>Подршка раду за спровођење јавних овлашћења и других планираних активности Црвеног крста Војводине</w:t>
            </w:r>
          </w:p>
        </w:tc>
        <w:tc>
          <w:tcPr>
            <w:tcW w:w="1439" w:type="dxa"/>
            <w:gridSpan w:val="3"/>
            <w:tcBorders>
              <w:top w:val="nil"/>
              <w:left w:val="nil"/>
              <w:bottom w:val="single" w:sz="4" w:space="0" w:color="auto"/>
              <w:right w:val="single" w:sz="4" w:space="0" w:color="auto"/>
            </w:tcBorders>
            <w:shd w:val="clear" w:color="auto" w:fill="B8CCE4"/>
            <w:noWrap/>
          </w:tcPr>
          <w:p w:rsidR="009E6CD2" w:rsidRPr="009E6CD2" w:rsidRDefault="009E6CD2" w:rsidP="009E6CD2">
            <w:pPr>
              <w:spacing w:after="0" w:line="240" w:lineRule="auto"/>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26.104.000,00</w:t>
            </w:r>
          </w:p>
        </w:tc>
        <w:tc>
          <w:tcPr>
            <w:tcW w:w="1363" w:type="dxa"/>
            <w:gridSpan w:val="3"/>
            <w:tcBorders>
              <w:top w:val="nil"/>
              <w:left w:val="nil"/>
              <w:bottom w:val="single" w:sz="4" w:space="0" w:color="auto"/>
              <w:right w:val="single" w:sz="4" w:space="0" w:color="auto"/>
            </w:tcBorders>
            <w:shd w:val="clear" w:color="auto" w:fill="B8CCE4"/>
            <w:noWrap/>
          </w:tcPr>
          <w:p w:rsidR="009E6CD2" w:rsidRPr="009E6CD2" w:rsidRDefault="009E6CD2" w:rsidP="009E6CD2">
            <w:pPr>
              <w:spacing w:after="0" w:line="240" w:lineRule="auto"/>
              <w:jc w:val="right"/>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26.104.000,00</w:t>
            </w:r>
          </w:p>
        </w:tc>
        <w:tc>
          <w:tcPr>
            <w:tcW w:w="1129" w:type="dxa"/>
            <w:tcBorders>
              <w:top w:val="nil"/>
              <w:left w:val="nil"/>
              <w:bottom w:val="single" w:sz="4" w:space="0" w:color="auto"/>
              <w:right w:val="single" w:sz="4" w:space="0" w:color="auto"/>
            </w:tcBorders>
            <w:shd w:val="clear" w:color="auto" w:fill="B8CCE4"/>
            <w:noWrap/>
          </w:tcPr>
          <w:p w:rsidR="009E6CD2" w:rsidRPr="009E6CD2" w:rsidRDefault="009E6CD2" w:rsidP="009E6CD2">
            <w:pPr>
              <w:spacing w:after="0" w:line="240" w:lineRule="auto"/>
              <w:jc w:val="right"/>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100,00</w:t>
            </w:r>
          </w:p>
        </w:tc>
      </w:tr>
      <w:tr w:rsidR="009E6CD2" w:rsidRPr="009E6CD2" w:rsidTr="00C11899">
        <w:trPr>
          <w:gridBefore w:val="1"/>
          <w:gridAfter w:val="2"/>
          <w:wBefore w:w="248" w:type="dxa"/>
          <w:wAfter w:w="216" w:type="dxa"/>
          <w:trHeight w:val="352"/>
        </w:trPr>
        <w:tc>
          <w:tcPr>
            <w:tcW w:w="2004" w:type="dxa"/>
            <w:tcBorders>
              <w:top w:val="nil"/>
              <w:left w:val="single" w:sz="4" w:space="0" w:color="auto"/>
              <w:bottom w:val="single" w:sz="4" w:space="0" w:color="auto"/>
              <w:right w:val="single" w:sz="4" w:space="0" w:color="auto"/>
            </w:tcBorders>
            <w:noWrap/>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Одговорно лице:</w:t>
            </w:r>
          </w:p>
        </w:tc>
        <w:tc>
          <w:tcPr>
            <w:tcW w:w="8517" w:type="dxa"/>
            <w:gridSpan w:val="10"/>
            <w:tcBorders>
              <w:top w:val="single" w:sz="4" w:space="0" w:color="auto"/>
              <w:left w:val="nil"/>
              <w:bottom w:val="single" w:sz="4" w:space="0" w:color="auto"/>
              <w:right w:val="single" w:sz="4" w:space="0" w:color="000000"/>
            </w:tcBorders>
            <w:noWrap/>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 </w:t>
            </w:r>
            <w:r w:rsidRPr="009E6CD2">
              <w:rPr>
                <w:rFonts w:ascii="Calibri" w:eastAsia="Times New Roman" w:hAnsi="Calibri" w:cs="Times New Roman"/>
                <w:sz w:val="20"/>
                <w:szCs w:val="20"/>
                <w:lang w:val="sr-Cyrl-RS" w:eastAsia="sr-Latn-RS"/>
              </w:rPr>
              <w:t>Секретар Црвеног крста Војводине</w:t>
            </w:r>
            <w:r w:rsidRPr="009E6CD2">
              <w:rPr>
                <w:rFonts w:ascii="Calibri" w:eastAsia="Times New Roman" w:hAnsi="Calibri" w:cs="Times New Roman"/>
                <w:sz w:val="20"/>
                <w:szCs w:val="20"/>
                <w:lang w:eastAsia="sr-Latn-RS"/>
              </w:rPr>
              <w:tab/>
            </w:r>
            <w:r w:rsidRPr="009E6CD2">
              <w:rPr>
                <w:rFonts w:ascii="Calibri" w:eastAsia="Times New Roman" w:hAnsi="Calibri" w:cs="Times New Roman"/>
                <w:sz w:val="20"/>
                <w:szCs w:val="20"/>
                <w:lang w:eastAsia="sr-Latn-RS"/>
              </w:rPr>
              <w:tab/>
            </w:r>
            <w:r w:rsidRPr="009E6CD2">
              <w:rPr>
                <w:rFonts w:ascii="Calibri" w:eastAsia="Times New Roman" w:hAnsi="Calibri" w:cs="Times New Roman"/>
                <w:sz w:val="20"/>
                <w:szCs w:val="20"/>
                <w:lang w:eastAsia="sr-Latn-RS"/>
              </w:rPr>
              <w:tab/>
            </w:r>
            <w:r w:rsidRPr="009E6CD2">
              <w:rPr>
                <w:rFonts w:ascii="Calibri" w:eastAsia="Times New Roman" w:hAnsi="Calibri" w:cs="Times New Roman"/>
                <w:sz w:val="20"/>
                <w:szCs w:val="20"/>
                <w:lang w:eastAsia="sr-Latn-RS"/>
              </w:rPr>
              <w:tab/>
            </w:r>
            <w:r w:rsidRPr="009E6CD2">
              <w:rPr>
                <w:rFonts w:ascii="Calibri" w:eastAsia="Times New Roman" w:hAnsi="Calibri" w:cs="Times New Roman"/>
                <w:sz w:val="20"/>
                <w:szCs w:val="20"/>
                <w:lang w:eastAsia="sr-Latn-RS"/>
              </w:rPr>
              <w:tab/>
            </w:r>
            <w:r w:rsidRPr="009E6CD2">
              <w:rPr>
                <w:rFonts w:ascii="Calibri" w:eastAsia="Times New Roman" w:hAnsi="Calibri" w:cs="Times New Roman"/>
                <w:sz w:val="20"/>
                <w:szCs w:val="20"/>
                <w:lang w:eastAsia="sr-Latn-RS"/>
              </w:rPr>
              <w:tab/>
            </w:r>
            <w:r w:rsidRPr="009E6CD2">
              <w:rPr>
                <w:rFonts w:ascii="Calibri" w:eastAsia="Times New Roman" w:hAnsi="Calibri" w:cs="Times New Roman"/>
                <w:sz w:val="20"/>
                <w:szCs w:val="20"/>
                <w:lang w:eastAsia="sr-Latn-RS"/>
              </w:rPr>
              <w:tab/>
            </w:r>
          </w:p>
        </w:tc>
      </w:tr>
      <w:tr w:rsidR="009E6CD2" w:rsidRPr="009E6CD2" w:rsidTr="00C11899">
        <w:trPr>
          <w:gridBefore w:val="1"/>
          <w:gridAfter w:val="2"/>
          <w:wBefore w:w="248" w:type="dxa"/>
          <w:wAfter w:w="216" w:type="dxa"/>
          <w:trHeight w:val="405"/>
        </w:trPr>
        <w:tc>
          <w:tcPr>
            <w:tcW w:w="2004" w:type="dxa"/>
            <w:tcBorders>
              <w:top w:val="nil"/>
              <w:left w:val="single" w:sz="4" w:space="0" w:color="auto"/>
              <w:bottom w:val="single" w:sz="4" w:space="0" w:color="auto"/>
              <w:right w:val="single" w:sz="4" w:space="0" w:color="auto"/>
            </w:tcBorders>
            <w:noWrap/>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Време трајања пројекта:</w:t>
            </w:r>
          </w:p>
        </w:tc>
        <w:tc>
          <w:tcPr>
            <w:tcW w:w="8517" w:type="dxa"/>
            <w:gridSpan w:val="10"/>
            <w:tcBorders>
              <w:top w:val="single" w:sz="4" w:space="0" w:color="auto"/>
              <w:left w:val="nil"/>
              <w:bottom w:val="single" w:sz="4" w:space="0" w:color="auto"/>
              <w:right w:val="single" w:sz="4" w:space="0" w:color="000000"/>
            </w:tcBorders>
            <w:noWrap/>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 </w:t>
            </w:r>
            <w:r w:rsidRPr="009E6CD2">
              <w:rPr>
                <w:rFonts w:ascii="Calibri" w:eastAsia="Times New Roman" w:hAnsi="Calibri" w:cs="Times New Roman"/>
                <w:sz w:val="20"/>
                <w:szCs w:val="20"/>
                <w:lang w:val="sr-Cyrl-RS" w:eastAsia="sr-Latn-RS"/>
              </w:rPr>
              <w:t>202</w:t>
            </w:r>
            <w:r w:rsidRPr="009E6CD2">
              <w:rPr>
                <w:rFonts w:ascii="Calibri" w:eastAsia="Times New Roman" w:hAnsi="Calibri" w:cs="Times New Roman"/>
                <w:sz w:val="20"/>
                <w:szCs w:val="20"/>
                <w:lang w:eastAsia="sr-Latn-RS"/>
              </w:rPr>
              <w:t>1.</w:t>
            </w:r>
          </w:p>
        </w:tc>
      </w:tr>
      <w:tr w:rsidR="009E6CD2" w:rsidRPr="009E6CD2" w:rsidTr="00C11899">
        <w:trPr>
          <w:gridBefore w:val="1"/>
          <w:gridAfter w:val="2"/>
          <w:wBefore w:w="248" w:type="dxa"/>
          <w:wAfter w:w="216" w:type="dxa"/>
          <w:trHeight w:val="2840"/>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i/>
                <w:iCs/>
                <w:sz w:val="18"/>
                <w:szCs w:val="18"/>
                <w:lang w:eastAsia="sr-Latn-RS"/>
              </w:rPr>
            </w:pPr>
            <w:r w:rsidRPr="009E6CD2">
              <w:rPr>
                <w:rFonts w:ascii="Calibri" w:eastAsia="Times New Roman" w:hAnsi="Calibri" w:cs="Times New Roman"/>
                <w:i/>
                <w:iCs/>
                <w:sz w:val="18"/>
                <w:szCs w:val="18"/>
                <w:lang w:eastAsia="sr-Latn-RS"/>
              </w:rPr>
              <w:t xml:space="preserve">Опис програмске активности/ пројекта: </w:t>
            </w:r>
          </w:p>
        </w:tc>
        <w:tc>
          <w:tcPr>
            <w:tcW w:w="8517" w:type="dxa"/>
            <w:gridSpan w:val="10"/>
            <w:tcBorders>
              <w:top w:val="single" w:sz="4" w:space="0" w:color="auto"/>
              <w:left w:val="nil"/>
              <w:bottom w:val="single" w:sz="4" w:space="0" w:color="auto"/>
              <w:right w:val="single" w:sz="4" w:space="0" w:color="000000"/>
            </w:tcBorders>
          </w:tcPr>
          <w:p w:rsidR="009E6CD2" w:rsidRPr="009E6CD2" w:rsidRDefault="009E6CD2" w:rsidP="009E6CD2">
            <w:pPr>
              <w:spacing w:after="0" w:line="240" w:lineRule="auto"/>
              <w:jc w:val="both"/>
              <w:rPr>
                <w:rFonts w:ascii="Calibri" w:eastAsia="Calibri" w:hAnsi="Calibri" w:cs="Calibri"/>
                <w:sz w:val="20"/>
                <w:szCs w:val="20"/>
                <w:lang w:val="sr-Cyrl-CS"/>
              </w:rPr>
            </w:pPr>
            <w:r w:rsidRPr="009E6CD2">
              <w:rPr>
                <w:rFonts w:ascii="Calibri" w:eastAsia="Times New Roman" w:hAnsi="Calibri" w:cs="Times New Roman"/>
                <w:iCs/>
                <w:sz w:val="20"/>
                <w:szCs w:val="20"/>
                <w:lang w:eastAsia="sr-Latn-RS"/>
              </w:rPr>
              <w:t>Црвени крст спроводи програме и активности који произилазе из циљева и задатака Међународног покрета, а нарочито: развија солидарност међу људима и организује различите облике међусобне помоћи грађана; заступа, шири и спроводи идеје, основне принципе и друге хуманитарне вредности Међународног покрета; доноси план и спроводи програм припреме за деловање у несрећама у сарадњи и уз координацију са надлежним државним органима; спроводи програме помоћи деци, хендикепираним, старим и немоћним лицима у сарадњи са донаторима и надлежним државним органима и органима територијалне аутономије и локалне самоуправе; организује и спроводи акције заштите и унапређења стања животне околине и шири знања становништва о мерама за очување здраве природне средине у циљу заштите и унапређивања стања животне околине и спречавања настанка нежељених последица; заступа идеје добровољног рада у корист угрожених ли</w:t>
            </w:r>
            <w:r w:rsidRPr="009E6CD2">
              <w:rPr>
                <w:rFonts w:ascii="Calibri" w:eastAsia="Times New Roman" w:hAnsi="Calibri" w:cs="Times New Roman"/>
                <w:iCs/>
                <w:sz w:val="20"/>
                <w:szCs w:val="20"/>
                <w:lang w:val="sr-Cyrl-RS" w:eastAsia="sr-Latn-RS"/>
              </w:rPr>
              <w:t>ца.</w:t>
            </w:r>
          </w:p>
          <w:p w:rsidR="009E6CD2" w:rsidRPr="009E6CD2" w:rsidRDefault="009E6CD2" w:rsidP="009E6CD2">
            <w:pPr>
              <w:spacing w:after="0" w:line="240" w:lineRule="auto"/>
              <w:jc w:val="both"/>
              <w:rPr>
                <w:rFonts w:ascii="Calibri" w:eastAsia="Times New Roman" w:hAnsi="Calibri" w:cs="Times New Roman"/>
                <w:iCs/>
                <w:color w:val="FF0000"/>
                <w:sz w:val="20"/>
                <w:szCs w:val="20"/>
                <w:lang w:val="sr-Cyrl-CS" w:eastAsia="sr-Latn-RS"/>
              </w:rPr>
            </w:pPr>
          </w:p>
        </w:tc>
      </w:tr>
      <w:tr w:rsidR="009E6CD2" w:rsidRPr="009E6CD2" w:rsidTr="00C11899">
        <w:trPr>
          <w:gridBefore w:val="1"/>
          <w:gridAfter w:val="2"/>
          <w:wBefore w:w="248" w:type="dxa"/>
          <w:wAfter w:w="216" w:type="dxa"/>
          <w:trHeight w:val="2684"/>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i/>
                <w:iCs/>
                <w:sz w:val="18"/>
                <w:szCs w:val="18"/>
                <w:lang w:eastAsia="sr-Latn-RS"/>
              </w:rPr>
            </w:pPr>
            <w:r w:rsidRPr="009E6CD2">
              <w:rPr>
                <w:rFonts w:ascii="Calibri" w:eastAsia="Times New Roman" w:hAnsi="Calibri" w:cs="Times New Roman"/>
                <w:i/>
                <w:iCs/>
                <w:sz w:val="18"/>
                <w:szCs w:val="18"/>
                <w:lang w:eastAsia="sr-Latn-RS"/>
              </w:rPr>
              <w:t>Образложење спровођења програмске активности/пројекта:</w:t>
            </w:r>
          </w:p>
        </w:tc>
        <w:tc>
          <w:tcPr>
            <w:tcW w:w="8517" w:type="dxa"/>
            <w:gridSpan w:val="10"/>
            <w:tcBorders>
              <w:top w:val="single" w:sz="4" w:space="0" w:color="auto"/>
              <w:left w:val="nil"/>
              <w:bottom w:val="single" w:sz="4" w:space="0" w:color="auto"/>
              <w:right w:val="single" w:sz="4" w:space="0" w:color="000000"/>
            </w:tcBorders>
            <w:noWrap/>
          </w:tcPr>
          <w:p w:rsidR="009E6CD2" w:rsidRPr="009E6CD2" w:rsidRDefault="009E6CD2" w:rsidP="009E6CD2">
            <w:pPr>
              <w:widowControl w:val="0"/>
              <w:numPr>
                <w:ilvl w:val="0"/>
                <w:numId w:val="6"/>
              </w:numPr>
              <w:tabs>
                <w:tab w:val="left" w:pos="993"/>
              </w:tabs>
              <w:spacing w:after="0" w:line="240" w:lineRule="auto"/>
              <w:ind w:right="185"/>
              <w:contextualSpacing/>
              <w:jc w:val="both"/>
              <w:rPr>
                <w:rFonts w:ascii="Calibri" w:eastAsia="Times New Roman" w:hAnsi="Calibri" w:cs="Times New Roman"/>
                <w:sz w:val="20"/>
                <w:szCs w:val="20"/>
                <w:lang w:val="sr-Cyrl-RS"/>
              </w:rPr>
            </w:pPr>
            <w:r w:rsidRPr="009E6CD2">
              <w:rPr>
                <w:rFonts w:ascii="Calibri" w:eastAsia="Times New Roman" w:hAnsi="Calibri" w:cs="Times New Roman"/>
                <w:sz w:val="20"/>
                <w:szCs w:val="20"/>
                <w:lang w:val="sr-Cyrl-RS"/>
              </w:rPr>
              <w:t>Велики број волонтера чине средњошколци и студенти. Због студија волонтери одлазе у универзитетске центре, тако да је Црвени крст у обавези да обучава нове и тиме одржава потребан број обучених волонтера који ће реализовати програме у организацијама Црвеног крста у градовима и општинама. Обуке су планиране током целе године.</w:t>
            </w:r>
          </w:p>
          <w:p w:rsidR="009E6CD2" w:rsidRPr="009E6CD2" w:rsidRDefault="009E6CD2" w:rsidP="009E6CD2">
            <w:pPr>
              <w:widowControl w:val="0"/>
              <w:numPr>
                <w:ilvl w:val="0"/>
                <w:numId w:val="6"/>
              </w:numPr>
              <w:tabs>
                <w:tab w:val="left" w:pos="993"/>
              </w:tabs>
              <w:spacing w:after="0" w:line="240" w:lineRule="auto"/>
              <w:ind w:right="185"/>
              <w:contextualSpacing/>
              <w:jc w:val="both"/>
              <w:rPr>
                <w:rFonts w:ascii="Calibri" w:eastAsia="+mn-ea" w:hAnsi="Calibri" w:cs="Calibri"/>
                <w:color w:val="000000"/>
                <w:kern w:val="24"/>
                <w:sz w:val="20"/>
                <w:szCs w:val="20"/>
                <w:lang w:val="sr-Cyrl-RS"/>
              </w:rPr>
            </w:pPr>
            <w:r w:rsidRPr="009E6CD2">
              <w:rPr>
                <w:rFonts w:ascii="Calibri" w:eastAsia="Times New Roman" w:hAnsi="Calibri" w:cs="Times New Roman"/>
                <w:sz w:val="20"/>
                <w:szCs w:val="20"/>
                <w:lang w:val="sr-Cyrl-RS"/>
              </w:rPr>
              <w:t xml:space="preserve">У односу на план рада Црвени крст Војводине је, због и даље присутне епидемије изазване </w:t>
            </w:r>
            <w:r w:rsidRPr="009E6CD2">
              <w:rPr>
                <w:rFonts w:ascii="Calibri" w:eastAsia="Times New Roman" w:hAnsi="Calibri" w:cs="Times New Roman"/>
                <w:sz w:val="20"/>
                <w:szCs w:val="20"/>
              </w:rPr>
              <w:t>C</w:t>
            </w:r>
            <w:r w:rsidRPr="009E6CD2">
              <w:rPr>
                <w:rFonts w:ascii="Calibri" w:eastAsia="Times New Roman" w:hAnsi="Calibri" w:cs="Times New Roman"/>
                <w:sz w:val="20"/>
                <w:szCs w:val="20"/>
                <w:lang w:val="sr-Cyrl-RS"/>
              </w:rPr>
              <w:t>OVID 19, прилагођавао активности епидемиолошкој ситуацији у смислу померања термина и у складу са препорученим мерама заштите. Посебно је вођено рачуна о активностима које су подразумевале окупљање веће броја волонтера и сарадника.</w:t>
            </w:r>
          </w:p>
          <w:p w:rsidR="009E6CD2" w:rsidRPr="009E6CD2" w:rsidRDefault="009E6CD2" w:rsidP="009E6CD2">
            <w:pPr>
              <w:widowControl w:val="0"/>
              <w:numPr>
                <w:ilvl w:val="0"/>
                <w:numId w:val="6"/>
              </w:numPr>
              <w:tabs>
                <w:tab w:val="left" w:pos="993"/>
              </w:tabs>
              <w:spacing w:after="0" w:line="240" w:lineRule="auto"/>
              <w:ind w:right="185"/>
              <w:contextualSpacing/>
              <w:jc w:val="both"/>
              <w:rPr>
                <w:rFonts w:ascii="Calibri" w:eastAsia="Times New Roman" w:hAnsi="Calibri" w:cs="Times New Roman"/>
                <w:sz w:val="20"/>
                <w:szCs w:val="20"/>
                <w:lang w:val="sr-Cyrl-RS"/>
              </w:rPr>
            </w:pPr>
            <w:r w:rsidRPr="009E6CD2">
              <w:rPr>
                <w:rFonts w:ascii="Calibri" w:eastAsia="Times New Roman" w:hAnsi="Calibri" w:cs="Times New Roman"/>
                <w:sz w:val="20"/>
                <w:szCs w:val="20"/>
                <w:lang w:val="sr-Cyrl-RS"/>
              </w:rPr>
              <w:t>У циљу подршке Стратегији подстицања рађања Црвени крст Војводине је реализовао планирану набавку и дистрибуцију пакета за бебе рођене током Недеље Црвеног крста. Пакети су дељени у просторијама Црвеног крста због епидемиолошке ситуације и немогућности уласка представника Црвеног крста у породилишта.</w:t>
            </w:r>
          </w:p>
          <w:p w:rsidR="009E6CD2" w:rsidRPr="009E6CD2" w:rsidRDefault="009E6CD2" w:rsidP="009E6CD2">
            <w:pPr>
              <w:spacing w:after="0" w:line="240" w:lineRule="auto"/>
              <w:rPr>
                <w:rFonts w:ascii="Calibri" w:eastAsia="Times New Roman" w:hAnsi="Calibri" w:cs="Times New Roman"/>
                <w:iCs/>
                <w:sz w:val="20"/>
                <w:szCs w:val="20"/>
                <w:lang w:val="sr-Cyrl-RS" w:eastAsia="sr-Latn-RS"/>
              </w:rPr>
            </w:pPr>
          </w:p>
          <w:p w:rsidR="009E6CD2" w:rsidRPr="009E6CD2" w:rsidRDefault="009E6CD2" w:rsidP="009E6CD2">
            <w:pPr>
              <w:spacing w:after="0" w:line="240" w:lineRule="auto"/>
              <w:jc w:val="both"/>
              <w:rPr>
                <w:rFonts w:ascii="Calibri" w:eastAsia="+mn-ea" w:hAnsi="Calibri" w:cs="Calibri"/>
                <w:color w:val="000000"/>
                <w:kern w:val="24"/>
                <w:sz w:val="20"/>
                <w:szCs w:val="20"/>
              </w:rPr>
            </w:pPr>
            <w:r w:rsidRPr="009E6CD2">
              <w:rPr>
                <w:rFonts w:ascii="Calibri" w:eastAsia="Times New Roman" w:hAnsi="Calibri" w:cs="Times New Roman"/>
                <w:b/>
                <w:iCs/>
                <w:sz w:val="20"/>
                <w:szCs w:val="20"/>
                <w:lang w:val="sr-Cyrl-RS" w:eastAsia="sr-Latn-RS"/>
              </w:rPr>
              <w:t xml:space="preserve">Општа напомена у вези родног аспекта: </w:t>
            </w:r>
            <w:r w:rsidRPr="009E6CD2">
              <w:rPr>
                <w:rFonts w:ascii="Calibri" w:eastAsia="Times New Roman" w:hAnsi="Calibri" w:cs="Times New Roman"/>
                <w:i/>
                <w:iCs/>
                <w:sz w:val="20"/>
                <w:szCs w:val="20"/>
                <w:lang w:eastAsia="sr-Latn-RS"/>
              </w:rPr>
              <w:t> </w:t>
            </w:r>
            <w:r w:rsidRPr="009E6CD2">
              <w:rPr>
                <w:rFonts w:ascii="Calibri" w:eastAsia="+mn-ea" w:hAnsi="Calibri" w:cs="Calibri"/>
                <w:color w:val="000000"/>
                <w:kern w:val="24"/>
                <w:sz w:val="20"/>
                <w:szCs w:val="20"/>
                <w:lang w:val="sr-Cyrl-RS"/>
              </w:rPr>
              <w:t xml:space="preserve"> </w:t>
            </w:r>
            <w:r w:rsidRPr="009E6CD2">
              <w:rPr>
                <w:rFonts w:ascii="Calibri" w:eastAsia="Times New Roman" w:hAnsi="Calibri" w:cs="Times New Roman"/>
                <w:iCs/>
                <w:sz w:val="20"/>
                <w:szCs w:val="20"/>
                <w:lang w:val="sr-Cyrl-RS" w:eastAsia="sr-Latn-RS"/>
              </w:rPr>
              <w:t>Црвени крст је организација чији члан може да буде свако (Принцип ДОБРОВОЉНОСТ) ко поштује Основне принципе и Сататут Организације.</w:t>
            </w:r>
            <w:r w:rsidRPr="009E6CD2">
              <w:rPr>
                <w:rFonts w:ascii="Calibri" w:eastAsia="Times New Roman" w:hAnsi="Calibri" w:cs="Times New Roman"/>
                <w:i/>
                <w:iCs/>
                <w:sz w:val="20"/>
                <w:szCs w:val="20"/>
                <w:lang w:val="sr-Cyrl-RS" w:eastAsia="sr-Latn-RS"/>
              </w:rPr>
              <w:t xml:space="preserve"> </w:t>
            </w:r>
            <w:r w:rsidRPr="009E6CD2">
              <w:rPr>
                <w:rFonts w:ascii="Calibri" w:eastAsia="Times New Roman" w:hAnsi="Calibri" w:cs="Times New Roman"/>
                <w:iCs/>
                <w:sz w:val="20"/>
                <w:szCs w:val="20"/>
                <w:lang w:val="sr-Cyrl-RS" w:eastAsia="sr-Latn-RS"/>
              </w:rPr>
              <w:t>У</w:t>
            </w:r>
            <w:r w:rsidRPr="009E6CD2">
              <w:rPr>
                <w:rFonts w:ascii="Calibri" w:eastAsia="+mn-ea" w:hAnsi="Calibri" w:cs="Calibri"/>
                <w:color w:val="000000"/>
                <w:kern w:val="24"/>
                <w:sz w:val="20"/>
                <w:szCs w:val="20"/>
                <w:lang w:val="sr-Cyrl-RS"/>
              </w:rPr>
              <w:t xml:space="preserve"> односу на принцип НЕПРИСТРАСНОСТ,  Црвени крст</w:t>
            </w:r>
            <w:r w:rsidRPr="009E6CD2">
              <w:rPr>
                <w:rFonts w:ascii="Calibri" w:eastAsia="+mn-ea" w:hAnsi="Calibri" w:cs="Calibri"/>
                <w:color w:val="000000"/>
                <w:kern w:val="24"/>
                <w:sz w:val="20"/>
                <w:szCs w:val="20"/>
              </w:rPr>
              <w:t xml:space="preserve"> не чини никакву дискриминацију и то </w:t>
            </w:r>
            <w:r w:rsidRPr="009E6CD2">
              <w:rPr>
                <w:rFonts w:ascii="Calibri" w:eastAsia="+mn-ea" w:hAnsi="Calibri" w:cs="Calibri"/>
                <w:color w:val="000000"/>
                <w:kern w:val="24"/>
                <w:sz w:val="20"/>
                <w:szCs w:val="20"/>
                <w:lang w:val="sr-Cyrl-RS"/>
              </w:rPr>
              <w:t>се не односи</w:t>
            </w:r>
            <w:r w:rsidRPr="009E6CD2">
              <w:rPr>
                <w:rFonts w:ascii="Calibri" w:eastAsia="+mn-ea" w:hAnsi="Calibri" w:cs="Calibri"/>
                <w:color w:val="000000"/>
                <w:kern w:val="24"/>
                <w:sz w:val="20"/>
                <w:szCs w:val="20"/>
              </w:rPr>
              <w:t xml:space="preserve"> само </w:t>
            </w:r>
            <w:r w:rsidRPr="009E6CD2">
              <w:rPr>
                <w:rFonts w:ascii="Calibri" w:eastAsia="+mn-ea" w:hAnsi="Calibri" w:cs="Calibri"/>
                <w:color w:val="000000"/>
                <w:kern w:val="24"/>
                <w:sz w:val="20"/>
                <w:szCs w:val="20"/>
                <w:lang w:val="sr-Cyrl-RS"/>
              </w:rPr>
              <w:t xml:space="preserve">на оне </w:t>
            </w:r>
            <w:r w:rsidRPr="009E6CD2">
              <w:rPr>
                <w:rFonts w:ascii="Calibri" w:eastAsia="+mn-ea" w:hAnsi="Calibri" w:cs="Calibri"/>
                <w:color w:val="000000"/>
                <w:kern w:val="24"/>
                <w:sz w:val="20"/>
                <w:szCs w:val="20"/>
              </w:rPr>
              <w:t xml:space="preserve">људе којима </w:t>
            </w:r>
            <w:r w:rsidRPr="009E6CD2">
              <w:rPr>
                <w:rFonts w:ascii="Calibri" w:eastAsia="+mn-ea" w:hAnsi="Calibri" w:cs="Calibri"/>
                <w:color w:val="000000"/>
                <w:kern w:val="24"/>
                <w:sz w:val="20"/>
                <w:szCs w:val="20"/>
                <w:lang w:val="sr-Cyrl-RS"/>
              </w:rPr>
              <w:t>помаже или их</w:t>
            </w:r>
            <w:r w:rsidRPr="009E6CD2">
              <w:rPr>
                <w:rFonts w:ascii="Calibri" w:eastAsia="+mn-ea" w:hAnsi="Calibri" w:cs="Calibri"/>
                <w:color w:val="000000"/>
                <w:kern w:val="24"/>
                <w:sz w:val="20"/>
                <w:szCs w:val="20"/>
              </w:rPr>
              <w:t xml:space="preserve"> штити. Недискриминација је одбијање да се </w:t>
            </w:r>
            <w:r w:rsidRPr="009E6CD2">
              <w:rPr>
                <w:rFonts w:ascii="Calibri" w:eastAsia="+mn-ea" w:hAnsi="Calibri" w:cs="Calibri"/>
                <w:color w:val="000000"/>
                <w:kern w:val="24"/>
                <w:sz w:val="20"/>
                <w:szCs w:val="20"/>
                <w:lang w:val="sr-Cyrl-RS"/>
              </w:rPr>
              <w:t xml:space="preserve">међу </w:t>
            </w:r>
            <w:r w:rsidRPr="009E6CD2">
              <w:rPr>
                <w:rFonts w:ascii="Calibri" w:eastAsia="+mn-ea" w:hAnsi="Calibri" w:cs="Calibri"/>
                <w:color w:val="000000"/>
                <w:kern w:val="24"/>
                <w:sz w:val="20"/>
                <w:szCs w:val="20"/>
              </w:rPr>
              <w:t xml:space="preserve">људима </w:t>
            </w:r>
            <w:r w:rsidRPr="009E6CD2">
              <w:rPr>
                <w:rFonts w:ascii="Calibri" w:eastAsia="+mn-ea" w:hAnsi="Calibri" w:cs="Calibri"/>
                <w:color w:val="000000"/>
                <w:kern w:val="24"/>
                <w:sz w:val="20"/>
                <w:szCs w:val="20"/>
                <w:lang w:val="sr-Cyrl-RS"/>
              </w:rPr>
              <w:t>прави</w:t>
            </w:r>
            <w:r w:rsidRPr="009E6CD2">
              <w:rPr>
                <w:rFonts w:ascii="Calibri" w:eastAsia="+mn-ea" w:hAnsi="Calibri" w:cs="Calibri"/>
                <w:color w:val="000000"/>
                <w:kern w:val="24"/>
                <w:sz w:val="20"/>
                <w:szCs w:val="20"/>
              </w:rPr>
              <w:t xml:space="preserve"> разлика </w:t>
            </w:r>
            <w:r w:rsidRPr="009E6CD2">
              <w:rPr>
                <w:rFonts w:ascii="Calibri" w:eastAsia="+mn-ea" w:hAnsi="Calibri" w:cs="Calibri"/>
                <w:color w:val="000000"/>
                <w:kern w:val="24"/>
                <w:sz w:val="20"/>
                <w:szCs w:val="20"/>
                <w:lang w:val="sr-Cyrl-RS"/>
              </w:rPr>
              <w:t>према биолошким и социолошким обележјима појединаца, односно само</w:t>
            </w:r>
            <w:r w:rsidRPr="009E6CD2">
              <w:rPr>
                <w:rFonts w:ascii="Calibri" w:eastAsia="+mn-ea" w:hAnsi="Calibri" w:cs="Calibri"/>
                <w:color w:val="000000"/>
                <w:kern w:val="24"/>
                <w:sz w:val="20"/>
                <w:szCs w:val="20"/>
              </w:rPr>
              <w:t xml:space="preserve"> зато што припадају одређеној категорији.</w:t>
            </w:r>
          </w:p>
          <w:p w:rsidR="009E6CD2" w:rsidRPr="009E6CD2" w:rsidRDefault="009E6CD2" w:rsidP="009E6CD2">
            <w:pPr>
              <w:spacing w:line="240" w:lineRule="auto"/>
              <w:jc w:val="both"/>
              <w:rPr>
                <w:rFonts w:ascii="Calibri" w:eastAsia="Times New Roman" w:hAnsi="Calibri" w:cs="Times New Roman"/>
                <w:iCs/>
                <w:sz w:val="20"/>
                <w:szCs w:val="20"/>
                <w:lang w:val="sr-Cyrl-RS" w:eastAsia="sr-Latn-RS"/>
              </w:rPr>
            </w:pPr>
            <w:r w:rsidRPr="009E6CD2">
              <w:rPr>
                <w:rFonts w:ascii="Calibri" w:eastAsia="Calibri" w:hAnsi="Calibri" w:cs="Calibri"/>
                <w:sz w:val="20"/>
                <w:szCs w:val="20"/>
                <w:lang w:val="sr-Cyrl-RS"/>
              </w:rPr>
              <w:t xml:space="preserve">Црвени крст Србије је саставни део система смањења ризика од катастрофа и управљања у ванредним ситуацијама. Црвени крст Војводине на територији Покрајине има активних 45 организација Црвеног крста у општинама, градовима. На свим нивоима организовања </w:t>
            </w:r>
            <w:r w:rsidRPr="009E6CD2">
              <w:rPr>
                <w:rFonts w:ascii="Calibri" w:eastAsia="Calibri" w:hAnsi="Calibri" w:cs="Calibri"/>
                <w:sz w:val="20"/>
                <w:szCs w:val="20"/>
                <w:lang w:val="sr-Cyrl-RS"/>
              </w:rPr>
              <w:lastRenderedPageBreak/>
              <w:t>организације Црвеног крста су чланови штабова за ванредне ситуације. Све активности организације Црвеног крста Војводине су, током прве половине 2021. године, биле реализоване у складу са  препорукама Владе Републике Србије, Покрајинске владе и задатака поверених од стране штабова за ванредне ситуације. З</w:t>
            </w:r>
            <w:r w:rsidRPr="009E6CD2">
              <w:rPr>
                <w:rFonts w:ascii="Calibri" w:eastAsia="Calibri" w:hAnsi="Calibri" w:cs="Calibri"/>
                <w:color w:val="000000"/>
                <w:sz w:val="20"/>
                <w:szCs w:val="20"/>
                <w:lang w:val="sr-Cyrl-RS"/>
              </w:rPr>
              <w:t xml:space="preserve">бог епидемије изазване вирусом </w:t>
            </w:r>
            <w:r w:rsidRPr="009E6CD2">
              <w:rPr>
                <w:rFonts w:ascii="Calibri" w:eastAsia="Calibri" w:hAnsi="Calibri" w:cs="Calibri"/>
                <w:color w:val="000000"/>
                <w:sz w:val="20"/>
                <w:szCs w:val="20"/>
              </w:rPr>
              <w:t xml:space="preserve">COVID 19 </w:t>
            </w:r>
            <w:r w:rsidRPr="009E6CD2">
              <w:rPr>
                <w:rFonts w:ascii="Calibri" w:eastAsia="Calibri" w:hAnsi="Calibri" w:cs="Calibri"/>
                <w:color w:val="000000"/>
                <w:sz w:val="20"/>
                <w:szCs w:val="20"/>
                <w:lang w:val="sr-Cyrl-RS"/>
              </w:rPr>
              <w:t xml:space="preserve">приоритетне активности организације Црвеног крста и даље су биле социјалне активности, у сарадњи са Заводом за трансфузију крви Војводине, мотивисање добровољних давалаца крви и организовање акција добровољног давања крви, подршка здравственом систему током имунизације грађана. </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shd w:val="clear" w:color="auto" w:fill="B7DEE8"/>
            <w:noWrap/>
            <w:hideMark/>
          </w:tcPr>
          <w:p w:rsidR="009E6CD2" w:rsidRPr="009E6CD2" w:rsidRDefault="009E6CD2" w:rsidP="009E6CD2">
            <w:pPr>
              <w:spacing w:after="0" w:line="240" w:lineRule="auto"/>
              <w:rPr>
                <w:rFonts w:ascii="Calibri" w:eastAsia="Times New Roman" w:hAnsi="Calibri" w:cs="Times New Roman"/>
                <w:b/>
                <w:bCs/>
                <w:sz w:val="18"/>
                <w:szCs w:val="18"/>
                <w:lang w:eastAsia="sr-Latn-RS"/>
              </w:rPr>
            </w:pPr>
            <w:r w:rsidRPr="009E6CD2">
              <w:rPr>
                <w:rFonts w:ascii="Calibri" w:eastAsia="Times New Roman" w:hAnsi="Calibri" w:cs="Times New Roman"/>
                <w:b/>
                <w:bCs/>
                <w:sz w:val="18"/>
                <w:szCs w:val="18"/>
                <w:lang w:eastAsia="sr-Latn-RS"/>
              </w:rPr>
              <w:lastRenderedPageBreak/>
              <w:t>Циљ 1:</w:t>
            </w:r>
          </w:p>
        </w:tc>
        <w:tc>
          <w:tcPr>
            <w:tcW w:w="8517" w:type="dxa"/>
            <w:gridSpan w:val="10"/>
            <w:tcBorders>
              <w:top w:val="single" w:sz="4" w:space="0" w:color="auto"/>
              <w:left w:val="nil"/>
              <w:bottom w:val="single" w:sz="4" w:space="0" w:color="auto"/>
              <w:right w:val="single" w:sz="4" w:space="0" w:color="000000"/>
            </w:tcBorders>
            <w:shd w:val="clear" w:color="auto" w:fill="B7DEE8"/>
            <w:noWrap/>
            <w:hideMark/>
          </w:tcPr>
          <w:p w:rsidR="009E6CD2" w:rsidRPr="009E6CD2" w:rsidRDefault="009E6CD2" w:rsidP="009E6CD2">
            <w:pPr>
              <w:spacing w:after="0" w:line="240" w:lineRule="auto"/>
              <w:rPr>
                <w:rFonts w:ascii="Calibri" w:eastAsia="Times New Roman" w:hAnsi="Calibri" w:cs="Times New Roman"/>
                <w:b/>
                <w:bCs/>
                <w:sz w:val="20"/>
                <w:szCs w:val="20"/>
                <w:lang w:eastAsia="sr-Latn-RS"/>
              </w:rPr>
            </w:pPr>
            <w:r w:rsidRPr="009E6CD2">
              <w:rPr>
                <w:rFonts w:ascii="Calibri" w:eastAsia="Times New Roman" w:hAnsi="Calibri" w:cs="Times New Roman"/>
                <w:b/>
                <w:bCs/>
                <w:sz w:val="20"/>
                <w:szCs w:val="20"/>
                <w:lang w:eastAsia="sr-Latn-RS"/>
              </w:rPr>
              <w:t> Очување здравља становништва, спасавање живота и ублажавање последица повређивања кроз обуке жена и мушкараца  у оквиру прве помоћи и деловања у несрећама</w:t>
            </w:r>
            <w:r w:rsidRPr="009E6CD2">
              <w:rPr>
                <w:rFonts w:ascii="Calibri" w:eastAsia="Times New Roman" w:hAnsi="Calibri" w:cs="Times New Roman"/>
                <w:b/>
                <w:bCs/>
                <w:sz w:val="20"/>
                <w:szCs w:val="20"/>
                <w:lang w:eastAsia="sr-Latn-RS"/>
              </w:rPr>
              <w:tab/>
            </w:r>
            <w:r w:rsidRPr="009E6CD2">
              <w:rPr>
                <w:rFonts w:ascii="Calibri" w:eastAsia="Times New Roman" w:hAnsi="Calibri" w:cs="Times New Roman"/>
                <w:b/>
                <w:bCs/>
                <w:sz w:val="20"/>
                <w:szCs w:val="20"/>
                <w:lang w:eastAsia="sr-Latn-RS"/>
              </w:rPr>
              <w:tab/>
            </w:r>
            <w:r w:rsidRPr="009E6CD2">
              <w:rPr>
                <w:rFonts w:ascii="Calibri" w:eastAsia="Times New Roman" w:hAnsi="Calibri" w:cs="Times New Roman"/>
                <w:b/>
                <w:bCs/>
                <w:sz w:val="20"/>
                <w:szCs w:val="20"/>
                <w:lang w:eastAsia="sr-Latn-RS"/>
              </w:rPr>
              <w:tab/>
            </w:r>
            <w:r w:rsidRPr="009E6CD2">
              <w:rPr>
                <w:rFonts w:ascii="Calibri" w:eastAsia="Times New Roman" w:hAnsi="Calibri" w:cs="Times New Roman"/>
                <w:b/>
                <w:bCs/>
                <w:sz w:val="20"/>
                <w:szCs w:val="20"/>
                <w:lang w:eastAsia="sr-Latn-RS"/>
              </w:rPr>
              <w:tab/>
            </w:r>
            <w:r w:rsidRPr="009E6CD2">
              <w:rPr>
                <w:rFonts w:ascii="Calibri" w:eastAsia="Times New Roman" w:hAnsi="Calibri" w:cs="Times New Roman"/>
                <w:b/>
                <w:bCs/>
                <w:sz w:val="20"/>
                <w:szCs w:val="20"/>
                <w:lang w:eastAsia="sr-Latn-RS"/>
              </w:rPr>
              <w:tab/>
            </w:r>
            <w:r w:rsidRPr="009E6CD2">
              <w:rPr>
                <w:rFonts w:ascii="Calibri" w:eastAsia="Times New Roman" w:hAnsi="Calibri" w:cs="Times New Roman"/>
                <w:b/>
                <w:bCs/>
                <w:sz w:val="20"/>
                <w:szCs w:val="20"/>
                <w:lang w:eastAsia="sr-Latn-RS"/>
              </w:rPr>
              <w:tab/>
            </w:r>
          </w:p>
        </w:tc>
      </w:tr>
      <w:tr w:rsidR="009E6CD2" w:rsidRPr="009E6CD2" w:rsidTr="000C71B6">
        <w:trPr>
          <w:gridBefore w:val="1"/>
          <w:gridAfter w:val="2"/>
          <w:wBefore w:w="248" w:type="dxa"/>
          <w:wAfter w:w="216" w:type="dxa"/>
          <w:trHeight w:val="816"/>
        </w:trPr>
        <w:tc>
          <w:tcPr>
            <w:tcW w:w="2004" w:type="dxa"/>
            <w:vMerge w:val="restart"/>
            <w:tcBorders>
              <w:top w:val="nil"/>
              <w:left w:val="single" w:sz="4" w:space="0" w:color="auto"/>
              <w:bottom w:val="single" w:sz="4" w:space="0" w:color="000000"/>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b/>
                <w:bCs/>
                <w:i/>
                <w:iCs/>
                <w:sz w:val="18"/>
                <w:szCs w:val="18"/>
                <w:lang w:eastAsia="sr-Latn-RS"/>
              </w:rPr>
            </w:pPr>
            <w:r w:rsidRPr="009E6CD2">
              <w:rPr>
                <w:rFonts w:ascii="Calibri" w:eastAsia="Times New Roman" w:hAnsi="Calibri" w:cs="Times New Roman"/>
                <w:b/>
                <w:bCs/>
                <w:i/>
                <w:iCs/>
                <w:sz w:val="18"/>
                <w:szCs w:val="18"/>
                <w:lang w:eastAsia="sr-Latn-RS"/>
              </w:rPr>
              <w:t xml:space="preserve">Индикатор 1.1  </w:t>
            </w:r>
          </w:p>
        </w:tc>
        <w:tc>
          <w:tcPr>
            <w:tcW w:w="4586" w:type="dxa"/>
            <w:gridSpan w:val="3"/>
            <w:vMerge w:val="restart"/>
            <w:tcBorders>
              <w:top w:val="nil"/>
              <w:left w:val="single" w:sz="4" w:space="0" w:color="auto"/>
              <w:bottom w:val="single" w:sz="4" w:space="0" w:color="000000"/>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b/>
                <w:bCs/>
                <w:i/>
                <w:iCs/>
                <w:sz w:val="20"/>
                <w:szCs w:val="20"/>
                <w:lang w:eastAsia="sr-Latn-RS"/>
              </w:rPr>
            </w:pPr>
            <w:r w:rsidRPr="009E6CD2">
              <w:rPr>
                <w:rFonts w:ascii="Calibri" w:eastAsia="Times New Roman" w:hAnsi="Calibri" w:cs="Times New Roman"/>
                <w:b/>
                <w:bCs/>
                <w:i/>
                <w:iCs/>
                <w:sz w:val="20"/>
                <w:szCs w:val="20"/>
                <w:lang w:eastAsia="sr-Latn-RS"/>
              </w:rPr>
              <w:t>Број жена које учествују на Покрајинском такмичењу у пружању прве помоћи</w:t>
            </w:r>
          </w:p>
        </w:tc>
        <w:tc>
          <w:tcPr>
            <w:tcW w:w="1439"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Базна</w:t>
            </w:r>
            <w:r w:rsidRPr="009E6CD2">
              <w:rPr>
                <w:rFonts w:ascii="Calibri" w:eastAsia="Times New Roman" w:hAnsi="Calibri" w:cs="Times New Roman"/>
                <w:sz w:val="20"/>
                <w:szCs w:val="20"/>
                <w:lang w:eastAsia="sr-Latn-RS"/>
              </w:rPr>
              <w:br/>
              <w:t>вредност</w:t>
            </w:r>
          </w:p>
        </w:tc>
        <w:tc>
          <w:tcPr>
            <w:tcW w:w="1363"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Циљна</w:t>
            </w:r>
            <w:r w:rsidRPr="009E6CD2">
              <w:rPr>
                <w:rFonts w:ascii="Calibri" w:eastAsia="Times New Roman" w:hAnsi="Calibri" w:cs="Times New Roman"/>
                <w:sz w:val="20"/>
                <w:szCs w:val="20"/>
                <w:lang w:eastAsia="sr-Latn-RS"/>
              </w:rPr>
              <w:br/>
              <w:t>вредност у 20</w:t>
            </w:r>
            <w:r w:rsidRPr="009E6CD2">
              <w:rPr>
                <w:rFonts w:ascii="Calibri" w:eastAsia="Times New Roman" w:hAnsi="Calibri" w:cs="Times New Roman"/>
                <w:sz w:val="20"/>
                <w:szCs w:val="20"/>
                <w:lang w:val="sr-Cyrl-RS" w:eastAsia="sr-Latn-RS"/>
              </w:rPr>
              <w:t>21</w:t>
            </w:r>
            <w:r w:rsidRPr="009E6CD2">
              <w:rPr>
                <w:rFonts w:ascii="Calibri" w:eastAsia="Times New Roman" w:hAnsi="Calibri" w:cs="Times New Roman"/>
                <w:sz w:val="20"/>
                <w:szCs w:val="20"/>
                <w:lang w:eastAsia="sr-Latn-RS"/>
              </w:rPr>
              <w:t>.</w:t>
            </w:r>
          </w:p>
        </w:tc>
        <w:tc>
          <w:tcPr>
            <w:tcW w:w="1129" w:type="dxa"/>
            <w:tcBorders>
              <w:top w:val="nil"/>
              <w:left w:val="nil"/>
              <w:bottom w:val="single" w:sz="4" w:space="0" w:color="auto"/>
              <w:right w:val="single" w:sz="4" w:space="0" w:color="auto"/>
            </w:tcBorders>
            <w:shd w:val="clear" w:color="auto" w:fill="DAEEF3"/>
            <w:hideMark/>
          </w:tcPr>
          <w:p w:rsidR="009E6CD2" w:rsidRPr="009E6CD2" w:rsidRDefault="009E6CD2" w:rsidP="00F044DF">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 xml:space="preserve">Остварена </w:t>
            </w:r>
            <w:r w:rsidRPr="009E6CD2">
              <w:rPr>
                <w:rFonts w:ascii="Calibri" w:eastAsia="Times New Roman" w:hAnsi="Calibri" w:cs="Times New Roman"/>
                <w:sz w:val="20"/>
                <w:szCs w:val="20"/>
                <w:lang w:eastAsia="sr-Latn-RS"/>
              </w:rPr>
              <w:br/>
              <w:t xml:space="preserve">вредност </w:t>
            </w:r>
            <w:r w:rsidRPr="009E6CD2">
              <w:rPr>
                <w:rFonts w:ascii="Calibri" w:eastAsia="Times New Roman" w:hAnsi="Calibri" w:cs="Times New Roman"/>
                <w:sz w:val="20"/>
                <w:szCs w:val="20"/>
                <w:lang w:eastAsia="sr-Latn-RS"/>
              </w:rPr>
              <w:br/>
              <w:t>2021.</w:t>
            </w:r>
          </w:p>
        </w:tc>
      </w:tr>
      <w:tr w:rsidR="009E6CD2" w:rsidRPr="009E6CD2" w:rsidTr="000C71B6">
        <w:trPr>
          <w:gridBefore w:val="1"/>
          <w:gridAfter w:val="2"/>
          <w:wBefore w:w="248" w:type="dxa"/>
          <w:wAfter w:w="216" w:type="dxa"/>
          <w:trHeight w:val="257"/>
        </w:trPr>
        <w:tc>
          <w:tcPr>
            <w:tcW w:w="2004" w:type="dxa"/>
            <w:vMerge/>
            <w:tcBorders>
              <w:top w:val="nil"/>
              <w:left w:val="single" w:sz="4" w:space="0" w:color="auto"/>
              <w:bottom w:val="single" w:sz="4" w:space="0" w:color="000000"/>
              <w:right w:val="single" w:sz="4" w:space="0" w:color="auto"/>
            </w:tcBorders>
            <w:vAlign w:val="center"/>
            <w:hideMark/>
          </w:tcPr>
          <w:p w:rsidR="009E6CD2" w:rsidRPr="009E6CD2" w:rsidRDefault="009E6CD2" w:rsidP="009E6CD2">
            <w:pPr>
              <w:spacing w:after="0" w:line="256" w:lineRule="auto"/>
              <w:rPr>
                <w:rFonts w:ascii="Calibri" w:eastAsia="Times New Roman" w:hAnsi="Calibri" w:cs="Times New Roman"/>
                <w:b/>
                <w:bCs/>
                <w:i/>
                <w:iCs/>
                <w:sz w:val="18"/>
                <w:szCs w:val="18"/>
                <w:lang w:eastAsia="sr-Latn-RS"/>
              </w:rPr>
            </w:pPr>
          </w:p>
        </w:tc>
        <w:tc>
          <w:tcPr>
            <w:tcW w:w="4586" w:type="dxa"/>
            <w:gridSpan w:val="3"/>
            <w:vMerge/>
            <w:tcBorders>
              <w:top w:val="nil"/>
              <w:left w:val="single" w:sz="4" w:space="0" w:color="auto"/>
              <w:bottom w:val="single" w:sz="4" w:space="0" w:color="000000"/>
              <w:right w:val="single" w:sz="4" w:space="0" w:color="auto"/>
            </w:tcBorders>
            <w:vAlign w:val="center"/>
            <w:hideMark/>
          </w:tcPr>
          <w:p w:rsidR="009E6CD2" w:rsidRPr="009E6CD2" w:rsidRDefault="009E6CD2" w:rsidP="009E6CD2">
            <w:pPr>
              <w:spacing w:after="0" w:line="256" w:lineRule="auto"/>
              <w:rPr>
                <w:rFonts w:ascii="Calibri" w:eastAsia="Times New Roman" w:hAnsi="Calibri" w:cs="Times New Roman"/>
                <w:b/>
                <w:bCs/>
                <w:i/>
                <w:iCs/>
                <w:sz w:val="20"/>
                <w:szCs w:val="20"/>
                <w:lang w:eastAsia="sr-Latn-RS"/>
              </w:rPr>
            </w:pPr>
          </w:p>
        </w:tc>
        <w:tc>
          <w:tcPr>
            <w:tcW w:w="1439"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315</w:t>
            </w:r>
          </w:p>
        </w:tc>
        <w:tc>
          <w:tcPr>
            <w:tcW w:w="1363"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250 </w:t>
            </w:r>
          </w:p>
        </w:tc>
        <w:tc>
          <w:tcPr>
            <w:tcW w:w="1129" w:type="dxa"/>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100</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noWrap/>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Базна година:</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 2019.</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Јединица мере:</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sz w:val="20"/>
                <w:szCs w:val="20"/>
                <w:lang w:val="sr-Cyrl-RS" w:eastAsia="sr-Latn-RS"/>
              </w:rPr>
            </w:pPr>
            <w:r w:rsidRPr="009E6CD2">
              <w:rPr>
                <w:rFonts w:ascii="Calibri" w:eastAsia="Times New Roman" w:hAnsi="Calibri" w:cs="Times New Roman"/>
                <w:sz w:val="20"/>
                <w:szCs w:val="20"/>
                <w:lang w:val="sr-Cyrl-RS" w:eastAsia="sr-Latn-RS"/>
              </w:rPr>
              <w:t>Број жена</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Извор верификације:</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sz w:val="20"/>
                <w:szCs w:val="20"/>
                <w:lang w:val="sr-Cyrl-RS" w:eastAsia="sr-Latn-RS"/>
              </w:rPr>
            </w:pPr>
            <w:r w:rsidRPr="009E6CD2">
              <w:rPr>
                <w:rFonts w:ascii="Calibri" w:eastAsia="Times New Roman" w:hAnsi="Calibri" w:cs="Times New Roman"/>
                <w:sz w:val="20"/>
                <w:szCs w:val="20"/>
                <w:lang w:eastAsia="sr-Latn-RS"/>
              </w:rPr>
              <w:t> </w:t>
            </w:r>
            <w:r w:rsidRPr="009E6CD2">
              <w:rPr>
                <w:rFonts w:ascii="Calibri" w:eastAsia="Times New Roman" w:hAnsi="Calibri" w:cs="Times New Roman"/>
                <w:sz w:val="20"/>
                <w:szCs w:val="20"/>
                <w:lang w:val="sr-Cyrl-RS" w:eastAsia="sr-Latn-RS"/>
              </w:rPr>
              <w:t>Извештај о раду Црвеног крста Војводине</w:t>
            </w:r>
          </w:p>
        </w:tc>
      </w:tr>
      <w:tr w:rsidR="009E6CD2" w:rsidRPr="009E6CD2" w:rsidTr="00C11899">
        <w:trPr>
          <w:gridBefore w:val="1"/>
          <w:gridAfter w:val="2"/>
          <w:wBefore w:w="248" w:type="dxa"/>
          <w:wAfter w:w="216" w:type="dxa"/>
          <w:trHeight w:val="253"/>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Коментар:</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Calibri" w:hAnsi="Calibri" w:cs="Times New Roman"/>
                <w:sz w:val="20"/>
                <w:szCs w:val="20"/>
              </w:rPr>
            </w:pPr>
            <w:r w:rsidRPr="009E6CD2">
              <w:rPr>
                <w:rFonts w:ascii="Calibri" w:eastAsia="Calibri" w:hAnsi="Calibri" w:cs="Times New Roman"/>
                <w:sz w:val="20"/>
                <w:szCs w:val="20"/>
              </w:rPr>
              <w:t xml:space="preserve">Црвени крст Војводине </w:t>
            </w:r>
            <w:r w:rsidRPr="009E6CD2">
              <w:rPr>
                <w:rFonts w:ascii="Calibri" w:eastAsia="Calibri" w:hAnsi="Calibri" w:cs="Times New Roman"/>
                <w:sz w:val="20"/>
                <w:szCs w:val="20"/>
                <w:lang w:val="sr-Cyrl-RS"/>
              </w:rPr>
              <w:t>није реализовао такмичење у јуну због неповољне епидемиолошке ситуације изазване Корона вирусом и немогућности организација Црвеног крста да  припреме екипе и реализују такмичења на локалном нивоу</w:t>
            </w:r>
            <w:r w:rsidRPr="009E6CD2">
              <w:rPr>
                <w:rFonts w:ascii="Calibri" w:eastAsia="Calibri" w:hAnsi="Calibri" w:cs="Times New Roman"/>
                <w:sz w:val="20"/>
                <w:szCs w:val="20"/>
              </w:rPr>
              <w:t>.</w:t>
            </w:r>
          </w:p>
        </w:tc>
      </w:tr>
      <w:tr w:rsidR="009E6CD2" w:rsidRPr="009E6CD2" w:rsidTr="00C11899">
        <w:trPr>
          <w:gridBefore w:val="1"/>
          <w:gridAfter w:val="2"/>
          <w:wBefore w:w="248" w:type="dxa"/>
          <w:wAfter w:w="216" w:type="dxa"/>
          <w:trHeight w:val="2377"/>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240" w:line="240" w:lineRule="auto"/>
              <w:rPr>
                <w:rFonts w:ascii="Calibri" w:eastAsia="Times New Roman" w:hAnsi="Calibri" w:cs="Times New Roman"/>
                <w:i/>
                <w:iCs/>
                <w:sz w:val="18"/>
                <w:szCs w:val="18"/>
                <w:lang w:eastAsia="sr-Latn-RS"/>
              </w:rPr>
            </w:pPr>
            <w:r w:rsidRPr="009E6CD2">
              <w:rPr>
                <w:rFonts w:ascii="Calibri" w:eastAsia="Times New Roman" w:hAnsi="Calibri" w:cs="Times New Roman"/>
                <w:i/>
                <w:iCs/>
                <w:sz w:val="18"/>
                <w:szCs w:val="18"/>
                <w:lang w:eastAsia="sr-Latn-RS"/>
              </w:rPr>
              <w:t>Образложење одступања од циљне вредности:</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jc w:val="both"/>
              <w:rPr>
                <w:rFonts w:ascii="Calibri" w:eastAsia="Calibri" w:hAnsi="Calibri" w:cs="Times New Roman"/>
                <w:sz w:val="20"/>
                <w:szCs w:val="20"/>
                <w:lang w:val="sr-Cyrl-RS"/>
              </w:rPr>
            </w:pPr>
            <w:r w:rsidRPr="009E6CD2">
              <w:rPr>
                <w:rFonts w:ascii="Calibri" w:eastAsia="Calibri" w:hAnsi="Calibri" w:cs="Times New Roman"/>
                <w:sz w:val="20"/>
                <w:szCs w:val="20"/>
                <w:lang w:val="sr-Cyrl-RS"/>
              </w:rPr>
              <w:t xml:space="preserve">Покрајинско такмичење у пружању прве помоћи и реалистичком приказу повреда стања и обољења, које је се обично реализује првог викенда у јуну, подразумева окупљање најмање 500 људи, што није било дозвољено јер је представљало велики ризик за ширење заразе. </w:t>
            </w:r>
            <w:r w:rsidRPr="009E6CD2">
              <w:rPr>
                <w:rFonts w:ascii="Calibri" w:eastAsia="Calibri" w:hAnsi="Calibri" w:cs="Calibri"/>
                <w:sz w:val="20"/>
                <w:szCs w:val="20"/>
                <w:lang w:val="sr-Cyrl-RS"/>
              </w:rPr>
              <w:t>Из тих разлога Црвени крст Војводине је део планираних средства усмерио на куповину 10 (тренажних) аутоматских спољашњих дефибрилатора које ће волонтери у организацијама Црвеног крста користити за обуку деце школског узраста, волонтера и свих заинтересованих грађана,  што ће допринети да њихова средина буде сигурнија и безбеднија за све суграђане. Други део планираних средстава је утрошен на реализацију смотре у пружању прве помоћи, која је одржана у септембру на купалишту „Штранд“ са мањим бројем учесника.</w:t>
            </w:r>
          </w:p>
        </w:tc>
      </w:tr>
      <w:tr w:rsidR="009E6CD2" w:rsidRPr="009E6CD2" w:rsidTr="000C71B6">
        <w:trPr>
          <w:gridBefore w:val="1"/>
          <w:gridAfter w:val="2"/>
          <w:wBefore w:w="248" w:type="dxa"/>
          <w:wAfter w:w="216" w:type="dxa"/>
          <w:trHeight w:val="816"/>
        </w:trPr>
        <w:tc>
          <w:tcPr>
            <w:tcW w:w="2004" w:type="dxa"/>
            <w:vMerge w:val="restart"/>
            <w:tcBorders>
              <w:top w:val="nil"/>
              <w:left w:val="single" w:sz="4" w:space="0" w:color="auto"/>
              <w:bottom w:val="single" w:sz="4" w:space="0" w:color="000000"/>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b/>
                <w:bCs/>
                <w:i/>
                <w:iCs/>
                <w:sz w:val="18"/>
                <w:szCs w:val="18"/>
                <w:lang w:eastAsia="sr-Latn-RS"/>
              </w:rPr>
            </w:pPr>
            <w:r w:rsidRPr="009E6CD2">
              <w:rPr>
                <w:rFonts w:ascii="Calibri" w:eastAsia="Times New Roman" w:hAnsi="Calibri" w:cs="Times New Roman"/>
                <w:b/>
                <w:bCs/>
                <w:i/>
                <w:iCs/>
                <w:sz w:val="18"/>
                <w:szCs w:val="18"/>
                <w:lang w:eastAsia="sr-Latn-RS"/>
              </w:rPr>
              <w:t xml:space="preserve">Индикатор 1.2  </w:t>
            </w:r>
          </w:p>
        </w:tc>
        <w:tc>
          <w:tcPr>
            <w:tcW w:w="4586" w:type="dxa"/>
            <w:gridSpan w:val="3"/>
            <w:vMerge w:val="restart"/>
            <w:tcBorders>
              <w:top w:val="nil"/>
              <w:left w:val="single" w:sz="4" w:space="0" w:color="auto"/>
              <w:bottom w:val="single" w:sz="4" w:space="0" w:color="000000"/>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b/>
                <w:bCs/>
                <w:i/>
                <w:iCs/>
                <w:sz w:val="20"/>
                <w:szCs w:val="20"/>
                <w:lang w:eastAsia="sr-Latn-RS"/>
              </w:rPr>
            </w:pPr>
            <w:r w:rsidRPr="009E6CD2">
              <w:rPr>
                <w:rFonts w:ascii="Calibri" w:eastAsia="Times New Roman" w:hAnsi="Calibri" w:cs="Times New Roman"/>
                <w:b/>
                <w:bCs/>
                <w:i/>
                <w:iCs/>
                <w:sz w:val="20"/>
                <w:szCs w:val="20"/>
                <w:lang w:eastAsia="sr-Latn-RS"/>
              </w:rPr>
              <w:t>Број мушкараца који учествују на Покрајинском такмичењу у пружању прве помоћи</w:t>
            </w:r>
          </w:p>
        </w:tc>
        <w:tc>
          <w:tcPr>
            <w:tcW w:w="1439"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Базна</w:t>
            </w:r>
            <w:r w:rsidRPr="009E6CD2">
              <w:rPr>
                <w:rFonts w:ascii="Calibri" w:eastAsia="Times New Roman" w:hAnsi="Calibri" w:cs="Times New Roman"/>
                <w:sz w:val="20"/>
                <w:szCs w:val="20"/>
                <w:lang w:eastAsia="sr-Latn-RS"/>
              </w:rPr>
              <w:br/>
              <w:t>вредност</w:t>
            </w:r>
          </w:p>
        </w:tc>
        <w:tc>
          <w:tcPr>
            <w:tcW w:w="1363"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Циљна</w:t>
            </w:r>
            <w:r w:rsidRPr="009E6CD2">
              <w:rPr>
                <w:rFonts w:ascii="Calibri" w:eastAsia="Times New Roman" w:hAnsi="Calibri" w:cs="Times New Roman"/>
                <w:sz w:val="20"/>
                <w:szCs w:val="20"/>
                <w:lang w:eastAsia="sr-Latn-RS"/>
              </w:rPr>
              <w:br/>
              <w:t>вредност у 20</w:t>
            </w:r>
            <w:r w:rsidRPr="009E6CD2">
              <w:rPr>
                <w:rFonts w:ascii="Calibri" w:eastAsia="Times New Roman" w:hAnsi="Calibri" w:cs="Times New Roman"/>
                <w:sz w:val="20"/>
                <w:szCs w:val="20"/>
                <w:lang w:val="sr-Cyrl-RS" w:eastAsia="sr-Latn-RS"/>
              </w:rPr>
              <w:t>21</w:t>
            </w:r>
            <w:r w:rsidRPr="009E6CD2">
              <w:rPr>
                <w:rFonts w:ascii="Calibri" w:eastAsia="Times New Roman" w:hAnsi="Calibri" w:cs="Times New Roman"/>
                <w:sz w:val="20"/>
                <w:szCs w:val="20"/>
                <w:lang w:eastAsia="sr-Latn-RS"/>
              </w:rPr>
              <w:t>.</w:t>
            </w:r>
          </w:p>
        </w:tc>
        <w:tc>
          <w:tcPr>
            <w:tcW w:w="1129" w:type="dxa"/>
            <w:tcBorders>
              <w:top w:val="nil"/>
              <w:left w:val="nil"/>
              <w:bottom w:val="single" w:sz="4" w:space="0" w:color="auto"/>
              <w:right w:val="single" w:sz="4" w:space="0" w:color="auto"/>
            </w:tcBorders>
            <w:shd w:val="clear" w:color="auto" w:fill="DAEEF3"/>
            <w:hideMark/>
          </w:tcPr>
          <w:p w:rsidR="009E6CD2" w:rsidRPr="009E6CD2" w:rsidRDefault="009E6CD2" w:rsidP="00F044DF">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 xml:space="preserve">Остварена </w:t>
            </w:r>
            <w:r w:rsidRPr="009E6CD2">
              <w:rPr>
                <w:rFonts w:ascii="Calibri" w:eastAsia="Times New Roman" w:hAnsi="Calibri" w:cs="Times New Roman"/>
                <w:sz w:val="20"/>
                <w:szCs w:val="20"/>
                <w:lang w:eastAsia="sr-Latn-RS"/>
              </w:rPr>
              <w:br/>
              <w:t xml:space="preserve">вредност </w:t>
            </w:r>
            <w:r w:rsidRPr="009E6CD2">
              <w:rPr>
                <w:rFonts w:ascii="Calibri" w:eastAsia="Times New Roman" w:hAnsi="Calibri" w:cs="Times New Roman"/>
                <w:sz w:val="20"/>
                <w:szCs w:val="20"/>
                <w:lang w:eastAsia="sr-Latn-RS"/>
              </w:rPr>
              <w:br/>
              <w:t>2021.</w:t>
            </w:r>
          </w:p>
        </w:tc>
      </w:tr>
      <w:tr w:rsidR="009E6CD2" w:rsidRPr="009E6CD2" w:rsidTr="000C71B6">
        <w:trPr>
          <w:gridBefore w:val="1"/>
          <w:gridAfter w:val="2"/>
          <w:wBefore w:w="248" w:type="dxa"/>
          <w:wAfter w:w="216" w:type="dxa"/>
          <w:trHeight w:val="257"/>
        </w:trPr>
        <w:tc>
          <w:tcPr>
            <w:tcW w:w="2004" w:type="dxa"/>
            <w:vMerge/>
            <w:tcBorders>
              <w:top w:val="nil"/>
              <w:left w:val="single" w:sz="4" w:space="0" w:color="auto"/>
              <w:bottom w:val="single" w:sz="4" w:space="0" w:color="000000"/>
              <w:right w:val="single" w:sz="4" w:space="0" w:color="auto"/>
            </w:tcBorders>
            <w:vAlign w:val="center"/>
            <w:hideMark/>
          </w:tcPr>
          <w:p w:rsidR="009E6CD2" w:rsidRPr="009E6CD2" w:rsidRDefault="009E6CD2" w:rsidP="009E6CD2">
            <w:pPr>
              <w:spacing w:after="0" w:line="256" w:lineRule="auto"/>
              <w:rPr>
                <w:rFonts w:ascii="Calibri" w:eastAsia="Times New Roman" w:hAnsi="Calibri" w:cs="Times New Roman"/>
                <w:b/>
                <w:bCs/>
                <w:i/>
                <w:iCs/>
                <w:sz w:val="18"/>
                <w:szCs w:val="18"/>
                <w:lang w:eastAsia="sr-Latn-RS"/>
              </w:rPr>
            </w:pPr>
          </w:p>
        </w:tc>
        <w:tc>
          <w:tcPr>
            <w:tcW w:w="4586" w:type="dxa"/>
            <w:gridSpan w:val="3"/>
            <w:vMerge/>
            <w:tcBorders>
              <w:top w:val="nil"/>
              <w:left w:val="single" w:sz="4" w:space="0" w:color="auto"/>
              <w:bottom w:val="single" w:sz="4" w:space="0" w:color="000000"/>
              <w:right w:val="single" w:sz="4" w:space="0" w:color="auto"/>
            </w:tcBorders>
            <w:vAlign w:val="center"/>
            <w:hideMark/>
          </w:tcPr>
          <w:p w:rsidR="009E6CD2" w:rsidRPr="009E6CD2" w:rsidRDefault="009E6CD2" w:rsidP="009E6CD2">
            <w:pPr>
              <w:spacing w:after="0" w:line="256" w:lineRule="auto"/>
              <w:rPr>
                <w:rFonts w:ascii="Calibri" w:eastAsia="Times New Roman" w:hAnsi="Calibri" w:cs="Times New Roman"/>
                <w:b/>
                <w:bCs/>
                <w:i/>
                <w:iCs/>
                <w:sz w:val="20"/>
                <w:szCs w:val="20"/>
                <w:lang w:eastAsia="sr-Latn-RS"/>
              </w:rPr>
            </w:pPr>
          </w:p>
        </w:tc>
        <w:tc>
          <w:tcPr>
            <w:tcW w:w="1439"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200</w:t>
            </w:r>
          </w:p>
        </w:tc>
        <w:tc>
          <w:tcPr>
            <w:tcW w:w="1363"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val="sr-Cyrl-RS" w:eastAsia="sr-Latn-RS"/>
              </w:rPr>
              <w:t>250</w:t>
            </w:r>
            <w:r w:rsidRPr="009E6CD2">
              <w:rPr>
                <w:rFonts w:ascii="Calibri" w:eastAsia="Times New Roman" w:hAnsi="Calibri" w:cs="Times New Roman"/>
                <w:sz w:val="20"/>
                <w:szCs w:val="20"/>
                <w:lang w:eastAsia="sr-Latn-RS"/>
              </w:rPr>
              <w:t> </w:t>
            </w:r>
          </w:p>
        </w:tc>
        <w:tc>
          <w:tcPr>
            <w:tcW w:w="1129" w:type="dxa"/>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70</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noWrap/>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Базна година:</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sz w:val="20"/>
                <w:szCs w:val="20"/>
                <w:lang w:val="sr-Cyrl-RS" w:eastAsia="sr-Latn-RS"/>
              </w:rPr>
            </w:pPr>
            <w:r w:rsidRPr="009E6CD2">
              <w:rPr>
                <w:rFonts w:ascii="Calibri" w:eastAsia="Times New Roman" w:hAnsi="Calibri" w:cs="Times New Roman"/>
                <w:sz w:val="20"/>
                <w:szCs w:val="20"/>
                <w:lang w:eastAsia="sr-Latn-RS"/>
              </w:rPr>
              <w:t> </w:t>
            </w:r>
            <w:r w:rsidRPr="009E6CD2">
              <w:rPr>
                <w:rFonts w:ascii="Calibri" w:eastAsia="Times New Roman" w:hAnsi="Calibri" w:cs="Times New Roman"/>
                <w:sz w:val="20"/>
                <w:szCs w:val="20"/>
                <w:lang w:val="sr-Cyrl-RS" w:eastAsia="sr-Latn-RS"/>
              </w:rPr>
              <w:t>2019.</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Јединица мере:</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sz w:val="20"/>
                <w:szCs w:val="20"/>
                <w:lang w:val="sr-Cyrl-RS" w:eastAsia="sr-Latn-RS"/>
              </w:rPr>
            </w:pPr>
            <w:r w:rsidRPr="009E6CD2">
              <w:rPr>
                <w:rFonts w:ascii="Calibri" w:eastAsia="Times New Roman" w:hAnsi="Calibri" w:cs="Times New Roman"/>
                <w:sz w:val="20"/>
                <w:szCs w:val="20"/>
                <w:lang w:eastAsia="sr-Latn-RS"/>
              </w:rPr>
              <w:t> </w:t>
            </w:r>
            <w:r w:rsidRPr="009E6CD2">
              <w:rPr>
                <w:rFonts w:ascii="Calibri" w:eastAsia="Times New Roman" w:hAnsi="Calibri" w:cs="Times New Roman"/>
                <w:sz w:val="20"/>
                <w:szCs w:val="20"/>
                <w:lang w:val="sr-Cyrl-RS" w:eastAsia="sr-Latn-RS"/>
              </w:rPr>
              <w:t>Број мушкараца</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Извор верификације:</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 </w:t>
            </w:r>
            <w:r w:rsidRPr="009E6CD2">
              <w:rPr>
                <w:rFonts w:ascii="Calibri" w:eastAsia="Times New Roman" w:hAnsi="Calibri" w:cs="Times New Roman"/>
                <w:sz w:val="20"/>
                <w:szCs w:val="20"/>
                <w:lang w:val="sr-Cyrl-RS" w:eastAsia="sr-Latn-RS"/>
              </w:rPr>
              <w:t>Извештај о раду Црвеног крста Војводине</w:t>
            </w:r>
          </w:p>
        </w:tc>
      </w:tr>
      <w:tr w:rsidR="009E6CD2" w:rsidRPr="009E6CD2" w:rsidTr="00C11899">
        <w:trPr>
          <w:gridBefore w:val="1"/>
          <w:gridAfter w:val="2"/>
          <w:wBefore w:w="248" w:type="dxa"/>
          <w:wAfter w:w="216" w:type="dxa"/>
          <w:trHeight w:val="385"/>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Коментар:</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jc w:val="both"/>
              <w:rPr>
                <w:rFonts w:ascii="Calibri" w:eastAsia="Calibri" w:hAnsi="Calibri" w:cs="Times New Roman"/>
                <w:sz w:val="20"/>
                <w:szCs w:val="20"/>
              </w:rPr>
            </w:pPr>
            <w:r w:rsidRPr="009E6CD2">
              <w:rPr>
                <w:rFonts w:ascii="Calibri" w:eastAsia="Calibri" w:hAnsi="Calibri" w:cs="Times New Roman"/>
                <w:sz w:val="20"/>
                <w:szCs w:val="20"/>
              </w:rPr>
              <w:t xml:space="preserve">Црвени крст Војводине </w:t>
            </w:r>
            <w:r w:rsidRPr="009E6CD2">
              <w:rPr>
                <w:rFonts w:ascii="Calibri" w:eastAsia="Calibri" w:hAnsi="Calibri" w:cs="Times New Roman"/>
                <w:sz w:val="20"/>
                <w:szCs w:val="20"/>
                <w:lang w:val="sr-Cyrl-RS"/>
              </w:rPr>
              <w:t>није реализовао такмичење у јуну због неповољне епидемиолошке ситуације изазване Корона вирусом и немогућности организација Црвеног крста да  припреме екипе и реализују такмичења на локалном нивоу</w:t>
            </w:r>
            <w:r w:rsidRPr="009E6CD2">
              <w:rPr>
                <w:rFonts w:ascii="Calibri" w:eastAsia="Calibri" w:hAnsi="Calibri" w:cs="Times New Roman"/>
                <w:sz w:val="20"/>
                <w:szCs w:val="20"/>
              </w:rPr>
              <w:t>.</w:t>
            </w:r>
          </w:p>
        </w:tc>
      </w:tr>
      <w:tr w:rsidR="009E6CD2" w:rsidRPr="009E6CD2" w:rsidTr="00C11899">
        <w:trPr>
          <w:gridBefore w:val="1"/>
          <w:gridAfter w:val="2"/>
          <w:wBefore w:w="248" w:type="dxa"/>
          <w:wAfter w:w="216" w:type="dxa"/>
          <w:trHeight w:val="2386"/>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240" w:line="240" w:lineRule="auto"/>
              <w:rPr>
                <w:rFonts w:ascii="Calibri" w:eastAsia="Times New Roman" w:hAnsi="Calibri" w:cs="Times New Roman"/>
                <w:i/>
                <w:iCs/>
                <w:sz w:val="18"/>
                <w:szCs w:val="18"/>
                <w:lang w:eastAsia="sr-Latn-RS"/>
              </w:rPr>
            </w:pPr>
            <w:r w:rsidRPr="009E6CD2">
              <w:rPr>
                <w:rFonts w:ascii="Calibri" w:eastAsia="Times New Roman" w:hAnsi="Calibri" w:cs="Times New Roman"/>
                <w:i/>
                <w:iCs/>
                <w:sz w:val="18"/>
                <w:szCs w:val="18"/>
                <w:lang w:eastAsia="sr-Latn-RS"/>
              </w:rPr>
              <w:t>Образложење одступања од циљне вредности:</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jc w:val="both"/>
              <w:rPr>
                <w:rFonts w:ascii="Calibri" w:eastAsia="Calibri" w:hAnsi="Calibri" w:cs="Times New Roman"/>
                <w:sz w:val="20"/>
                <w:szCs w:val="20"/>
                <w:lang w:val="sr-Cyrl-RS"/>
              </w:rPr>
            </w:pPr>
            <w:r w:rsidRPr="009E6CD2">
              <w:rPr>
                <w:rFonts w:ascii="Calibri" w:eastAsia="Calibri" w:hAnsi="Calibri" w:cs="Times New Roman"/>
                <w:sz w:val="20"/>
                <w:szCs w:val="20"/>
                <w:lang w:val="sr-Cyrl-RS"/>
              </w:rPr>
              <w:t xml:space="preserve">Покрајинско такмичење у пружању прве помоћи и реалистичком приказу повреда стања и обољења, које је се обично реализује првог викенда у јуну, подразумева окупљање најмање 500 људи, што није било дозвољено јер је представљало велики ризик за ширење заразе. </w:t>
            </w:r>
            <w:r w:rsidRPr="009E6CD2">
              <w:rPr>
                <w:rFonts w:ascii="Calibri" w:eastAsia="Calibri" w:hAnsi="Calibri" w:cs="Calibri"/>
                <w:sz w:val="20"/>
                <w:szCs w:val="20"/>
                <w:lang w:val="sr-Cyrl-RS"/>
              </w:rPr>
              <w:t>Из тих разлога Црвени крст Војводине је део планираних средства усмерио на куповину 10 (тренажних) аутоматских спољашњих дефибрилатора које ће волонтери у организацијама Црвеног крста користити за обуку деце школског узраста, волонтера и свих заинтересованих грађана,  што ће допринети да њихова средина буде сигурнија и безбеднија за све суграђане. Други део планираних средстава је утрошен на реализацију смотре у пружању прве помоћи, која је одржана у септембру на купалишту „Штранд“ са мањим бројем учесника.</w:t>
            </w:r>
          </w:p>
        </w:tc>
      </w:tr>
      <w:tr w:rsidR="009E6CD2" w:rsidRPr="009E6CD2" w:rsidTr="000C71B6">
        <w:trPr>
          <w:gridBefore w:val="1"/>
          <w:gridAfter w:val="2"/>
          <w:wBefore w:w="248" w:type="dxa"/>
          <w:wAfter w:w="216" w:type="dxa"/>
          <w:trHeight w:val="816"/>
        </w:trPr>
        <w:tc>
          <w:tcPr>
            <w:tcW w:w="2004" w:type="dxa"/>
            <w:vMerge w:val="restart"/>
            <w:tcBorders>
              <w:top w:val="nil"/>
              <w:left w:val="single" w:sz="4" w:space="0" w:color="auto"/>
              <w:bottom w:val="single" w:sz="4" w:space="0" w:color="000000"/>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b/>
                <w:bCs/>
                <w:i/>
                <w:iCs/>
                <w:sz w:val="18"/>
                <w:szCs w:val="18"/>
                <w:lang w:eastAsia="sr-Latn-RS"/>
              </w:rPr>
            </w:pPr>
            <w:r w:rsidRPr="009E6CD2">
              <w:rPr>
                <w:rFonts w:ascii="Calibri" w:eastAsia="Times New Roman" w:hAnsi="Calibri" w:cs="Times New Roman"/>
                <w:b/>
                <w:bCs/>
                <w:i/>
                <w:iCs/>
                <w:sz w:val="18"/>
                <w:szCs w:val="18"/>
                <w:lang w:eastAsia="sr-Latn-RS"/>
              </w:rPr>
              <w:lastRenderedPageBreak/>
              <w:t xml:space="preserve">Индикатор 1.3  </w:t>
            </w:r>
          </w:p>
        </w:tc>
        <w:tc>
          <w:tcPr>
            <w:tcW w:w="4586" w:type="dxa"/>
            <w:gridSpan w:val="3"/>
            <w:vMerge w:val="restart"/>
            <w:tcBorders>
              <w:top w:val="nil"/>
              <w:left w:val="single" w:sz="4" w:space="0" w:color="auto"/>
              <w:bottom w:val="single" w:sz="4" w:space="0" w:color="000000"/>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b/>
                <w:bCs/>
                <w:i/>
                <w:iCs/>
                <w:sz w:val="20"/>
                <w:szCs w:val="20"/>
                <w:lang w:eastAsia="sr-Latn-RS"/>
              </w:rPr>
            </w:pPr>
            <w:r w:rsidRPr="009E6CD2">
              <w:rPr>
                <w:rFonts w:ascii="Calibri" w:eastAsia="Times New Roman" w:hAnsi="Calibri" w:cs="Times New Roman"/>
                <w:b/>
                <w:bCs/>
                <w:i/>
                <w:iCs/>
                <w:sz w:val="20"/>
                <w:szCs w:val="20"/>
                <w:lang w:eastAsia="sr-Latn-RS"/>
              </w:rPr>
              <w:t>Број обучених жена у области прве помоћи и  деловању у несрећама</w:t>
            </w:r>
          </w:p>
        </w:tc>
        <w:tc>
          <w:tcPr>
            <w:tcW w:w="1439"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Базна</w:t>
            </w:r>
            <w:r w:rsidRPr="009E6CD2">
              <w:rPr>
                <w:rFonts w:ascii="Calibri" w:eastAsia="Times New Roman" w:hAnsi="Calibri" w:cs="Times New Roman"/>
                <w:sz w:val="20"/>
                <w:szCs w:val="20"/>
                <w:lang w:eastAsia="sr-Latn-RS"/>
              </w:rPr>
              <w:br/>
              <w:t>вредност</w:t>
            </w:r>
          </w:p>
        </w:tc>
        <w:tc>
          <w:tcPr>
            <w:tcW w:w="1363"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Циљна</w:t>
            </w:r>
            <w:r w:rsidRPr="009E6CD2">
              <w:rPr>
                <w:rFonts w:ascii="Calibri" w:eastAsia="Times New Roman" w:hAnsi="Calibri" w:cs="Times New Roman"/>
                <w:sz w:val="20"/>
                <w:szCs w:val="20"/>
                <w:lang w:eastAsia="sr-Latn-RS"/>
              </w:rPr>
              <w:br/>
              <w:t>вредност у 20</w:t>
            </w:r>
            <w:r w:rsidRPr="009E6CD2">
              <w:rPr>
                <w:rFonts w:ascii="Calibri" w:eastAsia="Times New Roman" w:hAnsi="Calibri" w:cs="Times New Roman"/>
                <w:sz w:val="20"/>
                <w:szCs w:val="20"/>
                <w:lang w:val="sr-Cyrl-RS" w:eastAsia="sr-Latn-RS"/>
              </w:rPr>
              <w:t>21</w:t>
            </w:r>
            <w:r w:rsidRPr="009E6CD2">
              <w:rPr>
                <w:rFonts w:ascii="Calibri" w:eastAsia="Times New Roman" w:hAnsi="Calibri" w:cs="Times New Roman"/>
                <w:sz w:val="20"/>
                <w:szCs w:val="20"/>
                <w:lang w:eastAsia="sr-Latn-RS"/>
              </w:rPr>
              <w:t>.</w:t>
            </w:r>
          </w:p>
        </w:tc>
        <w:tc>
          <w:tcPr>
            <w:tcW w:w="1129" w:type="dxa"/>
            <w:tcBorders>
              <w:top w:val="nil"/>
              <w:left w:val="nil"/>
              <w:bottom w:val="single" w:sz="4" w:space="0" w:color="auto"/>
              <w:right w:val="single" w:sz="4" w:space="0" w:color="auto"/>
            </w:tcBorders>
            <w:shd w:val="clear" w:color="auto" w:fill="DAEEF3"/>
            <w:hideMark/>
          </w:tcPr>
          <w:p w:rsidR="009E6CD2" w:rsidRPr="009E6CD2" w:rsidRDefault="009E6CD2" w:rsidP="00F044DF">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 xml:space="preserve">Остварена </w:t>
            </w:r>
            <w:r w:rsidRPr="009E6CD2">
              <w:rPr>
                <w:rFonts w:ascii="Calibri" w:eastAsia="Times New Roman" w:hAnsi="Calibri" w:cs="Times New Roman"/>
                <w:sz w:val="20"/>
                <w:szCs w:val="20"/>
                <w:lang w:eastAsia="sr-Latn-RS"/>
              </w:rPr>
              <w:br/>
              <w:t xml:space="preserve">вредност </w:t>
            </w:r>
            <w:r w:rsidRPr="009E6CD2">
              <w:rPr>
                <w:rFonts w:ascii="Calibri" w:eastAsia="Times New Roman" w:hAnsi="Calibri" w:cs="Times New Roman"/>
                <w:sz w:val="20"/>
                <w:szCs w:val="20"/>
                <w:lang w:eastAsia="sr-Latn-RS"/>
              </w:rPr>
              <w:br/>
              <w:t>2021.</w:t>
            </w:r>
          </w:p>
        </w:tc>
      </w:tr>
      <w:tr w:rsidR="009E6CD2" w:rsidRPr="009E6CD2" w:rsidTr="000C71B6">
        <w:trPr>
          <w:gridBefore w:val="1"/>
          <w:gridAfter w:val="2"/>
          <w:wBefore w:w="248" w:type="dxa"/>
          <w:wAfter w:w="216" w:type="dxa"/>
          <w:trHeight w:val="257"/>
        </w:trPr>
        <w:tc>
          <w:tcPr>
            <w:tcW w:w="2004" w:type="dxa"/>
            <w:vMerge/>
            <w:tcBorders>
              <w:top w:val="nil"/>
              <w:left w:val="single" w:sz="4" w:space="0" w:color="auto"/>
              <w:bottom w:val="single" w:sz="4" w:space="0" w:color="000000"/>
              <w:right w:val="single" w:sz="4" w:space="0" w:color="auto"/>
            </w:tcBorders>
            <w:vAlign w:val="center"/>
            <w:hideMark/>
          </w:tcPr>
          <w:p w:rsidR="009E6CD2" w:rsidRPr="009E6CD2" w:rsidRDefault="009E6CD2" w:rsidP="009E6CD2">
            <w:pPr>
              <w:spacing w:after="0" w:line="256" w:lineRule="auto"/>
              <w:rPr>
                <w:rFonts w:ascii="Calibri" w:eastAsia="Times New Roman" w:hAnsi="Calibri" w:cs="Times New Roman"/>
                <w:b/>
                <w:bCs/>
                <w:i/>
                <w:iCs/>
                <w:sz w:val="18"/>
                <w:szCs w:val="18"/>
                <w:lang w:eastAsia="sr-Latn-RS"/>
              </w:rPr>
            </w:pPr>
          </w:p>
        </w:tc>
        <w:tc>
          <w:tcPr>
            <w:tcW w:w="4586" w:type="dxa"/>
            <w:gridSpan w:val="3"/>
            <w:vMerge/>
            <w:tcBorders>
              <w:top w:val="nil"/>
              <w:left w:val="single" w:sz="4" w:space="0" w:color="auto"/>
              <w:bottom w:val="single" w:sz="4" w:space="0" w:color="000000"/>
              <w:right w:val="single" w:sz="4" w:space="0" w:color="auto"/>
            </w:tcBorders>
            <w:vAlign w:val="center"/>
            <w:hideMark/>
          </w:tcPr>
          <w:p w:rsidR="009E6CD2" w:rsidRPr="009E6CD2" w:rsidRDefault="009E6CD2" w:rsidP="009E6CD2">
            <w:pPr>
              <w:spacing w:after="0" w:line="256" w:lineRule="auto"/>
              <w:rPr>
                <w:rFonts w:ascii="Calibri" w:eastAsia="Times New Roman" w:hAnsi="Calibri" w:cs="Times New Roman"/>
                <w:b/>
                <w:bCs/>
                <w:i/>
                <w:iCs/>
                <w:sz w:val="20"/>
                <w:szCs w:val="20"/>
                <w:lang w:eastAsia="sr-Latn-RS"/>
              </w:rPr>
            </w:pPr>
          </w:p>
        </w:tc>
        <w:tc>
          <w:tcPr>
            <w:tcW w:w="1439"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35</w:t>
            </w:r>
          </w:p>
        </w:tc>
        <w:tc>
          <w:tcPr>
            <w:tcW w:w="1363"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val="sr-Cyrl-RS" w:eastAsia="sr-Latn-RS"/>
              </w:rPr>
              <w:t>23</w:t>
            </w:r>
          </w:p>
        </w:tc>
        <w:tc>
          <w:tcPr>
            <w:tcW w:w="1129" w:type="dxa"/>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26</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noWrap/>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Базна година:</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sz w:val="20"/>
                <w:szCs w:val="20"/>
                <w:lang w:val="sr-Cyrl-RS" w:eastAsia="sr-Latn-RS"/>
              </w:rPr>
            </w:pPr>
            <w:r w:rsidRPr="009E6CD2">
              <w:rPr>
                <w:rFonts w:ascii="Calibri" w:eastAsia="Times New Roman" w:hAnsi="Calibri" w:cs="Times New Roman"/>
                <w:sz w:val="20"/>
                <w:szCs w:val="20"/>
                <w:lang w:eastAsia="sr-Latn-RS"/>
              </w:rPr>
              <w:t> </w:t>
            </w:r>
            <w:r w:rsidRPr="009E6CD2">
              <w:rPr>
                <w:rFonts w:ascii="Calibri" w:eastAsia="Times New Roman" w:hAnsi="Calibri" w:cs="Times New Roman"/>
                <w:sz w:val="20"/>
                <w:szCs w:val="20"/>
                <w:lang w:val="sr-Cyrl-RS" w:eastAsia="sr-Latn-RS"/>
              </w:rPr>
              <w:t>2019.</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Јединица мере:</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sz w:val="20"/>
                <w:szCs w:val="20"/>
                <w:lang w:val="sr-Cyrl-RS" w:eastAsia="sr-Latn-RS"/>
              </w:rPr>
            </w:pPr>
            <w:r w:rsidRPr="009E6CD2">
              <w:rPr>
                <w:rFonts w:ascii="Calibri" w:eastAsia="Times New Roman" w:hAnsi="Calibri" w:cs="Times New Roman"/>
                <w:sz w:val="20"/>
                <w:szCs w:val="20"/>
                <w:lang w:eastAsia="sr-Latn-RS"/>
              </w:rPr>
              <w:t> </w:t>
            </w:r>
            <w:r w:rsidRPr="009E6CD2">
              <w:rPr>
                <w:rFonts w:ascii="Calibri" w:eastAsia="Times New Roman" w:hAnsi="Calibri" w:cs="Times New Roman"/>
                <w:sz w:val="20"/>
                <w:szCs w:val="20"/>
                <w:lang w:val="sr-Cyrl-RS" w:eastAsia="sr-Latn-RS"/>
              </w:rPr>
              <w:t>Број жена</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Извор верификације:</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 </w:t>
            </w:r>
            <w:r w:rsidRPr="009E6CD2">
              <w:rPr>
                <w:rFonts w:ascii="Calibri" w:eastAsia="Times New Roman" w:hAnsi="Calibri" w:cs="Times New Roman"/>
                <w:sz w:val="20"/>
                <w:szCs w:val="20"/>
                <w:lang w:val="sr-Cyrl-RS" w:eastAsia="sr-Latn-RS"/>
              </w:rPr>
              <w:t>Извештај о раду Црвеног крста Војводине</w:t>
            </w:r>
          </w:p>
        </w:tc>
      </w:tr>
      <w:tr w:rsidR="009E6CD2" w:rsidRPr="009E6CD2" w:rsidTr="00C11899">
        <w:trPr>
          <w:gridBefore w:val="1"/>
          <w:gridAfter w:val="2"/>
          <w:wBefore w:w="248" w:type="dxa"/>
          <w:wAfter w:w="216" w:type="dxa"/>
          <w:trHeight w:val="665"/>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Коментар:</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sz w:val="20"/>
                <w:szCs w:val="20"/>
                <w:lang w:val="sr-Cyrl-RS" w:eastAsia="sr-Latn-RS"/>
              </w:rPr>
            </w:pPr>
            <w:r w:rsidRPr="009E6CD2">
              <w:rPr>
                <w:rFonts w:ascii="Calibri" w:eastAsia="Times New Roman" w:hAnsi="Calibri" w:cs="Times New Roman"/>
                <w:sz w:val="20"/>
                <w:szCs w:val="20"/>
                <w:lang w:val="sr-Cyrl-RS" w:eastAsia="sr-Latn-RS"/>
              </w:rPr>
              <w:t>Организације Црвеног крста  обавештавају Црвени крст Војводине о потребном броју  обучених волонтера и достављају податке о полазницима.</w:t>
            </w:r>
          </w:p>
        </w:tc>
      </w:tr>
      <w:tr w:rsidR="009E6CD2" w:rsidRPr="009E6CD2" w:rsidTr="00C11899">
        <w:trPr>
          <w:gridBefore w:val="1"/>
          <w:gridAfter w:val="2"/>
          <w:wBefore w:w="248" w:type="dxa"/>
          <w:wAfter w:w="216" w:type="dxa"/>
          <w:trHeight w:val="861"/>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240" w:line="240" w:lineRule="auto"/>
              <w:rPr>
                <w:rFonts w:ascii="Calibri" w:eastAsia="Times New Roman" w:hAnsi="Calibri" w:cs="Times New Roman"/>
                <w:i/>
                <w:iCs/>
                <w:sz w:val="18"/>
                <w:szCs w:val="18"/>
                <w:lang w:eastAsia="sr-Latn-RS"/>
              </w:rPr>
            </w:pPr>
            <w:r w:rsidRPr="009E6CD2">
              <w:rPr>
                <w:rFonts w:ascii="Calibri" w:eastAsia="Times New Roman" w:hAnsi="Calibri" w:cs="Times New Roman"/>
                <w:i/>
                <w:iCs/>
                <w:sz w:val="18"/>
                <w:szCs w:val="18"/>
                <w:lang w:eastAsia="sr-Latn-RS"/>
              </w:rPr>
              <w:t>Образложење одступања од циљне вредности:</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iCs/>
                <w:sz w:val="20"/>
                <w:szCs w:val="20"/>
                <w:lang w:eastAsia="sr-Latn-RS"/>
              </w:rPr>
            </w:pPr>
            <w:r w:rsidRPr="009E6CD2">
              <w:rPr>
                <w:rFonts w:ascii="Calibri" w:eastAsia="Calibri" w:hAnsi="Calibri" w:cs="Times New Roman"/>
                <w:sz w:val="20"/>
                <w:szCs w:val="20"/>
                <w:lang w:val="sr-Cyrl-RS"/>
              </w:rPr>
              <w:t>Црвеном крсту Војводине је пријављено више жена које су испуњавале  услове за похађање обука.</w:t>
            </w:r>
          </w:p>
        </w:tc>
      </w:tr>
      <w:tr w:rsidR="009E6CD2" w:rsidRPr="009E6CD2" w:rsidTr="000C71B6">
        <w:trPr>
          <w:gridBefore w:val="1"/>
          <w:gridAfter w:val="2"/>
          <w:wBefore w:w="248" w:type="dxa"/>
          <w:wAfter w:w="216" w:type="dxa"/>
          <w:trHeight w:val="816"/>
        </w:trPr>
        <w:tc>
          <w:tcPr>
            <w:tcW w:w="2004" w:type="dxa"/>
            <w:vMerge w:val="restart"/>
            <w:tcBorders>
              <w:top w:val="nil"/>
              <w:left w:val="single" w:sz="4" w:space="0" w:color="auto"/>
              <w:bottom w:val="single" w:sz="4" w:space="0" w:color="000000"/>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b/>
                <w:bCs/>
                <w:i/>
                <w:iCs/>
                <w:sz w:val="18"/>
                <w:szCs w:val="18"/>
                <w:lang w:eastAsia="sr-Latn-RS"/>
              </w:rPr>
            </w:pPr>
            <w:r w:rsidRPr="009E6CD2">
              <w:rPr>
                <w:rFonts w:ascii="Calibri" w:eastAsia="Times New Roman" w:hAnsi="Calibri" w:cs="Times New Roman"/>
                <w:b/>
                <w:bCs/>
                <w:i/>
                <w:iCs/>
                <w:sz w:val="18"/>
                <w:szCs w:val="18"/>
                <w:lang w:eastAsia="sr-Latn-RS"/>
              </w:rPr>
              <w:t xml:space="preserve">Индикатор 1.4  </w:t>
            </w:r>
          </w:p>
        </w:tc>
        <w:tc>
          <w:tcPr>
            <w:tcW w:w="4586" w:type="dxa"/>
            <w:gridSpan w:val="3"/>
            <w:vMerge w:val="restart"/>
            <w:tcBorders>
              <w:top w:val="nil"/>
              <w:left w:val="single" w:sz="4" w:space="0" w:color="auto"/>
              <w:bottom w:val="single" w:sz="4" w:space="0" w:color="000000"/>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b/>
                <w:bCs/>
                <w:i/>
                <w:iCs/>
                <w:sz w:val="20"/>
                <w:szCs w:val="20"/>
                <w:lang w:eastAsia="sr-Latn-RS"/>
              </w:rPr>
            </w:pPr>
            <w:r w:rsidRPr="009E6CD2">
              <w:rPr>
                <w:rFonts w:ascii="Calibri" w:eastAsia="Times New Roman" w:hAnsi="Calibri" w:cs="Times New Roman"/>
                <w:b/>
                <w:bCs/>
                <w:i/>
                <w:iCs/>
                <w:sz w:val="20"/>
                <w:szCs w:val="20"/>
                <w:lang w:eastAsia="sr-Latn-RS"/>
              </w:rPr>
              <w:t> Број обучених мушкараца у области прве помоћи и деловању у несрећама</w:t>
            </w:r>
          </w:p>
        </w:tc>
        <w:tc>
          <w:tcPr>
            <w:tcW w:w="1439"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Базна</w:t>
            </w:r>
            <w:r w:rsidRPr="009E6CD2">
              <w:rPr>
                <w:rFonts w:ascii="Calibri" w:eastAsia="Times New Roman" w:hAnsi="Calibri" w:cs="Times New Roman"/>
                <w:sz w:val="20"/>
                <w:szCs w:val="20"/>
                <w:lang w:eastAsia="sr-Latn-RS"/>
              </w:rPr>
              <w:br/>
              <w:t>вредност</w:t>
            </w:r>
          </w:p>
        </w:tc>
        <w:tc>
          <w:tcPr>
            <w:tcW w:w="1363"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Циљна</w:t>
            </w:r>
            <w:r w:rsidRPr="009E6CD2">
              <w:rPr>
                <w:rFonts w:ascii="Calibri" w:eastAsia="Times New Roman" w:hAnsi="Calibri" w:cs="Times New Roman"/>
                <w:sz w:val="20"/>
                <w:szCs w:val="20"/>
                <w:lang w:eastAsia="sr-Latn-RS"/>
              </w:rPr>
              <w:br/>
              <w:t>вредност у 20</w:t>
            </w:r>
            <w:r w:rsidRPr="009E6CD2">
              <w:rPr>
                <w:rFonts w:ascii="Calibri" w:eastAsia="Times New Roman" w:hAnsi="Calibri" w:cs="Times New Roman"/>
                <w:sz w:val="20"/>
                <w:szCs w:val="20"/>
                <w:lang w:val="sr-Cyrl-RS" w:eastAsia="sr-Latn-RS"/>
              </w:rPr>
              <w:t>21</w:t>
            </w:r>
            <w:r w:rsidRPr="009E6CD2">
              <w:rPr>
                <w:rFonts w:ascii="Calibri" w:eastAsia="Times New Roman" w:hAnsi="Calibri" w:cs="Times New Roman"/>
                <w:sz w:val="20"/>
                <w:szCs w:val="20"/>
                <w:lang w:eastAsia="sr-Latn-RS"/>
              </w:rPr>
              <w:t>.</w:t>
            </w:r>
          </w:p>
        </w:tc>
        <w:tc>
          <w:tcPr>
            <w:tcW w:w="1129" w:type="dxa"/>
            <w:tcBorders>
              <w:top w:val="nil"/>
              <w:left w:val="nil"/>
              <w:bottom w:val="single" w:sz="4" w:space="0" w:color="auto"/>
              <w:right w:val="single" w:sz="4" w:space="0" w:color="auto"/>
            </w:tcBorders>
            <w:shd w:val="clear" w:color="auto" w:fill="DAEEF3"/>
            <w:hideMark/>
          </w:tcPr>
          <w:p w:rsidR="009E6CD2" w:rsidRPr="009E6CD2" w:rsidRDefault="009E6CD2" w:rsidP="00F044DF">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 xml:space="preserve">Остварена </w:t>
            </w:r>
            <w:r w:rsidRPr="009E6CD2">
              <w:rPr>
                <w:rFonts w:ascii="Calibri" w:eastAsia="Times New Roman" w:hAnsi="Calibri" w:cs="Times New Roman"/>
                <w:sz w:val="20"/>
                <w:szCs w:val="20"/>
                <w:lang w:eastAsia="sr-Latn-RS"/>
              </w:rPr>
              <w:br/>
              <w:t xml:space="preserve">вредност </w:t>
            </w:r>
            <w:r w:rsidRPr="009E6CD2">
              <w:rPr>
                <w:rFonts w:ascii="Calibri" w:eastAsia="Times New Roman" w:hAnsi="Calibri" w:cs="Times New Roman"/>
                <w:sz w:val="20"/>
                <w:szCs w:val="20"/>
                <w:lang w:eastAsia="sr-Latn-RS"/>
              </w:rPr>
              <w:br/>
              <w:t>2021.</w:t>
            </w:r>
          </w:p>
        </w:tc>
      </w:tr>
      <w:tr w:rsidR="009E6CD2" w:rsidRPr="009E6CD2" w:rsidTr="000C71B6">
        <w:trPr>
          <w:gridBefore w:val="1"/>
          <w:gridAfter w:val="2"/>
          <w:wBefore w:w="248" w:type="dxa"/>
          <w:wAfter w:w="216" w:type="dxa"/>
          <w:trHeight w:val="257"/>
        </w:trPr>
        <w:tc>
          <w:tcPr>
            <w:tcW w:w="2004" w:type="dxa"/>
            <w:vMerge/>
            <w:tcBorders>
              <w:top w:val="nil"/>
              <w:left w:val="single" w:sz="4" w:space="0" w:color="auto"/>
              <w:bottom w:val="single" w:sz="4" w:space="0" w:color="000000"/>
              <w:right w:val="single" w:sz="4" w:space="0" w:color="auto"/>
            </w:tcBorders>
            <w:vAlign w:val="center"/>
            <w:hideMark/>
          </w:tcPr>
          <w:p w:rsidR="009E6CD2" w:rsidRPr="009E6CD2" w:rsidRDefault="009E6CD2" w:rsidP="009E6CD2">
            <w:pPr>
              <w:spacing w:after="0" w:line="256" w:lineRule="auto"/>
              <w:rPr>
                <w:rFonts w:ascii="Calibri" w:eastAsia="Times New Roman" w:hAnsi="Calibri" w:cs="Times New Roman"/>
                <w:b/>
                <w:bCs/>
                <w:i/>
                <w:iCs/>
                <w:sz w:val="18"/>
                <w:szCs w:val="18"/>
                <w:lang w:eastAsia="sr-Latn-RS"/>
              </w:rPr>
            </w:pPr>
          </w:p>
        </w:tc>
        <w:tc>
          <w:tcPr>
            <w:tcW w:w="4586" w:type="dxa"/>
            <w:gridSpan w:val="3"/>
            <w:vMerge/>
            <w:tcBorders>
              <w:top w:val="nil"/>
              <w:left w:val="single" w:sz="4" w:space="0" w:color="auto"/>
              <w:bottom w:val="single" w:sz="4" w:space="0" w:color="000000"/>
              <w:right w:val="single" w:sz="4" w:space="0" w:color="auto"/>
            </w:tcBorders>
            <w:vAlign w:val="center"/>
            <w:hideMark/>
          </w:tcPr>
          <w:p w:rsidR="009E6CD2" w:rsidRPr="009E6CD2" w:rsidRDefault="009E6CD2" w:rsidP="009E6CD2">
            <w:pPr>
              <w:spacing w:after="0" w:line="256" w:lineRule="auto"/>
              <w:rPr>
                <w:rFonts w:ascii="Calibri" w:eastAsia="Times New Roman" w:hAnsi="Calibri" w:cs="Times New Roman"/>
                <w:b/>
                <w:bCs/>
                <w:i/>
                <w:iCs/>
                <w:sz w:val="20"/>
                <w:szCs w:val="20"/>
                <w:lang w:eastAsia="sr-Latn-RS"/>
              </w:rPr>
            </w:pPr>
          </w:p>
        </w:tc>
        <w:tc>
          <w:tcPr>
            <w:tcW w:w="1439"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26 </w:t>
            </w:r>
          </w:p>
        </w:tc>
        <w:tc>
          <w:tcPr>
            <w:tcW w:w="1363"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val="sr-Cyrl-RS" w:eastAsia="sr-Latn-RS"/>
              </w:rPr>
              <w:t>27</w:t>
            </w:r>
            <w:r w:rsidRPr="009E6CD2">
              <w:rPr>
                <w:rFonts w:ascii="Calibri" w:eastAsia="Times New Roman" w:hAnsi="Calibri" w:cs="Times New Roman"/>
                <w:sz w:val="20"/>
                <w:szCs w:val="20"/>
                <w:lang w:eastAsia="sr-Latn-RS"/>
              </w:rPr>
              <w:t> </w:t>
            </w:r>
          </w:p>
        </w:tc>
        <w:tc>
          <w:tcPr>
            <w:tcW w:w="1129" w:type="dxa"/>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22</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noWrap/>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Базна година:</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sz w:val="20"/>
                <w:szCs w:val="20"/>
                <w:lang w:val="sr-Cyrl-RS" w:eastAsia="sr-Latn-RS"/>
              </w:rPr>
            </w:pPr>
            <w:r w:rsidRPr="009E6CD2">
              <w:rPr>
                <w:rFonts w:ascii="Calibri" w:eastAsia="Times New Roman" w:hAnsi="Calibri" w:cs="Times New Roman"/>
                <w:sz w:val="20"/>
                <w:szCs w:val="20"/>
                <w:lang w:eastAsia="sr-Latn-RS"/>
              </w:rPr>
              <w:t> </w:t>
            </w:r>
            <w:r w:rsidRPr="009E6CD2">
              <w:rPr>
                <w:rFonts w:ascii="Calibri" w:eastAsia="Times New Roman" w:hAnsi="Calibri" w:cs="Times New Roman"/>
                <w:sz w:val="20"/>
                <w:szCs w:val="20"/>
                <w:lang w:val="sr-Cyrl-RS" w:eastAsia="sr-Latn-RS"/>
              </w:rPr>
              <w:t>2019.</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Јединица мере:</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sz w:val="20"/>
                <w:szCs w:val="20"/>
                <w:lang w:val="sr-Cyrl-RS" w:eastAsia="sr-Latn-RS"/>
              </w:rPr>
            </w:pPr>
            <w:r w:rsidRPr="009E6CD2">
              <w:rPr>
                <w:rFonts w:ascii="Calibri" w:eastAsia="Times New Roman" w:hAnsi="Calibri" w:cs="Times New Roman"/>
                <w:sz w:val="20"/>
                <w:szCs w:val="20"/>
                <w:lang w:eastAsia="sr-Latn-RS"/>
              </w:rPr>
              <w:t> </w:t>
            </w:r>
            <w:r w:rsidRPr="009E6CD2">
              <w:rPr>
                <w:rFonts w:ascii="Calibri" w:eastAsia="Times New Roman" w:hAnsi="Calibri" w:cs="Times New Roman"/>
                <w:sz w:val="20"/>
                <w:szCs w:val="20"/>
                <w:lang w:val="sr-Cyrl-RS" w:eastAsia="sr-Latn-RS"/>
              </w:rPr>
              <w:t>Број мушкараца</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Извор верификације:</w:t>
            </w:r>
          </w:p>
        </w:tc>
        <w:tc>
          <w:tcPr>
            <w:tcW w:w="8517" w:type="dxa"/>
            <w:gridSpan w:val="10"/>
            <w:tcBorders>
              <w:top w:val="single" w:sz="4" w:space="0" w:color="auto"/>
              <w:left w:val="nil"/>
              <w:bottom w:val="single" w:sz="4" w:space="0" w:color="auto"/>
              <w:right w:val="single" w:sz="4" w:space="0" w:color="000000"/>
            </w:tcBorders>
          </w:tcPr>
          <w:p w:rsidR="009E6CD2" w:rsidRPr="009E6CD2" w:rsidRDefault="009E6CD2" w:rsidP="009E6CD2">
            <w:pPr>
              <w:spacing w:after="0" w:line="240" w:lineRule="auto"/>
              <w:rPr>
                <w:rFonts w:ascii="Calibri" w:eastAsia="Times New Roman" w:hAnsi="Calibri" w:cs="Times New Roman"/>
                <w:sz w:val="20"/>
                <w:szCs w:val="20"/>
                <w:lang w:eastAsia="sr-Latn-RS"/>
              </w:rPr>
            </w:pPr>
          </w:p>
        </w:tc>
      </w:tr>
      <w:tr w:rsidR="009E6CD2" w:rsidRPr="009E6CD2" w:rsidTr="00C11899">
        <w:trPr>
          <w:gridBefore w:val="1"/>
          <w:gridAfter w:val="2"/>
          <w:wBefore w:w="248" w:type="dxa"/>
          <w:wAfter w:w="216" w:type="dxa"/>
          <w:trHeight w:val="665"/>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Коментар:</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jc w:val="both"/>
              <w:rPr>
                <w:rFonts w:ascii="Calibri" w:eastAsia="Times New Roman" w:hAnsi="Calibri" w:cs="Times New Roman"/>
                <w:sz w:val="20"/>
                <w:szCs w:val="20"/>
                <w:lang w:val="sr-Cyrl-RS" w:eastAsia="sr-Latn-RS"/>
              </w:rPr>
            </w:pPr>
            <w:r w:rsidRPr="009E6CD2">
              <w:rPr>
                <w:rFonts w:ascii="Calibri" w:eastAsia="Times New Roman" w:hAnsi="Calibri" w:cs="Times New Roman"/>
                <w:sz w:val="20"/>
                <w:szCs w:val="20"/>
                <w:lang w:val="sr-Cyrl-RS" w:eastAsia="sr-Latn-RS"/>
              </w:rPr>
              <w:t>Организације Црвеног крста  обавештавају Црвени крст Војводине о потребном броју  обучених волонтера и достављају податке о полазницима.</w:t>
            </w:r>
          </w:p>
        </w:tc>
      </w:tr>
      <w:tr w:rsidR="009E6CD2" w:rsidRPr="009E6CD2" w:rsidTr="00C11899">
        <w:trPr>
          <w:gridBefore w:val="1"/>
          <w:gridAfter w:val="2"/>
          <w:wBefore w:w="248" w:type="dxa"/>
          <w:wAfter w:w="216" w:type="dxa"/>
          <w:trHeight w:val="861"/>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240" w:line="240" w:lineRule="auto"/>
              <w:rPr>
                <w:rFonts w:ascii="Calibri" w:eastAsia="Times New Roman" w:hAnsi="Calibri" w:cs="Times New Roman"/>
                <w:i/>
                <w:iCs/>
                <w:sz w:val="18"/>
                <w:szCs w:val="18"/>
                <w:lang w:eastAsia="sr-Latn-RS"/>
              </w:rPr>
            </w:pPr>
            <w:r w:rsidRPr="009E6CD2">
              <w:rPr>
                <w:rFonts w:ascii="Calibri" w:eastAsia="Times New Roman" w:hAnsi="Calibri" w:cs="Times New Roman"/>
                <w:i/>
                <w:iCs/>
                <w:sz w:val="18"/>
                <w:szCs w:val="18"/>
                <w:lang w:eastAsia="sr-Latn-RS"/>
              </w:rPr>
              <w:t>Образложење одступања од циљне вредности:</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jc w:val="both"/>
              <w:rPr>
                <w:rFonts w:ascii="Calibri" w:eastAsia="Times New Roman" w:hAnsi="Calibri" w:cs="Times New Roman"/>
                <w:iCs/>
                <w:sz w:val="20"/>
                <w:szCs w:val="20"/>
                <w:lang w:val="sr-Cyrl-RS" w:eastAsia="sr-Latn-RS"/>
              </w:rPr>
            </w:pPr>
            <w:r w:rsidRPr="009E6CD2">
              <w:rPr>
                <w:rFonts w:ascii="Calibri" w:eastAsia="Calibri" w:hAnsi="Calibri" w:cs="Times New Roman"/>
                <w:sz w:val="20"/>
                <w:szCs w:val="20"/>
                <w:lang w:val="sr-Cyrl-RS"/>
              </w:rPr>
              <w:t>Црвеном крсту Војводине је пријављено више жена које су испуњавале  услове за похађање обука.</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shd w:val="clear" w:color="auto" w:fill="B7DEE8"/>
            <w:noWrap/>
            <w:hideMark/>
          </w:tcPr>
          <w:p w:rsidR="009E6CD2" w:rsidRPr="009E6CD2" w:rsidRDefault="009E6CD2" w:rsidP="009E6CD2">
            <w:pPr>
              <w:spacing w:after="0" w:line="240" w:lineRule="auto"/>
              <w:rPr>
                <w:rFonts w:ascii="Calibri" w:eastAsia="Times New Roman" w:hAnsi="Calibri" w:cs="Times New Roman"/>
                <w:b/>
                <w:bCs/>
                <w:sz w:val="18"/>
                <w:szCs w:val="18"/>
                <w:lang w:eastAsia="sr-Latn-RS"/>
              </w:rPr>
            </w:pPr>
            <w:r w:rsidRPr="009E6CD2">
              <w:rPr>
                <w:rFonts w:ascii="Calibri" w:eastAsia="Times New Roman" w:hAnsi="Calibri" w:cs="Times New Roman"/>
                <w:b/>
                <w:bCs/>
                <w:sz w:val="18"/>
                <w:szCs w:val="18"/>
                <w:lang w:eastAsia="sr-Latn-RS"/>
              </w:rPr>
              <w:t>Циљ 2:</w:t>
            </w:r>
          </w:p>
        </w:tc>
        <w:tc>
          <w:tcPr>
            <w:tcW w:w="8517" w:type="dxa"/>
            <w:gridSpan w:val="10"/>
            <w:tcBorders>
              <w:top w:val="single" w:sz="4" w:space="0" w:color="auto"/>
              <w:left w:val="nil"/>
              <w:bottom w:val="single" w:sz="4" w:space="0" w:color="auto"/>
              <w:right w:val="single" w:sz="4" w:space="0" w:color="000000"/>
            </w:tcBorders>
            <w:shd w:val="clear" w:color="auto" w:fill="B7DEE8"/>
            <w:noWrap/>
            <w:hideMark/>
          </w:tcPr>
          <w:p w:rsidR="009E6CD2" w:rsidRPr="009E6CD2" w:rsidRDefault="009E6CD2" w:rsidP="009E6CD2">
            <w:pPr>
              <w:spacing w:after="0" w:line="240" w:lineRule="auto"/>
              <w:rPr>
                <w:rFonts w:ascii="Calibri" w:eastAsia="Times New Roman" w:hAnsi="Calibri" w:cs="Times New Roman"/>
                <w:b/>
                <w:bCs/>
                <w:sz w:val="20"/>
                <w:szCs w:val="20"/>
                <w:lang w:eastAsia="sr-Latn-RS"/>
              </w:rPr>
            </w:pPr>
            <w:r w:rsidRPr="009E6CD2">
              <w:rPr>
                <w:rFonts w:ascii="Calibri" w:eastAsia="Times New Roman" w:hAnsi="Calibri" w:cs="Times New Roman"/>
                <w:b/>
                <w:bCs/>
                <w:sz w:val="20"/>
                <w:szCs w:val="20"/>
                <w:lang w:eastAsia="sr-Latn-RS"/>
              </w:rPr>
              <w:t>Подизање свести, посебно код младих жена и мушкараца,  о неопходности усвајања и примени здравих стилова живота, добровољном давалаштву крви, Служби тражења, промоцији хуманитарних вредности,  и ангажовању у социјалним и другим програмима</w:t>
            </w:r>
            <w:r w:rsidRPr="009E6CD2">
              <w:rPr>
                <w:rFonts w:ascii="Calibri" w:eastAsia="Times New Roman" w:hAnsi="Calibri" w:cs="Times New Roman"/>
                <w:b/>
                <w:bCs/>
                <w:sz w:val="20"/>
                <w:szCs w:val="20"/>
                <w:lang w:eastAsia="sr-Latn-RS"/>
              </w:rPr>
              <w:tab/>
            </w:r>
            <w:r w:rsidRPr="009E6CD2">
              <w:rPr>
                <w:rFonts w:ascii="Calibri" w:eastAsia="Times New Roman" w:hAnsi="Calibri" w:cs="Times New Roman"/>
                <w:b/>
                <w:bCs/>
                <w:sz w:val="20"/>
                <w:szCs w:val="20"/>
                <w:lang w:eastAsia="sr-Latn-RS"/>
              </w:rPr>
              <w:tab/>
            </w:r>
            <w:r w:rsidRPr="009E6CD2">
              <w:rPr>
                <w:rFonts w:ascii="Calibri" w:eastAsia="Times New Roman" w:hAnsi="Calibri" w:cs="Times New Roman"/>
                <w:b/>
                <w:bCs/>
                <w:sz w:val="20"/>
                <w:szCs w:val="20"/>
                <w:lang w:eastAsia="sr-Latn-RS"/>
              </w:rPr>
              <w:tab/>
            </w:r>
            <w:r w:rsidRPr="009E6CD2">
              <w:rPr>
                <w:rFonts w:ascii="Calibri" w:eastAsia="Times New Roman" w:hAnsi="Calibri" w:cs="Times New Roman"/>
                <w:b/>
                <w:bCs/>
                <w:sz w:val="20"/>
                <w:szCs w:val="20"/>
                <w:lang w:eastAsia="sr-Latn-RS"/>
              </w:rPr>
              <w:tab/>
            </w:r>
            <w:r w:rsidRPr="009E6CD2">
              <w:rPr>
                <w:rFonts w:ascii="Calibri" w:eastAsia="Times New Roman" w:hAnsi="Calibri" w:cs="Times New Roman"/>
                <w:b/>
                <w:bCs/>
                <w:sz w:val="20"/>
                <w:szCs w:val="20"/>
                <w:lang w:eastAsia="sr-Latn-RS"/>
              </w:rPr>
              <w:tab/>
            </w:r>
            <w:r w:rsidRPr="009E6CD2">
              <w:rPr>
                <w:rFonts w:ascii="Calibri" w:eastAsia="Times New Roman" w:hAnsi="Calibri" w:cs="Times New Roman"/>
                <w:b/>
                <w:bCs/>
                <w:sz w:val="20"/>
                <w:szCs w:val="20"/>
                <w:lang w:eastAsia="sr-Latn-RS"/>
              </w:rPr>
              <w:tab/>
            </w:r>
            <w:r w:rsidRPr="009E6CD2">
              <w:rPr>
                <w:rFonts w:ascii="Calibri" w:eastAsia="Times New Roman" w:hAnsi="Calibri" w:cs="Times New Roman"/>
                <w:b/>
                <w:bCs/>
                <w:sz w:val="20"/>
                <w:szCs w:val="20"/>
                <w:lang w:eastAsia="sr-Latn-RS"/>
              </w:rPr>
              <w:tab/>
            </w:r>
            <w:r w:rsidRPr="009E6CD2">
              <w:rPr>
                <w:rFonts w:ascii="Calibri" w:eastAsia="Times New Roman" w:hAnsi="Calibri" w:cs="Times New Roman"/>
                <w:b/>
                <w:bCs/>
                <w:sz w:val="20"/>
                <w:szCs w:val="20"/>
                <w:lang w:eastAsia="sr-Latn-RS"/>
              </w:rPr>
              <w:tab/>
            </w:r>
            <w:r w:rsidRPr="009E6CD2">
              <w:rPr>
                <w:rFonts w:ascii="Calibri" w:eastAsia="Times New Roman" w:hAnsi="Calibri" w:cs="Times New Roman"/>
                <w:b/>
                <w:bCs/>
                <w:sz w:val="20"/>
                <w:szCs w:val="20"/>
                <w:lang w:eastAsia="sr-Latn-RS"/>
              </w:rPr>
              <w:tab/>
            </w:r>
            <w:r w:rsidRPr="009E6CD2">
              <w:rPr>
                <w:rFonts w:ascii="Calibri" w:eastAsia="Times New Roman" w:hAnsi="Calibri" w:cs="Times New Roman"/>
                <w:b/>
                <w:bCs/>
                <w:sz w:val="20"/>
                <w:szCs w:val="20"/>
                <w:lang w:eastAsia="sr-Latn-RS"/>
              </w:rPr>
              <w:tab/>
            </w:r>
            <w:r w:rsidRPr="009E6CD2">
              <w:rPr>
                <w:rFonts w:ascii="Calibri" w:eastAsia="Times New Roman" w:hAnsi="Calibri" w:cs="Times New Roman"/>
                <w:b/>
                <w:bCs/>
                <w:sz w:val="20"/>
                <w:szCs w:val="20"/>
                <w:lang w:eastAsia="sr-Latn-RS"/>
              </w:rPr>
              <w:tab/>
            </w:r>
          </w:p>
        </w:tc>
      </w:tr>
      <w:tr w:rsidR="009E6CD2" w:rsidRPr="009E6CD2" w:rsidTr="000C71B6">
        <w:trPr>
          <w:gridBefore w:val="1"/>
          <w:gridAfter w:val="2"/>
          <w:wBefore w:w="248" w:type="dxa"/>
          <w:wAfter w:w="216" w:type="dxa"/>
          <w:trHeight w:val="816"/>
        </w:trPr>
        <w:tc>
          <w:tcPr>
            <w:tcW w:w="2004" w:type="dxa"/>
            <w:vMerge w:val="restart"/>
            <w:tcBorders>
              <w:top w:val="nil"/>
              <w:left w:val="single" w:sz="4" w:space="0" w:color="auto"/>
              <w:bottom w:val="single" w:sz="4" w:space="0" w:color="000000"/>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b/>
                <w:bCs/>
                <w:i/>
                <w:iCs/>
                <w:sz w:val="18"/>
                <w:szCs w:val="18"/>
                <w:lang w:eastAsia="sr-Latn-RS"/>
              </w:rPr>
            </w:pPr>
            <w:r w:rsidRPr="009E6CD2">
              <w:rPr>
                <w:rFonts w:ascii="Calibri" w:eastAsia="Times New Roman" w:hAnsi="Calibri" w:cs="Times New Roman"/>
                <w:b/>
                <w:bCs/>
                <w:i/>
                <w:iCs/>
                <w:sz w:val="18"/>
                <w:szCs w:val="18"/>
                <w:lang w:eastAsia="sr-Latn-RS"/>
              </w:rPr>
              <w:t xml:space="preserve">Индикатор 2.1  </w:t>
            </w:r>
          </w:p>
        </w:tc>
        <w:tc>
          <w:tcPr>
            <w:tcW w:w="4586" w:type="dxa"/>
            <w:gridSpan w:val="3"/>
            <w:vMerge w:val="restart"/>
            <w:tcBorders>
              <w:top w:val="nil"/>
              <w:left w:val="single" w:sz="4" w:space="0" w:color="auto"/>
              <w:bottom w:val="single" w:sz="4" w:space="0" w:color="000000"/>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b/>
                <w:bCs/>
                <w:i/>
                <w:iCs/>
                <w:sz w:val="20"/>
                <w:szCs w:val="20"/>
                <w:lang w:eastAsia="sr-Latn-RS"/>
              </w:rPr>
            </w:pPr>
            <w:r w:rsidRPr="009E6CD2">
              <w:rPr>
                <w:rFonts w:ascii="Calibri" w:eastAsia="Times New Roman" w:hAnsi="Calibri" w:cs="Times New Roman"/>
                <w:b/>
                <w:bCs/>
                <w:i/>
                <w:iCs/>
                <w:sz w:val="20"/>
                <w:szCs w:val="20"/>
                <w:lang w:eastAsia="sr-Latn-RS"/>
              </w:rPr>
              <w:t>Број едукованих  жена  у области унапређења и очувања здравља, добровољног давалаштва крви, Служби тражења, промоцији хуманитарних вредности, социјалним и другим програмима</w:t>
            </w:r>
          </w:p>
        </w:tc>
        <w:tc>
          <w:tcPr>
            <w:tcW w:w="1439"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Базна</w:t>
            </w:r>
            <w:r w:rsidRPr="009E6CD2">
              <w:rPr>
                <w:rFonts w:ascii="Calibri" w:eastAsia="Times New Roman" w:hAnsi="Calibri" w:cs="Times New Roman"/>
                <w:sz w:val="20"/>
                <w:szCs w:val="20"/>
                <w:lang w:eastAsia="sr-Latn-RS"/>
              </w:rPr>
              <w:br/>
              <w:t>вредност</w:t>
            </w:r>
          </w:p>
        </w:tc>
        <w:tc>
          <w:tcPr>
            <w:tcW w:w="1363"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Циљна</w:t>
            </w:r>
            <w:r w:rsidRPr="009E6CD2">
              <w:rPr>
                <w:rFonts w:ascii="Calibri" w:eastAsia="Times New Roman" w:hAnsi="Calibri" w:cs="Times New Roman"/>
                <w:sz w:val="20"/>
                <w:szCs w:val="20"/>
                <w:lang w:eastAsia="sr-Latn-RS"/>
              </w:rPr>
              <w:br/>
              <w:t>вредност у 20</w:t>
            </w:r>
            <w:r w:rsidRPr="009E6CD2">
              <w:rPr>
                <w:rFonts w:ascii="Calibri" w:eastAsia="Times New Roman" w:hAnsi="Calibri" w:cs="Times New Roman"/>
                <w:sz w:val="20"/>
                <w:szCs w:val="20"/>
                <w:lang w:val="sr-Cyrl-RS" w:eastAsia="sr-Latn-RS"/>
              </w:rPr>
              <w:t>21</w:t>
            </w:r>
            <w:r w:rsidRPr="009E6CD2">
              <w:rPr>
                <w:rFonts w:ascii="Calibri" w:eastAsia="Times New Roman" w:hAnsi="Calibri" w:cs="Times New Roman"/>
                <w:sz w:val="20"/>
                <w:szCs w:val="20"/>
                <w:lang w:eastAsia="sr-Latn-RS"/>
              </w:rPr>
              <w:t>.</w:t>
            </w:r>
          </w:p>
        </w:tc>
        <w:tc>
          <w:tcPr>
            <w:tcW w:w="1129" w:type="dxa"/>
            <w:tcBorders>
              <w:top w:val="nil"/>
              <w:left w:val="nil"/>
              <w:bottom w:val="single" w:sz="4" w:space="0" w:color="auto"/>
              <w:right w:val="single" w:sz="4" w:space="0" w:color="auto"/>
            </w:tcBorders>
            <w:shd w:val="clear" w:color="auto" w:fill="DAEEF3"/>
            <w:hideMark/>
          </w:tcPr>
          <w:p w:rsidR="009E6CD2" w:rsidRPr="009E6CD2" w:rsidRDefault="009E6CD2" w:rsidP="00F044DF">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 xml:space="preserve">Остварена </w:t>
            </w:r>
            <w:r w:rsidRPr="009E6CD2">
              <w:rPr>
                <w:rFonts w:ascii="Calibri" w:eastAsia="Times New Roman" w:hAnsi="Calibri" w:cs="Times New Roman"/>
                <w:sz w:val="20"/>
                <w:szCs w:val="20"/>
                <w:lang w:eastAsia="sr-Latn-RS"/>
              </w:rPr>
              <w:br/>
              <w:t xml:space="preserve">вредност </w:t>
            </w:r>
            <w:r w:rsidRPr="009E6CD2">
              <w:rPr>
                <w:rFonts w:ascii="Calibri" w:eastAsia="Times New Roman" w:hAnsi="Calibri" w:cs="Times New Roman"/>
                <w:sz w:val="20"/>
                <w:szCs w:val="20"/>
                <w:lang w:eastAsia="sr-Latn-RS"/>
              </w:rPr>
              <w:br/>
              <w:t>2021.</w:t>
            </w:r>
          </w:p>
        </w:tc>
      </w:tr>
      <w:tr w:rsidR="009E6CD2" w:rsidRPr="009E6CD2" w:rsidTr="000C71B6">
        <w:trPr>
          <w:gridBefore w:val="1"/>
          <w:gridAfter w:val="2"/>
          <w:wBefore w:w="248" w:type="dxa"/>
          <w:wAfter w:w="216" w:type="dxa"/>
          <w:trHeight w:val="257"/>
        </w:trPr>
        <w:tc>
          <w:tcPr>
            <w:tcW w:w="2004" w:type="dxa"/>
            <w:vMerge/>
            <w:tcBorders>
              <w:top w:val="nil"/>
              <w:left w:val="single" w:sz="4" w:space="0" w:color="auto"/>
              <w:bottom w:val="single" w:sz="4" w:space="0" w:color="000000"/>
              <w:right w:val="single" w:sz="4" w:space="0" w:color="auto"/>
            </w:tcBorders>
            <w:vAlign w:val="center"/>
            <w:hideMark/>
          </w:tcPr>
          <w:p w:rsidR="009E6CD2" w:rsidRPr="009E6CD2" w:rsidRDefault="009E6CD2" w:rsidP="009E6CD2">
            <w:pPr>
              <w:spacing w:after="0" w:line="256" w:lineRule="auto"/>
              <w:rPr>
                <w:rFonts w:ascii="Calibri" w:eastAsia="Times New Roman" w:hAnsi="Calibri" w:cs="Times New Roman"/>
                <w:b/>
                <w:bCs/>
                <w:i/>
                <w:iCs/>
                <w:sz w:val="18"/>
                <w:szCs w:val="18"/>
                <w:lang w:eastAsia="sr-Latn-RS"/>
              </w:rPr>
            </w:pPr>
          </w:p>
        </w:tc>
        <w:tc>
          <w:tcPr>
            <w:tcW w:w="4586" w:type="dxa"/>
            <w:gridSpan w:val="3"/>
            <w:vMerge/>
            <w:tcBorders>
              <w:top w:val="nil"/>
              <w:left w:val="single" w:sz="4" w:space="0" w:color="auto"/>
              <w:bottom w:val="single" w:sz="4" w:space="0" w:color="000000"/>
              <w:right w:val="single" w:sz="4" w:space="0" w:color="auto"/>
            </w:tcBorders>
            <w:vAlign w:val="center"/>
            <w:hideMark/>
          </w:tcPr>
          <w:p w:rsidR="009E6CD2" w:rsidRPr="009E6CD2" w:rsidRDefault="009E6CD2" w:rsidP="009E6CD2">
            <w:pPr>
              <w:spacing w:after="0" w:line="256" w:lineRule="auto"/>
              <w:rPr>
                <w:rFonts w:ascii="Calibri" w:eastAsia="Times New Roman" w:hAnsi="Calibri" w:cs="Times New Roman"/>
                <w:b/>
                <w:bCs/>
                <w:i/>
                <w:iCs/>
                <w:sz w:val="20"/>
                <w:szCs w:val="20"/>
                <w:lang w:eastAsia="sr-Latn-RS"/>
              </w:rPr>
            </w:pPr>
          </w:p>
        </w:tc>
        <w:tc>
          <w:tcPr>
            <w:tcW w:w="1439"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152</w:t>
            </w:r>
          </w:p>
        </w:tc>
        <w:tc>
          <w:tcPr>
            <w:tcW w:w="1363"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val="sr-Cyrl-RS" w:eastAsia="sr-Latn-RS"/>
              </w:rPr>
              <w:t>124</w:t>
            </w:r>
          </w:p>
        </w:tc>
        <w:tc>
          <w:tcPr>
            <w:tcW w:w="1129" w:type="dxa"/>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107</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noWrap/>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Базна година:</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sz w:val="20"/>
                <w:szCs w:val="20"/>
                <w:lang w:val="sr-Cyrl-RS" w:eastAsia="sr-Latn-RS"/>
              </w:rPr>
            </w:pPr>
            <w:r w:rsidRPr="009E6CD2">
              <w:rPr>
                <w:rFonts w:ascii="Calibri" w:eastAsia="Times New Roman" w:hAnsi="Calibri" w:cs="Times New Roman"/>
                <w:sz w:val="20"/>
                <w:szCs w:val="20"/>
                <w:lang w:eastAsia="sr-Latn-RS"/>
              </w:rPr>
              <w:t> </w:t>
            </w:r>
            <w:r w:rsidRPr="009E6CD2">
              <w:rPr>
                <w:rFonts w:ascii="Calibri" w:eastAsia="Times New Roman" w:hAnsi="Calibri" w:cs="Times New Roman"/>
                <w:sz w:val="20"/>
                <w:szCs w:val="20"/>
                <w:lang w:val="sr-Cyrl-RS" w:eastAsia="sr-Latn-RS"/>
              </w:rPr>
              <w:t>2019.</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Јединица мере:</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sz w:val="20"/>
                <w:szCs w:val="20"/>
                <w:lang w:val="sr-Cyrl-RS" w:eastAsia="sr-Latn-RS"/>
              </w:rPr>
            </w:pPr>
            <w:r w:rsidRPr="009E6CD2">
              <w:rPr>
                <w:rFonts w:ascii="Calibri" w:eastAsia="Times New Roman" w:hAnsi="Calibri" w:cs="Times New Roman"/>
                <w:sz w:val="20"/>
                <w:szCs w:val="20"/>
                <w:lang w:eastAsia="sr-Latn-RS"/>
              </w:rPr>
              <w:t> </w:t>
            </w:r>
            <w:r w:rsidRPr="009E6CD2">
              <w:rPr>
                <w:rFonts w:ascii="Calibri" w:eastAsia="Times New Roman" w:hAnsi="Calibri" w:cs="Times New Roman"/>
                <w:sz w:val="20"/>
                <w:szCs w:val="20"/>
                <w:lang w:val="sr-Cyrl-RS" w:eastAsia="sr-Latn-RS"/>
              </w:rPr>
              <w:t>Број  жена</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Извор верификације:</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 </w:t>
            </w:r>
            <w:r w:rsidRPr="009E6CD2">
              <w:rPr>
                <w:rFonts w:ascii="Calibri" w:eastAsia="Times New Roman" w:hAnsi="Calibri" w:cs="Times New Roman"/>
                <w:sz w:val="20"/>
                <w:szCs w:val="20"/>
                <w:lang w:val="sr-Cyrl-RS" w:eastAsia="sr-Latn-RS"/>
              </w:rPr>
              <w:t>Извештај о раду Црвеног крста Војводине</w:t>
            </w:r>
          </w:p>
        </w:tc>
      </w:tr>
      <w:tr w:rsidR="009E6CD2" w:rsidRPr="009E6CD2" w:rsidTr="00C11899">
        <w:trPr>
          <w:gridBefore w:val="1"/>
          <w:gridAfter w:val="2"/>
          <w:wBefore w:w="248" w:type="dxa"/>
          <w:wAfter w:w="216" w:type="dxa"/>
          <w:trHeight w:val="379"/>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Коментар:</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rPr>
                <w:rFonts w:ascii="Calibri" w:eastAsia="Calibri" w:hAnsi="Calibri" w:cs="Times New Roman"/>
                <w:lang w:val="sr-Cyrl-RS"/>
              </w:rPr>
            </w:pPr>
            <w:r w:rsidRPr="009E6CD2">
              <w:rPr>
                <w:rFonts w:ascii="Calibri" w:eastAsia="Times New Roman" w:hAnsi="Calibri" w:cs="Times New Roman"/>
                <w:sz w:val="20"/>
                <w:szCs w:val="20"/>
                <w:lang w:val="sr-Cyrl-RS" w:eastAsia="sr-Latn-RS"/>
              </w:rPr>
              <w:t>Организације Црвеног крста  обавештавају Црвени крст Војводине о потребном броју  обучених волонтера и достављају податке о полазницима.</w:t>
            </w:r>
          </w:p>
        </w:tc>
      </w:tr>
      <w:tr w:rsidR="009E6CD2" w:rsidRPr="009E6CD2" w:rsidTr="00C11899">
        <w:trPr>
          <w:gridBefore w:val="1"/>
          <w:gridAfter w:val="2"/>
          <w:wBefore w:w="248" w:type="dxa"/>
          <w:wAfter w:w="216" w:type="dxa"/>
          <w:trHeight w:val="861"/>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240" w:line="240" w:lineRule="auto"/>
              <w:rPr>
                <w:rFonts w:ascii="Calibri" w:eastAsia="Times New Roman" w:hAnsi="Calibri" w:cs="Times New Roman"/>
                <w:i/>
                <w:iCs/>
                <w:sz w:val="18"/>
                <w:szCs w:val="18"/>
                <w:lang w:eastAsia="sr-Latn-RS"/>
              </w:rPr>
            </w:pPr>
            <w:r w:rsidRPr="009E6CD2">
              <w:rPr>
                <w:rFonts w:ascii="Calibri" w:eastAsia="Times New Roman" w:hAnsi="Calibri" w:cs="Times New Roman"/>
                <w:i/>
                <w:iCs/>
                <w:sz w:val="18"/>
                <w:szCs w:val="18"/>
                <w:lang w:eastAsia="sr-Latn-RS"/>
              </w:rPr>
              <w:t>Образложење одступања од циљне вредности:</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line="240" w:lineRule="auto"/>
              <w:jc w:val="both"/>
              <w:rPr>
                <w:rFonts w:ascii="Calibri" w:eastAsia="Calibri" w:hAnsi="Calibri" w:cs="Times New Roman"/>
              </w:rPr>
            </w:pPr>
            <w:r w:rsidRPr="009E6CD2">
              <w:rPr>
                <w:rFonts w:ascii="Calibri" w:eastAsia="Calibri" w:hAnsi="Calibri" w:cs="Times New Roman"/>
                <w:lang w:val="sr-Cyrl-RS"/>
              </w:rPr>
              <w:t>Пријављено је више жена које су испуњавале  услове за похађање обука.</w:t>
            </w:r>
          </w:p>
        </w:tc>
      </w:tr>
      <w:tr w:rsidR="009E6CD2" w:rsidRPr="009E6CD2" w:rsidTr="000C71B6">
        <w:trPr>
          <w:gridBefore w:val="1"/>
          <w:gridAfter w:val="2"/>
          <w:wBefore w:w="248" w:type="dxa"/>
          <w:wAfter w:w="216" w:type="dxa"/>
          <w:trHeight w:val="816"/>
        </w:trPr>
        <w:tc>
          <w:tcPr>
            <w:tcW w:w="2004" w:type="dxa"/>
            <w:vMerge w:val="restart"/>
            <w:tcBorders>
              <w:top w:val="nil"/>
              <w:left w:val="single" w:sz="4" w:space="0" w:color="auto"/>
              <w:bottom w:val="single" w:sz="4" w:space="0" w:color="000000"/>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b/>
                <w:bCs/>
                <w:i/>
                <w:iCs/>
                <w:sz w:val="18"/>
                <w:szCs w:val="18"/>
                <w:lang w:eastAsia="sr-Latn-RS"/>
              </w:rPr>
            </w:pPr>
            <w:r w:rsidRPr="009E6CD2">
              <w:rPr>
                <w:rFonts w:ascii="Calibri" w:eastAsia="Times New Roman" w:hAnsi="Calibri" w:cs="Times New Roman"/>
                <w:b/>
                <w:bCs/>
                <w:i/>
                <w:iCs/>
                <w:sz w:val="18"/>
                <w:szCs w:val="18"/>
                <w:lang w:eastAsia="sr-Latn-RS"/>
              </w:rPr>
              <w:t xml:space="preserve">Индикатор 2.2  </w:t>
            </w:r>
          </w:p>
        </w:tc>
        <w:tc>
          <w:tcPr>
            <w:tcW w:w="4586" w:type="dxa"/>
            <w:gridSpan w:val="3"/>
            <w:vMerge w:val="restart"/>
            <w:tcBorders>
              <w:top w:val="nil"/>
              <w:left w:val="single" w:sz="4" w:space="0" w:color="auto"/>
              <w:bottom w:val="single" w:sz="4" w:space="0" w:color="000000"/>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b/>
                <w:bCs/>
                <w:i/>
                <w:iCs/>
                <w:sz w:val="20"/>
                <w:szCs w:val="20"/>
                <w:lang w:val="sr-Cyrl-RS" w:eastAsia="sr-Latn-RS"/>
              </w:rPr>
            </w:pPr>
            <w:r w:rsidRPr="009E6CD2">
              <w:rPr>
                <w:rFonts w:ascii="Calibri" w:eastAsia="Times New Roman" w:hAnsi="Calibri" w:cs="Times New Roman"/>
                <w:b/>
                <w:bCs/>
                <w:i/>
                <w:iCs/>
                <w:sz w:val="20"/>
                <w:szCs w:val="20"/>
                <w:lang w:eastAsia="sr-Latn-RS"/>
              </w:rPr>
              <w:t>Број едукованих  мушкараца  у области унапређења и очувања здравља, добровољног давалаштва крви, Служби тражења, промоцији хуманитарних вредности, социјалним и другим програмима</w:t>
            </w:r>
          </w:p>
        </w:tc>
        <w:tc>
          <w:tcPr>
            <w:tcW w:w="1439"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Базна</w:t>
            </w:r>
            <w:r w:rsidRPr="009E6CD2">
              <w:rPr>
                <w:rFonts w:ascii="Calibri" w:eastAsia="Times New Roman" w:hAnsi="Calibri" w:cs="Times New Roman"/>
                <w:sz w:val="20"/>
                <w:szCs w:val="20"/>
                <w:lang w:eastAsia="sr-Latn-RS"/>
              </w:rPr>
              <w:br/>
              <w:t>вредност</w:t>
            </w:r>
          </w:p>
        </w:tc>
        <w:tc>
          <w:tcPr>
            <w:tcW w:w="1363"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Циљна</w:t>
            </w:r>
            <w:r w:rsidRPr="009E6CD2">
              <w:rPr>
                <w:rFonts w:ascii="Calibri" w:eastAsia="Times New Roman" w:hAnsi="Calibri" w:cs="Times New Roman"/>
                <w:sz w:val="20"/>
                <w:szCs w:val="20"/>
                <w:lang w:eastAsia="sr-Latn-RS"/>
              </w:rPr>
              <w:br/>
              <w:t>вредност у 20</w:t>
            </w:r>
            <w:r w:rsidRPr="009E6CD2">
              <w:rPr>
                <w:rFonts w:ascii="Calibri" w:eastAsia="Times New Roman" w:hAnsi="Calibri" w:cs="Times New Roman"/>
                <w:sz w:val="20"/>
                <w:szCs w:val="20"/>
                <w:lang w:val="sr-Cyrl-RS" w:eastAsia="sr-Latn-RS"/>
              </w:rPr>
              <w:t>21</w:t>
            </w:r>
            <w:r w:rsidRPr="009E6CD2">
              <w:rPr>
                <w:rFonts w:ascii="Calibri" w:eastAsia="Times New Roman" w:hAnsi="Calibri" w:cs="Times New Roman"/>
                <w:sz w:val="20"/>
                <w:szCs w:val="20"/>
                <w:lang w:eastAsia="sr-Latn-RS"/>
              </w:rPr>
              <w:t>.</w:t>
            </w:r>
          </w:p>
        </w:tc>
        <w:tc>
          <w:tcPr>
            <w:tcW w:w="1129" w:type="dxa"/>
            <w:tcBorders>
              <w:top w:val="nil"/>
              <w:left w:val="nil"/>
              <w:bottom w:val="single" w:sz="4" w:space="0" w:color="auto"/>
              <w:right w:val="single" w:sz="4" w:space="0" w:color="auto"/>
            </w:tcBorders>
            <w:shd w:val="clear" w:color="auto" w:fill="DAEEF3"/>
            <w:hideMark/>
          </w:tcPr>
          <w:p w:rsidR="009E6CD2" w:rsidRPr="009E6CD2" w:rsidRDefault="009E6CD2" w:rsidP="00F044DF">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 xml:space="preserve">Остварена </w:t>
            </w:r>
            <w:r w:rsidRPr="009E6CD2">
              <w:rPr>
                <w:rFonts w:ascii="Calibri" w:eastAsia="Times New Roman" w:hAnsi="Calibri" w:cs="Times New Roman"/>
                <w:sz w:val="20"/>
                <w:szCs w:val="20"/>
                <w:lang w:eastAsia="sr-Latn-RS"/>
              </w:rPr>
              <w:br/>
              <w:t xml:space="preserve">вредност </w:t>
            </w:r>
            <w:r w:rsidRPr="009E6CD2">
              <w:rPr>
                <w:rFonts w:ascii="Calibri" w:eastAsia="Times New Roman" w:hAnsi="Calibri" w:cs="Times New Roman"/>
                <w:sz w:val="20"/>
                <w:szCs w:val="20"/>
                <w:lang w:eastAsia="sr-Latn-RS"/>
              </w:rPr>
              <w:br/>
              <w:t>2021.</w:t>
            </w:r>
          </w:p>
        </w:tc>
      </w:tr>
      <w:tr w:rsidR="009E6CD2" w:rsidRPr="009E6CD2" w:rsidTr="000C71B6">
        <w:trPr>
          <w:gridBefore w:val="1"/>
          <w:gridAfter w:val="2"/>
          <w:wBefore w:w="248" w:type="dxa"/>
          <w:wAfter w:w="216" w:type="dxa"/>
          <w:trHeight w:val="257"/>
        </w:trPr>
        <w:tc>
          <w:tcPr>
            <w:tcW w:w="2004" w:type="dxa"/>
            <w:vMerge/>
            <w:tcBorders>
              <w:top w:val="nil"/>
              <w:left w:val="single" w:sz="4" w:space="0" w:color="auto"/>
              <w:bottom w:val="single" w:sz="4" w:space="0" w:color="000000"/>
              <w:right w:val="single" w:sz="4" w:space="0" w:color="auto"/>
            </w:tcBorders>
            <w:vAlign w:val="center"/>
            <w:hideMark/>
          </w:tcPr>
          <w:p w:rsidR="009E6CD2" w:rsidRPr="009E6CD2" w:rsidRDefault="009E6CD2" w:rsidP="009E6CD2">
            <w:pPr>
              <w:spacing w:after="0" w:line="256" w:lineRule="auto"/>
              <w:rPr>
                <w:rFonts w:ascii="Calibri" w:eastAsia="Times New Roman" w:hAnsi="Calibri" w:cs="Times New Roman"/>
                <w:b/>
                <w:bCs/>
                <w:i/>
                <w:iCs/>
                <w:sz w:val="18"/>
                <w:szCs w:val="18"/>
                <w:lang w:eastAsia="sr-Latn-RS"/>
              </w:rPr>
            </w:pPr>
          </w:p>
        </w:tc>
        <w:tc>
          <w:tcPr>
            <w:tcW w:w="4586" w:type="dxa"/>
            <w:gridSpan w:val="3"/>
            <w:vMerge/>
            <w:tcBorders>
              <w:top w:val="nil"/>
              <w:left w:val="single" w:sz="4" w:space="0" w:color="auto"/>
              <w:bottom w:val="single" w:sz="4" w:space="0" w:color="000000"/>
              <w:right w:val="single" w:sz="4" w:space="0" w:color="auto"/>
            </w:tcBorders>
            <w:vAlign w:val="center"/>
            <w:hideMark/>
          </w:tcPr>
          <w:p w:rsidR="009E6CD2" w:rsidRPr="009E6CD2" w:rsidRDefault="009E6CD2" w:rsidP="009E6CD2">
            <w:pPr>
              <w:spacing w:after="0" w:line="256" w:lineRule="auto"/>
              <w:rPr>
                <w:rFonts w:ascii="Calibri" w:eastAsia="Times New Roman" w:hAnsi="Calibri" w:cs="Times New Roman"/>
                <w:b/>
                <w:bCs/>
                <w:i/>
                <w:iCs/>
                <w:sz w:val="20"/>
                <w:szCs w:val="20"/>
                <w:lang w:val="sr-Cyrl-RS" w:eastAsia="sr-Latn-RS"/>
              </w:rPr>
            </w:pPr>
          </w:p>
        </w:tc>
        <w:tc>
          <w:tcPr>
            <w:tcW w:w="1439"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58</w:t>
            </w:r>
          </w:p>
        </w:tc>
        <w:tc>
          <w:tcPr>
            <w:tcW w:w="1363"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val="sr-Cyrl-RS" w:eastAsia="sr-Latn-RS"/>
              </w:rPr>
              <w:t>72</w:t>
            </w:r>
          </w:p>
        </w:tc>
        <w:tc>
          <w:tcPr>
            <w:tcW w:w="1129" w:type="dxa"/>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85</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noWrap/>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Базна година:</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sz w:val="20"/>
                <w:szCs w:val="20"/>
                <w:lang w:val="sr-Cyrl-RS" w:eastAsia="sr-Latn-RS"/>
              </w:rPr>
            </w:pPr>
            <w:r w:rsidRPr="009E6CD2">
              <w:rPr>
                <w:rFonts w:ascii="Calibri" w:eastAsia="Times New Roman" w:hAnsi="Calibri" w:cs="Times New Roman"/>
                <w:sz w:val="20"/>
                <w:szCs w:val="20"/>
                <w:lang w:eastAsia="sr-Latn-RS"/>
              </w:rPr>
              <w:t> </w:t>
            </w:r>
            <w:r w:rsidRPr="009E6CD2">
              <w:rPr>
                <w:rFonts w:ascii="Calibri" w:eastAsia="Times New Roman" w:hAnsi="Calibri" w:cs="Times New Roman"/>
                <w:sz w:val="20"/>
                <w:szCs w:val="20"/>
                <w:lang w:val="sr-Cyrl-RS" w:eastAsia="sr-Latn-RS"/>
              </w:rPr>
              <w:t>2019.</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Јединица мере:</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sz w:val="20"/>
                <w:szCs w:val="20"/>
                <w:lang w:val="sr-Cyrl-RS" w:eastAsia="sr-Latn-RS"/>
              </w:rPr>
            </w:pPr>
            <w:r w:rsidRPr="009E6CD2">
              <w:rPr>
                <w:rFonts w:ascii="Calibri" w:eastAsia="Times New Roman" w:hAnsi="Calibri" w:cs="Times New Roman"/>
                <w:sz w:val="20"/>
                <w:szCs w:val="20"/>
                <w:lang w:eastAsia="sr-Latn-RS"/>
              </w:rPr>
              <w:t> </w:t>
            </w:r>
            <w:r w:rsidRPr="009E6CD2">
              <w:rPr>
                <w:rFonts w:ascii="Calibri" w:eastAsia="Times New Roman" w:hAnsi="Calibri" w:cs="Times New Roman"/>
                <w:sz w:val="20"/>
                <w:szCs w:val="20"/>
                <w:lang w:val="sr-Cyrl-RS" w:eastAsia="sr-Latn-RS"/>
              </w:rPr>
              <w:t>Број мушкараца</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Извор верификације:</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 </w:t>
            </w:r>
            <w:r w:rsidRPr="009E6CD2">
              <w:rPr>
                <w:rFonts w:ascii="Calibri" w:eastAsia="Times New Roman" w:hAnsi="Calibri" w:cs="Times New Roman"/>
                <w:sz w:val="20"/>
                <w:szCs w:val="20"/>
                <w:lang w:val="sr-Cyrl-RS" w:eastAsia="sr-Latn-RS"/>
              </w:rPr>
              <w:t>Извештај о раду Црвеног крста Војводине</w:t>
            </w:r>
          </w:p>
        </w:tc>
      </w:tr>
      <w:tr w:rsidR="009E6CD2" w:rsidRPr="009E6CD2" w:rsidTr="00C11899">
        <w:trPr>
          <w:gridBefore w:val="1"/>
          <w:gridAfter w:val="2"/>
          <w:wBefore w:w="248" w:type="dxa"/>
          <w:wAfter w:w="216" w:type="dxa"/>
          <w:trHeight w:val="754"/>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lastRenderedPageBreak/>
              <w:t>Коментар:</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rPr>
                <w:rFonts w:ascii="Calibri" w:eastAsia="Calibri" w:hAnsi="Calibri" w:cs="Times New Roman"/>
              </w:rPr>
            </w:pPr>
            <w:r w:rsidRPr="009E6CD2">
              <w:rPr>
                <w:rFonts w:ascii="Calibri" w:eastAsia="Times New Roman" w:hAnsi="Calibri" w:cs="Times New Roman"/>
                <w:sz w:val="20"/>
                <w:szCs w:val="20"/>
                <w:lang w:val="sr-Cyrl-RS" w:eastAsia="sr-Latn-RS"/>
              </w:rPr>
              <w:t>Организације Црвеног крста  обавештавају Црвени крст Војводине о потребном броју  обучених волонтера и достављају податке о полазницима.</w:t>
            </w:r>
          </w:p>
        </w:tc>
      </w:tr>
      <w:tr w:rsidR="009E6CD2" w:rsidRPr="009E6CD2" w:rsidTr="00C11899">
        <w:trPr>
          <w:gridBefore w:val="1"/>
          <w:gridAfter w:val="2"/>
          <w:wBefore w:w="248" w:type="dxa"/>
          <w:wAfter w:w="216" w:type="dxa"/>
          <w:trHeight w:val="861"/>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240" w:line="240" w:lineRule="auto"/>
              <w:rPr>
                <w:rFonts w:ascii="Calibri" w:eastAsia="Times New Roman" w:hAnsi="Calibri" w:cs="Times New Roman"/>
                <w:i/>
                <w:iCs/>
                <w:sz w:val="18"/>
                <w:szCs w:val="18"/>
                <w:lang w:eastAsia="sr-Latn-RS"/>
              </w:rPr>
            </w:pPr>
            <w:r w:rsidRPr="009E6CD2">
              <w:rPr>
                <w:rFonts w:ascii="Calibri" w:eastAsia="Times New Roman" w:hAnsi="Calibri" w:cs="Times New Roman"/>
                <w:i/>
                <w:iCs/>
                <w:sz w:val="18"/>
                <w:szCs w:val="18"/>
                <w:lang w:eastAsia="sr-Latn-RS"/>
              </w:rPr>
              <w:t>Образложење одступања од циљне вредности:</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line="240" w:lineRule="auto"/>
              <w:jc w:val="both"/>
              <w:rPr>
                <w:rFonts w:ascii="Calibri" w:eastAsia="Calibri" w:hAnsi="Calibri" w:cs="Times New Roman"/>
              </w:rPr>
            </w:pPr>
            <w:r w:rsidRPr="009E6CD2">
              <w:rPr>
                <w:rFonts w:ascii="Calibri" w:eastAsia="Calibri" w:hAnsi="Calibri" w:cs="Times New Roman"/>
                <w:lang w:val="sr-Cyrl-RS"/>
              </w:rPr>
              <w:t>Пријављено је више жена које су испуњавале  услове за похађање обука.</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shd w:val="clear" w:color="auto" w:fill="B7DEE8"/>
            <w:noWrap/>
            <w:hideMark/>
          </w:tcPr>
          <w:p w:rsidR="009E6CD2" w:rsidRPr="009E6CD2" w:rsidRDefault="009E6CD2" w:rsidP="009E6CD2">
            <w:pPr>
              <w:spacing w:after="0" w:line="240" w:lineRule="auto"/>
              <w:rPr>
                <w:rFonts w:ascii="Calibri" w:eastAsia="Times New Roman" w:hAnsi="Calibri" w:cs="Times New Roman"/>
                <w:b/>
                <w:bCs/>
                <w:sz w:val="18"/>
                <w:szCs w:val="18"/>
                <w:lang w:eastAsia="sr-Latn-RS"/>
              </w:rPr>
            </w:pPr>
            <w:r w:rsidRPr="009E6CD2">
              <w:rPr>
                <w:rFonts w:ascii="Calibri" w:eastAsia="Times New Roman" w:hAnsi="Calibri" w:cs="Times New Roman"/>
                <w:b/>
                <w:bCs/>
                <w:sz w:val="18"/>
                <w:szCs w:val="18"/>
                <w:lang w:eastAsia="sr-Latn-RS"/>
              </w:rPr>
              <w:t>Циљ 3:</w:t>
            </w:r>
          </w:p>
        </w:tc>
        <w:tc>
          <w:tcPr>
            <w:tcW w:w="8517" w:type="dxa"/>
            <w:gridSpan w:val="10"/>
            <w:tcBorders>
              <w:top w:val="single" w:sz="4" w:space="0" w:color="auto"/>
              <w:left w:val="nil"/>
              <w:bottom w:val="single" w:sz="4" w:space="0" w:color="auto"/>
              <w:right w:val="single" w:sz="4" w:space="0" w:color="000000"/>
            </w:tcBorders>
            <w:shd w:val="clear" w:color="auto" w:fill="B7DEE8"/>
            <w:noWrap/>
            <w:hideMark/>
          </w:tcPr>
          <w:p w:rsidR="009E6CD2" w:rsidRPr="009E6CD2" w:rsidRDefault="009E6CD2" w:rsidP="009E6CD2">
            <w:pPr>
              <w:spacing w:after="0" w:line="240" w:lineRule="auto"/>
              <w:rPr>
                <w:rFonts w:ascii="Calibri" w:eastAsia="Times New Roman" w:hAnsi="Calibri" w:cs="Times New Roman"/>
                <w:b/>
                <w:bCs/>
                <w:sz w:val="20"/>
                <w:szCs w:val="20"/>
                <w:lang w:eastAsia="sr-Latn-RS"/>
              </w:rPr>
            </w:pPr>
            <w:r w:rsidRPr="009E6CD2">
              <w:rPr>
                <w:rFonts w:ascii="Calibri" w:eastAsia="Times New Roman" w:hAnsi="Calibri" w:cs="Times New Roman"/>
                <w:b/>
                <w:bCs/>
                <w:sz w:val="20"/>
                <w:szCs w:val="20"/>
                <w:lang w:eastAsia="sr-Latn-RS"/>
              </w:rPr>
              <w:t xml:space="preserve"> Брига о социјално угроженоm </w:t>
            </w:r>
            <w:r w:rsidRPr="009E6CD2">
              <w:rPr>
                <w:rFonts w:ascii="Calibri" w:eastAsia="Times New Roman" w:hAnsi="Calibri" w:cs="Times New Roman"/>
                <w:b/>
                <w:bCs/>
                <w:sz w:val="20"/>
                <w:szCs w:val="20"/>
                <w:lang w:val="sr-Cyrl-RS" w:eastAsia="sr-Latn-RS"/>
              </w:rPr>
              <w:t>становништву</w:t>
            </w:r>
            <w:r w:rsidRPr="009E6CD2">
              <w:rPr>
                <w:rFonts w:ascii="Calibri" w:eastAsia="Times New Roman" w:hAnsi="Calibri" w:cs="Times New Roman"/>
                <w:b/>
                <w:bCs/>
                <w:sz w:val="20"/>
                <w:szCs w:val="20"/>
                <w:lang w:eastAsia="sr-Latn-RS"/>
              </w:rPr>
              <w:t xml:space="preserve">, </w:t>
            </w:r>
            <w:r w:rsidRPr="009E6CD2">
              <w:rPr>
                <w:rFonts w:ascii="Calibri" w:eastAsia="Times New Roman" w:hAnsi="Calibri" w:cs="Times New Roman"/>
                <w:b/>
                <w:bCs/>
                <w:sz w:val="20"/>
                <w:szCs w:val="20"/>
                <w:lang w:val="sr-Cyrl-RS" w:eastAsia="sr-Latn-RS"/>
              </w:rPr>
              <w:t xml:space="preserve">а посебно девојчицанма и дечацима  </w:t>
            </w:r>
            <w:r w:rsidRPr="009E6CD2">
              <w:rPr>
                <w:rFonts w:ascii="Calibri" w:eastAsia="Times New Roman" w:hAnsi="Calibri" w:cs="Times New Roman"/>
                <w:b/>
                <w:bCs/>
                <w:sz w:val="20"/>
                <w:szCs w:val="20"/>
                <w:lang w:eastAsia="sr-Latn-RS"/>
              </w:rPr>
              <w:t>и подршка Стратегији подстицања рађања</w:t>
            </w:r>
            <w:r w:rsidRPr="009E6CD2">
              <w:rPr>
                <w:rFonts w:ascii="Calibri" w:eastAsia="Times New Roman" w:hAnsi="Calibri" w:cs="Times New Roman"/>
                <w:b/>
                <w:bCs/>
                <w:sz w:val="20"/>
                <w:szCs w:val="20"/>
                <w:lang w:eastAsia="sr-Latn-RS"/>
              </w:rPr>
              <w:tab/>
            </w:r>
            <w:r w:rsidRPr="009E6CD2">
              <w:rPr>
                <w:rFonts w:ascii="Calibri" w:eastAsia="Times New Roman" w:hAnsi="Calibri" w:cs="Times New Roman"/>
                <w:b/>
                <w:bCs/>
                <w:sz w:val="20"/>
                <w:szCs w:val="20"/>
                <w:lang w:eastAsia="sr-Latn-RS"/>
              </w:rPr>
              <w:tab/>
            </w:r>
            <w:r w:rsidRPr="009E6CD2">
              <w:rPr>
                <w:rFonts w:ascii="Calibri" w:eastAsia="Times New Roman" w:hAnsi="Calibri" w:cs="Times New Roman"/>
                <w:b/>
                <w:bCs/>
                <w:sz w:val="20"/>
                <w:szCs w:val="20"/>
                <w:lang w:eastAsia="sr-Latn-RS"/>
              </w:rPr>
              <w:tab/>
            </w:r>
            <w:r w:rsidRPr="009E6CD2">
              <w:rPr>
                <w:rFonts w:ascii="Calibri" w:eastAsia="Times New Roman" w:hAnsi="Calibri" w:cs="Times New Roman"/>
                <w:b/>
                <w:bCs/>
                <w:sz w:val="20"/>
                <w:szCs w:val="20"/>
                <w:lang w:eastAsia="sr-Latn-RS"/>
              </w:rPr>
              <w:tab/>
            </w:r>
            <w:r w:rsidRPr="009E6CD2">
              <w:rPr>
                <w:rFonts w:ascii="Calibri" w:eastAsia="Times New Roman" w:hAnsi="Calibri" w:cs="Times New Roman"/>
                <w:b/>
                <w:bCs/>
                <w:sz w:val="20"/>
                <w:szCs w:val="20"/>
                <w:lang w:eastAsia="sr-Latn-RS"/>
              </w:rPr>
              <w:tab/>
            </w:r>
            <w:r w:rsidRPr="009E6CD2">
              <w:rPr>
                <w:rFonts w:ascii="Calibri" w:eastAsia="Times New Roman" w:hAnsi="Calibri" w:cs="Times New Roman"/>
                <w:b/>
                <w:bCs/>
                <w:sz w:val="20"/>
                <w:szCs w:val="20"/>
                <w:lang w:eastAsia="sr-Latn-RS"/>
              </w:rPr>
              <w:tab/>
            </w:r>
            <w:r w:rsidRPr="009E6CD2">
              <w:rPr>
                <w:rFonts w:ascii="Calibri" w:eastAsia="Times New Roman" w:hAnsi="Calibri" w:cs="Times New Roman"/>
                <w:b/>
                <w:bCs/>
                <w:sz w:val="20"/>
                <w:szCs w:val="20"/>
                <w:lang w:eastAsia="sr-Latn-RS"/>
              </w:rPr>
              <w:tab/>
            </w:r>
            <w:r w:rsidRPr="009E6CD2">
              <w:rPr>
                <w:rFonts w:ascii="Calibri" w:eastAsia="Times New Roman" w:hAnsi="Calibri" w:cs="Times New Roman"/>
                <w:b/>
                <w:bCs/>
                <w:sz w:val="20"/>
                <w:szCs w:val="20"/>
                <w:lang w:eastAsia="sr-Latn-RS"/>
              </w:rPr>
              <w:tab/>
            </w:r>
            <w:r w:rsidRPr="009E6CD2">
              <w:rPr>
                <w:rFonts w:ascii="Calibri" w:eastAsia="Times New Roman" w:hAnsi="Calibri" w:cs="Times New Roman"/>
                <w:b/>
                <w:bCs/>
                <w:sz w:val="20"/>
                <w:szCs w:val="20"/>
                <w:lang w:eastAsia="sr-Latn-RS"/>
              </w:rPr>
              <w:tab/>
            </w:r>
            <w:r w:rsidRPr="009E6CD2">
              <w:rPr>
                <w:rFonts w:ascii="Calibri" w:eastAsia="Times New Roman" w:hAnsi="Calibri" w:cs="Times New Roman"/>
                <w:b/>
                <w:bCs/>
                <w:sz w:val="20"/>
                <w:szCs w:val="20"/>
                <w:lang w:eastAsia="sr-Latn-RS"/>
              </w:rPr>
              <w:tab/>
            </w:r>
            <w:r w:rsidRPr="009E6CD2">
              <w:rPr>
                <w:rFonts w:ascii="Calibri" w:eastAsia="Times New Roman" w:hAnsi="Calibri" w:cs="Times New Roman"/>
                <w:b/>
                <w:bCs/>
                <w:sz w:val="20"/>
                <w:szCs w:val="20"/>
                <w:lang w:eastAsia="sr-Latn-RS"/>
              </w:rPr>
              <w:tab/>
            </w:r>
            <w:r w:rsidRPr="009E6CD2">
              <w:rPr>
                <w:rFonts w:ascii="Calibri" w:eastAsia="Times New Roman" w:hAnsi="Calibri" w:cs="Times New Roman"/>
                <w:b/>
                <w:bCs/>
                <w:sz w:val="20"/>
                <w:szCs w:val="20"/>
                <w:lang w:eastAsia="sr-Latn-RS"/>
              </w:rPr>
              <w:tab/>
            </w:r>
          </w:p>
        </w:tc>
      </w:tr>
      <w:tr w:rsidR="009E6CD2" w:rsidRPr="009E6CD2" w:rsidTr="000C71B6">
        <w:trPr>
          <w:gridBefore w:val="1"/>
          <w:gridAfter w:val="2"/>
          <w:wBefore w:w="248" w:type="dxa"/>
          <w:wAfter w:w="216" w:type="dxa"/>
          <w:trHeight w:val="816"/>
        </w:trPr>
        <w:tc>
          <w:tcPr>
            <w:tcW w:w="2004" w:type="dxa"/>
            <w:vMerge w:val="restart"/>
            <w:tcBorders>
              <w:top w:val="nil"/>
              <w:left w:val="single" w:sz="4" w:space="0" w:color="auto"/>
              <w:bottom w:val="single" w:sz="4" w:space="0" w:color="000000"/>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b/>
                <w:bCs/>
                <w:i/>
                <w:iCs/>
                <w:sz w:val="18"/>
                <w:szCs w:val="18"/>
                <w:lang w:eastAsia="sr-Latn-RS"/>
              </w:rPr>
            </w:pPr>
            <w:r w:rsidRPr="009E6CD2">
              <w:rPr>
                <w:rFonts w:ascii="Calibri" w:eastAsia="Times New Roman" w:hAnsi="Calibri" w:cs="Times New Roman"/>
                <w:b/>
                <w:bCs/>
                <w:i/>
                <w:iCs/>
                <w:sz w:val="18"/>
                <w:szCs w:val="18"/>
                <w:lang w:eastAsia="sr-Latn-RS"/>
              </w:rPr>
              <w:t xml:space="preserve">Индикатор 3.1  </w:t>
            </w:r>
          </w:p>
        </w:tc>
        <w:tc>
          <w:tcPr>
            <w:tcW w:w="4586" w:type="dxa"/>
            <w:gridSpan w:val="3"/>
            <w:vMerge w:val="restart"/>
            <w:tcBorders>
              <w:top w:val="nil"/>
              <w:left w:val="single" w:sz="4" w:space="0" w:color="auto"/>
              <w:bottom w:val="single" w:sz="4" w:space="0" w:color="000000"/>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b/>
                <w:bCs/>
                <w:iCs/>
                <w:sz w:val="20"/>
                <w:szCs w:val="20"/>
                <w:lang w:eastAsia="sr-Latn-RS"/>
              </w:rPr>
            </w:pPr>
            <w:r w:rsidRPr="009E6CD2">
              <w:rPr>
                <w:rFonts w:ascii="Calibri" w:eastAsia="Times New Roman" w:hAnsi="Calibri" w:cs="Times New Roman"/>
                <w:b/>
                <w:bCs/>
                <w:iCs/>
                <w:sz w:val="20"/>
                <w:szCs w:val="20"/>
                <w:lang w:val="sr-Cyrl-RS" w:eastAsia="sr-Latn-RS"/>
              </w:rPr>
              <w:t>Број  социјално угрожених девојчица упућених на одмор и опоравак</w:t>
            </w:r>
          </w:p>
        </w:tc>
        <w:tc>
          <w:tcPr>
            <w:tcW w:w="1439"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Базна</w:t>
            </w:r>
            <w:r w:rsidRPr="009E6CD2">
              <w:rPr>
                <w:rFonts w:ascii="Calibri" w:eastAsia="Times New Roman" w:hAnsi="Calibri" w:cs="Times New Roman"/>
                <w:sz w:val="20"/>
                <w:szCs w:val="20"/>
                <w:lang w:eastAsia="sr-Latn-RS"/>
              </w:rPr>
              <w:br/>
              <w:t>вредност</w:t>
            </w:r>
          </w:p>
        </w:tc>
        <w:tc>
          <w:tcPr>
            <w:tcW w:w="1363"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Циљна</w:t>
            </w:r>
            <w:r w:rsidRPr="009E6CD2">
              <w:rPr>
                <w:rFonts w:ascii="Calibri" w:eastAsia="Times New Roman" w:hAnsi="Calibri" w:cs="Times New Roman"/>
                <w:sz w:val="20"/>
                <w:szCs w:val="20"/>
                <w:lang w:eastAsia="sr-Latn-RS"/>
              </w:rPr>
              <w:br/>
              <w:t>вредност у 20</w:t>
            </w:r>
            <w:r w:rsidRPr="009E6CD2">
              <w:rPr>
                <w:rFonts w:ascii="Calibri" w:eastAsia="Times New Roman" w:hAnsi="Calibri" w:cs="Times New Roman"/>
                <w:sz w:val="20"/>
                <w:szCs w:val="20"/>
                <w:lang w:val="sr-Cyrl-RS" w:eastAsia="sr-Latn-RS"/>
              </w:rPr>
              <w:t>21</w:t>
            </w:r>
            <w:r w:rsidRPr="009E6CD2">
              <w:rPr>
                <w:rFonts w:ascii="Calibri" w:eastAsia="Times New Roman" w:hAnsi="Calibri" w:cs="Times New Roman"/>
                <w:sz w:val="20"/>
                <w:szCs w:val="20"/>
                <w:lang w:eastAsia="sr-Latn-RS"/>
              </w:rPr>
              <w:t>.</w:t>
            </w:r>
          </w:p>
        </w:tc>
        <w:tc>
          <w:tcPr>
            <w:tcW w:w="1129" w:type="dxa"/>
            <w:tcBorders>
              <w:top w:val="nil"/>
              <w:left w:val="nil"/>
              <w:bottom w:val="single" w:sz="4" w:space="0" w:color="auto"/>
              <w:right w:val="single" w:sz="4" w:space="0" w:color="auto"/>
            </w:tcBorders>
            <w:shd w:val="clear" w:color="auto" w:fill="DAEEF3"/>
            <w:hideMark/>
          </w:tcPr>
          <w:p w:rsidR="009E6CD2" w:rsidRPr="009E6CD2" w:rsidRDefault="009E6CD2" w:rsidP="00F044DF">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Ост</w:t>
            </w:r>
            <w:r w:rsidR="00F044DF">
              <w:rPr>
                <w:rFonts w:ascii="Calibri" w:eastAsia="Times New Roman" w:hAnsi="Calibri" w:cs="Times New Roman"/>
                <w:sz w:val="20"/>
                <w:szCs w:val="20"/>
                <w:lang w:eastAsia="sr-Latn-RS"/>
              </w:rPr>
              <w:t xml:space="preserve">варена </w:t>
            </w:r>
            <w:r w:rsidR="00F044DF">
              <w:rPr>
                <w:rFonts w:ascii="Calibri" w:eastAsia="Times New Roman" w:hAnsi="Calibri" w:cs="Times New Roman"/>
                <w:sz w:val="20"/>
                <w:szCs w:val="20"/>
                <w:lang w:eastAsia="sr-Latn-RS"/>
              </w:rPr>
              <w:br/>
              <w:t xml:space="preserve">вредност </w:t>
            </w:r>
            <w:r w:rsidR="00F044DF">
              <w:rPr>
                <w:rFonts w:ascii="Calibri" w:eastAsia="Times New Roman" w:hAnsi="Calibri" w:cs="Times New Roman"/>
                <w:sz w:val="20"/>
                <w:szCs w:val="20"/>
                <w:lang w:eastAsia="sr-Latn-RS"/>
              </w:rPr>
              <w:br/>
            </w:r>
            <w:r w:rsidRPr="009E6CD2">
              <w:rPr>
                <w:rFonts w:ascii="Calibri" w:eastAsia="Times New Roman" w:hAnsi="Calibri" w:cs="Times New Roman"/>
                <w:sz w:val="20"/>
                <w:szCs w:val="20"/>
                <w:lang w:eastAsia="sr-Latn-RS"/>
              </w:rPr>
              <w:t xml:space="preserve"> 2021.</w:t>
            </w:r>
          </w:p>
        </w:tc>
      </w:tr>
      <w:tr w:rsidR="009E6CD2" w:rsidRPr="009E6CD2" w:rsidTr="000C71B6">
        <w:trPr>
          <w:gridBefore w:val="1"/>
          <w:gridAfter w:val="2"/>
          <w:wBefore w:w="248" w:type="dxa"/>
          <w:wAfter w:w="216" w:type="dxa"/>
          <w:trHeight w:val="257"/>
        </w:trPr>
        <w:tc>
          <w:tcPr>
            <w:tcW w:w="2004" w:type="dxa"/>
            <w:vMerge/>
            <w:tcBorders>
              <w:top w:val="nil"/>
              <w:left w:val="single" w:sz="4" w:space="0" w:color="auto"/>
              <w:bottom w:val="single" w:sz="4" w:space="0" w:color="000000"/>
              <w:right w:val="single" w:sz="4" w:space="0" w:color="auto"/>
            </w:tcBorders>
            <w:vAlign w:val="center"/>
            <w:hideMark/>
          </w:tcPr>
          <w:p w:rsidR="009E6CD2" w:rsidRPr="009E6CD2" w:rsidRDefault="009E6CD2" w:rsidP="009E6CD2">
            <w:pPr>
              <w:spacing w:after="0" w:line="256" w:lineRule="auto"/>
              <w:rPr>
                <w:rFonts w:ascii="Calibri" w:eastAsia="Times New Roman" w:hAnsi="Calibri" w:cs="Times New Roman"/>
                <w:b/>
                <w:bCs/>
                <w:i/>
                <w:iCs/>
                <w:sz w:val="18"/>
                <w:szCs w:val="18"/>
                <w:lang w:eastAsia="sr-Latn-RS"/>
              </w:rPr>
            </w:pPr>
          </w:p>
        </w:tc>
        <w:tc>
          <w:tcPr>
            <w:tcW w:w="4586" w:type="dxa"/>
            <w:gridSpan w:val="3"/>
            <w:vMerge/>
            <w:tcBorders>
              <w:top w:val="nil"/>
              <w:left w:val="single" w:sz="4" w:space="0" w:color="auto"/>
              <w:bottom w:val="single" w:sz="4" w:space="0" w:color="000000"/>
              <w:right w:val="single" w:sz="4" w:space="0" w:color="auto"/>
            </w:tcBorders>
            <w:vAlign w:val="center"/>
            <w:hideMark/>
          </w:tcPr>
          <w:p w:rsidR="009E6CD2" w:rsidRPr="009E6CD2" w:rsidRDefault="009E6CD2" w:rsidP="009E6CD2">
            <w:pPr>
              <w:spacing w:after="0" w:line="256" w:lineRule="auto"/>
              <w:rPr>
                <w:rFonts w:ascii="Calibri" w:eastAsia="Times New Roman" w:hAnsi="Calibri" w:cs="Times New Roman"/>
                <w:b/>
                <w:bCs/>
                <w:iCs/>
                <w:sz w:val="20"/>
                <w:szCs w:val="20"/>
                <w:lang w:eastAsia="sr-Latn-RS"/>
              </w:rPr>
            </w:pPr>
          </w:p>
        </w:tc>
        <w:tc>
          <w:tcPr>
            <w:tcW w:w="1439"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val="sr-Cyrl-RS" w:eastAsia="sr-Latn-RS"/>
              </w:rPr>
              <w:t>31</w:t>
            </w:r>
          </w:p>
        </w:tc>
        <w:tc>
          <w:tcPr>
            <w:tcW w:w="1363"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val="sr-Cyrl-RS" w:eastAsia="sr-Latn-RS"/>
              </w:rPr>
              <w:t>32</w:t>
            </w:r>
          </w:p>
        </w:tc>
        <w:tc>
          <w:tcPr>
            <w:tcW w:w="1129" w:type="dxa"/>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43</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noWrap/>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Базна година:</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sz w:val="20"/>
                <w:szCs w:val="20"/>
                <w:lang w:val="sr-Cyrl-RS" w:eastAsia="sr-Latn-RS"/>
              </w:rPr>
            </w:pPr>
            <w:r w:rsidRPr="009E6CD2">
              <w:rPr>
                <w:rFonts w:ascii="Calibri" w:eastAsia="Times New Roman" w:hAnsi="Calibri" w:cs="Times New Roman"/>
                <w:sz w:val="20"/>
                <w:szCs w:val="20"/>
                <w:lang w:eastAsia="sr-Latn-RS"/>
              </w:rPr>
              <w:t>2019.</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Јединица мере:</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sz w:val="20"/>
                <w:szCs w:val="20"/>
                <w:lang w:val="sr-Cyrl-RS" w:eastAsia="sr-Latn-RS"/>
              </w:rPr>
            </w:pPr>
            <w:r w:rsidRPr="009E6CD2">
              <w:rPr>
                <w:rFonts w:ascii="Calibri" w:eastAsia="Times New Roman" w:hAnsi="Calibri" w:cs="Times New Roman"/>
                <w:sz w:val="20"/>
                <w:szCs w:val="20"/>
                <w:lang w:eastAsia="sr-Latn-RS"/>
              </w:rPr>
              <w:t> </w:t>
            </w:r>
            <w:r w:rsidRPr="009E6CD2">
              <w:rPr>
                <w:rFonts w:ascii="Calibri" w:eastAsia="Times New Roman" w:hAnsi="Calibri" w:cs="Times New Roman"/>
                <w:sz w:val="20"/>
                <w:szCs w:val="20"/>
                <w:lang w:val="sr-Cyrl-RS" w:eastAsia="sr-Latn-RS"/>
              </w:rPr>
              <w:t>Број девојчица</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Извор верификације:</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 </w:t>
            </w:r>
            <w:r w:rsidRPr="009E6CD2">
              <w:rPr>
                <w:rFonts w:ascii="Calibri" w:eastAsia="Times New Roman" w:hAnsi="Calibri" w:cs="Times New Roman"/>
                <w:sz w:val="20"/>
                <w:szCs w:val="20"/>
                <w:lang w:val="sr-Cyrl-RS" w:eastAsia="sr-Latn-RS"/>
              </w:rPr>
              <w:t>Извештај о раду Црвеног крста Војводине</w:t>
            </w:r>
          </w:p>
        </w:tc>
      </w:tr>
      <w:tr w:rsidR="009E6CD2" w:rsidRPr="009E6CD2" w:rsidTr="00C11899">
        <w:trPr>
          <w:gridBefore w:val="1"/>
          <w:gridAfter w:val="2"/>
          <w:wBefore w:w="248" w:type="dxa"/>
          <w:wAfter w:w="216" w:type="dxa"/>
          <w:trHeight w:val="397"/>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Коментар:</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jc w:val="both"/>
              <w:rPr>
                <w:rFonts w:ascii="Calibri" w:eastAsia="Times New Roman" w:hAnsi="Calibri" w:cs="Times New Roman"/>
                <w:sz w:val="20"/>
                <w:szCs w:val="20"/>
                <w:lang w:val="sr-Cyrl-RS" w:eastAsia="sr-Latn-RS"/>
              </w:rPr>
            </w:pPr>
            <w:r w:rsidRPr="009E6CD2">
              <w:rPr>
                <w:rFonts w:ascii="Calibri" w:eastAsia="Times New Roman" w:hAnsi="Calibri" w:cs="Times New Roman"/>
                <w:sz w:val="20"/>
                <w:szCs w:val="20"/>
                <w:lang w:eastAsia="sr-Latn-RS"/>
              </w:rPr>
              <w:t> </w:t>
            </w:r>
            <w:r w:rsidRPr="009E6CD2">
              <w:rPr>
                <w:rFonts w:ascii="Calibri" w:eastAsia="Times New Roman" w:hAnsi="Calibri" w:cs="Times New Roman"/>
                <w:sz w:val="20"/>
                <w:szCs w:val="20"/>
                <w:lang w:val="sr-Cyrl-RS" w:eastAsia="sr-Latn-RS"/>
              </w:rPr>
              <w:t xml:space="preserve">Црвени  крст Војводине, у оквиру годишњег плана рада,  добија финансијску подршку за петодневни одмор и опоравак за укупно 64 социјално угрожене деце од Покрајинског секретаријата за социјалну политику, демографију и равноправност полова. Од укупног броја деце половина их борави у Одмаралишту Црвеног крста Бачка Паланка у „Багремари“, док друга половина деце борави у Одмаралишту Црвеног крста Вршац на Вршачком брегу. </w:t>
            </w:r>
          </w:p>
        </w:tc>
      </w:tr>
      <w:tr w:rsidR="009E6CD2" w:rsidRPr="009E6CD2" w:rsidTr="00C11899">
        <w:trPr>
          <w:gridBefore w:val="1"/>
          <w:gridAfter w:val="2"/>
          <w:wBefore w:w="248" w:type="dxa"/>
          <w:wAfter w:w="216" w:type="dxa"/>
          <w:trHeight w:val="739"/>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240" w:line="240" w:lineRule="auto"/>
              <w:rPr>
                <w:rFonts w:ascii="Calibri" w:eastAsia="Times New Roman" w:hAnsi="Calibri" w:cs="Times New Roman"/>
                <w:i/>
                <w:iCs/>
                <w:sz w:val="18"/>
                <w:szCs w:val="18"/>
                <w:lang w:eastAsia="sr-Latn-RS"/>
              </w:rPr>
            </w:pPr>
            <w:r w:rsidRPr="009E6CD2">
              <w:rPr>
                <w:rFonts w:ascii="Calibri" w:eastAsia="Times New Roman" w:hAnsi="Calibri" w:cs="Times New Roman"/>
                <w:i/>
                <w:iCs/>
                <w:sz w:val="18"/>
                <w:szCs w:val="18"/>
                <w:lang w:eastAsia="sr-Latn-RS"/>
              </w:rPr>
              <w:t>Образложење одступања од циљне вредности:</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iCs/>
                <w:sz w:val="20"/>
                <w:szCs w:val="20"/>
                <w:lang w:val="sr-Cyrl-RS" w:eastAsia="sr-Latn-RS"/>
              </w:rPr>
            </w:pPr>
            <w:r w:rsidRPr="009E6CD2">
              <w:rPr>
                <w:rFonts w:ascii="Calibri" w:eastAsia="Times New Roman" w:hAnsi="Calibri" w:cs="Times New Roman"/>
                <w:iCs/>
                <w:sz w:val="20"/>
                <w:szCs w:val="20"/>
                <w:lang w:val="sr-Cyrl-RS" w:eastAsia="sr-Latn-RS"/>
              </w:rPr>
              <w:t xml:space="preserve">Организације Црвеног крста су на одмор и опоравак упутиле више социјално угрожених девојчица.  </w:t>
            </w:r>
          </w:p>
        </w:tc>
      </w:tr>
      <w:tr w:rsidR="009E6CD2" w:rsidRPr="009E6CD2" w:rsidTr="000C71B6">
        <w:trPr>
          <w:gridBefore w:val="1"/>
          <w:gridAfter w:val="2"/>
          <w:wBefore w:w="248" w:type="dxa"/>
          <w:wAfter w:w="216" w:type="dxa"/>
          <w:trHeight w:val="816"/>
        </w:trPr>
        <w:tc>
          <w:tcPr>
            <w:tcW w:w="2004" w:type="dxa"/>
            <w:vMerge w:val="restart"/>
            <w:tcBorders>
              <w:top w:val="nil"/>
              <w:left w:val="single" w:sz="4" w:space="0" w:color="auto"/>
              <w:bottom w:val="single" w:sz="4" w:space="0" w:color="000000"/>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b/>
                <w:bCs/>
                <w:i/>
                <w:iCs/>
                <w:sz w:val="18"/>
                <w:szCs w:val="18"/>
                <w:lang w:eastAsia="sr-Latn-RS"/>
              </w:rPr>
            </w:pPr>
            <w:r w:rsidRPr="009E6CD2">
              <w:rPr>
                <w:rFonts w:ascii="Calibri" w:eastAsia="Times New Roman" w:hAnsi="Calibri" w:cs="Times New Roman"/>
                <w:b/>
                <w:bCs/>
                <w:i/>
                <w:iCs/>
                <w:sz w:val="18"/>
                <w:szCs w:val="18"/>
                <w:lang w:eastAsia="sr-Latn-RS"/>
              </w:rPr>
              <w:t xml:space="preserve">Индикатор 3.2  </w:t>
            </w:r>
          </w:p>
        </w:tc>
        <w:tc>
          <w:tcPr>
            <w:tcW w:w="4586" w:type="dxa"/>
            <w:gridSpan w:val="3"/>
            <w:vMerge w:val="restart"/>
            <w:tcBorders>
              <w:top w:val="nil"/>
              <w:left w:val="single" w:sz="4" w:space="0" w:color="auto"/>
              <w:bottom w:val="single" w:sz="4" w:space="0" w:color="000000"/>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b/>
                <w:bCs/>
                <w:i/>
                <w:iCs/>
                <w:sz w:val="20"/>
                <w:szCs w:val="20"/>
                <w:lang w:eastAsia="sr-Latn-RS"/>
              </w:rPr>
            </w:pPr>
            <w:r w:rsidRPr="009E6CD2">
              <w:rPr>
                <w:rFonts w:ascii="Calibri" w:eastAsia="Times New Roman" w:hAnsi="Calibri" w:cs="Times New Roman"/>
                <w:b/>
                <w:bCs/>
                <w:i/>
                <w:iCs/>
                <w:sz w:val="20"/>
                <w:szCs w:val="20"/>
                <w:lang w:eastAsia="sr-Latn-RS"/>
              </w:rPr>
              <w:t> </w:t>
            </w:r>
            <w:r w:rsidRPr="009E6CD2">
              <w:rPr>
                <w:rFonts w:ascii="Calibri" w:eastAsia="Times New Roman" w:hAnsi="Calibri" w:cs="Times New Roman"/>
                <w:b/>
                <w:bCs/>
                <w:i/>
                <w:iCs/>
                <w:sz w:val="20"/>
                <w:szCs w:val="20"/>
                <w:lang w:val="sr-Cyrl-RS" w:eastAsia="sr-Latn-RS"/>
              </w:rPr>
              <w:t>Број социјално угрожених  дечака упућених на одмор и опоравак</w:t>
            </w:r>
          </w:p>
        </w:tc>
        <w:tc>
          <w:tcPr>
            <w:tcW w:w="1439"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Базна</w:t>
            </w:r>
            <w:r w:rsidRPr="009E6CD2">
              <w:rPr>
                <w:rFonts w:ascii="Calibri" w:eastAsia="Times New Roman" w:hAnsi="Calibri" w:cs="Times New Roman"/>
                <w:sz w:val="20"/>
                <w:szCs w:val="20"/>
                <w:lang w:eastAsia="sr-Latn-RS"/>
              </w:rPr>
              <w:br/>
              <w:t>вредност</w:t>
            </w:r>
          </w:p>
        </w:tc>
        <w:tc>
          <w:tcPr>
            <w:tcW w:w="1363"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Циљна</w:t>
            </w:r>
            <w:r w:rsidRPr="009E6CD2">
              <w:rPr>
                <w:rFonts w:ascii="Calibri" w:eastAsia="Times New Roman" w:hAnsi="Calibri" w:cs="Times New Roman"/>
                <w:sz w:val="20"/>
                <w:szCs w:val="20"/>
                <w:lang w:eastAsia="sr-Latn-RS"/>
              </w:rPr>
              <w:br/>
              <w:t>вредност у 20</w:t>
            </w:r>
            <w:r w:rsidRPr="009E6CD2">
              <w:rPr>
                <w:rFonts w:ascii="Calibri" w:eastAsia="Times New Roman" w:hAnsi="Calibri" w:cs="Times New Roman"/>
                <w:sz w:val="20"/>
                <w:szCs w:val="20"/>
                <w:lang w:val="sr-Cyrl-RS" w:eastAsia="sr-Latn-RS"/>
              </w:rPr>
              <w:t>21</w:t>
            </w:r>
            <w:r w:rsidRPr="009E6CD2">
              <w:rPr>
                <w:rFonts w:ascii="Calibri" w:eastAsia="Times New Roman" w:hAnsi="Calibri" w:cs="Times New Roman"/>
                <w:sz w:val="20"/>
                <w:szCs w:val="20"/>
                <w:lang w:eastAsia="sr-Latn-RS"/>
              </w:rPr>
              <w:t>.</w:t>
            </w:r>
          </w:p>
        </w:tc>
        <w:tc>
          <w:tcPr>
            <w:tcW w:w="1129" w:type="dxa"/>
            <w:tcBorders>
              <w:top w:val="nil"/>
              <w:left w:val="nil"/>
              <w:bottom w:val="single" w:sz="4" w:space="0" w:color="auto"/>
              <w:right w:val="single" w:sz="4" w:space="0" w:color="auto"/>
            </w:tcBorders>
            <w:shd w:val="clear" w:color="auto" w:fill="DAEEF3"/>
            <w:hideMark/>
          </w:tcPr>
          <w:p w:rsidR="009E6CD2" w:rsidRPr="009E6CD2" w:rsidRDefault="009E6CD2" w:rsidP="00F044DF">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 xml:space="preserve">Остварена </w:t>
            </w:r>
            <w:r w:rsidRPr="009E6CD2">
              <w:rPr>
                <w:rFonts w:ascii="Calibri" w:eastAsia="Times New Roman" w:hAnsi="Calibri" w:cs="Times New Roman"/>
                <w:sz w:val="20"/>
                <w:szCs w:val="20"/>
                <w:lang w:eastAsia="sr-Latn-RS"/>
              </w:rPr>
              <w:br/>
              <w:t xml:space="preserve">вредност </w:t>
            </w:r>
            <w:r w:rsidRPr="009E6CD2">
              <w:rPr>
                <w:rFonts w:ascii="Calibri" w:eastAsia="Times New Roman" w:hAnsi="Calibri" w:cs="Times New Roman"/>
                <w:sz w:val="20"/>
                <w:szCs w:val="20"/>
                <w:lang w:eastAsia="sr-Latn-RS"/>
              </w:rPr>
              <w:br/>
              <w:t>2021.</w:t>
            </w:r>
          </w:p>
        </w:tc>
      </w:tr>
      <w:tr w:rsidR="009E6CD2" w:rsidRPr="009E6CD2" w:rsidTr="000C71B6">
        <w:trPr>
          <w:gridBefore w:val="1"/>
          <w:gridAfter w:val="2"/>
          <w:wBefore w:w="248" w:type="dxa"/>
          <w:wAfter w:w="216" w:type="dxa"/>
          <w:trHeight w:val="257"/>
        </w:trPr>
        <w:tc>
          <w:tcPr>
            <w:tcW w:w="2004" w:type="dxa"/>
            <w:vMerge/>
            <w:tcBorders>
              <w:top w:val="nil"/>
              <w:left w:val="single" w:sz="4" w:space="0" w:color="auto"/>
              <w:bottom w:val="single" w:sz="4" w:space="0" w:color="000000"/>
              <w:right w:val="single" w:sz="4" w:space="0" w:color="auto"/>
            </w:tcBorders>
            <w:vAlign w:val="center"/>
            <w:hideMark/>
          </w:tcPr>
          <w:p w:rsidR="009E6CD2" w:rsidRPr="009E6CD2" w:rsidRDefault="009E6CD2" w:rsidP="009E6CD2">
            <w:pPr>
              <w:spacing w:after="0" w:line="256" w:lineRule="auto"/>
              <w:rPr>
                <w:rFonts w:ascii="Calibri" w:eastAsia="Times New Roman" w:hAnsi="Calibri" w:cs="Times New Roman"/>
                <w:b/>
                <w:bCs/>
                <w:i/>
                <w:iCs/>
                <w:sz w:val="18"/>
                <w:szCs w:val="18"/>
                <w:lang w:eastAsia="sr-Latn-RS"/>
              </w:rPr>
            </w:pPr>
          </w:p>
        </w:tc>
        <w:tc>
          <w:tcPr>
            <w:tcW w:w="4586" w:type="dxa"/>
            <w:gridSpan w:val="3"/>
            <w:vMerge/>
            <w:tcBorders>
              <w:top w:val="nil"/>
              <w:left w:val="single" w:sz="4" w:space="0" w:color="auto"/>
              <w:bottom w:val="single" w:sz="4" w:space="0" w:color="000000"/>
              <w:right w:val="single" w:sz="4" w:space="0" w:color="auto"/>
            </w:tcBorders>
            <w:vAlign w:val="center"/>
            <w:hideMark/>
          </w:tcPr>
          <w:p w:rsidR="009E6CD2" w:rsidRPr="009E6CD2" w:rsidRDefault="009E6CD2" w:rsidP="009E6CD2">
            <w:pPr>
              <w:spacing w:after="0" w:line="256" w:lineRule="auto"/>
              <w:rPr>
                <w:rFonts w:ascii="Calibri" w:eastAsia="Times New Roman" w:hAnsi="Calibri" w:cs="Times New Roman"/>
                <w:b/>
                <w:bCs/>
                <w:i/>
                <w:iCs/>
                <w:sz w:val="20"/>
                <w:szCs w:val="20"/>
                <w:lang w:eastAsia="sr-Latn-RS"/>
              </w:rPr>
            </w:pPr>
          </w:p>
        </w:tc>
        <w:tc>
          <w:tcPr>
            <w:tcW w:w="1439"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31</w:t>
            </w:r>
          </w:p>
        </w:tc>
        <w:tc>
          <w:tcPr>
            <w:tcW w:w="1363"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val="sr-Cyrl-RS" w:eastAsia="sr-Latn-RS"/>
              </w:rPr>
              <w:t>32</w:t>
            </w:r>
          </w:p>
        </w:tc>
        <w:tc>
          <w:tcPr>
            <w:tcW w:w="1129" w:type="dxa"/>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21</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noWrap/>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Базна година:</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 </w:t>
            </w:r>
            <w:r w:rsidRPr="009E6CD2">
              <w:rPr>
                <w:rFonts w:ascii="Calibri" w:eastAsia="Times New Roman" w:hAnsi="Calibri" w:cs="Times New Roman"/>
                <w:sz w:val="20"/>
                <w:szCs w:val="20"/>
                <w:lang w:val="sr-Cyrl-RS" w:eastAsia="sr-Latn-RS"/>
              </w:rPr>
              <w:t xml:space="preserve">2019. </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Јединица мере:</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sz w:val="20"/>
                <w:szCs w:val="20"/>
                <w:lang w:val="sr-Cyrl-RS" w:eastAsia="sr-Latn-RS"/>
              </w:rPr>
            </w:pPr>
            <w:r w:rsidRPr="009E6CD2">
              <w:rPr>
                <w:rFonts w:ascii="Calibri" w:eastAsia="Times New Roman" w:hAnsi="Calibri" w:cs="Times New Roman"/>
                <w:sz w:val="20"/>
                <w:szCs w:val="20"/>
                <w:lang w:eastAsia="sr-Latn-RS"/>
              </w:rPr>
              <w:t> </w:t>
            </w:r>
            <w:r w:rsidRPr="009E6CD2">
              <w:rPr>
                <w:rFonts w:ascii="Calibri" w:eastAsia="Times New Roman" w:hAnsi="Calibri" w:cs="Times New Roman"/>
                <w:sz w:val="20"/>
                <w:szCs w:val="20"/>
                <w:lang w:val="sr-Cyrl-RS" w:eastAsia="sr-Latn-RS"/>
              </w:rPr>
              <w:t>Број дечака</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Извор верификације:</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 </w:t>
            </w:r>
            <w:r w:rsidRPr="009E6CD2">
              <w:rPr>
                <w:rFonts w:ascii="Calibri" w:eastAsia="Times New Roman" w:hAnsi="Calibri" w:cs="Times New Roman"/>
                <w:sz w:val="20"/>
                <w:szCs w:val="20"/>
                <w:lang w:val="sr-Cyrl-RS" w:eastAsia="sr-Latn-RS"/>
              </w:rPr>
              <w:t>Извештај о раду Црвеног крста Војводине</w:t>
            </w:r>
          </w:p>
        </w:tc>
      </w:tr>
      <w:tr w:rsidR="009E6CD2" w:rsidRPr="009E6CD2" w:rsidTr="00C11899">
        <w:trPr>
          <w:gridBefore w:val="1"/>
          <w:gridAfter w:val="2"/>
          <w:wBefore w:w="248" w:type="dxa"/>
          <w:wAfter w:w="216" w:type="dxa"/>
          <w:trHeight w:val="443"/>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Коментар:</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jc w:val="both"/>
              <w:rPr>
                <w:rFonts w:ascii="Calibri" w:eastAsia="Times New Roman" w:hAnsi="Calibri" w:cs="Times New Roman"/>
                <w:sz w:val="20"/>
                <w:szCs w:val="20"/>
                <w:lang w:eastAsia="sr-Latn-RS"/>
              </w:rPr>
            </w:pPr>
            <w:r w:rsidRPr="009E6CD2">
              <w:rPr>
                <w:rFonts w:ascii="Calibri" w:eastAsia="Times New Roman" w:hAnsi="Calibri" w:cs="Times New Roman"/>
                <w:i/>
                <w:iCs/>
                <w:sz w:val="20"/>
                <w:szCs w:val="20"/>
                <w:lang w:eastAsia="sr-Latn-RS"/>
              </w:rPr>
              <w:t> </w:t>
            </w:r>
            <w:r w:rsidRPr="009E6CD2">
              <w:rPr>
                <w:rFonts w:ascii="Calibri" w:eastAsia="Times New Roman" w:hAnsi="Calibri" w:cs="Times New Roman"/>
                <w:sz w:val="20"/>
                <w:szCs w:val="20"/>
                <w:lang w:val="sr-Cyrl-RS" w:eastAsia="sr-Latn-RS"/>
              </w:rPr>
              <w:t>Црвени  крст Војводине, у оквиру годишњег плана рада,  добија финансијску подршку за петодневни одмор и опоравак за укупно 64 социјално угрожене деце од Покрајинског секретаријата за социјалну политику, демографију и равноправност полова. Од укупног броја деце половина их борави у Одмаралишту Црвеног крста Бачка Паланка у „Багремари“, док друга половина деце борави у Одмаралишту Црвеног крста Вршац на Вршачком брегу.</w:t>
            </w:r>
          </w:p>
        </w:tc>
      </w:tr>
      <w:tr w:rsidR="009E6CD2" w:rsidRPr="009E6CD2" w:rsidTr="00C11899">
        <w:trPr>
          <w:gridBefore w:val="1"/>
          <w:gridAfter w:val="2"/>
          <w:wBefore w:w="248" w:type="dxa"/>
          <w:wAfter w:w="216" w:type="dxa"/>
          <w:trHeight w:val="778"/>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240" w:line="240" w:lineRule="auto"/>
              <w:rPr>
                <w:rFonts w:ascii="Calibri" w:eastAsia="Times New Roman" w:hAnsi="Calibri" w:cs="Times New Roman"/>
                <w:i/>
                <w:iCs/>
                <w:sz w:val="18"/>
                <w:szCs w:val="18"/>
                <w:lang w:eastAsia="sr-Latn-RS"/>
              </w:rPr>
            </w:pPr>
            <w:r w:rsidRPr="009E6CD2">
              <w:rPr>
                <w:rFonts w:ascii="Calibri" w:eastAsia="Times New Roman" w:hAnsi="Calibri" w:cs="Times New Roman"/>
                <w:i/>
                <w:iCs/>
                <w:sz w:val="18"/>
                <w:szCs w:val="18"/>
                <w:lang w:eastAsia="sr-Latn-RS"/>
              </w:rPr>
              <w:t>Образложење одступања од циљне вредности:</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i/>
                <w:iCs/>
                <w:sz w:val="20"/>
                <w:szCs w:val="20"/>
                <w:lang w:val="sr-Cyrl-RS" w:eastAsia="sr-Latn-RS"/>
              </w:rPr>
            </w:pPr>
            <w:r w:rsidRPr="009E6CD2">
              <w:rPr>
                <w:rFonts w:ascii="Calibri" w:eastAsia="Times New Roman" w:hAnsi="Calibri" w:cs="Times New Roman"/>
                <w:iCs/>
                <w:sz w:val="20"/>
                <w:szCs w:val="20"/>
                <w:lang w:val="sr-Cyrl-RS" w:eastAsia="sr-Latn-RS"/>
              </w:rPr>
              <w:t xml:space="preserve">Организације Црвеног крста су на одмор и опоравак упутиле више социјално угрожених девојчица.  </w:t>
            </w:r>
          </w:p>
        </w:tc>
      </w:tr>
      <w:tr w:rsidR="009E6CD2" w:rsidRPr="009E6CD2" w:rsidTr="000C71B6">
        <w:trPr>
          <w:gridBefore w:val="1"/>
          <w:gridAfter w:val="2"/>
          <w:wBefore w:w="248" w:type="dxa"/>
          <w:wAfter w:w="216" w:type="dxa"/>
          <w:trHeight w:val="816"/>
        </w:trPr>
        <w:tc>
          <w:tcPr>
            <w:tcW w:w="2004" w:type="dxa"/>
            <w:vMerge w:val="restart"/>
            <w:tcBorders>
              <w:top w:val="nil"/>
              <w:left w:val="single" w:sz="4" w:space="0" w:color="auto"/>
              <w:bottom w:val="single" w:sz="4" w:space="0" w:color="000000"/>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b/>
                <w:bCs/>
                <w:i/>
                <w:iCs/>
                <w:sz w:val="18"/>
                <w:szCs w:val="18"/>
                <w:lang w:eastAsia="sr-Latn-RS"/>
              </w:rPr>
            </w:pPr>
            <w:r w:rsidRPr="009E6CD2">
              <w:rPr>
                <w:rFonts w:ascii="Calibri" w:eastAsia="Times New Roman" w:hAnsi="Calibri" w:cs="Times New Roman"/>
                <w:b/>
                <w:bCs/>
                <w:i/>
                <w:iCs/>
                <w:sz w:val="18"/>
                <w:szCs w:val="18"/>
                <w:lang w:eastAsia="sr-Latn-RS"/>
              </w:rPr>
              <w:t xml:space="preserve">Индикатор 3.3  </w:t>
            </w:r>
          </w:p>
        </w:tc>
        <w:tc>
          <w:tcPr>
            <w:tcW w:w="4586" w:type="dxa"/>
            <w:gridSpan w:val="3"/>
            <w:vMerge w:val="restart"/>
            <w:tcBorders>
              <w:top w:val="nil"/>
              <w:left w:val="single" w:sz="4" w:space="0" w:color="auto"/>
              <w:bottom w:val="single" w:sz="4" w:space="0" w:color="000000"/>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b/>
                <w:bCs/>
                <w:i/>
                <w:iCs/>
                <w:sz w:val="20"/>
                <w:szCs w:val="20"/>
                <w:lang w:eastAsia="sr-Latn-RS"/>
              </w:rPr>
            </w:pPr>
            <w:r w:rsidRPr="009E6CD2">
              <w:rPr>
                <w:rFonts w:ascii="Calibri" w:eastAsia="Times New Roman" w:hAnsi="Calibri" w:cs="Times New Roman"/>
                <w:b/>
                <w:bCs/>
                <w:i/>
                <w:iCs/>
                <w:sz w:val="20"/>
                <w:szCs w:val="20"/>
                <w:lang w:eastAsia="sr-Latn-RS"/>
              </w:rPr>
              <w:t> Број подељених пакета за новорођене бебе током „Недеље Црвеног крста“ од 08. до 15. маја</w:t>
            </w:r>
          </w:p>
        </w:tc>
        <w:tc>
          <w:tcPr>
            <w:tcW w:w="1439"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Базна</w:t>
            </w:r>
            <w:r w:rsidRPr="009E6CD2">
              <w:rPr>
                <w:rFonts w:ascii="Calibri" w:eastAsia="Times New Roman" w:hAnsi="Calibri" w:cs="Times New Roman"/>
                <w:sz w:val="20"/>
                <w:szCs w:val="20"/>
                <w:lang w:eastAsia="sr-Latn-RS"/>
              </w:rPr>
              <w:br/>
              <w:t>вредност</w:t>
            </w:r>
          </w:p>
        </w:tc>
        <w:tc>
          <w:tcPr>
            <w:tcW w:w="1363"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Циљна</w:t>
            </w:r>
            <w:r w:rsidRPr="009E6CD2">
              <w:rPr>
                <w:rFonts w:ascii="Calibri" w:eastAsia="Times New Roman" w:hAnsi="Calibri" w:cs="Times New Roman"/>
                <w:sz w:val="20"/>
                <w:szCs w:val="20"/>
                <w:lang w:eastAsia="sr-Latn-RS"/>
              </w:rPr>
              <w:br/>
              <w:t>вредност у 20</w:t>
            </w:r>
            <w:r w:rsidRPr="009E6CD2">
              <w:rPr>
                <w:rFonts w:ascii="Calibri" w:eastAsia="Times New Roman" w:hAnsi="Calibri" w:cs="Times New Roman"/>
                <w:sz w:val="20"/>
                <w:szCs w:val="20"/>
                <w:lang w:val="sr-Cyrl-RS" w:eastAsia="sr-Latn-RS"/>
              </w:rPr>
              <w:t>21</w:t>
            </w:r>
            <w:r w:rsidRPr="009E6CD2">
              <w:rPr>
                <w:rFonts w:ascii="Calibri" w:eastAsia="Times New Roman" w:hAnsi="Calibri" w:cs="Times New Roman"/>
                <w:sz w:val="20"/>
                <w:szCs w:val="20"/>
                <w:lang w:eastAsia="sr-Latn-RS"/>
              </w:rPr>
              <w:t>.</w:t>
            </w:r>
          </w:p>
        </w:tc>
        <w:tc>
          <w:tcPr>
            <w:tcW w:w="1129" w:type="dxa"/>
            <w:tcBorders>
              <w:top w:val="nil"/>
              <w:left w:val="nil"/>
              <w:bottom w:val="single" w:sz="4" w:space="0" w:color="auto"/>
              <w:right w:val="single" w:sz="4" w:space="0" w:color="auto"/>
            </w:tcBorders>
            <w:shd w:val="clear" w:color="auto" w:fill="DAEEF3"/>
            <w:hideMark/>
          </w:tcPr>
          <w:p w:rsidR="009E6CD2" w:rsidRPr="009E6CD2" w:rsidRDefault="009E6CD2" w:rsidP="00F044DF">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 xml:space="preserve">Остварена </w:t>
            </w:r>
            <w:r w:rsidRPr="009E6CD2">
              <w:rPr>
                <w:rFonts w:ascii="Calibri" w:eastAsia="Times New Roman" w:hAnsi="Calibri" w:cs="Times New Roman"/>
                <w:sz w:val="20"/>
                <w:szCs w:val="20"/>
                <w:lang w:eastAsia="sr-Latn-RS"/>
              </w:rPr>
              <w:br/>
              <w:t xml:space="preserve">вредност </w:t>
            </w:r>
            <w:r w:rsidRPr="009E6CD2">
              <w:rPr>
                <w:rFonts w:ascii="Calibri" w:eastAsia="Times New Roman" w:hAnsi="Calibri" w:cs="Times New Roman"/>
                <w:sz w:val="20"/>
                <w:szCs w:val="20"/>
                <w:lang w:eastAsia="sr-Latn-RS"/>
              </w:rPr>
              <w:br/>
              <w:t>2021.</w:t>
            </w:r>
          </w:p>
        </w:tc>
      </w:tr>
      <w:tr w:rsidR="009E6CD2" w:rsidRPr="009E6CD2" w:rsidTr="000C71B6">
        <w:trPr>
          <w:gridBefore w:val="1"/>
          <w:gridAfter w:val="2"/>
          <w:wBefore w:w="248" w:type="dxa"/>
          <w:wAfter w:w="216" w:type="dxa"/>
          <w:trHeight w:val="257"/>
        </w:trPr>
        <w:tc>
          <w:tcPr>
            <w:tcW w:w="2004" w:type="dxa"/>
            <w:vMerge/>
            <w:tcBorders>
              <w:top w:val="nil"/>
              <w:left w:val="single" w:sz="4" w:space="0" w:color="auto"/>
              <w:bottom w:val="single" w:sz="4" w:space="0" w:color="000000"/>
              <w:right w:val="single" w:sz="4" w:space="0" w:color="auto"/>
            </w:tcBorders>
            <w:vAlign w:val="center"/>
            <w:hideMark/>
          </w:tcPr>
          <w:p w:rsidR="009E6CD2" w:rsidRPr="009E6CD2" w:rsidRDefault="009E6CD2" w:rsidP="009E6CD2">
            <w:pPr>
              <w:spacing w:after="0" w:line="256" w:lineRule="auto"/>
              <w:rPr>
                <w:rFonts w:ascii="Calibri" w:eastAsia="Times New Roman" w:hAnsi="Calibri" w:cs="Times New Roman"/>
                <w:b/>
                <w:bCs/>
                <w:i/>
                <w:iCs/>
                <w:sz w:val="18"/>
                <w:szCs w:val="18"/>
                <w:lang w:eastAsia="sr-Latn-RS"/>
              </w:rPr>
            </w:pPr>
          </w:p>
        </w:tc>
        <w:tc>
          <w:tcPr>
            <w:tcW w:w="4586" w:type="dxa"/>
            <w:gridSpan w:val="3"/>
            <w:vMerge/>
            <w:tcBorders>
              <w:top w:val="nil"/>
              <w:left w:val="single" w:sz="4" w:space="0" w:color="auto"/>
              <w:bottom w:val="single" w:sz="4" w:space="0" w:color="000000"/>
              <w:right w:val="single" w:sz="4" w:space="0" w:color="auto"/>
            </w:tcBorders>
            <w:vAlign w:val="center"/>
            <w:hideMark/>
          </w:tcPr>
          <w:p w:rsidR="009E6CD2" w:rsidRPr="009E6CD2" w:rsidRDefault="009E6CD2" w:rsidP="009E6CD2">
            <w:pPr>
              <w:spacing w:after="0" w:line="256" w:lineRule="auto"/>
              <w:rPr>
                <w:rFonts w:ascii="Calibri" w:eastAsia="Times New Roman" w:hAnsi="Calibri" w:cs="Times New Roman"/>
                <w:b/>
                <w:bCs/>
                <w:i/>
                <w:iCs/>
                <w:sz w:val="20"/>
                <w:szCs w:val="20"/>
                <w:lang w:eastAsia="sr-Latn-RS"/>
              </w:rPr>
            </w:pPr>
          </w:p>
        </w:tc>
        <w:tc>
          <w:tcPr>
            <w:tcW w:w="1439"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600</w:t>
            </w:r>
          </w:p>
        </w:tc>
        <w:tc>
          <w:tcPr>
            <w:tcW w:w="1363" w:type="dxa"/>
            <w:gridSpan w:val="3"/>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val="sr-Cyrl-RS" w:eastAsia="sr-Latn-RS"/>
              </w:rPr>
              <w:t>500</w:t>
            </w:r>
            <w:r w:rsidRPr="009E6CD2">
              <w:rPr>
                <w:rFonts w:ascii="Calibri" w:eastAsia="Times New Roman" w:hAnsi="Calibri" w:cs="Times New Roman"/>
                <w:sz w:val="20"/>
                <w:szCs w:val="20"/>
                <w:lang w:eastAsia="sr-Latn-RS"/>
              </w:rPr>
              <w:t> </w:t>
            </w:r>
          </w:p>
        </w:tc>
        <w:tc>
          <w:tcPr>
            <w:tcW w:w="1129" w:type="dxa"/>
            <w:tcBorders>
              <w:top w:val="nil"/>
              <w:left w:val="nil"/>
              <w:bottom w:val="single" w:sz="4" w:space="0" w:color="auto"/>
              <w:right w:val="single" w:sz="4" w:space="0" w:color="auto"/>
            </w:tcBorders>
            <w:shd w:val="clear" w:color="auto" w:fill="DAEEF3"/>
            <w:hideMark/>
          </w:tcPr>
          <w:p w:rsidR="009E6CD2" w:rsidRPr="009E6CD2" w:rsidRDefault="009E6CD2" w:rsidP="009E6CD2">
            <w:pPr>
              <w:spacing w:after="0" w:line="240" w:lineRule="auto"/>
              <w:rPr>
                <w:rFonts w:ascii="Calibri" w:eastAsia="Times New Roman" w:hAnsi="Calibri" w:cs="Times New Roman"/>
                <w:sz w:val="20"/>
                <w:szCs w:val="20"/>
                <w:lang w:val="sr-Cyrl-RS" w:eastAsia="sr-Latn-RS"/>
              </w:rPr>
            </w:pPr>
            <w:r w:rsidRPr="009E6CD2">
              <w:rPr>
                <w:rFonts w:ascii="Calibri" w:eastAsia="Times New Roman" w:hAnsi="Calibri" w:cs="Times New Roman"/>
                <w:sz w:val="20"/>
                <w:szCs w:val="20"/>
                <w:lang w:val="sr-Cyrl-RS" w:eastAsia="sr-Latn-RS"/>
              </w:rPr>
              <w:t>517</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noWrap/>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Базна година:</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 xml:space="preserve">2019. </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Јединица мере:</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sz w:val="20"/>
                <w:szCs w:val="20"/>
                <w:lang w:val="sr-Cyrl-RS" w:eastAsia="sr-Latn-RS"/>
              </w:rPr>
            </w:pPr>
            <w:r w:rsidRPr="009E6CD2">
              <w:rPr>
                <w:rFonts w:ascii="Calibri" w:eastAsia="Times New Roman" w:hAnsi="Calibri" w:cs="Times New Roman"/>
                <w:sz w:val="20"/>
                <w:szCs w:val="20"/>
                <w:lang w:eastAsia="sr-Latn-RS"/>
              </w:rPr>
              <w:t> </w:t>
            </w:r>
            <w:r w:rsidRPr="009E6CD2">
              <w:rPr>
                <w:rFonts w:ascii="Calibri" w:eastAsia="Times New Roman" w:hAnsi="Calibri" w:cs="Times New Roman"/>
                <w:sz w:val="20"/>
                <w:szCs w:val="20"/>
                <w:lang w:val="sr-Cyrl-RS" w:eastAsia="sr-Latn-RS"/>
              </w:rPr>
              <w:t>Број пакета</w:t>
            </w:r>
          </w:p>
        </w:tc>
      </w:tr>
      <w:tr w:rsidR="009E6CD2" w:rsidRPr="009E6CD2" w:rsidTr="00C11899">
        <w:trPr>
          <w:gridBefore w:val="1"/>
          <w:gridAfter w:val="2"/>
          <w:wBefore w:w="248" w:type="dxa"/>
          <w:wAfter w:w="216" w:type="dxa"/>
          <w:trHeight w:val="257"/>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Извор верификације:</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rPr>
                <w:rFonts w:ascii="Calibri" w:eastAsia="Times New Roman" w:hAnsi="Calibri" w:cs="Times New Roman"/>
                <w:sz w:val="20"/>
                <w:szCs w:val="20"/>
                <w:lang w:eastAsia="sr-Latn-RS"/>
              </w:rPr>
            </w:pPr>
            <w:r w:rsidRPr="009E6CD2">
              <w:rPr>
                <w:rFonts w:ascii="Calibri" w:eastAsia="Times New Roman" w:hAnsi="Calibri" w:cs="Times New Roman"/>
                <w:sz w:val="20"/>
                <w:szCs w:val="20"/>
                <w:lang w:eastAsia="sr-Latn-RS"/>
              </w:rPr>
              <w:t> </w:t>
            </w:r>
            <w:r w:rsidRPr="009E6CD2">
              <w:rPr>
                <w:rFonts w:ascii="Calibri" w:eastAsia="Times New Roman" w:hAnsi="Calibri" w:cs="Times New Roman"/>
                <w:sz w:val="20"/>
                <w:szCs w:val="20"/>
                <w:lang w:val="sr-Cyrl-RS" w:eastAsia="sr-Latn-RS"/>
              </w:rPr>
              <w:t>Извештај о раду Црвеног крста Војводине</w:t>
            </w:r>
          </w:p>
        </w:tc>
      </w:tr>
      <w:tr w:rsidR="009E6CD2" w:rsidRPr="009E6CD2" w:rsidTr="00C11899">
        <w:trPr>
          <w:gridBefore w:val="1"/>
          <w:gridAfter w:val="2"/>
          <w:wBefore w:w="248" w:type="dxa"/>
          <w:wAfter w:w="216" w:type="dxa"/>
          <w:trHeight w:val="287"/>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0" w:line="240" w:lineRule="auto"/>
              <w:rPr>
                <w:rFonts w:ascii="Calibri" w:eastAsia="Times New Roman" w:hAnsi="Calibri" w:cs="Times New Roman"/>
                <w:sz w:val="18"/>
                <w:szCs w:val="18"/>
                <w:lang w:eastAsia="sr-Latn-RS"/>
              </w:rPr>
            </w:pPr>
            <w:r w:rsidRPr="009E6CD2">
              <w:rPr>
                <w:rFonts w:ascii="Calibri" w:eastAsia="Times New Roman" w:hAnsi="Calibri" w:cs="Times New Roman"/>
                <w:sz w:val="18"/>
                <w:szCs w:val="18"/>
                <w:lang w:eastAsia="sr-Latn-RS"/>
              </w:rPr>
              <w:t>Коментар:</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rPr>
                <w:rFonts w:ascii="Calibri" w:eastAsia="Times New Roman" w:hAnsi="Calibri" w:cs="Times New Roman"/>
                <w:sz w:val="18"/>
                <w:szCs w:val="18"/>
                <w:lang w:eastAsia="sr-Latn-RS"/>
              </w:rPr>
            </w:pPr>
          </w:p>
        </w:tc>
      </w:tr>
      <w:tr w:rsidR="009E6CD2" w:rsidRPr="009E6CD2" w:rsidTr="00C11899">
        <w:trPr>
          <w:gridBefore w:val="1"/>
          <w:gridAfter w:val="2"/>
          <w:wBefore w:w="248" w:type="dxa"/>
          <w:wAfter w:w="216" w:type="dxa"/>
          <w:trHeight w:val="861"/>
        </w:trPr>
        <w:tc>
          <w:tcPr>
            <w:tcW w:w="2004" w:type="dxa"/>
            <w:tcBorders>
              <w:top w:val="nil"/>
              <w:left w:val="single" w:sz="4" w:space="0" w:color="auto"/>
              <w:bottom w:val="single" w:sz="4" w:space="0" w:color="auto"/>
              <w:right w:val="single" w:sz="4" w:space="0" w:color="auto"/>
            </w:tcBorders>
            <w:hideMark/>
          </w:tcPr>
          <w:p w:rsidR="009E6CD2" w:rsidRPr="009E6CD2" w:rsidRDefault="009E6CD2" w:rsidP="009E6CD2">
            <w:pPr>
              <w:spacing w:after="240" w:line="240" w:lineRule="auto"/>
              <w:rPr>
                <w:rFonts w:ascii="Calibri" w:eastAsia="Times New Roman" w:hAnsi="Calibri" w:cs="Times New Roman"/>
                <w:i/>
                <w:iCs/>
                <w:sz w:val="18"/>
                <w:szCs w:val="18"/>
                <w:lang w:eastAsia="sr-Latn-RS"/>
              </w:rPr>
            </w:pPr>
            <w:r w:rsidRPr="009E6CD2">
              <w:rPr>
                <w:rFonts w:ascii="Calibri" w:eastAsia="Times New Roman" w:hAnsi="Calibri" w:cs="Times New Roman"/>
                <w:i/>
                <w:iCs/>
                <w:sz w:val="18"/>
                <w:szCs w:val="18"/>
                <w:lang w:eastAsia="sr-Latn-RS"/>
              </w:rPr>
              <w:t>Образложење одступања од циљне вредности:</w:t>
            </w:r>
          </w:p>
        </w:tc>
        <w:tc>
          <w:tcPr>
            <w:tcW w:w="8517" w:type="dxa"/>
            <w:gridSpan w:val="10"/>
            <w:tcBorders>
              <w:top w:val="single" w:sz="4" w:space="0" w:color="auto"/>
              <w:left w:val="nil"/>
              <w:bottom w:val="single" w:sz="4" w:space="0" w:color="auto"/>
              <w:right w:val="single" w:sz="4" w:space="0" w:color="000000"/>
            </w:tcBorders>
            <w:hideMark/>
          </w:tcPr>
          <w:p w:rsidR="009E6CD2" w:rsidRPr="009E6CD2" w:rsidRDefault="009E6CD2" w:rsidP="009E6CD2">
            <w:pPr>
              <w:spacing w:after="0" w:line="240" w:lineRule="auto"/>
              <w:jc w:val="both"/>
              <w:rPr>
                <w:rFonts w:ascii="Calibri" w:eastAsia="Times New Roman" w:hAnsi="Calibri" w:cs="Times New Roman"/>
                <w:iCs/>
                <w:sz w:val="20"/>
                <w:szCs w:val="20"/>
                <w:lang w:eastAsia="sr-Latn-RS"/>
              </w:rPr>
            </w:pPr>
            <w:r w:rsidRPr="009E6CD2">
              <w:rPr>
                <w:rFonts w:ascii="Calibri" w:eastAsia="Times New Roman" w:hAnsi="Calibri" w:cs="Times New Roman"/>
                <w:iCs/>
                <w:sz w:val="20"/>
                <w:szCs w:val="20"/>
                <w:lang w:eastAsia="sr-Latn-RS"/>
              </w:rPr>
              <w:t>Црвеном крсту Војводине је у поступку јавне набавке понуђена нижа цена за тражене артикле, што је и прихваћено од стране Комисије. Из тих разлога је, из средстава предвиђених за ту намену, било могуће обезбедити више пакета него што је планирано.</w:t>
            </w:r>
          </w:p>
        </w:tc>
      </w:tr>
      <w:tr w:rsidR="005C1A06" w:rsidRPr="0031406A" w:rsidTr="005618F3">
        <w:trPr>
          <w:gridAfter w:val="1"/>
          <w:wAfter w:w="70" w:type="dxa"/>
          <w:trHeight w:val="302"/>
        </w:trPr>
        <w:tc>
          <w:tcPr>
            <w:tcW w:w="10915" w:type="dxa"/>
            <w:gridSpan w:val="13"/>
            <w:tcBorders>
              <w:top w:val="nil"/>
              <w:left w:val="nil"/>
              <w:bottom w:val="nil"/>
              <w:right w:val="nil"/>
            </w:tcBorders>
            <w:shd w:val="clear" w:color="auto" w:fill="auto"/>
            <w:noWrap/>
            <w:vAlign w:val="bottom"/>
            <w:hideMark/>
          </w:tcPr>
          <w:p w:rsidR="005C1A06" w:rsidRDefault="005C1A06" w:rsidP="005C1A06">
            <w:pPr>
              <w:spacing w:after="0" w:line="240" w:lineRule="auto"/>
              <w:jc w:val="center"/>
              <w:rPr>
                <w:rFonts w:eastAsia="Times New Roman" w:cstheme="minorHAnsi"/>
                <w:b/>
                <w:bCs/>
                <w:lang w:eastAsia="sr-Latn-RS"/>
              </w:rPr>
            </w:pPr>
            <w:r w:rsidRPr="0031406A">
              <w:rPr>
                <w:rFonts w:cstheme="minorHAnsi"/>
                <w:lang w:val="sr-Cyrl-RS"/>
              </w:rPr>
              <w:lastRenderedPageBreak/>
              <w:br w:type="page"/>
            </w:r>
            <w:r w:rsidRPr="0031406A">
              <w:rPr>
                <w:rFonts w:eastAsia="Times New Roman" w:cstheme="minorHAnsi"/>
                <w:b/>
                <w:bCs/>
                <w:lang w:eastAsia="sr-Latn-RS"/>
              </w:rPr>
              <w:t>ПРОГРАМСКА СТРУКТУРА</w:t>
            </w:r>
          </w:p>
          <w:p w:rsidR="00402677" w:rsidRDefault="00402677" w:rsidP="005C1A06">
            <w:pPr>
              <w:spacing w:after="0" w:line="240" w:lineRule="auto"/>
              <w:jc w:val="center"/>
              <w:rPr>
                <w:rFonts w:eastAsia="Times New Roman" w:cstheme="minorHAnsi"/>
                <w:b/>
                <w:bCs/>
                <w:lang w:eastAsia="sr-Latn-RS"/>
              </w:rPr>
            </w:pPr>
          </w:p>
          <w:p w:rsidR="00402677" w:rsidRPr="0031406A" w:rsidRDefault="00402677" w:rsidP="005C1A06">
            <w:pPr>
              <w:spacing w:after="0" w:line="240" w:lineRule="auto"/>
              <w:jc w:val="center"/>
              <w:rPr>
                <w:rFonts w:eastAsia="Times New Roman" w:cstheme="minorHAnsi"/>
                <w:b/>
                <w:bCs/>
                <w:lang w:eastAsia="sr-Latn-RS"/>
              </w:rPr>
            </w:pPr>
          </w:p>
        </w:tc>
      </w:tr>
      <w:tr w:rsidR="00402677" w:rsidRPr="00DF5B82" w:rsidTr="000C71B6">
        <w:trPr>
          <w:gridBefore w:val="1"/>
          <w:wBefore w:w="248" w:type="dxa"/>
          <w:trHeight w:val="967"/>
        </w:trPr>
        <w:tc>
          <w:tcPr>
            <w:tcW w:w="2264"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402677" w:rsidRPr="00DF5B82" w:rsidRDefault="00402677" w:rsidP="006717A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Шифра</w:t>
            </w:r>
            <w:r w:rsidRPr="00DF5B82">
              <w:rPr>
                <w:rFonts w:eastAsia="Times New Roman" w:cstheme="minorHAnsi"/>
                <w:sz w:val="18"/>
                <w:szCs w:val="18"/>
                <w:lang w:eastAsia="sr-Latn-RS"/>
              </w:rPr>
              <w:br/>
              <w:t>програма/</w:t>
            </w:r>
            <w:r w:rsidRPr="00DF5B82">
              <w:rPr>
                <w:rFonts w:eastAsia="Times New Roman" w:cstheme="minorHAnsi"/>
                <w:sz w:val="18"/>
                <w:szCs w:val="18"/>
                <w:lang w:eastAsia="sr-Latn-RS"/>
              </w:rPr>
              <w:br/>
              <w:t xml:space="preserve"> програмске активности/</w:t>
            </w:r>
            <w:r w:rsidRPr="00DF5B82">
              <w:rPr>
                <w:rFonts w:eastAsia="Times New Roman" w:cstheme="minorHAnsi"/>
                <w:sz w:val="18"/>
                <w:szCs w:val="18"/>
                <w:lang w:eastAsia="sr-Latn-RS"/>
              </w:rPr>
              <w:br/>
              <w:t>пројекта</w:t>
            </w:r>
          </w:p>
        </w:tc>
        <w:tc>
          <w:tcPr>
            <w:tcW w:w="4589" w:type="dxa"/>
            <w:gridSpan w:val="3"/>
            <w:tcBorders>
              <w:top w:val="nil"/>
              <w:left w:val="nil"/>
              <w:bottom w:val="single" w:sz="4" w:space="0" w:color="auto"/>
              <w:right w:val="single" w:sz="4" w:space="0" w:color="auto"/>
            </w:tcBorders>
            <w:shd w:val="clear" w:color="000000" w:fill="F2F2F2"/>
            <w:noWrap/>
            <w:vAlign w:val="center"/>
            <w:hideMark/>
          </w:tcPr>
          <w:p w:rsidR="00402677" w:rsidRPr="00DF5B82" w:rsidRDefault="00402677" w:rsidP="006717A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Назив </w:t>
            </w:r>
            <w:r w:rsidRPr="00DF5B82">
              <w:rPr>
                <w:rFonts w:eastAsia="Times New Roman" w:cstheme="minorHAnsi"/>
                <w:sz w:val="18"/>
                <w:szCs w:val="18"/>
                <w:lang w:val="sr-Cyrl-RS" w:eastAsia="sr-Latn-RS"/>
              </w:rPr>
              <w:t>П</w:t>
            </w:r>
            <w:r w:rsidRPr="00DF5B82">
              <w:rPr>
                <w:rFonts w:eastAsia="Times New Roman" w:cstheme="minorHAnsi"/>
                <w:sz w:val="18"/>
                <w:szCs w:val="18"/>
                <w:lang w:eastAsia="sr-Latn-RS"/>
              </w:rPr>
              <w:t>рограма</w:t>
            </w:r>
          </w:p>
        </w:tc>
        <w:tc>
          <w:tcPr>
            <w:tcW w:w="1400" w:type="dxa"/>
            <w:gridSpan w:val="3"/>
            <w:tcBorders>
              <w:top w:val="nil"/>
              <w:left w:val="nil"/>
              <w:bottom w:val="single" w:sz="4" w:space="0" w:color="auto"/>
              <w:right w:val="single" w:sz="4" w:space="0" w:color="auto"/>
            </w:tcBorders>
            <w:shd w:val="clear" w:color="000000" w:fill="F2F2F2"/>
            <w:vAlign w:val="center"/>
            <w:hideMark/>
          </w:tcPr>
          <w:p w:rsidR="00402677" w:rsidRPr="00DF5B82" w:rsidRDefault="00402677" w:rsidP="00402677">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Буџет за</w:t>
            </w:r>
            <w:r w:rsidRPr="00DF5B82">
              <w:rPr>
                <w:rFonts w:eastAsia="Times New Roman" w:cstheme="minorHAnsi"/>
                <w:sz w:val="18"/>
                <w:szCs w:val="18"/>
                <w:lang w:eastAsia="sr-Latn-RS"/>
              </w:rPr>
              <w:br/>
              <w:t>202</w:t>
            </w:r>
            <w:r>
              <w:rPr>
                <w:rFonts w:eastAsia="Times New Roman" w:cstheme="minorHAnsi"/>
                <w:sz w:val="18"/>
                <w:szCs w:val="18"/>
                <w:lang w:val="sr-Cyrl-RS" w:eastAsia="sr-Latn-RS"/>
              </w:rPr>
              <w:t>1</w:t>
            </w:r>
            <w:r w:rsidRPr="00DF5B82">
              <w:rPr>
                <w:rFonts w:eastAsia="Times New Roman" w:cstheme="minorHAnsi"/>
                <w:sz w:val="18"/>
                <w:szCs w:val="18"/>
                <w:lang w:eastAsia="sr-Latn-RS"/>
              </w:rPr>
              <w:t>. годину</w:t>
            </w:r>
          </w:p>
        </w:tc>
        <w:tc>
          <w:tcPr>
            <w:tcW w:w="1139" w:type="dxa"/>
            <w:tcBorders>
              <w:top w:val="nil"/>
              <w:left w:val="nil"/>
              <w:bottom w:val="single" w:sz="4" w:space="0" w:color="auto"/>
              <w:right w:val="single" w:sz="4" w:space="0" w:color="auto"/>
            </w:tcBorders>
            <w:shd w:val="clear" w:color="000000" w:fill="F2F2F2"/>
            <w:vAlign w:val="center"/>
            <w:hideMark/>
          </w:tcPr>
          <w:p w:rsidR="00402677" w:rsidRPr="00DF5B82" w:rsidRDefault="00402677" w:rsidP="00402677">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Извршење</w:t>
            </w:r>
            <w:r w:rsidRPr="00DF5B82">
              <w:rPr>
                <w:rFonts w:eastAsia="Times New Roman" w:cstheme="minorHAnsi"/>
                <w:sz w:val="18"/>
                <w:szCs w:val="18"/>
                <w:lang w:eastAsia="sr-Latn-RS"/>
              </w:rPr>
              <w:br/>
              <w:t xml:space="preserve">  202</w:t>
            </w:r>
            <w:r>
              <w:rPr>
                <w:rFonts w:eastAsia="Times New Roman" w:cstheme="minorHAnsi"/>
                <w:sz w:val="18"/>
                <w:szCs w:val="18"/>
                <w:lang w:val="sr-Cyrl-RS" w:eastAsia="sr-Latn-RS"/>
              </w:rPr>
              <w:t>1</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године</w:t>
            </w:r>
          </w:p>
        </w:tc>
        <w:tc>
          <w:tcPr>
            <w:tcW w:w="1345" w:type="dxa"/>
            <w:gridSpan w:val="3"/>
            <w:tcBorders>
              <w:top w:val="nil"/>
              <w:left w:val="nil"/>
              <w:bottom w:val="single" w:sz="4" w:space="0" w:color="auto"/>
              <w:right w:val="single" w:sz="4" w:space="0" w:color="auto"/>
            </w:tcBorders>
            <w:shd w:val="clear" w:color="000000" w:fill="F2F2F2"/>
            <w:vAlign w:val="center"/>
            <w:hideMark/>
          </w:tcPr>
          <w:p w:rsidR="00402677" w:rsidRPr="00DF5B82" w:rsidRDefault="00402677" w:rsidP="006717A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w:t>
            </w:r>
            <w:r w:rsidRPr="00DF5B82">
              <w:rPr>
                <w:rFonts w:eastAsia="Times New Roman" w:cstheme="minorHAnsi"/>
                <w:sz w:val="18"/>
                <w:szCs w:val="18"/>
                <w:lang w:eastAsia="sr-Latn-RS"/>
              </w:rPr>
              <w:br/>
              <w:t>извршења</w:t>
            </w:r>
          </w:p>
        </w:tc>
      </w:tr>
      <w:tr w:rsidR="00402677" w:rsidRPr="00DF5B82" w:rsidTr="000C71B6">
        <w:trPr>
          <w:gridBefore w:val="1"/>
          <w:wBefore w:w="248" w:type="dxa"/>
          <w:trHeight w:val="665"/>
        </w:trPr>
        <w:tc>
          <w:tcPr>
            <w:tcW w:w="2264" w:type="dxa"/>
            <w:gridSpan w:val="3"/>
            <w:tcBorders>
              <w:top w:val="nil"/>
              <w:left w:val="single" w:sz="4" w:space="0" w:color="auto"/>
              <w:bottom w:val="single" w:sz="4" w:space="0" w:color="auto"/>
              <w:right w:val="single" w:sz="4" w:space="0" w:color="auto"/>
            </w:tcBorders>
            <w:shd w:val="clear" w:color="auto" w:fill="auto"/>
            <w:noWrap/>
            <w:vAlign w:val="center"/>
          </w:tcPr>
          <w:p w:rsidR="00402677" w:rsidRPr="00DF5B82" w:rsidRDefault="00402677" w:rsidP="006717AD">
            <w:pPr>
              <w:spacing w:after="0" w:line="240" w:lineRule="auto"/>
              <w:jc w:val="center"/>
              <w:rPr>
                <w:rFonts w:eastAsia="Times New Roman" w:cstheme="minorHAnsi"/>
                <w:bCs/>
                <w:sz w:val="18"/>
                <w:szCs w:val="18"/>
                <w:lang w:val="sr-Cyrl-RS" w:eastAsia="sr-Latn-RS"/>
              </w:rPr>
            </w:pPr>
            <w:r w:rsidRPr="00DF5B82">
              <w:rPr>
                <w:rFonts w:eastAsia="Times New Roman" w:cstheme="minorHAnsi"/>
                <w:bCs/>
                <w:sz w:val="18"/>
                <w:szCs w:val="18"/>
                <w:lang w:val="sr-Cyrl-RS" w:eastAsia="sr-Latn-RS"/>
              </w:rPr>
              <w:t>90</w:t>
            </w:r>
            <w:r w:rsidRPr="00DF5B82">
              <w:rPr>
                <w:rFonts w:eastAsia="Times New Roman" w:cstheme="minorHAnsi"/>
                <w:bCs/>
                <w:sz w:val="18"/>
                <w:szCs w:val="18"/>
                <w:lang w:eastAsia="sr-Latn-RS"/>
              </w:rPr>
              <w:t>3</w:t>
            </w:r>
          </w:p>
        </w:tc>
        <w:tc>
          <w:tcPr>
            <w:tcW w:w="4589" w:type="dxa"/>
            <w:gridSpan w:val="3"/>
            <w:tcBorders>
              <w:top w:val="nil"/>
              <w:left w:val="nil"/>
              <w:bottom w:val="single" w:sz="4" w:space="0" w:color="auto"/>
              <w:right w:val="nil"/>
            </w:tcBorders>
            <w:shd w:val="clear" w:color="auto" w:fill="auto"/>
            <w:vAlign w:val="center"/>
          </w:tcPr>
          <w:p w:rsidR="00402677" w:rsidRPr="00DF5B82" w:rsidRDefault="00402677" w:rsidP="006717AD">
            <w:pPr>
              <w:spacing w:after="0" w:line="240" w:lineRule="auto"/>
              <w:jc w:val="center"/>
              <w:rPr>
                <w:rFonts w:eastAsia="Times New Roman" w:cstheme="minorHAnsi"/>
                <w:b/>
                <w:sz w:val="18"/>
                <w:szCs w:val="18"/>
                <w:lang w:val="sr-Cyrl-RS" w:eastAsia="sr-Latn-RS"/>
              </w:rPr>
            </w:pPr>
            <w:r w:rsidRPr="00DF5B82">
              <w:rPr>
                <w:rFonts w:eastAsia="Times New Roman" w:cstheme="minorHAnsi"/>
                <w:b/>
                <w:sz w:val="18"/>
                <w:szCs w:val="18"/>
                <w:lang w:val="sr-Cyrl-RS" w:eastAsia="sr-Latn-RS"/>
              </w:rPr>
              <w:t xml:space="preserve">Породично правна заштита </w:t>
            </w:r>
          </w:p>
        </w:tc>
        <w:tc>
          <w:tcPr>
            <w:tcW w:w="1400" w:type="dxa"/>
            <w:gridSpan w:val="3"/>
            <w:tcBorders>
              <w:top w:val="nil"/>
              <w:left w:val="single" w:sz="4" w:space="0" w:color="auto"/>
              <w:bottom w:val="single" w:sz="4" w:space="0" w:color="auto"/>
              <w:right w:val="single" w:sz="4" w:space="0" w:color="auto"/>
            </w:tcBorders>
            <w:shd w:val="clear" w:color="auto" w:fill="auto"/>
            <w:noWrap/>
            <w:vAlign w:val="center"/>
          </w:tcPr>
          <w:p w:rsidR="00402677" w:rsidRPr="006717AD" w:rsidRDefault="006717AD" w:rsidP="006717AD">
            <w:pPr>
              <w:spacing w:after="0" w:line="240" w:lineRule="auto"/>
              <w:jc w:val="right"/>
              <w:rPr>
                <w:rFonts w:eastAsia="Times New Roman" w:cstheme="minorHAnsi"/>
                <w:sz w:val="18"/>
                <w:szCs w:val="18"/>
                <w:lang w:val="sr-Cyrl-RS" w:eastAsia="sr-Latn-RS"/>
              </w:rPr>
            </w:pPr>
            <w:r>
              <w:rPr>
                <w:rFonts w:eastAsia="Times New Roman" w:cstheme="minorHAnsi"/>
                <w:sz w:val="18"/>
                <w:szCs w:val="18"/>
                <w:lang w:val="sr-Cyrl-RS" w:eastAsia="sr-Latn-RS"/>
              </w:rPr>
              <w:t>540.937.426,00</w:t>
            </w:r>
          </w:p>
        </w:tc>
        <w:tc>
          <w:tcPr>
            <w:tcW w:w="1139" w:type="dxa"/>
            <w:tcBorders>
              <w:top w:val="nil"/>
              <w:left w:val="nil"/>
              <w:bottom w:val="single" w:sz="4" w:space="0" w:color="auto"/>
              <w:right w:val="single" w:sz="4" w:space="0" w:color="auto"/>
            </w:tcBorders>
            <w:shd w:val="clear" w:color="auto" w:fill="auto"/>
            <w:noWrap/>
            <w:vAlign w:val="center"/>
          </w:tcPr>
          <w:p w:rsidR="00402677" w:rsidRPr="002D2574" w:rsidRDefault="002D2574" w:rsidP="006717AD">
            <w:pPr>
              <w:spacing w:after="0" w:line="240" w:lineRule="auto"/>
              <w:jc w:val="right"/>
              <w:rPr>
                <w:rFonts w:eastAsia="Times New Roman" w:cstheme="minorHAnsi"/>
                <w:sz w:val="18"/>
                <w:szCs w:val="18"/>
                <w:lang w:val="sr-Cyrl-RS" w:eastAsia="sr-Latn-RS"/>
              </w:rPr>
            </w:pPr>
            <w:r>
              <w:rPr>
                <w:rFonts w:eastAsia="Times New Roman" w:cstheme="minorHAnsi"/>
                <w:sz w:val="18"/>
                <w:szCs w:val="18"/>
                <w:lang w:val="sr-Cyrl-RS" w:eastAsia="sr-Latn-RS"/>
              </w:rPr>
              <w:t>532.792.880,50</w:t>
            </w:r>
          </w:p>
        </w:tc>
        <w:tc>
          <w:tcPr>
            <w:tcW w:w="1345" w:type="dxa"/>
            <w:gridSpan w:val="3"/>
            <w:tcBorders>
              <w:top w:val="nil"/>
              <w:left w:val="nil"/>
              <w:bottom w:val="single" w:sz="4" w:space="0" w:color="auto"/>
              <w:right w:val="single" w:sz="4" w:space="0" w:color="auto"/>
            </w:tcBorders>
            <w:shd w:val="clear" w:color="auto" w:fill="auto"/>
            <w:noWrap/>
            <w:vAlign w:val="center"/>
          </w:tcPr>
          <w:p w:rsidR="00402677" w:rsidRPr="002D2574" w:rsidRDefault="002D2574" w:rsidP="006717AD">
            <w:pPr>
              <w:spacing w:after="0" w:line="240" w:lineRule="auto"/>
              <w:jc w:val="right"/>
              <w:rPr>
                <w:rFonts w:eastAsia="Times New Roman" w:cstheme="minorHAnsi"/>
                <w:sz w:val="18"/>
                <w:szCs w:val="18"/>
                <w:lang w:val="sr-Cyrl-RS" w:eastAsia="sr-Latn-RS"/>
              </w:rPr>
            </w:pPr>
            <w:r>
              <w:rPr>
                <w:rFonts w:eastAsia="Times New Roman" w:cstheme="minorHAnsi"/>
                <w:sz w:val="18"/>
                <w:szCs w:val="18"/>
                <w:lang w:val="sr-Cyrl-RS" w:eastAsia="sr-Latn-RS"/>
              </w:rPr>
              <w:t>98,49</w:t>
            </w:r>
          </w:p>
        </w:tc>
      </w:tr>
      <w:tr w:rsidR="00402677" w:rsidRPr="00DF5B82" w:rsidTr="00C11899">
        <w:trPr>
          <w:gridBefore w:val="1"/>
          <w:wBefore w:w="248" w:type="dxa"/>
          <w:trHeight w:val="405"/>
        </w:trPr>
        <w:tc>
          <w:tcPr>
            <w:tcW w:w="2264" w:type="dxa"/>
            <w:gridSpan w:val="3"/>
            <w:tcBorders>
              <w:top w:val="nil"/>
              <w:left w:val="single" w:sz="4" w:space="0" w:color="auto"/>
              <w:bottom w:val="single" w:sz="4" w:space="0" w:color="auto"/>
              <w:right w:val="single" w:sz="4" w:space="0" w:color="auto"/>
            </w:tcBorders>
            <w:shd w:val="clear" w:color="auto" w:fill="auto"/>
            <w:noWrap/>
            <w:vAlign w:val="center"/>
            <w:hideMark/>
          </w:tcPr>
          <w:p w:rsidR="00402677" w:rsidRPr="00DF5B82" w:rsidRDefault="00402677" w:rsidP="006717A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Одговорно лице:</w:t>
            </w:r>
          </w:p>
        </w:tc>
        <w:tc>
          <w:tcPr>
            <w:tcW w:w="847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402677" w:rsidRPr="00DF5B82" w:rsidRDefault="00402677" w:rsidP="006717A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ПОКРАЈИНСКИ СЕКРЕТАР</w:t>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p>
        </w:tc>
      </w:tr>
      <w:tr w:rsidR="00402677" w:rsidRPr="00DF5B82" w:rsidTr="00C11899">
        <w:trPr>
          <w:gridBefore w:val="1"/>
          <w:wBefore w:w="248" w:type="dxa"/>
          <w:trHeight w:val="405"/>
        </w:trPr>
        <w:tc>
          <w:tcPr>
            <w:tcW w:w="2264" w:type="dxa"/>
            <w:gridSpan w:val="3"/>
            <w:tcBorders>
              <w:top w:val="nil"/>
              <w:left w:val="single" w:sz="4" w:space="0" w:color="auto"/>
              <w:bottom w:val="single" w:sz="4" w:space="0" w:color="auto"/>
              <w:right w:val="single" w:sz="4" w:space="0" w:color="auto"/>
            </w:tcBorders>
            <w:shd w:val="clear" w:color="auto" w:fill="auto"/>
            <w:noWrap/>
            <w:vAlign w:val="center"/>
            <w:hideMark/>
          </w:tcPr>
          <w:p w:rsidR="00402677" w:rsidRPr="00DF5B82" w:rsidRDefault="00402677" w:rsidP="006717A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Време трајања пројекта:</w:t>
            </w:r>
          </w:p>
        </w:tc>
        <w:tc>
          <w:tcPr>
            <w:tcW w:w="847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402677" w:rsidRPr="00DF5B82" w:rsidRDefault="00402677" w:rsidP="006717AD">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Pr>
                <w:rFonts w:eastAsia="Times New Roman" w:cstheme="minorHAnsi"/>
                <w:sz w:val="18"/>
                <w:szCs w:val="18"/>
                <w:lang w:val="sr-Cyrl-RS" w:eastAsia="sr-Latn-RS"/>
              </w:rPr>
              <w:t>2021</w:t>
            </w:r>
          </w:p>
        </w:tc>
      </w:tr>
      <w:tr w:rsidR="00402677" w:rsidRPr="00DF5B82" w:rsidTr="00C11899">
        <w:trPr>
          <w:gridBefore w:val="1"/>
          <w:wBefore w:w="248" w:type="dxa"/>
          <w:trHeight w:val="1014"/>
        </w:trPr>
        <w:tc>
          <w:tcPr>
            <w:tcW w:w="2264" w:type="dxa"/>
            <w:gridSpan w:val="3"/>
            <w:tcBorders>
              <w:top w:val="nil"/>
              <w:left w:val="single" w:sz="4" w:space="0" w:color="auto"/>
              <w:bottom w:val="single" w:sz="4" w:space="0" w:color="auto"/>
              <w:right w:val="single" w:sz="4" w:space="0" w:color="auto"/>
            </w:tcBorders>
            <w:shd w:val="clear" w:color="auto" w:fill="auto"/>
            <w:hideMark/>
          </w:tcPr>
          <w:p w:rsidR="00402677" w:rsidRPr="00DF5B82" w:rsidRDefault="00402677" w:rsidP="006717AD">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xml:space="preserve">Опис: </w:t>
            </w:r>
          </w:p>
        </w:tc>
        <w:tc>
          <w:tcPr>
            <w:tcW w:w="8473" w:type="dxa"/>
            <w:gridSpan w:val="10"/>
            <w:tcBorders>
              <w:top w:val="single" w:sz="4" w:space="0" w:color="auto"/>
              <w:left w:val="nil"/>
              <w:bottom w:val="single" w:sz="4" w:space="0" w:color="auto"/>
              <w:right w:val="single" w:sz="4" w:space="0" w:color="000000"/>
            </w:tcBorders>
            <w:shd w:val="clear" w:color="auto" w:fill="auto"/>
          </w:tcPr>
          <w:p w:rsidR="00402677" w:rsidRPr="00DF5B82" w:rsidRDefault="00402677" w:rsidP="006717AD">
            <w:pPr>
              <w:jc w:val="both"/>
              <w:rPr>
                <w:rFonts w:eastAsia="Times New Roman" w:cstheme="minorHAnsi"/>
                <w:iCs/>
                <w:sz w:val="18"/>
                <w:szCs w:val="18"/>
                <w:lang w:eastAsia="sr-Latn-RS"/>
              </w:rPr>
            </w:pPr>
            <w:r w:rsidRPr="00DF5B82">
              <w:rPr>
                <w:rFonts w:cstheme="minorHAnsi"/>
                <w:sz w:val="18"/>
                <w:szCs w:val="18"/>
              </w:rPr>
              <w:t>Програмом демографског развоја дефинише се целовита и кохерентна политика АПВ према фертилитету становништва односно финансирају се мере којима би се зауставили односно успорили процеси недовољног рађања, негативаног природног прираштаја, депопулације, пораст удела старих лица у структури становништва и све раширенији самачки живот на територији АПВ.</w:t>
            </w:r>
          </w:p>
        </w:tc>
      </w:tr>
      <w:tr w:rsidR="00402677" w:rsidRPr="00DF5B82" w:rsidTr="00C11899">
        <w:trPr>
          <w:gridBefore w:val="1"/>
          <w:wBefore w:w="248" w:type="dxa"/>
          <w:trHeight w:val="1681"/>
        </w:trPr>
        <w:tc>
          <w:tcPr>
            <w:tcW w:w="2264" w:type="dxa"/>
            <w:gridSpan w:val="3"/>
            <w:tcBorders>
              <w:top w:val="single" w:sz="4" w:space="0" w:color="auto"/>
              <w:left w:val="single" w:sz="4" w:space="0" w:color="auto"/>
              <w:bottom w:val="single" w:sz="4" w:space="0" w:color="auto"/>
              <w:right w:val="single" w:sz="4" w:space="0" w:color="auto"/>
            </w:tcBorders>
            <w:shd w:val="clear" w:color="auto" w:fill="auto"/>
            <w:hideMark/>
          </w:tcPr>
          <w:p w:rsidR="00402677" w:rsidRPr="00DF5B82" w:rsidRDefault="00402677" w:rsidP="006717AD">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Учинак Програма</w:t>
            </w:r>
          </w:p>
          <w:p w:rsidR="00402677" w:rsidRPr="00DF5B82" w:rsidRDefault="00402677" w:rsidP="006717AD">
            <w:pPr>
              <w:spacing w:after="0" w:line="240" w:lineRule="auto"/>
              <w:rPr>
                <w:rFonts w:eastAsia="Times New Roman" w:cstheme="minorHAnsi"/>
                <w:i/>
                <w:iCs/>
                <w:sz w:val="18"/>
                <w:szCs w:val="18"/>
                <w:lang w:val="sr-Cyrl-RS" w:eastAsia="sr-Latn-RS"/>
              </w:rPr>
            </w:pPr>
          </w:p>
        </w:tc>
        <w:tc>
          <w:tcPr>
            <w:tcW w:w="8473" w:type="dxa"/>
            <w:gridSpan w:val="10"/>
            <w:tcBorders>
              <w:top w:val="single" w:sz="4" w:space="0" w:color="auto"/>
              <w:left w:val="nil"/>
              <w:bottom w:val="single" w:sz="4" w:space="0" w:color="auto"/>
              <w:right w:val="single" w:sz="4" w:space="0" w:color="000000"/>
            </w:tcBorders>
            <w:shd w:val="clear" w:color="auto" w:fill="auto"/>
            <w:noWrap/>
          </w:tcPr>
          <w:p w:rsidR="00402677" w:rsidRPr="00DF5B82" w:rsidRDefault="00402677" w:rsidP="006717AD">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eastAsia="sr-Latn-RS"/>
              </w:rPr>
              <w:t xml:space="preserve">У односу на планиране циљеве и индикаторе утврђено је да су за посматрани период остварене вредности у </w:t>
            </w:r>
            <w:r w:rsidRPr="00DF5B82">
              <w:rPr>
                <w:rFonts w:eastAsia="Times New Roman" w:cstheme="minorHAnsi"/>
                <w:i/>
                <w:iCs/>
                <w:sz w:val="18"/>
                <w:szCs w:val="18"/>
                <w:lang w:val="sr-Cyrl-RS" w:eastAsia="sr-Latn-RS"/>
              </w:rPr>
              <w:t xml:space="preserve">оквиру </w:t>
            </w:r>
            <w:r w:rsidRPr="00DF5B82">
              <w:rPr>
                <w:rFonts w:eastAsia="Times New Roman" w:cstheme="minorHAnsi"/>
                <w:i/>
                <w:iCs/>
                <w:sz w:val="18"/>
                <w:szCs w:val="18"/>
                <w:lang w:eastAsia="sr-Latn-RS"/>
              </w:rPr>
              <w:t xml:space="preserve"> планиран</w:t>
            </w:r>
            <w:r w:rsidRPr="00DF5B82">
              <w:rPr>
                <w:rFonts w:eastAsia="Times New Roman" w:cstheme="minorHAnsi"/>
                <w:i/>
                <w:iCs/>
                <w:sz w:val="18"/>
                <w:szCs w:val="18"/>
                <w:lang w:val="sr-Cyrl-RS" w:eastAsia="sr-Latn-RS"/>
              </w:rPr>
              <w:t>ог</w:t>
            </w:r>
            <w:r w:rsidRPr="00DF5B82">
              <w:rPr>
                <w:rFonts w:eastAsia="Times New Roman" w:cstheme="minorHAnsi"/>
                <w:i/>
                <w:iCs/>
                <w:sz w:val="18"/>
                <w:szCs w:val="18"/>
                <w:lang w:eastAsia="sr-Latn-RS"/>
              </w:rPr>
              <w:t xml:space="preserve">. </w:t>
            </w:r>
            <w:r w:rsidRPr="00DF5B82">
              <w:rPr>
                <w:rFonts w:eastAsia="Times New Roman" w:cstheme="minorHAnsi"/>
                <w:i/>
                <w:iCs/>
                <w:sz w:val="18"/>
                <w:szCs w:val="18"/>
                <w:lang w:val="sr-Cyrl-RS" w:eastAsia="sr-Latn-RS"/>
              </w:rPr>
              <w:t xml:space="preserve">Реализовани </w:t>
            </w:r>
            <w:r w:rsidRPr="00DF5B82">
              <w:rPr>
                <w:rFonts w:eastAsia="Times New Roman" w:cstheme="minorHAnsi"/>
                <w:i/>
                <w:iCs/>
                <w:sz w:val="18"/>
                <w:szCs w:val="18"/>
                <w:lang w:eastAsia="sr-Latn-RS"/>
              </w:rPr>
              <w:t xml:space="preserve"> </w:t>
            </w:r>
            <w:r w:rsidRPr="00DF5B82">
              <w:rPr>
                <w:rFonts w:eastAsia="Times New Roman" w:cstheme="minorHAnsi"/>
                <w:i/>
                <w:iCs/>
                <w:sz w:val="18"/>
                <w:szCs w:val="18"/>
                <w:lang w:val="sr-Cyrl-RS" w:eastAsia="sr-Latn-RS"/>
              </w:rPr>
              <w:t>циљеви</w:t>
            </w:r>
            <w:r w:rsidR="006C5234">
              <w:rPr>
                <w:rFonts w:eastAsia="Times New Roman" w:cstheme="minorHAnsi"/>
                <w:i/>
                <w:iCs/>
                <w:sz w:val="18"/>
                <w:szCs w:val="18"/>
                <w:lang w:val="sr-Cyrl-RS" w:eastAsia="sr-Latn-RS"/>
              </w:rPr>
              <w:t xml:space="preserve"> су</w:t>
            </w:r>
            <w:r w:rsidRPr="00DF5B82">
              <w:rPr>
                <w:rFonts w:eastAsia="Times New Roman" w:cstheme="minorHAnsi"/>
                <w:i/>
                <w:iCs/>
                <w:sz w:val="18"/>
                <w:szCs w:val="18"/>
                <w:lang w:eastAsia="sr-Latn-RS"/>
              </w:rPr>
              <w:t xml:space="preserve">  у складу су предвиђеним активностима и планираним буџетима</w:t>
            </w:r>
            <w:r w:rsidRPr="00DF5B82">
              <w:rPr>
                <w:rFonts w:eastAsia="Times New Roman" w:cstheme="minorHAnsi"/>
                <w:i/>
                <w:iCs/>
                <w:sz w:val="18"/>
                <w:szCs w:val="18"/>
                <w:lang w:val="sr-Cyrl-RS" w:eastAsia="sr-Latn-RS"/>
              </w:rPr>
              <w:t>. Једини показатељ који није реализован у планираном обиму јесте обухват мајки које примају матерински додатак што је и реално обзиром да се ради о новој мери која је у примени од 1.1.2020.</w:t>
            </w:r>
            <w:r w:rsidR="000C42B3">
              <w:rPr>
                <w:rFonts w:eastAsia="Times New Roman" w:cstheme="minorHAnsi"/>
                <w:i/>
                <w:iCs/>
                <w:sz w:val="18"/>
                <w:szCs w:val="18"/>
                <w:lang w:val="sr-Cyrl-RS" w:eastAsia="sr-Latn-RS"/>
              </w:rPr>
              <w:t xml:space="preserve"> </w:t>
            </w:r>
            <w:r w:rsidRPr="00DF5B82">
              <w:rPr>
                <w:rFonts w:eastAsia="Times New Roman" w:cstheme="minorHAnsi"/>
                <w:i/>
                <w:iCs/>
                <w:sz w:val="18"/>
                <w:szCs w:val="18"/>
                <w:lang w:val="sr-Cyrl-RS" w:eastAsia="sr-Latn-RS"/>
              </w:rPr>
              <w:t xml:space="preserve">године као и на чињеницу да популационе мере свој пуни капацитет одбацују тек након пет година примене. </w:t>
            </w:r>
          </w:p>
          <w:p w:rsidR="00402677" w:rsidRPr="00DF5B82" w:rsidRDefault="00402677" w:rsidP="006C5234">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У  односу на родну компоненту планираног буџета за породично правну заштиту грађана   и постављене циљеве који се односе на подстицање процеса наталитета кроз афирмацију пронаталитетне политике</w:t>
            </w:r>
            <w:r w:rsidRPr="00DF5B82">
              <w:rPr>
                <w:rFonts w:eastAsia="Times New Roman" w:cstheme="minorHAnsi"/>
                <w:i/>
                <w:iCs/>
                <w:sz w:val="18"/>
                <w:szCs w:val="18"/>
                <w:lang w:eastAsia="sr-Latn-RS"/>
              </w:rPr>
              <w:t xml:space="preserve">, </w:t>
            </w:r>
            <w:r w:rsidRPr="00DF5B82">
              <w:rPr>
                <w:rFonts w:eastAsia="Times New Roman" w:cstheme="minorHAnsi"/>
                <w:i/>
                <w:iCs/>
                <w:sz w:val="18"/>
                <w:szCs w:val="18"/>
                <w:lang w:val="sr-Cyrl-RS" w:eastAsia="sr-Latn-RS"/>
              </w:rPr>
              <w:t xml:space="preserve"> може се видети  да су постављени циљеви реализовани у планираним оквирима. </w:t>
            </w:r>
          </w:p>
        </w:tc>
      </w:tr>
      <w:tr w:rsidR="00402677" w:rsidRPr="00DF5B82" w:rsidTr="00C11899">
        <w:trPr>
          <w:gridBefore w:val="1"/>
          <w:wBefore w:w="248" w:type="dxa"/>
          <w:trHeight w:val="257"/>
        </w:trPr>
        <w:tc>
          <w:tcPr>
            <w:tcW w:w="2264" w:type="dxa"/>
            <w:gridSpan w:val="3"/>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402677" w:rsidRPr="00DF5B82" w:rsidRDefault="00402677" w:rsidP="006717AD">
            <w:pPr>
              <w:spacing w:after="0" w:line="240" w:lineRule="auto"/>
              <w:rPr>
                <w:rFonts w:eastAsia="Times New Roman" w:cstheme="minorHAnsi"/>
                <w:b/>
                <w:bCs/>
                <w:sz w:val="18"/>
                <w:szCs w:val="18"/>
                <w:lang w:eastAsia="sr-Latn-RS"/>
              </w:rPr>
            </w:pPr>
            <w:r>
              <w:br w:type="page"/>
            </w:r>
            <w:r w:rsidRPr="00DF5B82">
              <w:rPr>
                <w:rFonts w:eastAsia="Times New Roman" w:cstheme="minorHAnsi"/>
                <w:b/>
                <w:bCs/>
                <w:sz w:val="18"/>
                <w:szCs w:val="18"/>
                <w:lang w:eastAsia="sr-Latn-RS"/>
              </w:rPr>
              <w:t>Циљ 1:</w:t>
            </w:r>
          </w:p>
        </w:tc>
        <w:tc>
          <w:tcPr>
            <w:tcW w:w="8473" w:type="dxa"/>
            <w:gridSpan w:val="10"/>
            <w:tcBorders>
              <w:top w:val="single" w:sz="4" w:space="0" w:color="auto"/>
              <w:left w:val="nil"/>
              <w:bottom w:val="single" w:sz="4" w:space="0" w:color="auto"/>
              <w:right w:val="single" w:sz="4" w:space="0" w:color="000000"/>
            </w:tcBorders>
            <w:shd w:val="clear" w:color="000000" w:fill="B7DEE8"/>
            <w:noWrap/>
            <w:vAlign w:val="bottom"/>
            <w:hideMark/>
          </w:tcPr>
          <w:p w:rsidR="00402677" w:rsidRPr="00DF5B82" w:rsidRDefault="00402677" w:rsidP="006717AD">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Подстицање демографског развоја у Аутономној покрајини Војводини</w:t>
            </w:r>
          </w:p>
        </w:tc>
      </w:tr>
      <w:tr w:rsidR="00402677" w:rsidRPr="00DF5B82" w:rsidTr="000C71B6">
        <w:trPr>
          <w:gridBefore w:val="1"/>
          <w:wBefore w:w="248" w:type="dxa"/>
          <w:trHeight w:val="816"/>
        </w:trPr>
        <w:tc>
          <w:tcPr>
            <w:tcW w:w="2264" w:type="dxa"/>
            <w:gridSpan w:val="3"/>
            <w:vMerge w:val="restart"/>
            <w:tcBorders>
              <w:top w:val="nil"/>
              <w:left w:val="single" w:sz="4" w:space="0" w:color="auto"/>
              <w:bottom w:val="single" w:sz="4" w:space="0" w:color="000000"/>
              <w:right w:val="single" w:sz="4" w:space="0" w:color="auto"/>
            </w:tcBorders>
            <w:shd w:val="clear" w:color="000000" w:fill="DAEEF3"/>
            <w:hideMark/>
          </w:tcPr>
          <w:p w:rsidR="00402677" w:rsidRPr="00DF5B82" w:rsidRDefault="00402677" w:rsidP="006717AD">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1.1  </w:t>
            </w:r>
          </w:p>
        </w:tc>
        <w:tc>
          <w:tcPr>
            <w:tcW w:w="4589" w:type="dxa"/>
            <w:gridSpan w:val="3"/>
            <w:vMerge w:val="restart"/>
            <w:tcBorders>
              <w:top w:val="nil"/>
              <w:left w:val="single" w:sz="4" w:space="0" w:color="auto"/>
              <w:bottom w:val="single" w:sz="4" w:space="0" w:color="000000"/>
              <w:right w:val="single" w:sz="4" w:space="0" w:color="auto"/>
            </w:tcBorders>
            <w:shd w:val="clear" w:color="000000" w:fill="DAEEF3"/>
            <w:vAlign w:val="center"/>
            <w:hideMark/>
          </w:tcPr>
          <w:p w:rsidR="00402677" w:rsidRPr="00DF5B82" w:rsidRDefault="00402677" w:rsidP="002D2574">
            <w:pPr>
              <w:rPr>
                <w:rFonts w:cstheme="minorHAnsi"/>
                <w:b/>
                <w:i/>
                <w:sz w:val="18"/>
                <w:szCs w:val="18"/>
              </w:rPr>
            </w:pPr>
            <w:r w:rsidRPr="00DF5B82">
              <w:rPr>
                <w:rFonts w:cstheme="minorHAnsi"/>
                <w:b/>
                <w:i/>
                <w:sz w:val="18"/>
                <w:szCs w:val="18"/>
              </w:rPr>
              <w:t>Број жена које роде т</w:t>
            </w:r>
            <w:r w:rsidR="002D2574">
              <w:rPr>
                <w:rFonts w:cstheme="minorHAnsi"/>
                <w:b/>
                <w:i/>
                <w:sz w:val="18"/>
                <w:szCs w:val="18"/>
                <w:lang w:val="sr-Cyrl-RS"/>
              </w:rPr>
              <w:t>реће</w:t>
            </w:r>
            <w:r w:rsidRPr="00DF5B82">
              <w:rPr>
                <w:rFonts w:cstheme="minorHAnsi"/>
                <w:b/>
                <w:i/>
                <w:sz w:val="18"/>
                <w:szCs w:val="18"/>
              </w:rPr>
              <w:t xml:space="preserve"> односно четврто дете</w:t>
            </w:r>
          </w:p>
        </w:tc>
        <w:tc>
          <w:tcPr>
            <w:tcW w:w="1400" w:type="dxa"/>
            <w:gridSpan w:val="3"/>
            <w:tcBorders>
              <w:top w:val="nil"/>
              <w:left w:val="nil"/>
              <w:bottom w:val="single" w:sz="4" w:space="0" w:color="auto"/>
              <w:right w:val="single" w:sz="4" w:space="0" w:color="auto"/>
            </w:tcBorders>
            <w:shd w:val="clear" w:color="000000" w:fill="DAEEF3"/>
            <w:vAlign w:val="center"/>
            <w:hideMark/>
          </w:tcPr>
          <w:p w:rsidR="00402677" w:rsidRPr="00DF5B82" w:rsidRDefault="00402677" w:rsidP="006717A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139" w:type="dxa"/>
            <w:tcBorders>
              <w:top w:val="nil"/>
              <w:left w:val="nil"/>
              <w:bottom w:val="single" w:sz="4" w:space="0" w:color="auto"/>
              <w:right w:val="single" w:sz="4" w:space="0" w:color="auto"/>
            </w:tcBorders>
            <w:shd w:val="clear" w:color="000000" w:fill="DAEEF3"/>
            <w:vAlign w:val="center"/>
            <w:hideMark/>
          </w:tcPr>
          <w:p w:rsidR="00402677" w:rsidRPr="00DF5B82" w:rsidRDefault="00402677" w:rsidP="00CD470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w:t>
            </w:r>
            <w:r w:rsidR="00CD4702">
              <w:rPr>
                <w:rFonts w:eastAsia="Times New Roman" w:cstheme="minorHAnsi"/>
                <w:sz w:val="18"/>
                <w:szCs w:val="18"/>
                <w:lang w:val="sr-Cyrl-RS" w:eastAsia="sr-Latn-RS"/>
              </w:rPr>
              <w:t>1</w:t>
            </w:r>
            <w:r w:rsidRPr="00DF5B82">
              <w:rPr>
                <w:rFonts w:eastAsia="Times New Roman" w:cstheme="minorHAnsi"/>
                <w:sz w:val="18"/>
                <w:szCs w:val="18"/>
                <w:lang w:eastAsia="sr-Latn-RS"/>
              </w:rPr>
              <w:t>.</w:t>
            </w:r>
            <w:r w:rsidR="00C11899">
              <w:rPr>
                <w:rFonts w:eastAsia="Times New Roman" w:cstheme="minorHAnsi"/>
                <w:sz w:val="18"/>
                <w:szCs w:val="18"/>
                <w:lang w:val="sr-Cyrl-RS" w:eastAsia="sr-Latn-RS"/>
              </w:rPr>
              <w:t xml:space="preserve"> години</w:t>
            </w:r>
          </w:p>
        </w:tc>
        <w:tc>
          <w:tcPr>
            <w:tcW w:w="1345" w:type="dxa"/>
            <w:gridSpan w:val="3"/>
            <w:tcBorders>
              <w:top w:val="nil"/>
              <w:left w:val="nil"/>
              <w:bottom w:val="single" w:sz="4" w:space="0" w:color="auto"/>
              <w:right w:val="single" w:sz="4" w:space="0" w:color="auto"/>
            </w:tcBorders>
            <w:shd w:val="clear" w:color="000000" w:fill="DAEEF3"/>
            <w:vAlign w:val="center"/>
            <w:hideMark/>
          </w:tcPr>
          <w:p w:rsidR="00402677" w:rsidRPr="00DF5B82" w:rsidRDefault="00402677" w:rsidP="00CD4702">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202</w:t>
            </w:r>
            <w:r w:rsidR="00CD4702">
              <w:rPr>
                <w:rFonts w:eastAsia="Times New Roman" w:cstheme="minorHAnsi"/>
                <w:sz w:val="18"/>
                <w:szCs w:val="18"/>
                <w:lang w:val="sr-Cyrl-RS" w:eastAsia="sr-Latn-RS"/>
              </w:rPr>
              <w:t>1</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године</w:t>
            </w:r>
          </w:p>
        </w:tc>
      </w:tr>
      <w:tr w:rsidR="00402677" w:rsidRPr="00DF5B82" w:rsidTr="000C71B6">
        <w:trPr>
          <w:gridBefore w:val="1"/>
          <w:wBefore w:w="248" w:type="dxa"/>
          <w:trHeight w:val="257"/>
        </w:trPr>
        <w:tc>
          <w:tcPr>
            <w:tcW w:w="2264" w:type="dxa"/>
            <w:gridSpan w:val="3"/>
            <w:vMerge/>
            <w:tcBorders>
              <w:top w:val="nil"/>
              <w:left w:val="single" w:sz="4" w:space="0" w:color="auto"/>
              <w:bottom w:val="single" w:sz="4" w:space="0" w:color="000000"/>
              <w:right w:val="single" w:sz="4" w:space="0" w:color="auto"/>
            </w:tcBorders>
            <w:vAlign w:val="center"/>
            <w:hideMark/>
          </w:tcPr>
          <w:p w:rsidR="00402677" w:rsidRPr="00DF5B82" w:rsidRDefault="00402677" w:rsidP="006717AD">
            <w:pPr>
              <w:spacing w:after="0" w:line="240" w:lineRule="auto"/>
              <w:rPr>
                <w:rFonts w:eastAsia="Times New Roman" w:cstheme="minorHAnsi"/>
                <w:b/>
                <w:bCs/>
                <w:i/>
                <w:iCs/>
                <w:sz w:val="18"/>
                <w:szCs w:val="18"/>
                <w:lang w:eastAsia="sr-Latn-RS"/>
              </w:rPr>
            </w:pPr>
          </w:p>
        </w:tc>
        <w:tc>
          <w:tcPr>
            <w:tcW w:w="4589" w:type="dxa"/>
            <w:gridSpan w:val="3"/>
            <w:vMerge/>
            <w:tcBorders>
              <w:top w:val="nil"/>
              <w:left w:val="single" w:sz="4" w:space="0" w:color="auto"/>
              <w:bottom w:val="single" w:sz="4" w:space="0" w:color="000000"/>
              <w:right w:val="single" w:sz="4" w:space="0" w:color="auto"/>
            </w:tcBorders>
            <w:vAlign w:val="center"/>
            <w:hideMark/>
          </w:tcPr>
          <w:p w:rsidR="00402677" w:rsidRPr="00DF5B82" w:rsidRDefault="00402677" w:rsidP="006717AD">
            <w:pPr>
              <w:spacing w:after="0" w:line="240" w:lineRule="auto"/>
              <w:rPr>
                <w:rFonts w:eastAsia="Times New Roman" w:cstheme="minorHAnsi"/>
                <w:b/>
                <w:bCs/>
                <w:i/>
                <w:iCs/>
                <w:sz w:val="18"/>
                <w:szCs w:val="18"/>
                <w:lang w:eastAsia="sr-Latn-RS"/>
              </w:rPr>
            </w:pPr>
          </w:p>
        </w:tc>
        <w:tc>
          <w:tcPr>
            <w:tcW w:w="1400" w:type="dxa"/>
            <w:gridSpan w:val="3"/>
            <w:tcBorders>
              <w:top w:val="nil"/>
              <w:left w:val="nil"/>
              <w:bottom w:val="single" w:sz="4" w:space="0" w:color="auto"/>
              <w:right w:val="single" w:sz="4" w:space="0" w:color="auto"/>
            </w:tcBorders>
            <w:shd w:val="clear" w:color="000000" w:fill="DAEEF3"/>
            <w:vAlign w:val="bottom"/>
            <w:hideMark/>
          </w:tcPr>
          <w:p w:rsidR="00402677" w:rsidRPr="00DF5B82" w:rsidRDefault="00402677" w:rsidP="006717AD">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eastAsia="sr-Latn-RS"/>
              </w:rPr>
              <w:t>3000 </w:t>
            </w:r>
          </w:p>
        </w:tc>
        <w:tc>
          <w:tcPr>
            <w:tcW w:w="1139" w:type="dxa"/>
            <w:tcBorders>
              <w:top w:val="nil"/>
              <w:left w:val="nil"/>
              <w:bottom w:val="single" w:sz="4" w:space="0" w:color="auto"/>
              <w:right w:val="single" w:sz="4" w:space="0" w:color="auto"/>
            </w:tcBorders>
            <w:shd w:val="clear" w:color="000000" w:fill="DAEEF3"/>
            <w:vAlign w:val="bottom"/>
            <w:hideMark/>
          </w:tcPr>
          <w:p w:rsidR="00402677" w:rsidRPr="00DF5B82" w:rsidRDefault="000C71B6" w:rsidP="006717AD">
            <w:pPr>
              <w:spacing w:after="0" w:line="240" w:lineRule="auto"/>
              <w:jc w:val="right"/>
              <w:rPr>
                <w:rFonts w:eastAsia="Times New Roman" w:cstheme="minorHAnsi"/>
                <w:sz w:val="18"/>
                <w:szCs w:val="18"/>
                <w:lang w:eastAsia="sr-Latn-RS"/>
              </w:rPr>
            </w:pPr>
            <w:r>
              <w:rPr>
                <w:rFonts w:eastAsia="Times New Roman" w:cstheme="minorHAnsi"/>
                <w:sz w:val="18"/>
                <w:szCs w:val="18"/>
                <w:lang w:val="sr-Cyrl-RS" w:eastAsia="sr-Latn-RS"/>
              </w:rPr>
              <w:t>4000</w:t>
            </w:r>
            <w:r w:rsidR="00402677" w:rsidRPr="00DF5B82">
              <w:rPr>
                <w:rFonts w:eastAsia="Times New Roman" w:cstheme="minorHAnsi"/>
                <w:sz w:val="18"/>
                <w:szCs w:val="18"/>
                <w:lang w:eastAsia="sr-Latn-RS"/>
              </w:rPr>
              <w:t> </w:t>
            </w:r>
          </w:p>
        </w:tc>
        <w:tc>
          <w:tcPr>
            <w:tcW w:w="1345" w:type="dxa"/>
            <w:gridSpan w:val="3"/>
            <w:tcBorders>
              <w:top w:val="nil"/>
              <w:left w:val="nil"/>
              <w:bottom w:val="single" w:sz="4" w:space="0" w:color="auto"/>
              <w:right w:val="single" w:sz="4" w:space="0" w:color="auto"/>
            </w:tcBorders>
            <w:shd w:val="clear" w:color="000000" w:fill="DAEEF3"/>
            <w:vAlign w:val="bottom"/>
          </w:tcPr>
          <w:p w:rsidR="00402677" w:rsidRPr="006C5234" w:rsidRDefault="000C71B6" w:rsidP="006C5234">
            <w:pPr>
              <w:spacing w:after="0" w:line="240" w:lineRule="auto"/>
              <w:jc w:val="right"/>
              <w:rPr>
                <w:rFonts w:eastAsia="Times New Roman" w:cstheme="minorHAnsi"/>
                <w:sz w:val="18"/>
                <w:szCs w:val="18"/>
                <w:lang w:val="sr-Cyrl-RS" w:eastAsia="sr-Latn-RS"/>
              </w:rPr>
            </w:pPr>
            <w:r>
              <w:rPr>
                <w:rFonts w:eastAsia="Times New Roman" w:cstheme="minorHAnsi"/>
                <w:sz w:val="18"/>
                <w:szCs w:val="18"/>
                <w:lang w:val="sr-Cyrl-RS" w:eastAsia="sr-Latn-RS"/>
              </w:rPr>
              <w:t>3800</w:t>
            </w:r>
          </w:p>
        </w:tc>
      </w:tr>
      <w:tr w:rsidR="00402677" w:rsidRPr="00DF5B82" w:rsidTr="00C11899">
        <w:trPr>
          <w:gridBefore w:val="1"/>
          <w:wBefore w:w="248" w:type="dxa"/>
          <w:trHeight w:val="257"/>
        </w:trPr>
        <w:tc>
          <w:tcPr>
            <w:tcW w:w="2264" w:type="dxa"/>
            <w:gridSpan w:val="3"/>
            <w:tcBorders>
              <w:top w:val="nil"/>
              <w:left w:val="single" w:sz="4" w:space="0" w:color="auto"/>
              <w:bottom w:val="single" w:sz="4" w:space="0" w:color="auto"/>
              <w:right w:val="single" w:sz="4" w:space="0" w:color="auto"/>
            </w:tcBorders>
            <w:shd w:val="clear" w:color="auto" w:fill="auto"/>
            <w:noWrap/>
            <w:hideMark/>
          </w:tcPr>
          <w:p w:rsidR="00402677" w:rsidRPr="00DF5B82" w:rsidRDefault="00402677" w:rsidP="006717A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73" w:type="dxa"/>
            <w:gridSpan w:val="10"/>
            <w:tcBorders>
              <w:top w:val="single" w:sz="4" w:space="0" w:color="auto"/>
              <w:left w:val="nil"/>
              <w:bottom w:val="single" w:sz="4" w:space="0" w:color="auto"/>
              <w:right w:val="single" w:sz="4" w:space="0" w:color="000000"/>
            </w:tcBorders>
            <w:shd w:val="clear" w:color="auto" w:fill="auto"/>
            <w:hideMark/>
          </w:tcPr>
          <w:p w:rsidR="00402677" w:rsidRPr="00DF5B82" w:rsidRDefault="00402677" w:rsidP="006717AD">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Pr="00DF5B82">
              <w:rPr>
                <w:rFonts w:eastAsia="Times New Roman" w:cstheme="minorHAnsi"/>
                <w:sz w:val="18"/>
                <w:szCs w:val="18"/>
                <w:lang w:eastAsia="sr-Latn-RS"/>
              </w:rPr>
              <w:t>8</w:t>
            </w:r>
          </w:p>
        </w:tc>
      </w:tr>
      <w:tr w:rsidR="00402677" w:rsidRPr="00DF5B82" w:rsidTr="00C11899">
        <w:trPr>
          <w:gridBefore w:val="1"/>
          <w:wBefore w:w="248" w:type="dxa"/>
          <w:trHeight w:val="257"/>
        </w:trPr>
        <w:tc>
          <w:tcPr>
            <w:tcW w:w="2264" w:type="dxa"/>
            <w:gridSpan w:val="3"/>
            <w:tcBorders>
              <w:top w:val="nil"/>
              <w:left w:val="single" w:sz="4" w:space="0" w:color="auto"/>
              <w:bottom w:val="single" w:sz="4" w:space="0" w:color="auto"/>
              <w:right w:val="single" w:sz="4" w:space="0" w:color="auto"/>
            </w:tcBorders>
            <w:shd w:val="clear" w:color="auto" w:fill="auto"/>
            <w:vAlign w:val="bottom"/>
            <w:hideMark/>
          </w:tcPr>
          <w:p w:rsidR="00402677" w:rsidRPr="00DF5B82" w:rsidRDefault="00402677" w:rsidP="006717A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3" w:type="dxa"/>
            <w:gridSpan w:val="10"/>
            <w:tcBorders>
              <w:top w:val="single" w:sz="4" w:space="0" w:color="auto"/>
              <w:left w:val="nil"/>
              <w:bottom w:val="single" w:sz="4" w:space="0" w:color="auto"/>
              <w:right w:val="single" w:sz="4" w:space="0" w:color="000000"/>
            </w:tcBorders>
            <w:shd w:val="clear" w:color="auto" w:fill="auto"/>
            <w:vAlign w:val="bottom"/>
            <w:hideMark/>
          </w:tcPr>
          <w:p w:rsidR="00402677" w:rsidRPr="00DF5B82" w:rsidRDefault="00402677" w:rsidP="006717AD">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402677" w:rsidRPr="00DF5B82" w:rsidTr="00C11899">
        <w:trPr>
          <w:gridBefore w:val="1"/>
          <w:wBefore w:w="248" w:type="dxa"/>
          <w:trHeight w:val="257"/>
        </w:trPr>
        <w:tc>
          <w:tcPr>
            <w:tcW w:w="2264" w:type="dxa"/>
            <w:gridSpan w:val="3"/>
            <w:tcBorders>
              <w:top w:val="nil"/>
              <w:left w:val="single" w:sz="4" w:space="0" w:color="auto"/>
              <w:bottom w:val="single" w:sz="4" w:space="0" w:color="auto"/>
              <w:right w:val="single" w:sz="4" w:space="0" w:color="auto"/>
            </w:tcBorders>
            <w:shd w:val="clear" w:color="auto" w:fill="auto"/>
            <w:vAlign w:val="bottom"/>
            <w:hideMark/>
          </w:tcPr>
          <w:p w:rsidR="00402677" w:rsidRPr="00DF5B82" w:rsidRDefault="00402677" w:rsidP="006717A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73" w:type="dxa"/>
            <w:gridSpan w:val="10"/>
            <w:tcBorders>
              <w:top w:val="single" w:sz="4" w:space="0" w:color="auto"/>
              <w:left w:val="nil"/>
              <w:bottom w:val="single" w:sz="4" w:space="0" w:color="auto"/>
              <w:right w:val="single" w:sz="4" w:space="0" w:color="000000"/>
            </w:tcBorders>
            <w:shd w:val="clear" w:color="auto" w:fill="auto"/>
            <w:vAlign w:val="bottom"/>
            <w:hideMark/>
          </w:tcPr>
          <w:p w:rsidR="00402677" w:rsidRPr="00DF5B82" w:rsidRDefault="00402677" w:rsidP="006717AD">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Републички завод за статистику и др.</w:t>
            </w:r>
          </w:p>
        </w:tc>
      </w:tr>
      <w:tr w:rsidR="00402677" w:rsidRPr="00DF5B82" w:rsidTr="00C11899">
        <w:trPr>
          <w:gridBefore w:val="1"/>
          <w:wBefore w:w="248" w:type="dxa"/>
          <w:trHeight w:val="365"/>
        </w:trPr>
        <w:tc>
          <w:tcPr>
            <w:tcW w:w="2264" w:type="dxa"/>
            <w:gridSpan w:val="3"/>
            <w:tcBorders>
              <w:top w:val="nil"/>
              <w:left w:val="single" w:sz="4" w:space="0" w:color="auto"/>
              <w:bottom w:val="single" w:sz="4" w:space="0" w:color="auto"/>
              <w:right w:val="single" w:sz="4" w:space="0" w:color="auto"/>
            </w:tcBorders>
            <w:shd w:val="clear" w:color="auto" w:fill="auto"/>
            <w:hideMark/>
          </w:tcPr>
          <w:p w:rsidR="00402677" w:rsidRPr="00DF5B82" w:rsidRDefault="00402677" w:rsidP="006717A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73" w:type="dxa"/>
            <w:gridSpan w:val="10"/>
            <w:tcBorders>
              <w:top w:val="single" w:sz="4" w:space="0" w:color="auto"/>
              <w:left w:val="nil"/>
              <w:bottom w:val="single" w:sz="4" w:space="0" w:color="auto"/>
              <w:right w:val="single" w:sz="4" w:space="0" w:color="000000"/>
            </w:tcBorders>
            <w:shd w:val="clear" w:color="auto" w:fill="auto"/>
            <w:hideMark/>
          </w:tcPr>
          <w:p w:rsidR="00402677" w:rsidRPr="00DF5B82" w:rsidRDefault="00402677" w:rsidP="006717AD">
            <w:pPr>
              <w:spacing w:after="0" w:line="240" w:lineRule="auto"/>
              <w:jc w:val="both"/>
              <w:rPr>
                <w:rFonts w:eastAsia="Times New Roman" w:cstheme="minorHAnsi"/>
                <w:sz w:val="18"/>
                <w:szCs w:val="18"/>
                <w:lang w:val="sr-Cyrl-RS" w:eastAsia="sr-Latn-RS"/>
              </w:rPr>
            </w:pPr>
          </w:p>
        </w:tc>
      </w:tr>
      <w:tr w:rsidR="00402677" w:rsidRPr="00DF5B82" w:rsidTr="00C11899">
        <w:trPr>
          <w:gridBefore w:val="1"/>
          <w:wBefore w:w="248" w:type="dxa"/>
          <w:trHeight w:hRule="exact" w:val="697"/>
        </w:trPr>
        <w:tc>
          <w:tcPr>
            <w:tcW w:w="2264" w:type="dxa"/>
            <w:gridSpan w:val="3"/>
            <w:tcBorders>
              <w:top w:val="nil"/>
              <w:left w:val="single" w:sz="4" w:space="0" w:color="auto"/>
              <w:bottom w:val="single" w:sz="4" w:space="0" w:color="auto"/>
              <w:right w:val="single" w:sz="4" w:space="0" w:color="auto"/>
            </w:tcBorders>
            <w:shd w:val="clear" w:color="auto" w:fill="auto"/>
            <w:hideMark/>
          </w:tcPr>
          <w:p w:rsidR="00402677" w:rsidRPr="00DF5B82" w:rsidRDefault="00402677" w:rsidP="006717AD">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473" w:type="dxa"/>
            <w:gridSpan w:val="10"/>
            <w:tcBorders>
              <w:top w:val="single" w:sz="4" w:space="0" w:color="auto"/>
              <w:left w:val="nil"/>
              <w:bottom w:val="single" w:sz="4" w:space="0" w:color="auto"/>
              <w:right w:val="single" w:sz="4" w:space="0" w:color="000000"/>
            </w:tcBorders>
            <w:shd w:val="clear" w:color="auto" w:fill="auto"/>
            <w:hideMark/>
          </w:tcPr>
          <w:p w:rsidR="00402677" w:rsidRPr="00DF5B82" w:rsidRDefault="00402677" w:rsidP="006C5234">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На основу до сада познатих података  Републичког завода за статистику дата је процењена вредност за целу 202</w:t>
            </w:r>
            <w:r w:rsidR="006C5234">
              <w:rPr>
                <w:rFonts w:eastAsia="Times New Roman" w:cstheme="minorHAnsi"/>
                <w:i/>
                <w:iCs/>
                <w:sz w:val="18"/>
                <w:szCs w:val="18"/>
                <w:lang w:val="sr-Cyrl-RS" w:eastAsia="sr-Latn-RS"/>
              </w:rPr>
              <w:t>1</w:t>
            </w:r>
            <w:r w:rsidRPr="00DF5B82">
              <w:rPr>
                <w:rFonts w:eastAsia="Times New Roman" w:cstheme="minorHAnsi"/>
                <w:i/>
                <w:iCs/>
                <w:sz w:val="18"/>
                <w:szCs w:val="18"/>
                <w:lang w:val="sr-Cyrl-RS" w:eastAsia="sr-Latn-RS"/>
              </w:rPr>
              <w:t>.годину</w:t>
            </w:r>
            <w:r w:rsidR="00F64813">
              <w:rPr>
                <w:rFonts w:eastAsia="Times New Roman" w:cstheme="minorHAnsi"/>
                <w:i/>
                <w:iCs/>
                <w:sz w:val="18"/>
                <w:szCs w:val="18"/>
                <w:lang w:val="sr-Cyrl-RS" w:eastAsia="sr-Latn-RS"/>
              </w:rPr>
              <w:t>.</w:t>
            </w:r>
          </w:p>
        </w:tc>
      </w:tr>
      <w:tr w:rsidR="00402677" w:rsidRPr="00DF5B82" w:rsidTr="00C11899">
        <w:trPr>
          <w:gridBefore w:val="1"/>
          <w:wBefore w:w="248" w:type="dxa"/>
          <w:trHeight w:val="257"/>
        </w:trPr>
        <w:tc>
          <w:tcPr>
            <w:tcW w:w="2264" w:type="dxa"/>
            <w:gridSpan w:val="3"/>
            <w:tcBorders>
              <w:top w:val="nil"/>
              <w:left w:val="single" w:sz="4" w:space="0" w:color="auto"/>
              <w:bottom w:val="single" w:sz="4" w:space="0" w:color="auto"/>
              <w:right w:val="single" w:sz="4" w:space="0" w:color="auto"/>
            </w:tcBorders>
            <w:shd w:val="clear" w:color="000000" w:fill="B7DEE8"/>
            <w:noWrap/>
            <w:vAlign w:val="bottom"/>
            <w:hideMark/>
          </w:tcPr>
          <w:p w:rsidR="00402677" w:rsidRPr="00DF5B82" w:rsidRDefault="00402677" w:rsidP="006717AD">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xml:space="preserve">Циљ </w:t>
            </w:r>
            <w:r w:rsidRPr="00DF5B82">
              <w:rPr>
                <w:rFonts w:eastAsia="Times New Roman" w:cstheme="minorHAnsi"/>
                <w:b/>
                <w:bCs/>
                <w:sz w:val="18"/>
                <w:szCs w:val="18"/>
                <w:lang w:val="sr-Cyrl-RS" w:eastAsia="sr-Latn-RS"/>
              </w:rPr>
              <w:t>2</w:t>
            </w:r>
            <w:r w:rsidRPr="00DF5B82">
              <w:rPr>
                <w:rFonts w:eastAsia="Times New Roman" w:cstheme="minorHAnsi"/>
                <w:b/>
                <w:bCs/>
                <w:sz w:val="18"/>
                <w:szCs w:val="18"/>
                <w:lang w:eastAsia="sr-Latn-RS"/>
              </w:rPr>
              <w:t>:</w:t>
            </w:r>
          </w:p>
        </w:tc>
        <w:tc>
          <w:tcPr>
            <w:tcW w:w="8473" w:type="dxa"/>
            <w:gridSpan w:val="10"/>
            <w:tcBorders>
              <w:top w:val="single" w:sz="4" w:space="0" w:color="auto"/>
              <w:left w:val="nil"/>
              <w:bottom w:val="single" w:sz="4" w:space="0" w:color="auto"/>
              <w:right w:val="single" w:sz="4" w:space="0" w:color="000000"/>
            </w:tcBorders>
            <w:shd w:val="clear" w:color="000000" w:fill="B7DEE8"/>
            <w:noWrap/>
            <w:vAlign w:val="bottom"/>
            <w:hideMark/>
          </w:tcPr>
          <w:p w:rsidR="00402677" w:rsidRPr="00DF5B82" w:rsidRDefault="00402677" w:rsidP="006717AD">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Борба против стерилитета</w:t>
            </w:r>
          </w:p>
        </w:tc>
      </w:tr>
      <w:tr w:rsidR="00402677" w:rsidRPr="00DF5B82" w:rsidTr="000C71B6">
        <w:trPr>
          <w:gridBefore w:val="1"/>
          <w:wBefore w:w="248" w:type="dxa"/>
          <w:trHeight w:val="816"/>
        </w:trPr>
        <w:tc>
          <w:tcPr>
            <w:tcW w:w="2264" w:type="dxa"/>
            <w:gridSpan w:val="3"/>
            <w:vMerge w:val="restart"/>
            <w:tcBorders>
              <w:top w:val="nil"/>
              <w:left w:val="single" w:sz="4" w:space="0" w:color="auto"/>
              <w:bottom w:val="single" w:sz="4" w:space="0" w:color="000000"/>
              <w:right w:val="single" w:sz="4" w:space="0" w:color="auto"/>
            </w:tcBorders>
            <w:shd w:val="clear" w:color="000000" w:fill="DAEEF3"/>
            <w:hideMark/>
          </w:tcPr>
          <w:p w:rsidR="00402677" w:rsidRPr="00DF5B82" w:rsidRDefault="00402677" w:rsidP="006717AD">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.1  </w:t>
            </w:r>
          </w:p>
        </w:tc>
        <w:tc>
          <w:tcPr>
            <w:tcW w:w="4589" w:type="dxa"/>
            <w:gridSpan w:val="3"/>
            <w:vMerge w:val="restart"/>
            <w:tcBorders>
              <w:top w:val="nil"/>
              <w:left w:val="single" w:sz="4" w:space="0" w:color="auto"/>
              <w:bottom w:val="single" w:sz="4" w:space="0" w:color="000000"/>
              <w:right w:val="single" w:sz="4" w:space="0" w:color="auto"/>
            </w:tcBorders>
            <w:shd w:val="clear" w:color="000000" w:fill="DAEEF3"/>
            <w:hideMark/>
          </w:tcPr>
          <w:p w:rsidR="00402677" w:rsidRPr="00DF5B82" w:rsidRDefault="00402677" w:rsidP="006717AD">
            <w:pPr>
              <w:spacing w:after="0" w:line="240" w:lineRule="auto"/>
              <w:rPr>
                <w:rFonts w:eastAsia="Times New Roman" w:cstheme="minorHAnsi"/>
                <w:b/>
                <w:bCs/>
                <w:iCs/>
                <w:sz w:val="18"/>
                <w:szCs w:val="18"/>
                <w:lang w:eastAsia="sr-Latn-RS"/>
              </w:rPr>
            </w:pPr>
            <w:r w:rsidRPr="00DF5B82">
              <w:rPr>
                <w:rFonts w:eastAsia="Times New Roman" w:cstheme="minorHAnsi"/>
                <w:b/>
                <w:bCs/>
                <w:iCs/>
                <w:sz w:val="18"/>
                <w:szCs w:val="18"/>
                <w:lang w:eastAsia="sr-Latn-RS"/>
              </w:rPr>
              <w:t xml:space="preserve">Број парова којима су обезбеђена средства за </w:t>
            </w:r>
            <w:r w:rsidRPr="00DF5B82">
              <w:rPr>
                <w:rFonts w:eastAsia="Times New Roman" w:cstheme="minorHAnsi"/>
                <w:b/>
                <w:bCs/>
                <w:iCs/>
                <w:sz w:val="18"/>
                <w:szCs w:val="18"/>
                <w:lang w:val="sr-Cyrl-RS" w:eastAsia="sr-Latn-RS"/>
              </w:rPr>
              <w:t xml:space="preserve"> с</w:t>
            </w:r>
            <w:r w:rsidRPr="00DF5B82">
              <w:rPr>
                <w:rFonts w:eastAsia="Times New Roman" w:cstheme="minorHAnsi"/>
                <w:b/>
                <w:bCs/>
                <w:iCs/>
                <w:sz w:val="18"/>
                <w:szCs w:val="18"/>
                <w:lang w:eastAsia="sr-Latn-RS"/>
              </w:rPr>
              <w:t>уфинансирање</w:t>
            </w:r>
            <w:r w:rsidRPr="00DF5B82">
              <w:rPr>
                <w:rFonts w:eastAsia="Times New Roman" w:cstheme="minorHAnsi"/>
                <w:b/>
                <w:bCs/>
                <w:iCs/>
                <w:sz w:val="18"/>
                <w:szCs w:val="18"/>
                <w:lang w:val="sr-Cyrl-RS" w:eastAsia="sr-Latn-RS"/>
              </w:rPr>
              <w:t xml:space="preserve"> </w:t>
            </w:r>
            <w:r w:rsidRPr="00DF5B82">
              <w:rPr>
                <w:rFonts w:eastAsia="Times New Roman" w:cstheme="minorHAnsi"/>
                <w:b/>
                <w:bCs/>
                <w:iCs/>
                <w:sz w:val="18"/>
                <w:szCs w:val="18"/>
                <w:lang w:eastAsia="sr-Latn-RS"/>
              </w:rPr>
              <w:t>поступка биомедицинско потпомогнутог оплођење за друго, треће и свако наредно дете</w:t>
            </w:r>
          </w:p>
        </w:tc>
        <w:tc>
          <w:tcPr>
            <w:tcW w:w="1400" w:type="dxa"/>
            <w:gridSpan w:val="3"/>
            <w:tcBorders>
              <w:top w:val="nil"/>
              <w:left w:val="nil"/>
              <w:bottom w:val="single" w:sz="4" w:space="0" w:color="auto"/>
              <w:right w:val="single" w:sz="4" w:space="0" w:color="auto"/>
            </w:tcBorders>
            <w:shd w:val="clear" w:color="000000" w:fill="DAEEF3"/>
            <w:vAlign w:val="center"/>
            <w:hideMark/>
          </w:tcPr>
          <w:p w:rsidR="00402677" w:rsidRPr="00DF5B82" w:rsidRDefault="00402677" w:rsidP="006717AD">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139" w:type="dxa"/>
            <w:tcBorders>
              <w:top w:val="nil"/>
              <w:left w:val="nil"/>
              <w:bottom w:val="single" w:sz="4" w:space="0" w:color="auto"/>
              <w:right w:val="single" w:sz="4" w:space="0" w:color="auto"/>
            </w:tcBorders>
            <w:shd w:val="clear" w:color="000000" w:fill="DAEEF3"/>
            <w:vAlign w:val="center"/>
            <w:hideMark/>
          </w:tcPr>
          <w:p w:rsidR="00402677" w:rsidRPr="00DF5B82" w:rsidRDefault="00402677" w:rsidP="00CD470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w:t>
            </w:r>
            <w:r w:rsidR="00CD4702">
              <w:rPr>
                <w:rFonts w:eastAsia="Times New Roman" w:cstheme="minorHAnsi"/>
                <w:sz w:val="18"/>
                <w:szCs w:val="18"/>
                <w:lang w:val="sr-Cyrl-RS" w:eastAsia="sr-Latn-RS"/>
              </w:rPr>
              <w:t>1</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c>
          <w:tcPr>
            <w:tcW w:w="1345" w:type="dxa"/>
            <w:gridSpan w:val="3"/>
            <w:tcBorders>
              <w:top w:val="nil"/>
              <w:left w:val="nil"/>
              <w:bottom w:val="single" w:sz="4" w:space="0" w:color="auto"/>
              <w:right w:val="single" w:sz="4" w:space="0" w:color="auto"/>
            </w:tcBorders>
            <w:shd w:val="clear" w:color="000000" w:fill="DAEEF3"/>
            <w:vAlign w:val="center"/>
            <w:hideMark/>
          </w:tcPr>
          <w:p w:rsidR="00402677" w:rsidRPr="00DF5B82" w:rsidRDefault="00402677" w:rsidP="00CD4702">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202</w:t>
            </w:r>
            <w:r w:rsidR="00CD4702">
              <w:rPr>
                <w:rFonts w:eastAsia="Times New Roman" w:cstheme="minorHAnsi"/>
                <w:sz w:val="18"/>
                <w:szCs w:val="18"/>
                <w:lang w:val="sr-Cyrl-RS" w:eastAsia="sr-Latn-RS"/>
              </w:rPr>
              <w:t>1</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r>
      <w:tr w:rsidR="00402677" w:rsidRPr="00DF5B82" w:rsidTr="000C71B6">
        <w:trPr>
          <w:gridBefore w:val="1"/>
          <w:wBefore w:w="248" w:type="dxa"/>
          <w:trHeight w:val="257"/>
        </w:trPr>
        <w:tc>
          <w:tcPr>
            <w:tcW w:w="2264" w:type="dxa"/>
            <w:gridSpan w:val="3"/>
            <w:vMerge/>
            <w:tcBorders>
              <w:top w:val="nil"/>
              <w:left w:val="single" w:sz="4" w:space="0" w:color="auto"/>
              <w:bottom w:val="single" w:sz="4" w:space="0" w:color="000000"/>
              <w:right w:val="single" w:sz="4" w:space="0" w:color="auto"/>
            </w:tcBorders>
            <w:vAlign w:val="center"/>
            <w:hideMark/>
          </w:tcPr>
          <w:p w:rsidR="00402677" w:rsidRPr="00DF5B82" w:rsidRDefault="00402677" w:rsidP="006717AD">
            <w:pPr>
              <w:spacing w:after="0" w:line="240" w:lineRule="auto"/>
              <w:rPr>
                <w:rFonts w:eastAsia="Times New Roman" w:cstheme="minorHAnsi"/>
                <w:b/>
                <w:bCs/>
                <w:i/>
                <w:iCs/>
                <w:sz w:val="18"/>
                <w:szCs w:val="18"/>
                <w:lang w:eastAsia="sr-Latn-RS"/>
              </w:rPr>
            </w:pPr>
          </w:p>
        </w:tc>
        <w:tc>
          <w:tcPr>
            <w:tcW w:w="4589" w:type="dxa"/>
            <w:gridSpan w:val="3"/>
            <w:vMerge/>
            <w:tcBorders>
              <w:top w:val="nil"/>
              <w:left w:val="single" w:sz="4" w:space="0" w:color="auto"/>
              <w:bottom w:val="single" w:sz="4" w:space="0" w:color="000000"/>
              <w:right w:val="single" w:sz="4" w:space="0" w:color="auto"/>
            </w:tcBorders>
            <w:vAlign w:val="center"/>
            <w:hideMark/>
          </w:tcPr>
          <w:p w:rsidR="00402677" w:rsidRPr="00DF5B82" w:rsidRDefault="00402677" w:rsidP="006717AD">
            <w:pPr>
              <w:spacing w:after="0" w:line="240" w:lineRule="auto"/>
              <w:rPr>
                <w:rFonts w:eastAsia="Times New Roman" w:cstheme="minorHAnsi"/>
                <w:b/>
                <w:bCs/>
                <w:i/>
                <w:iCs/>
                <w:sz w:val="18"/>
                <w:szCs w:val="18"/>
                <w:lang w:eastAsia="sr-Latn-RS"/>
              </w:rPr>
            </w:pPr>
          </w:p>
        </w:tc>
        <w:tc>
          <w:tcPr>
            <w:tcW w:w="1400" w:type="dxa"/>
            <w:gridSpan w:val="3"/>
            <w:tcBorders>
              <w:top w:val="nil"/>
              <w:left w:val="nil"/>
              <w:bottom w:val="single" w:sz="4" w:space="0" w:color="auto"/>
              <w:right w:val="single" w:sz="4" w:space="0" w:color="auto"/>
            </w:tcBorders>
            <w:shd w:val="clear" w:color="000000" w:fill="DAEEF3"/>
            <w:vAlign w:val="bottom"/>
            <w:hideMark/>
          </w:tcPr>
          <w:p w:rsidR="00402677" w:rsidRPr="00DF5B82" w:rsidRDefault="00402677" w:rsidP="006717AD">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w:t>
            </w:r>
            <w:r w:rsidRPr="00DF5B82">
              <w:rPr>
                <w:rFonts w:eastAsia="Times New Roman" w:cstheme="minorHAnsi"/>
                <w:sz w:val="18"/>
                <w:szCs w:val="18"/>
                <w:lang w:eastAsia="sr-Latn-RS"/>
              </w:rPr>
              <w:t>25 </w:t>
            </w:r>
          </w:p>
        </w:tc>
        <w:tc>
          <w:tcPr>
            <w:tcW w:w="1139" w:type="dxa"/>
            <w:tcBorders>
              <w:top w:val="nil"/>
              <w:left w:val="nil"/>
              <w:bottom w:val="single" w:sz="4" w:space="0" w:color="auto"/>
              <w:right w:val="single" w:sz="4" w:space="0" w:color="auto"/>
            </w:tcBorders>
            <w:shd w:val="clear" w:color="000000" w:fill="DAEEF3"/>
            <w:vAlign w:val="bottom"/>
            <w:hideMark/>
          </w:tcPr>
          <w:p w:rsidR="00402677" w:rsidRPr="00DF5B82" w:rsidRDefault="000C71B6" w:rsidP="006717AD">
            <w:pPr>
              <w:spacing w:after="0" w:line="240" w:lineRule="auto"/>
              <w:jc w:val="right"/>
              <w:rPr>
                <w:rFonts w:eastAsia="Times New Roman" w:cstheme="minorHAnsi"/>
                <w:sz w:val="18"/>
                <w:szCs w:val="18"/>
                <w:lang w:eastAsia="sr-Latn-RS"/>
              </w:rPr>
            </w:pPr>
            <w:r>
              <w:rPr>
                <w:rFonts w:eastAsia="Times New Roman" w:cstheme="minorHAnsi"/>
                <w:sz w:val="18"/>
                <w:szCs w:val="18"/>
                <w:lang w:val="sr-Cyrl-RS" w:eastAsia="sr-Latn-RS"/>
              </w:rPr>
              <w:t>160</w:t>
            </w:r>
            <w:r w:rsidR="00402677" w:rsidRPr="00DF5B82">
              <w:rPr>
                <w:rFonts w:eastAsia="Times New Roman" w:cstheme="minorHAnsi"/>
                <w:sz w:val="18"/>
                <w:szCs w:val="18"/>
                <w:lang w:eastAsia="sr-Latn-RS"/>
              </w:rPr>
              <w:t> </w:t>
            </w:r>
          </w:p>
        </w:tc>
        <w:tc>
          <w:tcPr>
            <w:tcW w:w="1345" w:type="dxa"/>
            <w:gridSpan w:val="3"/>
            <w:tcBorders>
              <w:top w:val="nil"/>
              <w:left w:val="nil"/>
              <w:bottom w:val="single" w:sz="4" w:space="0" w:color="auto"/>
              <w:right w:val="single" w:sz="4" w:space="0" w:color="auto"/>
            </w:tcBorders>
            <w:shd w:val="clear" w:color="000000" w:fill="DAEEF3"/>
            <w:vAlign w:val="bottom"/>
          </w:tcPr>
          <w:p w:rsidR="00402677" w:rsidRPr="00DF5B82" w:rsidRDefault="00D43776" w:rsidP="006717AD">
            <w:pPr>
              <w:spacing w:after="0" w:line="240" w:lineRule="auto"/>
              <w:jc w:val="right"/>
              <w:rPr>
                <w:rFonts w:eastAsia="Times New Roman" w:cstheme="minorHAnsi"/>
                <w:sz w:val="18"/>
                <w:szCs w:val="18"/>
                <w:lang w:val="sr-Cyrl-RS" w:eastAsia="sr-Latn-RS"/>
              </w:rPr>
            </w:pPr>
            <w:r>
              <w:rPr>
                <w:rFonts w:eastAsia="Times New Roman" w:cstheme="minorHAnsi"/>
                <w:sz w:val="18"/>
                <w:szCs w:val="18"/>
                <w:lang w:val="sr-Cyrl-RS" w:eastAsia="sr-Latn-RS"/>
              </w:rPr>
              <w:t>191</w:t>
            </w:r>
          </w:p>
        </w:tc>
      </w:tr>
      <w:tr w:rsidR="00402677" w:rsidRPr="00DF5B82" w:rsidTr="00C11899">
        <w:trPr>
          <w:gridBefore w:val="1"/>
          <w:wBefore w:w="248" w:type="dxa"/>
          <w:trHeight w:val="257"/>
        </w:trPr>
        <w:tc>
          <w:tcPr>
            <w:tcW w:w="2264" w:type="dxa"/>
            <w:gridSpan w:val="3"/>
            <w:tcBorders>
              <w:top w:val="nil"/>
              <w:left w:val="single" w:sz="4" w:space="0" w:color="auto"/>
              <w:bottom w:val="single" w:sz="4" w:space="0" w:color="auto"/>
              <w:right w:val="single" w:sz="4" w:space="0" w:color="auto"/>
            </w:tcBorders>
            <w:shd w:val="clear" w:color="auto" w:fill="auto"/>
            <w:noWrap/>
            <w:hideMark/>
          </w:tcPr>
          <w:p w:rsidR="00402677" w:rsidRPr="00DF5B82" w:rsidRDefault="00402677" w:rsidP="006717A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73" w:type="dxa"/>
            <w:gridSpan w:val="10"/>
            <w:tcBorders>
              <w:top w:val="single" w:sz="4" w:space="0" w:color="auto"/>
              <w:left w:val="nil"/>
              <w:bottom w:val="single" w:sz="4" w:space="0" w:color="auto"/>
              <w:right w:val="single" w:sz="4" w:space="0" w:color="000000"/>
            </w:tcBorders>
            <w:shd w:val="clear" w:color="auto" w:fill="auto"/>
            <w:hideMark/>
          </w:tcPr>
          <w:p w:rsidR="00402677" w:rsidRPr="00DF5B82" w:rsidRDefault="00402677" w:rsidP="006717AD">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Pr="00DF5B82">
              <w:rPr>
                <w:rFonts w:eastAsia="Times New Roman" w:cstheme="minorHAnsi"/>
                <w:sz w:val="18"/>
                <w:szCs w:val="18"/>
                <w:lang w:eastAsia="sr-Latn-RS"/>
              </w:rPr>
              <w:t>8</w:t>
            </w:r>
          </w:p>
        </w:tc>
      </w:tr>
      <w:tr w:rsidR="00402677" w:rsidRPr="00DF5B82" w:rsidTr="00C11899">
        <w:trPr>
          <w:gridBefore w:val="1"/>
          <w:wBefore w:w="248" w:type="dxa"/>
          <w:trHeight w:val="257"/>
        </w:trPr>
        <w:tc>
          <w:tcPr>
            <w:tcW w:w="2264" w:type="dxa"/>
            <w:gridSpan w:val="3"/>
            <w:tcBorders>
              <w:top w:val="nil"/>
              <w:left w:val="single" w:sz="4" w:space="0" w:color="auto"/>
              <w:bottom w:val="single" w:sz="4" w:space="0" w:color="auto"/>
              <w:right w:val="single" w:sz="4" w:space="0" w:color="auto"/>
            </w:tcBorders>
            <w:shd w:val="clear" w:color="auto" w:fill="auto"/>
            <w:vAlign w:val="bottom"/>
            <w:hideMark/>
          </w:tcPr>
          <w:p w:rsidR="00402677" w:rsidRPr="00DF5B82" w:rsidRDefault="00402677" w:rsidP="006717A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3" w:type="dxa"/>
            <w:gridSpan w:val="10"/>
            <w:tcBorders>
              <w:top w:val="single" w:sz="4" w:space="0" w:color="auto"/>
              <w:left w:val="nil"/>
              <w:bottom w:val="single" w:sz="4" w:space="0" w:color="auto"/>
              <w:right w:val="single" w:sz="4" w:space="0" w:color="000000"/>
            </w:tcBorders>
            <w:shd w:val="clear" w:color="auto" w:fill="auto"/>
            <w:vAlign w:val="bottom"/>
            <w:hideMark/>
          </w:tcPr>
          <w:p w:rsidR="00402677" w:rsidRPr="00DF5B82" w:rsidRDefault="00402677" w:rsidP="006717AD">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402677" w:rsidRPr="00DF5B82" w:rsidTr="00C11899">
        <w:trPr>
          <w:gridBefore w:val="1"/>
          <w:wBefore w:w="248" w:type="dxa"/>
          <w:trHeight w:val="257"/>
        </w:trPr>
        <w:tc>
          <w:tcPr>
            <w:tcW w:w="2264" w:type="dxa"/>
            <w:gridSpan w:val="3"/>
            <w:tcBorders>
              <w:top w:val="nil"/>
              <w:left w:val="single" w:sz="4" w:space="0" w:color="auto"/>
              <w:bottom w:val="single" w:sz="4" w:space="0" w:color="auto"/>
              <w:right w:val="single" w:sz="4" w:space="0" w:color="auto"/>
            </w:tcBorders>
            <w:shd w:val="clear" w:color="auto" w:fill="auto"/>
            <w:vAlign w:val="bottom"/>
            <w:hideMark/>
          </w:tcPr>
          <w:p w:rsidR="00402677" w:rsidRPr="00DF5B82" w:rsidRDefault="00402677" w:rsidP="006717A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73" w:type="dxa"/>
            <w:gridSpan w:val="10"/>
            <w:tcBorders>
              <w:top w:val="single" w:sz="4" w:space="0" w:color="auto"/>
              <w:left w:val="nil"/>
              <w:bottom w:val="single" w:sz="4" w:space="0" w:color="auto"/>
              <w:right w:val="single" w:sz="4" w:space="0" w:color="000000"/>
            </w:tcBorders>
            <w:shd w:val="clear" w:color="auto" w:fill="auto"/>
            <w:vAlign w:val="bottom"/>
            <w:hideMark/>
          </w:tcPr>
          <w:p w:rsidR="00402677" w:rsidRPr="00DF5B82" w:rsidRDefault="00402677" w:rsidP="006717AD">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xml:space="preserve">Извештај </w:t>
            </w:r>
            <w:r w:rsidRPr="00DF5B82">
              <w:rPr>
                <w:rFonts w:eastAsia="Times New Roman" w:cstheme="minorHAnsi"/>
                <w:sz w:val="18"/>
                <w:szCs w:val="18"/>
                <w:lang w:val="sr-Cyrl-RS" w:eastAsia="sr-Latn-RS"/>
              </w:rPr>
              <w:t>Секретаријата</w:t>
            </w:r>
          </w:p>
        </w:tc>
      </w:tr>
      <w:tr w:rsidR="00402677" w:rsidRPr="00DF5B82" w:rsidTr="00C11899">
        <w:trPr>
          <w:gridBefore w:val="1"/>
          <w:wBefore w:w="248" w:type="dxa"/>
          <w:trHeight w:val="471"/>
        </w:trPr>
        <w:tc>
          <w:tcPr>
            <w:tcW w:w="2264" w:type="dxa"/>
            <w:gridSpan w:val="3"/>
            <w:tcBorders>
              <w:top w:val="single" w:sz="4" w:space="0" w:color="auto"/>
              <w:left w:val="single" w:sz="4" w:space="0" w:color="auto"/>
              <w:bottom w:val="single" w:sz="4" w:space="0" w:color="auto"/>
              <w:right w:val="single" w:sz="4" w:space="0" w:color="auto"/>
            </w:tcBorders>
            <w:shd w:val="clear" w:color="auto" w:fill="auto"/>
            <w:hideMark/>
          </w:tcPr>
          <w:p w:rsidR="00402677" w:rsidRPr="00DF5B82" w:rsidRDefault="00402677" w:rsidP="006717A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73" w:type="dxa"/>
            <w:gridSpan w:val="10"/>
            <w:tcBorders>
              <w:top w:val="single" w:sz="4" w:space="0" w:color="auto"/>
              <w:left w:val="single" w:sz="4" w:space="0" w:color="auto"/>
              <w:bottom w:val="single" w:sz="4" w:space="0" w:color="auto"/>
              <w:right w:val="single" w:sz="4" w:space="0" w:color="auto"/>
            </w:tcBorders>
            <w:shd w:val="clear" w:color="auto" w:fill="auto"/>
            <w:hideMark/>
          </w:tcPr>
          <w:p w:rsidR="00402677" w:rsidRPr="00DF5B82" w:rsidRDefault="00402677" w:rsidP="006717AD">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xml:space="preserve">Базна година дефинисана је на основу Извештаја </w:t>
            </w:r>
            <w:r w:rsidRPr="00DF5B82">
              <w:rPr>
                <w:rFonts w:eastAsia="Times New Roman" w:cstheme="minorHAnsi"/>
                <w:sz w:val="18"/>
                <w:szCs w:val="18"/>
                <w:lang w:val="sr-Cyrl-RS" w:eastAsia="sr-Latn-RS"/>
              </w:rPr>
              <w:t>Секретаријата о додељеним средствима за БМПО у 201</w:t>
            </w:r>
            <w:r w:rsidRPr="00DF5B82">
              <w:rPr>
                <w:rFonts w:eastAsia="Times New Roman" w:cstheme="minorHAnsi"/>
                <w:sz w:val="18"/>
                <w:szCs w:val="18"/>
                <w:lang w:eastAsia="sr-Latn-RS"/>
              </w:rPr>
              <w:t>8</w:t>
            </w:r>
            <w:r w:rsidRPr="00DF5B82">
              <w:rPr>
                <w:rFonts w:eastAsia="Times New Roman" w:cstheme="minorHAnsi"/>
                <w:sz w:val="18"/>
                <w:szCs w:val="18"/>
                <w:lang w:val="sr-Cyrl-RS" w:eastAsia="sr-Latn-RS"/>
              </w:rPr>
              <w:t xml:space="preserve">. години </w:t>
            </w:r>
          </w:p>
        </w:tc>
      </w:tr>
      <w:tr w:rsidR="00402677" w:rsidRPr="00DF5B82" w:rsidTr="00C11899">
        <w:trPr>
          <w:gridBefore w:val="1"/>
          <w:wBefore w:w="248" w:type="dxa"/>
          <w:trHeight w:val="861"/>
        </w:trPr>
        <w:tc>
          <w:tcPr>
            <w:tcW w:w="2264" w:type="dxa"/>
            <w:gridSpan w:val="3"/>
            <w:tcBorders>
              <w:top w:val="single" w:sz="4" w:space="0" w:color="auto"/>
              <w:left w:val="single" w:sz="4" w:space="0" w:color="auto"/>
              <w:bottom w:val="single" w:sz="4" w:space="0" w:color="auto"/>
              <w:right w:val="single" w:sz="4" w:space="0" w:color="auto"/>
            </w:tcBorders>
            <w:shd w:val="clear" w:color="auto" w:fill="auto"/>
            <w:hideMark/>
          </w:tcPr>
          <w:p w:rsidR="00402677" w:rsidRPr="00DF5B82" w:rsidRDefault="00402677" w:rsidP="006717AD">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473" w:type="dxa"/>
            <w:gridSpan w:val="10"/>
            <w:tcBorders>
              <w:top w:val="single" w:sz="4" w:space="0" w:color="auto"/>
              <w:left w:val="nil"/>
              <w:bottom w:val="single" w:sz="4" w:space="0" w:color="auto"/>
              <w:right w:val="single" w:sz="4" w:space="0" w:color="000000"/>
            </w:tcBorders>
            <w:shd w:val="clear" w:color="auto" w:fill="auto"/>
            <w:hideMark/>
          </w:tcPr>
          <w:p w:rsidR="00402677" w:rsidRPr="00DF5B82" w:rsidRDefault="00402677" w:rsidP="00F64813">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У 20</w:t>
            </w:r>
            <w:r w:rsidR="006717AD">
              <w:rPr>
                <w:rFonts w:eastAsia="Times New Roman" w:cstheme="minorHAnsi"/>
                <w:i/>
                <w:iCs/>
                <w:sz w:val="18"/>
                <w:szCs w:val="18"/>
                <w:lang w:val="sr-Cyrl-RS" w:eastAsia="sr-Latn-RS"/>
              </w:rPr>
              <w:t xml:space="preserve">21. </w:t>
            </w:r>
            <w:r w:rsidRPr="00DF5B82">
              <w:rPr>
                <w:rFonts w:eastAsia="Times New Roman" w:cstheme="minorHAnsi"/>
                <w:i/>
                <w:iCs/>
                <w:sz w:val="18"/>
                <w:szCs w:val="18"/>
                <w:lang w:val="sr-Cyrl-RS" w:eastAsia="sr-Latn-RS"/>
              </w:rPr>
              <w:t>години реализовани су сви захтеви који су испуњавали прописане услове везане за финансијску подршку за БМПО</w:t>
            </w:r>
            <w:r w:rsidR="00F64813">
              <w:rPr>
                <w:rFonts w:eastAsia="Times New Roman" w:cstheme="minorHAnsi"/>
                <w:i/>
                <w:iCs/>
                <w:sz w:val="18"/>
                <w:szCs w:val="18"/>
                <w:lang w:val="sr-Cyrl-RS" w:eastAsia="sr-Latn-RS"/>
              </w:rPr>
              <w:t>.</w:t>
            </w:r>
          </w:p>
        </w:tc>
      </w:tr>
      <w:tr w:rsidR="005C1A06" w:rsidRPr="0031406A" w:rsidTr="000C71B6">
        <w:trPr>
          <w:gridAfter w:val="1"/>
          <w:wAfter w:w="70" w:type="dxa"/>
          <w:trHeight w:val="257"/>
        </w:trPr>
        <w:tc>
          <w:tcPr>
            <w:tcW w:w="2261" w:type="dxa"/>
            <w:gridSpan w:val="3"/>
            <w:tcBorders>
              <w:top w:val="nil"/>
              <w:left w:val="nil"/>
              <w:bottom w:val="nil"/>
              <w:right w:val="nil"/>
            </w:tcBorders>
            <w:shd w:val="clear" w:color="auto" w:fill="auto"/>
            <w:noWrap/>
            <w:vAlign w:val="bottom"/>
            <w:hideMark/>
          </w:tcPr>
          <w:p w:rsidR="005C1A06" w:rsidRDefault="005C1A06" w:rsidP="005C1A06">
            <w:pPr>
              <w:spacing w:after="0" w:line="240" w:lineRule="auto"/>
              <w:rPr>
                <w:rFonts w:eastAsia="Times New Roman" w:cstheme="minorHAnsi"/>
                <w:sz w:val="18"/>
                <w:szCs w:val="18"/>
                <w:lang w:eastAsia="sr-Latn-RS"/>
              </w:rPr>
            </w:pPr>
          </w:p>
          <w:p w:rsidR="00402677" w:rsidRPr="0031406A" w:rsidRDefault="00402677" w:rsidP="005C1A06">
            <w:pPr>
              <w:spacing w:after="0" w:line="240" w:lineRule="auto"/>
              <w:rPr>
                <w:rFonts w:eastAsia="Times New Roman" w:cstheme="minorHAnsi"/>
                <w:sz w:val="18"/>
                <w:szCs w:val="18"/>
                <w:lang w:eastAsia="sr-Latn-RS"/>
              </w:rPr>
            </w:pPr>
          </w:p>
        </w:tc>
        <w:tc>
          <w:tcPr>
            <w:tcW w:w="4589" w:type="dxa"/>
            <w:gridSpan w:val="3"/>
            <w:tcBorders>
              <w:top w:val="nil"/>
              <w:left w:val="nil"/>
              <w:bottom w:val="single" w:sz="4" w:space="0" w:color="auto"/>
              <w:right w:val="nil"/>
            </w:tcBorders>
            <w:shd w:val="clear" w:color="auto" w:fill="auto"/>
            <w:noWrap/>
            <w:vAlign w:val="bottom"/>
            <w:hideMark/>
          </w:tcPr>
          <w:p w:rsidR="005C1A06"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p w:rsidR="000C71B6" w:rsidRDefault="00402677" w:rsidP="00402677">
            <w:pPr>
              <w:spacing w:after="0" w:line="240" w:lineRule="auto"/>
              <w:jc w:val="center"/>
              <w:rPr>
                <w:rFonts w:eastAsia="Times New Roman" w:cstheme="minorHAnsi"/>
                <w:b/>
                <w:bCs/>
                <w:lang w:val="sr-Cyrl-RS" w:eastAsia="sr-Latn-RS"/>
              </w:rPr>
            </w:pPr>
            <w:r>
              <w:rPr>
                <w:rFonts w:eastAsia="Times New Roman" w:cstheme="minorHAnsi"/>
                <w:b/>
                <w:bCs/>
                <w:lang w:val="sr-Cyrl-RS" w:eastAsia="sr-Latn-RS"/>
              </w:rPr>
              <w:t xml:space="preserve">                                </w:t>
            </w:r>
          </w:p>
          <w:p w:rsidR="00402677" w:rsidRDefault="000C71B6" w:rsidP="00402677">
            <w:pPr>
              <w:spacing w:after="0" w:line="240" w:lineRule="auto"/>
              <w:jc w:val="center"/>
              <w:rPr>
                <w:rFonts w:eastAsia="Times New Roman" w:cstheme="minorHAnsi"/>
                <w:b/>
                <w:bCs/>
                <w:lang w:eastAsia="sr-Latn-RS"/>
              </w:rPr>
            </w:pPr>
            <w:r>
              <w:rPr>
                <w:rFonts w:eastAsia="Times New Roman" w:cstheme="minorHAnsi"/>
                <w:b/>
                <w:bCs/>
                <w:lang w:val="sr-Cyrl-RS" w:eastAsia="sr-Latn-RS"/>
              </w:rPr>
              <w:lastRenderedPageBreak/>
              <w:t xml:space="preserve">                                     </w:t>
            </w:r>
            <w:r w:rsidR="00402677">
              <w:rPr>
                <w:rFonts w:eastAsia="Times New Roman" w:cstheme="minorHAnsi"/>
                <w:b/>
                <w:bCs/>
                <w:lang w:val="sr-Cyrl-RS" w:eastAsia="sr-Latn-RS"/>
              </w:rPr>
              <w:t xml:space="preserve">  </w:t>
            </w:r>
            <w:r w:rsidR="00402677" w:rsidRPr="0031406A">
              <w:rPr>
                <w:rFonts w:eastAsia="Times New Roman" w:cstheme="minorHAnsi"/>
                <w:b/>
                <w:bCs/>
                <w:lang w:eastAsia="sr-Latn-RS"/>
              </w:rPr>
              <w:t>ПРОГРАМСКА СТРУКТУРА</w:t>
            </w:r>
          </w:p>
          <w:p w:rsidR="00CD4702" w:rsidRDefault="00CD4702" w:rsidP="005C1A06">
            <w:pPr>
              <w:spacing w:after="0" w:line="240" w:lineRule="auto"/>
              <w:rPr>
                <w:rFonts w:eastAsia="Times New Roman" w:cstheme="minorHAnsi"/>
                <w:sz w:val="20"/>
                <w:szCs w:val="20"/>
                <w:lang w:eastAsia="sr-Latn-RS"/>
              </w:rPr>
            </w:pPr>
          </w:p>
          <w:p w:rsidR="00402677" w:rsidRPr="0031406A" w:rsidRDefault="00402677" w:rsidP="005C1A06">
            <w:pPr>
              <w:spacing w:after="0" w:line="240" w:lineRule="auto"/>
              <w:rPr>
                <w:rFonts w:eastAsia="Times New Roman" w:cstheme="minorHAnsi"/>
                <w:sz w:val="20"/>
                <w:szCs w:val="20"/>
                <w:lang w:eastAsia="sr-Latn-RS"/>
              </w:rPr>
            </w:pPr>
          </w:p>
        </w:tc>
        <w:tc>
          <w:tcPr>
            <w:tcW w:w="1514" w:type="dxa"/>
            <w:gridSpan w:val="3"/>
            <w:tcBorders>
              <w:top w:val="nil"/>
              <w:left w:val="nil"/>
              <w:bottom w:val="single" w:sz="4" w:space="0" w:color="auto"/>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lastRenderedPageBreak/>
              <w:t> </w:t>
            </w:r>
          </w:p>
        </w:tc>
        <w:tc>
          <w:tcPr>
            <w:tcW w:w="1276" w:type="dxa"/>
            <w:gridSpan w:val="2"/>
            <w:tcBorders>
              <w:top w:val="nil"/>
              <w:left w:val="nil"/>
              <w:bottom w:val="single" w:sz="4" w:space="0" w:color="auto"/>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c>
          <w:tcPr>
            <w:tcW w:w="1275" w:type="dxa"/>
            <w:gridSpan w:val="2"/>
            <w:tcBorders>
              <w:top w:val="nil"/>
              <w:left w:val="nil"/>
              <w:bottom w:val="single" w:sz="4" w:space="0" w:color="auto"/>
              <w:right w:val="nil"/>
            </w:tcBorders>
            <w:shd w:val="clear" w:color="auto" w:fill="auto"/>
            <w:noWrap/>
            <w:vAlign w:val="bottom"/>
            <w:hideMark/>
          </w:tcPr>
          <w:p w:rsidR="005C1A06"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p w:rsidR="00CD4702" w:rsidRDefault="00CD4702" w:rsidP="005C1A06">
            <w:pPr>
              <w:spacing w:after="0" w:line="240" w:lineRule="auto"/>
              <w:rPr>
                <w:rFonts w:eastAsia="Times New Roman" w:cstheme="minorHAnsi"/>
                <w:sz w:val="20"/>
                <w:szCs w:val="20"/>
                <w:lang w:eastAsia="sr-Latn-RS"/>
              </w:rPr>
            </w:pPr>
          </w:p>
          <w:p w:rsidR="00402677" w:rsidRPr="00402677" w:rsidRDefault="00402677" w:rsidP="00402677">
            <w:pPr>
              <w:spacing w:after="0" w:line="240" w:lineRule="auto"/>
              <w:jc w:val="center"/>
              <w:rPr>
                <w:rFonts w:eastAsia="Times New Roman" w:cstheme="minorHAnsi"/>
                <w:sz w:val="20"/>
                <w:szCs w:val="20"/>
                <w:lang w:val="sr-Cyrl-RS" w:eastAsia="sr-Latn-RS"/>
              </w:rPr>
            </w:pPr>
          </w:p>
          <w:p w:rsidR="00402677" w:rsidRPr="0031406A" w:rsidRDefault="00402677" w:rsidP="005C1A06">
            <w:pPr>
              <w:spacing w:after="0" w:line="240" w:lineRule="auto"/>
              <w:rPr>
                <w:rFonts w:eastAsia="Times New Roman" w:cstheme="minorHAnsi"/>
                <w:sz w:val="20"/>
                <w:szCs w:val="20"/>
                <w:lang w:eastAsia="sr-Latn-RS"/>
              </w:rPr>
            </w:pPr>
          </w:p>
        </w:tc>
      </w:tr>
      <w:tr w:rsidR="005C1A06" w:rsidRPr="0031406A" w:rsidTr="000C71B6">
        <w:trPr>
          <w:gridAfter w:val="1"/>
          <w:wAfter w:w="70" w:type="dxa"/>
          <w:trHeight w:val="967"/>
        </w:trPr>
        <w:tc>
          <w:tcPr>
            <w:tcW w:w="2261"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5C1A06" w:rsidRPr="0031406A" w:rsidRDefault="005C1A06" w:rsidP="005C1A06">
            <w:pPr>
              <w:spacing w:after="0" w:line="240" w:lineRule="auto"/>
              <w:jc w:val="center"/>
              <w:rPr>
                <w:rFonts w:eastAsia="Times New Roman" w:cstheme="minorHAnsi"/>
                <w:sz w:val="18"/>
                <w:szCs w:val="18"/>
                <w:lang w:eastAsia="sr-Latn-RS"/>
              </w:rPr>
            </w:pPr>
            <w:r w:rsidRPr="0031406A">
              <w:rPr>
                <w:rFonts w:eastAsia="Times New Roman" w:cstheme="minorHAnsi"/>
                <w:sz w:val="18"/>
                <w:szCs w:val="18"/>
                <w:lang w:eastAsia="sr-Latn-RS"/>
              </w:rPr>
              <w:lastRenderedPageBreak/>
              <w:t>Шифра</w:t>
            </w:r>
            <w:r w:rsidRPr="0031406A">
              <w:rPr>
                <w:rFonts w:eastAsia="Times New Roman" w:cstheme="minorHAnsi"/>
                <w:sz w:val="18"/>
                <w:szCs w:val="18"/>
                <w:lang w:eastAsia="sr-Latn-RS"/>
              </w:rPr>
              <w:br/>
              <w:t>програма/</w:t>
            </w:r>
            <w:r w:rsidRPr="0031406A">
              <w:rPr>
                <w:rFonts w:eastAsia="Times New Roman" w:cstheme="minorHAnsi"/>
                <w:sz w:val="18"/>
                <w:szCs w:val="18"/>
                <w:lang w:eastAsia="sr-Latn-RS"/>
              </w:rPr>
              <w:br/>
              <w:t xml:space="preserve"> програмске активности/</w:t>
            </w:r>
            <w:r w:rsidRPr="0031406A">
              <w:rPr>
                <w:rFonts w:eastAsia="Times New Roman" w:cstheme="minorHAnsi"/>
                <w:sz w:val="18"/>
                <w:szCs w:val="18"/>
                <w:lang w:eastAsia="sr-Latn-RS"/>
              </w:rPr>
              <w:br/>
              <w:t>пројекта</w:t>
            </w:r>
          </w:p>
        </w:tc>
        <w:tc>
          <w:tcPr>
            <w:tcW w:w="4589" w:type="dxa"/>
            <w:gridSpan w:val="3"/>
            <w:tcBorders>
              <w:top w:val="nil"/>
              <w:left w:val="nil"/>
              <w:bottom w:val="single" w:sz="4" w:space="0" w:color="auto"/>
              <w:right w:val="single" w:sz="4" w:space="0" w:color="auto"/>
            </w:tcBorders>
            <w:shd w:val="clear" w:color="000000" w:fill="F2F2F2"/>
            <w:noWrap/>
            <w:vAlign w:val="center"/>
            <w:hideMark/>
          </w:tcPr>
          <w:p w:rsidR="005C1A06" w:rsidRPr="0031406A" w:rsidRDefault="005C1A06"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Назив програма/програмске активности/ пројекта</w:t>
            </w:r>
          </w:p>
        </w:tc>
        <w:tc>
          <w:tcPr>
            <w:tcW w:w="1514" w:type="dxa"/>
            <w:gridSpan w:val="3"/>
            <w:tcBorders>
              <w:top w:val="nil"/>
              <w:left w:val="nil"/>
              <w:bottom w:val="single" w:sz="4" w:space="0" w:color="auto"/>
              <w:right w:val="single" w:sz="4" w:space="0" w:color="auto"/>
            </w:tcBorders>
            <w:shd w:val="clear" w:color="000000" w:fill="F2F2F2"/>
            <w:vAlign w:val="center"/>
            <w:hideMark/>
          </w:tcPr>
          <w:p w:rsidR="005C1A06" w:rsidRPr="0031406A" w:rsidRDefault="005C1A06" w:rsidP="00402677">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Буџет за</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202</w:t>
            </w:r>
            <w:r w:rsidR="00402677">
              <w:rPr>
                <w:rFonts w:eastAsia="Times New Roman" w:cstheme="minorHAnsi"/>
                <w:sz w:val="20"/>
                <w:szCs w:val="20"/>
                <w:lang w:val="sr-Cyrl-RS" w:eastAsia="sr-Latn-RS"/>
              </w:rPr>
              <w:t>1</w:t>
            </w:r>
            <w:r w:rsidRPr="0031406A">
              <w:rPr>
                <w:rFonts w:eastAsia="Times New Roman" w:cstheme="minorHAnsi"/>
                <w:sz w:val="20"/>
                <w:szCs w:val="20"/>
                <w:lang w:eastAsia="sr-Latn-RS"/>
              </w:rPr>
              <w:t>. годину</w:t>
            </w:r>
          </w:p>
        </w:tc>
        <w:tc>
          <w:tcPr>
            <w:tcW w:w="1276" w:type="dxa"/>
            <w:gridSpan w:val="2"/>
            <w:tcBorders>
              <w:top w:val="nil"/>
              <w:left w:val="nil"/>
              <w:bottom w:val="single" w:sz="4" w:space="0" w:color="auto"/>
              <w:right w:val="single" w:sz="4" w:space="0" w:color="auto"/>
            </w:tcBorders>
            <w:shd w:val="clear" w:color="000000" w:fill="F2F2F2"/>
            <w:vAlign w:val="center"/>
            <w:hideMark/>
          </w:tcPr>
          <w:p w:rsidR="005C1A06" w:rsidRPr="0031406A" w:rsidRDefault="005C1A06" w:rsidP="00402677">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Извршење</w:t>
            </w:r>
            <w:r w:rsidRPr="0031406A">
              <w:rPr>
                <w:rFonts w:eastAsia="Times New Roman" w:cstheme="minorHAnsi"/>
                <w:sz w:val="20"/>
                <w:szCs w:val="20"/>
                <w:lang w:eastAsia="sr-Latn-RS"/>
              </w:rPr>
              <w:br/>
            </w:r>
            <w:r w:rsidRPr="0031406A">
              <w:rPr>
                <w:rFonts w:eastAsia="Times New Roman" w:cstheme="minorHAnsi"/>
                <w:sz w:val="20"/>
                <w:szCs w:val="20"/>
                <w:lang w:eastAsia="sr-Latn-RS"/>
              </w:rPr>
              <w:br/>
              <w:t xml:space="preserve">  </w:t>
            </w:r>
            <w:r w:rsidR="00C21AE0" w:rsidRPr="0031406A">
              <w:rPr>
                <w:rFonts w:eastAsia="Times New Roman" w:cstheme="minorHAnsi"/>
                <w:sz w:val="20"/>
                <w:szCs w:val="20"/>
                <w:lang w:eastAsia="sr-Latn-RS"/>
              </w:rPr>
              <w:t>202</w:t>
            </w:r>
            <w:r w:rsidR="00402677">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275" w:type="dxa"/>
            <w:gridSpan w:val="2"/>
            <w:tcBorders>
              <w:top w:val="nil"/>
              <w:left w:val="nil"/>
              <w:bottom w:val="single" w:sz="4" w:space="0" w:color="auto"/>
              <w:right w:val="single" w:sz="4" w:space="0" w:color="auto"/>
            </w:tcBorders>
            <w:shd w:val="clear" w:color="000000" w:fill="F2F2F2"/>
            <w:vAlign w:val="center"/>
            <w:hideMark/>
          </w:tcPr>
          <w:p w:rsidR="005C1A06" w:rsidRPr="0031406A" w:rsidRDefault="005C1A06" w:rsidP="005C1A06">
            <w:pPr>
              <w:spacing w:after="0" w:line="240" w:lineRule="auto"/>
              <w:jc w:val="center"/>
              <w:rPr>
                <w:rFonts w:eastAsia="Times New Roman" w:cstheme="minorHAnsi"/>
                <w:sz w:val="18"/>
                <w:szCs w:val="18"/>
                <w:lang w:eastAsia="sr-Latn-RS"/>
              </w:rPr>
            </w:pPr>
            <w:r w:rsidRPr="0031406A">
              <w:rPr>
                <w:rFonts w:eastAsia="Times New Roman" w:cstheme="minorHAnsi"/>
                <w:sz w:val="18"/>
                <w:szCs w:val="18"/>
                <w:lang w:eastAsia="sr-Latn-RS"/>
              </w:rPr>
              <w:t>%</w:t>
            </w:r>
            <w:r w:rsidRPr="0031406A">
              <w:rPr>
                <w:rFonts w:eastAsia="Times New Roman" w:cstheme="minorHAnsi"/>
                <w:sz w:val="18"/>
                <w:szCs w:val="18"/>
                <w:lang w:eastAsia="sr-Latn-RS"/>
              </w:rPr>
              <w:br/>
              <w:t>извршења</w:t>
            </w:r>
          </w:p>
        </w:tc>
      </w:tr>
      <w:tr w:rsidR="005C1A06" w:rsidRPr="0031406A" w:rsidTr="000C71B6">
        <w:trPr>
          <w:gridAfter w:val="1"/>
          <w:wAfter w:w="70" w:type="dxa"/>
          <w:trHeight w:val="665"/>
        </w:trPr>
        <w:tc>
          <w:tcPr>
            <w:tcW w:w="2261" w:type="dxa"/>
            <w:gridSpan w:val="3"/>
            <w:tcBorders>
              <w:top w:val="nil"/>
              <w:left w:val="single" w:sz="4" w:space="0" w:color="auto"/>
              <w:bottom w:val="single" w:sz="4" w:space="0" w:color="auto"/>
              <w:right w:val="single" w:sz="4" w:space="0" w:color="auto"/>
            </w:tcBorders>
            <w:shd w:val="clear" w:color="auto" w:fill="auto"/>
            <w:noWrap/>
            <w:vAlign w:val="center"/>
          </w:tcPr>
          <w:p w:rsidR="005C1A06" w:rsidRPr="0031406A" w:rsidRDefault="005C1A06" w:rsidP="005C1A06">
            <w:pPr>
              <w:spacing w:after="0" w:line="240" w:lineRule="auto"/>
              <w:jc w:val="center"/>
              <w:rPr>
                <w:rFonts w:eastAsia="Times New Roman" w:cstheme="minorHAnsi"/>
                <w:bCs/>
                <w:sz w:val="18"/>
                <w:szCs w:val="18"/>
                <w:lang w:eastAsia="sr-Latn-RS"/>
              </w:rPr>
            </w:pPr>
            <w:r w:rsidRPr="0031406A">
              <w:rPr>
                <w:rFonts w:eastAsia="Times New Roman" w:cstheme="minorHAnsi"/>
                <w:bCs/>
                <w:sz w:val="18"/>
                <w:szCs w:val="18"/>
                <w:lang w:eastAsia="sr-Latn-RS"/>
              </w:rPr>
              <w:t>903</w:t>
            </w:r>
          </w:p>
        </w:tc>
        <w:tc>
          <w:tcPr>
            <w:tcW w:w="4589" w:type="dxa"/>
            <w:gridSpan w:val="3"/>
            <w:tcBorders>
              <w:top w:val="nil"/>
              <w:left w:val="nil"/>
              <w:bottom w:val="single" w:sz="4" w:space="0" w:color="auto"/>
              <w:right w:val="nil"/>
            </w:tcBorders>
            <w:shd w:val="clear" w:color="auto" w:fill="auto"/>
            <w:vAlign w:val="center"/>
          </w:tcPr>
          <w:p w:rsidR="005C1A06" w:rsidRPr="0031406A" w:rsidRDefault="005C1A06" w:rsidP="005C1A06">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Породично правна заштита</w:t>
            </w:r>
          </w:p>
        </w:tc>
        <w:tc>
          <w:tcPr>
            <w:tcW w:w="1514" w:type="dxa"/>
            <w:gridSpan w:val="3"/>
            <w:tcBorders>
              <w:top w:val="nil"/>
              <w:left w:val="single" w:sz="4" w:space="0" w:color="auto"/>
              <w:bottom w:val="single" w:sz="4" w:space="0" w:color="auto"/>
              <w:right w:val="single" w:sz="4" w:space="0" w:color="auto"/>
            </w:tcBorders>
            <w:shd w:val="clear" w:color="auto" w:fill="auto"/>
            <w:noWrap/>
            <w:vAlign w:val="center"/>
          </w:tcPr>
          <w:p w:rsidR="005C1A06" w:rsidRPr="0031406A" w:rsidRDefault="005C1A06" w:rsidP="005C1A06">
            <w:pPr>
              <w:spacing w:after="0" w:line="240" w:lineRule="auto"/>
              <w:jc w:val="right"/>
              <w:rPr>
                <w:rFonts w:eastAsia="Times New Roman" w:cstheme="minorHAnsi"/>
                <w:sz w:val="20"/>
                <w:szCs w:val="20"/>
                <w:lang w:eastAsia="sr-Latn-RS"/>
              </w:rPr>
            </w:pPr>
          </w:p>
        </w:tc>
        <w:tc>
          <w:tcPr>
            <w:tcW w:w="1276" w:type="dxa"/>
            <w:gridSpan w:val="2"/>
            <w:tcBorders>
              <w:top w:val="nil"/>
              <w:left w:val="nil"/>
              <w:bottom w:val="single" w:sz="4" w:space="0" w:color="auto"/>
              <w:right w:val="single" w:sz="4" w:space="0" w:color="auto"/>
            </w:tcBorders>
            <w:shd w:val="clear" w:color="auto" w:fill="auto"/>
            <w:noWrap/>
            <w:vAlign w:val="center"/>
          </w:tcPr>
          <w:p w:rsidR="005C1A06" w:rsidRPr="0031406A" w:rsidRDefault="005C1A06" w:rsidP="005C1A06">
            <w:pPr>
              <w:spacing w:after="0" w:line="240" w:lineRule="auto"/>
              <w:jc w:val="right"/>
              <w:rPr>
                <w:rFonts w:eastAsia="Times New Roman" w:cstheme="minorHAnsi"/>
                <w:sz w:val="20"/>
                <w:szCs w:val="20"/>
                <w:lang w:eastAsia="sr-Latn-RS"/>
              </w:rPr>
            </w:pPr>
          </w:p>
        </w:tc>
        <w:tc>
          <w:tcPr>
            <w:tcW w:w="1275" w:type="dxa"/>
            <w:gridSpan w:val="2"/>
            <w:tcBorders>
              <w:top w:val="nil"/>
              <w:left w:val="nil"/>
              <w:bottom w:val="single" w:sz="4" w:space="0" w:color="auto"/>
              <w:right w:val="single" w:sz="4" w:space="0" w:color="auto"/>
            </w:tcBorders>
            <w:shd w:val="clear" w:color="auto" w:fill="auto"/>
            <w:noWrap/>
            <w:vAlign w:val="center"/>
          </w:tcPr>
          <w:p w:rsidR="005C1A06" w:rsidRPr="0031406A" w:rsidRDefault="005C1A06" w:rsidP="005C1A06">
            <w:pPr>
              <w:spacing w:after="0" w:line="240" w:lineRule="auto"/>
              <w:jc w:val="right"/>
              <w:rPr>
                <w:rFonts w:eastAsia="Times New Roman" w:cstheme="minorHAnsi"/>
                <w:sz w:val="20"/>
                <w:szCs w:val="20"/>
                <w:lang w:eastAsia="sr-Latn-RS"/>
              </w:rPr>
            </w:pPr>
          </w:p>
        </w:tc>
      </w:tr>
      <w:tr w:rsidR="005C1A06" w:rsidRPr="0031406A" w:rsidTr="000C71B6">
        <w:trPr>
          <w:gridAfter w:val="1"/>
          <w:wAfter w:w="70" w:type="dxa"/>
          <w:trHeight w:val="891"/>
        </w:trPr>
        <w:tc>
          <w:tcPr>
            <w:tcW w:w="2261" w:type="dxa"/>
            <w:gridSpan w:val="3"/>
            <w:tcBorders>
              <w:top w:val="nil"/>
              <w:left w:val="single" w:sz="4" w:space="0" w:color="auto"/>
              <w:bottom w:val="single" w:sz="4" w:space="0" w:color="auto"/>
              <w:right w:val="single" w:sz="4" w:space="0" w:color="auto"/>
            </w:tcBorders>
            <w:shd w:val="clear" w:color="000000" w:fill="B8CCE4"/>
            <w:noWrap/>
          </w:tcPr>
          <w:p w:rsidR="005C1A06" w:rsidRPr="0031406A" w:rsidRDefault="005C1A06" w:rsidP="00263B84">
            <w:pPr>
              <w:spacing w:after="0" w:line="240" w:lineRule="auto"/>
              <w:jc w:val="center"/>
              <w:rPr>
                <w:rFonts w:eastAsia="Times New Roman" w:cstheme="minorHAnsi"/>
                <w:bCs/>
                <w:sz w:val="18"/>
                <w:szCs w:val="18"/>
                <w:lang w:val="sr-Cyrl-RS" w:eastAsia="sr-Latn-RS"/>
              </w:rPr>
            </w:pPr>
            <w:r w:rsidRPr="0031406A">
              <w:rPr>
                <w:rFonts w:eastAsia="Times New Roman" w:cstheme="minorHAnsi"/>
                <w:bCs/>
                <w:sz w:val="18"/>
                <w:szCs w:val="18"/>
                <w:lang w:val="sr-Cyrl-RS" w:eastAsia="sr-Latn-RS"/>
              </w:rPr>
              <w:t>100</w:t>
            </w:r>
            <w:r w:rsidR="00263B84" w:rsidRPr="0031406A">
              <w:rPr>
                <w:rFonts w:eastAsia="Times New Roman" w:cstheme="minorHAnsi"/>
                <w:bCs/>
                <w:sz w:val="18"/>
                <w:szCs w:val="18"/>
                <w:lang w:eastAsia="sr-Latn-RS"/>
              </w:rPr>
              <w:t>8</w:t>
            </w:r>
          </w:p>
        </w:tc>
        <w:tc>
          <w:tcPr>
            <w:tcW w:w="4589" w:type="dxa"/>
            <w:gridSpan w:val="3"/>
            <w:tcBorders>
              <w:top w:val="nil"/>
              <w:left w:val="nil"/>
              <w:bottom w:val="single" w:sz="4" w:space="0" w:color="auto"/>
              <w:right w:val="single" w:sz="4" w:space="0" w:color="auto"/>
            </w:tcBorders>
            <w:shd w:val="clear" w:color="000000" w:fill="B8CCE4"/>
          </w:tcPr>
          <w:p w:rsidR="005C1A06" w:rsidRPr="0031406A" w:rsidRDefault="00603B0F" w:rsidP="005C1A06">
            <w:pPr>
              <w:spacing w:after="0" w:line="240" w:lineRule="auto"/>
              <w:jc w:val="center"/>
              <w:rPr>
                <w:rFonts w:eastAsia="Times New Roman" w:cstheme="minorHAnsi"/>
                <w:bCs/>
                <w:sz w:val="20"/>
                <w:szCs w:val="20"/>
                <w:lang w:val="sr-Cyrl-RS" w:eastAsia="sr-Latn-RS"/>
              </w:rPr>
            </w:pPr>
            <w:r w:rsidRPr="0031406A">
              <w:rPr>
                <w:rFonts w:eastAsia="Times New Roman" w:cstheme="minorHAnsi"/>
                <w:bCs/>
                <w:sz w:val="20"/>
                <w:szCs w:val="20"/>
                <w:lang w:val="sr-Cyrl-RS" w:eastAsia="sr-Latn-RS"/>
              </w:rPr>
              <w:t>Подстицаји унапређењу пронаталитетне популационе политике у АПВ</w:t>
            </w:r>
          </w:p>
        </w:tc>
        <w:tc>
          <w:tcPr>
            <w:tcW w:w="1514" w:type="dxa"/>
            <w:gridSpan w:val="3"/>
            <w:tcBorders>
              <w:top w:val="nil"/>
              <w:left w:val="nil"/>
              <w:bottom w:val="single" w:sz="4" w:space="0" w:color="auto"/>
              <w:right w:val="single" w:sz="4" w:space="0" w:color="auto"/>
            </w:tcBorders>
            <w:shd w:val="clear" w:color="000000" w:fill="B8CCE4"/>
            <w:noWrap/>
            <w:vAlign w:val="center"/>
          </w:tcPr>
          <w:p w:rsidR="005C1A06" w:rsidRPr="00CD4702" w:rsidRDefault="00CD4702" w:rsidP="00603B0F">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479.860.000,00</w:t>
            </w:r>
          </w:p>
        </w:tc>
        <w:tc>
          <w:tcPr>
            <w:tcW w:w="1276" w:type="dxa"/>
            <w:gridSpan w:val="2"/>
            <w:tcBorders>
              <w:top w:val="nil"/>
              <w:left w:val="nil"/>
              <w:bottom w:val="single" w:sz="4" w:space="0" w:color="auto"/>
              <w:right w:val="single" w:sz="4" w:space="0" w:color="auto"/>
            </w:tcBorders>
            <w:shd w:val="clear" w:color="000000" w:fill="B8CCE4"/>
            <w:noWrap/>
            <w:vAlign w:val="center"/>
          </w:tcPr>
          <w:p w:rsidR="005C1A06" w:rsidRPr="00CD4702" w:rsidRDefault="00CD4702" w:rsidP="00603B0F">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476.040.709,50</w:t>
            </w:r>
          </w:p>
        </w:tc>
        <w:tc>
          <w:tcPr>
            <w:tcW w:w="1275" w:type="dxa"/>
            <w:gridSpan w:val="2"/>
            <w:tcBorders>
              <w:top w:val="nil"/>
              <w:left w:val="nil"/>
              <w:bottom w:val="single" w:sz="4" w:space="0" w:color="auto"/>
              <w:right w:val="single" w:sz="4" w:space="0" w:color="auto"/>
            </w:tcBorders>
            <w:shd w:val="clear" w:color="000000" w:fill="B8CCE4"/>
            <w:noWrap/>
            <w:vAlign w:val="center"/>
          </w:tcPr>
          <w:p w:rsidR="005C1A06" w:rsidRPr="00CD4702" w:rsidRDefault="00CD4702" w:rsidP="00603B0F">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99,20</w:t>
            </w:r>
          </w:p>
        </w:tc>
      </w:tr>
      <w:tr w:rsidR="005C1A06" w:rsidRPr="0031406A" w:rsidTr="00C11899">
        <w:trPr>
          <w:gridAfter w:val="1"/>
          <w:wAfter w:w="70" w:type="dxa"/>
          <w:trHeight w:val="560"/>
        </w:trPr>
        <w:tc>
          <w:tcPr>
            <w:tcW w:w="2261" w:type="dxa"/>
            <w:gridSpan w:val="3"/>
            <w:tcBorders>
              <w:top w:val="nil"/>
              <w:left w:val="single" w:sz="4" w:space="0" w:color="auto"/>
              <w:bottom w:val="single" w:sz="4" w:space="0" w:color="auto"/>
              <w:right w:val="single" w:sz="4" w:space="0" w:color="auto"/>
            </w:tcBorders>
            <w:shd w:val="clear" w:color="auto" w:fill="auto"/>
            <w:noWrap/>
            <w:vAlign w:val="center"/>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Одговорно лице:</w:t>
            </w:r>
          </w:p>
        </w:tc>
        <w:tc>
          <w:tcPr>
            <w:tcW w:w="8654"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C1A06" w:rsidRPr="0031406A" w:rsidRDefault="009E4E25" w:rsidP="005C1A06">
            <w:pPr>
              <w:spacing w:after="0" w:line="240" w:lineRule="auto"/>
              <w:rPr>
                <w:rFonts w:eastAsia="Times New Roman" w:cstheme="minorHAnsi"/>
                <w:sz w:val="20"/>
                <w:szCs w:val="20"/>
                <w:lang w:eastAsia="sr-Latn-RS"/>
              </w:rPr>
            </w:pPr>
            <w:r>
              <w:rPr>
                <w:rFonts w:eastAsia="Times New Roman" w:cstheme="minorHAnsi"/>
                <w:b/>
                <w:sz w:val="20"/>
                <w:szCs w:val="20"/>
                <w:lang w:val="sr-Cyrl-RS" w:eastAsia="sr-Latn-RS"/>
              </w:rPr>
              <w:t>Радош Пејовић</w:t>
            </w:r>
            <w:r w:rsidR="005C1A06" w:rsidRPr="0031406A">
              <w:rPr>
                <w:rFonts w:eastAsia="Times New Roman" w:cstheme="minorHAnsi"/>
                <w:sz w:val="20"/>
                <w:szCs w:val="20"/>
                <w:lang w:val="sr-Cyrl-RS" w:eastAsia="sr-Latn-RS"/>
              </w:rPr>
              <w:t>, в.д. помоћник покрајинског секретара у Сектору за демографију и равноправност полова</w:t>
            </w:r>
            <w:r w:rsidR="005C1A06" w:rsidRPr="0031406A">
              <w:rPr>
                <w:rFonts w:eastAsia="Times New Roman" w:cstheme="minorHAnsi"/>
                <w:sz w:val="20"/>
                <w:szCs w:val="20"/>
                <w:lang w:eastAsia="sr-Latn-RS"/>
              </w:rPr>
              <w:tab/>
            </w:r>
            <w:r w:rsidR="005C1A06" w:rsidRPr="0031406A">
              <w:rPr>
                <w:rFonts w:eastAsia="Times New Roman" w:cstheme="minorHAnsi"/>
                <w:sz w:val="20"/>
                <w:szCs w:val="20"/>
                <w:lang w:eastAsia="sr-Latn-RS"/>
              </w:rPr>
              <w:tab/>
            </w:r>
            <w:r w:rsidR="005C1A06" w:rsidRPr="0031406A">
              <w:rPr>
                <w:rFonts w:eastAsia="Times New Roman" w:cstheme="minorHAnsi"/>
                <w:sz w:val="20"/>
                <w:szCs w:val="20"/>
                <w:lang w:eastAsia="sr-Latn-RS"/>
              </w:rPr>
              <w:tab/>
            </w:r>
            <w:r w:rsidR="005C1A06" w:rsidRPr="0031406A">
              <w:rPr>
                <w:rFonts w:eastAsia="Times New Roman" w:cstheme="minorHAnsi"/>
                <w:sz w:val="20"/>
                <w:szCs w:val="20"/>
                <w:lang w:eastAsia="sr-Latn-RS"/>
              </w:rPr>
              <w:tab/>
            </w:r>
            <w:r w:rsidR="005C1A06" w:rsidRPr="0031406A">
              <w:rPr>
                <w:rFonts w:eastAsia="Times New Roman" w:cstheme="minorHAnsi"/>
                <w:sz w:val="20"/>
                <w:szCs w:val="20"/>
                <w:lang w:eastAsia="sr-Latn-RS"/>
              </w:rPr>
              <w:tab/>
            </w:r>
            <w:r w:rsidR="005C1A06" w:rsidRPr="0031406A">
              <w:rPr>
                <w:rFonts w:eastAsia="Times New Roman" w:cstheme="minorHAnsi"/>
                <w:sz w:val="20"/>
                <w:szCs w:val="20"/>
                <w:lang w:eastAsia="sr-Latn-RS"/>
              </w:rPr>
              <w:tab/>
            </w:r>
            <w:r w:rsidR="005C1A06" w:rsidRPr="0031406A">
              <w:rPr>
                <w:rFonts w:eastAsia="Times New Roman" w:cstheme="minorHAnsi"/>
                <w:sz w:val="20"/>
                <w:szCs w:val="20"/>
                <w:lang w:eastAsia="sr-Latn-RS"/>
              </w:rPr>
              <w:tab/>
            </w:r>
          </w:p>
        </w:tc>
      </w:tr>
      <w:tr w:rsidR="005C1A06" w:rsidRPr="0031406A" w:rsidTr="00C11899">
        <w:trPr>
          <w:gridAfter w:val="1"/>
          <w:wAfter w:w="70" w:type="dxa"/>
          <w:trHeight w:val="405"/>
        </w:trPr>
        <w:tc>
          <w:tcPr>
            <w:tcW w:w="2261" w:type="dxa"/>
            <w:gridSpan w:val="3"/>
            <w:tcBorders>
              <w:top w:val="nil"/>
              <w:left w:val="single" w:sz="4" w:space="0" w:color="auto"/>
              <w:bottom w:val="single" w:sz="4" w:space="0" w:color="auto"/>
              <w:right w:val="single" w:sz="4" w:space="0" w:color="auto"/>
            </w:tcBorders>
            <w:shd w:val="clear" w:color="auto" w:fill="auto"/>
            <w:noWrap/>
            <w:vAlign w:val="center"/>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Време трајања пројекта:</w:t>
            </w:r>
          </w:p>
        </w:tc>
        <w:tc>
          <w:tcPr>
            <w:tcW w:w="8654"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009E4E25">
              <w:rPr>
                <w:rFonts w:eastAsia="Times New Roman" w:cstheme="minorHAnsi"/>
                <w:sz w:val="20"/>
                <w:szCs w:val="20"/>
                <w:lang w:val="sr-Cyrl-RS" w:eastAsia="sr-Latn-RS"/>
              </w:rPr>
              <w:t>2021</w:t>
            </w:r>
          </w:p>
        </w:tc>
      </w:tr>
      <w:tr w:rsidR="005C1A06" w:rsidRPr="0031406A" w:rsidTr="00C11899">
        <w:trPr>
          <w:gridAfter w:val="1"/>
          <w:wAfter w:w="70" w:type="dxa"/>
          <w:trHeight w:val="1014"/>
        </w:trPr>
        <w:tc>
          <w:tcPr>
            <w:tcW w:w="2261" w:type="dxa"/>
            <w:gridSpan w:val="3"/>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 xml:space="preserve">Опис програмске активности/ пројекта: </w:t>
            </w:r>
          </w:p>
        </w:tc>
        <w:tc>
          <w:tcPr>
            <w:tcW w:w="8654" w:type="dxa"/>
            <w:gridSpan w:val="10"/>
            <w:tcBorders>
              <w:top w:val="single" w:sz="4" w:space="0" w:color="auto"/>
              <w:left w:val="nil"/>
              <w:bottom w:val="single" w:sz="4" w:space="0" w:color="auto"/>
              <w:right w:val="single" w:sz="4" w:space="0" w:color="000000"/>
            </w:tcBorders>
            <w:shd w:val="clear" w:color="auto" w:fill="auto"/>
          </w:tcPr>
          <w:p w:rsidR="004628DE" w:rsidRPr="0031406A" w:rsidRDefault="005C1A06" w:rsidP="004628DE">
            <w:pPr>
              <w:numPr>
                <w:ilvl w:val="0"/>
                <w:numId w:val="2"/>
              </w:numPr>
              <w:spacing w:after="0" w:line="240" w:lineRule="auto"/>
              <w:jc w:val="both"/>
              <w:rPr>
                <w:rFonts w:cstheme="minorHAnsi"/>
                <w:lang w:val="sr-Cyrl-RS"/>
              </w:rPr>
            </w:pPr>
            <w:r w:rsidRPr="0031406A">
              <w:rPr>
                <w:rFonts w:eastAsia="Times New Roman" w:cstheme="minorHAnsi"/>
                <w:iCs/>
                <w:sz w:val="20"/>
                <w:szCs w:val="20"/>
                <w:lang w:eastAsia="sr-Latn-RS"/>
              </w:rPr>
              <w:t>Програмом демографског развоја дефинише се целовита и кохерентна политика АПВ према фертилитету становништва односно финансирају се мере којима би се зауставили односно успорили процеси недовољног рађања, негативаног природног прираштаја, депопулације, пораст удела старих лица у структури становништва и све раширенији самачки живот на територији АПВ.</w:t>
            </w:r>
            <w:r w:rsidRPr="0031406A">
              <w:rPr>
                <w:rFonts w:eastAsia="Times New Roman" w:cstheme="minorHAnsi"/>
                <w:iCs/>
                <w:sz w:val="20"/>
                <w:szCs w:val="20"/>
                <w:lang w:val="sr-Cyrl-RS" w:eastAsia="sr-Latn-RS"/>
              </w:rPr>
              <w:t xml:space="preserve"> </w:t>
            </w:r>
          </w:p>
          <w:p w:rsidR="004628DE" w:rsidRPr="0031406A" w:rsidRDefault="005C1A06" w:rsidP="004628DE">
            <w:pPr>
              <w:spacing w:after="0" w:line="240" w:lineRule="auto"/>
              <w:ind w:left="360"/>
              <w:jc w:val="both"/>
              <w:rPr>
                <w:rFonts w:cstheme="minorHAnsi"/>
                <w:lang w:val="sr-Cyrl-RS"/>
              </w:rPr>
            </w:pPr>
            <w:r w:rsidRPr="0031406A">
              <w:rPr>
                <w:rFonts w:eastAsia="Times New Roman" w:cstheme="minorHAnsi"/>
                <w:iCs/>
                <w:sz w:val="20"/>
                <w:szCs w:val="20"/>
                <w:lang w:val="sr-Cyrl-RS" w:eastAsia="sr-Latn-RS"/>
              </w:rPr>
              <w:t>У том смислу донете су</w:t>
            </w:r>
            <w:r w:rsidR="004628DE" w:rsidRPr="0031406A">
              <w:rPr>
                <w:rFonts w:eastAsia="Times New Roman" w:cstheme="minorHAnsi"/>
                <w:iCs/>
                <w:sz w:val="20"/>
                <w:szCs w:val="20"/>
                <w:lang w:val="sr-Cyrl-RS" w:eastAsia="sr-Latn-RS"/>
              </w:rPr>
              <w:t xml:space="preserve"> мере за</w:t>
            </w:r>
            <w:r w:rsidRPr="0031406A">
              <w:rPr>
                <w:rFonts w:eastAsia="Times New Roman" w:cstheme="minorHAnsi"/>
                <w:iCs/>
                <w:sz w:val="20"/>
                <w:szCs w:val="20"/>
                <w:lang w:val="sr-Cyrl-RS" w:eastAsia="sr-Latn-RS"/>
              </w:rPr>
              <w:t xml:space="preserve">:   </w:t>
            </w:r>
          </w:p>
          <w:p w:rsidR="004628DE" w:rsidRPr="0031406A" w:rsidRDefault="004628DE" w:rsidP="002562DC">
            <w:pPr>
              <w:numPr>
                <w:ilvl w:val="0"/>
                <w:numId w:val="2"/>
              </w:numPr>
              <w:spacing w:after="0" w:line="240" w:lineRule="auto"/>
              <w:jc w:val="both"/>
              <w:rPr>
                <w:rFonts w:cstheme="minorHAnsi"/>
                <w:lang w:val="sr-Cyrl-RS"/>
              </w:rPr>
            </w:pPr>
            <w:r w:rsidRPr="0031406A">
              <w:rPr>
                <w:rFonts w:cstheme="minorHAnsi"/>
                <w:lang w:val="sr-Cyrl-RS"/>
              </w:rPr>
              <w:t xml:space="preserve">суфинансирање трошкова </w:t>
            </w:r>
            <w:r w:rsidRPr="0031406A">
              <w:rPr>
                <w:rFonts w:cstheme="minorHAnsi"/>
                <w:lang w:val="sr-Cyrl-CS"/>
              </w:rPr>
              <w:t xml:space="preserve"> за биомедицински потпомогнуто оплођење </w:t>
            </w:r>
            <w:r w:rsidRPr="0031406A">
              <w:rPr>
                <w:rFonts w:cstheme="minorHAnsi"/>
                <w:lang w:val="sr-Cyrl-RS"/>
              </w:rPr>
              <w:t>кој</w:t>
            </w:r>
            <w:r w:rsidRPr="0031406A">
              <w:rPr>
                <w:rFonts w:cstheme="minorHAnsi"/>
              </w:rPr>
              <w:t>e</w:t>
            </w:r>
            <w:r w:rsidRPr="0031406A">
              <w:rPr>
                <w:rFonts w:cstheme="minorHAnsi"/>
                <w:lang w:val="sr-Cyrl-RS"/>
              </w:rPr>
              <w:t xml:space="preserve"> ће се реализовати  у складу са  </w:t>
            </w:r>
            <w:r w:rsidRPr="0031406A">
              <w:rPr>
                <w:rFonts w:cstheme="minorHAnsi"/>
                <w:lang w:val="sr-Cyrl-CS"/>
              </w:rPr>
              <w:t>Покрајинском скупштинском одлуком о праву на суфинансирање трошкова за биомедицински потпомогнуто оплођење (“Службени лист Аутономне покрајине Војводине”, бр</w:t>
            </w:r>
            <w:r w:rsidRPr="0031406A">
              <w:rPr>
                <w:rFonts w:cstheme="minorHAnsi"/>
              </w:rPr>
              <w:t>oj</w:t>
            </w:r>
            <w:r w:rsidRPr="0031406A">
              <w:rPr>
                <w:rFonts w:cstheme="minorHAnsi"/>
                <w:lang w:val="sr-Cyrl-CS"/>
              </w:rPr>
              <w:t xml:space="preserve">: </w:t>
            </w:r>
            <w:r w:rsidRPr="0031406A">
              <w:rPr>
                <w:rFonts w:cstheme="minorHAnsi"/>
              </w:rPr>
              <w:t>54/2019)</w:t>
            </w:r>
            <w:r w:rsidRPr="0031406A">
              <w:rPr>
                <w:rFonts w:cstheme="minorHAnsi"/>
                <w:lang w:val="sr-Cyrl-RS"/>
              </w:rPr>
              <w:t xml:space="preserve">. Овом  Одлуком која се примењује од 1. јануара 2020. године, омогућено је   проширење обухвата грађана који могу остварити право на БМПО (подигнута старосна граница жена на 45 године, поступак може да се примењује и за прво дете). Надаље, уведени су и други видови помоћи паровима (замрзавање ембриона, финансирање поступка криоембриотрансфера и др). </w:t>
            </w:r>
          </w:p>
          <w:p w:rsidR="004628DE" w:rsidRPr="0031406A" w:rsidRDefault="004628DE" w:rsidP="002562DC">
            <w:pPr>
              <w:numPr>
                <w:ilvl w:val="0"/>
                <w:numId w:val="2"/>
              </w:numPr>
              <w:spacing w:after="0" w:line="240" w:lineRule="auto"/>
              <w:jc w:val="both"/>
              <w:rPr>
                <w:rFonts w:cstheme="minorHAnsi"/>
                <w:lang w:val="sr-Cyrl-RS"/>
              </w:rPr>
            </w:pPr>
            <w:r w:rsidRPr="0031406A">
              <w:rPr>
                <w:rFonts w:cstheme="minorHAnsi"/>
                <w:lang w:val="sr-Cyrl-RS"/>
              </w:rPr>
              <w:t>решавање стамбеног питања или за унапређење услова становања породицама на територији Аутономне покрајине Војводине у којима се роди треће или четврто дете која ће се  реализовати у  складу са Одлуком о додели бесповратних средастава породицама у којима се роди треће или четврто дете за решавање стамбеног питања или за унапређење услова становања на територији Аутономне покрајине Војводине за 202</w:t>
            </w:r>
            <w:r w:rsidR="00171346">
              <w:rPr>
                <w:rFonts w:cstheme="minorHAnsi"/>
                <w:lang w:val="sr-Cyrl-RS"/>
              </w:rPr>
              <w:t>1</w:t>
            </w:r>
            <w:r w:rsidRPr="0031406A">
              <w:rPr>
                <w:rFonts w:cstheme="minorHAnsi"/>
                <w:lang w:val="sr-Cyrl-RS"/>
              </w:rPr>
              <w:t xml:space="preserve">. годину. </w:t>
            </w:r>
          </w:p>
          <w:p w:rsidR="004628DE" w:rsidRPr="0031406A" w:rsidRDefault="004628DE" w:rsidP="004628DE">
            <w:pPr>
              <w:numPr>
                <w:ilvl w:val="0"/>
                <w:numId w:val="2"/>
              </w:numPr>
              <w:spacing w:after="0" w:line="240" w:lineRule="auto"/>
              <w:jc w:val="both"/>
              <w:rPr>
                <w:rFonts w:cstheme="minorHAnsi"/>
                <w:color w:val="404040"/>
                <w:shd w:val="clear" w:color="auto" w:fill="FFFFFF"/>
              </w:rPr>
            </w:pPr>
            <w:r w:rsidRPr="0031406A">
              <w:rPr>
                <w:rFonts w:cstheme="minorHAnsi"/>
                <w:lang w:val="sr-Cyrl-RS"/>
              </w:rPr>
              <w:t>исплату  материнског додатка која ће се вршити у складу са Покрајинском скупштинском  одлуком о остваривању материнског додатка за незапослене мајке које роде треће или четврто дете на територији Аутономне покрајине Војводине.</w:t>
            </w:r>
          </w:p>
          <w:p w:rsidR="005C1A06" w:rsidRDefault="005C1A06" w:rsidP="004628DE">
            <w:pPr>
              <w:spacing w:after="0" w:line="240" w:lineRule="auto"/>
              <w:jc w:val="both"/>
              <w:rPr>
                <w:rFonts w:eastAsia="Times New Roman" w:cstheme="minorHAnsi"/>
                <w:iCs/>
                <w:sz w:val="20"/>
                <w:szCs w:val="20"/>
                <w:lang w:val="sr-Cyrl-RS" w:eastAsia="sr-Latn-RS"/>
              </w:rPr>
            </w:pPr>
            <w:r w:rsidRPr="0031406A">
              <w:rPr>
                <w:rFonts w:eastAsia="Times New Roman" w:cstheme="minorHAnsi"/>
                <w:iCs/>
                <w:sz w:val="20"/>
                <w:szCs w:val="20"/>
                <w:lang w:val="sr-Cyrl-RS" w:eastAsia="sr-Latn-RS"/>
              </w:rPr>
              <w:t>Покрајинска влада почетком године доноси Решењ</w:t>
            </w:r>
            <w:r w:rsidR="004628DE" w:rsidRPr="0031406A">
              <w:rPr>
                <w:rFonts w:eastAsia="Times New Roman" w:cstheme="minorHAnsi"/>
                <w:iCs/>
                <w:sz w:val="20"/>
                <w:szCs w:val="20"/>
                <w:lang w:val="sr-Cyrl-RS" w:eastAsia="sr-Latn-RS"/>
              </w:rPr>
              <w:t>а</w:t>
            </w:r>
            <w:r w:rsidRPr="0031406A">
              <w:rPr>
                <w:rFonts w:eastAsia="Times New Roman" w:cstheme="minorHAnsi"/>
                <w:iCs/>
                <w:sz w:val="20"/>
                <w:szCs w:val="20"/>
                <w:lang w:val="sr-Cyrl-RS" w:eastAsia="sr-Latn-RS"/>
              </w:rPr>
              <w:t xml:space="preserve"> о висини помоћи, а Секретаријат расписује јавне огласе за њихово спровођење.</w:t>
            </w:r>
          </w:p>
          <w:p w:rsidR="006C5234" w:rsidRPr="0031406A" w:rsidRDefault="006C5234" w:rsidP="004628DE">
            <w:pPr>
              <w:spacing w:after="0" w:line="240" w:lineRule="auto"/>
              <w:jc w:val="both"/>
              <w:rPr>
                <w:rFonts w:eastAsia="Times New Roman" w:cstheme="minorHAnsi"/>
                <w:iCs/>
                <w:sz w:val="20"/>
                <w:szCs w:val="20"/>
                <w:lang w:val="sr-Cyrl-RS" w:eastAsia="sr-Latn-RS"/>
              </w:rPr>
            </w:pPr>
          </w:p>
        </w:tc>
      </w:tr>
      <w:tr w:rsidR="005C1A06" w:rsidRPr="0031406A" w:rsidTr="00C11899">
        <w:trPr>
          <w:gridAfter w:val="1"/>
          <w:wAfter w:w="70" w:type="dxa"/>
          <w:trHeight w:val="788"/>
        </w:trPr>
        <w:tc>
          <w:tcPr>
            <w:tcW w:w="2261" w:type="dxa"/>
            <w:gridSpan w:val="3"/>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спровођења програмске активности/пројекта:</w:t>
            </w:r>
          </w:p>
        </w:tc>
        <w:tc>
          <w:tcPr>
            <w:tcW w:w="8654" w:type="dxa"/>
            <w:gridSpan w:val="10"/>
            <w:tcBorders>
              <w:top w:val="single" w:sz="4" w:space="0" w:color="auto"/>
              <w:left w:val="nil"/>
              <w:bottom w:val="single" w:sz="4" w:space="0" w:color="auto"/>
              <w:right w:val="single" w:sz="4" w:space="0" w:color="000000"/>
            </w:tcBorders>
            <w:shd w:val="clear" w:color="auto" w:fill="auto"/>
            <w:noWrap/>
          </w:tcPr>
          <w:p w:rsidR="00CD4702" w:rsidRPr="00CD4702" w:rsidRDefault="00CD4702" w:rsidP="00CD4702">
            <w:pPr>
              <w:spacing w:after="0" w:line="240" w:lineRule="auto"/>
              <w:jc w:val="both"/>
              <w:rPr>
                <w:rFonts w:ascii="Calibri" w:eastAsia="Times New Roman" w:hAnsi="Calibri" w:cs="Calibri"/>
                <w:i/>
                <w:iCs/>
                <w:sz w:val="18"/>
                <w:szCs w:val="18"/>
                <w:lang w:val="sr-Cyrl-RS" w:eastAsia="sr-Latn-RS"/>
              </w:rPr>
            </w:pPr>
            <w:r w:rsidRPr="00CD4702">
              <w:rPr>
                <w:rFonts w:ascii="Calibri" w:eastAsia="Times New Roman" w:hAnsi="Calibri" w:cs="Calibri"/>
                <w:i/>
                <w:iCs/>
                <w:sz w:val="18"/>
                <w:szCs w:val="18"/>
                <w:lang w:val="sr-Cyrl-RS" w:eastAsia="sr-Latn-RS"/>
              </w:rPr>
              <w:t xml:space="preserve">У односу на планиране циљеве и индикаторе утврђено је да су за посматрани период остварене вредности у оквирима планираног. Реализовани  циљеви  у складу су предвиђеним активностима и планираним буџетима. Веће одступање  у односу на </w:t>
            </w:r>
            <w:r>
              <w:rPr>
                <w:rFonts w:ascii="Calibri" w:eastAsia="Times New Roman" w:hAnsi="Calibri" w:cs="Calibri"/>
                <w:i/>
                <w:iCs/>
                <w:sz w:val="18"/>
                <w:szCs w:val="18"/>
                <w:lang w:val="sr-Cyrl-RS" w:eastAsia="sr-Latn-RS"/>
              </w:rPr>
              <w:t>п</w:t>
            </w:r>
            <w:r w:rsidRPr="00CD4702">
              <w:rPr>
                <w:rFonts w:ascii="Calibri" w:eastAsia="Times New Roman" w:hAnsi="Calibri" w:cs="Calibri"/>
                <w:i/>
                <w:iCs/>
                <w:sz w:val="18"/>
                <w:szCs w:val="18"/>
                <w:lang w:val="sr-Cyrl-RS" w:eastAsia="sr-Latn-RS"/>
              </w:rPr>
              <w:t>ланирано односи се на  обухват мајки које примају матерински додатак али одговара броју свих незапослених мајки које су испуниле услове огласа.</w:t>
            </w:r>
          </w:p>
          <w:p w:rsidR="005C1A06" w:rsidRDefault="00CD4702" w:rsidP="00CD4702">
            <w:pPr>
              <w:spacing w:after="0" w:line="240" w:lineRule="auto"/>
              <w:jc w:val="both"/>
              <w:rPr>
                <w:rFonts w:ascii="Calibri" w:eastAsia="Times New Roman" w:hAnsi="Calibri" w:cs="Calibri"/>
                <w:i/>
                <w:iCs/>
                <w:sz w:val="18"/>
                <w:szCs w:val="18"/>
                <w:lang w:val="sr-Cyrl-RS" w:eastAsia="sr-Latn-RS"/>
              </w:rPr>
            </w:pPr>
            <w:r w:rsidRPr="00CD4702">
              <w:rPr>
                <w:rFonts w:ascii="Calibri" w:eastAsia="Times New Roman" w:hAnsi="Calibri" w:cs="Calibri"/>
                <w:i/>
                <w:iCs/>
                <w:sz w:val="18"/>
                <w:szCs w:val="18"/>
                <w:lang w:val="sr-Cyrl-RS" w:eastAsia="sr-Latn-RS"/>
              </w:rPr>
              <w:t xml:space="preserve"> У  односу на родну компоненту планираног буџета за породично правну заштиту грађана  и постављене циљеве који се односе на подстицање процеса наталитета  кроз афирмацију пронаталитетне политике,  може се видети  да су постављени циљеви  у складу са планираним.</w:t>
            </w:r>
          </w:p>
          <w:p w:rsidR="005233CB" w:rsidRDefault="005233CB" w:rsidP="00CD4702">
            <w:pPr>
              <w:spacing w:after="0" w:line="240" w:lineRule="auto"/>
              <w:jc w:val="both"/>
              <w:rPr>
                <w:rFonts w:ascii="Calibri" w:eastAsia="Times New Roman" w:hAnsi="Calibri" w:cs="Calibri"/>
                <w:i/>
                <w:iCs/>
                <w:sz w:val="18"/>
                <w:szCs w:val="18"/>
                <w:lang w:val="sr-Cyrl-RS" w:eastAsia="sr-Latn-RS"/>
              </w:rPr>
            </w:pPr>
          </w:p>
          <w:p w:rsidR="005233CB" w:rsidRDefault="005233CB" w:rsidP="00CD4702">
            <w:pPr>
              <w:spacing w:after="0" w:line="240" w:lineRule="auto"/>
              <w:jc w:val="both"/>
              <w:rPr>
                <w:rFonts w:eastAsia="Times New Roman" w:cstheme="minorHAnsi"/>
                <w:i/>
                <w:iCs/>
                <w:sz w:val="20"/>
                <w:szCs w:val="20"/>
                <w:lang w:val="sr-Cyrl-RS" w:eastAsia="sr-Latn-RS"/>
              </w:rPr>
            </w:pPr>
          </w:p>
          <w:p w:rsidR="006C5234" w:rsidRDefault="006C5234" w:rsidP="00CD4702">
            <w:pPr>
              <w:spacing w:after="0" w:line="240" w:lineRule="auto"/>
              <w:jc w:val="both"/>
              <w:rPr>
                <w:rFonts w:eastAsia="Times New Roman" w:cstheme="minorHAnsi"/>
                <w:i/>
                <w:iCs/>
                <w:sz w:val="20"/>
                <w:szCs w:val="20"/>
                <w:lang w:val="sr-Cyrl-RS" w:eastAsia="sr-Latn-RS"/>
              </w:rPr>
            </w:pPr>
          </w:p>
          <w:p w:rsidR="006C5234" w:rsidRPr="0031406A" w:rsidRDefault="006C5234" w:rsidP="00CD4702">
            <w:pPr>
              <w:spacing w:after="0" w:line="240" w:lineRule="auto"/>
              <w:jc w:val="both"/>
              <w:rPr>
                <w:rFonts w:eastAsia="Times New Roman" w:cstheme="minorHAnsi"/>
                <w:i/>
                <w:iCs/>
                <w:sz w:val="20"/>
                <w:szCs w:val="20"/>
                <w:lang w:val="sr-Cyrl-RS" w:eastAsia="sr-Latn-RS"/>
              </w:rPr>
            </w:pPr>
          </w:p>
        </w:tc>
      </w:tr>
      <w:tr w:rsidR="005C1A06" w:rsidRPr="0031406A" w:rsidTr="00C11899">
        <w:trPr>
          <w:gridAfter w:val="1"/>
          <w:wAfter w:w="70" w:type="dxa"/>
          <w:trHeight w:val="257"/>
        </w:trPr>
        <w:tc>
          <w:tcPr>
            <w:tcW w:w="2261" w:type="dxa"/>
            <w:gridSpan w:val="3"/>
            <w:tcBorders>
              <w:top w:val="nil"/>
              <w:left w:val="single" w:sz="4" w:space="0" w:color="auto"/>
              <w:bottom w:val="single" w:sz="4" w:space="0" w:color="auto"/>
              <w:right w:val="single" w:sz="4" w:space="0" w:color="auto"/>
            </w:tcBorders>
            <w:shd w:val="clear" w:color="000000" w:fill="B7DEE8"/>
            <w:noWrap/>
            <w:vAlign w:val="bottom"/>
            <w:hideMark/>
          </w:tcPr>
          <w:p w:rsidR="005C1A06" w:rsidRPr="0031406A" w:rsidRDefault="005C1A06" w:rsidP="005C1A06">
            <w:pPr>
              <w:spacing w:after="0" w:line="240" w:lineRule="auto"/>
              <w:rPr>
                <w:rFonts w:eastAsia="Times New Roman" w:cstheme="minorHAnsi"/>
                <w:b/>
                <w:bCs/>
                <w:sz w:val="18"/>
                <w:szCs w:val="18"/>
                <w:lang w:eastAsia="sr-Latn-RS"/>
              </w:rPr>
            </w:pPr>
            <w:r w:rsidRPr="0031406A">
              <w:rPr>
                <w:rFonts w:eastAsia="Times New Roman" w:cstheme="minorHAnsi"/>
                <w:b/>
                <w:bCs/>
                <w:sz w:val="18"/>
                <w:szCs w:val="18"/>
                <w:lang w:eastAsia="sr-Latn-RS"/>
              </w:rPr>
              <w:lastRenderedPageBreak/>
              <w:t>Циљ 1:</w:t>
            </w:r>
          </w:p>
        </w:tc>
        <w:tc>
          <w:tcPr>
            <w:tcW w:w="8654" w:type="dxa"/>
            <w:gridSpan w:val="10"/>
            <w:tcBorders>
              <w:top w:val="single" w:sz="4" w:space="0" w:color="auto"/>
              <w:left w:val="nil"/>
              <w:bottom w:val="single" w:sz="4" w:space="0" w:color="auto"/>
              <w:right w:val="single" w:sz="4" w:space="0" w:color="000000"/>
            </w:tcBorders>
            <w:shd w:val="clear" w:color="000000" w:fill="B7DEE8"/>
            <w:noWrap/>
            <w:vAlign w:val="bottom"/>
            <w:hideMark/>
          </w:tcPr>
          <w:p w:rsidR="005C1A06" w:rsidRPr="0031406A" w:rsidRDefault="004628DE" w:rsidP="00A86A02">
            <w:pPr>
              <w:spacing w:after="0" w:line="240" w:lineRule="auto"/>
              <w:rPr>
                <w:rFonts w:eastAsia="Times New Roman" w:cstheme="minorHAnsi"/>
                <w:b/>
                <w:bCs/>
                <w:sz w:val="20"/>
                <w:szCs w:val="20"/>
                <w:lang w:val="sr-Cyrl-RS" w:eastAsia="sr-Latn-RS"/>
              </w:rPr>
            </w:pPr>
            <w:r w:rsidRPr="0031406A">
              <w:rPr>
                <w:rFonts w:eastAsia="Times New Roman" w:cstheme="minorHAnsi"/>
                <w:b/>
                <w:bCs/>
                <w:sz w:val="20"/>
                <w:szCs w:val="20"/>
                <w:lang w:val="sr-Cyrl-RS" w:eastAsia="sr-Latn-RS"/>
              </w:rPr>
              <w:t>Побољшање услов</w:t>
            </w:r>
            <w:r w:rsidR="00CD4702">
              <w:rPr>
                <w:rFonts w:eastAsia="Times New Roman" w:cstheme="minorHAnsi"/>
                <w:b/>
                <w:bCs/>
                <w:sz w:val="20"/>
                <w:szCs w:val="20"/>
                <w:lang w:val="sr-Cyrl-RS" w:eastAsia="sr-Latn-RS"/>
              </w:rPr>
              <w:t>а</w:t>
            </w:r>
            <w:r w:rsidRPr="0031406A">
              <w:rPr>
                <w:rFonts w:eastAsia="Times New Roman" w:cstheme="minorHAnsi"/>
                <w:b/>
                <w:bCs/>
                <w:sz w:val="20"/>
                <w:szCs w:val="20"/>
                <w:lang w:val="sr-Cyrl-RS" w:eastAsia="sr-Latn-RS"/>
              </w:rPr>
              <w:t xml:space="preserve"> становања породица са троје и чет</w:t>
            </w:r>
            <w:r w:rsidR="00A86A02">
              <w:rPr>
                <w:rFonts w:eastAsia="Times New Roman" w:cstheme="minorHAnsi"/>
                <w:b/>
                <w:bCs/>
                <w:sz w:val="20"/>
                <w:szCs w:val="20"/>
                <w:lang w:val="sr-Cyrl-RS" w:eastAsia="sr-Latn-RS"/>
              </w:rPr>
              <w:t>в</w:t>
            </w:r>
            <w:r w:rsidRPr="0031406A">
              <w:rPr>
                <w:rFonts w:eastAsia="Times New Roman" w:cstheme="minorHAnsi"/>
                <w:b/>
                <w:bCs/>
                <w:sz w:val="20"/>
                <w:szCs w:val="20"/>
                <w:lang w:val="sr-Cyrl-RS" w:eastAsia="sr-Latn-RS"/>
              </w:rPr>
              <w:t>оро деце</w:t>
            </w:r>
          </w:p>
        </w:tc>
      </w:tr>
      <w:tr w:rsidR="005C1A06" w:rsidRPr="0031406A" w:rsidTr="000C71B6">
        <w:trPr>
          <w:gridAfter w:val="1"/>
          <w:wAfter w:w="70" w:type="dxa"/>
          <w:trHeight w:val="816"/>
        </w:trPr>
        <w:tc>
          <w:tcPr>
            <w:tcW w:w="2261" w:type="dxa"/>
            <w:gridSpan w:val="3"/>
            <w:vMerge w:val="restart"/>
            <w:tcBorders>
              <w:top w:val="nil"/>
              <w:left w:val="single" w:sz="4" w:space="0" w:color="auto"/>
              <w:bottom w:val="single" w:sz="4" w:space="0" w:color="000000"/>
              <w:right w:val="single" w:sz="4" w:space="0" w:color="auto"/>
            </w:tcBorders>
            <w:shd w:val="clear" w:color="000000" w:fill="DAEEF3"/>
            <w:hideMark/>
          </w:tcPr>
          <w:p w:rsidR="005C1A06" w:rsidRPr="0031406A" w:rsidRDefault="005C1A06" w:rsidP="005C1A06">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 xml:space="preserve">Индикатор 1.1  </w:t>
            </w:r>
          </w:p>
        </w:tc>
        <w:tc>
          <w:tcPr>
            <w:tcW w:w="4589" w:type="dxa"/>
            <w:gridSpan w:val="3"/>
            <w:vMerge w:val="restart"/>
            <w:tcBorders>
              <w:top w:val="nil"/>
              <w:left w:val="single" w:sz="4" w:space="0" w:color="auto"/>
              <w:bottom w:val="single" w:sz="4" w:space="0" w:color="000000"/>
              <w:right w:val="single" w:sz="4" w:space="0" w:color="auto"/>
            </w:tcBorders>
            <w:shd w:val="clear" w:color="000000" w:fill="DAEEF3"/>
            <w:hideMark/>
          </w:tcPr>
          <w:p w:rsidR="005C1A06" w:rsidRPr="0031406A" w:rsidRDefault="005C1A06" w:rsidP="004628DE">
            <w:pPr>
              <w:spacing w:after="0" w:line="240" w:lineRule="auto"/>
              <w:rPr>
                <w:rFonts w:eastAsia="Times New Roman" w:cstheme="minorHAnsi"/>
                <w:b/>
                <w:bCs/>
                <w:i/>
                <w:iCs/>
                <w:sz w:val="20"/>
                <w:szCs w:val="20"/>
                <w:lang w:val="sr-Cyrl-RS" w:eastAsia="sr-Latn-RS"/>
              </w:rPr>
            </w:pPr>
            <w:r w:rsidRPr="0031406A">
              <w:rPr>
                <w:rFonts w:eastAsia="Times New Roman" w:cstheme="minorHAnsi"/>
                <w:b/>
                <w:bCs/>
                <w:i/>
                <w:iCs/>
                <w:sz w:val="20"/>
                <w:szCs w:val="20"/>
                <w:lang w:eastAsia="sr-Latn-RS"/>
              </w:rPr>
              <w:t xml:space="preserve"> Број породица </w:t>
            </w:r>
            <w:r w:rsidR="004628DE" w:rsidRPr="0031406A">
              <w:rPr>
                <w:rFonts w:eastAsia="Times New Roman" w:cstheme="minorHAnsi"/>
                <w:b/>
                <w:bCs/>
                <w:i/>
                <w:iCs/>
                <w:sz w:val="20"/>
                <w:szCs w:val="20"/>
                <w:lang w:val="sr-Cyrl-RS" w:eastAsia="sr-Latn-RS"/>
              </w:rPr>
              <w:t>у којима се роди треће или четврто дете којима су обезбеђена</w:t>
            </w:r>
            <w:r w:rsidR="006E2EB3" w:rsidRPr="0031406A">
              <w:rPr>
                <w:rFonts w:eastAsia="Times New Roman" w:cstheme="minorHAnsi"/>
                <w:b/>
                <w:bCs/>
                <w:i/>
                <w:iCs/>
                <w:sz w:val="20"/>
                <w:szCs w:val="20"/>
                <w:lang w:val="sr-Cyrl-RS" w:eastAsia="sr-Latn-RS"/>
              </w:rPr>
              <w:t xml:space="preserve"> </w:t>
            </w:r>
            <w:r w:rsidR="004628DE" w:rsidRPr="0031406A">
              <w:rPr>
                <w:rFonts w:eastAsia="Times New Roman" w:cstheme="minorHAnsi"/>
                <w:b/>
                <w:bCs/>
                <w:i/>
                <w:iCs/>
                <w:sz w:val="20"/>
                <w:szCs w:val="20"/>
                <w:lang w:val="sr-Cyrl-RS" w:eastAsia="sr-Latn-RS"/>
              </w:rPr>
              <w:t xml:space="preserve">финансијска подршка за решавање </w:t>
            </w:r>
            <w:r w:rsidR="006E2EB3" w:rsidRPr="0031406A">
              <w:rPr>
                <w:rFonts w:eastAsia="Times New Roman" w:cstheme="minorHAnsi"/>
                <w:b/>
                <w:bCs/>
                <w:i/>
                <w:iCs/>
                <w:sz w:val="20"/>
                <w:szCs w:val="20"/>
                <w:lang w:val="sr-Cyrl-RS" w:eastAsia="sr-Latn-RS"/>
              </w:rPr>
              <w:t>стамбеног питања или за унапређења услова становања на територији АПВ</w:t>
            </w:r>
          </w:p>
        </w:tc>
        <w:tc>
          <w:tcPr>
            <w:tcW w:w="1514" w:type="dxa"/>
            <w:gridSpan w:val="3"/>
            <w:tcBorders>
              <w:top w:val="nil"/>
              <w:left w:val="nil"/>
              <w:bottom w:val="single" w:sz="4" w:space="0" w:color="auto"/>
              <w:right w:val="single" w:sz="4" w:space="0" w:color="auto"/>
            </w:tcBorders>
            <w:shd w:val="clear" w:color="000000" w:fill="DAEEF3"/>
            <w:vAlign w:val="center"/>
            <w:hideMark/>
          </w:tcPr>
          <w:p w:rsidR="005C1A06" w:rsidRPr="0031406A" w:rsidRDefault="005C1A06"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276" w:type="dxa"/>
            <w:gridSpan w:val="2"/>
            <w:tcBorders>
              <w:top w:val="nil"/>
              <w:left w:val="nil"/>
              <w:bottom w:val="single" w:sz="4" w:space="0" w:color="auto"/>
              <w:right w:val="single" w:sz="4" w:space="0" w:color="auto"/>
            </w:tcBorders>
            <w:shd w:val="clear" w:color="000000" w:fill="DAEEF3"/>
            <w:vAlign w:val="center"/>
            <w:hideMark/>
          </w:tcPr>
          <w:p w:rsidR="005C1A06" w:rsidRPr="0031406A" w:rsidRDefault="005C1A06" w:rsidP="003E4C9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 xml:space="preserve">вредност у </w:t>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275" w:type="dxa"/>
            <w:gridSpan w:val="2"/>
            <w:tcBorders>
              <w:top w:val="nil"/>
              <w:left w:val="nil"/>
              <w:bottom w:val="single" w:sz="4" w:space="0" w:color="auto"/>
              <w:right w:val="single" w:sz="4" w:space="0" w:color="auto"/>
            </w:tcBorders>
            <w:shd w:val="clear" w:color="000000" w:fill="DAEEF3"/>
            <w:vAlign w:val="center"/>
            <w:hideMark/>
          </w:tcPr>
          <w:p w:rsidR="005C1A06" w:rsidRPr="0031406A" w:rsidRDefault="005C1A06" w:rsidP="005233CB">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5C1A06" w:rsidRPr="0031406A" w:rsidTr="000C71B6">
        <w:trPr>
          <w:gridAfter w:val="1"/>
          <w:wAfter w:w="70" w:type="dxa"/>
          <w:trHeight w:val="257"/>
        </w:trPr>
        <w:tc>
          <w:tcPr>
            <w:tcW w:w="2261" w:type="dxa"/>
            <w:gridSpan w:val="3"/>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18"/>
                <w:szCs w:val="18"/>
                <w:lang w:eastAsia="sr-Latn-RS"/>
              </w:rPr>
            </w:pPr>
          </w:p>
        </w:tc>
        <w:tc>
          <w:tcPr>
            <w:tcW w:w="4589" w:type="dxa"/>
            <w:gridSpan w:val="3"/>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20"/>
                <w:szCs w:val="20"/>
                <w:lang w:eastAsia="sr-Latn-RS"/>
              </w:rPr>
            </w:pPr>
          </w:p>
        </w:tc>
        <w:tc>
          <w:tcPr>
            <w:tcW w:w="1514" w:type="dxa"/>
            <w:gridSpan w:val="3"/>
            <w:tcBorders>
              <w:top w:val="nil"/>
              <w:left w:val="nil"/>
              <w:bottom w:val="single" w:sz="4" w:space="0" w:color="auto"/>
              <w:right w:val="single" w:sz="4" w:space="0" w:color="auto"/>
            </w:tcBorders>
            <w:shd w:val="clear" w:color="000000" w:fill="DAEEF3"/>
            <w:vAlign w:val="bottom"/>
            <w:hideMark/>
          </w:tcPr>
          <w:p w:rsidR="005C1A06" w:rsidRPr="0031406A" w:rsidRDefault="006E2EB3" w:rsidP="005C1A06">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val="sr-Cyrl-RS" w:eastAsia="sr-Latn-RS"/>
              </w:rPr>
              <w:t>55</w:t>
            </w:r>
          </w:p>
        </w:tc>
        <w:tc>
          <w:tcPr>
            <w:tcW w:w="1276" w:type="dxa"/>
            <w:gridSpan w:val="2"/>
            <w:tcBorders>
              <w:top w:val="nil"/>
              <w:left w:val="nil"/>
              <w:bottom w:val="single" w:sz="4" w:space="0" w:color="auto"/>
              <w:right w:val="single" w:sz="4" w:space="0" w:color="auto"/>
            </w:tcBorders>
            <w:shd w:val="clear" w:color="000000" w:fill="DAEEF3"/>
            <w:vAlign w:val="bottom"/>
            <w:hideMark/>
          </w:tcPr>
          <w:p w:rsidR="005C1A06" w:rsidRPr="0031406A" w:rsidRDefault="00F64813" w:rsidP="006E2EB3">
            <w:pPr>
              <w:spacing w:after="0" w:line="240" w:lineRule="auto"/>
              <w:jc w:val="right"/>
              <w:rPr>
                <w:rFonts w:eastAsia="Times New Roman" w:cstheme="minorHAnsi"/>
                <w:sz w:val="20"/>
                <w:szCs w:val="20"/>
                <w:lang w:eastAsia="sr-Latn-RS"/>
              </w:rPr>
            </w:pPr>
            <w:r>
              <w:rPr>
                <w:rFonts w:eastAsia="Times New Roman" w:cstheme="minorHAnsi"/>
                <w:sz w:val="20"/>
                <w:szCs w:val="20"/>
                <w:lang w:val="sr-Cyrl-RS" w:eastAsia="sr-Latn-RS"/>
              </w:rPr>
              <w:t>200</w:t>
            </w:r>
            <w:r w:rsidR="005C1A06" w:rsidRPr="0031406A">
              <w:rPr>
                <w:rFonts w:eastAsia="Times New Roman" w:cstheme="minorHAnsi"/>
                <w:sz w:val="20"/>
                <w:szCs w:val="20"/>
                <w:lang w:eastAsia="sr-Latn-RS"/>
              </w:rPr>
              <w:t> </w:t>
            </w:r>
          </w:p>
        </w:tc>
        <w:tc>
          <w:tcPr>
            <w:tcW w:w="1275" w:type="dxa"/>
            <w:gridSpan w:val="2"/>
            <w:tcBorders>
              <w:top w:val="nil"/>
              <w:left w:val="nil"/>
              <w:bottom w:val="single" w:sz="4" w:space="0" w:color="auto"/>
              <w:right w:val="single" w:sz="4" w:space="0" w:color="auto"/>
            </w:tcBorders>
            <w:shd w:val="clear" w:color="000000" w:fill="DAEEF3"/>
            <w:vAlign w:val="bottom"/>
            <w:hideMark/>
          </w:tcPr>
          <w:p w:rsidR="005C1A06" w:rsidRPr="0031406A" w:rsidRDefault="00D43776" w:rsidP="005C1A06">
            <w:pPr>
              <w:spacing w:after="0" w:line="240" w:lineRule="auto"/>
              <w:jc w:val="right"/>
              <w:rPr>
                <w:rFonts w:eastAsia="Times New Roman" w:cstheme="minorHAnsi"/>
                <w:sz w:val="20"/>
                <w:szCs w:val="20"/>
                <w:lang w:eastAsia="sr-Latn-RS"/>
              </w:rPr>
            </w:pPr>
            <w:r>
              <w:rPr>
                <w:rFonts w:eastAsia="Times New Roman" w:cstheme="minorHAnsi"/>
                <w:sz w:val="20"/>
                <w:szCs w:val="20"/>
                <w:lang w:val="sr-Cyrl-RS" w:eastAsia="sr-Latn-RS"/>
              </w:rPr>
              <w:t>235</w:t>
            </w:r>
          </w:p>
        </w:tc>
      </w:tr>
      <w:tr w:rsidR="005C1A06" w:rsidRPr="0031406A" w:rsidTr="00C11899">
        <w:trPr>
          <w:gridAfter w:val="1"/>
          <w:wAfter w:w="70" w:type="dxa"/>
          <w:trHeight w:val="257"/>
        </w:trPr>
        <w:tc>
          <w:tcPr>
            <w:tcW w:w="2261" w:type="dxa"/>
            <w:gridSpan w:val="3"/>
            <w:tcBorders>
              <w:top w:val="nil"/>
              <w:left w:val="single" w:sz="4" w:space="0" w:color="auto"/>
              <w:bottom w:val="single" w:sz="4" w:space="0" w:color="auto"/>
              <w:right w:val="single" w:sz="4" w:space="0" w:color="auto"/>
            </w:tcBorders>
            <w:shd w:val="clear" w:color="auto" w:fill="auto"/>
            <w:noWrap/>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654" w:type="dxa"/>
            <w:gridSpan w:val="10"/>
            <w:tcBorders>
              <w:top w:val="single" w:sz="4" w:space="0" w:color="auto"/>
              <w:left w:val="nil"/>
              <w:bottom w:val="single" w:sz="4" w:space="0" w:color="auto"/>
              <w:right w:val="single" w:sz="4" w:space="0" w:color="000000"/>
            </w:tcBorders>
            <w:shd w:val="clear" w:color="auto" w:fill="auto"/>
            <w:hideMark/>
          </w:tcPr>
          <w:p w:rsidR="005C1A06" w:rsidRPr="0031406A" w:rsidRDefault="005C1A06" w:rsidP="006E2EB3">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201</w:t>
            </w:r>
            <w:r w:rsidR="006E2EB3" w:rsidRPr="0031406A">
              <w:rPr>
                <w:rFonts w:eastAsia="Times New Roman" w:cstheme="minorHAnsi"/>
                <w:sz w:val="20"/>
                <w:szCs w:val="20"/>
                <w:lang w:val="sr-Cyrl-RS" w:eastAsia="sr-Latn-RS"/>
              </w:rPr>
              <w:t>8</w:t>
            </w:r>
          </w:p>
        </w:tc>
      </w:tr>
      <w:tr w:rsidR="005C1A06" w:rsidRPr="0031406A" w:rsidTr="00C11899">
        <w:trPr>
          <w:gridAfter w:val="1"/>
          <w:wAfter w:w="70" w:type="dxa"/>
          <w:trHeight w:val="257"/>
        </w:trPr>
        <w:tc>
          <w:tcPr>
            <w:tcW w:w="2261" w:type="dxa"/>
            <w:gridSpan w:val="3"/>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654" w:type="dxa"/>
            <w:gridSpan w:val="10"/>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број</w:t>
            </w:r>
          </w:p>
        </w:tc>
      </w:tr>
      <w:tr w:rsidR="005C1A06" w:rsidRPr="0031406A" w:rsidTr="00C11899">
        <w:trPr>
          <w:gridAfter w:val="1"/>
          <w:wAfter w:w="70" w:type="dxa"/>
          <w:trHeight w:val="257"/>
        </w:trPr>
        <w:tc>
          <w:tcPr>
            <w:tcW w:w="2261" w:type="dxa"/>
            <w:gridSpan w:val="3"/>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654" w:type="dxa"/>
            <w:gridSpan w:val="10"/>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9D466E">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Решења о остварива</w:t>
            </w:r>
            <w:r w:rsidR="009D466E">
              <w:rPr>
                <w:rFonts w:eastAsia="Times New Roman" w:cstheme="minorHAnsi"/>
                <w:sz w:val="20"/>
                <w:szCs w:val="20"/>
                <w:lang w:val="sr-Cyrl-RS" w:eastAsia="sr-Latn-RS"/>
              </w:rPr>
              <w:t>њ</w:t>
            </w:r>
            <w:r w:rsidR="009D466E">
              <w:rPr>
                <w:rFonts w:eastAsia="Times New Roman" w:cstheme="minorHAnsi"/>
                <w:sz w:val="20"/>
                <w:szCs w:val="20"/>
                <w:lang w:eastAsia="sr-Latn-RS"/>
              </w:rPr>
              <w:t>у права</w:t>
            </w:r>
            <w:r w:rsidRPr="0031406A">
              <w:rPr>
                <w:rFonts w:eastAsia="Times New Roman" w:cstheme="minorHAnsi"/>
                <w:sz w:val="20"/>
                <w:szCs w:val="20"/>
                <w:lang w:eastAsia="sr-Latn-RS"/>
              </w:rPr>
              <w:t xml:space="preserve"> на </w:t>
            </w:r>
            <w:r w:rsidR="006E2EB3" w:rsidRPr="0031406A">
              <w:rPr>
                <w:rFonts w:eastAsia="Times New Roman" w:cstheme="minorHAnsi"/>
                <w:bCs/>
                <w:iCs/>
                <w:sz w:val="20"/>
                <w:szCs w:val="20"/>
                <w:lang w:val="sr-Cyrl-RS" w:eastAsia="sr-Latn-RS"/>
              </w:rPr>
              <w:t>финансијску подршка за решавање стамбеног питања или за унапређења услова становања на територији АПВ</w:t>
            </w:r>
          </w:p>
        </w:tc>
      </w:tr>
      <w:tr w:rsidR="005C1A06" w:rsidRPr="0031406A" w:rsidTr="00C11899">
        <w:trPr>
          <w:gridAfter w:val="1"/>
          <w:wAfter w:w="70" w:type="dxa"/>
          <w:trHeight w:val="1059"/>
        </w:trPr>
        <w:tc>
          <w:tcPr>
            <w:tcW w:w="2261" w:type="dxa"/>
            <w:gridSpan w:val="3"/>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654" w:type="dxa"/>
            <w:gridSpan w:val="10"/>
            <w:tcBorders>
              <w:top w:val="single" w:sz="4" w:space="0" w:color="auto"/>
              <w:left w:val="nil"/>
              <w:bottom w:val="single" w:sz="4" w:space="0" w:color="auto"/>
              <w:right w:val="single" w:sz="4" w:space="0" w:color="000000"/>
            </w:tcBorders>
            <w:shd w:val="clear" w:color="auto" w:fill="auto"/>
            <w:hideMark/>
          </w:tcPr>
          <w:p w:rsidR="005233CB" w:rsidRPr="005233CB" w:rsidRDefault="00D43776" w:rsidP="005233CB">
            <w:pPr>
              <w:spacing w:after="0" w:line="240" w:lineRule="auto"/>
              <w:jc w:val="both"/>
              <w:rPr>
                <w:rFonts w:ascii="Calibri" w:eastAsia="Times New Roman" w:hAnsi="Calibri" w:cs="Calibri"/>
                <w:sz w:val="18"/>
                <w:szCs w:val="18"/>
                <w:lang w:val="sr-Cyrl-RS" w:eastAsia="sr-Latn-RS"/>
              </w:rPr>
            </w:pPr>
            <w:r>
              <w:rPr>
                <w:rFonts w:cstheme="minorHAnsi"/>
                <w:lang w:val="sr-Cyrl-RS"/>
              </w:rPr>
              <w:t>Овом мером</w:t>
            </w:r>
            <w:r w:rsidR="005233CB" w:rsidRPr="005233CB">
              <w:rPr>
                <w:rFonts w:ascii="Calibri" w:eastAsia="Times New Roman" w:hAnsi="Calibri" w:cs="Calibri"/>
                <w:sz w:val="18"/>
                <w:szCs w:val="18"/>
                <w:lang w:val="sr-Cyrl-RS" w:eastAsia="sr-Latn-RS"/>
              </w:rPr>
              <w:t xml:space="preserve"> пронаталитетне популационе политике</w:t>
            </w:r>
            <w:r>
              <w:rPr>
                <w:rFonts w:ascii="Calibri" w:eastAsia="Times New Roman" w:hAnsi="Calibri" w:cs="Calibri"/>
                <w:sz w:val="18"/>
                <w:szCs w:val="18"/>
                <w:lang w:val="sr-Cyrl-RS" w:eastAsia="sr-Latn-RS"/>
              </w:rPr>
              <w:t xml:space="preserve"> планирано је, </w:t>
            </w:r>
            <w:r w:rsidR="005233CB" w:rsidRPr="005233CB">
              <w:rPr>
                <w:rFonts w:ascii="Calibri" w:eastAsia="Times New Roman" w:hAnsi="Calibri" w:cs="Calibri"/>
                <w:sz w:val="18"/>
                <w:szCs w:val="18"/>
                <w:lang w:val="sr-Cyrl-RS" w:eastAsia="sr-Latn-RS"/>
              </w:rPr>
              <w:t xml:space="preserve"> на основу расписаног јавног конкурса, а у складу са </w:t>
            </w:r>
            <w:r w:rsidR="005233CB" w:rsidRPr="005233CB">
              <w:rPr>
                <w:rFonts w:ascii="Calibri" w:eastAsia="Calibri" w:hAnsi="Calibri" w:cs="Calibri"/>
                <w:sz w:val="18"/>
                <w:szCs w:val="18"/>
                <w:lang w:val="sr-Cyrl-RS"/>
              </w:rPr>
              <w:t xml:space="preserve">Одлуком о додели бесповратних средастава породицама у којима се роди треће или четврто дете за решавање стамбеног питања или за унапређење услова становања на територији Аутономне покрајине Војводине  </w:t>
            </w:r>
            <w:r>
              <w:rPr>
                <w:rFonts w:ascii="Calibri" w:eastAsia="Calibri" w:hAnsi="Calibri" w:cs="Calibri"/>
                <w:sz w:val="18"/>
                <w:szCs w:val="18"/>
                <w:lang w:val="sr-Cyrl-RS"/>
              </w:rPr>
              <w:t xml:space="preserve">да се </w:t>
            </w:r>
            <w:r w:rsidR="005233CB" w:rsidRPr="005233CB">
              <w:rPr>
                <w:rFonts w:ascii="Calibri" w:eastAsia="Times New Roman" w:hAnsi="Calibri" w:cs="Calibri"/>
                <w:sz w:val="18"/>
                <w:szCs w:val="18"/>
                <w:lang w:val="sr-Cyrl-RS" w:eastAsia="sr-Latn-RS"/>
              </w:rPr>
              <w:t xml:space="preserve">обезбеди финансијска подршка за </w:t>
            </w:r>
            <w:r>
              <w:rPr>
                <w:rFonts w:ascii="Calibri" w:eastAsia="Times New Roman" w:hAnsi="Calibri" w:cs="Calibri"/>
                <w:sz w:val="18"/>
                <w:szCs w:val="18"/>
                <w:lang w:val="sr-Cyrl-RS" w:eastAsia="sr-Latn-RS"/>
              </w:rPr>
              <w:t>250</w:t>
            </w:r>
            <w:r w:rsidR="005233CB" w:rsidRPr="005233CB">
              <w:rPr>
                <w:rFonts w:ascii="Calibri" w:eastAsia="Times New Roman" w:hAnsi="Calibri" w:cs="Calibri"/>
                <w:sz w:val="18"/>
                <w:szCs w:val="18"/>
                <w:lang w:val="sr-Cyrl-RS" w:eastAsia="sr-Latn-RS"/>
              </w:rPr>
              <w:t xml:space="preserve"> породица .</w:t>
            </w:r>
          </w:p>
          <w:p w:rsidR="005C1A06" w:rsidRPr="0031406A" w:rsidRDefault="005233CB" w:rsidP="00D43776">
            <w:pPr>
              <w:spacing w:after="0" w:line="240" w:lineRule="auto"/>
              <w:jc w:val="both"/>
              <w:rPr>
                <w:rFonts w:eastAsia="Times New Roman" w:cstheme="minorHAnsi"/>
                <w:sz w:val="20"/>
                <w:szCs w:val="20"/>
                <w:lang w:eastAsia="sr-Latn-RS"/>
              </w:rPr>
            </w:pPr>
            <w:r w:rsidRPr="005233CB">
              <w:rPr>
                <w:rFonts w:ascii="Calibri" w:eastAsia="Times New Roman" w:hAnsi="Calibri" w:cs="Calibri"/>
                <w:sz w:val="18"/>
                <w:szCs w:val="18"/>
                <w:lang w:val="sr-Cyrl-RS" w:eastAsia="sr-Latn-RS"/>
              </w:rPr>
              <w:t xml:space="preserve">Од овог броја средства за куповину  нове некретнине додељено је </w:t>
            </w:r>
            <w:r w:rsidR="00D43776">
              <w:rPr>
                <w:rFonts w:ascii="Calibri" w:eastAsia="Times New Roman" w:hAnsi="Calibri" w:cs="Calibri"/>
                <w:sz w:val="18"/>
                <w:szCs w:val="18"/>
                <w:lang w:val="sr-Cyrl-RS" w:eastAsia="sr-Latn-RS"/>
              </w:rPr>
              <w:t>66</w:t>
            </w:r>
            <w:r w:rsidRPr="005233CB">
              <w:rPr>
                <w:rFonts w:ascii="Calibri" w:eastAsia="Times New Roman" w:hAnsi="Calibri" w:cs="Calibri"/>
                <w:sz w:val="18"/>
                <w:szCs w:val="18"/>
                <w:lang w:val="sr-Cyrl-RS" w:eastAsia="sr-Latn-RS"/>
              </w:rPr>
              <w:t xml:space="preserve"> породиц</w:t>
            </w:r>
            <w:r w:rsidR="00D43776">
              <w:rPr>
                <w:rFonts w:ascii="Calibri" w:eastAsia="Times New Roman" w:hAnsi="Calibri" w:cs="Calibri"/>
                <w:sz w:val="18"/>
                <w:szCs w:val="18"/>
                <w:lang w:val="sr-Cyrl-RS" w:eastAsia="sr-Latn-RS"/>
              </w:rPr>
              <w:t>а</w:t>
            </w:r>
            <w:r w:rsidRPr="005233CB">
              <w:rPr>
                <w:rFonts w:ascii="Calibri" w:eastAsia="Times New Roman" w:hAnsi="Calibri" w:cs="Calibri"/>
                <w:sz w:val="18"/>
                <w:szCs w:val="18"/>
                <w:lang w:val="sr-Cyrl-RS" w:eastAsia="sr-Latn-RS"/>
              </w:rPr>
              <w:t xml:space="preserve">, док су средства  за доградњу, адаптацију, реконструкцију, инвестиционо и текуће одржавање постојеће некретнине додељена за </w:t>
            </w:r>
            <w:r w:rsidR="00D43776">
              <w:rPr>
                <w:rFonts w:ascii="Calibri" w:eastAsia="Times New Roman" w:hAnsi="Calibri" w:cs="Calibri"/>
                <w:sz w:val="18"/>
                <w:szCs w:val="18"/>
                <w:lang w:val="sr-Cyrl-RS" w:eastAsia="sr-Latn-RS"/>
              </w:rPr>
              <w:t>169 породице.</w:t>
            </w:r>
          </w:p>
        </w:tc>
      </w:tr>
      <w:tr w:rsidR="005233CB" w:rsidRPr="0031406A" w:rsidTr="00C11899">
        <w:trPr>
          <w:gridAfter w:val="1"/>
          <w:wAfter w:w="70" w:type="dxa"/>
          <w:trHeight w:val="678"/>
        </w:trPr>
        <w:tc>
          <w:tcPr>
            <w:tcW w:w="2261" w:type="dxa"/>
            <w:gridSpan w:val="3"/>
            <w:tcBorders>
              <w:top w:val="nil"/>
              <w:left w:val="single" w:sz="4" w:space="0" w:color="auto"/>
              <w:bottom w:val="single" w:sz="4" w:space="0" w:color="auto"/>
              <w:right w:val="single" w:sz="4" w:space="0" w:color="auto"/>
            </w:tcBorders>
            <w:shd w:val="clear" w:color="auto" w:fill="auto"/>
            <w:hideMark/>
          </w:tcPr>
          <w:p w:rsidR="005233CB" w:rsidRPr="0031406A" w:rsidRDefault="005233CB" w:rsidP="005233CB">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654" w:type="dxa"/>
            <w:gridSpan w:val="10"/>
            <w:tcBorders>
              <w:top w:val="single" w:sz="4" w:space="0" w:color="auto"/>
              <w:left w:val="nil"/>
              <w:bottom w:val="single" w:sz="4" w:space="0" w:color="auto"/>
              <w:right w:val="single" w:sz="4" w:space="0" w:color="000000"/>
            </w:tcBorders>
            <w:shd w:val="clear" w:color="auto" w:fill="auto"/>
            <w:hideMark/>
          </w:tcPr>
          <w:p w:rsidR="005233CB" w:rsidRPr="005233CB" w:rsidRDefault="005233CB" w:rsidP="005233CB">
            <w:pPr>
              <w:spacing w:after="0" w:line="240" w:lineRule="auto"/>
              <w:jc w:val="both"/>
              <w:rPr>
                <w:rFonts w:eastAsia="Times New Roman" w:cstheme="minorHAnsi"/>
                <w:i/>
                <w:sz w:val="18"/>
                <w:szCs w:val="18"/>
                <w:lang w:val="sr-Cyrl-RS" w:eastAsia="sr-Latn-RS"/>
              </w:rPr>
            </w:pPr>
            <w:r w:rsidRPr="005233CB">
              <w:rPr>
                <w:rFonts w:eastAsia="Times New Roman" w:cstheme="minorHAnsi"/>
                <w:i/>
                <w:sz w:val="18"/>
                <w:szCs w:val="18"/>
                <w:lang w:val="sr-Cyrl-RS" w:eastAsia="sr-Latn-RS"/>
              </w:rPr>
              <w:t xml:space="preserve">У складу са дефинисаном конкурсном документацијом услове конкурса испунило </w:t>
            </w:r>
            <w:r w:rsidRPr="00D43776">
              <w:rPr>
                <w:rFonts w:eastAsia="Times New Roman" w:cstheme="minorHAnsi"/>
                <w:i/>
                <w:sz w:val="18"/>
                <w:szCs w:val="18"/>
                <w:lang w:val="sr-Cyrl-RS" w:eastAsia="sr-Latn-RS"/>
              </w:rPr>
              <w:t xml:space="preserve">је </w:t>
            </w:r>
            <w:r w:rsidR="00D43776" w:rsidRPr="00D43776">
              <w:rPr>
                <w:rFonts w:eastAsia="Times New Roman" w:cstheme="minorHAnsi"/>
                <w:i/>
                <w:sz w:val="18"/>
                <w:szCs w:val="18"/>
                <w:lang w:val="sr-Cyrl-RS" w:eastAsia="sr-Latn-RS"/>
              </w:rPr>
              <w:t xml:space="preserve">235 </w:t>
            </w:r>
            <w:r w:rsidRPr="005233CB">
              <w:rPr>
                <w:rFonts w:eastAsia="Times New Roman" w:cstheme="minorHAnsi"/>
                <w:i/>
                <w:sz w:val="18"/>
                <w:szCs w:val="18"/>
                <w:lang w:val="sr-Cyrl-RS" w:eastAsia="sr-Latn-RS"/>
              </w:rPr>
              <w:t>породица.</w:t>
            </w:r>
          </w:p>
          <w:p w:rsidR="005233CB" w:rsidRPr="005233CB" w:rsidRDefault="005233CB" w:rsidP="005233CB">
            <w:pPr>
              <w:spacing w:after="0" w:line="240" w:lineRule="auto"/>
              <w:rPr>
                <w:rFonts w:eastAsia="Times New Roman" w:cstheme="minorHAnsi"/>
                <w:i/>
                <w:iCs/>
                <w:sz w:val="18"/>
                <w:szCs w:val="18"/>
                <w:lang w:val="sr-Cyrl-RS" w:eastAsia="sr-Latn-RS"/>
              </w:rPr>
            </w:pPr>
          </w:p>
        </w:tc>
      </w:tr>
      <w:tr w:rsidR="005233CB" w:rsidRPr="0031406A" w:rsidTr="00C11899">
        <w:trPr>
          <w:gridAfter w:val="1"/>
          <w:wAfter w:w="70" w:type="dxa"/>
          <w:trHeight w:val="257"/>
        </w:trPr>
        <w:tc>
          <w:tcPr>
            <w:tcW w:w="2261" w:type="dxa"/>
            <w:gridSpan w:val="3"/>
            <w:tcBorders>
              <w:top w:val="nil"/>
              <w:left w:val="single" w:sz="4" w:space="0" w:color="auto"/>
              <w:bottom w:val="single" w:sz="4" w:space="0" w:color="auto"/>
              <w:right w:val="single" w:sz="4" w:space="0" w:color="auto"/>
            </w:tcBorders>
            <w:shd w:val="clear" w:color="000000" w:fill="B7DEE8"/>
            <w:noWrap/>
            <w:vAlign w:val="bottom"/>
            <w:hideMark/>
          </w:tcPr>
          <w:p w:rsidR="005233CB" w:rsidRPr="0031406A" w:rsidRDefault="005233CB" w:rsidP="005233CB">
            <w:pPr>
              <w:spacing w:after="0" w:line="240" w:lineRule="auto"/>
              <w:rPr>
                <w:rFonts w:eastAsia="Times New Roman" w:cstheme="minorHAnsi"/>
                <w:b/>
                <w:bCs/>
                <w:sz w:val="18"/>
                <w:szCs w:val="18"/>
                <w:lang w:eastAsia="sr-Latn-RS"/>
              </w:rPr>
            </w:pPr>
            <w:r w:rsidRPr="0031406A">
              <w:rPr>
                <w:rFonts w:eastAsia="Times New Roman" w:cstheme="minorHAnsi"/>
                <w:b/>
                <w:bCs/>
                <w:sz w:val="18"/>
                <w:szCs w:val="18"/>
                <w:lang w:eastAsia="sr-Latn-RS"/>
              </w:rPr>
              <w:t xml:space="preserve">Циљ </w:t>
            </w:r>
            <w:r w:rsidRPr="0031406A">
              <w:rPr>
                <w:rFonts w:eastAsia="Times New Roman" w:cstheme="minorHAnsi"/>
                <w:b/>
                <w:bCs/>
                <w:sz w:val="18"/>
                <w:szCs w:val="18"/>
                <w:lang w:val="sr-Cyrl-RS" w:eastAsia="sr-Latn-RS"/>
              </w:rPr>
              <w:t>2</w:t>
            </w:r>
            <w:r w:rsidRPr="0031406A">
              <w:rPr>
                <w:rFonts w:eastAsia="Times New Roman" w:cstheme="minorHAnsi"/>
                <w:b/>
                <w:bCs/>
                <w:sz w:val="18"/>
                <w:szCs w:val="18"/>
                <w:lang w:eastAsia="sr-Latn-RS"/>
              </w:rPr>
              <w:t>:</w:t>
            </w:r>
          </w:p>
        </w:tc>
        <w:tc>
          <w:tcPr>
            <w:tcW w:w="8654" w:type="dxa"/>
            <w:gridSpan w:val="10"/>
            <w:tcBorders>
              <w:top w:val="single" w:sz="4" w:space="0" w:color="auto"/>
              <w:left w:val="nil"/>
              <w:bottom w:val="single" w:sz="4" w:space="0" w:color="auto"/>
              <w:right w:val="single" w:sz="4" w:space="0" w:color="000000"/>
            </w:tcBorders>
            <w:shd w:val="clear" w:color="000000" w:fill="B7DEE8"/>
            <w:noWrap/>
            <w:vAlign w:val="bottom"/>
            <w:hideMark/>
          </w:tcPr>
          <w:p w:rsidR="005233CB" w:rsidRPr="0031406A" w:rsidRDefault="005233CB" w:rsidP="005233CB">
            <w:pPr>
              <w:spacing w:after="0" w:line="240" w:lineRule="auto"/>
              <w:rPr>
                <w:rFonts w:eastAsia="Times New Roman" w:cstheme="minorHAnsi"/>
                <w:b/>
                <w:bCs/>
                <w:sz w:val="20"/>
                <w:szCs w:val="20"/>
                <w:lang w:eastAsia="sr-Latn-RS"/>
              </w:rPr>
            </w:pPr>
            <w:r w:rsidRPr="0031406A">
              <w:rPr>
                <w:rFonts w:eastAsia="Times New Roman" w:cstheme="minorHAnsi"/>
                <w:b/>
                <w:bCs/>
                <w:sz w:val="20"/>
                <w:szCs w:val="20"/>
                <w:lang w:eastAsia="sr-Latn-RS"/>
              </w:rPr>
              <w:t> Активни приступ решавању последица проблема неплодности</w:t>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p>
        </w:tc>
      </w:tr>
      <w:tr w:rsidR="005233CB" w:rsidRPr="0031406A" w:rsidTr="000C71B6">
        <w:trPr>
          <w:gridAfter w:val="1"/>
          <w:wAfter w:w="70" w:type="dxa"/>
          <w:trHeight w:val="816"/>
        </w:trPr>
        <w:tc>
          <w:tcPr>
            <w:tcW w:w="2261" w:type="dxa"/>
            <w:gridSpan w:val="3"/>
            <w:vMerge w:val="restart"/>
            <w:tcBorders>
              <w:top w:val="nil"/>
              <w:left w:val="single" w:sz="4" w:space="0" w:color="auto"/>
              <w:bottom w:val="single" w:sz="4" w:space="0" w:color="000000"/>
              <w:right w:val="single" w:sz="4" w:space="0" w:color="auto"/>
            </w:tcBorders>
            <w:shd w:val="clear" w:color="000000" w:fill="DAEEF3"/>
            <w:hideMark/>
          </w:tcPr>
          <w:p w:rsidR="005233CB" w:rsidRPr="0031406A" w:rsidRDefault="005233CB" w:rsidP="005233CB">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 xml:space="preserve">Индикатор </w:t>
            </w:r>
            <w:r w:rsidRPr="0031406A">
              <w:rPr>
                <w:rFonts w:eastAsia="Times New Roman" w:cstheme="minorHAnsi"/>
                <w:b/>
                <w:bCs/>
                <w:i/>
                <w:iCs/>
                <w:sz w:val="18"/>
                <w:szCs w:val="18"/>
                <w:lang w:val="sr-Cyrl-RS" w:eastAsia="sr-Latn-RS"/>
              </w:rPr>
              <w:t>2</w:t>
            </w:r>
            <w:r w:rsidRPr="0031406A">
              <w:rPr>
                <w:rFonts w:eastAsia="Times New Roman" w:cstheme="minorHAnsi"/>
                <w:b/>
                <w:bCs/>
                <w:i/>
                <w:iCs/>
                <w:sz w:val="18"/>
                <w:szCs w:val="18"/>
                <w:lang w:eastAsia="sr-Latn-RS"/>
              </w:rPr>
              <w:t>.</w:t>
            </w:r>
            <w:r w:rsidRPr="0031406A">
              <w:rPr>
                <w:rFonts w:eastAsia="Times New Roman" w:cstheme="minorHAnsi"/>
                <w:b/>
                <w:bCs/>
                <w:i/>
                <w:iCs/>
                <w:sz w:val="18"/>
                <w:szCs w:val="18"/>
                <w:lang w:val="sr-Cyrl-RS" w:eastAsia="sr-Latn-RS"/>
              </w:rPr>
              <w:t>1</w:t>
            </w:r>
            <w:r w:rsidRPr="0031406A">
              <w:rPr>
                <w:rFonts w:eastAsia="Times New Roman" w:cstheme="minorHAnsi"/>
                <w:b/>
                <w:bCs/>
                <w:i/>
                <w:iCs/>
                <w:sz w:val="18"/>
                <w:szCs w:val="18"/>
                <w:lang w:eastAsia="sr-Latn-RS"/>
              </w:rPr>
              <w:t xml:space="preserve">  </w:t>
            </w:r>
          </w:p>
        </w:tc>
        <w:tc>
          <w:tcPr>
            <w:tcW w:w="4589" w:type="dxa"/>
            <w:gridSpan w:val="3"/>
            <w:vMerge w:val="restart"/>
            <w:tcBorders>
              <w:top w:val="nil"/>
              <w:left w:val="single" w:sz="4" w:space="0" w:color="auto"/>
              <w:bottom w:val="single" w:sz="4" w:space="0" w:color="000000"/>
              <w:right w:val="single" w:sz="4" w:space="0" w:color="auto"/>
            </w:tcBorders>
            <w:shd w:val="clear" w:color="000000" w:fill="DAEEF3"/>
            <w:hideMark/>
          </w:tcPr>
          <w:p w:rsidR="005233CB" w:rsidRPr="0031406A" w:rsidRDefault="005233CB" w:rsidP="005233CB">
            <w:pPr>
              <w:spacing w:after="0" w:line="240" w:lineRule="auto"/>
              <w:jc w:val="both"/>
              <w:rPr>
                <w:rFonts w:eastAsia="Times New Roman" w:cstheme="minorHAnsi"/>
                <w:b/>
                <w:bCs/>
                <w:i/>
                <w:iCs/>
                <w:sz w:val="20"/>
                <w:szCs w:val="20"/>
                <w:lang w:eastAsia="sr-Latn-RS"/>
              </w:rPr>
            </w:pPr>
            <w:r w:rsidRPr="0031406A">
              <w:rPr>
                <w:rFonts w:eastAsia="Times New Roman" w:cstheme="minorHAnsi"/>
                <w:b/>
                <w:bCs/>
                <w:i/>
                <w:iCs/>
                <w:sz w:val="20"/>
                <w:szCs w:val="20"/>
                <w:lang w:eastAsia="sr-Latn-RS"/>
              </w:rPr>
              <w:t>Број парова  којима су обезбеђена  средства за суфинансирање поступка  БМПО</w:t>
            </w:r>
          </w:p>
        </w:tc>
        <w:tc>
          <w:tcPr>
            <w:tcW w:w="1514" w:type="dxa"/>
            <w:gridSpan w:val="3"/>
            <w:tcBorders>
              <w:top w:val="nil"/>
              <w:left w:val="nil"/>
              <w:bottom w:val="single" w:sz="4" w:space="0" w:color="auto"/>
              <w:right w:val="single" w:sz="4" w:space="0" w:color="auto"/>
            </w:tcBorders>
            <w:shd w:val="clear" w:color="000000" w:fill="DAEEF3"/>
            <w:vAlign w:val="center"/>
            <w:hideMark/>
          </w:tcPr>
          <w:p w:rsidR="005233CB" w:rsidRPr="0031406A" w:rsidRDefault="005233CB" w:rsidP="005233CB">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276" w:type="dxa"/>
            <w:gridSpan w:val="2"/>
            <w:tcBorders>
              <w:top w:val="nil"/>
              <w:left w:val="nil"/>
              <w:bottom w:val="single" w:sz="4" w:space="0" w:color="auto"/>
              <w:right w:val="single" w:sz="4" w:space="0" w:color="auto"/>
            </w:tcBorders>
            <w:shd w:val="clear" w:color="000000" w:fill="DAEEF3"/>
            <w:vAlign w:val="center"/>
            <w:hideMark/>
          </w:tcPr>
          <w:p w:rsidR="005233CB" w:rsidRPr="0031406A" w:rsidRDefault="005233CB" w:rsidP="005233CB">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вредност у 202</w:t>
            </w:r>
            <w:r>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275" w:type="dxa"/>
            <w:gridSpan w:val="2"/>
            <w:tcBorders>
              <w:top w:val="nil"/>
              <w:left w:val="nil"/>
              <w:bottom w:val="single" w:sz="4" w:space="0" w:color="auto"/>
              <w:right w:val="single" w:sz="4" w:space="0" w:color="auto"/>
            </w:tcBorders>
            <w:shd w:val="clear" w:color="000000" w:fill="DAEEF3"/>
            <w:vAlign w:val="center"/>
            <w:hideMark/>
          </w:tcPr>
          <w:p w:rsidR="005233CB" w:rsidRPr="0031406A" w:rsidRDefault="005233CB" w:rsidP="005233CB">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t>20</w:t>
            </w:r>
            <w:r>
              <w:rPr>
                <w:rFonts w:eastAsia="Times New Roman" w:cstheme="minorHAnsi"/>
                <w:sz w:val="20"/>
                <w:szCs w:val="20"/>
                <w:lang w:val="sr-Cyrl-RS" w:eastAsia="sr-Latn-RS"/>
              </w:rPr>
              <w:t>21</w:t>
            </w:r>
            <w:r w:rsidRPr="0031406A">
              <w:rPr>
                <w:rFonts w:eastAsia="Times New Roman" w:cstheme="minorHAnsi"/>
                <w:sz w:val="20"/>
                <w:szCs w:val="20"/>
                <w:lang w:eastAsia="sr-Latn-RS"/>
              </w:rPr>
              <w:t>.</w:t>
            </w:r>
          </w:p>
        </w:tc>
      </w:tr>
      <w:tr w:rsidR="005233CB" w:rsidRPr="0031406A" w:rsidTr="000C71B6">
        <w:trPr>
          <w:gridAfter w:val="1"/>
          <w:wAfter w:w="70" w:type="dxa"/>
          <w:trHeight w:val="257"/>
        </w:trPr>
        <w:tc>
          <w:tcPr>
            <w:tcW w:w="2261" w:type="dxa"/>
            <w:gridSpan w:val="3"/>
            <w:vMerge/>
            <w:tcBorders>
              <w:top w:val="nil"/>
              <w:left w:val="single" w:sz="4" w:space="0" w:color="auto"/>
              <w:bottom w:val="single" w:sz="4" w:space="0" w:color="000000"/>
              <w:right w:val="single" w:sz="4" w:space="0" w:color="auto"/>
            </w:tcBorders>
            <w:vAlign w:val="center"/>
            <w:hideMark/>
          </w:tcPr>
          <w:p w:rsidR="005233CB" w:rsidRPr="0031406A" w:rsidRDefault="005233CB" w:rsidP="005233CB">
            <w:pPr>
              <w:spacing w:after="0" w:line="240" w:lineRule="auto"/>
              <w:rPr>
                <w:rFonts w:eastAsia="Times New Roman" w:cstheme="minorHAnsi"/>
                <w:b/>
                <w:bCs/>
                <w:i/>
                <w:iCs/>
                <w:sz w:val="18"/>
                <w:szCs w:val="18"/>
                <w:lang w:eastAsia="sr-Latn-RS"/>
              </w:rPr>
            </w:pPr>
          </w:p>
        </w:tc>
        <w:tc>
          <w:tcPr>
            <w:tcW w:w="4589" w:type="dxa"/>
            <w:gridSpan w:val="3"/>
            <w:vMerge/>
            <w:tcBorders>
              <w:top w:val="nil"/>
              <w:left w:val="single" w:sz="4" w:space="0" w:color="auto"/>
              <w:bottom w:val="single" w:sz="4" w:space="0" w:color="000000"/>
              <w:right w:val="single" w:sz="4" w:space="0" w:color="auto"/>
            </w:tcBorders>
            <w:vAlign w:val="center"/>
            <w:hideMark/>
          </w:tcPr>
          <w:p w:rsidR="005233CB" w:rsidRPr="0031406A" w:rsidRDefault="005233CB" w:rsidP="005233CB">
            <w:pPr>
              <w:spacing w:after="0" w:line="240" w:lineRule="auto"/>
              <w:rPr>
                <w:rFonts w:eastAsia="Times New Roman" w:cstheme="minorHAnsi"/>
                <w:b/>
                <w:bCs/>
                <w:i/>
                <w:iCs/>
                <w:sz w:val="20"/>
                <w:szCs w:val="20"/>
                <w:lang w:eastAsia="sr-Latn-RS"/>
              </w:rPr>
            </w:pPr>
          </w:p>
        </w:tc>
        <w:tc>
          <w:tcPr>
            <w:tcW w:w="1514" w:type="dxa"/>
            <w:gridSpan w:val="3"/>
            <w:tcBorders>
              <w:top w:val="nil"/>
              <w:left w:val="nil"/>
              <w:bottom w:val="single" w:sz="4" w:space="0" w:color="auto"/>
              <w:right w:val="single" w:sz="4" w:space="0" w:color="auto"/>
            </w:tcBorders>
            <w:shd w:val="clear" w:color="000000" w:fill="DAEEF3"/>
            <w:vAlign w:val="bottom"/>
            <w:hideMark/>
          </w:tcPr>
          <w:p w:rsidR="005233CB" w:rsidRPr="0031406A" w:rsidRDefault="005233CB" w:rsidP="005233CB">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val="sr-Cyrl-RS" w:eastAsia="sr-Latn-RS"/>
              </w:rPr>
              <w:t>125</w:t>
            </w:r>
          </w:p>
        </w:tc>
        <w:tc>
          <w:tcPr>
            <w:tcW w:w="1276" w:type="dxa"/>
            <w:gridSpan w:val="2"/>
            <w:tcBorders>
              <w:top w:val="nil"/>
              <w:left w:val="nil"/>
              <w:bottom w:val="single" w:sz="4" w:space="0" w:color="auto"/>
              <w:right w:val="single" w:sz="4" w:space="0" w:color="auto"/>
            </w:tcBorders>
            <w:shd w:val="clear" w:color="000000" w:fill="DAEEF3"/>
            <w:vAlign w:val="bottom"/>
            <w:hideMark/>
          </w:tcPr>
          <w:p w:rsidR="005233CB" w:rsidRPr="0031406A" w:rsidRDefault="00F64813" w:rsidP="005233CB">
            <w:pPr>
              <w:spacing w:after="0" w:line="240" w:lineRule="auto"/>
              <w:jc w:val="right"/>
              <w:rPr>
                <w:rFonts w:eastAsia="Times New Roman" w:cstheme="minorHAnsi"/>
                <w:sz w:val="20"/>
                <w:szCs w:val="20"/>
                <w:lang w:eastAsia="sr-Latn-RS"/>
              </w:rPr>
            </w:pPr>
            <w:r>
              <w:rPr>
                <w:rFonts w:eastAsia="Times New Roman" w:cstheme="minorHAnsi"/>
                <w:sz w:val="20"/>
                <w:szCs w:val="20"/>
                <w:lang w:val="sr-Cyrl-RS" w:eastAsia="sr-Latn-RS"/>
              </w:rPr>
              <w:t>160</w:t>
            </w:r>
            <w:r w:rsidR="005233CB" w:rsidRPr="0031406A">
              <w:rPr>
                <w:rFonts w:eastAsia="Times New Roman" w:cstheme="minorHAnsi"/>
                <w:sz w:val="20"/>
                <w:szCs w:val="20"/>
                <w:lang w:eastAsia="sr-Latn-RS"/>
              </w:rPr>
              <w:t> </w:t>
            </w:r>
          </w:p>
        </w:tc>
        <w:tc>
          <w:tcPr>
            <w:tcW w:w="1275" w:type="dxa"/>
            <w:gridSpan w:val="2"/>
            <w:tcBorders>
              <w:top w:val="nil"/>
              <w:left w:val="nil"/>
              <w:bottom w:val="single" w:sz="4" w:space="0" w:color="auto"/>
              <w:right w:val="single" w:sz="4" w:space="0" w:color="auto"/>
            </w:tcBorders>
            <w:shd w:val="clear" w:color="000000" w:fill="DAEEF3"/>
            <w:vAlign w:val="bottom"/>
          </w:tcPr>
          <w:p w:rsidR="005233CB" w:rsidRPr="0031406A" w:rsidRDefault="005618F3" w:rsidP="005233CB">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191</w:t>
            </w:r>
          </w:p>
        </w:tc>
      </w:tr>
      <w:tr w:rsidR="005233CB" w:rsidRPr="0031406A" w:rsidTr="00C11899">
        <w:trPr>
          <w:gridAfter w:val="1"/>
          <w:wAfter w:w="70" w:type="dxa"/>
          <w:trHeight w:val="257"/>
        </w:trPr>
        <w:tc>
          <w:tcPr>
            <w:tcW w:w="2261" w:type="dxa"/>
            <w:gridSpan w:val="3"/>
            <w:tcBorders>
              <w:top w:val="nil"/>
              <w:left w:val="single" w:sz="4" w:space="0" w:color="auto"/>
              <w:bottom w:val="single" w:sz="4" w:space="0" w:color="auto"/>
              <w:right w:val="single" w:sz="4" w:space="0" w:color="auto"/>
            </w:tcBorders>
            <w:shd w:val="clear" w:color="auto" w:fill="auto"/>
            <w:noWrap/>
            <w:hideMark/>
          </w:tcPr>
          <w:p w:rsidR="005233CB" w:rsidRPr="0031406A" w:rsidRDefault="005233CB" w:rsidP="005233CB">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654" w:type="dxa"/>
            <w:gridSpan w:val="10"/>
            <w:tcBorders>
              <w:top w:val="single" w:sz="4" w:space="0" w:color="auto"/>
              <w:left w:val="nil"/>
              <w:bottom w:val="single" w:sz="4" w:space="0" w:color="auto"/>
              <w:right w:val="single" w:sz="4" w:space="0" w:color="000000"/>
            </w:tcBorders>
            <w:shd w:val="clear" w:color="auto" w:fill="auto"/>
            <w:hideMark/>
          </w:tcPr>
          <w:p w:rsidR="005233CB" w:rsidRPr="0031406A" w:rsidRDefault="005233CB" w:rsidP="005233CB">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2018</w:t>
            </w:r>
          </w:p>
        </w:tc>
      </w:tr>
      <w:tr w:rsidR="005233CB" w:rsidRPr="0031406A" w:rsidTr="00C11899">
        <w:trPr>
          <w:gridAfter w:val="1"/>
          <w:wAfter w:w="70" w:type="dxa"/>
          <w:trHeight w:val="257"/>
        </w:trPr>
        <w:tc>
          <w:tcPr>
            <w:tcW w:w="2261" w:type="dxa"/>
            <w:gridSpan w:val="3"/>
            <w:tcBorders>
              <w:top w:val="nil"/>
              <w:left w:val="single" w:sz="4" w:space="0" w:color="auto"/>
              <w:bottom w:val="single" w:sz="4" w:space="0" w:color="auto"/>
              <w:right w:val="single" w:sz="4" w:space="0" w:color="auto"/>
            </w:tcBorders>
            <w:shd w:val="clear" w:color="auto" w:fill="auto"/>
            <w:vAlign w:val="bottom"/>
            <w:hideMark/>
          </w:tcPr>
          <w:p w:rsidR="005233CB" w:rsidRPr="0031406A" w:rsidRDefault="005233CB" w:rsidP="005233CB">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654" w:type="dxa"/>
            <w:gridSpan w:val="10"/>
            <w:tcBorders>
              <w:top w:val="single" w:sz="4" w:space="0" w:color="auto"/>
              <w:left w:val="nil"/>
              <w:bottom w:val="single" w:sz="4" w:space="0" w:color="auto"/>
              <w:right w:val="single" w:sz="4" w:space="0" w:color="000000"/>
            </w:tcBorders>
            <w:shd w:val="clear" w:color="auto" w:fill="auto"/>
            <w:vAlign w:val="bottom"/>
            <w:hideMark/>
          </w:tcPr>
          <w:p w:rsidR="005233CB" w:rsidRPr="0031406A" w:rsidRDefault="005233CB" w:rsidP="005233CB">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број</w:t>
            </w:r>
          </w:p>
        </w:tc>
      </w:tr>
      <w:tr w:rsidR="005233CB" w:rsidRPr="0031406A" w:rsidTr="00C11899">
        <w:trPr>
          <w:gridAfter w:val="1"/>
          <w:wAfter w:w="70" w:type="dxa"/>
          <w:trHeight w:val="257"/>
        </w:trPr>
        <w:tc>
          <w:tcPr>
            <w:tcW w:w="2261" w:type="dxa"/>
            <w:gridSpan w:val="3"/>
            <w:tcBorders>
              <w:top w:val="nil"/>
              <w:left w:val="single" w:sz="4" w:space="0" w:color="auto"/>
              <w:bottom w:val="single" w:sz="4" w:space="0" w:color="auto"/>
              <w:right w:val="single" w:sz="4" w:space="0" w:color="auto"/>
            </w:tcBorders>
            <w:shd w:val="clear" w:color="auto" w:fill="auto"/>
            <w:vAlign w:val="bottom"/>
            <w:hideMark/>
          </w:tcPr>
          <w:p w:rsidR="005233CB" w:rsidRPr="0031406A" w:rsidRDefault="005233CB" w:rsidP="005233CB">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654" w:type="dxa"/>
            <w:gridSpan w:val="10"/>
            <w:tcBorders>
              <w:top w:val="single" w:sz="4" w:space="0" w:color="auto"/>
              <w:left w:val="nil"/>
              <w:bottom w:val="single" w:sz="4" w:space="0" w:color="auto"/>
              <w:right w:val="single" w:sz="4" w:space="0" w:color="000000"/>
            </w:tcBorders>
            <w:shd w:val="clear" w:color="auto" w:fill="auto"/>
            <w:vAlign w:val="bottom"/>
            <w:hideMark/>
          </w:tcPr>
          <w:p w:rsidR="005233CB" w:rsidRPr="0031406A" w:rsidRDefault="005233CB" w:rsidP="005233CB">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xml:space="preserve">Извештај о реализацији </w:t>
            </w:r>
            <w:r w:rsidRPr="0031406A">
              <w:rPr>
                <w:rFonts w:cstheme="minorHAnsi"/>
                <w:lang w:val="sr-Cyrl-CS"/>
              </w:rPr>
              <w:t xml:space="preserve">Покрајинском скупштинском одлуком о праву на суфинансирање трошкова за биомедицински потпомогнуто оплођење </w:t>
            </w:r>
            <w:r w:rsidRPr="0031406A">
              <w:rPr>
                <w:rFonts w:eastAsia="Times New Roman" w:cstheme="minorHAnsi"/>
                <w:sz w:val="20"/>
                <w:szCs w:val="20"/>
                <w:lang w:eastAsia="sr-Latn-RS"/>
              </w:rPr>
              <w:t>године</w:t>
            </w:r>
          </w:p>
        </w:tc>
      </w:tr>
      <w:tr w:rsidR="005233CB" w:rsidRPr="0031406A" w:rsidTr="00C11899">
        <w:trPr>
          <w:gridAfter w:val="1"/>
          <w:wAfter w:w="70" w:type="dxa"/>
          <w:trHeight w:val="458"/>
        </w:trPr>
        <w:tc>
          <w:tcPr>
            <w:tcW w:w="2261" w:type="dxa"/>
            <w:gridSpan w:val="3"/>
            <w:tcBorders>
              <w:top w:val="nil"/>
              <w:left w:val="single" w:sz="4" w:space="0" w:color="auto"/>
              <w:bottom w:val="single" w:sz="4" w:space="0" w:color="auto"/>
              <w:right w:val="single" w:sz="4" w:space="0" w:color="auto"/>
            </w:tcBorders>
            <w:shd w:val="clear" w:color="auto" w:fill="auto"/>
            <w:hideMark/>
          </w:tcPr>
          <w:p w:rsidR="005233CB" w:rsidRPr="0031406A" w:rsidRDefault="005233CB" w:rsidP="005233CB">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654" w:type="dxa"/>
            <w:gridSpan w:val="10"/>
            <w:tcBorders>
              <w:top w:val="single" w:sz="4" w:space="0" w:color="auto"/>
              <w:left w:val="nil"/>
              <w:bottom w:val="single" w:sz="4" w:space="0" w:color="auto"/>
              <w:right w:val="single" w:sz="4" w:space="0" w:color="000000"/>
            </w:tcBorders>
            <w:shd w:val="clear" w:color="auto" w:fill="auto"/>
            <w:hideMark/>
          </w:tcPr>
          <w:p w:rsidR="005233CB" w:rsidRPr="005233CB" w:rsidRDefault="005233CB" w:rsidP="005233CB">
            <w:pPr>
              <w:spacing w:after="0" w:line="240" w:lineRule="auto"/>
              <w:jc w:val="both"/>
              <w:rPr>
                <w:rFonts w:ascii="Calibri" w:eastAsia="Times New Roman" w:hAnsi="Calibri" w:cs="Calibri"/>
                <w:sz w:val="18"/>
                <w:szCs w:val="18"/>
                <w:lang w:val="sr-Cyrl-RS" w:eastAsia="sr-Latn-RS"/>
              </w:rPr>
            </w:pPr>
            <w:r w:rsidRPr="005233CB">
              <w:rPr>
                <w:rFonts w:ascii="Calibri" w:eastAsia="Times New Roman" w:hAnsi="Calibri" w:cs="Calibri"/>
                <w:sz w:val="18"/>
                <w:szCs w:val="18"/>
                <w:lang w:val="sr-Cyrl-RS" w:eastAsia="sr-Latn-RS"/>
              </w:rPr>
              <w:t xml:space="preserve">На основу расписаног јавног огласа, а у складу са </w:t>
            </w:r>
            <w:r w:rsidRPr="005233CB">
              <w:rPr>
                <w:rFonts w:ascii="Calibri" w:eastAsia="Calibri" w:hAnsi="Calibri" w:cs="Calibri"/>
                <w:sz w:val="18"/>
                <w:szCs w:val="18"/>
                <w:lang w:val="sr-Cyrl-CS"/>
              </w:rPr>
              <w:t xml:space="preserve">Покрајинском скупштинском одлуком о праву на суфинансирање трошкова за биомедицински потпомогнуто </w:t>
            </w:r>
            <w:r>
              <w:rPr>
                <w:rFonts w:ascii="Calibri" w:eastAsia="Calibri" w:hAnsi="Calibri" w:cs="Calibri"/>
                <w:sz w:val="18"/>
                <w:szCs w:val="18"/>
                <w:lang w:val="sr-Cyrl-CS"/>
              </w:rPr>
              <w:t>врш</w:t>
            </w:r>
            <w:r w:rsidRPr="005233CB">
              <w:rPr>
                <w:rFonts w:ascii="Calibri" w:eastAsia="Calibri" w:hAnsi="Calibri" w:cs="Calibri"/>
                <w:sz w:val="18"/>
                <w:szCs w:val="18"/>
                <w:lang w:val="sr-Cyrl-CS"/>
              </w:rPr>
              <w:t>и се расподела средстава за ове намене</w:t>
            </w:r>
            <w:r w:rsidR="00D43776">
              <w:rPr>
                <w:rFonts w:ascii="Calibri" w:eastAsia="Calibri" w:hAnsi="Calibri" w:cs="Calibri"/>
                <w:sz w:val="18"/>
                <w:szCs w:val="18"/>
                <w:lang w:val="sr-Cyrl-CS"/>
              </w:rPr>
              <w:t>.</w:t>
            </w:r>
          </w:p>
          <w:p w:rsidR="005233CB" w:rsidRPr="0031406A" w:rsidRDefault="005233CB" w:rsidP="005233CB">
            <w:pPr>
              <w:spacing w:after="0" w:line="240" w:lineRule="auto"/>
              <w:jc w:val="both"/>
              <w:rPr>
                <w:rFonts w:eastAsia="Times New Roman" w:cstheme="minorHAnsi"/>
                <w:sz w:val="20"/>
                <w:szCs w:val="20"/>
                <w:lang w:eastAsia="sr-Latn-RS"/>
              </w:rPr>
            </w:pPr>
            <w:r w:rsidRPr="0031406A">
              <w:rPr>
                <w:rFonts w:eastAsia="Times New Roman" w:cstheme="minorHAnsi"/>
                <w:sz w:val="20"/>
                <w:szCs w:val="20"/>
                <w:lang w:eastAsia="sr-Latn-RS"/>
              </w:rPr>
              <w:tab/>
            </w:r>
            <w:r w:rsidRPr="0031406A">
              <w:rPr>
                <w:rFonts w:eastAsia="Times New Roman" w:cstheme="minorHAnsi"/>
                <w:sz w:val="20"/>
                <w:szCs w:val="20"/>
                <w:lang w:eastAsia="sr-Latn-RS"/>
              </w:rPr>
              <w:tab/>
            </w:r>
            <w:r w:rsidRPr="0031406A">
              <w:rPr>
                <w:rFonts w:eastAsia="Times New Roman" w:cstheme="minorHAnsi"/>
                <w:sz w:val="20"/>
                <w:szCs w:val="20"/>
                <w:lang w:eastAsia="sr-Latn-RS"/>
              </w:rPr>
              <w:tab/>
            </w:r>
            <w:r w:rsidRPr="0031406A">
              <w:rPr>
                <w:rFonts w:eastAsia="Times New Roman" w:cstheme="minorHAnsi"/>
                <w:sz w:val="20"/>
                <w:szCs w:val="20"/>
                <w:lang w:eastAsia="sr-Latn-RS"/>
              </w:rPr>
              <w:tab/>
            </w:r>
            <w:r w:rsidRPr="0031406A">
              <w:rPr>
                <w:rFonts w:eastAsia="Times New Roman" w:cstheme="minorHAnsi"/>
                <w:sz w:val="20"/>
                <w:szCs w:val="20"/>
                <w:lang w:eastAsia="sr-Latn-RS"/>
              </w:rPr>
              <w:tab/>
            </w:r>
            <w:r w:rsidRPr="0031406A">
              <w:rPr>
                <w:rFonts w:eastAsia="Times New Roman" w:cstheme="minorHAnsi"/>
                <w:sz w:val="20"/>
                <w:szCs w:val="20"/>
                <w:lang w:eastAsia="sr-Latn-RS"/>
              </w:rPr>
              <w:tab/>
            </w:r>
            <w:r w:rsidRPr="0031406A">
              <w:rPr>
                <w:rFonts w:eastAsia="Times New Roman" w:cstheme="minorHAnsi"/>
                <w:sz w:val="20"/>
                <w:szCs w:val="20"/>
                <w:lang w:eastAsia="sr-Latn-RS"/>
              </w:rPr>
              <w:tab/>
            </w:r>
          </w:p>
        </w:tc>
      </w:tr>
      <w:tr w:rsidR="005233CB" w:rsidRPr="0031406A" w:rsidTr="00C11899">
        <w:trPr>
          <w:gridAfter w:val="1"/>
          <w:wAfter w:w="70" w:type="dxa"/>
          <w:trHeight w:val="861"/>
        </w:trPr>
        <w:tc>
          <w:tcPr>
            <w:tcW w:w="2261" w:type="dxa"/>
            <w:gridSpan w:val="3"/>
            <w:tcBorders>
              <w:top w:val="nil"/>
              <w:left w:val="single" w:sz="4" w:space="0" w:color="auto"/>
              <w:bottom w:val="single" w:sz="4" w:space="0" w:color="auto"/>
              <w:right w:val="single" w:sz="4" w:space="0" w:color="auto"/>
            </w:tcBorders>
            <w:shd w:val="clear" w:color="auto" w:fill="auto"/>
            <w:hideMark/>
          </w:tcPr>
          <w:p w:rsidR="005233CB" w:rsidRPr="0031406A" w:rsidRDefault="005233CB" w:rsidP="005233CB">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654" w:type="dxa"/>
            <w:gridSpan w:val="10"/>
            <w:tcBorders>
              <w:top w:val="single" w:sz="4" w:space="0" w:color="auto"/>
              <w:left w:val="nil"/>
              <w:bottom w:val="single" w:sz="4" w:space="0" w:color="auto"/>
              <w:right w:val="single" w:sz="4" w:space="0" w:color="000000"/>
            </w:tcBorders>
            <w:shd w:val="clear" w:color="auto" w:fill="auto"/>
            <w:hideMark/>
          </w:tcPr>
          <w:p w:rsidR="005233CB" w:rsidRPr="005233CB" w:rsidRDefault="005233CB" w:rsidP="005618F3">
            <w:pPr>
              <w:spacing w:after="0" w:line="240" w:lineRule="auto"/>
              <w:rPr>
                <w:rFonts w:eastAsia="Times New Roman" w:cstheme="minorHAnsi"/>
                <w:i/>
                <w:sz w:val="18"/>
                <w:szCs w:val="18"/>
                <w:lang w:val="sr-Cyrl-RS" w:eastAsia="sr-Latn-RS"/>
              </w:rPr>
            </w:pPr>
            <w:r w:rsidRPr="005233CB">
              <w:rPr>
                <w:rFonts w:eastAsia="Times New Roman" w:cstheme="minorHAnsi"/>
                <w:i/>
                <w:sz w:val="18"/>
                <w:szCs w:val="18"/>
                <w:lang w:val="sr-Cyrl-RS" w:eastAsia="sr-Latn-RS"/>
              </w:rPr>
              <w:t xml:space="preserve">У складу са дефинисаном документацијом и условима јавног огласа,  средства за БМПО додељена су за </w:t>
            </w:r>
            <w:r w:rsidR="005618F3" w:rsidRPr="005618F3">
              <w:rPr>
                <w:rFonts w:eastAsia="Times New Roman" w:cstheme="minorHAnsi"/>
                <w:i/>
                <w:sz w:val="18"/>
                <w:szCs w:val="18"/>
                <w:lang w:val="sr-Cyrl-RS" w:eastAsia="sr-Latn-RS"/>
              </w:rPr>
              <w:t xml:space="preserve">191 </w:t>
            </w:r>
            <w:r w:rsidR="005618F3">
              <w:rPr>
                <w:rFonts w:eastAsia="Times New Roman" w:cstheme="minorHAnsi"/>
                <w:i/>
                <w:sz w:val="18"/>
                <w:szCs w:val="18"/>
                <w:lang w:val="sr-Cyrl-RS" w:eastAsia="sr-Latn-RS"/>
              </w:rPr>
              <w:t>пар</w:t>
            </w:r>
            <w:r w:rsidRPr="005233CB">
              <w:rPr>
                <w:rFonts w:eastAsia="Times New Roman" w:cstheme="minorHAnsi"/>
                <w:i/>
                <w:sz w:val="18"/>
                <w:szCs w:val="18"/>
                <w:lang w:val="sr-Cyrl-RS" w:eastAsia="sr-Latn-RS"/>
              </w:rPr>
              <w:t>. Висина помоћи по пару износила је од 100.000,00 до 240.000,00 динара у зависности од  потребне интервенције.</w:t>
            </w:r>
          </w:p>
        </w:tc>
      </w:tr>
      <w:tr w:rsidR="005233CB" w:rsidRPr="0031406A" w:rsidTr="00C11899">
        <w:trPr>
          <w:gridAfter w:val="1"/>
          <w:wAfter w:w="70" w:type="dxa"/>
          <w:trHeight w:val="257"/>
        </w:trPr>
        <w:tc>
          <w:tcPr>
            <w:tcW w:w="2261" w:type="dxa"/>
            <w:gridSpan w:val="3"/>
            <w:tcBorders>
              <w:top w:val="nil"/>
              <w:left w:val="single" w:sz="4" w:space="0" w:color="auto"/>
              <w:bottom w:val="single" w:sz="4" w:space="0" w:color="auto"/>
              <w:right w:val="single" w:sz="4" w:space="0" w:color="auto"/>
            </w:tcBorders>
            <w:shd w:val="clear" w:color="000000" w:fill="B7DEE8"/>
            <w:noWrap/>
            <w:vAlign w:val="bottom"/>
            <w:hideMark/>
          </w:tcPr>
          <w:p w:rsidR="005233CB" w:rsidRPr="0031406A" w:rsidRDefault="005233CB" w:rsidP="005233CB">
            <w:pPr>
              <w:spacing w:after="0" w:line="240" w:lineRule="auto"/>
              <w:rPr>
                <w:rFonts w:eastAsia="Times New Roman" w:cstheme="minorHAnsi"/>
                <w:b/>
                <w:bCs/>
                <w:sz w:val="18"/>
                <w:szCs w:val="18"/>
                <w:lang w:eastAsia="sr-Latn-RS"/>
              </w:rPr>
            </w:pPr>
            <w:r w:rsidRPr="0031406A">
              <w:rPr>
                <w:rFonts w:eastAsia="Times New Roman" w:cstheme="minorHAnsi"/>
                <w:b/>
                <w:bCs/>
                <w:sz w:val="18"/>
                <w:szCs w:val="18"/>
                <w:lang w:eastAsia="sr-Latn-RS"/>
              </w:rPr>
              <w:t xml:space="preserve">Циљ </w:t>
            </w:r>
            <w:r w:rsidRPr="0031406A">
              <w:rPr>
                <w:rFonts w:eastAsia="Times New Roman" w:cstheme="minorHAnsi"/>
                <w:b/>
                <w:bCs/>
                <w:sz w:val="18"/>
                <w:szCs w:val="18"/>
                <w:lang w:val="sr-Cyrl-RS" w:eastAsia="sr-Latn-RS"/>
              </w:rPr>
              <w:t>3</w:t>
            </w:r>
            <w:r w:rsidRPr="0031406A">
              <w:rPr>
                <w:rFonts w:eastAsia="Times New Roman" w:cstheme="minorHAnsi"/>
                <w:b/>
                <w:bCs/>
                <w:sz w:val="18"/>
                <w:szCs w:val="18"/>
                <w:lang w:eastAsia="sr-Latn-RS"/>
              </w:rPr>
              <w:t>:</w:t>
            </w:r>
          </w:p>
        </w:tc>
        <w:tc>
          <w:tcPr>
            <w:tcW w:w="8654" w:type="dxa"/>
            <w:gridSpan w:val="10"/>
            <w:tcBorders>
              <w:top w:val="single" w:sz="4" w:space="0" w:color="auto"/>
              <w:left w:val="nil"/>
              <w:bottom w:val="single" w:sz="4" w:space="0" w:color="auto"/>
              <w:right w:val="single" w:sz="4" w:space="0" w:color="000000"/>
            </w:tcBorders>
            <w:shd w:val="clear" w:color="000000" w:fill="B7DEE8"/>
            <w:noWrap/>
            <w:vAlign w:val="bottom"/>
            <w:hideMark/>
          </w:tcPr>
          <w:p w:rsidR="005233CB" w:rsidRPr="0031406A" w:rsidRDefault="005233CB" w:rsidP="005233CB">
            <w:pPr>
              <w:spacing w:after="0" w:line="240" w:lineRule="auto"/>
              <w:rPr>
                <w:rFonts w:eastAsia="Times New Roman" w:cstheme="minorHAnsi"/>
                <w:b/>
                <w:bCs/>
                <w:sz w:val="20"/>
                <w:szCs w:val="20"/>
                <w:lang w:val="sr-Cyrl-RS" w:eastAsia="sr-Latn-RS"/>
              </w:rPr>
            </w:pPr>
            <w:r w:rsidRPr="0031406A">
              <w:rPr>
                <w:rFonts w:eastAsia="Times New Roman" w:cstheme="minorHAnsi"/>
                <w:b/>
                <w:bCs/>
                <w:sz w:val="20"/>
                <w:szCs w:val="20"/>
                <w:lang w:eastAsia="sr-Latn-RS"/>
              </w:rPr>
              <w:t> </w:t>
            </w:r>
            <w:r>
              <w:rPr>
                <w:rFonts w:eastAsia="Times New Roman" w:cstheme="minorHAnsi"/>
                <w:b/>
                <w:bCs/>
                <w:sz w:val="20"/>
                <w:szCs w:val="20"/>
                <w:lang w:val="sr-Cyrl-RS" w:eastAsia="sr-Latn-RS"/>
              </w:rPr>
              <w:t>Побољшање</w:t>
            </w:r>
            <w:r w:rsidRPr="0031406A">
              <w:rPr>
                <w:rFonts w:eastAsia="Times New Roman" w:cstheme="minorHAnsi"/>
                <w:b/>
                <w:bCs/>
                <w:sz w:val="20"/>
                <w:szCs w:val="20"/>
                <w:lang w:val="sr-Cyrl-RS" w:eastAsia="sr-Latn-RS"/>
              </w:rPr>
              <w:t xml:space="preserve"> социјално</w:t>
            </w:r>
            <w:r>
              <w:rPr>
                <w:rFonts w:eastAsia="Times New Roman" w:cstheme="minorHAnsi"/>
                <w:b/>
                <w:bCs/>
                <w:sz w:val="20"/>
                <w:szCs w:val="20"/>
                <w:lang w:val="sr-Cyrl-RS" w:eastAsia="sr-Latn-RS"/>
              </w:rPr>
              <w:t>г</w:t>
            </w:r>
            <w:r w:rsidRPr="0031406A">
              <w:rPr>
                <w:rFonts w:eastAsia="Times New Roman" w:cstheme="minorHAnsi"/>
                <w:b/>
                <w:bCs/>
                <w:sz w:val="20"/>
                <w:szCs w:val="20"/>
                <w:lang w:val="sr-Cyrl-RS" w:eastAsia="sr-Latn-RS"/>
              </w:rPr>
              <w:t xml:space="preserve"> и материјалног положаја породица са више деце</w:t>
            </w:r>
          </w:p>
        </w:tc>
      </w:tr>
      <w:tr w:rsidR="005233CB" w:rsidRPr="0031406A" w:rsidTr="000C71B6">
        <w:trPr>
          <w:gridAfter w:val="1"/>
          <w:wAfter w:w="70" w:type="dxa"/>
          <w:trHeight w:val="816"/>
        </w:trPr>
        <w:tc>
          <w:tcPr>
            <w:tcW w:w="2261" w:type="dxa"/>
            <w:gridSpan w:val="3"/>
            <w:vMerge w:val="restart"/>
            <w:tcBorders>
              <w:top w:val="nil"/>
              <w:left w:val="single" w:sz="4" w:space="0" w:color="auto"/>
              <w:bottom w:val="single" w:sz="4" w:space="0" w:color="000000"/>
              <w:right w:val="single" w:sz="4" w:space="0" w:color="auto"/>
            </w:tcBorders>
            <w:shd w:val="clear" w:color="000000" w:fill="DAEEF3"/>
            <w:hideMark/>
          </w:tcPr>
          <w:p w:rsidR="005233CB" w:rsidRPr="0031406A" w:rsidRDefault="005233CB" w:rsidP="005233CB">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 xml:space="preserve">Индикатор </w:t>
            </w:r>
            <w:r w:rsidRPr="0031406A">
              <w:rPr>
                <w:rFonts w:eastAsia="Times New Roman" w:cstheme="minorHAnsi"/>
                <w:b/>
                <w:bCs/>
                <w:i/>
                <w:iCs/>
                <w:sz w:val="18"/>
                <w:szCs w:val="18"/>
                <w:lang w:val="sr-Cyrl-RS" w:eastAsia="sr-Latn-RS"/>
              </w:rPr>
              <w:t>2</w:t>
            </w:r>
            <w:r w:rsidRPr="0031406A">
              <w:rPr>
                <w:rFonts w:eastAsia="Times New Roman" w:cstheme="minorHAnsi"/>
                <w:b/>
                <w:bCs/>
                <w:i/>
                <w:iCs/>
                <w:sz w:val="18"/>
                <w:szCs w:val="18"/>
                <w:lang w:eastAsia="sr-Latn-RS"/>
              </w:rPr>
              <w:t>.</w:t>
            </w:r>
            <w:r w:rsidRPr="0031406A">
              <w:rPr>
                <w:rFonts w:eastAsia="Times New Roman" w:cstheme="minorHAnsi"/>
                <w:b/>
                <w:bCs/>
                <w:i/>
                <w:iCs/>
                <w:sz w:val="18"/>
                <w:szCs w:val="18"/>
                <w:lang w:val="sr-Cyrl-RS" w:eastAsia="sr-Latn-RS"/>
              </w:rPr>
              <w:t>1</w:t>
            </w:r>
            <w:r w:rsidRPr="0031406A">
              <w:rPr>
                <w:rFonts w:eastAsia="Times New Roman" w:cstheme="minorHAnsi"/>
                <w:b/>
                <w:bCs/>
                <w:i/>
                <w:iCs/>
                <w:sz w:val="18"/>
                <w:szCs w:val="18"/>
                <w:lang w:eastAsia="sr-Latn-RS"/>
              </w:rPr>
              <w:t xml:space="preserve">  </w:t>
            </w:r>
          </w:p>
        </w:tc>
        <w:tc>
          <w:tcPr>
            <w:tcW w:w="4589" w:type="dxa"/>
            <w:gridSpan w:val="3"/>
            <w:vMerge w:val="restart"/>
            <w:tcBorders>
              <w:top w:val="nil"/>
              <w:left w:val="single" w:sz="4" w:space="0" w:color="auto"/>
              <w:bottom w:val="single" w:sz="4" w:space="0" w:color="000000"/>
              <w:right w:val="single" w:sz="4" w:space="0" w:color="auto"/>
            </w:tcBorders>
            <w:shd w:val="clear" w:color="000000" w:fill="DAEEF3"/>
            <w:hideMark/>
          </w:tcPr>
          <w:p w:rsidR="005233CB" w:rsidRPr="0031406A" w:rsidRDefault="005233CB" w:rsidP="005233CB">
            <w:pPr>
              <w:spacing w:after="0" w:line="240" w:lineRule="auto"/>
              <w:jc w:val="both"/>
              <w:rPr>
                <w:rFonts w:eastAsia="Times New Roman" w:cstheme="minorHAnsi"/>
                <w:b/>
                <w:bCs/>
                <w:i/>
                <w:iCs/>
                <w:sz w:val="20"/>
                <w:szCs w:val="20"/>
                <w:lang w:val="sr-Cyrl-RS" w:eastAsia="sr-Latn-RS"/>
              </w:rPr>
            </w:pPr>
            <w:r w:rsidRPr="0031406A">
              <w:rPr>
                <w:rFonts w:eastAsia="Times New Roman" w:cstheme="minorHAnsi"/>
                <w:b/>
                <w:bCs/>
                <w:i/>
                <w:iCs/>
                <w:sz w:val="20"/>
                <w:szCs w:val="20"/>
                <w:lang w:eastAsia="sr-Latn-RS"/>
              </w:rPr>
              <w:t xml:space="preserve">Број </w:t>
            </w:r>
            <w:r w:rsidRPr="0031406A">
              <w:rPr>
                <w:rFonts w:eastAsia="Times New Roman" w:cstheme="minorHAnsi"/>
                <w:b/>
                <w:bCs/>
                <w:i/>
                <w:iCs/>
                <w:sz w:val="20"/>
                <w:szCs w:val="20"/>
                <w:lang w:val="sr-Cyrl-RS" w:eastAsia="sr-Latn-RS"/>
              </w:rPr>
              <w:t>незапослених мајки које роде треће или четврто дете којима је исплаћен матерински додатак</w:t>
            </w:r>
          </w:p>
        </w:tc>
        <w:tc>
          <w:tcPr>
            <w:tcW w:w="1514" w:type="dxa"/>
            <w:gridSpan w:val="3"/>
            <w:tcBorders>
              <w:top w:val="nil"/>
              <w:left w:val="nil"/>
              <w:bottom w:val="single" w:sz="4" w:space="0" w:color="auto"/>
              <w:right w:val="single" w:sz="4" w:space="0" w:color="auto"/>
            </w:tcBorders>
            <w:shd w:val="clear" w:color="000000" w:fill="DAEEF3"/>
            <w:vAlign w:val="center"/>
            <w:hideMark/>
          </w:tcPr>
          <w:p w:rsidR="005233CB" w:rsidRPr="0031406A" w:rsidRDefault="005233CB" w:rsidP="005233CB">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276" w:type="dxa"/>
            <w:gridSpan w:val="2"/>
            <w:tcBorders>
              <w:top w:val="nil"/>
              <w:left w:val="nil"/>
              <w:bottom w:val="single" w:sz="4" w:space="0" w:color="auto"/>
              <w:right w:val="single" w:sz="4" w:space="0" w:color="auto"/>
            </w:tcBorders>
            <w:shd w:val="clear" w:color="000000" w:fill="DAEEF3"/>
            <w:vAlign w:val="center"/>
            <w:hideMark/>
          </w:tcPr>
          <w:p w:rsidR="005233CB" w:rsidRPr="0031406A" w:rsidRDefault="005233CB" w:rsidP="005233CB">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вредност у 202</w:t>
            </w:r>
            <w:r>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275" w:type="dxa"/>
            <w:gridSpan w:val="2"/>
            <w:tcBorders>
              <w:top w:val="nil"/>
              <w:left w:val="nil"/>
              <w:bottom w:val="single" w:sz="4" w:space="0" w:color="auto"/>
              <w:right w:val="single" w:sz="4" w:space="0" w:color="auto"/>
            </w:tcBorders>
            <w:shd w:val="clear" w:color="000000" w:fill="DAEEF3"/>
            <w:vAlign w:val="center"/>
            <w:hideMark/>
          </w:tcPr>
          <w:p w:rsidR="005233CB" w:rsidRPr="0031406A" w:rsidRDefault="005233CB" w:rsidP="005233CB">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t>202</w:t>
            </w:r>
            <w:r>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5233CB" w:rsidRPr="0031406A" w:rsidTr="000C71B6">
        <w:trPr>
          <w:gridAfter w:val="1"/>
          <w:wAfter w:w="70" w:type="dxa"/>
          <w:trHeight w:val="257"/>
        </w:trPr>
        <w:tc>
          <w:tcPr>
            <w:tcW w:w="2261" w:type="dxa"/>
            <w:gridSpan w:val="3"/>
            <w:vMerge/>
            <w:tcBorders>
              <w:top w:val="nil"/>
              <w:left w:val="single" w:sz="4" w:space="0" w:color="auto"/>
              <w:bottom w:val="single" w:sz="4" w:space="0" w:color="000000"/>
              <w:right w:val="single" w:sz="4" w:space="0" w:color="auto"/>
            </w:tcBorders>
            <w:vAlign w:val="center"/>
            <w:hideMark/>
          </w:tcPr>
          <w:p w:rsidR="005233CB" w:rsidRPr="0031406A" w:rsidRDefault="005233CB" w:rsidP="005233CB">
            <w:pPr>
              <w:spacing w:after="0" w:line="240" w:lineRule="auto"/>
              <w:rPr>
                <w:rFonts w:eastAsia="Times New Roman" w:cstheme="minorHAnsi"/>
                <w:b/>
                <w:bCs/>
                <w:i/>
                <w:iCs/>
                <w:sz w:val="18"/>
                <w:szCs w:val="18"/>
                <w:lang w:eastAsia="sr-Latn-RS"/>
              </w:rPr>
            </w:pPr>
          </w:p>
        </w:tc>
        <w:tc>
          <w:tcPr>
            <w:tcW w:w="4589" w:type="dxa"/>
            <w:gridSpan w:val="3"/>
            <w:vMerge/>
            <w:tcBorders>
              <w:top w:val="nil"/>
              <w:left w:val="single" w:sz="4" w:space="0" w:color="auto"/>
              <w:bottom w:val="single" w:sz="4" w:space="0" w:color="000000"/>
              <w:right w:val="single" w:sz="4" w:space="0" w:color="auto"/>
            </w:tcBorders>
            <w:vAlign w:val="center"/>
            <w:hideMark/>
          </w:tcPr>
          <w:p w:rsidR="005233CB" w:rsidRPr="0031406A" w:rsidRDefault="005233CB" w:rsidP="005233CB">
            <w:pPr>
              <w:spacing w:after="0" w:line="240" w:lineRule="auto"/>
              <w:rPr>
                <w:rFonts w:eastAsia="Times New Roman" w:cstheme="minorHAnsi"/>
                <w:b/>
                <w:bCs/>
                <w:i/>
                <w:iCs/>
                <w:sz w:val="20"/>
                <w:szCs w:val="20"/>
                <w:lang w:eastAsia="sr-Latn-RS"/>
              </w:rPr>
            </w:pPr>
          </w:p>
        </w:tc>
        <w:tc>
          <w:tcPr>
            <w:tcW w:w="1514" w:type="dxa"/>
            <w:gridSpan w:val="3"/>
            <w:tcBorders>
              <w:top w:val="nil"/>
              <w:left w:val="nil"/>
              <w:bottom w:val="single" w:sz="4" w:space="0" w:color="auto"/>
              <w:right w:val="single" w:sz="4" w:space="0" w:color="auto"/>
            </w:tcBorders>
            <w:shd w:val="clear" w:color="000000" w:fill="DAEEF3"/>
            <w:vAlign w:val="bottom"/>
            <w:hideMark/>
          </w:tcPr>
          <w:p w:rsidR="005233CB" w:rsidRPr="0031406A" w:rsidRDefault="005233CB" w:rsidP="005233CB">
            <w:pPr>
              <w:spacing w:after="0" w:line="240" w:lineRule="auto"/>
              <w:jc w:val="right"/>
              <w:rPr>
                <w:rFonts w:eastAsia="Times New Roman" w:cstheme="minorHAnsi"/>
                <w:sz w:val="20"/>
                <w:szCs w:val="20"/>
                <w:lang w:eastAsia="sr-Latn-RS"/>
              </w:rPr>
            </w:pPr>
            <w:r>
              <w:rPr>
                <w:rFonts w:eastAsia="Times New Roman" w:cstheme="minorHAnsi"/>
                <w:sz w:val="20"/>
                <w:szCs w:val="20"/>
                <w:lang w:val="sr-Cyrl-RS" w:eastAsia="sr-Latn-RS"/>
              </w:rPr>
              <w:t>657</w:t>
            </w:r>
          </w:p>
        </w:tc>
        <w:tc>
          <w:tcPr>
            <w:tcW w:w="1276" w:type="dxa"/>
            <w:gridSpan w:val="2"/>
            <w:tcBorders>
              <w:top w:val="nil"/>
              <w:left w:val="nil"/>
              <w:bottom w:val="single" w:sz="4" w:space="0" w:color="auto"/>
              <w:right w:val="single" w:sz="4" w:space="0" w:color="auto"/>
            </w:tcBorders>
            <w:shd w:val="clear" w:color="000000" w:fill="DAEEF3"/>
            <w:vAlign w:val="bottom"/>
            <w:hideMark/>
          </w:tcPr>
          <w:p w:rsidR="005233CB" w:rsidRPr="0031406A" w:rsidRDefault="005233CB" w:rsidP="005233CB">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val="sr-Cyrl-RS" w:eastAsia="sr-Latn-RS"/>
              </w:rPr>
              <w:t>1300</w:t>
            </w:r>
            <w:r w:rsidRPr="0031406A">
              <w:rPr>
                <w:rFonts w:eastAsia="Times New Roman" w:cstheme="minorHAnsi"/>
                <w:sz w:val="20"/>
                <w:szCs w:val="20"/>
                <w:lang w:eastAsia="sr-Latn-RS"/>
              </w:rPr>
              <w:t> </w:t>
            </w:r>
          </w:p>
        </w:tc>
        <w:tc>
          <w:tcPr>
            <w:tcW w:w="1275" w:type="dxa"/>
            <w:gridSpan w:val="2"/>
            <w:tcBorders>
              <w:top w:val="nil"/>
              <w:left w:val="nil"/>
              <w:bottom w:val="single" w:sz="4" w:space="0" w:color="auto"/>
              <w:right w:val="single" w:sz="4" w:space="0" w:color="auto"/>
            </w:tcBorders>
            <w:shd w:val="clear" w:color="000000" w:fill="DAEEF3"/>
            <w:vAlign w:val="bottom"/>
          </w:tcPr>
          <w:p w:rsidR="005233CB" w:rsidRPr="0031406A" w:rsidRDefault="005233CB" w:rsidP="00D43776">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101</w:t>
            </w:r>
            <w:r w:rsidR="00D43776">
              <w:rPr>
                <w:rFonts w:eastAsia="Times New Roman" w:cstheme="minorHAnsi"/>
                <w:sz w:val="20"/>
                <w:szCs w:val="20"/>
                <w:lang w:val="sr-Cyrl-RS" w:eastAsia="sr-Latn-RS"/>
              </w:rPr>
              <w:t>5</w:t>
            </w:r>
          </w:p>
        </w:tc>
      </w:tr>
      <w:tr w:rsidR="005233CB" w:rsidRPr="0031406A" w:rsidTr="00C11899">
        <w:trPr>
          <w:gridAfter w:val="1"/>
          <w:wAfter w:w="70" w:type="dxa"/>
          <w:trHeight w:val="257"/>
        </w:trPr>
        <w:tc>
          <w:tcPr>
            <w:tcW w:w="2261" w:type="dxa"/>
            <w:gridSpan w:val="3"/>
            <w:tcBorders>
              <w:top w:val="nil"/>
              <w:left w:val="single" w:sz="4" w:space="0" w:color="auto"/>
              <w:bottom w:val="single" w:sz="4" w:space="0" w:color="auto"/>
              <w:right w:val="single" w:sz="4" w:space="0" w:color="auto"/>
            </w:tcBorders>
            <w:shd w:val="clear" w:color="auto" w:fill="auto"/>
            <w:noWrap/>
            <w:hideMark/>
          </w:tcPr>
          <w:p w:rsidR="005233CB" w:rsidRPr="0031406A" w:rsidRDefault="005233CB" w:rsidP="005233CB">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654" w:type="dxa"/>
            <w:gridSpan w:val="10"/>
            <w:tcBorders>
              <w:top w:val="single" w:sz="4" w:space="0" w:color="auto"/>
              <w:left w:val="nil"/>
              <w:bottom w:val="single" w:sz="4" w:space="0" w:color="auto"/>
              <w:right w:val="single" w:sz="4" w:space="0" w:color="000000"/>
            </w:tcBorders>
            <w:shd w:val="clear" w:color="auto" w:fill="auto"/>
            <w:hideMark/>
          </w:tcPr>
          <w:p w:rsidR="005233CB" w:rsidRPr="0031406A" w:rsidRDefault="005233CB" w:rsidP="005233CB">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2018</w:t>
            </w:r>
          </w:p>
        </w:tc>
      </w:tr>
      <w:tr w:rsidR="005233CB" w:rsidRPr="0031406A" w:rsidTr="00C11899">
        <w:trPr>
          <w:gridAfter w:val="1"/>
          <w:wAfter w:w="70" w:type="dxa"/>
          <w:trHeight w:val="257"/>
        </w:trPr>
        <w:tc>
          <w:tcPr>
            <w:tcW w:w="2261" w:type="dxa"/>
            <w:gridSpan w:val="3"/>
            <w:tcBorders>
              <w:top w:val="nil"/>
              <w:left w:val="single" w:sz="4" w:space="0" w:color="auto"/>
              <w:bottom w:val="single" w:sz="4" w:space="0" w:color="auto"/>
              <w:right w:val="single" w:sz="4" w:space="0" w:color="auto"/>
            </w:tcBorders>
            <w:shd w:val="clear" w:color="auto" w:fill="auto"/>
            <w:vAlign w:val="bottom"/>
            <w:hideMark/>
          </w:tcPr>
          <w:p w:rsidR="005233CB" w:rsidRPr="0031406A" w:rsidRDefault="005233CB" w:rsidP="005233CB">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654" w:type="dxa"/>
            <w:gridSpan w:val="10"/>
            <w:tcBorders>
              <w:top w:val="single" w:sz="4" w:space="0" w:color="auto"/>
              <w:left w:val="nil"/>
              <w:bottom w:val="single" w:sz="4" w:space="0" w:color="auto"/>
              <w:right w:val="single" w:sz="4" w:space="0" w:color="000000"/>
            </w:tcBorders>
            <w:shd w:val="clear" w:color="auto" w:fill="auto"/>
            <w:vAlign w:val="bottom"/>
            <w:hideMark/>
          </w:tcPr>
          <w:p w:rsidR="005233CB" w:rsidRPr="0031406A" w:rsidRDefault="005233CB" w:rsidP="005233CB">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број</w:t>
            </w:r>
          </w:p>
        </w:tc>
      </w:tr>
      <w:tr w:rsidR="005233CB" w:rsidRPr="0031406A" w:rsidTr="00C11899">
        <w:trPr>
          <w:gridAfter w:val="1"/>
          <w:wAfter w:w="70" w:type="dxa"/>
          <w:trHeight w:val="257"/>
        </w:trPr>
        <w:tc>
          <w:tcPr>
            <w:tcW w:w="2261" w:type="dxa"/>
            <w:gridSpan w:val="3"/>
            <w:tcBorders>
              <w:top w:val="nil"/>
              <w:left w:val="single" w:sz="4" w:space="0" w:color="auto"/>
              <w:bottom w:val="single" w:sz="4" w:space="0" w:color="auto"/>
              <w:right w:val="single" w:sz="4" w:space="0" w:color="auto"/>
            </w:tcBorders>
            <w:shd w:val="clear" w:color="auto" w:fill="auto"/>
            <w:vAlign w:val="bottom"/>
            <w:hideMark/>
          </w:tcPr>
          <w:p w:rsidR="005233CB" w:rsidRPr="0031406A" w:rsidRDefault="005233CB" w:rsidP="005233CB">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654" w:type="dxa"/>
            <w:gridSpan w:val="10"/>
            <w:tcBorders>
              <w:top w:val="single" w:sz="4" w:space="0" w:color="auto"/>
              <w:left w:val="nil"/>
              <w:bottom w:val="single" w:sz="4" w:space="0" w:color="auto"/>
              <w:right w:val="single" w:sz="4" w:space="0" w:color="000000"/>
            </w:tcBorders>
            <w:shd w:val="clear" w:color="auto" w:fill="auto"/>
            <w:vAlign w:val="bottom"/>
            <w:hideMark/>
          </w:tcPr>
          <w:p w:rsidR="005233CB" w:rsidRPr="0031406A" w:rsidRDefault="005233CB" w:rsidP="005233CB">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xml:space="preserve">Извештај о реализацији </w:t>
            </w:r>
            <w:r w:rsidRPr="0031406A">
              <w:rPr>
                <w:rFonts w:cstheme="minorHAnsi"/>
                <w:lang w:val="sr-Cyrl-RS"/>
              </w:rPr>
              <w:t>Покрајинск</w:t>
            </w:r>
            <w:r>
              <w:rPr>
                <w:rFonts w:cstheme="minorHAnsi"/>
                <w:lang w:val="sr-Cyrl-RS"/>
              </w:rPr>
              <w:t>е</w:t>
            </w:r>
            <w:r w:rsidRPr="0031406A">
              <w:rPr>
                <w:rFonts w:cstheme="minorHAnsi"/>
                <w:lang w:val="sr-Cyrl-RS"/>
              </w:rPr>
              <w:t xml:space="preserve"> скупштинск</w:t>
            </w:r>
            <w:r>
              <w:rPr>
                <w:rFonts w:cstheme="minorHAnsi"/>
                <w:lang w:val="sr-Cyrl-RS"/>
              </w:rPr>
              <w:t>е</w:t>
            </w:r>
            <w:r w:rsidRPr="0031406A">
              <w:rPr>
                <w:rFonts w:cstheme="minorHAnsi"/>
                <w:lang w:val="sr-Cyrl-RS"/>
              </w:rPr>
              <w:t xml:space="preserve">  одлук</w:t>
            </w:r>
            <w:r>
              <w:rPr>
                <w:rFonts w:cstheme="minorHAnsi"/>
                <w:lang w:val="sr-Cyrl-RS"/>
              </w:rPr>
              <w:t>е</w:t>
            </w:r>
            <w:r w:rsidRPr="0031406A">
              <w:rPr>
                <w:rFonts w:cstheme="minorHAnsi"/>
                <w:lang w:val="sr-Cyrl-RS"/>
              </w:rPr>
              <w:t xml:space="preserve"> о остваривању материнског додатка за незапослене мајке које роде треће или четврто дете на територији Аутономне покрајине Војводине која се примењује од </w:t>
            </w:r>
            <w:r w:rsidR="00D1562B">
              <w:rPr>
                <w:rFonts w:cstheme="minorHAnsi"/>
                <w:lang w:val="sr-Cyrl-RS"/>
              </w:rPr>
              <w:t>0</w:t>
            </w:r>
            <w:r w:rsidRPr="0031406A">
              <w:rPr>
                <w:rFonts w:cstheme="minorHAnsi"/>
                <w:lang w:val="sr-Cyrl-RS"/>
              </w:rPr>
              <w:t>1.</w:t>
            </w:r>
            <w:r w:rsidR="00D1562B">
              <w:rPr>
                <w:rFonts w:cstheme="minorHAnsi"/>
                <w:lang w:val="sr-Cyrl-RS"/>
              </w:rPr>
              <w:t>0</w:t>
            </w:r>
            <w:r w:rsidRPr="0031406A">
              <w:rPr>
                <w:rFonts w:cstheme="minorHAnsi"/>
                <w:lang w:val="sr-Cyrl-RS"/>
              </w:rPr>
              <w:t>1.2019. године</w:t>
            </w:r>
          </w:p>
        </w:tc>
      </w:tr>
      <w:tr w:rsidR="005233CB" w:rsidRPr="0031406A" w:rsidTr="00C11899">
        <w:trPr>
          <w:gridAfter w:val="1"/>
          <w:wAfter w:w="70" w:type="dxa"/>
          <w:trHeight w:val="754"/>
        </w:trPr>
        <w:tc>
          <w:tcPr>
            <w:tcW w:w="2261" w:type="dxa"/>
            <w:gridSpan w:val="3"/>
            <w:tcBorders>
              <w:top w:val="nil"/>
              <w:left w:val="single" w:sz="4" w:space="0" w:color="auto"/>
              <w:bottom w:val="single" w:sz="4" w:space="0" w:color="auto"/>
              <w:right w:val="single" w:sz="4" w:space="0" w:color="auto"/>
            </w:tcBorders>
            <w:shd w:val="clear" w:color="auto" w:fill="auto"/>
            <w:hideMark/>
          </w:tcPr>
          <w:p w:rsidR="005233CB" w:rsidRPr="0031406A" w:rsidRDefault="005233CB" w:rsidP="005233CB">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654" w:type="dxa"/>
            <w:gridSpan w:val="10"/>
            <w:tcBorders>
              <w:top w:val="single" w:sz="4" w:space="0" w:color="auto"/>
              <w:left w:val="nil"/>
              <w:bottom w:val="single" w:sz="4" w:space="0" w:color="auto"/>
              <w:right w:val="single" w:sz="4" w:space="0" w:color="000000"/>
            </w:tcBorders>
            <w:shd w:val="clear" w:color="auto" w:fill="auto"/>
            <w:hideMark/>
          </w:tcPr>
          <w:p w:rsidR="005233CB" w:rsidRPr="0031406A" w:rsidRDefault="005233CB" w:rsidP="00D43776">
            <w:pPr>
              <w:spacing w:after="0" w:line="240" w:lineRule="auto"/>
              <w:jc w:val="both"/>
              <w:rPr>
                <w:rFonts w:eastAsia="Times New Roman" w:cstheme="minorHAnsi"/>
                <w:sz w:val="20"/>
                <w:szCs w:val="20"/>
                <w:lang w:eastAsia="sr-Latn-RS"/>
              </w:rPr>
            </w:pPr>
            <w:r w:rsidRPr="0031406A">
              <w:rPr>
                <w:rFonts w:eastAsia="Times New Roman" w:cstheme="minorHAnsi"/>
                <w:sz w:val="20"/>
                <w:szCs w:val="20"/>
                <w:lang w:val="sr-Cyrl-RS" w:eastAsia="sr-Latn-RS"/>
              </w:rPr>
              <w:t xml:space="preserve">Ово право остварује се током године у складу са расписаним Јавним огласом Покрајинског секретаријата. На дан </w:t>
            </w:r>
            <w:r>
              <w:rPr>
                <w:rFonts w:eastAsia="Times New Roman" w:cstheme="minorHAnsi"/>
                <w:sz w:val="20"/>
                <w:szCs w:val="20"/>
                <w:lang w:val="sr-Cyrl-RS" w:eastAsia="sr-Latn-RS"/>
              </w:rPr>
              <w:t>31</w:t>
            </w:r>
            <w:r w:rsidRPr="0031406A">
              <w:rPr>
                <w:rFonts w:eastAsia="Times New Roman" w:cstheme="minorHAnsi"/>
                <w:sz w:val="20"/>
                <w:szCs w:val="20"/>
                <w:lang w:val="sr-Cyrl-RS" w:eastAsia="sr-Latn-RS"/>
              </w:rPr>
              <w:t>.</w:t>
            </w:r>
            <w:r>
              <w:rPr>
                <w:rFonts w:eastAsia="Times New Roman" w:cstheme="minorHAnsi"/>
                <w:sz w:val="20"/>
                <w:szCs w:val="20"/>
                <w:lang w:val="sr-Cyrl-RS" w:eastAsia="sr-Latn-RS"/>
              </w:rPr>
              <w:t>12</w:t>
            </w:r>
            <w:r w:rsidRPr="0031406A">
              <w:rPr>
                <w:rFonts w:eastAsia="Times New Roman" w:cstheme="minorHAnsi"/>
                <w:sz w:val="20"/>
                <w:szCs w:val="20"/>
                <w:lang w:val="sr-Cyrl-RS" w:eastAsia="sr-Latn-RS"/>
              </w:rPr>
              <w:t>.20</w:t>
            </w:r>
            <w:r>
              <w:rPr>
                <w:rFonts w:eastAsia="Times New Roman" w:cstheme="minorHAnsi"/>
                <w:sz w:val="20"/>
                <w:szCs w:val="20"/>
                <w:lang w:val="sr-Cyrl-RS" w:eastAsia="sr-Latn-RS"/>
              </w:rPr>
              <w:t>21</w:t>
            </w:r>
            <w:r w:rsidRPr="0031406A">
              <w:rPr>
                <w:rFonts w:eastAsia="Times New Roman" w:cstheme="minorHAnsi"/>
                <w:sz w:val="20"/>
                <w:szCs w:val="20"/>
                <w:lang w:val="sr-Cyrl-RS" w:eastAsia="sr-Latn-RS"/>
              </w:rPr>
              <w:t>. године ово право оствар</w:t>
            </w:r>
            <w:r>
              <w:rPr>
                <w:rFonts w:eastAsia="Times New Roman" w:cstheme="minorHAnsi"/>
                <w:sz w:val="20"/>
                <w:szCs w:val="20"/>
                <w:lang w:val="sr-Cyrl-RS" w:eastAsia="sr-Latn-RS"/>
              </w:rPr>
              <w:t>ује</w:t>
            </w:r>
            <w:r w:rsidRPr="0031406A">
              <w:rPr>
                <w:rFonts w:eastAsia="Times New Roman" w:cstheme="minorHAnsi"/>
                <w:sz w:val="20"/>
                <w:szCs w:val="20"/>
                <w:lang w:val="sr-Cyrl-RS" w:eastAsia="sr-Latn-RS"/>
              </w:rPr>
              <w:t xml:space="preserve">  </w:t>
            </w:r>
            <w:r w:rsidRPr="00D43776">
              <w:rPr>
                <w:rFonts w:eastAsia="Times New Roman" w:cstheme="minorHAnsi"/>
                <w:sz w:val="20"/>
                <w:szCs w:val="20"/>
                <w:lang w:val="sr-Cyrl-RS" w:eastAsia="sr-Latn-RS"/>
              </w:rPr>
              <w:t>1016 корисника.</w:t>
            </w:r>
            <w:r w:rsidR="00806818" w:rsidRPr="00D43776">
              <w:rPr>
                <w:rFonts w:ascii="Calibri" w:eastAsia="Times New Roman" w:hAnsi="Calibri" w:cs="Calibri"/>
                <w:sz w:val="18"/>
                <w:szCs w:val="18"/>
                <w:lang w:val="sr-Cyrl-RS" w:eastAsia="sr-Latn-RS"/>
              </w:rPr>
              <w:t xml:space="preserve"> Висина материнског додатка у 202</w:t>
            </w:r>
            <w:r w:rsidR="00D43776">
              <w:rPr>
                <w:rFonts w:ascii="Calibri" w:eastAsia="Times New Roman" w:hAnsi="Calibri" w:cs="Calibri"/>
                <w:sz w:val="18"/>
                <w:szCs w:val="18"/>
                <w:lang w:val="sr-Cyrl-RS" w:eastAsia="sr-Latn-RS"/>
              </w:rPr>
              <w:t>1</w:t>
            </w:r>
            <w:r w:rsidR="00806818" w:rsidRPr="00D43776">
              <w:rPr>
                <w:rFonts w:ascii="Calibri" w:eastAsia="Times New Roman" w:hAnsi="Calibri" w:cs="Calibri"/>
                <w:sz w:val="18"/>
                <w:szCs w:val="18"/>
                <w:lang w:val="sr-Cyrl-RS" w:eastAsia="sr-Latn-RS"/>
              </w:rPr>
              <w:t xml:space="preserve">. години износила је 15.000,00 динара и ово право мајке могу </w:t>
            </w:r>
            <w:r w:rsidR="00806818" w:rsidRPr="00806818">
              <w:rPr>
                <w:rFonts w:ascii="Calibri" w:eastAsia="Times New Roman" w:hAnsi="Calibri" w:cs="Calibri"/>
                <w:sz w:val="18"/>
                <w:szCs w:val="18"/>
                <w:lang w:val="sr-Cyrl-RS" w:eastAsia="sr-Latn-RS"/>
              </w:rPr>
              <w:t>да користе најдуже 24 месеца</w:t>
            </w:r>
            <w:r w:rsidRPr="0031406A">
              <w:rPr>
                <w:rFonts w:eastAsia="Times New Roman" w:cstheme="minorHAnsi"/>
                <w:sz w:val="20"/>
                <w:szCs w:val="20"/>
                <w:lang w:eastAsia="sr-Latn-RS"/>
              </w:rPr>
              <w:tab/>
            </w:r>
          </w:p>
        </w:tc>
      </w:tr>
      <w:tr w:rsidR="005233CB" w:rsidRPr="0031406A" w:rsidTr="00C11899">
        <w:trPr>
          <w:gridAfter w:val="1"/>
          <w:wAfter w:w="70" w:type="dxa"/>
          <w:trHeight w:val="694"/>
        </w:trPr>
        <w:tc>
          <w:tcPr>
            <w:tcW w:w="2261" w:type="dxa"/>
            <w:gridSpan w:val="3"/>
            <w:tcBorders>
              <w:top w:val="nil"/>
              <w:left w:val="single" w:sz="4" w:space="0" w:color="auto"/>
              <w:bottom w:val="single" w:sz="4" w:space="0" w:color="auto"/>
              <w:right w:val="single" w:sz="4" w:space="0" w:color="auto"/>
            </w:tcBorders>
            <w:shd w:val="clear" w:color="auto" w:fill="auto"/>
            <w:hideMark/>
          </w:tcPr>
          <w:p w:rsidR="005233CB" w:rsidRPr="0031406A" w:rsidRDefault="005233CB" w:rsidP="005233CB">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654" w:type="dxa"/>
            <w:gridSpan w:val="10"/>
            <w:tcBorders>
              <w:top w:val="single" w:sz="4" w:space="0" w:color="auto"/>
              <w:left w:val="nil"/>
              <w:bottom w:val="single" w:sz="4" w:space="0" w:color="auto"/>
              <w:right w:val="single" w:sz="4" w:space="0" w:color="000000"/>
            </w:tcBorders>
            <w:shd w:val="clear" w:color="auto" w:fill="auto"/>
            <w:hideMark/>
          </w:tcPr>
          <w:p w:rsidR="005233CB" w:rsidRPr="005233CB" w:rsidRDefault="005233CB" w:rsidP="00D43776">
            <w:pPr>
              <w:spacing w:after="0" w:line="240" w:lineRule="auto"/>
              <w:rPr>
                <w:rFonts w:eastAsia="Times New Roman" w:cstheme="minorHAnsi"/>
                <w:i/>
                <w:iCs/>
                <w:sz w:val="20"/>
                <w:szCs w:val="20"/>
                <w:lang w:val="sr-Cyrl-RS" w:eastAsia="sr-Latn-RS"/>
              </w:rPr>
            </w:pPr>
            <w:r w:rsidRPr="005233CB">
              <w:rPr>
                <w:rFonts w:ascii="Calibri" w:eastAsia="Times New Roman" w:hAnsi="Calibri" w:cs="Calibri"/>
                <w:i/>
                <w:sz w:val="18"/>
                <w:szCs w:val="18"/>
                <w:lang w:val="sr-Cyrl-RS" w:eastAsia="sr-Latn-RS"/>
              </w:rPr>
              <w:t xml:space="preserve">У складу са дефинисаном потребном документацијом и условима јавног огласа,  право на  матерински додатак остварило </w:t>
            </w:r>
            <w:r w:rsidRPr="00D43776">
              <w:rPr>
                <w:rFonts w:ascii="Calibri" w:eastAsia="Times New Roman" w:hAnsi="Calibri" w:cs="Calibri"/>
                <w:i/>
                <w:sz w:val="18"/>
                <w:szCs w:val="18"/>
                <w:lang w:val="sr-Cyrl-RS" w:eastAsia="sr-Latn-RS"/>
              </w:rPr>
              <w:t>је  1</w:t>
            </w:r>
            <w:r w:rsidR="00806818" w:rsidRPr="00D43776">
              <w:rPr>
                <w:rFonts w:ascii="Calibri" w:eastAsia="Times New Roman" w:hAnsi="Calibri" w:cs="Calibri"/>
                <w:i/>
                <w:sz w:val="18"/>
                <w:szCs w:val="18"/>
                <w:lang w:val="sr-Cyrl-RS" w:eastAsia="sr-Latn-RS"/>
              </w:rPr>
              <w:t>01</w:t>
            </w:r>
            <w:r w:rsidR="00D43776" w:rsidRPr="00D43776">
              <w:rPr>
                <w:rFonts w:ascii="Calibri" w:eastAsia="Times New Roman" w:hAnsi="Calibri" w:cs="Calibri"/>
                <w:i/>
                <w:sz w:val="18"/>
                <w:szCs w:val="18"/>
                <w:lang w:val="sr-Cyrl-RS" w:eastAsia="sr-Latn-RS"/>
              </w:rPr>
              <w:t>5</w:t>
            </w:r>
            <w:r w:rsidRPr="00D43776">
              <w:rPr>
                <w:rFonts w:ascii="Calibri" w:eastAsia="Times New Roman" w:hAnsi="Calibri" w:cs="Calibri"/>
                <w:i/>
                <w:sz w:val="18"/>
                <w:szCs w:val="18"/>
                <w:lang w:val="sr-Cyrl-RS" w:eastAsia="sr-Latn-RS"/>
              </w:rPr>
              <w:t xml:space="preserve"> мајки.</w:t>
            </w:r>
          </w:p>
        </w:tc>
      </w:tr>
      <w:tr w:rsidR="005C1A06" w:rsidRPr="0031406A" w:rsidTr="00C11899">
        <w:trPr>
          <w:gridBefore w:val="1"/>
          <w:gridAfter w:val="1"/>
          <w:wBefore w:w="248" w:type="dxa"/>
          <w:wAfter w:w="70" w:type="dxa"/>
          <w:trHeight w:val="302"/>
        </w:trPr>
        <w:tc>
          <w:tcPr>
            <w:tcW w:w="10667" w:type="dxa"/>
            <w:gridSpan w:val="12"/>
            <w:tcBorders>
              <w:top w:val="nil"/>
              <w:left w:val="nil"/>
              <w:bottom w:val="nil"/>
              <w:right w:val="nil"/>
            </w:tcBorders>
            <w:shd w:val="clear" w:color="auto" w:fill="auto"/>
            <w:noWrap/>
            <w:vAlign w:val="bottom"/>
            <w:hideMark/>
          </w:tcPr>
          <w:p w:rsidR="005C1A06" w:rsidRPr="0031406A" w:rsidRDefault="005C1A06" w:rsidP="005C1A06">
            <w:pPr>
              <w:spacing w:after="0" w:line="240" w:lineRule="auto"/>
              <w:jc w:val="center"/>
              <w:rPr>
                <w:rFonts w:eastAsia="Times New Roman" w:cstheme="minorHAnsi"/>
                <w:b/>
                <w:bCs/>
                <w:lang w:eastAsia="sr-Latn-RS"/>
              </w:rPr>
            </w:pPr>
            <w:r w:rsidRPr="0031406A">
              <w:rPr>
                <w:rFonts w:eastAsia="Times New Roman" w:cstheme="minorHAnsi"/>
                <w:b/>
                <w:bCs/>
                <w:lang w:eastAsia="sr-Latn-RS"/>
              </w:rPr>
              <w:lastRenderedPageBreak/>
              <w:t>ПРОГРАМСКА СТРУКТУРА</w:t>
            </w:r>
          </w:p>
        </w:tc>
      </w:tr>
      <w:tr w:rsidR="005C1A06" w:rsidRPr="0031406A" w:rsidTr="000C71B6">
        <w:trPr>
          <w:gridBefore w:val="1"/>
          <w:gridAfter w:val="1"/>
          <w:wBefore w:w="248" w:type="dxa"/>
          <w:wAfter w:w="70" w:type="dxa"/>
          <w:trHeight w:val="257"/>
        </w:trPr>
        <w:tc>
          <w:tcPr>
            <w:tcW w:w="2264" w:type="dxa"/>
            <w:gridSpan w:val="3"/>
            <w:tcBorders>
              <w:top w:val="nil"/>
              <w:left w:val="nil"/>
              <w:bottom w:val="nil"/>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18"/>
                <w:szCs w:val="18"/>
                <w:lang w:eastAsia="sr-Latn-RS"/>
              </w:rPr>
            </w:pPr>
          </w:p>
        </w:tc>
        <w:tc>
          <w:tcPr>
            <w:tcW w:w="4589" w:type="dxa"/>
            <w:gridSpan w:val="3"/>
            <w:tcBorders>
              <w:top w:val="nil"/>
              <w:left w:val="nil"/>
              <w:bottom w:val="single" w:sz="4" w:space="0" w:color="auto"/>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c>
          <w:tcPr>
            <w:tcW w:w="1400" w:type="dxa"/>
            <w:gridSpan w:val="3"/>
            <w:tcBorders>
              <w:top w:val="nil"/>
              <w:left w:val="nil"/>
              <w:bottom w:val="single" w:sz="4" w:space="0" w:color="auto"/>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c>
          <w:tcPr>
            <w:tcW w:w="1139" w:type="dxa"/>
            <w:tcBorders>
              <w:top w:val="nil"/>
              <w:left w:val="nil"/>
              <w:bottom w:val="single" w:sz="4" w:space="0" w:color="auto"/>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c>
          <w:tcPr>
            <w:tcW w:w="1275" w:type="dxa"/>
            <w:gridSpan w:val="2"/>
            <w:tcBorders>
              <w:top w:val="nil"/>
              <w:left w:val="nil"/>
              <w:bottom w:val="single" w:sz="4" w:space="0" w:color="auto"/>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r>
      <w:tr w:rsidR="005C1A06" w:rsidRPr="0031406A" w:rsidTr="000C71B6">
        <w:trPr>
          <w:gridBefore w:val="1"/>
          <w:gridAfter w:val="1"/>
          <w:wBefore w:w="248" w:type="dxa"/>
          <w:wAfter w:w="70" w:type="dxa"/>
          <w:trHeight w:val="967"/>
        </w:trPr>
        <w:tc>
          <w:tcPr>
            <w:tcW w:w="2264"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5C1A06" w:rsidRPr="0031406A" w:rsidRDefault="005C1A06" w:rsidP="005C1A06">
            <w:pPr>
              <w:spacing w:after="0" w:line="240" w:lineRule="auto"/>
              <w:jc w:val="center"/>
              <w:rPr>
                <w:rFonts w:eastAsia="Times New Roman" w:cstheme="minorHAnsi"/>
                <w:sz w:val="18"/>
                <w:szCs w:val="18"/>
                <w:lang w:eastAsia="sr-Latn-RS"/>
              </w:rPr>
            </w:pPr>
            <w:r w:rsidRPr="0031406A">
              <w:rPr>
                <w:rFonts w:eastAsia="Times New Roman" w:cstheme="minorHAnsi"/>
                <w:sz w:val="18"/>
                <w:szCs w:val="18"/>
                <w:lang w:eastAsia="sr-Latn-RS"/>
              </w:rPr>
              <w:t>Шифра</w:t>
            </w:r>
            <w:r w:rsidRPr="0031406A">
              <w:rPr>
                <w:rFonts w:eastAsia="Times New Roman" w:cstheme="minorHAnsi"/>
                <w:sz w:val="18"/>
                <w:szCs w:val="18"/>
                <w:lang w:eastAsia="sr-Latn-RS"/>
              </w:rPr>
              <w:br/>
              <w:t>програма/</w:t>
            </w:r>
            <w:r w:rsidRPr="0031406A">
              <w:rPr>
                <w:rFonts w:eastAsia="Times New Roman" w:cstheme="minorHAnsi"/>
                <w:sz w:val="18"/>
                <w:szCs w:val="18"/>
                <w:lang w:eastAsia="sr-Latn-RS"/>
              </w:rPr>
              <w:br/>
              <w:t xml:space="preserve"> програмске активности/</w:t>
            </w:r>
            <w:r w:rsidRPr="0031406A">
              <w:rPr>
                <w:rFonts w:eastAsia="Times New Roman" w:cstheme="minorHAnsi"/>
                <w:sz w:val="18"/>
                <w:szCs w:val="18"/>
                <w:lang w:eastAsia="sr-Latn-RS"/>
              </w:rPr>
              <w:br/>
              <w:t>пројекта</w:t>
            </w:r>
          </w:p>
        </w:tc>
        <w:tc>
          <w:tcPr>
            <w:tcW w:w="4589" w:type="dxa"/>
            <w:gridSpan w:val="3"/>
            <w:tcBorders>
              <w:top w:val="nil"/>
              <w:left w:val="nil"/>
              <w:bottom w:val="single" w:sz="4" w:space="0" w:color="auto"/>
              <w:right w:val="single" w:sz="4" w:space="0" w:color="auto"/>
            </w:tcBorders>
            <w:shd w:val="clear" w:color="000000" w:fill="F2F2F2"/>
            <w:noWrap/>
            <w:vAlign w:val="center"/>
            <w:hideMark/>
          </w:tcPr>
          <w:p w:rsidR="005C1A06" w:rsidRPr="0031406A" w:rsidRDefault="005C1A06"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Назив програма/програмске активности/ пројекта</w:t>
            </w:r>
          </w:p>
        </w:tc>
        <w:tc>
          <w:tcPr>
            <w:tcW w:w="1400" w:type="dxa"/>
            <w:gridSpan w:val="3"/>
            <w:tcBorders>
              <w:top w:val="nil"/>
              <w:left w:val="nil"/>
              <w:bottom w:val="single" w:sz="4" w:space="0" w:color="auto"/>
              <w:right w:val="single" w:sz="4" w:space="0" w:color="auto"/>
            </w:tcBorders>
            <w:shd w:val="clear" w:color="000000" w:fill="F2F2F2"/>
            <w:vAlign w:val="center"/>
            <w:hideMark/>
          </w:tcPr>
          <w:p w:rsidR="005C1A06" w:rsidRPr="0031406A" w:rsidRDefault="005C1A06" w:rsidP="003E4C9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Буџет за</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 годину</w:t>
            </w:r>
          </w:p>
        </w:tc>
        <w:tc>
          <w:tcPr>
            <w:tcW w:w="1139" w:type="dxa"/>
            <w:tcBorders>
              <w:top w:val="nil"/>
              <w:left w:val="nil"/>
              <w:bottom w:val="single" w:sz="4" w:space="0" w:color="auto"/>
              <w:right w:val="single" w:sz="4" w:space="0" w:color="auto"/>
            </w:tcBorders>
            <w:shd w:val="clear" w:color="000000" w:fill="F2F2F2"/>
            <w:vAlign w:val="center"/>
            <w:hideMark/>
          </w:tcPr>
          <w:p w:rsidR="005C1A06" w:rsidRPr="0031406A" w:rsidRDefault="005C1A06" w:rsidP="00E66991">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Извршење</w:t>
            </w:r>
            <w:r w:rsidRPr="0031406A">
              <w:rPr>
                <w:rFonts w:eastAsia="Times New Roman" w:cstheme="minorHAnsi"/>
                <w:sz w:val="20"/>
                <w:szCs w:val="20"/>
                <w:lang w:eastAsia="sr-Latn-RS"/>
              </w:rPr>
              <w:br/>
              <w:t xml:space="preserve">  </w:t>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275" w:type="dxa"/>
            <w:gridSpan w:val="2"/>
            <w:tcBorders>
              <w:top w:val="nil"/>
              <w:left w:val="nil"/>
              <w:bottom w:val="single" w:sz="4" w:space="0" w:color="auto"/>
              <w:right w:val="single" w:sz="4" w:space="0" w:color="auto"/>
            </w:tcBorders>
            <w:shd w:val="clear" w:color="000000" w:fill="F2F2F2"/>
            <w:vAlign w:val="center"/>
            <w:hideMark/>
          </w:tcPr>
          <w:p w:rsidR="005C1A06" w:rsidRPr="0031406A" w:rsidRDefault="005C1A06" w:rsidP="005C1A06">
            <w:pPr>
              <w:spacing w:after="0" w:line="240" w:lineRule="auto"/>
              <w:jc w:val="center"/>
              <w:rPr>
                <w:rFonts w:eastAsia="Times New Roman" w:cstheme="minorHAnsi"/>
                <w:sz w:val="18"/>
                <w:szCs w:val="18"/>
                <w:lang w:eastAsia="sr-Latn-RS"/>
              </w:rPr>
            </w:pPr>
            <w:r w:rsidRPr="0031406A">
              <w:rPr>
                <w:rFonts w:eastAsia="Times New Roman" w:cstheme="minorHAnsi"/>
                <w:sz w:val="18"/>
                <w:szCs w:val="18"/>
                <w:lang w:eastAsia="sr-Latn-RS"/>
              </w:rPr>
              <w:t>%</w:t>
            </w:r>
            <w:r w:rsidRPr="0031406A">
              <w:rPr>
                <w:rFonts w:eastAsia="Times New Roman" w:cstheme="minorHAnsi"/>
                <w:sz w:val="18"/>
                <w:szCs w:val="18"/>
                <w:lang w:eastAsia="sr-Latn-RS"/>
              </w:rPr>
              <w:br/>
              <w:t>извршења</w:t>
            </w:r>
          </w:p>
        </w:tc>
      </w:tr>
      <w:tr w:rsidR="005C1A06" w:rsidRPr="0031406A" w:rsidTr="000C71B6">
        <w:trPr>
          <w:gridBefore w:val="1"/>
          <w:gridAfter w:val="1"/>
          <w:wBefore w:w="248" w:type="dxa"/>
          <w:wAfter w:w="70" w:type="dxa"/>
          <w:trHeight w:val="665"/>
        </w:trPr>
        <w:tc>
          <w:tcPr>
            <w:tcW w:w="2264" w:type="dxa"/>
            <w:gridSpan w:val="3"/>
            <w:tcBorders>
              <w:top w:val="nil"/>
              <w:left w:val="single" w:sz="4" w:space="0" w:color="auto"/>
              <w:bottom w:val="single" w:sz="4" w:space="0" w:color="auto"/>
              <w:right w:val="single" w:sz="4" w:space="0" w:color="auto"/>
            </w:tcBorders>
            <w:shd w:val="clear" w:color="auto" w:fill="auto"/>
            <w:noWrap/>
            <w:vAlign w:val="center"/>
          </w:tcPr>
          <w:p w:rsidR="005C1A06" w:rsidRPr="0031406A" w:rsidRDefault="005C1A06" w:rsidP="005C1A06">
            <w:pPr>
              <w:spacing w:after="0" w:line="240" w:lineRule="auto"/>
              <w:jc w:val="center"/>
              <w:rPr>
                <w:rFonts w:eastAsia="Times New Roman" w:cstheme="minorHAnsi"/>
                <w:bCs/>
                <w:sz w:val="18"/>
                <w:szCs w:val="18"/>
                <w:lang w:eastAsia="sr-Latn-RS"/>
              </w:rPr>
            </w:pPr>
            <w:r w:rsidRPr="0031406A">
              <w:rPr>
                <w:rFonts w:eastAsia="Times New Roman" w:cstheme="minorHAnsi"/>
                <w:bCs/>
                <w:sz w:val="18"/>
                <w:szCs w:val="18"/>
                <w:lang w:eastAsia="sr-Latn-RS"/>
              </w:rPr>
              <w:t>903</w:t>
            </w:r>
          </w:p>
        </w:tc>
        <w:tc>
          <w:tcPr>
            <w:tcW w:w="4589" w:type="dxa"/>
            <w:gridSpan w:val="3"/>
            <w:tcBorders>
              <w:top w:val="nil"/>
              <w:left w:val="nil"/>
              <w:bottom w:val="single" w:sz="4" w:space="0" w:color="auto"/>
              <w:right w:val="nil"/>
            </w:tcBorders>
            <w:shd w:val="clear" w:color="auto" w:fill="auto"/>
            <w:vAlign w:val="center"/>
          </w:tcPr>
          <w:p w:rsidR="005C1A06" w:rsidRPr="0031406A" w:rsidRDefault="005C1A06" w:rsidP="005C1A06">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Породично правна заштита</w:t>
            </w:r>
          </w:p>
        </w:tc>
        <w:tc>
          <w:tcPr>
            <w:tcW w:w="1400" w:type="dxa"/>
            <w:gridSpan w:val="3"/>
            <w:tcBorders>
              <w:top w:val="nil"/>
              <w:left w:val="single" w:sz="4" w:space="0" w:color="auto"/>
              <w:bottom w:val="single" w:sz="4" w:space="0" w:color="auto"/>
              <w:right w:val="single" w:sz="4" w:space="0" w:color="auto"/>
            </w:tcBorders>
            <w:shd w:val="clear" w:color="auto" w:fill="auto"/>
            <w:noWrap/>
            <w:vAlign w:val="center"/>
          </w:tcPr>
          <w:p w:rsidR="005C1A06" w:rsidRPr="0031406A" w:rsidRDefault="005C1A06" w:rsidP="005C1A06">
            <w:pPr>
              <w:spacing w:after="0" w:line="240" w:lineRule="auto"/>
              <w:jc w:val="right"/>
              <w:rPr>
                <w:rFonts w:eastAsia="Times New Roman" w:cstheme="minorHAnsi"/>
                <w:sz w:val="20"/>
                <w:szCs w:val="20"/>
                <w:lang w:eastAsia="sr-Latn-RS"/>
              </w:rPr>
            </w:pPr>
          </w:p>
        </w:tc>
        <w:tc>
          <w:tcPr>
            <w:tcW w:w="1139" w:type="dxa"/>
            <w:tcBorders>
              <w:top w:val="nil"/>
              <w:left w:val="nil"/>
              <w:bottom w:val="single" w:sz="4" w:space="0" w:color="auto"/>
              <w:right w:val="single" w:sz="4" w:space="0" w:color="auto"/>
            </w:tcBorders>
            <w:shd w:val="clear" w:color="auto" w:fill="auto"/>
            <w:noWrap/>
            <w:vAlign w:val="center"/>
          </w:tcPr>
          <w:p w:rsidR="005C1A06" w:rsidRPr="0031406A" w:rsidRDefault="005C1A06" w:rsidP="005C1A06">
            <w:pPr>
              <w:spacing w:after="0" w:line="240" w:lineRule="auto"/>
              <w:jc w:val="right"/>
              <w:rPr>
                <w:rFonts w:eastAsia="Times New Roman" w:cstheme="minorHAnsi"/>
                <w:sz w:val="20"/>
                <w:szCs w:val="20"/>
                <w:lang w:eastAsia="sr-Latn-RS"/>
              </w:rPr>
            </w:pPr>
          </w:p>
        </w:tc>
        <w:tc>
          <w:tcPr>
            <w:tcW w:w="1275" w:type="dxa"/>
            <w:gridSpan w:val="2"/>
            <w:tcBorders>
              <w:top w:val="nil"/>
              <w:left w:val="nil"/>
              <w:bottom w:val="single" w:sz="4" w:space="0" w:color="auto"/>
              <w:right w:val="single" w:sz="4" w:space="0" w:color="auto"/>
            </w:tcBorders>
            <w:shd w:val="clear" w:color="auto" w:fill="auto"/>
            <w:noWrap/>
            <w:vAlign w:val="center"/>
          </w:tcPr>
          <w:p w:rsidR="005C1A06" w:rsidRPr="0031406A" w:rsidRDefault="005C1A06" w:rsidP="005C1A06">
            <w:pPr>
              <w:spacing w:after="0" w:line="240" w:lineRule="auto"/>
              <w:jc w:val="right"/>
              <w:rPr>
                <w:rFonts w:eastAsia="Times New Roman" w:cstheme="minorHAnsi"/>
                <w:sz w:val="20"/>
                <w:szCs w:val="20"/>
                <w:lang w:eastAsia="sr-Latn-RS"/>
              </w:rPr>
            </w:pPr>
          </w:p>
        </w:tc>
      </w:tr>
      <w:tr w:rsidR="005C1A06" w:rsidRPr="0031406A" w:rsidTr="000C71B6">
        <w:trPr>
          <w:gridBefore w:val="1"/>
          <w:gridAfter w:val="1"/>
          <w:wBefore w:w="248" w:type="dxa"/>
          <w:wAfter w:w="70" w:type="dxa"/>
          <w:trHeight w:val="891"/>
        </w:trPr>
        <w:tc>
          <w:tcPr>
            <w:tcW w:w="2264" w:type="dxa"/>
            <w:gridSpan w:val="3"/>
            <w:tcBorders>
              <w:top w:val="nil"/>
              <w:left w:val="single" w:sz="4" w:space="0" w:color="auto"/>
              <w:bottom w:val="single" w:sz="4" w:space="0" w:color="auto"/>
              <w:right w:val="single" w:sz="4" w:space="0" w:color="auto"/>
            </w:tcBorders>
            <w:shd w:val="clear" w:color="000000" w:fill="B8CCE4"/>
            <w:noWrap/>
          </w:tcPr>
          <w:p w:rsidR="005C1A06" w:rsidRPr="0031406A" w:rsidRDefault="005C1A06" w:rsidP="005C1A06">
            <w:pPr>
              <w:spacing w:after="0" w:line="240" w:lineRule="auto"/>
              <w:jc w:val="center"/>
              <w:rPr>
                <w:rFonts w:eastAsia="Times New Roman" w:cstheme="minorHAnsi"/>
                <w:bCs/>
                <w:sz w:val="18"/>
                <w:szCs w:val="18"/>
                <w:lang w:val="sr-Cyrl-RS" w:eastAsia="sr-Latn-RS"/>
              </w:rPr>
            </w:pPr>
            <w:r w:rsidRPr="0031406A">
              <w:rPr>
                <w:rFonts w:eastAsia="Times New Roman" w:cstheme="minorHAnsi"/>
                <w:bCs/>
                <w:sz w:val="18"/>
                <w:szCs w:val="18"/>
                <w:lang w:val="sr-Cyrl-RS" w:eastAsia="sr-Latn-RS"/>
              </w:rPr>
              <w:t>1006</w:t>
            </w:r>
          </w:p>
        </w:tc>
        <w:tc>
          <w:tcPr>
            <w:tcW w:w="4589" w:type="dxa"/>
            <w:gridSpan w:val="3"/>
            <w:tcBorders>
              <w:top w:val="nil"/>
              <w:left w:val="nil"/>
              <w:bottom w:val="single" w:sz="4" w:space="0" w:color="auto"/>
              <w:right w:val="single" w:sz="4" w:space="0" w:color="auto"/>
            </w:tcBorders>
            <w:shd w:val="clear" w:color="000000" w:fill="B8CCE4"/>
          </w:tcPr>
          <w:p w:rsidR="005C1A06" w:rsidRPr="0031406A" w:rsidRDefault="005C1A06" w:rsidP="005C1A06">
            <w:pPr>
              <w:spacing w:after="0" w:line="240" w:lineRule="auto"/>
              <w:jc w:val="center"/>
              <w:rPr>
                <w:rFonts w:eastAsia="Times New Roman" w:cstheme="minorHAnsi"/>
                <w:bCs/>
                <w:sz w:val="20"/>
                <w:szCs w:val="20"/>
                <w:lang w:val="sr-Cyrl-RS" w:eastAsia="sr-Latn-RS"/>
              </w:rPr>
            </w:pPr>
            <w:r w:rsidRPr="0031406A">
              <w:rPr>
                <w:rFonts w:eastAsia="Times New Roman" w:cstheme="minorHAnsi"/>
                <w:bCs/>
                <w:sz w:val="20"/>
                <w:szCs w:val="20"/>
                <w:lang w:val="sr-Cyrl-RS" w:eastAsia="sr-Latn-RS"/>
              </w:rPr>
              <w:t>Подршка удружењима за програме у области друштвене бриге о деци и за популаризацију пронаталитетне политике</w:t>
            </w:r>
          </w:p>
        </w:tc>
        <w:tc>
          <w:tcPr>
            <w:tcW w:w="1400" w:type="dxa"/>
            <w:gridSpan w:val="3"/>
            <w:tcBorders>
              <w:top w:val="nil"/>
              <w:left w:val="nil"/>
              <w:bottom w:val="single" w:sz="4" w:space="0" w:color="auto"/>
              <w:right w:val="single" w:sz="4" w:space="0" w:color="auto"/>
            </w:tcBorders>
            <w:shd w:val="clear" w:color="000000" w:fill="B8CCE4"/>
            <w:noWrap/>
            <w:vAlign w:val="center"/>
          </w:tcPr>
          <w:p w:rsidR="005C1A06" w:rsidRPr="0031406A" w:rsidRDefault="005C1A06" w:rsidP="005C1A06">
            <w:pPr>
              <w:spacing w:after="0" w:line="240" w:lineRule="auto"/>
              <w:jc w:val="right"/>
              <w:rPr>
                <w:rFonts w:eastAsia="Times New Roman" w:cstheme="minorHAnsi"/>
                <w:sz w:val="20"/>
                <w:szCs w:val="20"/>
                <w:lang w:val="sr-Cyrl-RS" w:eastAsia="sr-Latn-RS"/>
              </w:rPr>
            </w:pPr>
            <w:r w:rsidRPr="0031406A">
              <w:rPr>
                <w:rFonts w:eastAsia="Times New Roman" w:cstheme="minorHAnsi"/>
                <w:sz w:val="20"/>
                <w:szCs w:val="20"/>
                <w:lang w:val="sr-Cyrl-RS" w:eastAsia="sr-Latn-RS"/>
              </w:rPr>
              <w:t>4.000.000,00</w:t>
            </w:r>
          </w:p>
        </w:tc>
        <w:tc>
          <w:tcPr>
            <w:tcW w:w="1139" w:type="dxa"/>
            <w:tcBorders>
              <w:top w:val="nil"/>
              <w:left w:val="nil"/>
              <w:bottom w:val="single" w:sz="4" w:space="0" w:color="auto"/>
              <w:right w:val="single" w:sz="4" w:space="0" w:color="auto"/>
            </w:tcBorders>
            <w:shd w:val="clear" w:color="000000" w:fill="B8CCE4"/>
            <w:noWrap/>
            <w:vAlign w:val="center"/>
          </w:tcPr>
          <w:p w:rsidR="005C1A06" w:rsidRPr="0031406A" w:rsidRDefault="00E66991" w:rsidP="005C1A06">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4.000.000,00</w:t>
            </w:r>
          </w:p>
        </w:tc>
        <w:tc>
          <w:tcPr>
            <w:tcW w:w="1275" w:type="dxa"/>
            <w:gridSpan w:val="2"/>
            <w:tcBorders>
              <w:top w:val="nil"/>
              <w:left w:val="nil"/>
              <w:bottom w:val="single" w:sz="4" w:space="0" w:color="auto"/>
              <w:right w:val="single" w:sz="4" w:space="0" w:color="auto"/>
            </w:tcBorders>
            <w:shd w:val="clear" w:color="000000" w:fill="B8CCE4"/>
            <w:noWrap/>
            <w:vAlign w:val="center"/>
          </w:tcPr>
          <w:p w:rsidR="005C1A06" w:rsidRPr="0031406A" w:rsidRDefault="00E66991" w:rsidP="00FE2D5D">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100,00</w:t>
            </w:r>
          </w:p>
        </w:tc>
      </w:tr>
      <w:tr w:rsidR="005C1A06" w:rsidRPr="0031406A" w:rsidTr="00C11899">
        <w:trPr>
          <w:gridBefore w:val="1"/>
          <w:gridAfter w:val="1"/>
          <w:wBefore w:w="248" w:type="dxa"/>
          <w:wAfter w:w="70" w:type="dxa"/>
          <w:trHeight w:val="405"/>
        </w:trPr>
        <w:tc>
          <w:tcPr>
            <w:tcW w:w="2264" w:type="dxa"/>
            <w:gridSpan w:val="3"/>
            <w:tcBorders>
              <w:top w:val="nil"/>
              <w:left w:val="single" w:sz="4" w:space="0" w:color="auto"/>
              <w:bottom w:val="single" w:sz="4" w:space="0" w:color="auto"/>
              <w:right w:val="single" w:sz="4" w:space="0" w:color="auto"/>
            </w:tcBorders>
            <w:shd w:val="clear" w:color="auto" w:fill="auto"/>
            <w:noWrap/>
            <w:vAlign w:val="center"/>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Одговорно лице:</w:t>
            </w:r>
          </w:p>
        </w:tc>
        <w:tc>
          <w:tcPr>
            <w:tcW w:w="8403" w:type="dxa"/>
            <w:gridSpan w:val="9"/>
            <w:tcBorders>
              <w:top w:val="single" w:sz="4" w:space="0" w:color="auto"/>
              <w:left w:val="nil"/>
              <w:bottom w:val="single" w:sz="4" w:space="0" w:color="auto"/>
              <w:right w:val="single" w:sz="4" w:space="0" w:color="000000"/>
            </w:tcBorders>
            <w:shd w:val="clear" w:color="auto" w:fill="auto"/>
            <w:noWrap/>
            <w:vAlign w:val="center"/>
            <w:hideMark/>
          </w:tcPr>
          <w:p w:rsidR="005C1A06" w:rsidRPr="0031406A" w:rsidRDefault="005A1FF0" w:rsidP="005C1A06">
            <w:pPr>
              <w:spacing w:after="0" w:line="240" w:lineRule="auto"/>
              <w:rPr>
                <w:rFonts w:eastAsia="Times New Roman" w:cstheme="minorHAnsi"/>
                <w:sz w:val="20"/>
                <w:szCs w:val="20"/>
                <w:lang w:eastAsia="sr-Latn-RS"/>
              </w:rPr>
            </w:pPr>
            <w:r>
              <w:rPr>
                <w:rFonts w:eastAsia="Times New Roman" w:cstheme="minorHAnsi"/>
                <w:b/>
                <w:sz w:val="20"/>
                <w:szCs w:val="20"/>
                <w:lang w:val="sr-Cyrl-RS" w:eastAsia="sr-Latn-RS"/>
              </w:rPr>
              <w:t>Радош Пејовић</w:t>
            </w:r>
            <w:r w:rsidR="005C1A06" w:rsidRPr="0031406A">
              <w:rPr>
                <w:rFonts w:eastAsia="Times New Roman" w:cstheme="minorHAnsi"/>
                <w:sz w:val="20"/>
                <w:szCs w:val="20"/>
                <w:lang w:val="sr-Cyrl-RS" w:eastAsia="sr-Latn-RS"/>
              </w:rPr>
              <w:t>, в.д. помоћник покрајинског секретара у Сектору за демографију и равноправност полова</w:t>
            </w:r>
            <w:r w:rsidR="005C1A06" w:rsidRPr="0031406A">
              <w:rPr>
                <w:rFonts w:eastAsia="Times New Roman" w:cstheme="minorHAnsi"/>
                <w:sz w:val="20"/>
                <w:szCs w:val="20"/>
                <w:lang w:eastAsia="sr-Latn-RS"/>
              </w:rPr>
              <w:tab/>
            </w:r>
            <w:r w:rsidR="005C1A06" w:rsidRPr="0031406A">
              <w:rPr>
                <w:rFonts w:eastAsia="Times New Roman" w:cstheme="minorHAnsi"/>
                <w:sz w:val="20"/>
                <w:szCs w:val="20"/>
                <w:lang w:eastAsia="sr-Latn-RS"/>
              </w:rPr>
              <w:tab/>
            </w:r>
            <w:r w:rsidR="005C1A06" w:rsidRPr="0031406A">
              <w:rPr>
                <w:rFonts w:eastAsia="Times New Roman" w:cstheme="minorHAnsi"/>
                <w:sz w:val="20"/>
                <w:szCs w:val="20"/>
                <w:lang w:eastAsia="sr-Latn-RS"/>
              </w:rPr>
              <w:tab/>
            </w:r>
            <w:r w:rsidR="005C1A06" w:rsidRPr="0031406A">
              <w:rPr>
                <w:rFonts w:eastAsia="Times New Roman" w:cstheme="minorHAnsi"/>
                <w:sz w:val="20"/>
                <w:szCs w:val="20"/>
                <w:lang w:eastAsia="sr-Latn-RS"/>
              </w:rPr>
              <w:tab/>
            </w:r>
            <w:r w:rsidR="005C1A06" w:rsidRPr="0031406A">
              <w:rPr>
                <w:rFonts w:eastAsia="Times New Roman" w:cstheme="minorHAnsi"/>
                <w:sz w:val="20"/>
                <w:szCs w:val="20"/>
                <w:lang w:eastAsia="sr-Latn-RS"/>
              </w:rPr>
              <w:tab/>
            </w:r>
          </w:p>
        </w:tc>
      </w:tr>
      <w:tr w:rsidR="005C1A06" w:rsidRPr="0031406A" w:rsidTr="00C11899">
        <w:trPr>
          <w:gridBefore w:val="1"/>
          <w:gridAfter w:val="1"/>
          <w:wBefore w:w="248" w:type="dxa"/>
          <w:wAfter w:w="70" w:type="dxa"/>
          <w:trHeight w:val="405"/>
        </w:trPr>
        <w:tc>
          <w:tcPr>
            <w:tcW w:w="2264" w:type="dxa"/>
            <w:gridSpan w:val="3"/>
            <w:tcBorders>
              <w:top w:val="nil"/>
              <w:left w:val="single" w:sz="4" w:space="0" w:color="auto"/>
              <w:bottom w:val="single" w:sz="4" w:space="0" w:color="auto"/>
              <w:right w:val="single" w:sz="4" w:space="0" w:color="auto"/>
            </w:tcBorders>
            <w:shd w:val="clear" w:color="auto" w:fill="auto"/>
            <w:noWrap/>
            <w:vAlign w:val="center"/>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Време трајања пројекта:</w:t>
            </w:r>
          </w:p>
        </w:tc>
        <w:tc>
          <w:tcPr>
            <w:tcW w:w="8403" w:type="dxa"/>
            <w:gridSpan w:val="9"/>
            <w:tcBorders>
              <w:top w:val="single" w:sz="4" w:space="0" w:color="auto"/>
              <w:left w:val="nil"/>
              <w:bottom w:val="single" w:sz="4" w:space="0" w:color="auto"/>
              <w:right w:val="single" w:sz="4" w:space="0" w:color="000000"/>
            </w:tcBorders>
            <w:shd w:val="clear" w:color="auto" w:fill="auto"/>
            <w:noWrap/>
            <w:vAlign w:val="center"/>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005A1FF0">
              <w:rPr>
                <w:rFonts w:eastAsia="Times New Roman" w:cstheme="minorHAnsi"/>
                <w:sz w:val="20"/>
                <w:szCs w:val="20"/>
                <w:lang w:val="sr-Cyrl-RS" w:eastAsia="sr-Latn-RS"/>
              </w:rPr>
              <w:t>2021</w:t>
            </w:r>
          </w:p>
        </w:tc>
      </w:tr>
      <w:tr w:rsidR="005C1A06" w:rsidRPr="0031406A" w:rsidTr="00C11899">
        <w:trPr>
          <w:gridBefore w:val="1"/>
          <w:gridAfter w:val="1"/>
          <w:wBefore w:w="248" w:type="dxa"/>
          <w:wAfter w:w="70" w:type="dxa"/>
          <w:trHeight w:val="728"/>
        </w:trPr>
        <w:tc>
          <w:tcPr>
            <w:tcW w:w="2264" w:type="dxa"/>
            <w:gridSpan w:val="3"/>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 xml:space="preserve">Опис програмске активности/ пројекта: </w:t>
            </w:r>
          </w:p>
        </w:tc>
        <w:tc>
          <w:tcPr>
            <w:tcW w:w="8403" w:type="dxa"/>
            <w:gridSpan w:val="9"/>
            <w:tcBorders>
              <w:top w:val="single" w:sz="4" w:space="0" w:color="auto"/>
              <w:left w:val="nil"/>
              <w:bottom w:val="single" w:sz="4" w:space="0" w:color="auto"/>
              <w:right w:val="single" w:sz="4" w:space="0" w:color="000000"/>
            </w:tcBorders>
            <w:shd w:val="clear" w:color="auto" w:fill="auto"/>
          </w:tcPr>
          <w:p w:rsidR="005C1A06" w:rsidRPr="0031406A" w:rsidRDefault="005C1A06" w:rsidP="005C1A06">
            <w:pPr>
              <w:spacing w:after="0" w:line="240" w:lineRule="auto"/>
              <w:jc w:val="both"/>
              <w:rPr>
                <w:rFonts w:eastAsia="Times New Roman" w:cstheme="minorHAnsi"/>
                <w:iCs/>
                <w:sz w:val="20"/>
                <w:szCs w:val="20"/>
                <w:lang w:val="sr-Cyrl-RS" w:eastAsia="sr-Latn-RS"/>
              </w:rPr>
            </w:pPr>
            <w:r w:rsidRPr="0031406A">
              <w:rPr>
                <w:rFonts w:eastAsia="Times New Roman" w:cstheme="minorHAnsi"/>
                <w:iCs/>
                <w:sz w:val="20"/>
                <w:szCs w:val="20"/>
                <w:lang w:eastAsia="sr-Latn-RS"/>
              </w:rPr>
              <w:t xml:space="preserve">На основу јавног конкурса додељују се средства удружењима грађана за финансијску подршку </w:t>
            </w:r>
            <w:r w:rsidRPr="0031406A">
              <w:rPr>
                <w:rFonts w:eastAsia="Times New Roman" w:cstheme="minorHAnsi"/>
                <w:iCs/>
                <w:sz w:val="20"/>
                <w:szCs w:val="20"/>
                <w:lang w:val="sr-Cyrl-RS" w:eastAsia="sr-Latn-RS"/>
              </w:rPr>
              <w:t xml:space="preserve">пројектима </w:t>
            </w:r>
            <w:r w:rsidRPr="0031406A">
              <w:rPr>
                <w:rFonts w:eastAsia="Times New Roman" w:cstheme="minorHAnsi"/>
                <w:iCs/>
                <w:sz w:val="20"/>
                <w:szCs w:val="20"/>
                <w:lang w:eastAsia="sr-Latn-RS"/>
              </w:rPr>
              <w:t xml:space="preserve"> у области друштвене бриге о деци и за популаризацију пронаталитетне политике</w:t>
            </w:r>
            <w:r w:rsidRPr="0031406A">
              <w:rPr>
                <w:rFonts w:eastAsia="Times New Roman" w:cstheme="minorHAnsi"/>
                <w:iCs/>
                <w:sz w:val="20"/>
                <w:szCs w:val="20"/>
                <w:lang w:eastAsia="sr-Latn-RS"/>
              </w:rPr>
              <w:tab/>
            </w:r>
            <w:r w:rsidRPr="0031406A">
              <w:rPr>
                <w:rFonts w:eastAsia="Times New Roman" w:cstheme="minorHAnsi"/>
                <w:iCs/>
                <w:sz w:val="20"/>
                <w:szCs w:val="20"/>
                <w:lang w:eastAsia="sr-Latn-RS"/>
              </w:rPr>
              <w:tab/>
            </w:r>
            <w:r w:rsidRPr="0031406A">
              <w:rPr>
                <w:rFonts w:eastAsia="Times New Roman" w:cstheme="minorHAnsi"/>
                <w:iCs/>
                <w:sz w:val="20"/>
                <w:szCs w:val="20"/>
                <w:lang w:eastAsia="sr-Latn-RS"/>
              </w:rPr>
              <w:tab/>
            </w:r>
            <w:r w:rsidRPr="0031406A">
              <w:rPr>
                <w:rFonts w:eastAsia="Times New Roman" w:cstheme="minorHAnsi"/>
                <w:iCs/>
                <w:sz w:val="20"/>
                <w:szCs w:val="20"/>
                <w:lang w:eastAsia="sr-Latn-RS"/>
              </w:rPr>
              <w:tab/>
            </w:r>
            <w:r w:rsidRPr="0031406A">
              <w:rPr>
                <w:rFonts w:eastAsia="Times New Roman" w:cstheme="minorHAnsi"/>
                <w:iCs/>
                <w:sz w:val="20"/>
                <w:szCs w:val="20"/>
                <w:lang w:eastAsia="sr-Latn-RS"/>
              </w:rPr>
              <w:tab/>
            </w:r>
            <w:r w:rsidRPr="0031406A">
              <w:rPr>
                <w:rFonts w:eastAsia="Times New Roman" w:cstheme="minorHAnsi"/>
                <w:iCs/>
                <w:sz w:val="20"/>
                <w:szCs w:val="20"/>
                <w:lang w:eastAsia="sr-Latn-RS"/>
              </w:rPr>
              <w:tab/>
            </w:r>
            <w:r w:rsidRPr="0031406A">
              <w:rPr>
                <w:rFonts w:eastAsia="Times New Roman" w:cstheme="minorHAnsi"/>
                <w:iCs/>
                <w:sz w:val="20"/>
                <w:szCs w:val="20"/>
                <w:lang w:eastAsia="sr-Latn-RS"/>
              </w:rPr>
              <w:tab/>
            </w:r>
          </w:p>
        </w:tc>
      </w:tr>
      <w:tr w:rsidR="005C1A06" w:rsidRPr="0031406A" w:rsidTr="00C11899">
        <w:trPr>
          <w:gridBefore w:val="1"/>
          <w:gridAfter w:val="1"/>
          <w:wBefore w:w="248" w:type="dxa"/>
          <w:wAfter w:w="70" w:type="dxa"/>
          <w:trHeight w:val="2589"/>
        </w:trPr>
        <w:tc>
          <w:tcPr>
            <w:tcW w:w="2264" w:type="dxa"/>
            <w:gridSpan w:val="3"/>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спровођења програмске активности/пројекта:</w:t>
            </w:r>
          </w:p>
        </w:tc>
        <w:tc>
          <w:tcPr>
            <w:tcW w:w="8403" w:type="dxa"/>
            <w:gridSpan w:val="9"/>
            <w:tcBorders>
              <w:top w:val="single" w:sz="4" w:space="0" w:color="auto"/>
              <w:left w:val="nil"/>
              <w:bottom w:val="single" w:sz="4" w:space="0" w:color="auto"/>
              <w:right w:val="single" w:sz="4" w:space="0" w:color="000000"/>
            </w:tcBorders>
            <w:shd w:val="clear" w:color="auto" w:fill="auto"/>
            <w:noWrap/>
          </w:tcPr>
          <w:p w:rsidR="00816486" w:rsidRPr="0031406A" w:rsidRDefault="00E66991" w:rsidP="00E66991">
            <w:pPr>
              <w:spacing w:after="0" w:line="240" w:lineRule="auto"/>
              <w:jc w:val="both"/>
              <w:rPr>
                <w:rFonts w:eastAsia="Times New Roman" w:cstheme="minorHAnsi"/>
                <w:i/>
                <w:iCs/>
                <w:sz w:val="20"/>
                <w:szCs w:val="20"/>
                <w:lang w:val="sr-Cyrl-RS" w:eastAsia="sr-Latn-RS"/>
              </w:rPr>
            </w:pPr>
            <w:r w:rsidRPr="00DF5B82">
              <w:rPr>
                <w:rFonts w:eastAsia="Times New Roman" w:cstheme="minorHAnsi"/>
                <w:iCs/>
                <w:sz w:val="18"/>
                <w:szCs w:val="18"/>
                <w:lang w:val="sr-Cyrl-RS" w:eastAsia="sr-Latn-RS"/>
              </w:rPr>
              <w:t xml:space="preserve">Након расписаног јавног конкурса за доделу </w:t>
            </w:r>
            <w:r w:rsidRPr="00DF5B82">
              <w:rPr>
                <w:rFonts w:eastAsia="Times New Roman" w:cstheme="minorHAnsi"/>
                <w:iCs/>
                <w:sz w:val="18"/>
                <w:szCs w:val="18"/>
                <w:lang w:eastAsia="sr-Latn-RS"/>
              </w:rPr>
              <w:t>4</w:t>
            </w:r>
            <w:r w:rsidRPr="00DF5B82">
              <w:rPr>
                <w:rFonts w:eastAsia="Times New Roman" w:cstheme="minorHAnsi"/>
                <w:iCs/>
                <w:sz w:val="18"/>
                <w:szCs w:val="18"/>
                <w:lang w:val="sr-Cyrl-RS" w:eastAsia="sr-Latn-RS"/>
              </w:rPr>
              <w:t xml:space="preserve">.000.000,00 динара </w:t>
            </w:r>
            <w:r w:rsidRPr="00DF5B82">
              <w:rPr>
                <w:rFonts w:cstheme="minorHAnsi"/>
                <w:bCs/>
                <w:sz w:val="18"/>
                <w:szCs w:val="18"/>
                <w:lang w:val="sr-Cyrl-RS"/>
              </w:rPr>
              <w:t xml:space="preserve">за област </w:t>
            </w:r>
            <w:r w:rsidRPr="00DF5B82">
              <w:rPr>
                <w:rFonts w:eastAsia="Times New Roman" w:cstheme="minorHAnsi"/>
                <w:noProof/>
                <w:sz w:val="18"/>
                <w:szCs w:val="18"/>
                <w:lang w:val="sr-Cyrl-RS"/>
              </w:rPr>
              <w:t>друштвене бриге о деци и популаризације пронаталитетне политике</w:t>
            </w:r>
            <w:r w:rsidRPr="00DF5B82">
              <w:rPr>
                <w:rFonts w:eastAsia="Times New Roman" w:cstheme="minorHAnsi"/>
                <w:iCs/>
                <w:sz w:val="18"/>
                <w:szCs w:val="18"/>
                <w:lang w:val="sr-Cyrl-RS" w:eastAsia="sr-Latn-RS"/>
              </w:rPr>
              <w:t xml:space="preserve"> и донетог </w:t>
            </w:r>
            <w:r w:rsidRPr="00DF5B82">
              <w:rPr>
                <w:rFonts w:eastAsia="Calibri" w:cstheme="minorHAnsi"/>
                <w:bCs/>
                <w:iCs/>
                <w:sz w:val="18"/>
                <w:szCs w:val="18"/>
                <w:lang w:val="sr-Cyrl-RS"/>
              </w:rPr>
              <w:t>Решењ</w:t>
            </w:r>
            <w:r w:rsidRPr="00DF5B82">
              <w:rPr>
                <w:rFonts w:eastAsia="Calibri" w:cstheme="minorHAnsi"/>
                <w:bCs/>
                <w:iCs/>
                <w:sz w:val="18"/>
                <w:szCs w:val="18"/>
              </w:rPr>
              <w:t xml:space="preserve">a </w:t>
            </w:r>
            <w:r w:rsidRPr="00DF5B82">
              <w:rPr>
                <w:rFonts w:eastAsia="Calibri" w:cstheme="minorHAnsi"/>
                <w:bCs/>
                <w:iCs/>
                <w:sz w:val="18"/>
                <w:szCs w:val="18"/>
                <w:lang w:val="sr-Cyrl-RS"/>
              </w:rPr>
              <w:t xml:space="preserve"> о додели средстава по јавном конкурсу </w:t>
            </w:r>
            <w:r w:rsidRPr="00DF5B82">
              <w:rPr>
                <w:rFonts w:eastAsia="Times New Roman" w:cstheme="minorHAnsi"/>
                <w:noProof/>
                <w:sz w:val="18"/>
                <w:szCs w:val="18"/>
                <w:lang w:val="sr-Cyrl-RS"/>
              </w:rPr>
              <w:t>удружењима грађана у области социјалне заштите и заштите лица са инвалидитетом, борачко-инвалидске заштите, друштвене бриге о деци и популаризације пронаталитетне политике у 202</w:t>
            </w:r>
            <w:r>
              <w:rPr>
                <w:rFonts w:eastAsia="Times New Roman" w:cstheme="minorHAnsi"/>
                <w:noProof/>
                <w:sz w:val="18"/>
                <w:szCs w:val="18"/>
                <w:lang w:val="sr-Cyrl-RS"/>
              </w:rPr>
              <w:t>1</w:t>
            </w:r>
            <w:r w:rsidRPr="00DF5B82">
              <w:rPr>
                <w:rFonts w:eastAsia="Times New Roman" w:cstheme="minorHAnsi"/>
                <w:noProof/>
                <w:sz w:val="18"/>
                <w:szCs w:val="18"/>
                <w:lang w:val="sr-Cyrl-RS"/>
              </w:rPr>
              <w:t>. години</w:t>
            </w:r>
            <w:r>
              <w:rPr>
                <w:rFonts w:eastAsia="Times New Roman" w:cstheme="minorHAnsi"/>
                <w:noProof/>
                <w:sz w:val="18"/>
                <w:szCs w:val="18"/>
                <w:lang w:val="sr-Cyrl-RS"/>
              </w:rPr>
              <w:t xml:space="preserve"> расподељена су средства удружењима грађана.</w:t>
            </w:r>
            <w:r w:rsidRPr="00DF5B82">
              <w:rPr>
                <w:rFonts w:eastAsia="Times New Roman" w:cstheme="minorHAnsi"/>
                <w:noProof/>
                <w:sz w:val="18"/>
                <w:szCs w:val="18"/>
                <w:lang w:val="sr-Cyrl-RS"/>
              </w:rPr>
              <w:t xml:space="preserve"> У односу на планиране циљеве као и дефинисане родне индикаторе они су реализовани у већем обиму од планираних индикатора</w:t>
            </w:r>
            <w:r w:rsidR="00816486" w:rsidRPr="0031406A">
              <w:rPr>
                <w:rFonts w:cstheme="minorHAnsi"/>
                <w:bCs/>
                <w:lang w:val="sr-Cyrl-RS"/>
              </w:rPr>
              <w:t>.</w:t>
            </w:r>
          </w:p>
        </w:tc>
      </w:tr>
      <w:tr w:rsidR="005C1A06" w:rsidRPr="0031406A" w:rsidTr="00C11899">
        <w:trPr>
          <w:gridBefore w:val="1"/>
          <w:gridAfter w:val="1"/>
          <w:wBefore w:w="248" w:type="dxa"/>
          <w:wAfter w:w="70" w:type="dxa"/>
          <w:trHeight w:val="257"/>
        </w:trPr>
        <w:tc>
          <w:tcPr>
            <w:tcW w:w="2264" w:type="dxa"/>
            <w:gridSpan w:val="3"/>
            <w:tcBorders>
              <w:top w:val="nil"/>
              <w:left w:val="single" w:sz="4" w:space="0" w:color="auto"/>
              <w:bottom w:val="single" w:sz="4" w:space="0" w:color="auto"/>
              <w:right w:val="single" w:sz="4" w:space="0" w:color="auto"/>
            </w:tcBorders>
            <w:shd w:val="clear" w:color="000000" w:fill="B7DEE8"/>
            <w:noWrap/>
            <w:vAlign w:val="bottom"/>
            <w:hideMark/>
          </w:tcPr>
          <w:p w:rsidR="005C1A06" w:rsidRPr="0031406A" w:rsidRDefault="005C1A06" w:rsidP="005C1A06">
            <w:pPr>
              <w:spacing w:after="0" w:line="240" w:lineRule="auto"/>
              <w:rPr>
                <w:rFonts w:eastAsia="Times New Roman" w:cstheme="minorHAnsi"/>
                <w:b/>
                <w:bCs/>
                <w:sz w:val="18"/>
                <w:szCs w:val="18"/>
                <w:lang w:eastAsia="sr-Latn-RS"/>
              </w:rPr>
            </w:pPr>
            <w:r w:rsidRPr="0031406A">
              <w:rPr>
                <w:rFonts w:eastAsia="Times New Roman" w:cstheme="minorHAnsi"/>
                <w:b/>
                <w:bCs/>
                <w:sz w:val="18"/>
                <w:szCs w:val="18"/>
                <w:lang w:eastAsia="sr-Latn-RS"/>
              </w:rPr>
              <w:t>Циљ 1:</w:t>
            </w:r>
          </w:p>
        </w:tc>
        <w:tc>
          <w:tcPr>
            <w:tcW w:w="8403" w:type="dxa"/>
            <w:gridSpan w:val="9"/>
            <w:tcBorders>
              <w:top w:val="single" w:sz="4" w:space="0" w:color="auto"/>
              <w:left w:val="nil"/>
              <w:bottom w:val="single" w:sz="4" w:space="0" w:color="auto"/>
              <w:right w:val="single" w:sz="4" w:space="0" w:color="000000"/>
            </w:tcBorders>
            <w:shd w:val="clear" w:color="000000" w:fill="B7DEE8"/>
            <w:noWrap/>
            <w:vAlign w:val="bottom"/>
            <w:hideMark/>
          </w:tcPr>
          <w:p w:rsidR="005C1A06" w:rsidRPr="0031406A" w:rsidRDefault="005C1A06" w:rsidP="005C1A06">
            <w:pPr>
              <w:spacing w:after="0" w:line="240" w:lineRule="auto"/>
              <w:rPr>
                <w:rFonts w:eastAsia="Times New Roman" w:cstheme="minorHAnsi"/>
                <w:b/>
                <w:bCs/>
                <w:sz w:val="20"/>
                <w:szCs w:val="20"/>
                <w:lang w:eastAsia="sr-Latn-RS"/>
              </w:rPr>
            </w:pPr>
            <w:r w:rsidRPr="0031406A">
              <w:rPr>
                <w:rFonts w:eastAsia="Times New Roman" w:cstheme="minorHAnsi"/>
                <w:b/>
                <w:bCs/>
                <w:sz w:val="20"/>
                <w:szCs w:val="20"/>
                <w:lang w:eastAsia="sr-Latn-RS"/>
              </w:rPr>
              <w:t> Унапређење друштвене бриге о деци и популаризација пронаталитетне политике</w:t>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p>
        </w:tc>
      </w:tr>
      <w:tr w:rsidR="005C1A06" w:rsidRPr="0031406A" w:rsidTr="000C71B6">
        <w:trPr>
          <w:gridBefore w:val="1"/>
          <w:gridAfter w:val="1"/>
          <w:wBefore w:w="248" w:type="dxa"/>
          <w:wAfter w:w="70" w:type="dxa"/>
          <w:trHeight w:val="816"/>
        </w:trPr>
        <w:tc>
          <w:tcPr>
            <w:tcW w:w="2264" w:type="dxa"/>
            <w:gridSpan w:val="3"/>
            <w:vMerge w:val="restart"/>
            <w:tcBorders>
              <w:top w:val="nil"/>
              <w:left w:val="single" w:sz="4" w:space="0" w:color="auto"/>
              <w:bottom w:val="single" w:sz="4" w:space="0" w:color="000000"/>
              <w:right w:val="single" w:sz="4" w:space="0" w:color="auto"/>
            </w:tcBorders>
            <w:shd w:val="clear" w:color="000000" w:fill="DAEEF3"/>
            <w:hideMark/>
          </w:tcPr>
          <w:p w:rsidR="005C1A06" w:rsidRPr="0031406A" w:rsidRDefault="005C1A06" w:rsidP="005C1A06">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 xml:space="preserve">Индикатор 1.1  </w:t>
            </w:r>
          </w:p>
        </w:tc>
        <w:tc>
          <w:tcPr>
            <w:tcW w:w="4589" w:type="dxa"/>
            <w:gridSpan w:val="3"/>
            <w:vMerge w:val="restart"/>
            <w:tcBorders>
              <w:top w:val="nil"/>
              <w:left w:val="single" w:sz="4" w:space="0" w:color="auto"/>
              <w:bottom w:val="single" w:sz="4" w:space="0" w:color="000000"/>
              <w:right w:val="single" w:sz="4" w:space="0" w:color="auto"/>
            </w:tcBorders>
            <w:shd w:val="clear" w:color="000000" w:fill="DAEEF3"/>
            <w:hideMark/>
          </w:tcPr>
          <w:p w:rsidR="005C1A06" w:rsidRPr="0031406A" w:rsidRDefault="005C1A06" w:rsidP="009D466E">
            <w:pPr>
              <w:spacing w:after="0" w:line="240" w:lineRule="auto"/>
              <w:jc w:val="both"/>
              <w:rPr>
                <w:rFonts w:eastAsia="Times New Roman" w:cstheme="minorHAnsi"/>
                <w:b/>
                <w:bCs/>
                <w:i/>
                <w:iCs/>
                <w:sz w:val="20"/>
                <w:szCs w:val="20"/>
                <w:lang w:eastAsia="sr-Latn-RS"/>
              </w:rPr>
            </w:pPr>
            <w:r w:rsidRPr="0031406A">
              <w:rPr>
                <w:rFonts w:eastAsia="Times New Roman" w:cstheme="minorHAnsi"/>
                <w:b/>
                <w:bCs/>
                <w:i/>
                <w:iCs/>
                <w:sz w:val="20"/>
                <w:szCs w:val="20"/>
                <w:lang w:eastAsia="sr-Latn-RS"/>
              </w:rPr>
              <w:t>Број о</w:t>
            </w:r>
            <w:r w:rsidR="009D466E">
              <w:rPr>
                <w:rFonts w:eastAsia="Times New Roman" w:cstheme="minorHAnsi"/>
                <w:b/>
                <w:bCs/>
                <w:i/>
                <w:iCs/>
                <w:sz w:val="20"/>
                <w:szCs w:val="20"/>
                <w:lang w:val="sr-Cyrl-RS" w:eastAsia="sr-Latn-RS"/>
              </w:rPr>
              <w:t>д</w:t>
            </w:r>
            <w:r w:rsidRPr="0031406A">
              <w:rPr>
                <w:rFonts w:eastAsia="Times New Roman" w:cstheme="minorHAnsi"/>
                <w:b/>
                <w:bCs/>
                <w:i/>
                <w:iCs/>
                <w:sz w:val="20"/>
                <w:szCs w:val="20"/>
                <w:lang w:eastAsia="sr-Latn-RS"/>
              </w:rPr>
              <w:t>обрених пројеката удружењима за реализацију пројеката намењених друштвеној бризи о деци и популаризацији пронаталитетне политике</w:t>
            </w:r>
          </w:p>
        </w:tc>
        <w:tc>
          <w:tcPr>
            <w:tcW w:w="1400" w:type="dxa"/>
            <w:gridSpan w:val="3"/>
            <w:tcBorders>
              <w:top w:val="nil"/>
              <w:left w:val="nil"/>
              <w:bottom w:val="single" w:sz="4" w:space="0" w:color="auto"/>
              <w:right w:val="single" w:sz="4" w:space="0" w:color="auto"/>
            </w:tcBorders>
            <w:shd w:val="clear" w:color="000000" w:fill="DAEEF3"/>
            <w:vAlign w:val="center"/>
            <w:hideMark/>
          </w:tcPr>
          <w:p w:rsidR="005C1A06" w:rsidRPr="0031406A" w:rsidRDefault="005C1A06"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139" w:type="dxa"/>
            <w:tcBorders>
              <w:top w:val="nil"/>
              <w:left w:val="nil"/>
              <w:bottom w:val="single" w:sz="4" w:space="0" w:color="auto"/>
              <w:right w:val="single" w:sz="4" w:space="0" w:color="auto"/>
            </w:tcBorders>
            <w:shd w:val="clear" w:color="000000" w:fill="DAEEF3"/>
            <w:vAlign w:val="center"/>
            <w:hideMark/>
          </w:tcPr>
          <w:p w:rsidR="005C1A06" w:rsidRPr="0031406A" w:rsidRDefault="005C1A06" w:rsidP="003E4C9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 xml:space="preserve">вредност у </w:t>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275" w:type="dxa"/>
            <w:gridSpan w:val="2"/>
            <w:tcBorders>
              <w:top w:val="nil"/>
              <w:left w:val="nil"/>
              <w:bottom w:val="single" w:sz="4" w:space="0" w:color="auto"/>
              <w:right w:val="single" w:sz="4" w:space="0" w:color="auto"/>
            </w:tcBorders>
            <w:shd w:val="clear" w:color="000000" w:fill="DAEEF3"/>
            <w:vAlign w:val="center"/>
            <w:hideMark/>
          </w:tcPr>
          <w:p w:rsidR="005C1A06" w:rsidRPr="0031406A" w:rsidRDefault="005C1A06" w:rsidP="00E66991">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Оствар</w:t>
            </w:r>
            <w:r w:rsidR="00E357F8">
              <w:rPr>
                <w:rFonts w:eastAsia="Times New Roman" w:cstheme="minorHAnsi"/>
                <w:sz w:val="20"/>
                <w:szCs w:val="20"/>
                <w:lang w:eastAsia="sr-Latn-RS"/>
              </w:rPr>
              <w:t>e</w:t>
            </w:r>
            <w:r w:rsidR="00E357F8">
              <w:rPr>
                <w:rFonts w:eastAsia="Times New Roman" w:cstheme="minorHAnsi"/>
                <w:sz w:val="20"/>
                <w:szCs w:val="20"/>
                <w:lang w:val="sr-Cyrl-RS" w:eastAsia="sr-Latn-RS"/>
              </w:rPr>
              <w:t xml:space="preserve">на </w:t>
            </w:r>
            <w:r w:rsidRPr="0031406A">
              <w:rPr>
                <w:rFonts w:eastAsia="Times New Roman" w:cstheme="minorHAnsi"/>
                <w:sz w:val="20"/>
                <w:szCs w:val="20"/>
                <w:lang w:eastAsia="sr-Latn-RS"/>
              </w:rPr>
              <w:t xml:space="preserve">вредност </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5C1A06" w:rsidRPr="0031406A" w:rsidTr="000C71B6">
        <w:trPr>
          <w:gridBefore w:val="1"/>
          <w:gridAfter w:val="1"/>
          <w:wBefore w:w="248" w:type="dxa"/>
          <w:wAfter w:w="70" w:type="dxa"/>
          <w:trHeight w:val="257"/>
        </w:trPr>
        <w:tc>
          <w:tcPr>
            <w:tcW w:w="2264" w:type="dxa"/>
            <w:gridSpan w:val="3"/>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18"/>
                <w:szCs w:val="18"/>
                <w:lang w:eastAsia="sr-Latn-RS"/>
              </w:rPr>
            </w:pPr>
          </w:p>
        </w:tc>
        <w:tc>
          <w:tcPr>
            <w:tcW w:w="4589" w:type="dxa"/>
            <w:gridSpan w:val="3"/>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20"/>
                <w:szCs w:val="20"/>
                <w:lang w:eastAsia="sr-Latn-RS"/>
              </w:rPr>
            </w:pPr>
          </w:p>
        </w:tc>
        <w:tc>
          <w:tcPr>
            <w:tcW w:w="1400" w:type="dxa"/>
            <w:gridSpan w:val="3"/>
            <w:tcBorders>
              <w:top w:val="nil"/>
              <w:left w:val="nil"/>
              <w:bottom w:val="single" w:sz="4" w:space="0" w:color="auto"/>
              <w:right w:val="single" w:sz="4" w:space="0" w:color="auto"/>
            </w:tcBorders>
            <w:shd w:val="clear" w:color="000000" w:fill="DAEEF3"/>
            <w:vAlign w:val="bottom"/>
            <w:hideMark/>
          </w:tcPr>
          <w:p w:rsidR="005C1A06" w:rsidRPr="0031406A" w:rsidRDefault="005C1A06" w:rsidP="00816486">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val="sr-Cyrl-RS" w:eastAsia="sr-Latn-RS"/>
              </w:rPr>
              <w:t>1</w:t>
            </w:r>
            <w:r w:rsidR="00816486" w:rsidRPr="0031406A">
              <w:rPr>
                <w:rFonts w:eastAsia="Times New Roman" w:cstheme="minorHAnsi"/>
                <w:sz w:val="20"/>
                <w:szCs w:val="20"/>
                <w:lang w:val="sr-Cyrl-RS" w:eastAsia="sr-Latn-RS"/>
              </w:rPr>
              <w:t>9</w:t>
            </w:r>
            <w:r w:rsidRPr="0031406A">
              <w:rPr>
                <w:rFonts w:eastAsia="Times New Roman" w:cstheme="minorHAnsi"/>
                <w:sz w:val="20"/>
                <w:szCs w:val="20"/>
                <w:lang w:eastAsia="sr-Latn-RS"/>
              </w:rPr>
              <w:t> </w:t>
            </w:r>
          </w:p>
        </w:tc>
        <w:tc>
          <w:tcPr>
            <w:tcW w:w="1139" w:type="dxa"/>
            <w:tcBorders>
              <w:top w:val="nil"/>
              <w:left w:val="nil"/>
              <w:bottom w:val="single" w:sz="4" w:space="0" w:color="auto"/>
              <w:right w:val="single" w:sz="4" w:space="0" w:color="auto"/>
            </w:tcBorders>
            <w:shd w:val="clear" w:color="000000" w:fill="DAEEF3"/>
            <w:vAlign w:val="bottom"/>
            <w:hideMark/>
          </w:tcPr>
          <w:p w:rsidR="005C1A06" w:rsidRPr="0031406A" w:rsidRDefault="005A1FF0" w:rsidP="00816486">
            <w:pPr>
              <w:spacing w:after="0" w:line="240" w:lineRule="auto"/>
              <w:jc w:val="right"/>
              <w:rPr>
                <w:rFonts w:eastAsia="Times New Roman" w:cstheme="minorHAnsi"/>
                <w:sz w:val="20"/>
                <w:szCs w:val="20"/>
                <w:lang w:eastAsia="sr-Latn-RS"/>
              </w:rPr>
            </w:pPr>
            <w:r>
              <w:rPr>
                <w:rFonts w:eastAsia="Times New Roman" w:cstheme="minorHAnsi"/>
                <w:sz w:val="20"/>
                <w:szCs w:val="20"/>
                <w:lang w:val="sr-Cyrl-RS" w:eastAsia="sr-Latn-RS"/>
              </w:rPr>
              <w:t>30</w:t>
            </w:r>
          </w:p>
        </w:tc>
        <w:tc>
          <w:tcPr>
            <w:tcW w:w="1275" w:type="dxa"/>
            <w:gridSpan w:val="2"/>
            <w:tcBorders>
              <w:top w:val="nil"/>
              <w:left w:val="nil"/>
              <w:bottom w:val="single" w:sz="4" w:space="0" w:color="auto"/>
              <w:right w:val="single" w:sz="4" w:space="0" w:color="auto"/>
            </w:tcBorders>
            <w:shd w:val="clear" w:color="000000" w:fill="DAEEF3"/>
            <w:vAlign w:val="bottom"/>
            <w:hideMark/>
          </w:tcPr>
          <w:p w:rsidR="005C1A06" w:rsidRPr="0031406A" w:rsidRDefault="005618F3" w:rsidP="005C1A06">
            <w:pPr>
              <w:spacing w:after="0" w:line="240" w:lineRule="auto"/>
              <w:jc w:val="right"/>
              <w:rPr>
                <w:rFonts w:eastAsia="Times New Roman" w:cstheme="minorHAnsi"/>
                <w:sz w:val="20"/>
                <w:szCs w:val="20"/>
                <w:lang w:eastAsia="sr-Latn-RS"/>
              </w:rPr>
            </w:pPr>
            <w:r>
              <w:rPr>
                <w:rFonts w:eastAsia="Times New Roman" w:cstheme="minorHAnsi"/>
                <w:sz w:val="20"/>
                <w:szCs w:val="20"/>
                <w:lang w:val="sr-Cyrl-RS" w:eastAsia="sr-Latn-RS"/>
              </w:rPr>
              <w:t>26</w:t>
            </w:r>
          </w:p>
        </w:tc>
      </w:tr>
      <w:tr w:rsidR="005C1A06" w:rsidRPr="0031406A" w:rsidTr="00C11899">
        <w:trPr>
          <w:gridBefore w:val="1"/>
          <w:gridAfter w:val="1"/>
          <w:wBefore w:w="248" w:type="dxa"/>
          <w:wAfter w:w="70" w:type="dxa"/>
          <w:trHeight w:val="257"/>
        </w:trPr>
        <w:tc>
          <w:tcPr>
            <w:tcW w:w="2264" w:type="dxa"/>
            <w:gridSpan w:val="3"/>
            <w:tcBorders>
              <w:top w:val="nil"/>
              <w:left w:val="single" w:sz="4" w:space="0" w:color="auto"/>
              <w:bottom w:val="single" w:sz="4" w:space="0" w:color="auto"/>
              <w:right w:val="single" w:sz="4" w:space="0" w:color="auto"/>
            </w:tcBorders>
            <w:shd w:val="clear" w:color="auto" w:fill="auto"/>
            <w:noWrap/>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403" w:type="dxa"/>
            <w:gridSpan w:val="9"/>
            <w:tcBorders>
              <w:top w:val="single" w:sz="4" w:space="0" w:color="auto"/>
              <w:left w:val="nil"/>
              <w:bottom w:val="single" w:sz="4" w:space="0" w:color="auto"/>
              <w:right w:val="single" w:sz="4" w:space="0" w:color="000000"/>
            </w:tcBorders>
            <w:shd w:val="clear" w:color="auto" w:fill="auto"/>
            <w:hideMark/>
          </w:tcPr>
          <w:p w:rsidR="005C1A06" w:rsidRPr="0031406A" w:rsidRDefault="005C1A06" w:rsidP="0081648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201</w:t>
            </w:r>
            <w:r w:rsidR="00816486" w:rsidRPr="0031406A">
              <w:rPr>
                <w:rFonts w:eastAsia="Times New Roman" w:cstheme="minorHAnsi"/>
                <w:sz w:val="20"/>
                <w:szCs w:val="20"/>
                <w:lang w:val="sr-Cyrl-RS" w:eastAsia="sr-Latn-RS"/>
              </w:rPr>
              <w:t>8</w:t>
            </w:r>
          </w:p>
        </w:tc>
      </w:tr>
      <w:tr w:rsidR="005C1A06" w:rsidRPr="0031406A" w:rsidTr="00C11899">
        <w:trPr>
          <w:gridBefore w:val="1"/>
          <w:gridAfter w:val="1"/>
          <w:wBefore w:w="248" w:type="dxa"/>
          <w:wAfter w:w="70" w:type="dxa"/>
          <w:trHeight w:val="257"/>
        </w:trPr>
        <w:tc>
          <w:tcPr>
            <w:tcW w:w="2264" w:type="dxa"/>
            <w:gridSpan w:val="3"/>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403" w:type="dxa"/>
            <w:gridSpan w:val="9"/>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Број</w:t>
            </w:r>
          </w:p>
        </w:tc>
      </w:tr>
      <w:tr w:rsidR="005C1A06" w:rsidRPr="0031406A" w:rsidTr="00C11899">
        <w:trPr>
          <w:gridBefore w:val="1"/>
          <w:gridAfter w:val="1"/>
          <w:wBefore w:w="248" w:type="dxa"/>
          <w:wAfter w:w="70" w:type="dxa"/>
          <w:trHeight w:val="257"/>
        </w:trPr>
        <w:tc>
          <w:tcPr>
            <w:tcW w:w="2264" w:type="dxa"/>
            <w:gridSpan w:val="3"/>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403" w:type="dxa"/>
            <w:gridSpan w:val="9"/>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val="sr-Cyrl-RS" w:eastAsia="sr-Latn-RS"/>
              </w:rPr>
              <w:t xml:space="preserve">Конкурсна документација </w:t>
            </w:r>
          </w:p>
        </w:tc>
      </w:tr>
      <w:tr w:rsidR="005C1A06" w:rsidRPr="0031406A" w:rsidTr="00C11899">
        <w:trPr>
          <w:gridBefore w:val="1"/>
          <w:gridAfter w:val="1"/>
          <w:wBefore w:w="248" w:type="dxa"/>
          <w:wAfter w:w="70" w:type="dxa"/>
          <w:trHeight w:val="265"/>
        </w:trPr>
        <w:tc>
          <w:tcPr>
            <w:tcW w:w="2264" w:type="dxa"/>
            <w:gridSpan w:val="3"/>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403" w:type="dxa"/>
            <w:gridSpan w:val="9"/>
            <w:tcBorders>
              <w:top w:val="single" w:sz="4" w:space="0" w:color="auto"/>
              <w:left w:val="nil"/>
              <w:bottom w:val="single" w:sz="4" w:space="0" w:color="auto"/>
              <w:right w:val="single" w:sz="4" w:space="0" w:color="000000"/>
            </w:tcBorders>
            <w:shd w:val="clear" w:color="auto" w:fill="auto"/>
          </w:tcPr>
          <w:p w:rsidR="005C1A06" w:rsidRPr="0031406A" w:rsidRDefault="005C1A06" w:rsidP="005C1A06">
            <w:pPr>
              <w:spacing w:after="0" w:line="240" w:lineRule="auto"/>
              <w:jc w:val="both"/>
              <w:rPr>
                <w:rFonts w:eastAsia="Times New Roman" w:cstheme="minorHAnsi"/>
                <w:sz w:val="20"/>
                <w:szCs w:val="20"/>
                <w:lang w:val="sr-Cyrl-RS" w:eastAsia="sr-Latn-RS"/>
              </w:rPr>
            </w:pPr>
            <w:r w:rsidRPr="0031406A">
              <w:rPr>
                <w:rFonts w:eastAsia="Times New Roman" w:cstheme="minorHAnsi"/>
                <w:sz w:val="20"/>
                <w:szCs w:val="20"/>
                <w:lang w:val="sr-Cyrl-RS" w:eastAsia="sr-Latn-RS"/>
              </w:rPr>
              <w:t>Средства се додељују на основу расписаног јавног конкурса, а намењена су за пројекте  удружења грађана у области друштвене бриге о деци и за популаризацију пронаталитетне политике</w:t>
            </w:r>
            <w:r w:rsidR="009D466E">
              <w:rPr>
                <w:rFonts w:eastAsia="Times New Roman" w:cstheme="minorHAnsi"/>
                <w:sz w:val="20"/>
                <w:szCs w:val="20"/>
                <w:lang w:val="sr-Cyrl-RS" w:eastAsia="sr-Latn-RS"/>
              </w:rPr>
              <w:t>.</w:t>
            </w:r>
          </w:p>
        </w:tc>
      </w:tr>
      <w:tr w:rsidR="005C1A06" w:rsidRPr="0031406A" w:rsidTr="00C11899">
        <w:trPr>
          <w:gridBefore w:val="1"/>
          <w:gridAfter w:val="1"/>
          <w:wBefore w:w="248" w:type="dxa"/>
          <w:wAfter w:w="70" w:type="dxa"/>
          <w:trHeight w:val="862"/>
        </w:trPr>
        <w:tc>
          <w:tcPr>
            <w:tcW w:w="2264" w:type="dxa"/>
            <w:gridSpan w:val="3"/>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403" w:type="dxa"/>
            <w:gridSpan w:val="9"/>
            <w:tcBorders>
              <w:top w:val="single" w:sz="4" w:space="0" w:color="auto"/>
              <w:left w:val="nil"/>
              <w:bottom w:val="single" w:sz="4" w:space="0" w:color="auto"/>
              <w:right w:val="single" w:sz="4" w:space="0" w:color="000000"/>
            </w:tcBorders>
            <w:shd w:val="clear" w:color="auto" w:fill="auto"/>
            <w:hideMark/>
          </w:tcPr>
          <w:p w:rsidR="005C1A06" w:rsidRPr="0031406A" w:rsidRDefault="005C1A06" w:rsidP="00266C23">
            <w:pPr>
              <w:spacing w:after="0" w:line="240" w:lineRule="auto"/>
              <w:rPr>
                <w:rFonts w:eastAsia="Times New Roman" w:cstheme="minorHAnsi"/>
                <w:i/>
                <w:iCs/>
                <w:sz w:val="20"/>
                <w:szCs w:val="20"/>
                <w:lang w:val="sr-Cyrl-RS" w:eastAsia="sr-Latn-RS"/>
              </w:rPr>
            </w:pPr>
            <w:r w:rsidRPr="0031406A">
              <w:rPr>
                <w:rFonts w:eastAsia="Times New Roman" w:cstheme="minorHAnsi"/>
                <w:i/>
                <w:iCs/>
                <w:sz w:val="20"/>
                <w:szCs w:val="20"/>
                <w:lang w:eastAsia="sr-Latn-RS"/>
              </w:rPr>
              <w:t> </w:t>
            </w:r>
            <w:r w:rsidR="00E66991" w:rsidRPr="00F57E55">
              <w:rPr>
                <w:rFonts w:ascii="Calibri" w:eastAsia="Times New Roman" w:hAnsi="Calibri" w:cs="Calibri"/>
                <w:i/>
                <w:iCs/>
                <w:sz w:val="18"/>
                <w:szCs w:val="18"/>
                <w:lang w:eastAsia="sr-Latn-RS"/>
              </w:rPr>
              <w:t xml:space="preserve">У односу на дефинисану конкурсну документацију и пристигле пријаве додељена су средства за </w:t>
            </w:r>
            <w:r w:rsidR="005618F3" w:rsidRPr="00F57E55">
              <w:rPr>
                <w:rFonts w:ascii="Calibri" w:eastAsia="Times New Roman" w:hAnsi="Calibri" w:cs="Calibri"/>
                <w:i/>
                <w:iCs/>
                <w:sz w:val="18"/>
                <w:szCs w:val="18"/>
                <w:lang w:val="sr-Cyrl-RS" w:eastAsia="sr-Latn-RS"/>
              </w:rPr>
              <w:t>26</w:t>
            </w:r>
            <w:r w:rsidR="00E66991" w:rsidRPr="00F57E55">
              <w:rPr>
                <w:rFonts w:ascii="Calibri" w:eastAsia="Times New Roman" w:hAnsi="Calibri" w:cs="Calibri"/>
                <w:i/>
                <w:iCs/>
                <w:sz w:val="18"/>
                <w:szCs w:val="18"/>
                <w:lang w:eastAsia="sr-Latn-RS"/>
              </w:rPr>
              <w:t xml:space="preserve"> пројеката </w:t>
            </w:r>
            <w:r w:rsidR="00E66991" w:rsidRPr="00F57E55">
              <w:rPr>
                <w:rFonts w:ascii="Calibri" w:eastAsia="Times New Roman" w:hAnsi="Calibri" w:cs="Calibri"/>
                <w:i/>
                <w:iCs/>
                <w:sz w:val="18"/>
                <w:szCs w:val="18"/>
                <w:lang w:val="sr-Cyrl-RS" w:eastAsia="sr-Latn-RS"/>
              </w:rPr>
              <w:t>односно удружења која су испуњавала услове конкурса.</w:t>
            </w:r>
          </w:p>
        </w:tc>
      </w:tr>
      <w:tr w:rsidR="00816486" w:rsidRPr="0031406A" w:rsidTr="000C71B6">
        <w:trPr>
          <w:gridBefore w:val="1"/>
          <w:gridAfter w:val="1"/>
          <w:wBefore w:w="248" w:type="dxa"/>
          <w:wAfter w:w="70" w:type="dxa"/>
          <w:trHeight w:val="816"/>
        </w:trPr>
        <w:tc>
          <w:tcPr>
            <w:tcW w:w="2264" w:type="dxa"/>
            <w:gridSpan w:val="3"/>
            <w:vMerge w:val="restart"/>
            <w:tcBorders>
              <w:top w:val="nil"/>
              <w:left w:val="single" w:sz="4" w:space="0" w:color="auto"/>
              <w:bottom w:val="single" w:sz="4" w:space="0" w:color="000000"/>
              <w:right w:val="single" w:sz="4" w:space="0" w:color="auto"/>
            </w:tcBorders>
            <w:shd w:val="clear" w:color="000000" w:fill="DAEEF3"/>
            <w:hideMark/>
          </w:tcPr>
          <w:p w:rsidR="00816486" w:rsidRPr="0031406A" w:rsidRDefault="00816486" w:rsidP="00816486">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Индикатор 1.</w:t>
            </w:r>
            <w:r w:rsidRPr="0031406A">
              <w:rPr>
                <w:rFonts w:eastAsia="Times New Roman" w:cstheme="minorHAnsi"/>
                <w:b/>
                <w:bCs/>
                <w:i/>
                <w:iCs/>
                <w:sz w:val="18"/>
                <w:szCs w:val="18"/>
                <w:lang w:val="sr-Cyrl-RS" w:eastAsia="sr-Latn-RS"/>
              </w:rPr>
              <w:t>2</w:t>
            </w:r>
            <w:r w:rsidRPr="0031406A">
              <w:rPr>
                <w:rFonts w:eastAsia="Times New Roman" w:cstheme="minorHAnsi"/>
                <w:b/>
                <w:bCs/>
                <w:i/>
                <w:iCs/>
                <w:sz w:val="18"/>
                <w:szCs w:val="18"/>
                <w:lang w:eastAsia="sr-Latn-RS"/>
              </w:rPr>
              <w:t xml:space="preserve">  </w:t>
            </w:r>
          </w:p>
        </w:tc>
        <w:tc>
          <w:tcPr>
            <w:tcW w:w="4589" w:type="dxa"/>
            <w:gridSpan w:val="3"/>
            <w:vMerge w:val="restart"/>
            <w:tcBorders>
              <w:top w:val="nil"/>
              <w:left w:val="single" w:sz="4" w:space="0" w:color="auto"/>
              <w:bottom w:val="single" w:sz="4" w:space="0" w:color="000000"/>
              <w:right w:val="single" w:sz="4" w:space="0" w:color="auto"/>
            </w:tcBorders>
            <w:shd w:val="clear" w:color="000000" w:fill="DAEEF3"/>
            <w:hideMark/>
          </w:tcPr>
          <w:p w:rsidR="00816486" w:rsidRPr="0031406A" w:rsidRDefault="00816486" w:rsidP="009D466E">
            <w:pPr>
              <w:spacing w:after="0" w:line="240" w:lineRule="auto"/>
              <w:jc w:val="both"/>
              <w:rPr>
                <w:rFonts w:eastAsia="Times New Roman" w:cstheme="minorHAnsi"/>
                <w:b/>
                <w:bCs/>
                <w:i/>
                <w:iCs/>
                <w:sz w:val="20"/>
                <w:szCs w:val="20"/>
                <w:lang w:val="sr-Cyrl-RS" w:eastAsia="sr-Latn-RS"/>
              </w:rPr>
            </w:pPr>
            <w:r w:rsidRPr="0031406A">
              <w:rPr>
                <w:rFonts w:eastAsia="Times New Roman" w:cstheme="minorHAnsi"/>
                <w:b/>
                <w:bCs/>
                <w:i/>
                <w:iCs/>
                <w:sz w:val="20"/>
                <w:szCs w:val="20"/>
                <w:lang w:val="sr-Cyrl-RS" w:eastAsia="sr-Latn-RS"/>
              </w:rPr>
              <w:t>Број грађана који су информисани и стекли додатна знања о демографској ситуацији, планирању породице, промоциоји здравог породичног живота и очувању репродутивног здравља</w:t>
            </w:r>
          </w:p>
        </w:tc>
        <w:tc>
          <w:tcPr>
            <w:tcW w:w="1400" w:type="dxa"/>
            <w:gridSpan w:val="3"/>
            <w:tcBorders>
              <w:top w:val="nil"/>
              <w:left w:val="nil"/>
              <w:bottom w:val="single" w:sz="4" w:space="0" w:color="auto"/>
              <w:right w:val="single" w:sz="4" w:space="0" w:color="auto"/>
            </w:tcBorders>
            <w:shd w:val="clear" w:color="000000" w:fill="DAEEF3"/>
            <w:vAlign w:val="center"/>
            <w:hideMark/>
          </w:tcPr>
          <w:p w:rsidR="00816486" w:rsidRPr="0031406A" w:rsidRDefault="00816486" w:rsidP="002562D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139" w:type="dxa"/>
            <w:tcBorders>
              <w:top w:val="nil"/>
              <w:left w:val="nil"/>
              <w:bottom w:val="single" w:sz="4" w:space="0" w:color="auto"/>
              <w:right w:val="single" w:sz="4" w:space="0" w:color="auto"/>
            </w:tcBorders>
            <w:shd w:val="clear" w:color="000000" w:fill="DAEEF3"/>
            <w:vAlign w:val="center"/>
            <w:hideMark/>
          </w:tcPr>
          <w:p w:rsidR="00816486" w:rsidRPr="0031406A" w:rsidRDefault="00816486" w:rsidP="003E4C9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вредност у 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275" w:type="dxa"/>
            <w:gridSpan w:val="2"/>
            <w:tcBorders>
              <w:top w:val="nil"/>
              <w:left w:val="nil"/>
              <w:bottom w:val="single" w:sz="4" w:space="0" w:color="auto"/>
              <w:right w:val="single" w:sz="4" w:space="0" w:color="auto"/>
            </w:tcBorders>
            <w:shd w:val="clear" w:color="000000" w:fill="DAEEF3"/>
            <w:vAlign w:val="center"/>
            <w:hideMark/>
          </w:tcPr>
          <w:p w:rsidR="00816486" w:rsidRPr="0031406A" w:rsidRDefault="00816486" w:rsidP="00E66991">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816486" w:rsidRPr="0031406A" w:rsidTr="000C71B6">
        <w:trPr>
          <w:gridBefore w:val="1"/>
          <w:gridAfter w:val="1"/>
          <w:wBefore w:w="248" w:type="dxa"/>
          <w:wAfter w:w="70" w:type="dxa"/>
          <w:trHeight w:val="257"/>
        </w:trPr>
        <w:tc>
          <w:tcPr>
            <w:tcW w:w="2264" w:type="dxa"/>
            <w:gridSpan w:val="3"/>
            <w:vMerge/>
            <w:tcBorders>
              <w:top w:val="nil"/>
              <w:left w:val="single" w:sz="4" w:space="0" w:color="auto"/>
              <w:bottom w:val="single" w:sz="4" w:space="0" w:color="000000"/>
              <w:right w:val="single" w:sz="4" w:space="0" w:color="auto"/>
            </w:tcBorders>
            <w:vAlign w:val="center"/>
            <w:hideMark/>
          </w:tcPr>
          <w:p w:rsidR="00816486" w:rsidRPr="0031406A" w:rsidRDefault="00816486" w:rsidP="002562DC">
            <w:pPr>
              <w:spacing w:after="0" w:line="240" w:lineRule="auto"/>
              <w:rPr>
                <w:rFonts w:eastAsia="Times New Roman" w:cstheme="minorHAnsi"/>
                <w:b/>
                <w:bCs/>
                <w:i/>
                <w:iCs/>
                <w:sz w:val="18"/>
                <w:szCs w:val="18"/>
                <w:lang w:eastAsia="sr-Latn-RS"/>
              </w:rPr>
            </w:pPr>
          </w:p>
        </w:tc>
        <w:tc>
          <w:tcPr>
            <w:tcW w:w="4589" w:type="dxa"/>
            <w:gridSpan w:val="3"/>
            <w:vMerge/>
            <w:tcBorders>
              <w:top w:val="nil"/>
              <w:left w:val="single" w:sz="4" w:space="0" w:color="auto"/>
              <w:bottom w:val="single" w:sz="4" w:space="0" w:color="000000"/>
              <w:right w:val="single" w:sz="4" w:space="0" w:color="auto"/>
            </w:tcBorders>
            <w:vAlign w:val="center"/>
            <w:hideMark/>
          </w:tcPr>
          <w:p w:rsidR="00816486" w:rsidRPr="0031406A" w:rsidRDefault="00816486" w:rsidP="002562DC">
            <w:pPr>
              <w:spacing w:after="0" w:line="240" w:lineRule="auto"/>
              <w:rPr>
                <w:rFonts w:eastAsia="Times New Roman" w:cstheme="minorHAnsi"/>
                <w:b/>
                <w:bCs/>
                <w:i/>
                <w:iCs/>
                <w:sz w:val="20"/>
                <w:szCs w:val="20"/>
                <w:lang w:eastAsia="sr-Latn-RS"/>
              </w:rPr>
            </w:pPr>
          </w:p>
        </w:tc>
        <w:tc>
          <w:tcPr>
            <w:tcW w:w="1400" w:type="dxa"/>
            <w:gridSpan w:val="3"/>
            <w:tcBorders>
              <w:top w:val="nil"/>
              <w:left w:val="nil"/>
              <w:bottom w:val="single" w:sz="4" w:space="0" w:color="auto"/>
              <w:right w:val="single" w:sz="4" w:space="0" w:color="auto"/>
            </w:tcBorders>
            <w:shd w:val="clear" w:color="000000" w:fill="DAEEF3"/>
            <w:vAlign w:val="bottom"/>
            <w:hideMark/>
          </w:tcPr>
          <w:p w:rsidR="00816486" w:rsidRPr="0031406A" w:rsidRDefault="00816486" w:rsidP="00816486">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val="sr-Cyrl-RS" w:eastAsia="sr-Latn-RS"/>
              </w:rPr>
              <w:t>175</w:t>
            </w:r>
            <w:r w:rsidRPr="0031406A">
              <w:rPr>
                <w:rFonts w:eastAsia="Times New Roman" w:cstheme="minorHAnsi"/>
                <w:sz w:val="20"/>
                <w:szCs w:val="20"/>
                <w:lang w:eastAsia="sr-Latn-RS"/>
              </w:rPr>
              <w:t> </w:t>
            </w:r>
          </w:p>
        </w:tc>
        <w:tc>
          <w:tcPr>
            <w:tcW w:w="1139" w:type="dxa"/>
            <w:tcBorders>
              <w:top w:val="nil"/>
              <w:left w:val="nil"/>
              <w:bottom w:val="single" w:sz="4" w:space="0" w:color="auto"/>
              <w:right w:val="single" w:sz="4" w:space="0" w:color="auto"/>
            </w:tcBorders>
            <w:shd w:val="clear" w:color="000000" w:fill="DAEEF3"/>
            <w:vAlign w:val="bottom"/>
            <w:hideMark/>
          </w:tcPr>
          <w:p w:rsidR="00816486" w:rsidRPr="0031406A" w:rsidRDefault="00816486" w:rsidP="005A1FF0">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val="sr-Cyrl-RS" w:eastAsia="sr-Latn-RS"/>
              </w:rPr>
              <w:t>1</w:t>
            </w:r>
            <w:r w:rsidR="005A1FF0">
              <w:rPr>
                <w:rFonts w:eastAsia="Times New Roman" w:cstheme="minorHAnsi"/>
                <w:sz w:val="20"/>
                <w:szCs w:val="20"/>
                <w:lang w:val="sr-Cyrl-RS" w:eastAsia="sr-Latn-RS"/>
              </w:rPr>
              <w:t>9</w:t>
            </w:r>
            <w:r w:rsidRPr="0031406A">
              <w:rPr>
                <w:rFonts w:eastAsia="Times New Roman" w:cstheme="minorHAnsi"/>
                <w:sz w:val="20"/>
                <w:szCs w:val="20"/>
                <w:lang w:val="sr-Cyrl-RS" w:eastAsia="sr-Latn-RS"/>
              </w:rPr>
              <w:t>0</w:t>
            </w:r>
            <w:r w:rsidRPr="0031406A">
              <w:rPr>
                <w:rFonts w:eastAsia="Times New Roman" w:cstheme="minorHAnsi"/>
                <w:sz w:val="20"/>
                <w:szCs w:val="20"/>
                <w:lang w:eastAsia="sr-Latn-RS"/>
              </w:rPr>
              <w:t> </w:t>
            </w:r>
          </w:p>
        </w:tc>
        <w:tc>
          <w:tcPr>
            <w:tcW w:w="1275" w:type="dxa"/>
            <w:gridSpan w:val="2"/>
            <w:tcBorders>
              <w:top w:val="nil"/>
              <w:left w:val="nil"/>
              <w:bottom w:val="single" w:sz="4" w:space="0" w:color="auto"/>
              <w:right w:val="single" w:sz="4" w:space="0" w:color="auto"/>
            </w:tcBorders>
            <w:shd w:val="clear" w:color="000000" w:fill="DAEEF3"/>
            <w:vAlign w:val="bottom"/>
            <w:hideMark/>
          </w:tcPr>
          <w:p w:rsidR="00816486" w:rsidRPr="00F57E55" w:rsidRDefault="00266C23" w:rsidP="00E357F8">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18</w:t>
            </w:r>
            <w:r w:rsidR="00E357F8">
              <w:rPr>
                <w:rFonts w:eastAsia="Times New Roman" w:cstheme="minorHAnsi"/>
                <w:sz w:val="20"/>
                <w:szCs w:val="20"/>
                <w:lang w:eastAsia="sr-Latn-RS"/>
              </w:rPr>
              <w:t>0</w:t>
            </w:r>
          </w:p>
        </w:tc>
      </w:tr>
      <w:tr w:rsidR="00816486" w:rsidRPr="0031406A" w:rsidTr="00C11899">
        <w:trPr>
          <w:gridBefore w:val="1"/>
          <w:gridAfter w:val="1"/>
          <w:wBefore w:w="248" w:type="dxa"/>
          <w:wAfter w:w="70" w:type="dxa"/>
          <w:trHeight w:val="257"/>
        </w:trPr>
        <w:tc>
          <w:tcPr>
            <w:tcW w:w="2264" w:type="dxa"/>
            <w:gridSpan w:val="3"/>
            <w:tcBorders>
              <w:top w:val="nil"/>
              <w:left w:val="single" w:sz="4" w:space="0" w:color="auto"/>
              <w:bottom w:val="single" w:sz="4" w:space="0" w:color="auto"/>
              <w:right w:val="single" w:sz="4" w:space="0" w:color="auto"/>
            </w:tcBorders>
            <w:shd w:val="clear" w:color="auto" w:fill="auto"/>
            <w:noWrap/>
            <w:hideMark/>
          </w:tcPr>
          <w:p w:rsidR="00816486" w:rsidRPr="0031406A" w:rsidRDefault="00816486" w:rsidP="002562DC">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403" w:type="dxa"/>
            <w:gridSpan w:val="9"/>
            <w:tcBorders>
              <w:top w:val="single" w:sz="4" w:space="0" w:color="auto"/>
              <w:left w:val="nil"/>
              <w:bottom w:val="single" w:sz="4" w:space="0" w:color="auto"/>
              <w:right w:val="single" w:sz="4" w:space="0" w:color="000000"/>
            </w:tcBorders>
            <w:shd w:val="clear" w:color="auto" w:fill="auto"/>
            <w:hideMark/>
          </w:tcPr>
          <w:p w:rsidR="00816486" w:rsidRPr="0031406A" w:rsidRDefault="00816486" w:rsidP="002562DC">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2018</w:t>
            </w:r>
          </w:p>
        </w:tc>
      </w:tr>
      <w:tr w:rsidR="00816486" w:rsidRPr="0031406A" w:rsidTr="00C11899">
        <w:trPr>
          <w:gridBefore w:val="1"/>
          <w:gridAfter w:val="1"/>
          <w:wBefore w:w="248" w:type="dxa"/>
          <w:wAfter w:w="70" w:type="dxa"/>
          <w:trHeight w:val="257"/>
        </w:trPr>
        <w:tc>
          <w:tcPr>
            <w:tcW w:w="2264" w:type="dxa"/>
            <w:gridSpan w:val="3"/>
            <w:tcBorders>
              <w:top w:val="nil"/>
              <w:left w:val="single" w:sz="4" w:space="0" w:color="auto"/>
              <w:bottom w:val="single" w:sz="4" w:space="0" w:color="auto"/>
              <w:right w:val="single" w:sz="4" w:space="0" w:color="auto"/>
            </w:tcBorders>
            <w:shd w:val="clear" w:color="auto" w:fill="auto"/>
            <w:vAlign w:val="bottom"/>
            <w:hideMark/>
          </w:tcPr>
          <w:p w:rsidR="00816486" w:rsidRPr="0031406A" w:rsidRDefault="00816486" w:rsidP="002562DC">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403" w:type="dxa"/>
            <w:gridSpan w:val="9"/>
            <w:tcBorders>
              <w:top w:val="single" w:sz="4" w:space="0" w:color="auto"/>
              <w:left w:val="nil"/>
              <w:bottom w:val="single" w:sz="4" w:space="0" w:color="auto"/>
              <w:right w:val="single" w:sz="4" w:space="0" w:color="000000"/>
            </w:tcBorders>
            <w:shd w:val="clear" w:color="auto" w:fill="auto"/>
            <w:vAlign w:val="bottom"/>
            <w:hideMark/>
          </w:tcPr>
          <w:p w:rsidR="00816486" w:rsidRPr="0031406A" w:rsidRDefault="00816486" w:rsidP="002562DC">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Број</w:t>
            </w:r>
          </w:p>
        </w:tc>
      </w:tr>
      <w:tr w:rsidR="00816486" w:rsidRPr="0031406A" w:rsidTr="00C11899">
        <w:trPr>
          <w:gridBefore w:val="1"/>
          <w:gridAfter w:val="1"/>
          <w:wBefore w:w="248" w:type="dxa"/>
          <w:wAfter w:w="70" w:type="dxa"/>
          <w:trHeight w:val="257"/>
        </w:trPr>
        <w:tc>
          <w:tcPr>
            <w:tcW w:w="2264" w:type="dxa"/>
            <w:gridSpan w:val="3"/>
            <w:tcBorders>
              <w:top w:val="nil"/>
              <w:left w:val="single" w:sz="4" w:space="0" w:color="auto"/>
              <w:bottom w:val="single" w:sz="4" w:space="0" w:color="auto"/>
              <w:right w:val="single" w:sz="4" w:space="0" w:color="auto"/>
            </w:tcBorders>
            <w:shd w:val="clear" w:color="auto" w:fill="auto"/>
            <w:vAlign w:val="bottom"/>
            <w:hideMark/>
          </w:tcPr>
          <w:p w:rsidR="00816486" w:rsidRPr="0031406A" w:rsidRDefault="00816486" w:rsidP="002562DC">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403" w:type="dxa"/>
            <w:gridSpan w:val="9"/>
            <w:tcBorders>
              <w:top w:val="single" w:sz="4" w:space="0" w:color="auto"/>
              <w:left w:val="nil"/>
              <w:bottom w:val="single" w:sz="4" w:space="0" w:color="auto"/>
              <w:right w:val="single" w:sz="4" w:space="0" w:color="000000"/>
            </w:tcBorders>
            <w:shd w:val="clear" w:color="auto" w:fill="auto"/>
            <w:vAlign w:val="bottom"/>
            <w:hideMark/>
          </w:tcPr>
          <w:p w:rsidR="00816486" w:rsidRPr="0031406A" w:rsidRDefault="00816486" w:rsidP="002562DC">
            <w:pPr>
              <w:spacing w:after="0" w:line="240" w:lineRule="auto"/>
              <w:rPr>
                <w:rFonts w:eastAsia="Times New Roman" w:cstheme="minorHAnsi"/>
                <w:sz w:val="20"/>
                <w:szCs w:val="20"/>
                <w:lang w:eastAsia="sr-Latn-RS"/>
              </w:rPr>
            </w:pPr>
            <w:r w:rsidRPr="0031406A">
              <w:rPr>
                <w:rFonts w:eastAsia="Times New Roman" w:cstheme="minorHAnsi"/>
                <w:sz w:val="20"/>
                <w:szCs w:val="20"/>
                <w:lang w:val="sr-Cyrl-RS" w:eastAsia="sr-Latn-RS"/>
              </w:rPr>
              <w:t>Извештаји о реализацији пројеката финансијски подржани од стране Секретаријата</w:t>
            </w:r>
          </w:p>
        </w:tc>
      </w:tr>
      <w:tr w:rsidR="00816486" w:rsidRPr="0031406A" w:rsidTr="00C11899">
        <w:trPr>
          <w:gridBefore w:val="1"/>
          <w:gridAfter w:val="1"/>
          <w:wBefore w:w="248" w:type="dxa"/>
          <w:wAfter w:w="70" w:type="dxa"/>
          <w:trHeight w:val="265"/>
        </w:trPr>
        <w:tc>
          <w:tcPr>
            <w:tcW w:w="2264" w:type="dxa"/>
            <w:gridSpan w:val="3"/>
            <w:tcBorders>
              <w:top w:val="nil"/>
              <w:left w:val="single" w:sz="4" w:space="0" w:color="auto"/>
              <w:bottom w:val="single" w:sz="4" w:space="0" w:color="auto"/>
              <w:right w:val="single" w:sz="4" w:space="0" w:color="auto"/>
            </w:tcBorders>
            <w:shd w:val="clear" w:color="auto" w:fill="auto"/>
            <w:hideMark/>
          </w:tcPr>
          <w:p w:rsidR="00816486" w:rsidRPr="0031406A" w:rsidRDefault="00816486" w:rsidP="002562DC">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lastRenderedPageBreak/>
              <w:t>Коментар:</w:t>
            </w:r>
          </w:p>
        </w:tc>
        <w:tc>
          <w:tcPr>
            <w:tcW w:w="8403" w:type="dxa"/>
            <w:gridSpan w:val="9"/>
            <w:tcBorders>
              <w:top w:val="single" w:sz="4" w:space="0" w:color="auto"/>
              <w:left w:val="nil"/>
              <w:bottom w:val="single" w:sz="4" w:space="0" w:color="auto"/>
              <w:right w:val="single" w:sz="4" w:space="0" w:color="000000"/>
            </w:tcBorders>
            <w:shd w:val="clear" w:color="auto" w:fill="auto"/>
          </w:tcPr>
          <w:p w:rsidR="00816486" w:rsidRPr="0031406A" w:rsidRDefault="00816486" w:rsidP="002562DC">
            <w:pPr>
              <w:spacing w:after="0" w:line="240" w:lineRule="auto"/>
              <w:jc w:val="both"/>
              <w:rPr>
                <w:rFonts w:eastAsia="Times New Roman" w:cstheme="minorHAnsi"/>
                <w:sz w:val="20"/>
                <w:szCs w:val="20"/>
                <w:lang w:val="sr-Cyrl-RS" w:eastAsia="sr-Latn-RS"/>
              </w:rPr>
            </w:pPr>
            <w:r w:rsidRPr="0031406A">
              <w:rPr>
                <w:rFonts w:eastAsia="Times New Roman" w:cstheme="minorHAnsi"/>
                <w:sz w:val="20"/>
                <w:szCs w:val="20"/>
                <w:lang w:val="sr-Cyrl-RS" w:eastAsia="sr-Latn-RS"/>
              </w:rPr>
              <w:t>Средства се додељују на основу расписаног јавног конкурса, а намењена су за пројекте  удружења грађана у области друштвене бриге о деци и за популаризацију пронаталитетне политике</w:t>
            </w:r>
            <w:r w:rsidR="009D466E">
              <w:rPr>
                <w:rFonts w:eastAsia="Times New Roman" w:cstheme="minorHAnsi"/>
                <w:sz w:val="20"/>
                <w:szCs w:val="20"/>
                <w:lang w:val="sr-Cyrl-RS" w:eastAsia="sr-Latn-RS"/>
              </w:rPr>
              <w:t>.</w:t>
            </w:r>
          </w:p>
        </w:tc>
      </w:tr>
      <w:tr w:rsidR="00816486" w:rsidRPr="0031406A" w:rsidTr="00C11899">
        <w:trPr>
          <w:gridBefore w:val="1"/>
          <w:gridAfter w:val="1"/>
          <w:wBefore w:w="248" w:type="dxa"/>
          <w:wAfter w:w="70" w:type="dxa"/>
          <w:trHeight w:val="862"/>
        </w:trPr>
        <w:tc>
          <w:tcPr>
            <w:tcW w:w="2264" w:type="dxa"/>
            <w:gridSpan w:val="3"/>
            <w:tcBorders>
              <w:top w:val="nil"/>
              <w:left w:val="single" w:sz="4" w:space="0" w:color="auto"/>
              <w:bottom w:val="single" w:sz="4" w:space="0" w:color="auto"/>
              <w:right w:val="single" w:sz="4" w:space="0" w:color="auto"/>
            </w:tcBorders>
            <w:shd w:val="clear" w:color="auto" w:fill="auto"/>
            <w:hideMark/>
          </w:tcPr>
          <w:p w:rsidR="00816486" w:rsidRPr="0031406A" w:rsidRDefault="00816486" w:rsidP="002562DC">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403" w:type="dxa"/>
            <w:gridSpan w:val="9"/>
            <w:tcBorders>
              <w:top w:val="single" w:sz="4" w:space="0" w:color="auto"/>
              <w:left w:val="nil"/>
              <w:bottom w:val="single" w:sz="4" w:space="0" w:color="auto"/>
              <w:right w:val="single" w:sz="4" w:space="0" w:color="000000"/>
            </w:tcBorders>
            <w:shd w:val="clear" w:color="auto" w:fill="auto"/>
            <w:hideMark/>
          </w:tcPr>
          <w:p w:rsidR="00816486" w:rsidRPr="0031406A" w:rsidRDefault="00816486" w:rsidP="008B00A2">
            <w:pPr>
              <w:spacing w:after="0" w:line="240" w:lineRule="auto"/>
              <w:rPr>
                <w:rFonts w:eastAsia="Times New Roman" w:cstheme="minorHAnsi"/>
                <w:i/>
                <w:iCs/>
                <w:sz w:val="20"/>
                <w:szCs w:val="20"/>
                <w:lang w:val="sr-Cyrl-RS" w:eastAsia="sr-Latn-RS"/>
              </w:rPr>
            </w:pPr>
          </w:p>
        </w:tc>
      </w:tr>
      <w:tr w:rsidR="00816486" w:rsidRPr="0031406A" w:rsidTr="000C71B6">
        <w:trPr>
          <w:gridBefore w:val="1"/>
          <w:gridAfter w:val="1"/>
          <w:wBefore w:w="248" w:type="dxa"/>
          <w:wAfter w:w="70" w:type="dxa"/>
          <w:trHeight w:val="816"/>
        </w:trPr>
        <w:tc>
          <w:tcPr>
            <w:tcW w:w="2264" w:type="dxa"/>
            <w:gridSpan w:val="3"/>
            <w:vMerge w:val="restart"/>
            <w:tcBorders>
              <w:top w:val="nil"/>
              <w:left w:val="single" w:sz="4" w:space="0" w:color="auto"/>
              <w:bottom w:val="single" w:sz="4" w:space="0" w:color="000000"/>
              <w:right w:val="single" w:sz="4" w:space="0" w:color="auto"/>
            </w:tcBorders>
            <w:shd w:val="clear" w:color="000000" w:fill="DAEEF3"/>
            <w:hideMark/>
          </w:tcPr>
          <w:p w:rsidR="00816486" w:rsidRPr="0031406A" w:rsidRDefault="00816486" w:rsidP="00816486">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Индикатор 1.</w:t>
            </w:r>
            <w:r w:rsidRPr="0031406A">
              <w:rPr>
                <w:rFonts w:eastAsia="Times New Roman" w:cstheme="minorHAnsi"/>
                <w:b/>
                <w:bCs/>
                <w:i/>
                <w:iCs/>
                <w:sz w:val="18"/>
                <w:szCs w:val="18"/>
                <w:lang w:val="sr-Cyrl-RS" w:eastAsia="sr-Latn-RS"/>
              </w:rPr>
              <w:t>3</w:t>
            </w:r>
            <w:r w:rsidRPr="0031406A">
              <w:rPr>
                <w:rFonts w:eastAsia="Times New Roman" w:cstheme="minorHAnsi"/>
                <w:b/>
                <w:bCs/>
                <w:i/>
                <w:iCs/>
                <w:sz w:val="18"/>
                <w:szCs w:val="18"/>
                <w:lang w:eastAsia="sr-Latn-RS"/>
              </w:rPr>
              <w:t xml:space="preserve">  </w:t>
            </w:r>
          </w:p>
        </w:tc>
        <w:tc>
          <w:tcPr>
            <w:tcW w:w="4589" w:type="dxa"/>
            <w:gridSpan w:val="3"/>
            <w:vMerge w:val="restart"/>
            <w:tcBorders>
              <w:top w:val="nil"/>
              <w:left w:val="single" w:sz="4" w:space="0" w:color="auto"/>
              <w:bottom w:val="single" w:sz="4" w:space="0" w:color="000000"/>
              <w:right w:val="single" w:sz="4" w:space="0" w:color="auto"/>
            </w:tcBorders>
            <w:shd w:val="clear" w:color="000000" w:fill="DAEEF3"/>
            <w:hideMark/>
          </w:tcPr>
          <w:p w:rsidR="00816486" w:rsidRPr="0031406A" w:rsidRDefault="00816486" w:rsidP="00816486">
            <w:pPr>
              <w:spacing w:after="0" w:line="240" w:lineRule="auto"/>
              <w:jc w:val="both"/>
              <w:rPr>
                <w:rFonts w:eastAsia="Times New Roman" w:cstheme="minorHAnsi"/>
                <w:b/>
                <w:bCs/>
                <w:i/>
                <w:iCs/>
                <w:sz w:val="20"/>
                <w:szCs w:val="20"/>
                <w:lang w:eastAsia="sr-Latn-RS"/>
              </w:rPr>
            </w:pPr>
            <w:r w:rsidRPr="0031406A">
              <w:rPr>
                <w:rFonts w:eastAsia="Times New Roman" w:cstheme="minorHAnsi"/>
                <w:b/>
                <w:bCs/>
                <w:i/>
                <w:iCs/>
                <w:sz w:val="20"/>
                <w:szCs w:val="20"/>
                <w:lang w:val="sr-Cyrl-RS" w:eastAsia="sr-Latn-RS"/>
              </w:rPr>
              <w:t>Број грађанки који су информисани  и стекли додатна знања о демографској ситуацији, планирању породице, промоциоји здравог породичног живота и очувању репродутивног здравља</w:t>
            </w:r>
          </w:p>
        </w:tc>
        <w:tc>
          <w:tcPr>
            <w:tcW w:w="1400" w:type="dxa"/>
            <w:gridSpan w:val="3"/>
            <w:tcBorders>
              <w:top w:val="nil"/>
              <w:left w:val="nil"/>
              <w:bottom w:val="single" w:sz="4" w:space="0" w:color="auto"/>
              <w:right w:val="single" w:sz="4" w:space="0" w:color="auto"/>
            </w:tcBorders>
            <w:shd w:val="clear" w:color="000000" w:fill="DAEEF3"/>
            <w:vAlign w:val="center"/>
            <w:hideMark/>
          </w:tcPr>
          <w:p w:rsidR="00816486" w:rsidRPr="0031406A" w:rsidRDefault="00816486" w:rsidP="002562D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139" w:type="dxa"/>
            <w:tcBorders>
              <w:top w:val="nil"/>
              <w:left w:val="nil"/>
              <w:bottom w:val="single" w:sz="4" w:space="0" w:color="auto"/>
              <w:right w:val="single" w:sz="4" w:space="0" w:color="auto"/>
            </w:tcBorders>
            <w:shd w:val="clear" w:color="000000" w:fill="DAEEF3"/>
            <w:vAlign w:val="center"/>
            <w:hideMark/>
          </w:tcPr>
          <w:p w:rsidR="00816486" w:rsidRPr="0031406A" w:rsidRDefault="00816486" w:rsidP="003E4C9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вредност у 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275" w:type="dxa"/>
            <w:gridSpan w:val="2"/>
            <w:tcBorders>
              <w:top w:val="nil"/>
              <w:left w:val="nil"/>
              <w:bottom w:val="single" w:sz="4" w:space="0" w:color="auto"/>
              <w:right w:val="single" w:sz="4" w:space="0" w:color="auto"/>
            </w:tcBorders>
            <w:shd w:val="clear" w:color="000000" w:fill="DAEEF3"/>
            <w:vAlign w:val="center"/>
            <w:hideMark/>
          </w:tcPr>
          <w:p w:rsidR="00816486" w:rsidRPr="0031406A" w:rsidRDefault="00816486" w:rsidP="00E66991">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816486" w:rsidRPr="0031406A" w:rsidTr="000C71B6">
        <w:trPr>
          <w:gridBefore w:val="1"/>
          <w:gridAfter w:val="1"/>
          <w:wBefore w:w="248" w:type="dxa"/>
          <w:wAfter w:w="70" w:type="dxa"/>
          <w:trHeight w:val="257"/>
        </w:trPr>
        <w:tc>
          <w:tcPr>
            <w:tcW w:w="2264" w:type="dxa"/>
            <w:gridSpan w:val="3"/>
            <w:vMerge/>
            <w:tcBorders>
              <w:top w:val="nil"/>
              <w:left w:val="single" w:sz="4" w:space="0" w:color="auto"/>
              <w:bottom w:val="single" w:sz="4" w:space="0" w:color="000000"/>
              <w:right w:val="single" w:sz="4" w:space="0" w:color="auto"/>
            </w:tcBorders>
            <w:vAlign w:val="center"/>
            <w:hideMark/>
          </w:tcPr>
          <w:p w:rsidR="00816486" w:rsidRPr="0031406A" w:rsidRDefault="00816486" w:rsidP="002562DC">
            <w:pPr>
              <w:spacing w:after="0" w:line="240" w:lineRule="auto"/>
              <w:rPr>
                <w:rFonts w:eastAsia="Times New Roman" w:cstheme="minorHAnsi"/>
                <w:b/>
                <w:bCs/>
                <w:i/>
                <w:iCs/>
                <w:sz w:val="18"/>
                <w:szCs w:val="18"/>
                <w:lang w:eastAsia="sr-Latn-RS"/>
              </w:rPr>
            </w:pPr>
          </w:p>
        </w:tc>
        <w:tc>
          <w:tcPr>
            <w:tcW w:w="4589" w:type="dxa"/>
            <w:gridSpan w:val="3"/>
            <w:vMerge/>
            <w:tcBorders>
              <w:top w:val="nil"/>
              <w:left w:val="single" w:sz="4" w:space="0" w:color="auto"/>
              <w:bottom w:val="single" w:sz="4" w:space="0" w:color="000000"/>
              <w:right w:val="single" w:sz="4" w:space="0" w:color="auto"/>
            </w:tcBorders>
            <w:vAlign w:val="center"/>
            <w:hideMark/>
          </w:tcPr>
          <w:p w:rsidR="00816486" w:rsidRPr="0031406A" w:rsidRDefault="00816486" w:rsidP="002562DC">
            <w:pPr>
              <w:spacing w:after="0" w:line="240" w:lineRule="auto"/>
              <w:rPr>
                <w:rFonts w:eastAsia="Times New Roman" w:cstheme="minorHAnsi"/>
                <w:b/>
                <w:bCs/>
                <w:i/>
                <w:iCs/>
                <w:sz w:val="20"/>
                <w:szCs w:val="20"/>
                <w:lang w:eastAsia="sr-Latn-RS"/>
              </w:rPr>
            </w:pPr>
          </w:p>
        </w:tc>
        <w:tc>
          <w:tcPr>
            <w:tcW w:w="1400" w:type="dxa"/>
            <w:gridSpan w:val="3"/>
            <w:tcBorders>
              <w:top w:val="nil"/>
              <w:left w:val="nil"/>
              <w:bottom w:val="single" w:sz="4" w:space="0" w:color="auto"/>
              <w:right w:val="single" w:sz="4" w:space="0" w:color="auto"/>
            </w:tcBorders>
            <w:shd w:val="clear" w:color="000000" w:fill="DAEEF3"/>
            <w:vAlign w:val="bottom"/>
            <w:hideMark/>
          </w:tcPr>
          <w:p w:rsidR="00816486" w:rsidRPr="0031406A" w:rsidRDefault="00816486" w:rsidP="002562DC">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val="sr-Cyrl-RS" w:eastAsia="sr-Latn-RS"/>
              </w:rPr>
              <w:t>246</w:t>
            </w:r>
          </w:p>
        </w:tc>
        <w:tc>
          <w:tcPr>
            <w:tcW w:w="1139" w:type="dxa"/>
            <w:tcBorders>
              <w:top w:val="nil"/>
              <w:left w:val="nil"/>
              <w:bottom w:val="single" w:sz="4" w:space="0" w:color="auto"/>
              <w:right w:val="single" w:sz="4" w:space="0" w:color="auto"/>
            </w:tcBorders>
            <w:shd w:val="clear" w:color="000000" w:fill="DAEEF3"/>
            <w:vAlign w:val="bottom"/>
            <w:hideMark/>
          </w:tcPr>
          <w:p w:rsidR="00816486" w:rsidRPr="0031406A" w:rsidRDefault="00816486" w:rsidP="002562DC">
            <w:pPr>
              <w:spacing w:after="0" w:line="240" w:lineRule="auto"/>
              <w:jc w:val="right"/>
              <w:rPr>
                <w:rFonts w:eastAsia="Times New Roman" w:cstheme="minorHAnsi"/>
                <w:sz w:val="20"/>
                <w:szCs w:val="20"/>
                <w:lang w:val="sr-Cyrl-RS" w:eastAsia="sr-Latn-RS"/>
              </w:rPr>
            </w:pPr>
            <w:r w:rsidRPr="0031406A">
              <w:rPr>
                <w:rFonts w:eastAsia="Times New Roman" w:cstheme="minorHAnsi"/>
                <w:sz w:val="20"/>
                <w:szCs w:val="20"/>
                <w:lang w:val="sr-Cyrl-RS" w:eastAsia="sr-Latn-RS"/>
              </w:rPr>
              <w:t>250</w:t>
            </w:r>
          </w:p>
        </w:tc>
        <w:tc>
          <w:tcPr>
            <w:tcW w:w="1275" w:type="dxa"/>
            <w:gridSpan w:val="2"/>
            <w:tcBorders>
              <w:top w:val="nil"/>
              <w:left w:val="nil"/>
              <w:bottom w:val="single" w:sz="4" w:space="0" w:color="auto"/>
              <w:right w:val="single" w:sz="4" w:space="0" w:color="auto"/>
            </w:tcBorders>
            <w:shd w:val="clear" w:color="000000" w:fill="DAEEF3"/>
            <w:vAlign w:val="bottom"/>
            <w:hideMark/>
          </w:tcPr>
          <w:p w:rsidR="00816486" w:rsidRPr="00F57E55" w:rsidRDefault="00266C23" w:rsidP="002562DC">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240</w:t>
            </w:r>
          </w:p>
        </w:tc>
      </w:tr>
      <w:tr w:rsidR="00816486" w:rsidRPr="0031406A" w:rsidTr="00C11899">
        <w:trPr>
          <w:gridBefore w:val="1"/>
          <w:gridAfter w:val="1"/>
          <w:wBefore w:w="248" w:type="dxa"/>
          <w:wAfter w:w="70" w:type="dxa"/>
          <w:trHeight w:val="257"/>
        </w:trPr>
        <w:tc>
          <w:tcPr>
            <w:tcW w:w="2264" w:type="dxa"/>
            <w:gridSpan w:val="3"/>
            <w:tcBorders>
              <w:top w:val="nil"/>
              <w:left w:val="single" w:sz="4" w:space="0" w:color="auto"/>
              <w:bottom w:val="single" w:sz="4" w:space="0" w:color="auto"/>
              <w:right w:val="single" w:sz="4" w:space="0" w:color="auto"/>
            </w:tcBorders>
            <w:shd w:val="clear" w:color="auto" w:fill="auto"/>
            <w:noWrap/>
            <w:hideMark/>
          </w:tcPr>
          <w:p w:rsidR="00816486" w:rsidRPr="0031406A" w:rsidRDefault="00816486" w:rsidP="002562DC">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403" w:type="dxa"/>
            <w:gridSpan w:val="9"/>
            <w:tcBorders>
              <w:top w:val="single" w:sz="4" w:space="0" w:color="auto"/>
              <w:left w:val="nil"/>
              <w:bottom w:val="single" w:sz="4" w:space="0" w:color="auto"/>
              <w:right w:val="single" w:sz="4" w:space="0" w:color="000000"/>
            </w:tcBorders>
            <w:shd w:val="clear" w:color="auto" w:fill="auto"/>
            <w:hideMark/>
          </w:tcPr>
          <w:p w:rsidR="00816486" w:rsidRPr="0031406A" w:rsidRDefault="00816486" w:rsidP="002562DC">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2018</w:t>
            </w:r>
          </w:p>
        </w:tc>
      </w:tr>
      <w:tr w:rsidR="00816486" w:rsidRPr="0031406A" w:rsidTr="00C11899">
        <w:trPr>
          <w:gridBefore w:val="1"/>
          <w:gridAfter w:val="1"/>
          <w:wBefore w:w="248" w:type="dxa"/>
          <w:wAfter w:w="70" w:type="dxa"/>
          <w:trHeight w:val="257"/>
        </w:trPr>
        <w:tc>
          <w:tcPr>
            <w:tcW w:w="2264" w:type="dxa"/>
            <w:gridSpan w:val="3"/>
            <w:tcBorders>
              <w:top w:val="nil"/>
              <w:left w:val="single" w:sz="4" w:space="0" w:color="auto"/>
              <w:bottom w:val="single" w:sz="4" w:space="0" w:color="auto"/>
              <w:right w:val="single" w:sz="4" w:space="0" w:color="auto"/>
            </w:tcBorders>
            <w:shd w:val="clear" w:color="auto" w:fill="auto"/>
            <w:vAlign w:val="bottom"/>
            <w:hideMark/>
          </w:tcPr>
          <w:p w:rsidR="00816486" w:rsidRPr="0031406A" w:rsidRDefault="00816486" w:rsidP="002562DC">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403" w:type="dxa"/>
            <w:gridSpan w:val="9"/>
            <w:tcBorders>
              <w:top w:val="single" w:sz="4" w:space="0" w:color="auto"/>
              <w:left w:val="nil"/>
              <w:bottom w:val="single" w:sz="4" w:space="0" w:color="auto"/>
              <w:right w:val="single" w:sz="4" w:space="0" w:color="000000"/>
            </w:tcBorders>
            <w:shd w:val="clear" w:color="auto" w:fill="auto"/>
            <w:vAlign w:val="bottom"/>
            <w:hideMark/>
          </w:tcPr>
          <w:p w:rsidR="00816486" w:rsidRPr="0031406A" w:rsidRDefault="00816486" w:rsidP="002562DC">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Број</w:t>
            </w:r>
          </w:p>
        </w:tc>
      </w:tr>
      <w:tr w:rsidR="00816486" w:rsidRPr="0031406A" w:rsidTr="00C11899">
        <w:trPr>
          <w:gridBefore w:val="1"/>
          <w:gridAfter w:val="1"/>
          <w:wBefore w:w="248" w:type="dxa"/>
          <w:wAfter w:w="70" w:type="dxa"/>
          <w:trHeight w:val="257"/>
        </w:trPr>
        <w:tc>
          <w:tcPr>
            <w:tcW w:w="2264" w:type="dxa"/>
            <w:gridSpan w:val="3"/>
            <w:tcBorders>
              <w:top w:val="nil"/>
              <w:left w:val="single" w:sz="4" w:space="0" w:color="auto"/>
              <w:bottom w:val="single" w:sz="4" w:space="0" w:color="auto"/>
              <w:right w:val="single" w:sz="4" w:space="0" w:color="auto"/>
            </w:tcBorders>
            <w:shd w:val="clear" w:color="auto" w:fill="auto"/>
            <w:vAlign w:val="bottom"/>
            <w:hideMark/>
          </w:tcPr>
          <w:p w:rsidR="00816486" w:rsidRPr="0031406A" w:rsidRDefault="00816486" w:rsidP="002562DC">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403" w:type="dxa"/>
            <w:gridSpan w:val="9"/>
            <w:tcBorders>
              <w:top w:val="single" w:sz="4" w:space="0" w:color="auto"/>
              <w:left w:val="nil"/>
              <w:bottom w:val="single" w:sz="4" w:space="0" w:color="auto"/>
              <w:right w:val="single" w:sz="4" w:space="0" w:color="000000"/>
            </w:tcBorders>
            <w:shd w:val="clear" w:color="auto" w:fill="auto"/>
            <w:vAlign w:val="bottom"/>
            <w:hideMark/>
          </w:tcPr>
          <w:p w:rsidR="00816486" w:rsidRPr="0031406A" w:rsidRDefault="00816486" w:rsidP="002562DC">
            <w:pPr>
              <w:spacing w:after="0" w:line="240" w:lineRule="auto"/>
              <w:rPr>
                <w:rFonts w:eastAsia="Times New Roman" w:cstheme="minorHAnsi"/>
                <w:sz w:val="20"/>
                <w:szCs w:val="20"/>
                <w:lang w:eastAsia="sr-Latn-RS"/>
              </w:rPr>
            </w:pPr>
            <w:r w:rsidRPr="0031406A">
              <w:rPr>
                <w:rFonts w:eastAsia="Times New Roman" w:cstheme="minorHAnsi"/>
                <w:sz w:val="20"/>
                <w:szCs w:val="20"/>
                <w:lang w:val="sr-Cyrl-RS" w:eastAsia="sr-Latn-RS"/>
              </w:rPr>
              <w:t>Извештаји о реализацији пројеката финансијски подржани од стране Секретаријата</w:t>
            </w:r>
          </w:p>
        </w:tc>
      </w:tr>
      <w:tr w:rsidR="00816486" w:rsidRPr="0031406A" w:rsidTr="00C11899">
        <w:trPr>
          <w:gridBefore w:val="1"/>
          <w:gridAfter w:val="1"/>
          <w:wBefore w:w="248" w:type="dxa"/>
          <w:wAfter w:w="70" w:type="dxa"/>
          <w:trHeight w:val="265"/>
        </w:trPr>
        <w:tc>
          <w:tcPr>
            <w:tcW w:w="2264" w:type="dxa"/>
            <w:gridSpan w:val="3"/>
            <w:tcBorders>
              <w:top w:val="nil"/>
              <w:left w:val="single" w:sz="4" w:space="0" w:color="auto"/>
              <w:bottom w:val="single" w:sz="4" w:space="0" w:color="auto"/>
              <w:right w:val="single" w:sz="4" w:space="0" w:color="auto"/>
            </w:tcBorders>
            <w:shd w:val="clear" w:color="auto" w:fill="auto"/>
            <w:hideMark/>
          </w:tcPr>
          <w:p w:rsidR="00816486" w:rsidRPr="0031406A" w:rsidRDefault="00816486" w:rsidP="002562DC">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403" w:type="dxa"/>
            <w:gridSpan w:val="9"/>
            <w:tcBorders>
              <w:top w:val="single" w:sz="4" w:space="0" w:color="auto"/>
              <w:left w:val="nil"/>
              <w:bottom w:val="single" w:sz="4" w:space="0" w:color="auto"/>
              <w:right w:val="single" w:sz="4" w:space="0" w:color="000000"/>
            </w:tcBorders>
            <w:shd w:val="clear" w:color="auto" w:fill="auto"/>
          </w:tcPr>
          <w:p w:rsidR="00816486" w:rsidRPr="0031406A" w:rsidRDefault="00816486" w:rsidP="002562DC">
            <w:pPr>
              <w:spacing w:after="0" w:line="240" w:lineRule="auto"/>
              <w:jc w:val="both"/>
              <w:rPr>
                <w:rFonts w:eastAsia="Times New Roman" w:cstheme="minorHAnsi"/>
                <w:sz w:val="20"/>
                <w:szCs w:val="20"/>
                <w:lang w:val="sr-Cyrl-RS" w:eastAsia="sr-Latn-RS"/>
              </w:rPr>
            </w:pPr>
            <w:r w:rsidRPr="0031406A">
              <w:rPr>
                <w:rFonts w:eastAsia="Times New Roman" w:cstheme="minorHAnsi"/>
                <w:sz w:val="20"/>
                <w:szCs w:val="20"/>
                <w:lang w:val="sr-Cyrl-RS" w:eastAsia="sr-Latn-RS"/>
              </w:rPr>
              <w:t>Средства се додељују на основу расписаног јавног конкурса, а намењена су за пројекте  удружења грађана у области друштвене бриге о деци и за популаризацију пронаталитетне политике</w:t>
            </w:r>
            <w:r w:rsidR="009D466E">
              <w:rPr>
                <w:rFonts w:eastAsia="Times New Roman" w:cstheme="minorHAnsi"/>
                <w:sz w:val="20"/>
                <w:szCs w:val="20"/>
                <w:lang w:val="sr-Cyrl-RS" w:eastAsia="sr-Latn-RS"/>
              </w:rPr>
              <w:t>.</w:t>
            </w:r>
          </w:p>
        </w:tc>
      </w:tr>
      <w:tr w:rsidR="00816486" w:rsidRPr="0031406A" w:rsidTr="00C11899">
        <w:trPr>
          <w:gridBefore w:val="1"/>
          <w:gridAfter w:val="1"/>
          <w:wBefore w:w="248" w:type="dxa"/>
          <w:wAfter w:w="70" w:type="dxa"/>
          <w:trHeight w:val="862"/>
        </w:trPr>
        <w:tc>
          <w:tcPr>
            <w:tcW w:w="2264" w:type="dxa"/>
            <w:gridSpan w:val="3"/>
            <w:tcBorders>
              <w:top w:val="nil"/>
              <w:left w:val="single" w:sz="4" w:space="0" w:color="auto"/>
              <w:bottom w:val="single" w:sz="4" w:space="0" w:color="auto"/>
              <w:right w:val="single" w:sz="4" w:space="0" w:color="auto"/>
            </w:tcBorders>
            <w:shd w:val="clear" w:color="auto" w:fill="auto"/>
            <w:hideMark/>
          </w:tcPr>
          <w:p w:rsidR="00816486" w:rsidRPr="0031406A" w:rsidRDefault="00816486" w:rsidP="002562DC">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403" w:type="dxa"/>
            <w:gridSpan w:val="9"/>
            <w:tcBorders>
              <w:top w:val="single" w:sz="4" w:space="0" w:color="auto"/>
              <w:left w:val="nil"/>
              <w:bottom w:val="single" w:sz="4" w:space="0" w:color="auto"/>
              <w:right w:val="single" w:sz="4" w:space="0" w:color="000000"/>
            </w:tcBorders>
            <w:shd w:val="clear" w:color="auto" w:fill="auto"/>
            <w:hideMark/>
          </w:tcPr>
          <w:p w:rsidR="00816486" w:rsidRPr="0031406A" w:rsidRDefault="00816486" w:rsidP="00E66991">
            <w:pPr>
              <w:spacing w:after="0" w:line="240" w:lineRule="auto"/>
              <w:rPr>
                <w:rFonts w:eastAsia="Times New Roman" w:cstheme="minorHAnsi"/>
                <w:i/>
                <w:iCs/>
                <w:sz w:val="20"/>
                <w:szCs w:val="20"/>
                <w:lang w:val="sr-Cyrl-RS" w:eastAsia="sr-Latn-RS"/>
              </w:rPr>
            </w:pPr>
            <w:r w:rsidRPr="0031406A">
              <w:rPr>
                <w:rFonts w:eastAsia="Times New Roman" w:cstheme="minorHAnsi"/>
                <w:i/>
                <w:iCs/>
                <w:sz w:val="20"/>
                <w:szCs w:val="20"/>
                <w:lang w:eastAsia="sr-Latn-RS"/>
              </w:rPr>
              <w:t> </w:t>
            </w:r>
          </w:p>
        </w:tc>
      </w:tr>
    </w:tbl>
    <w:p w:rsidR="005C1A06" w:rsidRPr="0031406A" w:rsidRDefault="005C1A06" w:rsidP="00D50786">
      <w:pPr>
        <w:jc w:val="right"/>
        <w:rPr>
          <w:rFonts w:cstheme="minorHAnsi"/>
          <w:lang w:val="sr-Cyrl-RS"/>
        </w:rPr>
      </w:pPr>
    </w:p>
    <w:p w:rsidR="005C1A06" w:rsidRPr="0031406A" w:rsidRDefault="005C1A06">
      <w:pPr>
        <w:rPr>
          <w:rFonts w:cstheme="minorHAnsi"/>
          <w:lang w:val="sr-Cyrl-RS"/>
        </w:rPr>
      </w:pPr>
      <w:r w:rsidRPr="0031406A">
        <w:rPr>
          <w:rFonts w:cstheme="minorHAnsi"/>
          <w:lang w:val="sr-Cyrl-RS"/>
        </w:rPr>
        <w:br w:type="page"/>
      </w:r>
    </w:p>
    <w:tbl>
      <w:tblPr>
        <w:tblW w:w="10740" w:type="dxa"/>
        <w:tblInd w:w="-459" w:type="dxa"/>
        <w:tblLook w:val="04A0" w:firstRow="1" w:lastRow="0" w:firstColumn="1" w:lastColumn="0" w:noHBand="0" w:noVBand="1"/>
      </w:tblPr>
      <w:tblGrid>
        <w:gridCol w:w="2267"/>
        <w:gridCol w:w="4593"/>
        <w:gridCol w:w="1280"/>
        <w:gridCol w:w="76"/>
        <w:gridCol w:w="1204"/>
        <w:gridCol w:w="152"/>
        <w:gridCol w:w="958"/>
        <w:gridCol w:w="210"/>
      </w:tblGrid>
      <w:tr w:rsidR="005C1A06" w:rsidRPr="0031406A" w:rsidTr="003929CF">
        <w:trPr>
          <w:gridAfter w:val="1"/>
          <w:wAfter w:w="210" w:type="dxa"/>
          <w:trHeight w:val="302"/>
        </w:trPr>
        <w:tc>
          <w:tcPr>
            <w:tcW w:w="10530" w:type="dxa"/>
            <w:gridSpan w:val="7"/>
            <w:tcBorders>
              <w:top w:val="nil"/>
              <w:left w:val="nil"/>
              <w:bottom w:val="nil"/>
              <w:right w:val="nil"/>
            </w:tcBorders>
            <w:shd w:val="clear" w:color="auto" w:fill="auto"/>
            <w:noWrap/>
            <w:vAlign w:val="bottom"/>
            <w:hideMark/>
          </w:tcPr>
          <w:p w:rsidR="005C1A06" w:rsidRDefault="005C1A06" w:rsidP="005C1A06">
            <w:pPr>
              <w:spacing w:after="0" w:line="240" w:lineRule="auto"/>
              <w:jc w:val="center"/>
              <w:rPr>
                <w:rFonts w:eastAsia="Times New Roman" w:cstheme="minorHAnsi"/>
                <w:b/>
                <w:bCs/>
                <w:lang w:eastAsia="sr-Latn-RS"/>
              </w:rPr>
            </w:pPr>
            <w:r w:rsidRPr="0031406A">
              <w:rPr>
                <w:rFonts w:eastAsia="Times New Roman" w:cstheme="minorHAnsi"/>
                <w:b/>
                <w:bCs/>
                <w:lang w:eastAsia="sr-Latn-RS"/>
              </w:rPr>
              <w:lastRenderedPageBreak/>
              <w:t>ПРОГРАМСКА СТРУКТУРА</w:t>
            </w:r>
          </w:p>
          <w:p w:rsidR="003929CF" w:rsidRDefault="003929CF" w:rsidP="005C1A06">
            <w:pPr>
              <w:spacing w:after="0" w:line="240" w:lineRule="auto"/>
              <w:jc w:val="center"/>
              <w:rPr>
                <w:rFonts w:eastAsia="Times New Roman" w:cstheme="minorHAnsi"/>
                <w:b/>
                <w:bCs/>
                <w:lang w:eastAsia="sr-Latn-RS"/>
              </w:rPr>
            </w:pPr>
          </w:p>
          <w:p w:rsidR="003929CF" w:rsidRPr="0031406A" w:rsidRDefault="003929CF" w:rsidP="005C1A06">
            <w:pPr>
              <w:spacing w:after="0" w:line="240" w:lineRule="auto"/>
              <w:jc w:val="center"/>
              <w:rPr>
                <w:rFonts w:eastAsia="Times New Roman" w:cstheme="minorHAnsi"/>
                <w:b/>
                <w:bCs/>
                <w:lang w:eastAsia="sr-Latn-RS"/>
              </w:rPr>
            </w:pPr>
          </w:p>
        </w:tc>
      </w:tr>
      <w:tr w:rsidR="003929CF" w:rsidRPr="00DF5B82" w:rsidTr="003929CF">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929CF" w:rsidRPr="00DF5B82" w:rsidRDefault="003929CF" w:rsidP="006808A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Шифра</w:t>
            </w:r>
            <w:r w:rsidRPr="00DF5B82">
              <w:rPr>
                <w:rFonts w:eastAsia="Times New Roman" w:cstheme="minorHAnsi"/>
                <w:sz w:val="18"/>
                <w:szCs w:val="18"/>
                <w:lang w:eastAsia="sr-Latn-RS"/>
              </w:rPr>
              <w:br/>
              <w:t>програма/</w:t>
            </w:r>
            <w:r w:rsidRPr="00DF5B82">
              <w:rPr>
                <w:rFonts w:eastAsia="Times New Roman" w:cstheme="minorHAnsi"/>
                <w:sz w:val="18"/>
                <w:szCs w:val="18"/>
                <w:lang w:eastAsia="sr-Latn-RS"/>
              </w:rPr>
              <w:br/>
              <w:t xml:space="preserve"> програмске активности/</w:t>
            </w:r>
            <w:r w:rsidRPr="00DF5B82">
              <w:rPr>
                <w:rFonts w:eastAsia="Times New Roman" w:cstheme="minorHAnsi"/>
                <w:sz w:val="18"/>
                <w:szCs w:val="18"/>
                <w:lang w:eastAsia="sr-Latn-RS"/>
              </w:rPr>
              <w:br/>
              <w:t>пројекта</w:t>
            </w:r>
          </w:p>
        </w:tc>
        <w:tc>
          <w:tcPr>
            <w:tcW w:w="4593" w:type="dxa"/>
            <w:tcBorders>
              <w:top w:val="nil"/>
              <w:left w:val="nil"/>
              <w:bottom w:val="single" w:sz="4" w:space="0" w:color="auto"/>
              <w:right w:val="single" w:sz="4" w:space="0" w:color="auto"/>
            </w:tcBorders>
            <w:shd w:val="clear" w:color="000000" w:fill="F2F2F2"/>
            <w:noWrap/>
            <w:vAlign w:val="center"/>
            <w:hideMark/>
          </w:tcPr>
          <w:p w:rsidR="003929CF" w:rsidRPr="00DF5B82" w:rsidRDefault="003929CF" w:rsidP="006808A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Назив </w:t>
            </w:r>
            <w:r w:rsidRPr="00DF5B82">
              <w:rPr>
                <w:rFonts w:eastAsia="Times New Roman" w:cstheme="minorHAnsi"/>
                <w:sz w:val="18"/>
                <w:szCs w:val="18"/>
                <w:lang w:val="sr-Cyrl-RS" w:eastAsia="sr-Latn-RS"/>
              </w:rPr>
              <w:t>П</w:t>
            </w:r>
            <w:r w:rsidRPr="00DF5B82">
              <w:rPr>
                <w:rFonts w:eastAsia="Times New Roman" w:cstheme="minorHAnsi"/>
                <w:sz w:val="18"/>
                <w:szCs w:val="18"/>
                <w:lang w:eastAsia="sr-Latn-RS"/>
              </w:rPr>
              <w:t>рограма</w:t>
            </w:r>
          </w:p>
        </w:tc>
        <w:tc>
          <w:tcPr>
            <w:tcW w:w="1356" w:type="dxa"/>
            <w:gridSpan w:val="2"/>
            <w:tcBorders>
              <w:top w:val="nil"/>
              <w:left w:val="nil"/>
              <w:bottom w:val="single" w:sz="4" w:space="0" w:color="auto"/>
              <w:right w:val="single" w:sz="4" w:space="0" w:color="auto"/>
            </w:tcBorders>
            <w:shd w:val="clear" w:color="000000" w:fill="F2F2F2"/>
            <w:vAlign w:val="center"/>
            <w:hideMark/>
          </w:tcPr>
          <w:p w:rsidR="003929CF" w:rsidRPr="00DF5B82" w:rsidRDefault="003929CF" w:rsidP="003929CF">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Буџет за</w:t>
            </w:r>
            <w:r w:rsidRPr="00DF5B82">
              <w:rPr>
                <w:rFonts w:eastAsia="Times New Roman" w:cstheme="minorHAnsi"/>
                <w:sz w:val="18"/>
                <w:szCs w:val="18"/>
                <w:lang w:eastAsia="sr-Latn-RS"/>
              </w:rPr>
              <w:br/>
              <w:t>202</w:t>
            </w:r>
            <w:r>
              <w:rPr>
                <w:rFonts w:eastAsia="Times New Roman" w:cstheme="minorHAnsi"/>
                <w:sz w:val="18"/>
                <w:szCs w:val="18"/>
                <w:lang w:eastAsia="sr-Latn-RS"/>
              </w:rPr>
              <w:t>1</w:t>
            </w:r>
            <w:r w:rsidRPr="00DF5B82">
              <w:rPr>
                <w:rFonts w:eastAsia="Times New Roman" w:cstheme="minorHAnsi"/>
                <w:sz w:val="18"/>
                <w:szCs w:val="18"/>
                <w:lang w:eastAsia="sr-Latn-RS"/>
              </w:rPr>
              <w:t>. годину</w:t>
            </w:r>
          </w:p>
        </w:tc>
        <w:tc>
          <w:tcPr>
            <w:tcW w:w="1356" w:type="dxa"/>
            <w:gridSpan w:val="2"/>
            <w:tcBorders>
              <w:top w:val="nil"/>
              <w:left w:val="nil"/>
              <w:bottom w:val="single" w:sz="4" w:space="0" w:color="auto"/>
              <w:right w:val="single" w:sz="4" w:space="0" w:color="auto"/>
            </w:tcBorders>
            <w:shd w:val="clear" w:color="000000" w:fill="F2F2F2"/>
            <w:vAlign w:val="center"/>
            <w:hideMark/>
          </w:tcPr>
          <w:p w:rsidR="003929CF" w:rsidRPr="00DF5B82" w:rsidRDefault="003929CF" w:rsidP="003929CF">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Извршење</w:t>
            </w:r>
            <w:r w:rsidRPr="00DF5B82">
              <w:rPr>
                <w:rFonts w:eastAsia="Times New Roman" w:cstheme="minorHAnsi"/>
                <w:sz w:val="18"/>
                <w:szCs w:val="18"/>
                <w:lang w:eastAsia="sr-Latn-RS"/>
              </w:rPr>
              <w:br/>
              <w:t xml:space="preserve">  202</w:t>
            </w:r>
            <w:r>
              <w:rPr>
                <w:rFonts w:eastAsia="Times New Roman" w:cstheme="minorHAnsi"/>
                <w:sz w:val="18"/>
                <w:szCs w:val="18"/>
                <w:lang w:eastAsia="sr-Latn-RS"/>
              </w:rPr>
              <w:t>1</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године</w:t>
            </w:r>
          </w:p>
        </w:tc>
        <w:tc>
          <w:tcPr>
            <w:tcW w:w="1168" w:type="dxa"/>
            <w:gridSpan w:val="2"/>
            <w:tcBorders>
              <w:top w:val="nil"/>
              <w:left w:val="nil"/>
              <w:bottom w:val="single" w:sz="4" w:space="0" w:color="auto"/>
              <w:right w:val="single" w:sz="4" w:space="0" w:color="auto"/>
            </w:tcBorders>
            <w:shd w:val="clear" w:color="000000" w:fill="F2F2F2"/>
            <w:vAlign w:val="center"/>
            <w:hideMark/>
          </w:tcPr>
          <w:p w:rsidR="003929CF" w:rsidRPr="00DF5B82" w:rsidRDefault="003929CF" w:rsidP="006808A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w:t>
            </w:r>
            <w:r w:rsidRPr="00DF5B82">
              <w:rPr>
                <w:rFonts w:eastAsia="Times New Roman" w:cstheme="minorHAnsi"/>
                <w:sz w:val="18"/>
                <w:szCs w:val="18"/>
                <w:lang w:eastAsia="sr-Latn-RS"/>
              </w:rPr>
              <w:br/>
              <w:t>извршења</w:t>
            </w:r>
          </w:p>
        </w:tc>
      </w:tr>
      <w:tr w:rsidR="003929CF" w:rsidRPr="00DF5B82" w:rsidTr="003929CF">
        <w:trPr>
          <w:trHeight w:val="665"/>
        </w:trPr>
        <w:tc>
          <w:tcPr>
            <w:tcW w:w="2267" w:type="dxa"/>
            <w:tcBorders>
              <w:top w:val="nil"/>
              <w:left w:val="single" w:sz="4" w:space="0" w:color="auto"/>
              <w:bottom w:val="single" w:sz="4" w:space="0" w:color="auto"/>
              <w:right w:val="single" w:sz="4" w:space="0" w:color="auto"/>
            </w:tcBorders>
            <w:shd w:val="clear" w:color="auto" w:fill="auto"/>
            <w:noWrap/>
            <w:vAlign w:val="center"/>
          </w:tcPr>
          <w:p w:rsidR="003929CF" w:rsidRPr="00DF5B82" w:rsidRDefault="003929CF" w:rsidP="006808AC">
            <w:pPr>
              <w:spacing w:after="0" w:line="240" w:lineRule="auto"/>
              <w:jc w:val="center"/>
              <w:rPr>
                <w:rFonts w:eastAsia="Times New Roman" w:cstheme="minorHAnsi"/>
                <w:bCs/>
                <w:sz w:val="18"/>
                <w:szCs w:val="18"/>
                <w:lang w:val="sr-Cyrl-RS" w:eastAsia="sr-Latn-RS"/>
              </w:rPr>
            </w:pPr>
            <w:r w:rsidRPr="00DF5B82">
              <w:rPr>
                <w:rFonts w:eastAsia="Times New Roman" w:cstheme="minorHAnsi"/>
                <w:bCs/>
                <w:sz w:val="18"/>
                <w:szCs w:val="18"/>
                <w:lang w:val="sr-Cyrl-RS" w:eastAsia="sr-Latn-RS"/>
              </w:rPr>
              <w:t>90</w:t>
            </w:r>
            <w:r w:rsidRPr="00DF5B82">
              <w:rPr>
                <w:rFonts w:eastAsia="Times New Roman" w:cstheme="minorHAnsi"/>
                <w:bCs/>
                <w:sz w:val="18"/>
                <w:szCs w:val="18"/>
                <w:lang w:eastAsia="sr-Latn-RS"/>
              </w:rPr>
              <w:t>4</w:t>
            </w:r>
          </w:p>
        </w:tc>
        <w:tc>
          <w:tcPr>
            <w:tcW w:w="4593" w:type="dxa"/>
            <w:tcBorders>
              <w:top w:val="nil"/>
              <w:left w:val="nil"/>
              <w:bottom w:val="single" w:sz="4" w:space="0" w:color="auto"/>
              <w:right w:val="nil"/>
            </w:tcBorders>
            <w:shd w:val="clear" w:color="auto" w:fill="auto"/>
            <w:vAlign w:val="center"/>
          </w:tcPr>
          <w:p w:rsidR="003929CF" w:rsidRPr="00DF5B82" w:rsidRDefault="003929CF" w:rsidP="006808AC">
            <w:pPr>
              <w:spacing w:after="0" w:line="240" w:lineRule="auto"/>
              <w:jc w:val="center"/>
              <w:rPr>
                <w:rFonts w:eastAsia="Times New Roman" w:cstheme="minorHAnsi"/>
                <w:b/>
                <w:sz w:val="18"/>
                <w:szCs w:val="18"/>
                <w:lang w:val="sr-Cyrl-RS" w:eastAsia="sr-Latn-RS"/>
              </w:rPr>
            </w:pPr>
            <w:r w:rsidRPr="00DF5B82">
              <w:rPr>
                <w:rFonts w:eastAsia="Times New Roman" w:cstheme="minorHAnsi"/>
                <w:b/>
                <w:sz w:val="18"/>
                <w:szCs w:val="18"/>
                <w:lang w:val="sr-Cyrl-RS" w:eastAsia="sr-Latn-RS"/>
              </w:rPr>
              <w:t xml:space="preserve">Борачко инвалидска заштита </w:t>
            </w:r>
          </w:p>
        </w:tc>
        <w:tc>
          <w:tcPr>
            <w:tcW w:w="1356" w:type="dxa"/>
            <w:gridSpan w:val="2"/>
            <w:tcBorders>
              <w:top w:val="nil"/>
              <w:left w:val="single" w:sz="4" w:space="0" w:color="auto"/>
              <w:bottom w:val="single" w:sz="4" w:space="0" w:color="auto"/>
              <w:right w:val="single" w:sz="4" w:space="0" w:color="auto"/>
            </w:tcBorders>
            <w:shd w:val="clear" w:color="auto" w:fill="auto"/>
            <w:noWrap/>
            <w:vAlign w:val="center"/>
          </w:tcPr>
          <w:p w:rsidR="003929CF" w:rsidRPr="00DF5B82" w:rsidRDefault="003929CF" w:rsidP="006808AC">
            <w:pPr>
              <w:spacing w:after="0" w:line="240" w:lineRule="auto"/>
              <w:jc w:val="right"/>
              <w:rPr>
                <w:rFonts w:eastAsia="Times New Roman" w:cstheme="minorHAnsi"/>
                <w:sz w:val="18"/>
                <w:szCs w:val="18"/>
                <w:lang w:eastAsia="sr-Latn-RS"/>
              </w:rPr>
            </w:pPr>
            <w:r>
              <w:rPr>
                <w:rFonts w:eastAsia="Times New Roman" w:cstheme="minorHAnsi"/>
                <w:sz w:val="18"/>
                <w:szCs w:val="18"/>
                <w:lang w:eastAsia="sr-Latn-RS"/>
              </w:rPr>
              <w:t>17.177.614,17</w:t>
            </w:r>
          </w:p>
        </w:tc>
        <w:tc>
          <w:tcPr>
            <w:tcW w:w="1356" w:type="dxa"/>
            <w:gridSpan w:val="2"/>
            <w:tcBorders>
              <w:top w:val="nil"/>
              <w:left w:val="nil"/>
              <w:bottom w:val="single" w:sz="4" w:space="0" w:color="auto"/>
              <w:right w:val="single" w:sz="4" w:space="0" w:color="auto"/>
            </w:tcBorders>
            <w:shd w:val="clear" w:color="auto" w:fill="auto"/>
            <w:noWrap/>
            <w:vAlign w:val="center"/>
          </w:tcPr>
          <w:p w:rsidR="003929CF" w:rsidRPr="003929CF" w:rsidRDefault="003929CF" w:rsidP="006808AC">
            <w:pPr>
              <w:spacing w:after="0" w:line="240" w:lineRule="auto"/>
              <w:jc w:val="right"/>
              <w:rPr>
                <w:rFonts w:eastAsia="Times New Roman" w:cstheme="minorHAnsi"/>
                <w:sz w:val="18"/>
                <w:szCs w:val="18"/>
                <w:lang w:eastAsia="sr-Latn-RS"/>
              </w:rPr>
            </w:pPr>
            <w:r>
              <w:rPr>
                <w:rFonts w:eastAsia="Times New Roman" w:cstheme="minorHAnsi"/>
                <w:sz w:val="18"/>
                <w:szCs w:val="18"/>
                <w:lang w:eastAsia="sr-Latn-RS"/>
              </w:rPr>
              <w:t>16.556.786,11</w:t>
            </w:r>
          </w:p>
        </w:tc>
        <w:tc>
          <w:tcPr>
            <w:tcW w:w="1168" w:type="dxa"/>
            <w:gridSpan w:val="2"/>
            <w:tcBorders>
              <w:top w:val="nil"/>
              <w:left w:val="nil"/>
              <w:bottom w:val="single" w:sz="4" w:space="0" w:color="auto"/>
              <w:right w:val="single" w:sz="4" w:space="0" w:color="auto"/>
            </w:tcBorders>
            <w:shd w:val="clear" w:color="auto" w:fill="auto"/>
            <w:noWrap/>
            <w:vAlign w:val="center"/>
          </w:tcPr>
          <w:p w:rsidR="003929CF" w:rsidRPr="00DF5B82" w:rsidRDefault="003929CF" w:rsidP="006808AC">
            <w:pPr>
              <w:spacing w:after="0" w:line="240" w:lineRule="auto"/>
              <w:jc w:val="right"/>
              <w:rPr>
                <w:rFonts w:eastAsia="Times New Roman" w:cstheme="minorHAnsi"/>
                <w:sz w:val="18"/>
                <w:szCs w:val="18"/>
                <w:lang w:eastAsia="sr-Latn-RS"/>
              </w:rPr>
            </w:pPr>
            <w:r>
              <w:rPr>
                <w:rFonts w:eastAsia="Times New Roman" w:cstheme="minorHAnsi"/>
                <w:sz w:val="18"/>
                <w:szCs w:val="18"/>
                <w:lang w:eastAsia="sr-Latn-RS"/>
              </w:rPr>
              <w:t>96,39</w:t>
            </w:r>
          </w:p>
        </w:tc>
      </w:tr>
      <w:tr w:rsidR="003929CF" w:rsidRPr="00DF5B82" w:rsidTr="003929CF">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3929CF" w:rsidRPr="00DF5B82" w:rsidRDefault="003929CF"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Одговорно лице:</w:t>
            </w:r>
          </w:p>
        </w:tc>
        <w:tc>
          <w:tcPr>
            <w:tcW w:w="847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3929CF" w:rsidRPr="00DF5B82" w:rsidRDefault="003929CF"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ПОКРАЈИНСКИ СЕКРЕТАР</w:t>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p>
        </w:tc>
      </w:tr>
      <w:tr w:rsidR="003929CF" w:rsidRPr="00DF5B82" w:rsidTr="003929CF">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3929CF" w:rsidRPr="00DF5B82" w:rsidRDefault="003929CF"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Време трајања пројекта:</w:t>
            </w:r>
          </w:p>
        </w:tc>
        <w:tc>
          <w:tcPr>
            <w:tcW w:w="847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3929CF" w:rsidRPr="00DF5B82" w:rsidRDefault="003929CF" w:rsidP="006808A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Pr>
                <w:rFonts w:eastAsia="Times New Roman" w:cstheme="minorHAnsi"/>
                <w:sz w:val="18"/>
                <w:szCs w:val="18"/>
                <w:lang w:val="sr-Cyrl-RS" w:eastAsia="sr-Latn-RS"/>
              </w:rPr>
              <w:t>2021</w:t>
            </w:r>
          </w:p>
        </w:tc>
      </w:tr>
      <w:tr w:rsidR="003929CF" w:rsidRPr="00DF5B82" w:rsidTr="003929CF">
        <w:trPr>
          <w:trHeight w:val="1014"/>
        </w:trPr>
        <w:tc>
          <w:tcPr>
            <w:tcW w:w="2267" w:type="dxa"/>
            <w:tcBorders>
              <w:top w:val="nil"/>
              <w:left w:val="single" w:sz="4" w:space="0" w:color="auto"/>
              <w:bottom w:val="single" w:sz="4" w:space="0" w:color="auto"/>
              <w:right w:val="single" w:sz="4" w:space="0" w:color="auto"/>
            </w:tcBorders>
            <w:shd w:val="clear" w:color="auto" w:fill="auto"/>
            <w:hideMark/>
          </w:tcPr>
          <w:p w:rsidR="003929CF" w:rsidRPr="00DF5B82" w:rsidRDefault="003929CF" w:rsidP="006808AC">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xml:space="preserve">Опис: </w:t>
            </w:r>
          </w:p>
        </w:tc>
        <w:tc>
          <w:tcPr>
            <w:tcW w:w="8473" w:type="dxa"/>
            <w:gridSpan w:val="7"/>
            <w:tcBorders>
              <w:top w:val="single" w:sz="4" w:space="0" w:color="auto"/>
              <w:left w:val="nil"/>
              <w:bottom w:val="single" w:sz="4" w:space="0" w:color="auto"/>
              <w:right w:val="single" w:sz="4" w:space="0" w:color="000000"/>
            </w:tcBorders>
            <w:shd w:val="clear" w:color="auto" w:fill="auto"/>
          </w:tcPr>
          <w:p w:rsidR="003929CF" w:rsidRPr="005618F3" w:rsidRDefault="003929CF" w:rsidP="006808AC">
            <w:pPr>
              <w:spacing w:after="0" w:line="240" w:lineRule="auto"/>
              <w:jc w:val="both"/>
              <w:rPr>
                <w:rFonts w:cstheme="minorHAnsi"/>
                <w:sz w:val="18"/>
                <w:szCs w:val="18"/>
                <w:lang w:val="sr-Cyrl-RS"/>
              </w:rPr>
            </w:pPr>
            <w:r w:rsidRPr="00DF5B82">
              <w:rPr>
                <w:rFonts w:cstheme="minorHAnsi"/>
                <w:sz w:val="18"/>
                <w:szCs w:val="18"/>
              </w:rPr>
              <w:t>Обезбеђење функционисања борачко инвалидске заштите и заштите цивилних инвалида рата кроз вођење другостепеног поступка и ревизију и надзор над радом првостепених органа у области борачко инвалидске заштите и заштите цивилних инвалида рата и др. Контрола наменског трошења средстава и плаћања доспелих обавеза</w:t>
            </w:r>
            <w:r w:rsidR="005618F3">
              <w:rPr>
                <w:rFonts w:cstheme="minorHAnsi"/>
                <w:sz w:val="18"/>
                <w:szCs w:val="18"/>
                <w:lang w:val="sr-Cyrl-RS"/>
              </w:rPr>
              <w:t>.</w:t>
            </w:r>
          </w:p>
          <w:p w:rsidR="003929CF" w:rsidRPr="00DF5B82" w:rsidRDefault="003929CF" w:rsidP="006808AC">
            <w:pPr>
              <w:jc w:val="both"/>
              <w:rPr>
                <w:rFonts w:eastAsia="Times New Roman" w:cstheme="minorHAnsi"/>
                <w:iCs/>
                <w:sz w:val="18"/>
                <w:szCs w:val="18"/>
                <w:lang w:eastAsia="sr-Latn-RS"/>
              </w:rPr>
            </w:pPr>
          </w:p>
        </w:tc>
      </w:tr>
      <w:tr w:rsidR="003929CF" w:rsidRPr="00DF5B82" w:rsidTr="003929CF">
        <w:trPr>
          <w:trHeight w:val="1002"/>
        </w:trPr>
        <w:tc>
          <w:tcPr>
            <w:tcW w:w="2267" w:type="dxa"/>
            <w:tcBorders>
              <w:top w:val="nil"/>
              <w:left w:val="single" w:sz="4" w:space="0" w:color="auto"/>
              <w:bottom w:val="single" w:sz="4" w:space="0" w:color="auto"/>
              <w:right w:val="single" w:sz="4" w:space="0" w:color="auto"/>
            </w:tcBorders>
            <w:shd w:val="clear" w:color="auto" w:fill="auto"/>
            <w:hideMark/>
          </w:tcPr>
          <w:p w:rsidR="003929CF" w:rsidRPr="00DF5B82" w:rsidRDefault="003929CF" w:rsidP="006808AC">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Учинак Програма</w:t>
            </w:r>
          </w:p>
          <w:p w:rsidR="003929CF" w:rsidRPr="00DF5B82" w:rsidRDefault="003929CF" w:rsidP="006808AC">
            <w:pPr>
              <w:spacing w:after="0" w:line="240" w:lineRule="auto"/>
              <w:rPr>
                <w:rFonts w:eastAsia="Times New Roman" w:cstheme="minorHAnsi"/>
                <w:i/>
                <w:iCs/>
                <w:sz w:val="18"/>
                <w:szCs w:val="18"/>
                <w:lang w:val="sr-Cyrl-RS" w:eastAsia="sr-Latn-RS"/>
              </w:rPr>
            </w:pPr>
          </w:p>
        </w:tc>
        <w:tc>
          <w:tcPr>
            <w:tcW w:w="8473" w:type="dxa"/>
            <w:gridSpan w:val="7"/>
            <w:tcBorders>
              <w:top w:val="single" w:sz="4" w:space="0" w:color="auto"/>
              <w:left w:val="nil"/>
              <w:bottom w:val="single" w:sz="4" w:space="0" w:color="auto"/>
              <w:right w:val="single" w:sz="4" w:space="0" w:color="000000"/>
            </w:tcBorders>
            <w:shd w:val="clear" w:color="auto" w:fill="auto"/>
            <w:noWrap/>
          </w:tcPr>
          <w:p w:rsidR="003929CF" w:rsidRPr="00DF5B82" w:rsidRDefault="003929CF" w:rsidP="006808AC">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eastAsia="sr-Latn-RS"/>
              </w:rPr>
              <w:t xml:space="preserve">У односу на планиране циљеве и индикаторе утврђено је да су за посматрани период остварене вредности у </w:t>
            </w:r>
            <w:r w:rsidRPr="00DF5B82">
              <w:rPr>
                <w:rFonts w:eastAsia="Times New Roman" w:cstheme="minorHAnsi"/>
                <w:i/>
                <w:iCs/>
                <w:sz w:val="18"/>
                <w:szCs w:val="18"/>
                <w:lang w:val="sr-Cyrl-RS" w:eastAsia="sr-Latn-RS"/>
              </w:rPr>
              <w:t xml:space="preserve">оквиру </w:t>
            </w:r>
            <w:r w:rsidRPr="00DF5B82">
              <w:rPr>
                <w:rFonts w:eastAsia="Times New Roman" w:cstheme="minorHAnsi"/>
                <w:i/>
                <w:iCs/>
                <w:sz w:val="18"/>
                <w:szCs w:val="18"/>
                <w:lang w:eastAsia="sr-Latn-RS"/>
              </w:rPr>
              <w:t xml:space="preserve"> планиран</w:t>
            </w:r>
            <w:r w:rsidRPr="00DF5B82">
              <w:rPr>
                <w:rFonts w:eastAsia="Times New Roman" w:cstheme="minorHAnsi"/>
                <w:i/>
                <w:iCs/>
                <w:sz w:val="18"/>
                <w:szCs w:val="18"/>
                <w:lang w:val="sr-Cyrl-RS" w:eastAsia="sr-Latn-RS"/>
              </w:rPr>
              <w:t>ог</w:t>
            </w:r>
            <w:r w:rsidRPr="00DF5B82">
              <w:rPr>
                <w:rFonts w:eastAsia="Times New Roman" w:cstheme="minorHAnsi"/>
                <w:i/>
                <w:iCs/>
                <w:sz w:val="18"/>
                <w:szCs w:val="18"/>
                <w:lang w:eastAsia="sr-Latn-RS"/>
              </w:rPr>
              <w:t xml:space="preserve">. </w:t>
            </w:r>
            <w:r w:rsidRPr="00DF5B82">
              <w:rPr>
                <w:rFonts w:eastAsia="Times New Roman" w:cstheme="minorHAnsi"/>
                <w:i/>
                <w:iCs/>
                <w:sz w:val="18"/>
                <w:szCs w:val="18"/>
                <w:lang w:val="sr-Cyrl-RS" w:eastAsia="sr-Latn-RS"/>
              </w:rPr>
              <w:t xml:space="preserve">Реализовани </w:t>
            </w:r>
            <w:r w:rsidRPr="00DF5B82">
              <w:rPr>
                <w:rFonts w:eastAsia="Times New Roman" w:cstheme="minorHAnsi"/>
                <w:i/>
                <w:iCs/>
                <w:sz w:val="18"/>
                <w:szCs w:val="18"/>
                <w:lang w:eastAsia="sr-Latn-RS"/>
              </w:rPr>
              <w:t xml:space="preserve"> </w:t>
            </w:r>
            <w:r w:rsidRPr="00DF5B82">
              <w:rPr>
                <w:rFonts w:eastAsia="Times New Roman" w:cstheme="minorHAnsi"/>
                <w:i/>
                <w:iCs/>
                <w:sz w:val="18"/>
                <w:szCs w:val="18"/>
                <w:lang w:val="sr-Cyrl-RS" w:eastAsia="sr-Latn-RS"/>
              </w:rPr>
              <w:t>циљеви</w:t>
            </w:r>
            <w:r w:rsidRPr="00DF5B82">
              <w:rPr>
                <w:rFonts w:eastAsia="Times New Roman" w:cstheme="minorHAnsi"/>
                <w:i/>
                <w:iCs/>
                <w:sz w:val="18"/>
                <w:szCs w:val="18"/>
                <w:lang w:eastAsia="sr-Latn-RS"/>
              </w:rPr>
              <w:t xml:space="preserve">  у складу су са постављеним циљним групама ка којима су били усмерени, предвиђеним активностима и планираним буџет</w:t>
            </w:r>
            <w:r w:rsidRPr="00DF5B82">
              <w:rPr>
                <w:rFonts w:eastAsia="Times New Roman" w:cstheme="minorHAnsi"/>
                <w:i/>
                <w:iCs/>
                <w:sz w:val="18"/>
                <w:szCs w:val="18"/>
                <w:lang w:val="sr-Cyrl-RS" w:eastAsia="sr-Latn-RS"/>
              </w:rPr>
              <w:t xml:space="preserve">ом. </w:t>
            </w:r>
          </w:p>
          <w:p w:rsidR="003929CF" w:rsidRPr="00DF5B82" w:rsidRDefault="003929CF" w:rsidP="006808AC">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У  односу на родну компоненту планираног буџета за борачко инвалидску заштиту   и постављене циљеве,  може се видети  да су постављени циљеви  реализовани у оквирима планираног.</w:t>
            </w:r>
          </w:p>
        </w:tc>
      </w:tr>
      <w:tr w:rsidR="003929CF" w:rsidRPr="00DF5B82" w:rsidTr="003929CF">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3929CF" w:rsidRPr="00DF5B82" w:rsidRDefault="003929CF" w:rsidP="006808AC">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Циљ 1:</w:t>
            </w:r>
          </w:p>
        </w:tc>
        <w:tc>
          <w:tcPr>
            <w:tcW w:w="8473" w:type="dxa"/>
            <w:gridSpan w:val="7"/>
            <w:tcBorders>
              <w:top w:val="single" w:sz="4" w:space="0" w:color="auto"/>
              <w:left w:val="nil"/>
              <w:bottom w:val="single" w:sz="4" w:space="0" w:color="auto"/>
              <w:right w:val="single" w:sz="4" w:space="0" w:color="000000"/>
            </w:tcBorders>
            <w:shd w:val="clear" w:color="000000" w:fill="B7DEE8"/>
            <w:noWrap/>
            <w:vAlign w:val="bottom"/>
            <w:hideMark/>
          </w:tcPr>
          <w:p w:rsidR="003929CF" w:rsidRPr="00DF5B82" w:rsidRDefault="003929CF" w:rsidP="006808AC">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Успостављање ефикасније заштите корисника борачко инвалидске заштите</w:t>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p>
        </w:tc>
      </w:tr>
      <w:tr w:rsidR="003929CF" w:rsidRPr="00DF5B82" w:rsidTr="003929CF">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3929CF" w:rsidRPr="00DF5B82" w:rsidRDefault="003929CF" w:rsidP="006808AC">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1.1  </w:t>
            </w:r>
          </w:p>
        </w:tc>
        <w:tc>
          <w:tcPr>
            <w:tcW w:w="4593"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929CF" w:rsidRPr="00DF5B82" w:rsidRDefault="003929CF" w:rsidP="006808AC">
            <w:pPr>
              <w:rPr>
                <w:rFonts w:cstheme="minorHAnsi"/>
                <w:i/>
                <w:sz w:val="18"/>
                <w:szCs w:val="18"/>
              </w:rPr>
            </w:pPr>
            <w:r w:rsidRPr="00DF5B82">
              <w:rPr>
                <w:rFonts w:cstheme="minorHAnsi"/>
                <w:i/>
                <w:sz w:val="18"/>
                <w:szCs w:val="18"/>
              </w:rPr>
              <w:t>Број донетих решења за остваривање права из области борачко инвалидске заштите и заштите цивилних инвалида рата у другостепеном поступку и након спроведеног поступка ревизуије</w:t>
            </w:r>
          </w:p>
        </w:tc>
        <w:tc>
          <w:tcPr>
            <w:tcW w:w="1356" w:type="dxa"/>
            <w:gridSpan w:val="2"/>
            <w:tcBorders>
              <w:top w:val="nil"/>
              <w:left w:val="nil"/>
              <w:bottom w:val="single" w:sz="4" w:space="0" w:color="auto"/>
              <w:right w:val="single" w:sz="4" w:space="0" w:color="auto"/>
            </w:tcBorders>
            <w:shd w:val="clear" w:color="000000" w:fill="DAEEF3"/>
            <w:vAlign w:val="center"/>
            <w:hideMark/>
          </w:tcPr>
          <w:p w:rsidR="003929CF" w:rsidRPr="00DF5B82" w:rsidRDefault="003929CF" w:rsidP="006808A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6" w:type="dxa"/>
            <w:gridSpan w:val="2"/>
            <w:tcBorders>
              <w:top w:val="nil"/>
              <w:left w:val="nil"/>
              <w:bottom w:val="single" w:sz="4" w:space="0" w:color="auto"/>
              <w:right w:val="single" w:sz="4" w:space="0" w:color="auto"/>
            </w:tcBorders>
            <w:shd w:val="clear" w:color="000000" w:fill="DAEEF3"/>
            <w:vAlign w:val="center"/>
            <w:hideMark/>
          </w:tcPr>
          <w:p w:rsidR="003929CF" w:rsidRPr="00DF5B82" w:rsidRDefault="003929CF" w:rsidP="003929CF">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w:t>
            </w:r>
            <w:r>
              <w:rPr>
                <w:rFonts w:eastAsia="Times New Roman" w:cstheme="minorHAnsi"/>
                <w:sz w:val="18"/>
                <w:szCs w:val="18"/>
                <w:lang w:eastAsia="sr-Latn-RS"/>
              </w:rPr>
              <w:t>1</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 xml:space="preserve"> године</w:t>
            </w:r>
          </w:p>
        </w:tc>
        <w:tc>
          <w:tcPr>
            <w:tcW w:w="1168" w:type="dxa"/>
            <w:gridSpan w:val="2"/>
            <w:tcBorders>
              <w:top w:val="nil"/>
              <w:left w:val="nil"/>
              <w:bottom w:val="single" w:sz="4" w:space="0" w:color="auto"/>
              <w:right w:val="single" w:sz="4" w:space="0" w:color="auto"/>
            </w:tcBorders>
            <w:shd w:val="clear" w:color="000000" w:fill="DAEEF3"/>
            <w:vAlign w:val="center"/>
            <w:hideMark/>
          </w:tcPr>
          <w:p w:rsidR="003929CF" w:rsidRPr="00DF5B82" w:rsidRDefault="003929CF" w:rsidP="003929CF">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202</w:t>
            </w:r>
            <w:r>
              <w:rPr>
                <w:rFonts w:eastAsia="Times New Roman" w:cstheme="minorHAnsi"/>
                <w:sz w:val="18"/>
                <w:szCs w:val="18"/>
                <w:lang w:eastAsia="sr-Latn-RS"/>
              </w:rPr>
              <w:t>1</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године</w:t>
            </w:r>
          </w:p>
        </w:tc>
      </w:tr>
      <w:tr w:rsidR="003929CF" w:rsidRPr="00DF5B82" w:rsidTr="003929CF">
        <w:trPr>
          <w:trHeight w:val="257"/>
        </w:trPr>
        <w:tc>
          <w:tcPr>
            <w:tcW w:w="2267" w:type="dxa"/>
            <w:vMerge/>
            <w:tcBorders>
              <w:top w:val="nil"/>
              <w:left w:val="single" w:sz="4" w:space="0" w:color="auto"/>
              <w:bottom w:val="single" w:sz="4" w:space="0" w:color="auto"/>
              <w:right w:val="single" w:sz="4" w:space="0" w:color="auto"/>
            </w:tcBorders>
            <w:vAlign w:val="center"/>
            <w:hideMark/>
          </w:tcPr>
          <w:p w:rsidR="003929CF" w:rsidRPr="00DF5B82" w:rsidRDefault="003929CF" w:rsidP="006808AC">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auto"/>
              <w:right w:val="single" w:sz="4" w:space="0" w:color="auto"/>
            </w:tcBorders>
            <w:vAlign w:val="center"/>
            <w:hideMark/>
          </w:tcPr>
          <w:p w:rsidR="003929CF" w:rsidRPr="00DF5B82" w:rsidRDefault="003929CF" w:rsidP="006808AC">
            <w:pPr>
              <w:spacing w:after="0" w:line="240" w:lineRule="auto"/>
              <w:rPr>
                <w:rFonts w:eastAsia="Times New Roman" w:cstheme="minorHAnsi"/>
                <w:b/>
                <w:bCs/>
                <w:i/>
                <w:iCs/>
                <w:sz w:val="18"/>
                <w:szCs w:val="18"/>
                <w:lang w:eastAsia="sr-Latn-RS"/>
              </w:rPr>
            </w:pPr>
          </w:p>
        </w:tc>
        <w:tc>
          <w:tcPr>
            <w:tcW w:w="1356" w:type="dxa"/>
            <w:gridSpan w:val="2"/>
            <w:tcBorders>
              <w:top w:val="nil"/>
              <w:left w:val="nil"/>
              <w:bottom w:val="single" w:sz="4" w:space="0" w:color="auto"/>
              <w:right w:val="single" w:sz="4" w:space="0" w:color="auto"/>
            </w:tcBorders>
            <w:shd w:val="clear" w:color="000000" w:fill="DAEEF3"/>
            <w:vAlign w:val="bottom"/>
            <w:hideMark/>
          </w:tcPr>
          <w:p w:rsidR="003929CF" w:rsidRPr="00DF5B82" w:rsidRDefault="003929CF" w:rsidP="006808AC">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3</w:t>
            </w:r>
            <w:r w:rsidRPr="00DF5B82">
              <w:rPr>
                <w:rFonts w:eastAsia="Times New Roman" w:cstheme="minorHAnsi"/>
                <w:sz w:val="18"/>
                <w:szCs w:val="18"/>
                <w:lang w:eastAsia="sr-Latn-RS"/>
              </w:rPr>
              <w:t>339 </w:t>
            </w:r>
          </w:p>
        </w:tc>
        <w:tc>
          <w:tcPr>
            <w:tcW w:w="1356" w:type="dxa"/>
            <w:gridSpan w:val="2"/>
            <w:tcBorders>
              <w:top w:val="nil"/>
              <w:left w:val="nil"/>
              <w:bottom w:val="single" w:sz="4" w:space="0" w:color="auto"/>
              <w:right w:val="single" w:sz="4" w:space="0" w:color="auto"/>
            </w:tcBorders>
            <w:shd w:val="clear" w:color="000000" w:fill="DAEEF3"/>
            <w:vAlign w:val="bottom"/>
            <w:hideMark/>
          </w:tcPr>
          <w:p w:rsidR="003929CF" w:rsidRPr="00DF5B82" w:rsidRDefault="00DB25C8" w:rsidP="006808AC">
            <w:pPr>
              <w:spacing w:after="0" w:line="240" w:lineRule="auto"/>
              <w:jc w:val="right"/>
              <w:rPr>
                <w:rFonts w:eastAsia="Times New Roman" w:cstheme="minorHAnsi"/>
                <w:sz w:val="18"/>
                <w:szCs w:val="18"/>
                <w:lang w:eastAsia="sr-Latn-RS"/>
              </w:rPr>
            </w:pPr>
            <w:r>
              <w:rPr>
                <w:rFonts w:eastAsia="Times New Roman" w:cstheme="minorHAnsi"/>
                <w:sz w:val="18"/>
                <w:szCs w:val="18"/>
                <w:lang w:val="sr-Cyrl-RS" w:eastAsia="sr-Latn-RS"/>
              </w:rPr>
              <w:t>3000</w:t>
            </w:r>
            <w:r w:rsidR="003929CF" w:rsidRPr="00DF5B82">
              <w:rPr>
                <w:rFonts w:eastAsia="Times New Roman" w:cstheme="minorHAnsi"/>
                <w:sz w:val="18"/>
                <w:szCs w:val="18"/>
                <w:lang w:eastAsia="sr-Latn-RS"/>
              </w:rPr>
              <w:t> </w:t>
            </w:r>
          </w:p>
        </w:tc>
        <w:tc>
          <w:tcPr>
            <w:tcW w:w="1168" w:type="dxa"/>
            <w:gridSpan w:val="2"/>
            <w:tcBorders>
              <w:top w:val="nil"/>
              <w:left w:val="nil"/>
              <w:bottom w:val="single" w:sz="4" w:space="0" w:color="auto"/>
              <w:right w:val="single" w:sz="4" w:space="0" w:color="auto"/>
            </w:tcBorders>
            <w:shd w:val="clear" w:color="000000" w:fill="DAEEF3"/>
            <w:vAlign w:val="bottom"/>
          </w:tcPr>
          <w:p w:rsidR="003929CF" w:rsidRPr="00DF5B82" w:rsidRDefault="00DB25C8" w:rsidP="006808AC">
            <w:pPr>
              <w:spacing w:after="0" w:line="240" w:lineRule="auto"/>
              <w:jc w:val="right"/>
              <w:rPr>
                <w:rFonts w:eastAsia="Times New Roman" w:cstheme="minorHAnsi"/>
                <w:sz w:val="18"/>
                <w:szCs w:val="18"/>
                <w:lang w:val="sr-Cyrl-RS" w:eastAsia="sr-Latn-RS"/>
              </w:rPr>
            </w:pPr>
            <w:r>
              <w:rPr>
                <w:rFonts w:eastAsia="Times New Roman" w:cstheme="minorHAnsi"/>
                <w:sz w:val="18"/>
                <w:szCs w:val="18"/>
                <w:lang w:val="sr-Cyrl-RS" w:eastAsia="sr-Latn-RS"/>
              </w:rPr>
              <w:t>3550</w:t>
            </w:r>
          </w:p>
        </w:tc>
      </w:tr>
      <w:tr w:rsidR="003929CF" w:rsidRPr="00DF5B82" w:rsidTr="003929CF">
        <w:trPr>
          <w:trHeight w:val="257"/>
        </w:trPr>
        <w:tc>
          <w:tcPr>
            <w:tcW w:w="2267" w:type="dxa"/>
            <w:tcBorders>
              <w:top w:val="single" w:sz="4" w:space="0" w:color="auto"/>
              <w:left w:val="single" w:sz="4" w:space="0" w:color="auto"/>
              <w:bottom w:val="single" w:sz="4" w:space="0" w:color="auto"/>
              <w:right w:val="single" w:sz="4" w:space="0" w:color="auto"/>
            </w:tcBorders>
            <w:shd w:val="clear" w:color="auto" w:fill="auto"/>
            <w:noWrap/>
            <w:hideMark/>
          </w:tcPr>
          <w:p w:rsidR="003929CF" w:rsidRPr="00DF5B82" w:rsidRDefault="003929CF"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73" w:type="dxa"/>
            <w:gridSpan w:val="7"/>
            <w:tcBorders>
              <w:top w:val="single" w:sz="4" w:space="0" w:color="auto"/>
              <w:left w:val="nil"/>
              <w:bottom w:val="single" w:sz="4" w:space="0" w:color="auto"/>
              <w:right w:val="single" w:sz="4" w:space="0" w:color="000000"/>
            </w:tcBorders>
            <w:shd w:val="clear" w:color="auto" w:fill="auto"/>
            <w:hideMark/>
          </w:tcPr>
          <w:p w:rsidR="003929CF" w:rsidRPr="00DF5B82" w:rsidRDefault="003929CF" w:rsidP="006808A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w:t>
            </w:r>
            <w:r w:rsidRPr="00DF5B82">
              <w:rPr>
                <w:rFonts w:eastAsia="Times New Roman" w:cstheme="minorHAnsi"/>
                <w:sz w:val="18"/>
                <w:szCs w:val="18"/>
                <w:lang w:eastAsia="sr-Latn-RS"/>
              </w:rPr>
              <w:t>8</w:t>
            </w:r>
          </w:p>
        </w:tc>
      </w:tr>
      <w:tr w:rsidR="003929CF" w:rsidRPr="00DF5B82" w:rsidTr="003929CF">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929CF" w:rsidRPr="00DF5B82" w:rsidRDefault="003929CF"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3" w:type="dxa"/>
            <w:gridSpan w:val="7"/>
            <w:tcBorders>
              <w:top w:val="single" w:sz="4" w:space="0" w:color="auto"/>
              <w:left w:val="nil"/>
              <w:bottom w:val="single" w:sz="4" w:space="0" w:color="auto"/>
              <w:right w:val="single" w:sz="4" w:space="0" w:color="000000"/>
            </w:tcBorders>
            <w:shd w:val="clear" w:color="auto" w:fill="auto"/>
            <w:vAlign w:val="bottom"/>
            <w:hideMark/>
          </w:tcPr>
          <w:p w:rsidR="003929CF" w:rsidRPr="00DF5B82" w:rsidRDefault="003929CF" w:rsidP="006808A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3929CF" w:rsidRPr="00DF5B82" w:rsidTr="003929CF">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929CF" w:rsidRPr="00DF5B82" w:rsidRDefault="003929CF"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73" w:type="dxa"/>
            <w:gridSpan w:val="7"/>
            <w:tcBorders>
              <w:top w:val="single" w:sz="4" w:space="0" w:color="auto"/>
              <w:left w:val="nil"/>
              <w:bottom w:val="single" w:sz="4" w:space="0" w:color="auto"/>
              <w:right w:val="single" w:sz="4" w:space="0" w:color="000000"/>
            </w:tcBorders>
            <w:shd w:val="clear" w:color="auto" w:fill="auto"/>
            <w:vAlign w:val="bottom"/>
            <w:hideMark/>
          </w:tcPr>
          <w:p w:rsidR="003929CF" w:rsidRPr="00DF5B82" w:rsidRDefault="003929CF" w:rsidP="006808A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Извештај о кретању управних предмета</w:t>
            </w:r>
          </w:p>
        </w:tc>
      </w:tr>
      <w:tr w:rsidR="00F64813" w:rsidRPr="00DF5B82" w:rsidTr="003929CF">
        <w:trPr>
          <w:trHeight w:val="507"/>
        </w:trPr>
        <w:tc>
          <w:tcPr>
            <w:tcW w:w="2267" w:type="dxa"/>
            <w:tcBorders>
              <w:top w:val="nil"/>
              <w:left w:val="single" w:sz="4" w:space="0" w:color="auto"/>
              <w:bottom w:val="single" w:sz="4" w:space="0" w:color="auto"/>
              <w:right w:val="single" w:sz="4" w:space="0" w:color="auto"/>
            </w:tcBorders>
            <w:shd w:val="clear" w:color="auto" w:fill="auto"/>
            <w:hideMark/>
          </w:tcPr>
          <w:p w:rsidR="00F64813" w:rsidRPr="00DF5B82" w:rsidRDefault="00F64813" w:rsidP="00F64813">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73" w:type="dxa"/>
            <w:gridSpan w:val="7"/>
            <w:tcBorders>
              <w:top w:val="single" w:sz="4" w:space="0" w:color="auto"/>
              <w:left w:val="nil"/>
              <w:bottom w:val="single" w:sz="4" w:space="0" w:color="auto"/>
              <w:right w:val="single" w:sz="4" w:space="0" w:color="000000"/>
            </w:tcBorders>
            <w:shd w:val="clear" w:color="auto" w:fill="auto"/>
            <w:hideMark/>
          </w:tcPr>
          <w:p w:rsidR="00F64813" w:rsidRPr="00DF5B82" w:rsidRDefault="00F64813" w:rsidP="00F64813">
            <w:pPr>
              <w:spacing w:after="0" w:line="240" w:lineRule="auto"/>
              <w:jc w:val="both"/>
              <w:rPr>
                <w:rFonts w:eastAsia="Times New Roman" w:cstheme="minorHAnsi"/>
                <w:sz w:val="18"/>
                <w:szCs w:val="18"/>
                <w:lang w:eastAsia="sr-Latn-RS"/>
              </w:rPr>
            </w:pPr>
            <w:r w:rsidRPr="00DF5B82">
              <w:rPr>
                <w:rFonts w:eastAsia="Times New Roman" w:cstheme="minorHAnsi"/>
                <w:sz w:val="18"/>
                <w:szCs w:val="18"/>
                <w:lang w:eastAsia="sr-Latn-RS"/>
              </w:rPr>
              <w:t xml:space="preserve">Обзиром да је </w:t>
            </w:r>
            <w:r w:rsidRPr="00DF5B82">
              <w:rPr>
                <w:rFonts w:eastAsia="Times New Roman" w:cstheme="minorHAnsi"/>
                <w:sz w:val="18"/>
                <w:szCs w:val="18"/>
                <w:lang w:val="sr-Cyrl-RS" w:eastAsia="sr-Latn-RS"/>
              </w:rPr>
              <w:t xml:space="preserve">донет </w:t>
            </w:r>
            <w:r w:rsidRPr="00DF5B82">
              <w:rPr>
                <w:rFonts w:eastAsia="Times New Roman" w:cstheme="minorHAnsi"/>
                <w:sz w:val="18"/>
                <w:szCs w:val="18"/>
                <w:lang w:eastAsia="sr-Latn-RS"/>
              </w:rPr>
              <w:t xml:space="preserve">Закон </w:t>
            </w:r>
            <w:r w:rsidRPr="00DF5B82">
              <w:rPr>
                <w:rFonts w:eastAsia="Times New Roman" w:cstheme="minorHAnsi"/>
                <w:sz w:val="18"/>
                <w:szCs w:val="18"/>
                <w:lang w:val="sr-Cyrl-RS" w:eastAsia="sr-Latn-RS"/>
              </w:rPr>
              <w:t xml:space="preserve">о правима бораца, војних инвалида, цивилних инвалида рата и чланова њихових породица </w:t>
            </w:r>
            <w:r w:rsidRPr="00DF5B82">
              <w:rPr>
                <w:rFonts w:eastAsia="Times New Roman" w:cstheme="minorHAnsi"/>
                <w:sz w:val="18"/>
                <w:szCs w:val="18"/>
                <w:lang w:eastAsia="sr-Latn-RS"/>
              </w:rPr>
              <w:t xml:space="preserve">којим </w:t>
            </w:r>
            <w:r w:rsidRPr="00DF5B82">
              <w:rPr>
                <w:rFonts w:eastAsia="Times New Roman" w:cstheme="minorHAnsi"/>
                <w:sz w:val="18"/>
                <w:szCs w:val="18"/>
                <w:lang w:val="sr-Cyrl-RS" w:eastAsia="sr-Latn-RS"/>
              </w:rPr>
              <w:t>су</w:t>
            </w:r>
            <w:r w:rsidRPr="00DF5B82">
              <w:rPr>
                <w:rFonts w:eastAsia="Times New Roman" w:cstheme="minorHAnsi"/>
                <w:sz w:val="18"/>
                <w:szCs w:val="18"/>
                <w:lang w:eastAsia="sr-Latn-RS"/>
              </w:rPr>
              <w:t xml:space="preserve"> обједињена сва права из области борачко инвалидске заштите, број решења </w:t>
            </w:r>
            <w:r w:rsidRPr="00DF5B82">
              <w:rPr>
                <w:rFonts w:eastAsia="Times New Roman" w:cstheme="minorHAnsi"/>
                <w:sz w:val="18"/>
                <w:szCs w:val="18"/>
                <w:lang w:val="sr-Cyrl-RS" w:eastAsia="sr-Latn-RS"/>
              </w:rPr>
              <w:t>је</w:t>
            </w:r>
            <w:r w:rsidRPr="00DF5B82">
              <w:rPr>
                <w:rFonts w:eastAsia="Times New Roman" w:cstheme="minorHAnsi"/>
                <w:sz w:val="18"/>
                <w:szCs w:val="18"/>
                <w:lang w:eastAsia="sr-Latn-RS"/>
              </w:rPr>
              <w:t xml:space="preserve"> </w:t>
            </w:r>
            <w:r w:rsidRPr="00DF5B82">
              <w:rPr>
                <w:rFonts w:eastAsia="Times New Roman" w:cstheme="minorHAnsi"/>
                <w:sz w:val="18"/>
                <w:szCs w:val="18"/>
                <w:lang w:val="sr-Cyrl-RS" w:eastAsia="sr-Latn-RS"/>
              </w:rPr>
              <w:t xml:space="preserve">у </w:t>
            </w:r>
            <w:r w:rsidRPr="00DF5B82">
              <w:rPr>
                <w:rFonts w:eastAsia="Times New Roman" w:cstheme="minorHAnsi"/>
                <w:sz w:val="18"/>
                <w:szCs w:val="18"/>
                <w:lang w:eastAsia="sr-Latn-RS"/>
              </w:rPr>
              <w:t>директној корелацији са  законским одредбама. Наведени подаци  за 202</w:t>
            </w:r>
            <w:r>
              <w:rPr>
                <w:rFonts w:eastAsia="Times New Roman" w:cstheme="minorHAnsi"/>
                <w:sz w:val="18"/>
                <w:szCs w:val="18"/>
                <w:lang w:val="sr-Cyrl-RS" w:eastAsia="sr-Latn-RS"/>
              </w:rPr>
              <w:t>1</w:t>
            </w:r>
            <w:r w:rsidRPr="00DF5B82">
              <w:rPr>
                <w:rFonts w:eastAsia="Times New Roman" w:cstheme="minorHAnsi"/>
                <w:sz w:val="18"/>
                <w:szCs w:val="18"/>
                <w:lang w:eastAsia="sr-Latn-RS"/>
              </w:rPr>
              <w:t>. годину базирани на постојећим законским решењим.</w:t>
            </w:r>
          </w:p>
        </w:tc>
      </w:tr>
      <w:tr w:rsidR="00F64813" w:rsidRPr="00DF5B82" w:rsidTr="003929CF">
        <w:trPr>
          <w:trHeight w:val="686"/>
        </w:trPr>
        <w:tc>
          <w:tcPr>
            <w:tcW w:w="2267" w:type="dxa"/>
            <w:tcBorders>
              <w:top w:val="nil"/>
              <w:left w:val="single" w:sz="4" w:space="0" w:color="auto"/>
              <w:bottom w:val="single" w:sz="4" w:space="0" w:color="auto"/>
              <w:right w:val="single" w:sz="4" w:space="0" w:color="auto"/>
            </w:tcBorders>
            <w:shd w:val="clear" w:color="auto" w:fill="auto"/>
            <w:hideMark/>
          </w:tcPr>
          <w:p w:rsidR="00F64813" w:rsidRPr="00DF5B82" w:rsidRDefault="00F64813" w:rsidP="00F64813">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473" w:type="dxa"/>
            <w:gridSpan w:val="7"/>
            <w:tcBorders>
              <w:top w:val="single" w:sz="4" w:space="0" w:color="auto"/>
              <w:left w:val="nil"/>
              <w:bottom w:val="single" w:sz="4" w:space="0" w:color="auto"/>
              <w:right w:val="single" w:sz="4" w:space="0" w:color="000000"/>
            </w:tcBorders>
            <w:shd w:val="clear" w:color="auto" w:fill="auto"/>
            <w:hideMark/>
          </w:tcPr>
          <w:p w:rsidR="00F64813" w:rsidRPr="00DF5B82" w:rsidRDefault="00F64813" w:rsidP="00F64813">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 xml:space="preserve">Број предмета је </w:t>
            </w:r>
            <w:r>
              <w:rPr>
                <w:rFonts w:eastAsia="Times New Roman" w:cstheme="minorHAnsi"/>
                <w:i/>
                <w:iCs/>
                <w:sz w:val="18"/>
                <w:szCs w:val="18"/>
                <w:lang w:val="sr-Cyrl-RS" w:eastAsia="sr-Latn-RS"/>
              </w:rPr>
              <w:t>већи</w:t>
            </w:r>
            <w:r w:rsidRPr="00DF5B82">
              <w:rPr>
                <w:rFonts w:eastAsia="Times New Roman" w:cstheme="minorHAnsi"/>
                <w:i/>
                <w:iCs/>
                <w:sz w:val="18"/>
                <w:szCs w:val="18"/>
                <w:lang w:val="sr-Cyrl-RS" w:eastAsia="sr-Latn-RS"/>
              </w:rPr>
              <w:t xml:space="preserve"> од планираног </w:t>
            </w:r>
            <w:r>
              <w:rPr>
                <w:rFonts w:eastAsia="Times New Roman" w:cstheme="minorHAnsi"/>
                <w:i/>
                <w:iCs/>
                <w:sz w:val="18"/>
                <w:szCs w:val="18"/>
                <w:lang w:val="sr-Cyrl-RS" w:eastAsia="sr-Latn-RS"/>
              </w:rPr>
              <w:t xml:space="preserve">с обзиром да је </w:t>
            </w:r>
            <w:r w:rsidRPr="007346E3">
              <w:rPr>
                <w:rFonts w:eastAsia="Times New Roman" w:cstheme="minorHAnsi"/>
                <w:i/>
                <w:sz w:val="18"/>
                <w:szCs w:val="18"/>
                <w:lang w:eastAsia="sr-Latn-RS"/>
              </w:rPr>
              <w:t>Закон</w:t>
            </w:r>
            <w:r>
              <w:rPr>
                <w:rFonts w:eastAsia="Times New Roman" w:cstheme="minorHAnsi"/>
                <w:i/>
                <w:sz w:val="18"/>
                <w:szCs w:val="18"/>
                <w:lang w:val="sr-Cyrl-RS" w:eastAsia="sr-Latn-RS"/>
              </w:rPr>
              <w:t>ом</w:t>
            </w:r>
            <w:r w:rsidRPr="007346E3">
              <w:rPr>
                <w:rFonts w:eastAsia="Times New Roman" w:cstheme="minorHAnsi"/>
                <w:i/>
                <w:sz w:val="18"/>
                <w:szCs w:val="18"/>
                <w:lang w:eastAsia="sr-Latn-RS"/>
              </w:rPr>
              <w:t xml:space="preserve"> </w:t>
            </w:r>
            <w:r w:rsidRPr="007346E3">
              <w:rPr>
                <w:rFonts w:eastAsia="Times New Roman" w:cstheme="minorHAnsi"/>
                <w:i/>
                <w:sz w:val="18"/>
                <w:szCs w:val="18"/>
                <w:lang w:val="sr-Cyrl-RS" w:eastAsia="sr-Latn-RS"/>
              </w:rPr>
              <w:t>о правима бораца, војних инвалида, цивилних инвалида рата и чланова њихових породица</w:t>
            </w:r>
            <w:r>
              <w:rPr>
                <w:rFonts w:eastAsia="Times New Roman" w:cstheme="minorHAnsi"/>
                <w:i/>
                <w:sz w:val="18"/>
                <w:szCs w:val="18"/>
                <w:lang w:val="sr-Cyrl-RS" w:eastAsia="sr-Latn-RS"/>
              </w:rPr>
              <w:t xml:space="preserve"> прописан већи број права и самим тим и већи број корисника.</w:t>
            </w:r>
          </w:p>
        </w:tc>
      </w:tr>
      <w:tr w:rsidR="003929CF" w:rsidRPr="00DF5B82" w:rsidTr="003929CF">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3929CF" w:rsidRPr="00DF5B82" w:rsidRDefault="003929CF" w:rsidP="006808AC">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Индикатор 1.</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vAlign w:val="center"/>
            <w:hideMark/>
          </w:tcPr>
          <w:p w:rsidR="003929CF" w:rsidRPr="00DF5B82" w:rsidRDefault="003929CF" w:rsidP="006808AC">
            <w:pPr>
              <w:rPr>
                <w:rFonts w:cstheme="minorHAnsi"/>
                <w:b/>
                <w:i/>
                <w:sz w:val="18"/>
                <w:szCs w:val="18"/>
              </w:rPr>
            </w:pPr>
            <w:r w:rsidRPr="00DF5B82">
              <w:rPr>
                <w:rFonts w:cstheme="minorHAnsi"/>
                <w:b/>
                <w:i/>
                <w:sz w:val="18"/>
                <w:szCs w:val="18"/>
              </w:rPr>
              <w:t>Број мушкараца - корисника  борачко инвалидске заштите</w:t>
            </w:r>
          </w:p>
        </w:tc>
        <w:tc>
          <w:tcPr>
            <w:tcW w:w="1356" w:type="dxa"/>
            <w:gridSpan w:val="2"/>
            <w:tcBorders>
              <w:top w:val="nil"/>
              <w:left w:val="nil"/>
              <w:bottom w:val="single" w:sz="4" w:space="0" w:color="auto"/>
              <w:right w:val="single" w:sz="4" w:space="0" w:color="auto"/>
            </w:tcBorders>
            <w:shd w:val="clear" w:color="000000" w:fill="DAEEF3"/>
            <w:vAlign w:val="center"/>
            <w:hideMark/>
          </w:tcPr>
          <w:p w:rsidR="003929CF" w:rsidRPr="00DF5B82" w:rsidRDefault="003929CF" w:rsidP="006808A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6" w:type="dxa"/>
            <w:gridSpan w:val="2"/>
            <w:tcBorders>
              <w:top w:val="nil"/>
              <w:left w:val="nil"/>
              <w:bottom w:val="single" w:sz="4" w:space="0" w:color="auto"/>
              <w:right w:val="single" w:sz="4" w:space="0" w:color="auto"/>
            </w:tcBorders>
            <w:shd w:val="clear" w:color="000000" w:fill="DAEEF3"/>
            <w:vAlign w:val="center"/>
            <w:hideMark/>
          </w:tcPr>
          <w:p w:rsidR="003929CF" w:rsidRPr="00DF5B82" w:rsidRDefault="003929CF" w:rsidP="003929CF">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w:t>
            </w:r>
            <w:r>
              <w:rPr>
                <w:rFonts w:eastAsia="Times New Roman" w:cstheme="minorHAnsi"/>
                <w:sz w:val="18"/>
                <w:szCs w:val="18"/>
                <w:lang w:eastAsia="sr-Latn-RS"/>
              </w:rPr>
              <w:t>1</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 xml:space="preserve"> године</w:t>
            </w:r>
          </w:p>
        </w:tc>
        <w:tc>
          <w:tcPr>
            <w:tcW w:w="1168" w:type="dxa"/>
            <w:gridSpan w:val="2"/>
            <w:tcBorders>
              <w:top w:val="nil"/>
              <w:left w:val="nil"/>
              <w:bottom w:val="single" w:sz="4" w:space="0" w:color="auto"/>
              <w:right w:val="single" w:sz="4" w:space="0" w:color="auto"/>
            </w:tcBorders>
            <w:shd w:val="clear" w:color="000000" w:fill="DAEEF3"/>
            <w:vAlign w:val="center"/>
            <w:hideMark/>
          </w:tcPr>
          <w:p w:rsidR="003929CF" w:rsidRPr="00DF5B82" w:rsidRDefault="003929CF" w:rsidP="003929CF">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202</w:t>
            </w:r>
            <w:r>
              <w:rPr>
                <w:rFonts w:eastAsia="Times New Roman" w:cstheme="minorHAnsi"/>
                <w:sz w:val="18"/>
                <w:szCs w:val="18"/>
                <w:lang w:eastAsia="sr-Latn-RS"/>
              </w:rPr>
              <w:t>1</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године</w:t>
            </w:r>
          </w:p>
        </w:tc>
      </w:tr>
      <w:tr w:rsidR="003929CF" w:rsidRPr="00DF5B82" w:rsidTr="003929CF">
        <w:trPr>
          <w:trHeight w:val="257"/>
        </w:trPr>
        <w:tc>
          <w:tcPr>
            <w:tcW w:w="2267" w:type="dxa"/>
            <w:vMerge/>
            <w:tcBorders>
              <w:top w:val="nil"/>
              <w:left w:val="single" w:sz="4" w:space="0" w:color="auto"/>
              <w:bottom w:val="single" w:sz="4" w:space="0" w:color="000000"/>
              <w:right w:val="single" w:sz="4" w:space="0" w:color="auto"/>
            </w:tcBorders>
            <w:vAlign w:val="center"/>
            <w:hideMark/>
          </w:tcPr>
          <w:p w:rsidR="003929CF" w:rsidRPr="00DF5B82" w:rsidRDefault="003929CF" w:rsidP="006808AC">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3929CF" w:rsidRPr="00DF5B82" w:rsidRDefault="003929CF" w:rsidP="006808AC">
            <w:pPr>
              <w:spacing w:after="0" w:line="240" w:lineRule="auto"/>
              <w:rPr>
                <w:rFonts w:eastAsia="Times New Roman" w:cstheme="minorHAnsi"/>
                <w:b/>
                <w:bCs/>
                <w:i/>
                <w:iCs/>
                <w:sz w:val="18"/>
                <w:szCs w:val="18"/>
                <w:lang w:eastAsia="sr-Latn-RS"/>
              </w:rPr>
            </w:pPr>
          </w:p>
        </w:tc>
        <w:tc>
          <w:tcPr>
            <w:tcW w:w="1356" w:type="dxa"/>
            <w:gridSpan w:val="2"/>
            <w:tcBorders>
              <w:top w:val="nil"/>
              <w:left w:val="nil"/>
              <w:bottom w:val="single" w:sz="4" w:space="0" w:color="auto"/>
              <w:right w:val="single" w:sz="4" w:space="0" w:color="auto"/>
            </w:tcBorders>
            <w:shd w:val="clear" w:color="000000" w:fill="DAEEF3"/>
            <w:vAlign w:val="bottom"/>
            <w:hideMark/>
          </w:tcPr>
          <w:p w:rsidR="003929CF" w:rsidRPr="00DF5B82" w:rsidRDefault="003929CF" w:rsidP="006808AC">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4850</w:t>
            </w:r>
            <w:r w:rsidRPr="00DF5B82">
              <w:rPr>
                <w:rFonts w:eastAsia="Times New Roman" w:cstheme="minorHAnsi"/>
                <w:sz w:val="18"/>
                <w:szCs w:val="18"/>
                <w:lang w:eastAsia="sr-Latn-RS"/>
              </w:rPr>
              <w:t> </w:t>
            </w:r>
          </w:p>
        </w:tc>
        <w:tc>
          <w:tcPr>
            <w:tcW w:w="1356" w:type="dxa"/>
            <w:gridSpan w:val="2"/>
            <w:tcBorders>
              <w:top w:val="nil"/>
              <w:left w:val="nil"/>
              <w:bottom w:val="single" w:sz="4" w:space="0" w:color="auto"/>
              <w:right w:val="single" w:sz="4" w:space="0" w:color="auto"/>
            </w:tcBorders>
            <w:shd w:val="clear" w:color="000000" w:fill="DAEEF3"/>
            <w:vAlign w:val="bottom"/>
            <w:hideMark/>
          </w:tcPr>
          <w:p w:rsidR="003929CF" w:rsidRPr="00DF5B82" w:rsidRDefault="00DB25C8" w:rsidP="006808AC">
            <w:pPr>
              <w:spacing w:after="0" w:line="240" w:lineRule="auto"/>
              <w:jc w:val="right"/>
              <w:rPr>
                <w:rFonts w:eastAsia="Times New Roman" w:cstheme="minorHAnsi"/>
                <w:sz w:val="18"/>
                <w:szCs w:val="18"/>
                <w:lang w:eastAsia="sr-Latn-RS"/>
              </w:rPr>
            </w:pPr>
            <w:r>
              <w:rPr>
                <w:rFonts w:eastAsia="Times New Roman" w:cstheme="minorHAnsi"/>
                <w:sz w:val="18"/>
                <w:szCs w:val="18"/>
                <w:lang w:val="sr-Cyrl-RS" w:eastAsia="sr-Latn-RS"/>
              </w:rPr>
              <w:t>5000</w:t>
            </w:r>
          </w:p>
        </w:tc>
        <w:tc>
          <w:tcPr>
            <w:tcW w:w="1168" w:type="dxa"/>
            <w:gridSpan w:val="2"/>
            <w:tcBorders>
              <w:top w:val="nil"/>
              <w:left w:val="nil"/>
              <w:bottom w:val="single" w:sz="4" w:space="0" w:color="auto"/>
              <w:right w:val="single" w:sz="4" w:space="0" w:color="auto"/>
            </w:tcBorders>
            <w:shd w:val="clear" w:color="000000" w:fill="DAEEF3"/>
            <w:vAlign w:val="bottom"/>
          </w:tcPr>
          <w:p w:rsidR="003929CF" w:rsidRPr="00DF5B82" w:rsidRDefault="003929CF" w:rsidP="006808AC">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5000</w:t>
            </w:r>
          </w:p>
        </w:tc>
      </w:tr>
      <w:tr w:rsidR="003929CF" w:rsidRPr="00DF5B82" w:rsidTr="003929CF">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3929CF" w:rsidRPr="00DF5B82" w:rsidRDefault="003929CF"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73" w:type="dxa"/>
            <w:gridSpan w:val="7"/>
            <w:tcBorders>
              <w:top w:val="single" w:sz="4" w:space="0" w:color="auto"/>
              <w:left w:val="nil"/>
              <w:bottom w:val="single" w:sz="4" w:space="0" w:color="auto"/>
              <w:right w:val="single" w:sz="4" w:space="0" w:color="000000"/>
            </w:tcBorders>
            <w:shd w:val="clear" w:color="auto" w:fill="auto"/>
            <w:hideMark/>
          </w:tcPr>
          <w:p w:rsidR="003929CF" w:rsidRPr="00DF5B82" w:rsidRDefault="003929CF" w:rsidP="006808A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2018</w:t>
            </w:r>
          </w:p>
        </w:tc>
      </w:tr>
      <w:tr w:rsidR="003929CF" w:rsidRPr="00DF5B82" w:rsidTr="003929CF">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929CF" w:rsidRPr="00DF5B82" w:rsidRDefault="003929CF"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3" w:type="dxa"/>
            <w:gridSpan w:val="7"/>
            <w:tcBorders>
              <w:top w:val="single" w:sz="4" w:space="0" w:color="auto"/>
              <w:left w:val="nil"/>
              <w:bottom w:val="single" w:sz="4" w:space="0" w:color="auto"/>
              <w:right w:val="single" w:sz="4" w:space="0" w:color="000000"/>
            </w:tcBorders>
            <w:shd w:val="clear" w:color="auto" w:fill="auto"/>
            <w:vAlign w:val="bottom"/>
            <w:hideMark/>
          </w:tcPr>
          <w:p w:rsidR="003929CF" w:rsidRPr="00DF5B82" w:rsidRDefault="003929CF" w:rsidP="006808A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3929CF" w:rsidRPr="00DF5B82" w:rsidTr="003929CF">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929CF" w:rsidRPr="00DF5B82" w:rsidRDefault="003929CF"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73" w:type="dxa"/>
            <w:gridSpan w:val="7"/>
            <w:tcBorders>
              <w:top w:val="single" w:sz="4" w:space="0" w:color="auto"/>
              <w:left w:val="nil"/>
              <w:bottom w:val="single" w:sz="4" w:space="0" w:color="auto"/>
              <w:right w:val="single" w:sz="4" w:space="0" w:color="000000"/>
            </w:tcBorders>
            <w:shd w:val="clear" w:color="auto" w:fill="auto"/>
            <w:vAlign w:val="bottom"/>
            <w:hideMark/>
          </w:tcPr>
          <w:p w:rsidR="003929CF" w:rsidRPr="00DF5B82" w:rsidRDefault="003929CF" w:rsidP="006808A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Извештај о кретању управних предмета</w:t>
            </w:r>
          </w:p>
        </w:tc>
      </w:tr>
      <w:tr w:rsidR="003929CF" w:rsidRPr="00DF5B82" w:rsidTr="003929CF">
        <w:trPr>
          <w:trHeight w:val="181"/>
        </w:trPr>
        <w:tc>
          <w:tcPr>
            <w:tcW w:w="2267" w:type="dxa"/>
            <w:tcBorders>
              <w:top w:val="nil"/>
              <w:left w:val="single" w:sz="4" w:space="0" w:color="auto"/>
              <w:bottom w:val="single" w:sz="4" w:space="0" w:color="auto"/>
              <w:right w:val="single" w:sz="4" w:space="0" w:color="auto"/>
            </w:tcBorders>
            <w:shd w:val="clear" w:color="auto" w:fill="auto"/>
            <w:hideMark/>
          </w:tcPr>
          <w:p w:rsidR="003929CF" w:rsidRPr="00DF5B82" w:rsidRDefault="003929CF"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73" w:type="dxa"/>
            <w:gridSpan w:val="7"/>
            <w:tcBorders>
              <w:top w:val="single" w:sz="4" w:space="0" w:color="auto"/>
              <w:left w:val="nil"/>
              <w:bottom w:val="single" w:sz="4" w:space="0" w:color="auto"/>
              <w:right w:val="single" w:sz="4" w:space="0" w:color="000000"/>
            </w:tcBorders>
            <w:shd w:val="clear" w:color="auto" w:fill="auto"/>
            <w:hideMark/>
          </w:tcPr>
          <w:p w:rsidR="003929CF" w:rsidRPr="00DF5B82" w:rsidRDefault="003929CF" w:rsidP="006808AC">
            <w:pPr>
              <w:spacing w:after="0" w:line="240" w:lineRule="auto"/>
              <w:jc w:val="both"/>
              <w:rPr>
                <w:rFonts w:eastAsia="Times New Roman" w:cstheme="minorHAnsi"/>
                <w:sz w:val="18"/>
                <w:szCs w:val="18"/>
                <w:lang w:eastAsia="sr-Latn-RS"/>
              </w:rPr>
            </w:pPr>
          </w:p>
        </w:tc>
      </w:tr>
      <w:tr w:rsidR="003929CF" w:rsidRPr="00DF5B82" w:rsidTr="003929CF">
        <w:trPr>
          <w:trHeight w:val="686"/>
        </w:trPr>
        <w:tc>
          <w:tcPr>
            <w:tcW w:w="2267" w:type="dxa"/>
            <w:tcBorders>
              <w:top w:val="nil"/>
              <w:left w:val="single" w:sz="4" w:space="0" w:color="auto"/>
              <w:bottom w:val="single" w:sz="4" w:space="0" w:color="auto"/>
              <w:right w:val="single" w:sz="4" w:space="0" w:color="auto"/>
            </w:tcBorders>
            <w:shd w:val="clear" w:color="auto" w:fill="auto"/>
            <w:hideMark/>
          </w:tcPr>
          <w:p w:rsidR="003929CF" w:rsidRPr="00DF5B82" w:rsidRDefault="003929CF" w:rsidP="006808AC">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473" w:type="dxa"/>
            <w:gridSpan w:val="7"/>
            <w:tcBorders>
              <w:top w:val="single" w:sz="4" w:space="0" w:color="auto"/>
              <w:left w:val="nil"/>
              <w:bottom w:val="single" w:sz="4" w:space="0" w:color="auto"/>
              <w:right w:val="single" w:sz="4" w:space="0" w:color="000000"/>
            </w:tcBorders>
            <w:shd w:val="clear" w:color="auto" w:fill="auto"/>
            <w:hideMark/>
          </w:tcPr>
          <w:p w:rsidR="003929CF" w:rsidRPr="00DF5B82" w:rsidRDefault="003929CF" w:rsidP="006808AC">
            <w:pPr>
              <w:spacing w:after="0" w:line="240" w:lineRule="auto"/>
              <w:rPr>
                <w:rFonts w:eastAsia="Times New Roman" w:cstheme="minorHAnsi"/>
                <w:i/>
                <w:iCs/>
                <w:sz w:val="18"/>
                <w:szCs w:val="18"/>
                <w:lang w:val="sr-Cyrl-RS" w:eastAsia="sr-Latn-RS"/>
              </w:rPr>
            </w:pPr>
          </w:p>
        </w:tc>
      </w:tr>
      <w:tr w:rsidR="003929CF" w:rsidRPr="00DF5B82" w:rsidTr="003929CF">
        <w:trPr>
          <w:trHeight w:val="816"/>
        </w:trPr>
        <w:tc>
          <w:tcPr>
            <w:tcW w:w="2267" w:type="dxa"/>
            <w:vMerge w:val="restart"/>
            <w:tcBorders>
              <w:top w:val="single" w:sz="4" w:space="0" w:color="auto"/>
              <w:left w:val="single" w:sz="4" w:space="0" w:color="auto"/>
              <w:bottom w:val="single" w:sz="4" w:space="0" w:color="auto"/>
              <w:right w:val="single" w:sz="4" w:space="0" w:color="auto"/>
            </w:tcBorders>
            <w:shd w:val="clear" w:color="000000" w:fill="DAEEF3"/>
            <w:hideMark/>
          </w:tcPr>
          <w:p w:rsidR="003929CF" w:rsidRPr="00DF5B82" w:rsidRDefault="003929CF" w:rsidP="006808AC">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Индикатор 1.</w:t>
            </w:r>
            <w:r w:rsidRPr="00DF5B82">
              <w:rPr>
                <w:rFonts w:eastAsia="Times New Roman" w:cstheme="minorHAnsi"/>
                <w:b/>
                <w:bCs/>
                <w:i/>
                <w:iCs/>
                <w:sz w:val="18"/>
                <w:szCs w:val="18"/>
                <w:lang w:val="sr-Cyrl-RS" w:eastAsia="sr-Latn-RS"/>
              </w:rPr>
              <w:t>3</w:t>
            </w:r>
            <w:r w:rsidRPr="00DF5B82">
              <w:rPr>
                <w:rFonts w:eastAsia="Times New Roman" w:cstheme="minorHAnsi"/>
                <w:b/>
                <w:bCs/>
                <w:i/>
                <w:iCs/>
                <w:sz w:val="18"/>
                <w:szCs w:val="18"/>
                <w:lang w:eastAsia="sr-Latn-RS"/>
              </w:rPr>
              <w:t xml:space="preserve">  </w:t>
            </w:r>
          </w:p>
        </w:tc>
        <w:tc>
          <w:tcPr>
            <w:tcW w:w="4593"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3929CF" w:rsidRPr="00DF5B82" w:rsidRDefault="003929CF" w:rsidP="006808AC">
            <w:pPr>
              <w:rPr>
                <w:rFonts w:cstheme="minorHAnsi"/>
                <w:b/>
                <w:i/>
                <w:sz w:val="18"/>
                <w:szCs w:val="18"/>
              </w:rPr>
            </w:pPr>
            <w:r w:rsidRPr="00DF5B82">
              <w:rPr>
                <w:rFonts w:cstheme="minorHAnsi"/>
                <w:b/>
                <w:i/>
                <w:sz w:val="18"/>
                <w:szCs w:val="18"/>
              </w:rPr>
              <w:t>Број  жена корисника  борачко инвалидске заштите</w:t>
            </w:r>
          </w:p>
        </w:tc>
        <w:tc>
          <w:tcPr>
            <w:tcW w:w="1356" w:type="dxa"/>
            <w:gridSpan w:val="2"/>
            <w:tcBorders>
              <w:top w:val="single" w:sz="4" w:space="0" w:color="auto"/>
              <w:left w:val="nil"/>
              <w:bottom w:val="single" w:sz="4" w:space="0" w:color="auto"/>
              <w:right w:val="single" w:sz="4" w:space="0" w:color="auto"/>
            </w:tcBorders>
            <w:shd w:val="clear" w:color="000000" w:fill="DAEEF3"/>
            <w:vAlign w:val="center"/>
            <w:hideMark/>
          </w:tcPr>
          <w:p w:rsidR="003929CF" w:rsidRPr="00DF5B82" w:rsidRDefault="003929CF" w:rsidP="006808A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6" w:type="dxa"/>
            <w:gridSpan w:val="2"/>
            <w:tcBorders>
              <w:top w:val="single" w:sz="4" w:space="0" w:color="auto"/>
              <w:left w:val="nil"/>
              <w:bottom w:val="single" w:sz="4" w:space="0" w:color="auto"/>
              <w:right w:val="single" w:sz="4" w:space="0" w:color="auto"/>
            </w:tcBorders>
            <w:shd w:val="clear" w:color="000000" w:fill="DAEEF3"/>
            <w:vAlign w:val="center"/>
            <w:hideMark/>
          </w:tcPr>
          <w:p w:rsidR="003929CF" w:rsidRPr="00DF5B82" w:rsidRDefault="003929CF" w:rsidP="003929CF">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w:t>
            </w:r>
            <w:r>
              <w:rPr>
                <w:rFonts w:eastAsia="Times New Roman" w:cstheme="minorHAnsi"/>
                <w:sz w:val="18"/>
                <w:szCs w:val="18"/>
                <w:lang w:eastAsia="sr-Latn-RS"/>
              </w:rPr>
              <w:t>1</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 xml:space="preserve"> године</w:t>
            </w:r>
          </w:p>
        </w:tc>
        <w:tc>
          <w:tcPr>
            <w:tcW w:w="1168" w:type="dxa"/>
            <w:gridSpan w:val="2"/>
            <w:tcBorders>
              <w:top w:val="single" w:sz="4" w:space="0" w:color="auto"/>
              <w:left w:val="nil"/>
              <w:bottom w:val="single" w:sz="4" w:space="0" w:color="auto"/>
              <w:right w:val="single" w:sz="4" w:space="0" w:color="auto"/>
            </w:tcBorders>
            <w:shd w:val="clear" w:color="000000" w:fill="DAEEF3"/>
            <w:vAlign w:val="center"/>
            <w:hideMark/>
          </w:tcPr>
          <w:p w:rsidR="003929CF" w:rsidRPr="00DF5B82" w:rsidRDefault="003929CF" w:rsidP="003929CF">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202</w:t>
            </w:r>
            <w:r>
              <w:rPr>
                <w:rFonts w:eastAsia="Times New Roman" w:cstheme="minorHAnsi"/>
                <w:sz w:val="18"/>
                <w:szCs w:val="18"/>
                <w:lang w:eastAsia="sr-Latn-RS"/>
              </w:rPr>
              <w:t>1</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године</w:t>
            </w:r>
          </w:p>
        </w:tc>
      </w:tr>
      <w:tr w:rsidR="003929CF" w:rsidRPr="00DF5B82" w:rsidTr="003929CF">
        <w:trPr>
          <w:trHeight w:val="257"/>
        </w:trPr>
        <w:tc>
          <w:tcPr>
            <w:tcW w:w="2267" w:type="dxa"/>
            <w:vMerge/>
            <w:tcBorders>
              <w:top w:val="single" w:sz="4" w:space="0" w:color="auto"/>
              <w:left w:val="single" w:sz="4" w:space="0" w:color="auto"/>
              <w:bottom w:val="single" w:sz="4" w:space="0" w:color="000000"/>
              <w:right w:val="single" w:sz="4" w:space="0" w:color="auto"/>
            </w:tcBorders>
            <w:vAlign w:val="center"/>
            <w:hideMark/>
          </w:tcPr>
          <w:p w:rsidR="003929CF" w:rsidRPr="00DF5B82" w:rsidRDefault="003929CF" w:rsidP="006808AC">
            <w:pPr>
              <w:spacing w:after="0" w:line="240" w:lineRule="auto"/>
              <w:rPr>
                <w:rFonts w:eastAsia="Times New Roman" w:cstheme="minorHAnsi"/>
                <w:b/>
                <w:bCs/>
                <w:i/>
                <w:iCs/>
                <w:sz w:val="18"/>
                <w:szCs w:val="18"/>
                <w:lang w:eastAsia="sr-Latn-RS"/>
              </w:rPr>
            </w:pPr>
          </w:p>
        </w:tc>
        <w:tc>
          <w:tcPr>
            <w:tcW w:w="4593" w:type="dxa"/>
            <w:vMerge/>
            <w:tcBorders>
              <w:top w:val="single" w:sz="4" w:space="0" w:color="auto"/>
              <w:left w:val="single" w:sz="4" w:space="0" w:color="auto"/>
              <w:bottom w:val="single" w:sz="4" w:space="0" w:color="000000"/>
              <w:right w:val="single" w:sz="4" w:space="0" w:color="auto"/>
            </w:tcBorders>
            <w:vAlign w:val="center"/>
            <w:hideMark/>
          </w:tcPr>
          <w:p w:rsidR="003929CF" w:rsidRPr="00DF5B82" w:rsidRDefault="003929CF" w:rsidP="006808AC">
            <w:pPr>
              <w:spacing w:after="0" w:line="240" w:lineRule="auto"/>
              <w:rPr>
                <w:rFonts w:eastAsia="Times New Roman" w:cstheme="minorHAnsi"/>
                <w:b/>
                <w:bCs/>
                <w:i/>
                <w:iCs/>
                <w:sz w:val="18"/>
                <w:szCs w:val="18"/>
                <w:lang w:eastAsia="sr-Latn-RS"/>
              </w:rPr>
            </w:pPr>
          </w:p>
        </w:tc>
        <w:tc>
          <w:tcPr>
            <w:tcW w:w="1356" w:type="dxa"/>
            <w:gridSpan w:val="2"/>
            <w:tcBorders>
              <w:top w:val="single" w:sz="4" w:space="0" w:color="auto"/>
              <w:left w:val="nil"/>
              <w:bottom w:val="single" w:sz="4" w:space="0" w:color="auto"/>
              <w:right w:val="single" w:sz="4" w:space="0" w:color="auto"/>
            </w:tcBorders>
            <w:shd w:val="clear" w:color="000000" w:fill="DAEEF3"/>
            <w:vAlign w:val="bottom"/>
            <w:hideMark/>
          </w:tcPr>
          <w:p w:rsidR="003929CF" w:rsidRPr="00DF5B82" w:rsidRDefault="003929CF" w:rsidP="006808AC">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4800</w:t>
            </w:r>
          </w:p>
        </w:tc>
        <w:tc>
          <w:tcPr>
            <w:tcW w:w="1356" w:type="dxa"/>
            <w:gridSpan w:val="2"/>
            <w:tcBorders>
              <w:top w:val="single" w:sz="4" w:space="0" w:color="auto"/>
              <w:left w:val="nil"/>
              <w:bottom w:val="single" w:sz="4" w:space="0" w:color="auto"/>
              <w:right w:val="single" w:sz="4" w:space="0" w:color="auto"/>
            </w:tcBorders>
            <w:shd w:val="clear" w:color="000000" w:fill="DAEEF3"/>
            <w:vAlign w:val="bottom"/>
            <w:hideMark/>
          </w:tcPr>
          <w:p w:rsidR="003929CF" w:rsidRPr="00DF5B82" w:rsidRDefault="00DB25C8" w:rsidP="006808AC">
            <w:pPr>
              <w:spacing w:after="0" w:line="240" w:lineRule="auto"/>
              <w:jc w:val="right"/>
              <w:rPr>
                <w:rFonts w:eastAsia="Times New Roman" w:cstheme="minorHAnsi"/>
                <w:sz w:val="18"/>
                <w:szCs w:val="18"/>
                <w:lang w:eastAsia="sr-Latn-RS"/>
              </w:rPr>
            </w:pPr>
            <w:r>
              <w:rPr>
                <w:rFonts w:eastAsia="Times New Roman" w:cstheme="minorHAnsi"/>
                <w:sz w:val="18"/>
                <w:szCs w:val="18"/>
                <w:lang w:val="sr-Cyrl-RS" w:eastAsia="sr-Latn-RS"/>
              </w:rPr>
              <w:t>4000</w:t>
            </w:r>
          </w:p>
        </w:tc>
        <w:tc>
          <w:tcPr>
            <w:tcW w:w="1168" w:type="dxa"/>
            <w:gridSpan w:val="2"/>
            <w:tcBorders>
              <w:top w:val="single" w:sz="4" w:space="0" w:color="auto"/>
              <w:left w:val="nil"/>
              <w:bottom w:val="single" w:sz="4" w:space="0" w:color="auto"/>
              <w:right w:val="single" w:sz="4" w:space="0" w:color="auto"/>
            </w:tcBorders>
            <w:shd w:val="clear" w:color="000000" w:fill="DAEEF3"/>
            <w:vAlign w:val="bottom"/>
          </w:tcPr>
          <w:p w:rsidR="003929CF" w:rsidRPr="00DF5B82" w:rsidRDefault="003929CF" w:rsidP="006808AC">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4000</w:t>
            </w:r>
          </w:p>
        </w:tc>
      </w:tr>
      <w:tr w:rsidR="003929CF" w:rsidRPr="00DF5B82" w:rsidTr="003929CF">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3929CF" w:rsidRPr="00DF5B82" w:rsidRDefault="003929CF"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lastRenderedPageBreak/>
              <w:t>Базна година:</w:t>
            </w:r>
          </w:p>
        </w:tc>
        <w:tc>
          <w:tcPr>
            <w:tcW w:w="8473" w:type="dxa"/>
            <w:gridSpan w:val="7"/>
            <w:tcBorders>
              <w:top w:val="single" w:sz="4" w:space="0" w:color="auto"/>
              <w:left w:val="nil"/>
              <w:bottom w:val="single" w:sz="4" w:space="0" w:color="auto"/>
              <w:right w:val="single" w:sz="4" w:space="0" w:color="000000"/>
            </w:tcBorders>
            <w:shd w:val="clear" w:color="auto" w:fill="auto"/>
            <w:hideMark/>
          </w:tcPr>
          <w:p w:rsidR="003929CF" w:rsidRPr="00DF5B82" w:rsidRDefault="003929CF" w:rsidP="006808A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2018</w:t>
            </w:r>
          </w:p>
        </w:tc>
      </w:tr>
      <w:tr w:rsidR="003929CF" w:rsidRPr="00DF5B82" w:rsidTr="003929CF">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929CF" w:rsidRPr="00DF5B82" w:rsidRDefault="003929CF"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3" w:type="dxa"/>
            <w:gridSpan w:val="7"/>
            <w:tcBorders>
              <w:top w:val="single" w:sz="4" w:space="0" w:color="auto"/>
              <w:left w:val="nil"/>
              <w:bottom w:val="single" w:sz="4" w:space="0" w:color="auto"/>
              <w:right w:val="single" w:sz="4" w:space="0" w:color="000000"/>
            </w:tcBorders>
            <w:shd w:val="clear" w:color="auto" w:fill="auto"/>
            <w:vAlign w:val="bottom"/>
            <w:hideMark/>
          </w:tcPr>
          <w:p w:rsidR="003929CF" w:rsidRPr="00DF5B82" w:rsidRDefault="003929CF" w:rsidP="006808A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3929CF" w:rsidRPr="00DF5B82" w:rsidTr="003929CF">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929CF" w:rsidRPr="00DF5B82" w:rsidRDefault="003929CF"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73" w:type="dxa"/>
            <w:gridSpan w:val="7"/>
            <w:tcBorders>
              <w:top w:val="single" w:sz="4" w:space="0" w:color="auto"/>
              <w:left w:val="nil"/>
              <w:bottom w:val="single" w:sz="4" w:space="0" w:color="auto"/>
              <w:right w:val="single" w:sz="4" w:space="0" w:color="000000"/>
            </w:tcBorders>
            <w:shd w:val="clear" w:color="auto" w:fill="auto"/>
            <w:vAlign w:val="bottom"/>
            <w:hideMark/>
          </w:tcPr>
          <w:p w:rsidR="003929CF" w:rsidRPr="00DF5B82" w:rsidRDefault="003929CF" w:rsidP="006808A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val="sr-Cyrl-RS" w:eastAsia="sr-Latn-RS"/>
              </w:rPr>
              <w:t>Извештај о кретању управних предмета</w:t>
            </w:r>
          </w:p>
        </w:tc>
      </w:tr>
      <w:tr w:rsidR="003929CF" w:rsidRPr="00DF5B82" w:rsidTr="003929CF">
        <w:trPr>
          <w:trHeight w:val="240"/>
        </w:trPr>
        <w:tc>
          <w:tcPr>
            <w:tcW w:w="2267" w:type="dxa"/>
            <w:tcBorders>
              <w:top w:val="nil"/>
              <w:left w:val="single" w:sz="4" w:space="0" w:color="auto"/>
              <w:bottom w:val="single" w:sz="4" w:space="0" w:color="auto"/>
              <w:right w:val="single" w:sz="4" w:space="0" w:color="auto"/>
            </w:tcBorders>
            <w:shd w:val="clear" w:color="auto" w:fill="auto"/>
            <w:hideMark/>
          </w:tcPr>
          <w:p w:rsidR="003929CF" w:rsidRPr="00DF5B82" w:rsidRDefault="003929CF"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73" w:type="dxa"/>
            <w:gridSpan w:val="7"/>
            <w:tcBorders>
              <w:top w:val="single" w:sz="4" w:space="0" w:color="auto"/>
              <w:left w:val="nil"/>
              <w:bottom w:val="single" w:sz="4" w:space="0" w:color="auto"/>
              <w:right w:val="single" w:sz="4" w:space="0" w:color="000000"/>
            </w:tcBorders>
            <w:shd w:val="clear" w:color="auto" w:fill="auto"/>
          </w:tcPr>
          <w:p w:rsidR="003929CF" w:rsidRPr="00DF5B82" w:rsidRDefault="003929CF" w:rsidP="006808AC">
            <w:pPr>
              <w:spacing w:after="0" w:line="240" w:lineRule="auto"/>
              <w:jc w:val="both"/>
              <w:rPr>
                <w:rFonts w:eastAsia="Times New Roman" w:cstheme="minorHAnsi"/>
                <w:sz w:val="18"/>
                <w:szCs w:val="18"/>
                <w:lang w:eastAsia="sr-Latn-RS"/>
              </w:rPr>
            </w:pPr>
          </w:p>
        </w:tc>
      </w:tr>
      <w:tr w:rsidR="003929CF" w:rsidRPr="00DF5B82" w:rsidTr="003929CF">
        <w:trPr>
          <w:trHeight w:val="686"/>
        </w:trPr>
        <w:tc>
          <w:tcPr>
            <w:tcW w:w="2267" w:type="dxa"/>
            <w:tcBorders>
              <w:top w:val="nil"/>
              <w:left w:val="single" w:sz="4" w:space="0" w:color="auto"/>
              <w:bottom w:val="single" w:sz="4" w:space="0" w:color="auto"/>
              <w:right w:val="single" w:sz="4" w:space="0" w:color="auto"/>
            </w:tcBorders>
            <w:shd w:val="clear" w:color="auto" w:fill="auto"/>
            <w:hideMark/>
          </w:tcPr>
          <w:p w:rsidR="003929CF" w:rsidRPr="00DF5B82" w:rsidRDefault="003929CF" w:rsidP="006808AC">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473" w:type="dxa"/>
            <w:gridSpan w:val="7"/>
            <w:tcBorders>
              <w:top w:val="single" w:sz="4" w:space="0" w:color="auto"/>
              <w:left w:val="nil"/>
              <w:bottom w:val="single" w:sz="4" w:space="0" w:color="auto"/>
              <w:right w:val="single" w:sz="4" w:space="0" w:color="000000"/>
            </w:tcBorders>
            <w:shd w:val="clear" w:color="auto" w:fill="auto"/>
            <w:hideMark/>
          </w:tcPr>
          <w:p w:rsidR="003929CF" w:rsidRPr="00DF5B82" w:rsidRDefault="003929CF" w:rsidP="006808AC">
            <w:pPr>
              <w:spacing w:after="0" w:line="240" w:lineRule="auto"/>
              <w:rPr>
                <w:rFonts w:eastAsia="Times New Roman" w:cstheme="minorHAnsi"/>
                <w:i/>
                <w:iCs/>
                <w:sz w:val="18"/>
                <w:szCs w:val="18"/>
                <w:lang w:val="sr-Cyrl-RS" w:eastAsia="sr-Latn-RS"/>
              </w:rPr>
            </w:pPr>
          </w:p>
        </w:tc>
      </w:tr>
      <w:tr w:rsidR="003929CF" w:rsidRPr="00DF5B82" w:rsidTr="003929CF">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3929CF" w:rsidRPr="00DF5B82" w:rsidRDefault="003929CF" w:rsidP="006808AC">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xml:space="preserve">Циљ </w:t>
            </w:r>
            <w:r w:rsidRPr="00DF5B82">
              <w:rPr>
                <w:rFonts w:eastAsia="Times New Roman" w:cstheme="minorHAnsi"/>
                <w:b/>
                <w:bCs/>
                <w:sz w:val="18"/>
                <w:szCs w:val="18"/>
                <w:lang w:val="sr-Cyrl-RS" w:eastAsia="sr-Latn-RS"/>
              </w:rPr>
              <w:t>2</w:t>
            </w:r>
            <w:r w:rsidRPr="00DF5B82">
              <w:rPr>
                <w:rFonts w:eastAsia="Times New Roman" w:cstheme="minorHAnsi"/>
                <w:b/>
                <w:bCs/>
                <w:sz w:val="18"/>
                <w:szCs w:val="18"/>
                <w:lang w:eastAsia="sr-Latn-RS"/>
              </w:rPr>
              <w:t>:</w:t>
            </w:r>
          </w:p>
        </w:tc>
        <w:tc>
          <w:tcPr>
            <w:tcW w:w="8473" w:type="dxa"/>
            <w:gridSpan w:val="7"/>
            <w:tcBorders>
              <w:top w:val="single" w:sz="4" w:space="0" w:color="auto"/>
              <w:left w:val="nil"/>
              <w:bottom w:val="single" w:sz="4" w:space="0" w:color="auto"/>
              <w:right w:val="single" w:sz="4" w:space="0" w:color="000000"/>
            </w:tcBorders>
            <w:shd w:val="clear" w:color="000000" w:fill="B7DEE8"/>
            <w:noWrap/>
            <w:vAlign w:val="bottom"/>
            <w:hideMark/>
          </w:tcPr>
          <w:p w:rsidR="003929CF" w:rsidRPr="00DF5B82" w:rsidRDefault="003929CF" w:rsidP="006808AC">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xml:space="preserve">Унапређење положаја корисника у области борачко инвалидске заштите кроз подршку удружењима грађана </w:t>
            </w:r>
          </w:p>
        </w:tc>
      </w:tr>
      <w:tr w:rsidR="003929CF" w:rsidRPr="00DF5B82" w:rsidTr="003929CF">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3929CF" w:rsidRPr="00DF5B82" w:rsidRDefault="003929CF" w:rsidP="006808AC">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3929CF" w:rsidRPr="00DF5B82" w:rsidRDefault="003929CF" w:rsidP="00DB25C8">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Број пројеката удружења грађана у области борачко инвалидске заштите за које је обезбеђена финансијска подршка Секретаријата</w:t>
            </w:r>
          </w:p>
        </w:tc>
        <w:tc>
          <w:tcPr>
            <w:tcW w:w="1356" w:type="dxa"/>
            <w:gridSpan w:val="2"/>
            <w:tcBorders>
              <w:top w:val="nil"/>
              <w:left w:val="nil"/>
              <w:bottom w:val="single" w:sz="4" w:space="0" w:color="auto"/>
              <w:right w:val="single" w:sz="4" w:space="0" w:color="auto"/>
            </w:tcBorders>
            <w:shd w:val="clear" w:color="000000" w:fill="DAEEF3"/>
            <w:vAlign w:val="center"/>
            <w:hideMark/>
          </w:tcPr>
          <w:p w:rsidR="003929CF" w:rsidRPr="00DF5B82" w:rsidRDefault="003929CF" w:rsidP="006808A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356" w:type="dxa"/>
            <w:gridSpan w:val="2"/>
            <w:tcBorders>
              <w:top w:val="nil"/>
              <w:left w:val="nil"/>
              <w:bottom w:val="single" w:sz="4" w:space="0" w:color="auto"/>
              <w:right w:val="single" w:sz="4" w:space="0" w:color="auto"/>
            </w:tcBorders>
            <w:shd w:val="clear" w:color="000000" w:fill="DAEEF3"/>
            <w:vAlign w:val="center"/>
            <w:hideMark/>
          </w:tcPr>
          <w:p w:rsidR="003929CF" w:rsidRPr="00DF5B82" w:rsidRDefault="003929CF" w:rsidP="003929CF">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202</w:t>
            </w:r>
            <w:r>
              <w:rPr>
                <w:rFonts w:eastAsia="Times New Roman" w:cstheme="minorHAnsi"/>
                <w:sz w:val="18"/>
                <w:szCs w:val="18"/>
                <w:lang w:eastAsia="sr-Latn-RS"/>
              </w:rPr>
              <w:t>1</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c>
          <w:tcPr>
            <w:tcW w:w="1168" w:type="dxa"/>
            <w:gridSpan w:val="2"/>
            <w:tcBorders>
              <w:top w:val="nil"/>
              <w:left w:val="nil"/>
              <w:bottom w:val="single" w:sz="4" w:space="0" w:color="auto"/>
              <w:right w:val="single" w:sz="4" w:space="0" w:color="auto"/>
            </w:tcBorders>
            <w:shd w:val="clear" w:color="000000" w:fill="DAEEF3"/>
            <w:vAlign w:val="center"/>
            <w:hideMark/>
          </w:tcPr>
          <w:p w:rsidR="003929CF" w:rsidRPr="00DF5B82" w:rsidRDefault="003929CF" w:rsidP="003929CF">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202</w:t>
            </w:r>
            <w:r>
              <w:rPr>
                <w:rFonts w:eastAsia="Times New Roman" w:cstheme="minorHAnsi"/>
                <w:sz w:val="18"/>
                <w:szCs w:val="18"/>
                <w:lang w:eastAsia="sr-Latn-RS"/>
              </w:rPr>
              <w:t>1</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r>
      <w:tr w:rsidR="003929CF" w:rsidRPr="00DF5B82" w:rsidTr="003929CF">
        <w:trPr>
          <w:trHeight w:val="257"/>
        </w:trPr>
        <w:tc>
          <w:tcPr>
            <w:tcW w:w="2267" w:type="dxa"/>
            <w:vMerge/>
            <w:tcBorders>
              <w:top w:val="nil"/>
              <w:left w:val="single" w:sz="4" w:space="0" w:color="auto"/>
              <w:bottom w:val="single" w:sz="4" w:space="0" w:color="000000"/>
              <w:right w:val="single" w:sz="4" w:space="0" w:color="auto"/>
            </w:tcBorders>
            <w:vAlign w:val="center"/>
            <w:hideMark/>
          </w:tcPr>
          <w:p w:rsidR="003929CF" w:rsidRPr="00DF5B82" w:rsidRDefault="003929CF" w:rsidP="006808AC">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3929CF" w:rsidRPr="00DF5B82" w:rsidRDefault="003929CF" w:rsidP="006808AC">
            <w:pPr>
              <w:spacing w:after="0" w:line="240" w:lineRule="auto"/>
              <w:rPr>
                <w:rFonts w:eastAsia="Times New Roman" w:cstheme="minorHAnsi"/>
                <w:b/>
                <w:bCs/>
                <w:i/>
                <w:iCs/>
                <w:sz w:val="18"/>
                <w:szCs w:val="18"/>
                <w:lang w:eastAsia="sr-Latn-RS"/>
              </w:rPr>
            </w:pPr>
          </w:p>
        </w:tc>
        <w:tc>
          <w:tcPr>
            <w:tcW w:w="1356" w:type="dxa"/>
            <w:gridSpan w:val="2"/>
            <w:tcBorders>
              <w:top w:val="nil"/>
              <w:left w:val="nil"/>
              <w:bottom w:val="single" w:sz="4" w:space="0" w:color="auto"/>
              <w:right w:val="single" w:sz="4" w:space="0" w:color="auto"/>
            </w:tcBorders>
            <w:shd w:val="clear" w:color="000000" w:fill="DAEEF3"/>
            <w:vAlign w:val="bottom"/>
            <w:hideMark/>
          </w:tcPr>
          <w:p w:rsidR="003929CF" w:rsidRPr="00DF5B82" w:rsidRDefault="003929CF" w:rsidP="006808AC">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31</w:t>
            </w:r>
          </w:p>
        </w:tc>
        <w:tc>
          <w:tcPr>
            <w:tcW w:w="1356" w:type="dxa"/>
            <w:gridSpan w:val="2"/>
            <w:tcBorders>
              <w:top w:val="nil"/>
              <w:left w:val="nil"/>
              <w:bottom w:val="single" w:sz="4" w:space="0" w:color="auto"/>
              <w:right w:val="single" w:sz="4" w:space="0" w:color="auto"/>
            </w:tcBorders>
            <w:shd w:val="clear" w:color="000000" w:fill="DAEEF3"/>
            <w:vAlign w:val="bottom"/>
            <w:hideMark/>
          </w:tcPr>
          <w:p w:rsidR="003929CF" w:rsidRPr="00DF5B82" w:rsidRDefault="00DB25C8" w:rsidP="006808AC">
            <w:pPr>
              <w:spacing w:after="0" w:line="240" w:lineRule="auto"/>
              <w:jc w:val="right"/>
              <w:rPr>
                <w:rFonts w:eastAsia="Times New Roman" w:cstheme="minorHAnsi"/>
                <w:sz w:val="18"/>
                <w:szCs w:val="18"/>
                <w:lang w:val="sr-Cyrl-RS" w:eastAsia="sr-Latn-RS"/>
              </w:rPr>
            </w:pPr>
            <w:r>
              <w:rPr>
                <w:rFonts w:eastAsia="Times New Roman" w:cstheme="minorHAnsi"/>
                <w:sz w:val="18"/>
                <w:szCs w:val="18"/>
                <w:lang w:val="sr-Cyrl-RS" w:eastAsia="sr-Latn-RS"/>
              </w:rPr>
              <w:t>40</w:t>
            </w:r>
          </w:p>
        </w:tc>
        <w:tc>
          <w:tcPr>
            <w:tcW w:w="1168" w:type="dxa"/>
            <w:gridSpan w:val="2"/>
            <w:tcBorders>
              <w:top w:val="nil"/>
              <w:left w:val="nil"/>
              <w:bottom w:val="single" w:sz="4" w:space="0" w:color="auto"/>
              <w:right w:val="single" w:sz="4" w:space="0" w:color="auto"/>
            </w:tcBorders>
            <w:shd w:val="clear" w:color="000000" w:fill="DAEEF3"/>
            <w:vAlign w:val="bottom"/>
          </w:tcPr>
          <w:p w:rsidR="003929CF" w:rsidRPr="00122574" w:rsidRDefault="00122574" w:rsidP="006808AC">
            <w:pPr>
              <w:spacing w:after="0" w:line="240" w:lineRule="auto"/>
              <w:jc w:val="right"/>
              <w:rPr>
                <w:rFonts w:eastAsia="Times New Roman" w:cstheme="minorHAnsi"/>
                <w:sz w:val="18"/>
                <w:szCs w:val="18"/>
                <w:lang w:eastAsia="sr-Latn-RS"/>
              </w:rPr>
            </w:pPr>
            <w:r>
              <w:rPr>
                <w:rFonts w:eastAsia="Times New Roman" w:cstheme="minorHAnsi"/>
                <w:sz w:val="18"/>
                <w:szCs w:val="18"/>
                <w:lang w:eastAsia="sr-Latn-RS"/>
              </w:rPr>
              <w:t>52</w:t>
            </w:r>
          </w:p>
        </w:tc>
      </w:tr>
      <w:tr w:rsidR="003929CF" w:rsidRPr="00DF5B82" w:rsidTr="003929CF">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3929CF" w:rsidRPr="00DF5B82" w:rsidRDefault="003929CF"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473" w:type="dxa"/>
            <w:gridSpan w:val="7"/>
            <w:tcBorders>
              <w:top w:val="single" w:sz="4" w:space="0" w:color="auto"/>
              <w:left w:val="nil"/>
              <w:bottom w:val="single" w:sz="4" w:space="0" w:color="auto"/>
              <w:right w:val="single" w:sz="4" w:space="0" w:color="000000"/>
            </w:tcBorders>
            <w:shd w:val="clear" w:color="auto" w:fill="auto"/>
            <w:hideMark/>
          </w:tcPr>
          <w:p w:rsidR="003929CF" w:rsidRPr="00DF5B82" w:rsidRDefault="003929CF" w:rsidP="006808A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2018</w:t>
            </w:r>
          </w:p>
        </w:tc>
      </w:tr>
      <w:tr w:rsidR="003929CF" w:rsidRPr="00DF5B82" w:rsidTr="003929CF">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929CF" w:rsidRPr="00DF5B82" w:rsidRDefault="003929CF"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473" w:type="dxa"/>
            <w:gridSpan w:val="7"/>
            <w:tcBorders>
              <w:top w:val="single" w:sz="4" w:space="0" w:color="auto"/>
              <w:left w:val="nil"/>
              <w:bottom w:val="single" w:sz="4" w:space="0" w:color="auto"/>
              <w:right w:val="single" w:sz="4" w:space="0" w:color="000000"/>
            </w:tcBorders>
            <w:shd w:val="clear" w:color="auto" w:fill="auto"/>
            <w:vAlign w:val="bottom"/>
            <w:hideMark/>
          </w:tcPr>
          <w:p w:rsidR="003929CF" w:rsidRPr="00DF5B82" w:rsidRDefault="003929CF" w:rsidP="006808A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3929CF" w:rsidRPr="00DF5B82" w:rsidTr="003929CF">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929CF" w:rsidRPr="00DF5B82" w:rsidRDefault="003929CF"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473" w:type="dxa"/>
            <w:gridSpan w:val="7"/>
            <w:tcBorders>
              <w:top w:val="single" w:sz="4" w:space="0" w:color="auto"/>
              <w:left w:val="nil"/>
              <w:bottom w:val="single" w:sz="4" w:space="0" w:color="auto"/>
              <w:right w:val="single" w:sz="4" w:space="0" w:color="000000"/>
            </w:tcBorders>
            <w:shd w:val="clear" w:color="auto" w:fill="auto"/>
            <w:vAlign w:val="bottom"/>
            <w:hideMark/>
          </w:tcPr>
          <w:p w:rsidR="003929CF" w:rsidRPr="00DF5B82" w:rsidRDefault="003929CF" w:rsidP="006808A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xml:space="preserve">Извештај </w:t>
            </w:r>
            <w:r w:rsidRPr="00DF5B82">
              <w:rPr>
                <w:rFonts w:eastAsia="Times New Roman" w:cstheme="minorHAnsi"/>
                <w:sz w:val="18"/>
                <w:szCs w:val="18"/>
                <w:lang w:val="sr-Cyrl-RS" w:eastAsia="sr-Latn-RS"/>
              </w:rPr>
              <w:t>Секретаријата</w:t>
            </w:r>
          </w:p>
        </w:tc>
      </w:tr>
      <w:tr w:rsidR="003929CF" w:rsidRPr="00DF5B82" w:rsidTr="003929CF">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3929CF" w:rsidRPr="00DF5B82" w:rsidRDefault="003929CF"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473" w:type="dxa"/>
            <w:gridSpan w:val="7"/>
            <w:tcBorders>
              <w:top w:val="single" w:sz="4" w:space="0" w:color="auto"/>
              <w:left w:val="nil"/>
              <w:bottom w:val="single" w:sz="4" w:space="0" w:color="auto"/>
              <w:right w:val="single" w:sz="4" w:space="0" w:color="000000"/>
            </w:tcBorders>
            <w:shd w:val="clear" w:color="auto" w:fill="auto"/>
            <w:hideMark/>
          </w:tcPr>
          <w:p w:rsidR="003929CF" w:rsidRPr="00DF5B82" w:rsidRDefault="003929CF"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Секретаријат расписује јавни конкурс за финансијску подршку пројектима поднетих од стране удружења грађана намењених подршци корисницима права борачко инвалидске заштите</w:t>
            </w:r>
          </w:p>
        </w:tc>
      </w:tr>
      <w:tr w:rsidR="003929CF" w:rsidRPr="00DF5B82" w:rsidTr="003929CF">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3929CF" w:rsidRPr="00DF5B82" w:rsidRDefault="003929CF" w:rsidP="006808AC">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473" w:type="dxa"/>
            <w:gridSpan w:val="7"/>
            <w:tcBorders>
              <w:top w:val="single" w:sz="4" w:space="0" w:color="auto"/>
              <w:left w:val="nil"/>
              <w:bottom w:val="single" w:sz="4" w:space="0" w:color="auto"/>
              <w:right w:val="single" w:sz="4" w:space="0" w:color="000000"/>
            </w:tcBorders>
            <w:shd w:val="clear" w:color="auto" w:fill="auto"/>
            <w:hideMark/>
          </w:tcPr>
          <w:p w:rsidR="003929CF" w:rsidRPr="00DF5B82" w:rsidRDefault="003929CF" w:rsidP="006808AC">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У 202</w:t>
            </w:r>
            <w:r w:rsidR="005618F3">
              <w:rPr>
                <w:rFonts w:eastAsia="Times New Roman" w:cstheme="minorHAnsi"/>
                <w:i/>
                <w:iCs/>
                <w:sz w:val="18"/>
                <w:szCs w:val="18"/>
                <w:lang w:val="sr-Cyrl-RS" w:eastAsia="sr-Latn-RS"/>
              </w:rPr>
              <w:t>1</w:t>
            </w:r>
            <w:r w:rsidRPr="00DF5B82">
              <w:rPr>
                <w:rFonts w:eastAsia="Times New Roman" w:cstheme="minorHAnsi"/>
                <w:i/>
                <w:iCs/>
                <w:sz w:val="18"/>
                <w:szCs w:val="18"/>
                <w:lang w:val="sr-Cyrl-RS" w:eastAsia="sr-Latn-RS"/>
              </w:rPr>
              <w:t xml:space="preserve"> години реализован је један јавни конкурс где су, у складу са дефинисаним условима, средства додељена за  </w:t>
            </w:r>
            <w:r w:rsidR="00122574">
              <w:rPr>
                <w:rFonts w:eastAsia="Times New Roman" w:cstheme="minorHAnsi"/>
                <w:i/>
                <w:iCs/>
                <w:sz w:val="18"/>
                <w:szCs w:val="18"/>
                <w:lang w:eastAsia="sr-Latn-RS"/>
              </w:rPr>
              <w:t>52</w:t>
            </w:r>
            <w:r w:rsidRPr="00DF5B82">
              <w:rPr>
                <w:rFonts w:eastAsia="Times New Roman" w:cstheme="minorHAnsi"/>
                <w:i/>
                <w:iCs/>
                <w:sz w:val="18"/>
                <w:szCs w:val="18"/>
                <w:lang w:val="sr-Cyrl-RS" w:eastAsia="sr-Latn-RS"/>
              </w:rPr>
              <w:t xml:space="preserve"> удружења која су реализовала своје пројекте са циљем побољшања положаја корисника борачко инвалидске заштите и заштите цивилних инвалида рата.</w:t>
            </w:r>
          </w:p>
          <w:p w:rsidR="003929CF" w:rsidRPr="00DF5B82" w:rsidRDefault="003929CF" w:rsidP="006808AC">
            <w:pPr>
              <w:spacing w:after="0" w:line="240" w:lineRule="auto"/>
              <w:jc w:val="both"/>
              <w:rPr>
                <w:rFonts w:eastAsia="Times New Roman" w:cstheme="minorHAnsi"/>
                <w:i/>
                <w:iCs/>
                <w:sz w:val="18"/>
                <w:szCs w:val="18"/>
                <w:lang w:val="sr-Cyrl-RS" w:eastAsia="sr-Latn-RS"/>
              </w:rPr>
            </w:pPr>
          </w:p>
        </w:tc>
      </w:tr>
      <w:tr w:rsidR="0036171F" w:rsidRPr="00DF5B82" w:rsidTr="003929CF">
        <w:trPr>
          <w:trHeight w:val="861"/>
        </w:trPr>
        <w:tc>
          <w:tcPr>
            <w:tcW w:w="2267" w:type="dxa"/>
            <w:tcBorders>
              <w:top w:val="nil"/>
              <w:left w:val="single" w:sz="4" w:space="0" w:color="auto"/>
              <w:bottom w:val="single" w:sz="4" w:space="0" w:color="auto"/>
              <w:right w:val="single" w:sz="4" w:space="0" w:color="auto"/>
            </w:tcBorders>
            <w:shd w:val="clear" w:color="auto" w:fill="auto"/>
          </w:tcPr>
          <w:p w:rsidR="0036171F" w:rsidRDefault="0036171F" w:rsidP="006808AC">
            <w:pPr>
              <w:spacing w:after="240" w:line="240" w:lineRule="auto"/>
              <w:rPr>
                <w:rFonts w:eastAsia="Times New Roman" w:cstheme="minorHAnsi"/>
                <w:i/>
                <w:iCs/>
                <w:sz w:val="18"/>
                <w:szCs w:val="18"/>
                <w:lang w:eastAsia="sr-Latn-RS"/>
              </w:rPr>
            </w:pPr>
          </w:p>
          <w:p w:rsidR="0036171F" w:rsidRDefault="0036171F" w:rsidP="006808AC">
            <w:pPr>
              <w:spacing w:after="240" w:line="240" w:lineRule="auto"/>
              <w:rPr>
                <w:rFonts w:eastAsia="Times New Roman" w:cstheme="minorHAnsi"/>
                <w:i/>
                <w:iCs/>
                <w:sz w:val="18"/>
                <w:szCs w:val="18"/>
                <w:lang w:eastAsia="sr-Latn-RS"/>
              </w:rPr>
            </w:pPr>
          </w:p>
          <w:p w:rsidR="0036171F" w:rsidRDefault="0036171F" w:rsidP="006808AC">
            <w:pPr>
              <w:spacing w:after="240" w:line="240" w:lineRule="auto"/>
              <w:rPr>
                <w:rFonts w:eastAsia="Times New Roman" w:cstheme="minorHAnsi"/>
                <w:i/>
                <w:iCs/>
                <w:sz w:val="18"/>
                <w:szCs w:val="18"/>
                <w:lang w:eastAsia="sr-Latn-RS"/>
              </w:rPr>
            </w:pPr>
          </w:p>
          <w:p w:rsidR="0036171F" w:rsidRPr="00DF5B82" w:rsidRDefault="0036171F" w:rsidP="006808AC">
            <w:pPr>
              <w:spacing w:after="240" w:line="240" w:lineRule="auto"/>
              <w:rPr>
                <w:rFonts w:eastAsia="Times New Roman" w:cstheme="minorHAnsi"/>
                <w:i/>
                <w:iCs/>
                <w:sz w:val="18"/>
                <w:szCs w:val="18"/>
                <w:lang w:eastAsia="sr-Latn-RS"/>
              </w:rPr>
            </w:pPr>
          </w:p>
        </w:tc>
        <w:tc>
          <w:tcPr>
            <w:tcW w:w="8473" w:type="dxa"/>
            <w:gridSpan w:val="7"/>
            <w:tcBorders>
              <w:top w:val="single" w:sz="4" w:space="0" w:color="auto"/>
              <w:left w:val="nil"/>
              <w:bottom w:val="single" w:sz="4" w:space="0" w:color="auto"/>
              <w:right w:val="single" w:sz="4" w:space="0" w:color="000000"/>
            </w:tcBorders>
            <w:shd w:val="clear" w:color="auto" w:fill="auto"/>
          </w:tcPr>
          <w:p w:rsidR="0036171F" w:rsidRDefault="0036171F" w:rsidP="006808AC">
            <w:pPr>
              <w:spacing w:after="0" w:line="240" w:lineRule="auto"/>
              <w:jc w:val="both"/>
              <w:rPr>
                <w:rFonts w:eastAsia="Times New Roman" w:cstheme="minorHAnsi"/>
                <w:i/>
                <w:iCs/>
                <w:sz w:val="18"/>
                <w:szCs w:val="18"/>
                <w:lang w:val="sr-Cyrl-RS" w:eastAsia="sr-Latn-RS"/>
              </w:rPr>
            </w:pPr>
          </w:p>
          <w:p w:rsidR="0036171F" w:rsidRDefault="0036171F" w:rsidP="006808AC">
            <w:pPr>
              <w:spacing w:after="0" w:line="240" w:lineRule="auto"/>
              <w:jc w:val="both"/>
              <w:rPr>
                <w:rFonts w:eastAsia="Times New Roman" w:cstheme="minorHAnsi"/>
                <w:i/>
                <w:iCs/>
                <w:sz w:val="18"/>
                <w:szCs w:val="18"/>
                <w:lang w:val="sr-Cyrl-RS" w:eastAsia="sr-Latn-RS"/>
              </w:rPr>
            </w:pPr>
          </w:p>
          <w:p w:rsidR="0036171F" w:rsidRDefault="0036171F" w:rsidP="006808AC">
            <w:pPr>
              <w:spacing w:after="0" w:line="240" w:lineRule="auto"/>
              <w:jc w:val="both"/>
              <w:rPr>
                <w:rFonts w:eastAsia="Times New Roman" w:cstheme="minorHAnsi"/>
                <w:i/>
                <w:iCs/>
                <w:sz w:val="18"/>
                <w:szCs w:val="18"/>
                <w:lang w:val="sr-Cyrl-RS" w:eastAsia="sr-Latn-RS"/>
              </w:rPr>
            </w:pPr>
          </w:p>
          <w:p w:rsidR="0036171F" w:rsidRDefault="0036171F" w:rsidP="006808AC">
            <w:pPr>
              <w:spacing w:after="0" w:line="240" w:lineRule="auto"/>
              <w:jc w:val="both"/>
              <w:rPr>
                <w:rFonts w:eastAsia="Times New Roman" w:cstheme="minorHAnsi"/>
                <w:i/>
                <w:iCs/>
                <w:sz w:val="18"/>
                <w:szCs w:val="18"/>
                <w:lang w:val="sr-Cyrl-RS" w:eastAsia="sr-Latn-RS"/>
              </w:rPr>
            </w:pPr>
          </w:p>
          <w:p w:rsidR="0036171F" w:rsidRPr="0036171F" w:rsidRDefault="0036171F" w:rsidP="0036171F">
            <w:pPr>
              <w:spacing w:after="0" w:line="240" w:lineRule="auto"/>
              <w:jc w:val="center"/>
              <w:rPr>
                <w:rFonts w:eastAsia="Times New Roman" w:cstheme="minorHAnsi"/>
                <w:b/>
                <w:iCs/>
                <w:sz w:val="18"/>
                <w:szCs w:val="18"/>
                <w:lang w:val="sr-Cyrl-RS" w:eastAsia="sr-Latn-RS"/>
              </w:rPr>
            </w:pPr>
            <w:r w:rsidRPr="0036171F">
              <w:rPr>
                <w:rFonts w:eastAsia="Times New Roman" w:cstheme="minorHAnsi"/>
                <w:b/>
                <w:iCs/>
                <w:sz w:val="18"/>
                <w:szCs w:val="18"/>
                <w:lang w:val="sr-Cyrl-RS" w:eastAsia="sr-Latn-RS"/>
              </w:rPr>
              <w:t>ПРОГРАМСКА СТРУКТУРА</w:t>
            </w:r>
          </w:p>
        </w:tc>
      </w:tr>
      <w:tr w:rsidR="005C1A06" w:rsidRPr="0031406A" w:rsidTr="003929CF">
        <w:trPr>
          <w:gridAfter w:val="1"/>
          <w:wAfter w:w="210" w:type="dxa"/>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C1A06" w:rsidRPr="0031406A" w:rsidRDefault="005C1A06" w:rsidP="005C1A06">
            <w:pPr>
              <w:spacing w:after="0" w:line="240" w:lineRule="auto"/>
              <w:jc w:val="center"/>
              <w:rPr>
                <w:rFonts w:eastAsia="Times New Roman" w:cstheme="minorHAnsi"/>
                <w:sz w:val="18"/>
                <w:szCs w:val="18"/>
                <w:lang w:eastAsia="sr-Latn-RS"/>
              </w:rPr>
            </w:pPr>
            <w:r w:rsidRPr="0031406A">
              <w:rPr>
                <w:rFonts w:eastAsia="Times New Roman" w:cstheme="minorHAnsi"/>
                <w:sz w:val="18"/>
                <w:szCs w:val="18"/>
                <w:lang w:eastAsia="sr-Latn-RS"/>
              </w:rPr>
              <w:t>Шифра</w:t>
            </w:r>
            <w:r w:rsidRPr="0031406A">
              <w:rPr>
                <w:rFonts w:eastAsia="Times New Roman" w:cstheme="minorHAnsi"/>
                <w:sz w:val="18"/>
                <w:szCs w:val="18"/>
                <w:lang w:eastAsia="sr-Latn-RS"/>
              </w:rPr>
              <w:br/>
              <w:t>програма/</w:t>
            </w:r>
            <w:r w:rsidRPr="0031406A">
              <w:rPr>
                <w:rFonts w:eastAsia="Times New Roman" w:cstheme="minorHAnsi"/>
                <w:sz w:val="18"/>
                <w:szCs w:val="18"/>
                <w:lang w:eastAsia="sr-Latn-RS"/>
              </w:rPr>
              <w:br/>
              <w:t xml:space="preserve"> програмске активности/</w:t>
            </w:r>
            <w:r w:rsidRPr="0031406A">
              <w:rPr>
                <w:rFonts w:eastAsia="Times New Roman" w:cstheme="minorHAnsi"/>
                <w:sz w:val="18"/>
                <w:szCs w:val="18"/>
                <w:lang w:eastAsia="sr-Latn-RS"/>
              </w:rPr>
              <w:br/>
              <w:t>пројекта</w:t>
            </w:r>
          </w:p>
        </w:tc>
        <w:tc>
          <w:tcPr>
            <w:tcW w:w="4593" w:type="dxa"/>
            <w:tcBorders>
              <w:top w:val="nil"/>
              <w:left w:val="nil"/>
              <w:bottom w:val="single" w:sz="4" w:space="0" w:color="auto"/>
              <w:right w:val="single" w:sz="4" w:space="0" w:color="auto"/>
            </w:tcBorders>
            <w:shd w:val="clear" w:color="000000" w:fill="F2F2F2"/>
            <w:noWrap/>
            <w:vAlign w:val="center"/>
            <w:hideMark/>
          </w:tcPr>
          <w:p w:rsidR="005C1A06" w:rsidRPr="0031406A" w:rsidRDefault="005C1A06"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Назив програма/програмске активности/ пројекта</w:t>
            </w:r>
          </w:p>
        </w:tc>
        <w:tc>
          <w:tcPr>
            <w:tcW w:w="1280" w:type="dxa"/>
            <w:tcBorders>
              <w:top w:val="nil"/>
              <w:left w:val="nil"/>
              <w:bottom w:val="single" w:sz="4" w:space="0" w:color="auto"/>
              <w:right w:val="single" w:sz="4" w:space="0" w:color="auto"/>
            </w:tcBorders>
            <w:shd w:val="clear" w:color="000000" w:fill="F2F2F2"/>
            <w:vAlign w:val="center"/>
            <w:hideMark/>
          </w:tcPr>
          <w:p w:rsidR="005C1A06" w:rsidRPr="0031406A" w:rsidRDefault="005C1A06" w:rsidP="003E4C9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Буџет за</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w:t>
            </w:r>
            <w:r w:rsidR="003E4C9C">
              <w:rPr>
                <w:rFonts w:eastAsia="Times New Roman" w:cstheme="minorHAnsi"/>
                <w:sz w:val="20"/>
                <w:szCs w:val="20"/>
                <w:lang w:val="sr-Cyrl-RS" w:eastAsia="sr-Latn-RS"/>
              </w:rPr>
              <w:t>21</w:t>
            </w:r>
            <w:r w:rsidRPr="0031406A">
              <w:rPr>
                <w:rFonts w:eastAsia="Times New Roman" w:cstheme="minorHAnsi"/>
                <w:sz w:val="20"/>
                <w:szCs w:val="20"/>
                <w:lang w:eastAsia="sr-Latn-RS"/>
              </w:rPr>
              <w:t>. годину</w:t>
            </w:r>
          </w:p>
        </w:tc>
        <w:tc>
          <w:tcPr>
            <w:tcW w:w="1280" w:type="dxa"/>
            <w:gridSpan w:val="2"/>
            <w:tcBorders>
              <w:top w:val="nil"/>
              <w:left w:val="nil"/>
              <w:bottom w:val="single" w:sz="4" w:space="0" w:color="auto"/>
              <w:right w:val="single" w:sz="4" w:space="0" w:color="auto"/>
            </w:tcBorders>
            <w:shd w:val="clear" w:color="000000" w:fill="F2F2F2"/>
            <w:vAlign w:val="center"/>
            <w:hideMark/>
          </w:tcPr>
          <w:p w:rsidR="005C1A06" w:rsidRPr="0031406A" w:rsidRDefault="005C1A06" w:rsidP="00711DBE">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Извршење</w:t>
            </w:r>
            <w:r w:rsidRPr="0031406A">
              <w:rPr>
                <w:rFonts w:eastAsia="Times New Roman" w:cstheme="minorHAnsi"/>
                <w:sz w:val="20"/>
                <w:szCs w:val="20"/>
                <w:lang w:eastAsia="sr-Latn-RS"/>
              </w:rPr>
              <w:br/>
              <w:t xml:space="preserve">  </w:t>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110" w:type="dxa"/>
            <w:gridSpan w:val="2"/>
            <w:tcBorders>
              <w:top w:val="nil"/>
              <w:left w:val="nil"/>
              <w:bottom w:val="single" w:sz="4" w:space="0" w:color="auto"/>
              <w:right w:val="single" w:sz="4" w:space="0" w:color="auto"/>
            </w:tcBorders>
            <w:shd w:val="clear" w:color="000000" w:fill="F2F2F2"/>
            <w:vAlign w:val="center"/>
            <w:hideMark/>
          </w:tcPr>
          <w:p w:rsidR="005C1A06" w:rsidRPr="0031406A" w:rsidRDefault="005C1A06" w:rsidP="005C1A06">
            <w:pPr>
              <w:spacing w:after="0" w:line="240" w:lineRule="auto"/>
              <w:jc w:val="center"/>
              <w:rPr>
                <w:rFonts w:eastAsia="Times New Roman" w:cstheme="minorHAnsi"/>
                <w:sz w:val="18"/>
                <w:szCs w:val="18"/>
                <w:lang w:eastAsia="sr-Latn-RS"/>
              </w:rPr>
            </w:pPr>
            <w:r w:rsidRPr="0031406A">
              <w:rPr>
                <w:rFonts w:eastAsia="Times New Roman" w:cstheme="minorHAnsi"/>
                <w:sz w:val="18"/>
                <w:szCs w:val="18"/>
                <w:lang w:eastAsia="sr-Latn-RS"/>
              </w:rPr>
              <w:t>%</w:t>
            </w:r>
            <w:r w:rsidRPr="0031406A">
              <w:rPr>
                <w:rFonts w:eastAsia="Times New Roman" w:cstheme="minorHAnsi"/>
                <w:sz w:val="18"/>
                <w:szCs w:val="18"/>
                <w:lang w:eastAsia="sr-Latn-RS"/>
              </w:rPr>
              <w:br/>
              <w:t>извршења</w:t>
            </w:r>
          </w:p>
        </w:tc>
      </w:tr>
      <w:tr w:rsidR="005C1A06" w:rsidRPr="0031406A" w:rsidTr="003929CF">
        <w:trPr>
          <w:gridAfter w:val="1"/>
          <w:wAfter w:w="210" w:type="dxa"/>
          <w:trHeight w:val="665"/>
        </w:trPr>
        <w:tc>
          <w:tcPr>
            <w:tcW w:w="2267" w:type="dxa"/>
            <w:tcBorders>
              <w:top w:val="nil"/>
              <w:left w:val="single" w:sz="4" w:space="0" w:color="auto"/>
              <w:bottom w:val="single" w:sz="4" w:space="0" w:color="auto"/>
              <w:right w:val="single" w:sz="4" w:space="0" w:color="auto"/>
            </w:tcBorders>
            <w:shd w:val="clear" w:color="auto" w:fill="auto"/>
            <w:noWrap/>
            <w:vAlign w:val="center"/>
          </w:tcPr>
          <w:p w:rsidR="005C1A06" w:rsidRPr="0031406A" w:rsidRDefault="005C1A06" w:rsidP="005C1A06">
            <w:pPr>
              <w:spacing w:after="0" w:line="240" w:lineRule="auto"/>
              <w:jc w:val="center"/>
              <w:rPr>
                <w:rFonts w:eastAsia="Times New Roman" w:cstheme="minorHAnsi"/>
                <w:bCs/>
                <w:sz w:val="18"/>
                <w:szCs w:val="18"/>
                <w:lang w:val="sr-Cyrl-RS" w:eastAsia="sr-Latn-RS"/>
              </w:rPr>
            </w:pPr>
            <w:r w:rsidRPr="0031406A">
              <w:rPr>
                <w:rFonts w:eastAsia="Times New Roman" w:cstheme="minorHAnsi"/>
                <w:bCs/>
                <w:sz w:val="18"/>
                <w:szCs w:val="18"/>
                <w:lang w:val="sr-Cyrl-RS" w:eastAsia="sr-Latn-RS"/>
              </w:rPr>
              <w:t>904</w:t>
            </w:r>
          </w:p>
        </w:tc>
        <w:tc>
          <w:tcPr>
            <w:tcW w:w="4593" w:type="dxa"/>
            <w:tcBorders>
              <w:top w:val="nil"/>
              <w:left w:val="nil"/>
              <w:bottom w:val="single" w:sz="4" w:space="0" w:color="auto"/>
              <w:right w:val="nil"/>
            </w:tcBorders>
            <w:shd w:val="clear" w:color="auto" w:fill="auto"/>
            <w:vAlign w:val="center"/>
          </w:tcPr>
          <w:p w:rsidR="005C1A06" w:rsidRPr="0031406A" w:rsidRDefault="005C1A06" w:rsidP="005C1A06">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Борачко инвалидска заштита</w:t>
            </w:r>
          </w:p>
        </w:tc>
        <w:tc>
          <w:tcPr>
            <w:tcW w:w="1280" w:type="dxa"/>
            <w:tcBorders>
              <w:top w:val="nil"/>
              <w:left w:val="single" w:sz="4" w:space="0" w:color="auto"/>
              <w:bottom w:val="single" w:sz="4" w:space="0" w:color="auto"/>
              <w:right w:val="single" w:sz="4" w:space="0" w:color="auto"/>
            </w:tcBorders>
            <w:shd w:val="clear" w:color="auto" w:fill="auto"/>
            <w:noWrap/>
            <w:vAlign w:val="center"/>
          </w:tcPr>
          <w:p w:rsidR="005C1A06" w:rsidRPr="0031406A" w:rsidRDefault="005C1A06" w:rsidP="005C1A06">
            <w:pPr>
              <w:spacing w:after="0" w:line="240" w:lineRule="auto"/>
              <w:jc w:val="right"/>
              <w:rPr>
                <w:rFonts w:eastAsia="Times New Roman" w:cstheme="minorHAnsi"/>
                <w:sz w:val="20"/>
                <w:szCs w:val="20"/>
                <w:lang w:eastAsia="sr-Latn-RS"/>
              </w:rPr>
            </w:pPr>
          </w:p>
        </w:tc>
        <w:tc>
          <w:tcPr>
            <w:tcW w:w="1280" w:type="dxa"/>
            <w:gridSpan w:val="2"/>
            <w:tcBorders>
              <w:top w:val="nil"/>
              <w:left w:val="nil"/>
              <w:bottom w:val="single" w:sz="4" w:space="0" w:color="auto"/>
              <w:right w:val="single" w:sz="4" w:space="0" w:color="auto"/>
            </w:tcBorders>
            <w:shd w:val="clear" w:color="auto" w:fill="auto"/>
            <w:noWrap/>
            <w:vAlign w:val="center"/>
          </w:tcPr>
          <w:p w:rsidR="005C1A06" w:rsidRPr="0031406A" w:rsidRDefault="005C1A06" w:rsidP="005C1A06">
            <w:pPr>
              <w:spacing w:after="0" w:line="240" w:lineRule="auto"/>
              <w:jc w:val="right"/>
              <w:rPr>
                <w:rFonts w:eastAsia="Times New Roman" w:cstheme="minorHAnsi"/>
                <w:sz w:val="20"/>
                <w:szCs w:val="20"/>
                <w:lang w:eastAsia="sr-Latn-RS"/>
              </w:rPr>
            </w:pPr>
          </w:p>
        </w:tc>
        <w:tc>
          <w:tcPr>
            <w:tcW w:w="1110" w:type="dxa"/>
            <w:gridSpan w:val="2"/>
            <w:tcBorders>
              <w:top w:val="nil"/>
              <w:left w:val="nil"/>
              <w:bottom w:val="single" w:sz="4" w:space="0" w:color="auto"/>
              <w:right w:val="single" w:sz="4" w:space="0" w:color="auto"/>
            </w:tcBorders>
            <w:shd w:val="clear" w:color="auto" w:fill="auto"/>
            <w:noWrap/>
            <w:vAlign w:val="center"/>
          </w:tcPr>
          <w:p w:rsidR="005C1A06" w:rsidRPr="0031406A" w:rsidRDefault="005C1A06" w:rsidP="005C1A06">
            <w:pPr>
              <w:spacing w:after="0" w:line="240" w:lineRule="auto"/>
              <w:jc w:val="right"/>
              <w:rPr>
                <w:rFonts w:eastAsia="Times New Roman" w:cstheme="minorHAnsi"/>
                <w:sz w:val="20"/>
                <w:szCs w:val="20"/>
                <w:lang w:eastAsia="sr-Latn-RS"/>
              </w:rPr>
            </w:pPr>
          </w:p>
        </w:tc>
      </w:tr>
      <w:tr w:rsidR="005C1A06" w:rsidRPr="0031406A" w:rsidTr="003929CF">
        <w:trPr>
          <w:gridAfter w:val="1"/>
          <w:wAfter w:w="210" w:type="dxa"/>
          <w:trHeight w:val="891"/>
        </w:trPr>
        <w:tc>
          <w:tcPr>
            <w:tcW w:w="2267" w:type="dxa"/>
            <w:tcBorders>
              <w:top w:val="nil"/>
              <w:left w:val="single" w:sz="4" w:space="0" w:color="auto"/>
              <w:bottom w:val="single" w:sz="4" w:space="0" w:color="auto"/>
              <w:right w:val="single" w:sz="4" w:space="0" w:color="auto"/>
            </w:tcBorders>
            <w:shd w:val="clear" w:color="000000" w:fill="B8CCE4"/>
            <w:noWrap/>
          </w:tcPr>
          <w:p w:rsidR="005C1A06" w:rsidRPr="0031406A" w:rsidRDefault="005C1A06" w:rsidP="005C1A06">
            <w:pPr>
              <w:spacing w:after="0" w:line="240" w:lineRule="auto"/>
              <w:jc w:val="center"/>
              <w:rPr>
                <w:rFonts w:eastAsia="Times New Roman" w:cstheme="minorHAnsi"/>
                <w:bCs/>
                <w:sz w:val="18"/>
                <w:szCs w:val="18"/>
                <w:lang w:val="sr-Cyrl-RS" w:eastAsia="sr-Latn-RS"/>
              </w:rPr>
            </w:pPr>
            <w:r w:rsidRPr="0031406A">
              <w:rPr>
                <w:rFonts w:eastAsia="Times New Roman" w:cstheme="minorHAnsi"/>
                <w:bCs/>
                <w:sz w:val="18"/>
                <w:szCs w:val="18"/>
                <w:lang w:val="sr-Cyrl-RS" w:eastAsia="sr-Latn-RS"/>
              </w:rPr>
              <w:t>1004</w:t>
            </w:r>
          </w:p>
        </w:tc>
        <w:tc>
          <w:tcPr>
            <w:tcW w:w="4593" w:type="dxa"/>
            <w:tcBorders>
              <w:top w:val="nil"/>
              <w:left w:val="nil"/>
              <w:bottom w:val="single" w:sz="4" w:space="0" w:color="auto"/>
              <w:right w:val="single" w:sz="4" w:space="0" w:color="auto"/>
            </w:tcBorders>
            <w:shd w:val="clear" w:color="000000" w:fill="B8CCE4"/>
          </w:tcPr>
          <w:p w:rsidR="005C1A06" w:rsidRPr="0031406A" w:rsidRDefault="005C1A06" w:rsidP="005C1A06">
            <w:pPr>
              <w:spacing w:after="0" w:line="240" w:lineRule="auto"/>
              <w:jc w:val="center"/>
              <w:rPr>
                <w:rFonts w:eastAsia="Times New Roman" w:cstheme="minorHAnsi"/>
                <w:bCs/>
                <w:sz w:val="20"/>
                <w:szCs w:val="20"/>
                <w:lang w:val="sr-Cyrl-RS" w:eastAsia="sr-Latn-RS"/>
              </w:rPr>
            </w:pPr>
            <w:r w:rsidRPr="0031406A">
              <w:rPr>
                <w:rFonts w:eastAsia="Times New Roman" w:cstheme="minorHAnsi"/>
                <w:bCs/>
                <w:sz w:val="20"/>
                <w:szCs w:val="20"/>
                <w:lang w:val="sr-Cyrl-RS" w:eastAsia="sr-Latn-RS"/>
              </w:rPr>
              <w:t>Подршка удружењима за програме у области борачко - инвалидске  заштите и заштите цивилних инвалида рата</w:t>
            </w:r>
          </w:p>
        </w:tc>
        <w:tc>
          <w:tcPr>
            <w:tcW w:w="1280" w:type="dxa"/>
            <w:tcBorders>
              <w:top w:val="nil"/>
              <w:left w:val="nil"/>
              <w:bottom w:val="single" w:sz="4" w:space="0" w:color="auto"/>
              <w:right w:val="single" w:sz="4" w:space="0" w:color="auto"/>
            </w:tcBorders>
            <w:shd w:val="clear" w:color="000000" w:fill="B8CCE4"/>
            <w:noWrap/>
            <w:vAlign w:val="center"/>
          </w:tcPr>
          <w:p w:rsidR="005C1A06" w:rsidRPr="0031406A" w:rsidRDefault="007D6ACB" w:rsidP="007D6ACB">
            <w:pPr>
              <w:spacing w:after="0" w:line="240" w:lineRule="auto"/>
              <w:jc w:val="right"/>
              <w:rPr>
                <w:rFonts w:eastAsia="Times New Roman" w:cstheme="minorHAnsi"/>
                <w:sz w:val="20"/>
                <w:szCs w:val="20"/>
                <w:lang w:val="sr-Cyrl-RS" w:eastAsia="sr-Latn-RS"/>
              </w:rPr>
            </w:pPr>
            <w:r w:rsidRPr="0031406A">
              <w:rPr>
                <w:rFonts w:eastAsia="Times New Roman" w:cstheme="minorHAnsi"/>
                <w:sz w:val="20"/>
                <w:szCs w:val="20"/>
                <w:lang w:eastAsia="sr-Latn-RS"/>
              </w:rPr>
              <w:t>7</w:t>
            </w:r>
            <w:r w:rsidR="005C1A06" w:rsidRPr="0031406A">
              <w:rPr>
                <w:rFonts w:eastAsia="Times New Roman" w:cstheme="minorHAnsi"/>
                <w:sz w:val="20"/>
                <w:szCs w:val="20"/>
                <w:lang w:val="sr-Cyrl-RS" w:eastAsia="sr-Latn-RS"/>
              </w:rPr>
              <w:t>.000.000,00</w:t>
            </w:r>
          </w:p>
        </w:tc>
        <w:tc>
          <w:tcPr>
            <w:tcW w:w="1280" w:type="dxa"/>
            <w:gridSpan w:val="2"/>
            <w:tcBorders>
              <w:top w:val="nil"/>
              <w:left w:val="nil"/>
              <w:bottom w:val="single" w:sz="4" w:space="0" w:color="auto"/>
              <w:right w:val="single" w:sz="4" w:space="0" w:color="auto"/>
            </w:tcBorders>
            <w:shd w:val="clear" w:color="000000" w:fill="B8CCE4"/>
            <w:noWrap/>
            <w:vAlign w:val="center"/>
          </w:tcPr>
          <w:p w:rsidR="005C1A06" w:rsidRPr="0069097F" w:rsidRDefault="0069097F" w:rsidP="005C1A06">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6.999.720,30</w:t>
            </w:r>
          </w:p>
        </w:tc>
        <w:tc>
          <w:tcPr>
            <w:tcW w:w="1110" w:type="dxa"/>
            <w:gridSpan w:val="2"/>
            <w:tcBorders>
              <w:top w:val="nil"/>
              <w:left w:val="nil"/>
              <w:bottom w:val="single" w:sz="4" w:space="0" w:color="auto"/>
              <w:right w:val="single" w:sz="4" w:space="0" w:color="auto"/>
            </w:tcBorders>
            <w:shd w:val="clear" w:color="000000" w:fill="B8CCE4"/>
            <w:noWrap/>
            <w:vAlign w:val="center"/>
          </w:tcPr>
          <w:p w:rsidR="005C1A06" w:rsidRPr="0031406A" w:rsidRDefault="0069097F" w:rsidP="007D6ACB">
            <w:pPr>
              <w:spacing w:after="0" w:line="240" w:lineRule="auto"/>
              <w:jc w:val="right"/>
              <w:rPr>
                <w:rFonts w:eastAsia="Times New Roman" w:cstheme="minorHAnsi"/>
                <w:sz w:val="20"/>
                <w:szCs w:val="20"/>
                <w:lang w:val="sr-Cyrl-RS" w:eastAsia="sr-Latn-RS"/>
              </w:rPr>
            </w:pPr>
            <w:r>
              <w:rPr>
                <w:rFonts w:eastAsia="Times New Roman" w:cstheme="minorHAnsi"/>
                <w:sz w:val="20"/>
                <w:szCs w:val="20"/>
                <w:lang w:eastAsia="sr-Latn-RS"/>
              </w:rPr>
              <w:t>100,00</w:t>
            </w:r>
          </w:p>
        </w:tc>
      </w:tr>
      <w:tr w:rsidR="005C1A06" w:rsidRPr="0031406A" w:rsidTr="003929CF">
        <w:trPr>
          <w:gridAfter w:val="1"/>
          <w:wAfter w:w="210" w:type="dxa"/>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Одговорно лице:</w:t>
            </w:r>
          </w:p>
        </w:tc>
        <w:tc>
          <w:tcPr>
            <w:tcW w:w="8263"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C1A06" w:rsidRPr="0031406A" w:rsidRDefault="005A1FF0" w:rsidP="005C1A06">
            <w:pPr>
              <w:rPr>
                <w:rFonts w:eastAsia="Times New Roman" w:cstheme="minorHAnsi"/>
                <w:sz w:val="20"/>
                <w:szCs w:val="20"/>
                <w:lang w:eastAsia="sr-Latn-RS"/>
              </w:rPr>
            </w:pPr>
            <w:r>
              <w:rPr>
                <w:rFonts w:cstheme="minorHAnsi"/>
                <w:b/>
                <w:bCs/>
                <w:color w:val="000000"/>
                <w:lang w:val="sr-Cyrl-RS"/>
              </w:rPr>
              <w:t>Милош Урошевић</w:t>
            </w:r>
            <w:r w:rsidR="005C1A06" w:rsidRPr="0031406A">
              <w:rPr>
                <w:rFonts w:cstheme="minorHAnsi"/>
                <w:color w:val="000000"/>
              </w:rPr>
              <w:t>, в.д. помоћник покрајинског секретара у Сектору за борачку и инвалидску заштиту, заштиту цивилних инвалида рата и сарадњу са инвалидским и социјално-хуманитарним удружењима</w:t>
            </w:r>
            <w:r w:rsidR="005C1A06" w:rsidRPr="0031406A">
              <w:rPr>
                <w:rFonts w:eastAsia="Times New Roman" w:cstheme="minorHAnsi"/>
                <w:sz w:val="20"/>
                <w:szCs w:val="20"/>
                <w:lang w:eastAsia="sr-Latn-RS"/>
              </w:rPr>
              <w:tab/>
            </w:r>
            <w:r w:rsidR="005C1A06" w:rsidRPr="0031406A">
              <w:rPr>
                <w:rFonts w:eastAsia="Times New Roman" w:cstheme="minorHAnsi"/>
                <w:sz w:val="20"/>
                <w:szCs w:val="20"/>
                <w:lang w:eastAsia="sr-Latn-RS"/>
              </w:rPr>
              <w:tab/>
            </w:r>
            <w:r w:rsidR="005C1A06" w:rsidRPr="0031406A">
              <w:rPr>
                <w:rFonts w:eastAsia="Times New Roman" w:cstheme="minorHAnsi"/>
                <w:sz w:val="20"/>
                <w:szCs w:val="20"/>
                <w:lang w:eastAsia="sr-Latn-RS"/>
              </w:rPr>
              <w:tab/>
            </w:r>
          </w:p>
        </w:tc>
      </w:tr>
      <w:tr w:rsidR="005C1A06" w:rsidRPr="0031406A" w:rsidTr="003929CF">
        <w:trPr>
          <w:gridAfter w:val="1"/>
          <w:wAfter w:w="210" w:type="dxa"/>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Време трајања пројекта:</w:t>
            </w:r>
          </w:p>
        </w:tc>
        <w:tc>
          <w:tcPr>
            <w:tcW w:w="8263"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005A1FF0">
              <w:rPr>
                <w:rFonts w:eastAsia="Times New Roman" w:cstheme="minorHAnsi"/>
                <w:sz w:val="20"/>
                <w:szCs w:val="20"/>
                <w:lang w:val="sr-Cyrl-RS" w:eastAsia="sr-Latn-RS"/>
              </w:rPr>
              <w:t>2021</w:t>
            </w:r>
          </w:p>
        </w:tc>
      </w:tr>
      <w:tr w:rsidR="005C1A06" w:rsidRPr="0031406A" w:rsidTr="003929CF">
        <w:trPr>
          <w:gridAfter w:val="1"/>
          <w:wAfter w:w="210" w:type="dxa"/>
          <w:trHeight w:val="1014"/>
        </w:trPr>
        <w:tc>
          <w:tcPr>
            <w:tcW w:w="2267" w:type="dxa"/>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 xml:space="preserve">Опис програмске активности/ пројекта: </w:t>
            </w:r>
          </w:p>
        </w:tc>
        <w:tc>
          <w:tcPr>
            <w:tcW w:w="8263" w:type="dxa"/>
            <w:gridSpan w:val="6"/>
            <w:tcBorders>
              <w:top w:val="single" w:sz="4" w:space="0" w:color="auto"/>
              <w:left w:val="nil"/>
              <w:bottom w:val="single" w:sz="4" w:space="0" w:color="auto"/>
              <w:right w:val="single" w:sz="4" w:space="0" w:color="000000"/>
            </w:tcBorders>
            <w:shd w:val="clear" w:color="auto" w:fill="auto"/>
          </w:tcPr>
          <w:p w:rsidR="005C1A06" w:rsidRPr="0031406A" w:rsidRDefault="005C1A06" w:rsidP="0069097F">
            <w:pPr>
              <w:spacing w:after="0" w:line="240" w:lineRule="auto"/>
              <w:jc w:val="both"/>
              <w:rPr>
                <w:rFonts w:eastAsia="Times New Roman" w:cstheme="minorHAnsi"/>
                <w:iCs/>
                <w:sz w:val="20"/>
                <w:szCs w:val="20"/>
                <w:lang w:eastAsia="sr-Latn-RS"/>
              </w:rPr>
            </w:pPr>
            <w:r w:rsidRPr="0031406A">
              <w:rPr>
                <w:rFonts w:eastAsia="Times New Roman" w:cstheme="minorHAnsi"/>
                <w:iCs/>
                <w:sz w:val="20"/>
                <w:szCs w:val="20"/>
                <w:lang w:eastAsia="sr-Latn-RS"/>
              </w:rPr>
              <w:t xml:space="preserve">На основу јавног конкурса обезбеђује се финансијска подршка </w:t>
            </w:r>
            <w:r w:rsidRPr="0031406A">
              <w:rPr>
                <w:rFonts w:eastAsia="Times New Roman" w:cstheme="minorHAnsi"/>
                <w:iCs/>
                <w:sz w:val="20"/>
                <w:szCs w:val="20"/>
                <w:lang w:val="sr-Cyrl-RS" w:eastAsia="sr-Latn-RS"/>
              </w:rPr>
              <w:t>пројектима</w:t>
            </w:r>
            <w:r w:rsidRPr="0031406A">
              <w:rPr>
                <w:rFonts w:eastAsia="Times New Roman" w:cstheme="minorHAnsi"/>
                <w:iCs/>
                <w:sz w:val="20"/>
                <w:szCs w:val="20"/>
                <w:lang w:eastAsia="sr-Latn-RS"/>
              </w:rPr>
              <w:t xml:space="preserve"> удружења грађана  за унапређење положаја бораца, ратних  војних инвалида, односно њихових породица, цивилних инвалида рата  као и за неговање  традиције.</w:t>
            </w:r>
            <w:r w:rsidRPr="0031406A">
              <w:rPr>
                <w:rFonts w:eastAsia="Times New Roman" w:cstheme="minorHAnsi"/>
                <w:iCs/>
                <w:sz w:val="20"/>
                <w:szCs w:val="20"/>
                <w:lang w:eastAsia="sr-Latn-RS"/>
              </w:rPr>
              <w:tab/>
            </w:r>
            <w:r w:rsidRPr="0031406A">
              <w:rPr>
                <w:rFonts w:eastAsia="Times New Roman" w:cstheme="minorHAnsi"/>
                <w:iCs/>
                <w:sz w:val="20"/>
                <w:szCs w:val="20"/>
                <w:lang w:eastAsia="sr-Latn-RS"/>
              </w:rPr>
              <w:tab/>
            </w:r>
            <w:r w:rsidRPr="0031406A">
              <w:rPr>
                <w:rFonts w:eastAsia="Times New Roman" w:cstheme="minorHAnsi"/>
                <w:iCs/>
                <w:sz w:val="20"/>
                <w:szCs w:val="20"/>
                <w:lang w:eastAsia="sr-Latn-RS"/>
              </w:rPr>
              <w:tab/>
            </w:r>
            <w:r w:rsidRPr="0031406A">
              <w:rPr>
                <w:rFonts w:eastAsia="Times New Roman" w:cstheme="minorHAnsi"/>
                <w:iCs/>
                <w:sz w:val="20"/>
                <w:szCs w:val="20"/>
                <w:lang w:eastAsia="sr-Latn-RS"/>
              </w:rPr>
              <w:tab/>
            </w:r>
            <w:r w:rsidRPr="0031406A">
              <w:rPr>
                <w:rFonts w:eastAsia="Times New Roman" w:cstheme="minorHAnsi"/>
                <w:iCs/>
                <w:sz w:val="20"/>
                <w:szCs w:val="20"/>
                <w:lang w:eastAsia="sr-Latn-RS"/>
              </w:rPr>
              <w:tab/>
            </w:r>
            <w:r w:rsidRPr="0031406A">
              <w:rPr>
                <w:rFonts w:eastAsia="Times New Roman" w:cstheme="minorHAnsi"/>
                <w:iCs/>
                <w:sz w:val="20"/>
                <w:szCs w:val="20"/>
                <w:lang w:eastAsia="sr-Latn-RS"/>
              </w:rPr>
              <w:tab/>
            </w:r>
            <w:r w:rsidRPr="0031406A">
              <w:rPr>
                <w:rFonts w:eastAsia="Times New Roman" w:cstheme="minorHAnsi"/>
                <w:iCs/>
                <w:sz w:val="20"/>
                <w:szCs w:val="20"/>
                <w:lang w:eastAsia="sr-Latn-RS"/>
              </w:rPr>
              <w:tab/>
            </w:r>
            <w:r w:rsidRPr="0031406A">
              <w:rPr>
                <w:rFonts w:eastAsia="Times New Roman" w:cstheme="minorHAnsi"/>
                <w:iCs/>
                <w:sz w:val="20"/>
                <w:szCs w:val="20"/>
                <w:lang w:eastAsia="sr-Latn-RS"/>
              </w:rPr>
              <w:tab/>
            </w:r>
          </w:p>
        </w:tc>
      </w:tr>
      <w:tr w:rsidR="005C1A06" w:rsidRPr="0031406A" w:rsidTr="003929CF">
        <w:trPr>
          <w:gridAfter w:val="1"/>
          <w:wAfter w:w="210" w:type="dxa"/>
          <w:trHeight w:val="2957"/>
        </w:trPr>
        <w:tc>
          <w:tcPr>
            <w:tcW w:w="2267" w:type="dxa"/>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lastRenderedPageBreak/>
              <w:t>Образложење спровођења програмске активности/пројекта:</w:t>
            </w:r>
          </w:p>
        </w:tc>
        <w:tc>
          <w:tcPr>
            <w:tcW w:w="8263" w:type="dxa"/>
            <w:gridSpan w:val="6"/>
            <w:tcBorders>
              <w:top w:val="single" w:sz="4" w:space="0" w:color="auto"/>
              <w:left w:val="nil"/>
              <w:bottom w:val="single" w:sz="4" w:space="0" w:color="auto"/>
              <w:right w:val="single" w:sz="4" w:space="0" w:color="000000"/>
            </w:tcBorders>
            <w:shd w:val="clear" w:color="auto" w:fill="auto"/>
            <w:noWrap/>
          </w:tcPr>
          <w:p w:rsidR="005C1A06" w:rsidRPr="0031406A" w:rsidRDefault="0036171F" w:rsidP="006A02DC">
            <w:pPr>
              <w:jc w:val="both"/>
              <w:rPr>
                <w:rFonts w:eastAsia="Times New Roman" w:cstheme="minorHAnsi"/>
                <w:i/>
                <w:iCs/>
                <w:sz w:val="20"/>
                <w:szCs w:val="20"/>
                <w:lang w:eastAsia="sr-Latn-RS"/>
              </w:rPr>
            </w:pPr>
            <w:r w:rsidRPr="0036171F">
              <w:rPr>
                <w:rFonts w:ascii="Calibri" w:eastAsia="Calibri" w:hAnsi="Calibri" w:cs="Calibri"/>
                <w:i/>
                <w:iCs/>
                <w:sz w:val="18"/>
                <w:szCs w:val="18"/>
                <w:lang w:val="sr-Cyrl-RS"/>
              </w:rPr>
              <w:t xml:space="preserve">Након расписаног јавног конкурса за доделу 7.000.000,00 динара </w:t>
            </w:r>
            <w:r w:rsidRPr="0036171F">
              <w:rPr>
                <w:rFonts w:ascii="Calibri" w:eastAsia="Calibri" w:hAnsi="Calibri" w:cs="Calibri"/>
                <w:bCs/>
                <w:i/>
                <w:sz w:val="18"/>
                <w:szCs w:val="18"/>
                <w:lang w:val="sr-Cyrl-RS"/>
              </w:rPr>
              <w:t xml:space="preserve">за област </w:t>
            </w:r>
            <w:r w:rsidRPr="0036171F">
              <w:rPr>
                <w:rFonts w:ascii="Calibri" w:eastAsia="Calibri" w:hAnsi="Calibri" w:cs="Calibri"/>
                <w:i/>
                <w:sz w:val="18"/>
                <w:szCs w:val="18"/>
                <w:lang w:val="sr-Cyrl-RS"/>
              </w:rPr>
              <w:t>борачко-инвалидске заштите</w:t>
            </w:r>
            <w:r w:rsidRPr="0036171F">
              <w:rPr>
                <w:rFonts w:ascii="Calibri" w:eastAsia="Calibri" w:hAnsi="Calibri" w:cs="Calibri"/>
                <w:i/>
                <w:iCs/>
                <w:sz w:val="18"/>
                <w:szCs w:val="18"/>
                <w:lang w:val="sr-Cyrl-RS"/>
              </w:rPr>
              <w:t xml:space="preserve"> и донетог </w:t>
            </w:r>
            <w:r w:rsidRPr="0036171F">
              <w:rPr>
                <w:rFonts w:ascii="Calibri" w:eastAsia="Calibri" w:hAnsi="Calibri" w:cs="Calibri"/>
                <w:bCs/>
                <w:i/>
                <w:iCs/>
                <w:sz w:val="18"/>
                <w:szCs w:val="18"/>
                <w:lang w:val="sr-Cyrl-RS"/>
              </w:rPr>
              <w:t>Решењ</w:t>
            </w:r>
            <w:r w:rsidRPr="0036171F">
              <w:rPr>
                <w:rFonts w:ascii="Calibri" w:eastAsia="Calibri" w:hAnsi="Calibri" w:cs="Calibri"/>
                <w:bCs/>
                <w:i/>
                <w:iCs/>
                <w:sz w:val="18"/>
                <w:szCs w:val="18"/>
              </w:rPr>
              <w:t xml:space="preserve">a </w:t>
            </w:r>
            <w:r w:rsidRPr="0036171F">
              <w:rPr>
                <w:rFonts w:ascii="Calibri" w:eastAsia="Calibri" w:hAnsi="Calibri" w:cs="Calibri"/>
                <w:bCs/>
                <w:i/>
                <w:iCs/>
                <w:sz w:val="18"/>
                <w:szCs w:val="18"/>
                <w:lang w:val="sr-Cyrl-RS"/>
              </w:rPr>
              <w:t xml:space="preserve"> о додели средстава по јавном конкурсу </w:t>
            </w:r>
            <w:r w:rsidRPr="0036171F">
              <w:rPr>
                <w:rFonts w:ascii="Calibri" w:eastAsia="Calibri" w:hAnsi="Calibri" w:cs="Calibri"/>
                <w:i/>
                <w:sz w:val="18"/>
                <w:szCs w:val="18"/>
                <w:lang w:val="sr-Cyrl-RS"/>
              </w:rPr>
              <w:t>удружењима грађана у области социјалне заштите и заштите лица са инвалидитетом, борачко-инвалидске заштите, друштвене бриге о деци и популаризације пронаталитетне политике у 202</w:t>
            </w:r>
            <w:r>
              <w:rPr>
                <w:rFonts w:ascii="Calibri" w:eastAsia="Calibri" w:hAnsi="Calibri" w:cs="Calibri"/>
                <w:i/>
                <w:sz w:val="18"/>
                <w:szCs w:val="18"/>
                <w:lang w:val="sr-Cyrl-RS"/>
              </w:rPr>
              <w:t>1</w:t>
            </w:r>
            <w:r w:rsidRPr="0036171F">
              <w:rPr>
                <w:rFonts w:ascii="Calibri" w:eastAsia="Calibri" w:hAnsi="Calibri" w:cs="Calibri"/>
                <w:i/>
                <w:sz w:val="18"/>
                <w:szCs w:val="18"/>
                <w:lang w:val="sr-Cyrl-RS"/>
              </w:rPr>
              <w:t xml:space="preserve">. години, </w:t>
            </w:r>
            <w:r w:rsidRPr="0036171F">
              <w:rPr>
                <w:rFonts w:ascii="Calibri" w:eastAsia="Calibri" w:hAnsi="Calibri" w:cs="Calibri"/>
                <w:bCs/>
                <w:i/>
                <w:sz w:val="18"/>
                <w:szCs w:val="18"/>
                <w:lang w:val="sr-Cyrl-RS"/>
              </w:rPr>
              <w:t>целокупна планирана средства су и расподељена. У односу на планиране циљеве и родне индикаторе може се видети да су планиране вредности знатно изнад планираног.</w:t>
            </w:r>
          </w:p>
        </w:tc>
      </w:tr>
      <w:tr w:rsidR="005C1A06" w:rsidRPr="0031406A" w:rsidTr="003929CF">
        <w:trPr>
          <w:gridAfter w:val="1"/>
          <w:wAfter w:w="210" w:type="dxa"/>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5C1A06" w:rsidRPr="0031406A" w:rsidRDefault="005C1A06" w:rsidP="005C1A06">
            <w:pPr>
              <w:spacing w:after="0" w:line="240" w:lineRule="auto"/>
              <w:rPr>
                <w:rFonts w:eastAsia="Times New Roman" w:cstheme="minorHAnsi"/>
                <w:b/>
                <w:bCs/>
                <w:sz w:val="18"/>
                <w:szCs w:val="18"/>
                <w:lang w:eastAsia="sr-Latn-RS"/>
              </w:rPr>
            </w:pPr>
            <w:r w:rsidRPr="0031406A">
              <w:rPr>
                <w:rFonts w:eastAsia="Times New Roman" w:cstheme="minorHAnsi"/>
                <w:b/>
                <w:bCs/>
                <w:sz w:val="18"/>
                <w:szCs w:val="18"/>
                <w:lang w:eastAsia="sr-Latn-RS"/>
              </w:rPr>
              <w:t>Циљ 1:</w:t>
            </w:r>
          </w:p>
        </w:tc>
        <w:tc>
          <w:tcPr>
            <w:tcW w:w="8263" w:type="dxa"/>
            <w:gridSpan w:val="6"/>
            <w:tcBorders>
              <w:top w:val="single" w:sz="4" w:space="0" w:color="auto"/>
              <w:left w:val="nil"/>
              <w:bottom w:val="single" w:sz="4" w:space="0" w:color="auto"/>
              <w:right w:val="single" w:sz="4" w:space="0" w:color="000000"/>
            </w:tcBorders>
            <w:shd w:val="clear" w:color="000000" w:fill="B7DEE8"/>
            <w:noWrap/>
            <w:vAlign w:val="bottom"/>
            <w:hideMark/>
          </w:tcPr>
          <w:p w:rsidR="005C1A06" w:rsidRPr="0031406A" w:rsidRDefault="005C1A06" w:rsidP="005C1A06">
            <w:pPr>
              <w:spacing w:after="0" w:line="240" w:lineRule="auto"/>
              <w:rPr>
                <w:rFonts w:eastAsia="Times New Roman" w:cstheme="minorHAnsi"/>
                <w:b/>
                <w:bCs/>
                <w:sz w:val="20"/>
                <w:szCs w:val="20"/>
                <w:lang w:eastAsia="sr-Latn-RS"/>
              </w:rPr>
            </w:pPr>
            <w:r w:rsidRPr="0031406A">
              <w:rPr>
                <w:rFonts w:eastAsia="Times New Roman" w:cstheme="minorHAnsi"/>
                <w:b/>
                <w:bCs/>
                <w:sz w:val="20"/>
                <w:szCs w:val="20"/>
                <w:lang w:eastAsia="sr-Latn-RS"/>
              </w:rPr>
              <w:t>Унапређење квалитета живота корисника борачко инвалидске заштите путем обезбеђивања адекватних мера и активности</w:t>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p>
        </w:tc>
      </w:tr>
      <w:tr w:rsidR="005C1A06" w:rsidRPr="0031406A" w:rsidTr="003929CF">
        <w:trPr>
          <w:gridAfter w:val="1"/>
          <w:wAfter w:w="210" w:type="dxa"/>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5C1A06" w:rsidRPr="0031406A" w:rsidRDefault="005C1A06" w:rsidP="007D6ACB">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 xml:space="preserve">Индикатор </w:t>
            </w:r>
            <w:r w:rsidRPr="0031406A">
              <w:rPr>
                <w:rFonts w:eastAsia="Times New Roman" w:cstheme="minorHAnsi"/>
                <w:b/>
                <w:bCs/>
                <w:i/>
                <w:iCs/>
                <w:sz w:val="18"/>
                <w:szCs w:val="18"/>
                <w:lang w:val="sr-Cyrl-RS" w:eastAsia="sr-Latn-RS"/>
              </w:rPr>
              <w:t>1</w:t>
            </w:r>
            <w:r w:rsidRPr="0031406A">
              <w:rPr>
                <w:rFonts w:eastAsia="Times New Roman" w:cstheme="minorHAnsi"/>
                <w:b/>
                <w:bCs/>
                <w:i/>
                <w:iCs/>
                <w:sz w:val="18"/>
                <w:szCs w:val="18"/>
                <w:lang w:eastAsia="sr-Latn-RS"/>
              </w:rPr>
              <w:t>.</w:t>
            </w:r>
            <w:r w:rsidR="007D6ACB" w:rsidRPr="0031406A">
              <w:rPr>
                <w:rFonts w:eastAsia="Times New Roman" w:cstheme="minorHAnsi"/>
                <w:b/>
                <w:bCs/>
                <w:i/>
                <w:iCs/>
                <w:sz w:val="18"/>
                <w:szCs w:val="18"/>
                <w:lang w:val="sr-Cyrl-RS" w:eastAsia="sr-Latn-RS"/>
              </w:rPr>
              <w:t>1</w:t>
            </w:r>
            <w:r w:rsidRPr="0031406A">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5C1A06" w:rsidRPr="0031406A" w:rsidRDefault="005C1A06" w:rsidP="005C1A06">
            <w:pPr>
              <w:spacing w:after="0" w:line="240" w:lineRule="auto"/>
              <w:rPr>
                <w:rFonts w:eastAsia="Times New Roman" w:cstheme="minorHAnsi"/>
                <w:b/>
                <w:bCs/>
                <w:i/>
                <w:iCs/>
                <w:sz w:val="20"/>
                <w:szCs w:val="20"/>
                <w:lang w:eastAsia="sr-Latn-RS"/>
              </w:rPr>
            </w:pPr>
            <w:r w:rsidRPr="0031406A">
              <w:rPr>
                <w:rFonts w:eastAsia="Times New Roman" w:cstheme="minorHAnsi"/>
                <w:b/>
                <w:bCs/>
                <w:i/>
                <w:iCs/>
                <w:sz w:val="20"/>
                <w:szCs w:val="20"/>
                <w:lang w:val="sr-Cyrl-RS" w:eastAsia="sr-Latn-RS"/>
              </w:rPr>
              <w:t>Б</w:t>
            </w:r>
            <w:r w:rsidRPr="0031406A">
              <w:rPr>
                <w:rFonts w:eastAsia="Times New Roman" w:cstheme="minorHAnsi"/>
                <w:b/>
                <w:bCs/>
                <w:i/>
                <w:iCs/>
                <w:sz w:val="20"/>
                <w:szCs w:val="20"/>
                <w:lang w:eastAsia="sr-Latn-RS"/>
              </w:rPr>
              <w:t>рој  жена  - корисника услуга из области борачко инвалидске заштите и заштите цивилних инвалида рата које  пружају, у оквиру одобрених пројеката, удружења грађана</w:t>
            </w:r>
          </w:p>
        </w:tc>
        <w:tc>
          <w:tcPr>
            <w:tcW w:w="1280" w:type="dxa"/>
            <w:tcBorders>
              <w:top w:val="nil"/>
              <w:left w:val="nil"/>
              <w:bottom w:val="single" w:sz="4" w:space="0" w:color="auto"/>
              <w:right w:val="single" w:sz="4" w:space="0" w:color="auto"/>
            </w:tcBorders>
            <w:shd w:val="clear" w:color="000000" w:fill="DAEEF3"/>
            <w:vAlign w:val="center"/>
            <w:hideMark/>
          </w:tcPr>
          <w:p w:rsidR="005C1A06" w:rsidRPr="0031406A" w:rsidRDefault="005C1A06"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280" w:type="dxa"/>
            <w:gridSpan w:val="2"/>
            <w:tcBorders>
              <w:top w:val="nil"/>
              <w:left w:val="nil"/>
              <w:bottom w:val="single" w:sz="4" w:space="0" w:color="auto"/>
              <w:right w:val="single" w:sz="4" w:space="0" w:color="auto"/>
            </w:tcBorders>
            <w:shd w:val="clear" w:color="000000" w:fill="DAEEF3"/>
            <w:vAlign w:val="center"/>
            <w:hideMark/>
          </w:tcPr>
          <w:p w:rsidR="005C1A06" w:rsidRPr="0031406A" w:rsidRDefault="005C1A06" w:rsidP="003E4C9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 xml:space="preserve">вредност у </w:t>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110" w:type="dxa"/>
            <w:gridSpan w:val="2"/>
            <w:tcBorders>
              <w:top w:val="nil"/>
              <w:left w:val="nil"/>
              <w:bottom w:val="single" w:sz="4" w:space="0" w:color="auto"/>
              <w:right w:val="single" w:sz="4" w:space="0" w:color="auto"/>
            </w:tcBorders>
            <w:shd w:val="clear" w:color="000000" w:fill="DAEEF3"/>
            <w:vAlign w:val="center"/>
            <w:hideMark/>
          </w:tcPr>
          <w:p w:rsidR="005C1A06" w:rsidRPr="0031406A" w:rsidRDefault="005C1A06" w:rsidP="006A02D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5C1A06" w:rsidRPr="0031406A" w:rsidTr="003929CF">
        <w:trPr>
          <w:gridAfter w:val="1"/>
          <w:wAfter w:w="210" w:type="dxa"/>
          <w:trHeight w:val="257"/>
        </w:trPr>
        <w:tc>
          <w:tcPr>
            <w:tcW w:w="2267" w:type="dxa"/>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20"/>
                <w:szCs w:val="20"/>
                <w:lang w:eastAsia="sr-Latn-RS"/>
              </w:rPr>
            </w:pPr>
          </w:p>
        </w:tc>
        <w:tc>
          <w:tcPr>
            <w:tcW w:w="1280" w:type="dxa"/>
            <w:tcBorders>
              <w:top w:val="nil"/>
              <w:left w:val="nil"/>
              <w:bottom w:val="single" w:sz="4" w:space="0" w:color="auto"/>
              <w:right w:val="single" w:sz="4" w:space="0" w:color="auto"/>
            </w:tcBorders>
            <w:shd w:val="clear" w:color="000000" w:fill="DAEEF3"/>
            <w:vAlign w:val="bottom"/>
            <w:hideMark/>
          </w:tcPr>
          <w:p w:rsidR="005C1A06" w:rsidRPr="0031406A" w:rsidRDefault="007D6ACB" w:rsidP="005C1A06">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val="sr-Cyrl-RS" w:eastAsia="sr-Latn-RS"/>
              </w:rPr>
              <w:t>84</w:t>
            </w:r>
          </w:p>
        </w:tc>
        <w:tc>
          <w:tcPr>
            <w:tcW w:w="1280" w:type="dxa"/>
            <w:gridSpan w:val="2"/>
            <w:tcBorders>
              <w:top w:val="nil"/>
              <w:left w:val="nil"/>
              <w:bottom w:val="single" w:sz="4" w:space="0" w:color="auto"/>
              <w:right w:val="single" w:sz="4" w:space="0" w:color="auto"/>
            </w:tcBorders>
            <w:shd w:val="clear" w:color="000000" w:fill="DAEEF3"/>
            <w:vAlign w:val="bottom"/>
            <w:hideMark/>
          </w:tcPr>
          <w:p w:rsidR="005C1A06" w:rsidRPr="0031406A" w:rsidRDefault="00DB25C8" w:rsidP="005C1A06">
            <w:pPr>
              <w:spacing w:after="0" w:line="240" w:lineRule="auto"/>
              <w:jc w:val="right"/>
              <w:rPr>
                <w:rFonts w:eastAsia="Times New Roman" w:cstheme="minorHAnsi"/>
                <w:sz w:val="20"/>
                <w:szCs w:val="20"/>
                <w:lang w:eastAsia="sr-Latn-RS"/>
              </w:rPr>
            </w:pPr>
            <w:r>
              <w:rPr>
                <w:rFonts w:eastAsia="Times New Roman" w:cstheme="minorHAnsi"/>
                <w:sz w:val="20"/>
                <w:szCs w:val="20"/>
                <w:lang w:val="sr-Cyrl-RS" w:eastAsia="sr-Latn-RS"/>
              </w:rPr>
              <w:t>300</w:t>
            </w:r>
          </w:p>
        </w:tc>
        <w:tc>
          <w:tcPr>
            <w:tcW w:w="1110" w:type="dxa"/>
            <w:gridSpan w:val="2"/>
            <w:tcBorders>
              <w:top w:val="nil"/>
              <w:left w:val="nil"/>
              <w:bottom w:val="single" w:sz="4" w:space="0" w:color="auto"/>
              <w:right w:val="single" w:sz="4" w:space="0" w:color="auto"/>
            </w:tcBorders>
            <w:shd w:val="clear" w:color="000000" w:fill="DAEEF3"/>
            <w:vAlign w:val="bottom"/>
            <w:hideMark/>
          </w:tcPr>
          <w:p w:rsidR="005C1A06" w:rsidRPr="0031406A" w:rsidRDefault="00266C23" w:rsidP="005C1A06">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350</w:t>
            </w:r>
            <w:r w:rsidR="005C1A06" w:rsidRPr="0031406A">
              <w:rPr>
                <w:rFonts w:eastAsia="Times New Roman" w:cstheme="minorHAnsi"/>
                <w:sz w:val="20"/>
                <w:szCs w:val="20"/>
                <w:lang w:val="sr-Cyrl-RS" w:eastAsia="sr-Latn-RS"/>
              </w:rPr>
              <w:t>-</w:t>
            </w:r>
            <w:r w:rsidR="005C1A06" w:rsidRPr="0031406A">
              <w:rPr>
                <w:rFonts w:eastAsia="Times New Roman" w:cstheme="minorHAnsi"/>
                <w:sz w:val="20"/>
                <w:szCs w:val="20"/>
                <w:lang w:eastAsia="sr-Latn-RS"/>
              </w:rPr>
              <w:t> </w:t>
            </w:r>
          </w:p>
        </w:tc>
      </w:tr>
      <w:tr w:rsidR="005C1A06" w:rsidRPr="0031406A" w:rsidTr="003929CF">
        <w:trPr>
          <w:gridAfter w:val="1"/>
          <w:wAfter w:w="210" w:type="dxa"/>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263" w:type="dxa"/>
            <w:gridSpan w:val="6"/>
            <w:tcBorders>
              <w:top w:val="single" w:sz="4" w:space="0" w:color="auto"/>
              <w:left w:val="nil"/>
              <w:bottom w:val="single" w:sz="4" w:space="0" w:color="auto"/>
              <w:right w:val="single" w:sz="4" w:space="0" w:color="000000"/>
            </w:tcBorders>
            <w:shd w:val="clear" w:color="auto" w:fill="auto"/>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2016</w:t>
            </w:r>
          </w:p>
        </w:tc>
      </w:tr>
      <w:tr w:rsidR="005C1A06" w:rsidRPr="0031406A" w:rsidTr="003929CF">
        <w:trPr>
          <w:gridAfter w:val="1"/>
          <w:wAfter w:w="210" w:type="dxa"/>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263" w:type="dxa"/>
            <w:gridSpan w:val="6"/>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број</w:t>
            </w:r>
          </w:p>
        </w:tc>
      </w:tr>
      <w:tr w:rsidR="005C1A06" w:rsidRPr="0031406A" w:rsidTr="003929CF">
        <w:trPr>
          <w:gridAfter w:val="1"/>
          <w:wAfter w:w="210" w:type="dxa"/>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263" w:type="dxa"/>
            <w:gridSpan w:val="6"/>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Извештаји о реализацији пројеката</w:t>
            </w:r>
          </w:p>
        </w:tc>
      </w:tr>
      <w:tr w:rsidR="005C1A06" w:rsidRPr="0031406A" w:rsidTr="003929CF">
        <w:trPr>
          <w:gridAfter w:val="1"/>
          <w:wAfter w:w="210" w:type="dxa"/>
          <w:trHeight w:val="372"/>
        </w:trPr>
        <w:tc>
          <w:tcPr>
            <w:tcW w:w="2267" w:type="dxa"/>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263" w:type="dxa"/>
            <w:gridSpan w:val="6"/>
            <w:tcBorders>
              <w:top w:val="single" w:sz="4" w:space="0" w:color="auto"/>
              <w:left w:val="nil"/>
              <w:bottom w:val="single" w:sz="4" w:space="0" w:color="auto"/>
              <w:right w:val="single" w:sz="4" w:space="0" w:color="000000"/>
            </w:tcBorders>
            <w:shd w:val="clear" w:color="auto" w:fill="auto"/>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r>
      <w:tr w:rsidR="005C1A06" w:rsidRPr="0031406A" w:rsidTr="003929CF">
        <w:trPr>
          <w:gridAfter w:val="1"/>
          <w:wAfter w:w="210" w:type="dxa"/>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263" w:type="dxa"/>
            <w:gridSpan w:val="6"/>
            <w:tcBorders>
              <w:top w:val="single" w:sz="4" w:space="0" w:color="auto"/>
              <w:left w:val="nil"/>
              <w:bottom w:val="single" w:sz="4" w:space="0" w:color="auto"/>
              <w:right w:val="single" w:sz="4" w:space="0" w:color="000000"/>
            </w:tcBorders>
            <w:shd w:val="clear" w:color="auto" w:fill="auto"/>
            <w:hideMark/>
          </w:tcPr>
          <w:p w:rsidR="005C1A06" w:rsidRDefault="006A02DC" w:rsidP="005C1A06">
            <w:pPr>
              <w:spacing w:after="0" w:line="240" w:lineRule="auto"/>
              <w:jc w:val="both"/>
              <w:rPr>
                <w:rFonts w:ascii="Calibri" w:eastAsia="Calibri" w:hAnsi="Calibri" w:cs="Calibri"/>
                <w:bCs/>
                <w:i/>
                <w:iCs/>
                <w:sz w:val="18"/>
                <w:szCs w:val="18"/>
                <w:lang w:val="sr-Cyrl-RS"/>
              </w:rPr>
            </w:pPr>
            <w:r w:rsidRPr="006A02DC">
              <w:rPr>
                <w:rFonts w:ascii="Calibri" w:eastAsia="Calibri" w:hAnsi="Calibri" w:cs="Calibri"/>
                <w:i/>
                <w:iCs/>
                <w:sz w:val="18"/>
                <w:szCs w:val="18"/>
                <w:lang w:val="sr-Cyrl-RS"/>
              </w:rPr>
              <w:t xml:space="preserve">Број лица </w:t>
            </w:r>
            <w:r w:rsidR="005618F3">
              <w:rPr>
                <w:rFonts w:ascii="Calibri" w:eastAsia="Calibri" w:hAnsi="Calibri" w:cs="Calibri"/>
                <w:i/>
                <w:iCs/>
                <w:sz w:val="18"/>
                <w:szCs w:val="18"/>
                <w:lang w:val="sr-Cyrl-RS"/>
              </w:rPr>
              <w:t>- корисниц</w:t>
            </w:r>
            <w:r w:rsidRPr="006A02DC">
              <w:rPr>
                <w:rFonts w:ascii="Calibri" w:eastAsia="Calibri" w:hAnsi="Calibri" w:cs="Calibri"/>
                <w:i/>
                <w:iCs/>
                <w:sz w:val="18"/>
                <w:szCs w:val="18"/>
                <w:lang w:val="sr-Cyrl-RS"/>
              </w:rPr>
              <w:t>а услуга</w:t>
            </w:r>
            <w:r w:rsidRPr="006A02DC">
              <w:rPr>
                <w:rFonts w:ascii="Calibri" w:eastAsia="Calibri" w:hAnsi="Calibri" w:cs="Calibri"/>
                <w:b/>
                <w:bCs/>
                <w:i/>
                <w:iCs/>
                <w:sz w:val="18"/>
                <w:szCs w:val="18"/>
              </w:rPr>
              <w:t xml:space="preserve"> </w:t>
            </w:r>
            <w:r w:rsidRPr="006A02DC">
              <w:rPr>
                <w:rFonts w:ascii="Calibri" w:eastAsia="Calibri" w:hAnsi="Calibri" w:cs="Calibri"/>
                <w:bCs/>
                <w:i/>
                <w:iCs/>
                <w:sz w:val="18"/>
                <w:szCs w:val="18"/>
              </w:rPr>
              <w:t>из области борачко инвалидске заштите и заштите цивилних инвалида рата које  пружају, у оквиру одобрених пројеката, удружења грађана</w:t>
            </w:r>
            <w:r w:rsidRPr="006A02DC">
              <w:rPr>
                <w:rFonts w:ascii="Calibri" w:eastAsia="Calibri" w:hAnsi="Calibri" w:cs="Calibri"/>
                <w:bCs/>
                <w:i/>
                <w:iCs/>
                <w:sz w:val="18"/>
                <w:szCs w:val="18"/>
                <w:lang w:val="sr-Cyrl-RS"/>
              </w:rPr>
              <w:t xml:space="preserve"> је знатно већи од планираног из разлога што је и број одобрених пројеката веће од планираног као и због тога што је већи број активности реализован онлајн па су и могућешће учешћа заинтересованих лица биле много веће</w:t>
            </w:r>
            <w:r>
              <w:rPr>
                <w:rFonts w:ascii="Calibri" w:eastAsia="Calibri" w:hAnsi="Calibri" w:cs="Calibri"/>
                <w:bCs/>
                <w:i/>
                <w:iCs/>
                <w:sz w:val="18"/>
                <w:szCs w:val="18"/>
                <w:lang w:val="sr-Cyrl-RS"/>
              </w:rPr>
              <w:t>.</w:t>
            </w:r>
          </w:p>
          <w:p w:rsidR="006A02DC" w:rsidRPr="0031406A" w:rsidRDefault="006A02DC" w:rsidP="005C1A06">
            <w:pPr>
              <w:spacing w:after="0" w:line="240" w:lineRule="auto"/>
              <w:jc w:val="both"/>
              <w:rPr>
                <w:rFonts w:eastAsia="Times New Roman" w:cstheme="minorHAnsi"/>
                <w:i/>
                <w:iCs/>
                <w:sz w:val="20"/>
                <w:szCs w:val="20"/>
                <w:lang w:val="sr-Cyrl-RS" w:eastAsia="sr-Latn-RS"/>
              </w:rPr>
            </w:pPr>
          </w:p>
        </w:tc>
      </w:tr>
      <w:tr w:rsidR="005C1A06" w:rsidRPr="0031406A" w:rsidTr="003929CF">
        <w:trPr>
          <w:gridAfter w:val="1"/>
          <w:wAfter w:w="210" w:type="dxa"/>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5C1A06" w:rsidRPr="0031406A" w:rsidRDefault="005C1A06" w:rsidP="007D6ACB">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 xml:space="preserve">Индикатор </w:t>
            </w:r>
            <w:r w:rsidRPr="0031406A">
              <w:rPr>
                <w:rFonts w:eastAsia="Times New Roman" w:cstheme="minorHAnsi"/>
                <w:b/>
                <w:bCs/>
                <w:i/>
                <w:iCs/>
                <w:sz w:val="18"/>
                <w:szCs w:val="18"/>
                <w:lang w:val="sr-Cyrl-RS" w:eastAsia="sr-Latn-RS"/>
              </w:rPr>
              <w:t>1</w:t>
            </w:r>
            <w:r w:rsidRPr="0031406A">
              <w:rPr>
                <w:rFonts w:eastAsia="Times New Roman" w:cstheme="minorHAnsi"/>
                <w:b/>
                <w:bCs/>
                <w:i/>
                <w:iCs/>
                <w:sz w:val="18"/>
                <w:szCs w:val="18"/>
                <w:lang w:eastAsia="sr-Latn-RS"/>
              </w:rPr>
              <w:t>.</w:t>
            </w:r>
            <w:r w:rsidR="007D6ACB" w:rsidRPr="0031406A">
              <w:rPr>
                <w:rFonts w:eastAsia="Times New Roman" w:cstheme="minorHAnsi"/>
                <w:b/>
                <w:bCs/>
                <w:i/>
                <w:iCs/>
                <w:sz w:val="18"/>
                <w:szCs w:val="18"/>
                <w:lang w:val="sr-Cyrl-RS" w:eastAsia="sr-Latn-RS"/>
              </w:rPr>
              <w:t>2</w:t>
            </w:r>
            <w:r w:rsidRPr="0031406A">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5C1A06" w:rsidRPr="0031406A" w:rsidRDefault="005C1A06" w:rsidP="005C1A06">
            <w:pPr>
              <w:spacing w:after="0" w:line="240" w:lineRule="auto"/>
              <w:rPr>
                <w:rFonts w:eastAsia="Times New Roman" w:cstheme="minorHAnsi"/>
                <w:b/>
                <w:bCs/>
                <w:i/>
                <w:iCs/>
                <w:sz w:val="20"/>
                <w:szCs w:val="20"/>
                <w:lang w:eastAsia="sr-Latn-RS"/>
              </w:rPr>
            </w:pPr>
            <w:r w:rsidRPr="0031406A">
              <w:rPr>
                <w:rFonts w:eastAsia="Times New Roman" w:cstheme="minorHAnsi"/>
                <w:b/>
                <w:bCs/>
                <w:i/>
                <w:iCs/>
                <w:sz w:val="20"/>
                <w:szCs w:val="20"/>
                <w:lang w:val="sr-Cyrl-RS" w:eastAsia="sr-Latn-RS"/>
              </w:rPr>
              <w:t>Б</w:t>
            </w:r>
            <w:r w:rsidRPr="0031406A">
              <w:rPr>
                <w:rFonts w:eastAsia="Times New Roman" w:cstheme="minorHAnsi"/>
                <w:b/>
                <w:bCs/>
                <w:i/>
                <w:iCs/>
                <w:sz w:val="20"/>
                <w:szCs w:val="20"/>
                <w:lang w:eastAsia="sr-Latn-RS"/>
              </w:rPr>
              <w:t xml:space="preserve">рој  </w:t>
            </w:r>
            <w:r w:rsidRPr="0031406A">
              <w:rPr>
                <w:rFonts w:eastAsia="Times New Roman" w:cstheme="minorHAnsi"/>
                <w:b/>
                <w:bCs/>
                <w:i/>
                <w:iCs/>
                <w:sz w:val="20"/>
                <w:szCs w:val="20"/>
                <w:lang w:val="sr-Cyrl-RS" w:eastAsia="sr-Latn-RS"/>
              </w:rPr>
              <w:t>мушкараца</w:t>
            </w:r>
            <w:r w:rsidRPr="0031406A">
              <w:rPr>
                <w:rFonts w:eastAsia="Times New Roman" w:cstheme="minorHAnsi"/>
                <w:b/>
                <w:bCs/>
                <w:i/>
                <w:iCs/>
                <w:sz w:val="20"/>
                <w:szCs w:val="20"/>
                <w:lang w:eastAsia="sr-Latn-RS"/>
              </w:rPr>
              <w:t xml:space="preserve">  - корисника услуга из области борачко инвалидске заштите и заштите цивилних инвалида рата које  пружају, у оквиру одобрених пројеката, удружења грађана</w:t>
            </w:r>
          </w:p>
        </w:tc>
        <w:tc>
          <w:tcPr>
            <w:tcW w:w="1280" w:type="dxa"/>
            <w:tcBorders>
              <w:top w:val="nil"/>
              <w:left w:val="nil"/>
              <w:bottom w:val="single" w:sz="4" w:space="0" w:color="auto"/>
              <w:right w:val="single" w:sz="4" w:space="0" w:color="auto"/>
            </w:tcBorders>
            <w:shd w:val="clear" w:color="000000" w:fill="DAEEF3"/>
            <w:vAlign w:val="center"/>
            <w:hideMark/>
          </w:tcPr>
          <w:p w:rsidR="005C1A06" w:rsidRPr="0031406A" w:rsidRDefault="005C1A06"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280" w:type="dxa"/>
            <w:gridSpan w:val="2"/>
            <w:tcBorders>
              <w:top w:val="nil"/>
              <w:left w:val="nil"/>
              <w:bottom w:val="single" w:sz="4" w:space="0" w:color="auto"/>
              <w:right w:val="single" w:sz="4" w:space="0" w:color="auto"/>
            </w:tcBorders>
            <w:shd w:val="clear" w:color="000000" w:fill="DAEEF3"/>
            <w:vAlign w:val="center"/>
            <w:hideMark/>
          </w:tcPr>
          <w:p w:rsidR="005C1A06" w:rsidRPr="0031406A" w:rsidRDefault="005C1A06" w:rsidP="003E4C9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 xml:space="preserve">вредност у </w:t>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110" w:type="dxa"/>
            <w:gridSpan w:val="2"/>
            <w:tcBorders>
              <w:top w:val="nil"/>
              <w:left w:val="nil"/>
              <w:bottom w:val="single" w:sz="4" w:space="0" w:color="auto"/>
              <w:right w:val="single" w:sz="4" w:space="0" w:color="auto"/>
            </w:tcBorders>
            <w:shd w:val="clear" w:color="000000" w:fill="DAEEF3"/>
            <w:vAlign w:val="center"/>
            <w:hideMark/>
          </w:tcPr>
          <w:p w:rsidR="005C1A06" w:rsidRPr="0031406A" w:rsidRDefault="005C1A06" w:rsidP="006A02D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5C1A06" w:rsidRPr="0031406A" w:rsidTr="003929CF">
        <w:trPr>
          <w:gridAfter w:val="1"/>
          <w:wAfter w:w="210" w:type="dxa"/>
          <w:trHeight w:val="257"/>
        </w:trPr>
        <w:tc>
          <w:tcPr>
            <w:tcW w:w="2267" w:type="dxa"/>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20"/>
                <w:szCs w:val="20"/>
                <w:lang w:eastAsia="sr-Latn-RS"/>
              </w:rPr>
            </w:pPr>
          </w:p>
        </w:tc>
        <w:tc>
          <w:tcPr>
            <w:tcW w:w="1280" w:type="dxa"/>
            <w:tcBorders>
              <w:top w:val="nil"/>
              <w:left w:val="nil"/>
              <w:bottom w:val="single" w:sz="4" w:space="0" w:color="auto"/>
              <w:right w:val="single" w:sz="4" w:space="0" w:color="auto"/>
            </w:tcBorders>
            <w:shd w:val="clear" w:color="000000" w:fill="DAEEF3"/>
            <w:vAlign w:val="bottom"/>
            <w:hideMark/>
          </w:tcPr>
          <w:p w:rsidR="005C1A06" w:rsidRPr="0031406A" w:rsidRDefault="005A4478" w:rsidP="005C1A06">
            <w:pPr>
              <w:spacing w:after="0" w:line="240" w:lineRule="auto"/>
              <w:jc w:val="right"/>
              <w:rPr>
                <w:rFonts w:eastAsia="Times New Roman" w:cstheme="minorHAnsi"/>
                <w:sz w:val="20"/>
                <w:szCs w:val="20"/>
                <w:lang w:eastAsia="sr-Latn-RS"/>
              </w:rPr>
            </w:pPr>
            <w:r>
              <w:rPr>
                <w:rFonts w:eastAsia="Times New Roman" w:cstheme="minorHAnsi"/>
                <w:sz w:val="20"/>
                <w:szCs w:val="20"/>
                <w:lang w:val="sr-Cyrl-RS" w:eastAsia="sr-Latn-RS"/>
              </w:rPr>
              <w:t>210</w:t>
            </w:r>
            <w:r w:rsidR="005C1A06" w:rsidRPr="0031406A">
              <w:rPr>
                <w:rFonts w:eastAsia="Times New Roman" w:cstheme="minorHAnsi"/>
                <w:sz w:val="20"/>
                <w:szCs w:val="20"/>
                <w:lang w:eastAsia="sr-Latn-RS"/>
              </w:rPr>
              <w:t> </w:t>
            </w:r>
          </w:p>
        </w:tc>
        <w:tc>
          <w:tcPr>
            <w:tcW w:w="1280" w:type="dxa"/>
            <w:gridSpan w:val="2"/>
            <w:tcBorders>
              <w:top w:val="nil"/>
              <w:left w:val="nil"/>
              <w:bottom w:val="single" w:sz="4" w:space="0" w:color="auto"/>
              <w:right w:val="single" w:sz="4" w:space="0" w:color="auto"/>
            </w:tcBorders>
            <w:shd w:val="clear" w:color="000000" w:fill="DAEEF3"/>
            <w:vAlign w:val="bottom"/>
            <w:hideMark/>
          </w:tcPr>
          <w:p w:rsidR="005C1A06" w:rsidRPr="0031406A" w:rsidRDefault="005A4478" w:rsidP="005C1A06">
            <w:pPr>
              <w:spacing w:after="0" w:line="240" w:lineRule="auto"/>
              <w:jc w:val="right"/>
              <w:rPr>
                <w:rFonts w:eastAsia="Times New Roman" w:cstheme="minorHAnsi"/>
                <w:sz w:val="20"/>
                <w:szCs w:val="20"/>
                <w:lang w:eastAsia="sr-Latn-RS"/>
              </w:rPr>
            </w:pPr>
            <w:r>
              <w:rPr>
                <w:rFonts w:eastAsia="Times New Roman" w:cstheme="minorHAnsi"/>
                <w:sz w:val="20"/>
                <w:szCs w:val="20"/>
                <w:lang w:val="sr-Cyrl-RS" w:eastAsia="sr-Latn-RS"/>
              </w:rPr>
              <w:t>500</w:t>
            </w:r>
            <w:r w:rsidR="005C1A06" w:rsidRPr="0031406A">
              <w:rPr>
                <w:rFonts w:eastAsia="Times New Roman" w:cstheme="minorHAnsi"/>
                <w:sz w:val="20"/>
                <w:szCs w:val="20"/>
                <w:lang w:eastAsia="sr-Latn-RS"/>
              </w:rPr>
              <w:t> </w:t>
            </w:r>
          </w:p>
        </w:tc>
        <w:tc>
          <w:tcPr>
            <w:tcW w:w="1110" w:type="dxa"/>
            <w:gridSpan w:val="2"/>
            <w:tcBorders>
              <w:top w:val="nil"/>
              <w:left w:val="nil"/>
              <w:bottom w:val="single" w:sz="4" w:space="0" w:color="auto"/>
              <w:right w:val="single" w:sz="4" w:space="0" w:color="auto"/>
            </w:tcBorders>
            <w:shd w:val="clear" w:color="000000" w:fill="DAEEF3"/>
            <w:vAlign w:val="bottom"/>
            <w:hideMark/>
          </w:tcPr>
          <w:p w:rsidR="005C1A06" w:rsidRPr="00266C23" w:rsidRDefault="00266C23" w:rsidP="005C1A06">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650</w:t>
            </w:r>
          </w:p>
        </w:tc>
      </w:tr>
      <w:tr w:rsidR="005C1A06" w:rsidRPr="0031406A" w:rsidTr="003929CF">
        <w:trPr>
          <w:gridAfter w:val="1"/>
          <w:wAfter w:w="210" w:type="dxa"/>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263" w:type="dxa"/>
            <w:gridSpan w:val="6"/>
            <w:tcBorders>
              <w:top w:val="single" w:sz="4" w:space="0" w:color="auto"/>
              <w:left w:val="nil"/>
              <w:bottom w:val="single" w:sz="4" w:space="0" w:color="auto"/>
              <w:right w:val="single" w:sz="4" w:space="0" w:color="000000"/>
            </w:tcBorders>
            <w:shd w:val="clear" w:color="auto" w:fill="auto"/>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005A4478">
              <w:rPr>
                <w:rFonts w:eastAsia="Times New Roman" w:cstheme="minorHAnsi"/>
                <w:sz w:val="20"/>
                <w:szCs w:val="20"/>
                <w:lang w:val="sr-Cyrl-RS" w:eastAsia="sr-Latn-RS"/>
              </w:rPr>
              <w:t>2018</w:t>
            </w:r>
          </w:p>
        </w:tc>
      </w:tr>
      <w:tr w:rsidR="005C1A06" w:rsidRPr="0031406A" w:rsidTr="003929CF">
        <w:trPr>
          <w:gridAfter w:val="1"/>
          <w:wAfter w:w="210" w:type="dxa"/>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263" w:type="dxa"/>
            <w:gridSpan w:val="6"/>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број</w:t>
            </w:r>
          </w:p>
        </w:tc>
      </w:tr>
      <w:tr w:rsidR="005C1A06" w:rsidRPr="0031406A" w:rsidTr="003929CF">
        <w:trPr>
          <w:gridAfter w:val="1"/>
          <w:wAfter w:w="210" w:type="dxa"/>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263" w:type="dxa"/>
            <w:gridSpan w:val="6"/>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Извештаји о реализацији пројеката</w:t>
            </w:r>
          </w:p>
        </w:tc>
      </w:tr>
      <w:tr w:rsidR="005C1A06" w:rsidRPr="0031406A" w:rsidTr="003929CF">
        <w:trPr>
          <w:gridAfter w:val="1"/>
          <w:wAfter w:w="210" w:type="dxa"/>
          <w:trHeight w:val="265"/>
        </w:trPr>
        <w:tc>
          <w:tcPr>
            <w:tcW w:w="2267" w:type="dxa"/>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263" w:type="dxa"/>
            <w:gridSpan w:val="6"/>
            <w:tcBorders>
              <w:top w:val="single" w:sz="4" w:space="0" w:color="auto"/>
              <w:left w:val="nil"/>
              <w:bottom w:val="single" w:sz="4" w:space="0" w:color="auto"/>
              <w:right w:val="single" w:sz="4" w:space="0" w:color="000000"/>
            </w:tcBorders>
            <w:shd w:val="clear" w:color="auto" w:fill="auto"/>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r>
      <w:tr w:rsidR="006A02DC" w:rsidRPr="0031406A" w:rsidTr="003929CF">
        <w:trPr>
          <w:gridAfter w:val="1"/>
          <w:wAfter w:w="210" w:type="dxa"/>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A02DC" w:rsidRPr="0031406A" w:rsidRDefault="006A02DC" w:rsidP="006A02DC">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263" w:type="dxa"/>
            <w:gridSpan w:val="6"/>
            <w:tcBorders>
              <w:top w:val="single" w:sz="4" w:space="0" w:color="auto"/>
              <w:left w:val="nil"/>
              <w:bottom w:val="single" w:sz="4" w:space="0" w:color="auto"/>
              <w:right w:val="single" w:sz="4" w:space="0" w:color="000000"/>
            </w:tcBorders>
            <w:shd w:val="clear" w:color="auto" w:fill="auto"/>
            <w:hideMark/>
          </w:tcPr>
          <w:p w:rsidR="006A02DC" w:rsidRPr="00DF5B82" w:rsidRDefault="006A02DC" w:rsidP="006A02DC">
            <w:pPr>
              <w:rPr>
                <w:rFonts w:cstheme="minorHAnsi"/>
                <w:i/>
                <w:iCs/>
                <w:sz w:val="18"/>
                <w:szCs w:val="18"/>
              </w:rPr>
            </w:pPr>
            <w:r w:rsidRPr="00DF5B82">
              <w:rPr>
                <w:rFonts w:cstheme="minorHAnsi"/>
                <w:i/>
                <w:iCs/>
                <w:sz w:val="18"/>
                <w:szCs w:val="18"/>
              </w:rPr>
              <w:t xml:space="preserve">Број лица </w:t>
            </w:r>
            <w:r w:rsidR="005618F3">
              <w:rPr>
                <w:rFonts w:cstheme="minorHAnsi"/>
                <w:i/>
                <w:iCs/>
                <w:sz w:val="18"/>
                <w:szCs w:val="18"/>
                <w:lang w:val="sr-Cyrl-RS"/>
              </w:rPr>
              <w:t xml:space="preserve">- </w:t>
            </w:r>
            <w:r w:rsidRPr="00DF5B82">
              <w:rPr>
                <w:rFonts w:cstheme="minorHAnsi"/>
                <w:i/>
                <w:iCs/>
                <w:sz w:val="18"/>
                <w:szCs w:val="18"/>
              </w:rPr>
              <w:t>корисника услуга из области борачко инвалидске заштите и заштите цивилних инвалида рата које  пружају, у оквиру одобрених пројеката, удружења грађана је знатно већи од планираног из разлога што је и број одобрених пројеката веће од планираног као и због тога што је већи број активности реализован онлајн па су и могућешће учешћа заинтересованих лица биле много веће.</w:t>
            </w:r>
          </w:p>
        </w:tc>
      </w:tr>
      <w:tr w:rsidR="007D6ACB" w:rsidRPr="0031406A" w:rsidTr="003929CF">
        <w:trPr>
          <w:gridAfter w:val="1"/>
          <w:wAfter w:w="210" w:type="dxa"/>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7D6ACB" w:rsidRPr="00AD13AB" w:rsidRDefault="007D6ACB" w:rsidP="007D6ACB">
            <w:pPr>
              <w:spacing w:after="0" w:line="240" w:lineRule="auto"/>
              <w:rPr>
                <w:rFonts w:eastAsia="Times New Roman" w:cstheme="minorHAnsi"/>
                <w:b/>
                <w:bCs/>
                <w:i/>
                <w:iCs/>
                <w:sz w:val="18"/>
                <w:szCs w:val="18"/>
                <w:lang w:eastAsia="sr-Latn-RS"/>
              </w:rPr>
            </w:pPr>
            <w:r w:rsidRPr="00AD13AB">
              <w:rPr>
                <w:rFonts w:eastAsia="Times New Roman" w:cstheme="minorHAnsi"/>
                <w:b/>
                <w:bCs/>
                <w:i/>
                <w:iCs/>
                <w:sz w:val="18"/>
                <w:szCs w:val="18"/>
                <w:lang w:eastAsia="sr-Latn-RS"/>
              </w:rPr>
              <w:t xml:space="preserve">Индикатор </w:t>
            </w:r>
            <w:r w:rsidRPr="00AD13AB">
              <w:rPr>
                <w:rFonts w:eastAsia="Times New Roman" w:cstheme="minorHAnsi"/>
                <w:b/>
                <w:bCs/>
                <w:i/>
                <w:iCs/>
                <w:sz w:val="18"/>
                <w:szCs w:val="18"/>
                <w:lang w:val="sr-Cyrl-RS" w:eastAsia="sr-Latn-RS"/>
              </w:rPr>
              <w:t>1</w:t>
            </w:r>
            <w:r w:rsidRPr="00AD13AB">
              <w:rPr>
                <w:rFonts w:eastAsia="Times New Roman" w:cstheme="minorHAnsi"/>
                <w:b/>
                <w:bCs/>
                <w:i/>
                <w:iCs/>
                <w:sz w:val="18"/>
                <w:szCs w:val="18"/>
                <w:lang w:eastAsia="sr-Latn-RS"/>
              </w:rPr>
              <w:t>.</w:t>
            </w:r>
            <w:r w:rsidRPr="00AD13AB">
              <w:rPr>
                <w:rFonts w:eastAsia="Times New Roman" w:cstheme="minorHAnsi"/>
                <w:b/>
                <w:bCs/>
                <w:i/>
                <w:iCs/>
                <w:sz w:val="18"/>
                <w:szCs w:val="18"/>
                <w:lang w:val="sr-Cyrl-RS" w:eastAsia="sr-Latn-RS"/>
              </w:rPr>
              <w:t>3</w:t>
            </w:r>
            <w:r w:rsidRPr="00AD13AB">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7D6ACB" w:rsidRPr="00AD13AB" w:rsidRDefault="007D6ACB" w:rsidP="00386260">
            <w:pPr>
              <w:spacing w:after="0" w:line="240" w:lineRule="auto"/>
              <w:rPr>
                <w:rFonts w:eastAsia="Times New Roman" w:cstheme="minorHAnsi"/>
                <w:b/>
                <w:bCs/>
                <w:i/>
                <w:iCs/>
                <w:sz w:val="20"/>
                <w:szCs w:val="20"/>
                <w:lang w:eastAsia="sr-Latn-RS"/>
              </w:rPr>
            </w:pPr>
            <w:r w:rsidRPr="00AD13AB">
              <w:rPr>
                <w:rFonts w:eastAsia="Times New Roman" w:cstheme="minorHAnsi"/>
                <w:b/>
                <w:bCs/>
                <w:i/>
                <w:iCs/>
                <w:sz w:val="20"/>
                <w:szCs w:val="20"/>
                <w:lang w:val="sr-Cyrl-RS" w:eastAsia="sr-Latn-RS"/>
              </w:rPr>
              <w:t>Б</w:t>
            </w:r>
            <w:r w:rsidRPr="00AD13AB">
              <w:rPr>
                <w:rFonts w:eastAsia="Times New Roman" w:cstheme="minorHAnsi"/>
                <w:b/>
                <w:bCs/>
                <w:i/>
                <w:iCs/>
                <w:sz w:val="20"/>
                <w:szCs w:val="20"/>
                <w:lang w:eastAsia="sr-Latn-RS"/>
              </w:rPr>
              <w:t xml:space="preserve">рој  </w:t>
            </w:r>
            <w:r w:rsidR="00386260" w:rsidRPr="00AD13AB">
              <w:rPr>
                <w:rFonts w:eastAsia="Times New Roman" w:cstheme="minorHAnsi"/>
                <w:b/>
                <w:bCs/>
                <w:i/>
                <w:iCs/>
                <w:sz w:val="20"/>
                <w:szCs w:val="20"/>
                <w:lang w:val="sr-Cyrl-RS" w:eastAsia="sr-Latn-RS"/>
              </w:rPr>
              <w:t>спроведених активности као подршка удружењима –корисницима борачко инвалидске заштите и заштите цивилних инвалида рата</w:t>
            </w:r>
          </w:p>
        </w:tc>
        <w:tc>
          <w:tcPr>
            <w:tcW w:w="1280" w:type="dxa"/>
            <w:tcBorders>
              <w:top w:val="nil"/>
              <w:left w:val="nil"/>
              <w:bottom w:val="single" w:sz="4" w:space="0" w:color="auto"/>
              <w:right w:val="single" w:sz="4" w:space="0" w:color="auto"/>
            </w:tcBorders>
            <w:shd w:val="clear" w:color="000000" w:fill="DAEEF3"/>
            <w:vAlign w:val="center"/>
            <w:hideMark/>
          </w:tcPr>
          <w:p w:rsidR="007D6ACB" w:rsidRPr="00AD13AB" w:rsidRDefault="007D6ACB" w:rsidP="002562DC">
            <w:pPr>
              <w:spacing w:after="0" w:line="240" w:lineRule="auto"/>
              <w:jc w:val="center"/>
              <w:rPr>
                <w:rFonts w:eastAsia="Times New Roman" w:cstheme="minorHAnsi"/>
                <w:sz w:val="20"/>
                <w:szCs w:val="20"/>
                <w:lang w:eastAsia="sr-Latn-RS"/>
              </w:rPr>
            </w:pPr>
            <w:r w:rsidRPr="00AD13AB">
              <w:rPr>
                <w:rFonts w:eastAsia="Times New Roman" w:cstheme="minorHAnsi"/>
                <w:sz w:val="20"/>
                <w:szCs w:val="20"/>
                <w:lang w:eastAsia="sr-Latn-RS"/>
              </w:rPr>
              <w:t>Базна</w:t>
            </w:r>
            <w:r w:rsidRPr="00AD13AB">
              <w:rPr>
                <w:rFonts w:eastAsia="Times New Roman" w:cstheme="minorHAnsi"/>
                <w:sz w:val="20"/>
                <w:szCs w:val="20"/>
                <w:lang w:eastAsia="sr-Latn-RS"/>
              </w:rPr>
              <w:br/>
              <w:t>вредност</w:t>
            </w:r>
          </w:p>
        </w:tc>
        <w:tc>
          <w:tcPr>
            <w:tcW w:w="1280" w:type="dxa"/>
            <w:gridSpan w:val="2"/>
            <w:tcBorders>
              <w:top w:val="nil"/>
              <w:left w:val="nil"/>
              <w:bottom w:val="single" w:sz="4" w:space="0" w:color="auto"/>
              <w:right w:val="single" w:sz="4" w:space="0" w:color="auto"/>
            </w:tcBorders>
            <w:shd w:val="clear" w:color="000000" w:fill="DAEEF3"/>
            <w:vAlign w:val="center"/>
            <w:hideMark/>
          </w:tcPr>
          <w:p w:rsidR="007D6ACB" w:rsidRPr="00AD13AB" w:rsidRDefault="007D6ACB" w:rsidP="003E4C9C">
            <w:pPr>
              <w:spacing w:after="0" w:line="240" w:lineRule="auto"/>
              <w:jc w:val="center"/>
              <w:rPr>
                <w:rFonts w:eastAsia="Times New Roman" w:cstheme="minorHAnsi"/>
                <w:sz w:val="20"/>
                <w:szCs w:val="20"/>
                <w:lang w:eastAsia="sr-Latn-RS"/>
              </w:rPr>
            </w:pPr>
            <w:r w:rsidRPr="00AD13AB">
              <w:rPr>
                <w:rFonts w:eastAsia="Times New Roman" w:cstheme="minorHAnsi"/>
                <w:sz w:val="20"/>
                <w:szCs w:val="20"/>
                <w:lang w:eastAsia="sr-Latn-RS"/>
              </w:rPr>
              <w:t>Циљна</w:t>
            </w:r>
            <w:r w:rsidRPr="00AD13AB">
              <w:rPr>
                <w:rFonts w:eastAsia="Times New Roman" w:cstheme="minorHAnsi"/>
                <w:sz w:val="20"/>
                <w:szCs w:val="20"/>
                <w:lang w:eastAsia="sr-Latn-RS"/>
              </w:rPr>
              <w:br/>
              <w:t>вредност у 202</w:t>
            </w:r>
            <w:r w:rsidR="003E4C9C" w:rsidRPr="00AD13AB">
              <w:rPr>
                <w:rFonts w:eastAsia="Times New Roman" w:cstheme="minorHAnsi"/>
                <w:sz w:val="20"/>
                <w:szCs w:val="20"/>
                <w:lang w:val="sr-Cyrl-RS" w:eastAsia="sr-Latn-RS"/>
              </w:rPr>
              <w:t>1</w:t>
            </w:r>
            <w:r w:rsidRPr="00AD13AB">
              <w:rPr>
                <w:rFonts w:eastAsia="Times New Roman" w:cstheme="minorHAnsi"/>
                <w:sz w:val="20"/>
                <w:szCs w:val="20"/>
                <w:lang w:eastAsia="sr-Latn-RS"/>
              </w:rPr>
              <w:t>.</w:t>
            </w:r>
          </w:p>
        </w:tc>
        <w:tc>
          <w:tcPr>
            <w:tcW w:w="1110" w:type="dxa"/>
            <w:gridSpan w:val="2"/>
            <w:tcBorders>
              <w:top w:val="nil"/>
              <w:left w:val="nil"/>
              <w:bottom w:val="single" w:sz="4" w:space="0" w:color="auto"/>
              <w:right w:val="single" w:sz="4" w:space="0" w:color="auto"/>
            </w:tcBorders>
            <w:shd w:val="clear" w:color="000000" w:fill="DAEEF3"/>
            <w:vAlign w:val="center"/>
            <w:hideMark/>
          </w:tcPr>
          <w:p w:rsidR="007D6ACB" w:rsidRPr="00AD13AB" w:rsidRDefault="007D6ACB" w:rsidP="005618F3">
            <w:pPr>
              <w:spacing w:after="0" w:line="240" w:lineRule="auto"/>
              <w:jc w:val="center"/>
              <w:rPr>
                <w:rFonts w:eastAsia="Times New Roman" w:cstheme="minorHAnsi"/>
                <w:sz w:val="20"/>
                <w:szCs w:val="20"/>
                <w:lang w:eastAsia="sr-Latn-RS"/>
              </w:rPr>
            </w:pPr>
            <w:r w:rsidRPr="00AD13AB">
              <w:rPr>
                <w:rFonts w:eastAsia="Times New Roman" w:cstheme="minorHAnsi"/>
                <w:sz w:val="20"/>
                <w:szCs w:val="20"/>
                <w:lang w:eastAsia="sr-Latn-RS"/>
              </w:rPr>
              <w:t xml:space="preserve">Остварена </w:t>
            </w:r>
            <w:r w:rsidRPr="00AD13AB">
              <w:rPr>
                <w:rFonts w:eastAsia="Times New Roman" w:cstheme="minorHAnsi"/>
                <w:sz w:val="20"/>
                <w:szCs w:val="20"/>
                <w:lang w:eastAsia="sr-Latn-RS"/>
              </w:rPr>
              <w:br/>
              <w:t xml:space="preserve">вредност </w:t>
            </w:r>
            <w:r w:rsidRPr="00AD13AB">
              <w:rPr>
                <w:rFonts w:eastAsia="Times New Roman" w:cstheme="minorHAnsi"/>
                <w:sz w:val="20"/>
                <w:szCs w:val="20"/>
                <w:lang w:eastAsia="sr-Latn-RS"/>
              </w:rPr>
              <w:br/>
              <w:t>202</w:t>
            </w:r>
            <w:r w:rsidR="003E4C9C" w:rsidRPr="00AD13AB">
              <w:rPr>
                <w:rFonts w:eastAsia="Times New Roman" w:cstheme="minorHAnsi"/>
                <w:sz w:val="20"/>
                <w:szCs w:val="20"/>
                <w:lang w:val="sr-Cyrl-RS" w:eastAsia="sr-Latn-RS"/>
              </w:rPr>
              <w:t>1</w:t>
            </w:r>
            <w:r w:rsidRPr="00AD13AB">
              <w:rPr>
                <w:rFonts w:eastAsia="Times New Roman" w:cstheme="minorHAnsi"/>
                <w:sz w:val="20"/>
                <w:szCs w:val="20"/>
                <w:lang w:eastAsia="sr-Latn-RS"/>
              </w:rPr>
              <w:t>.</w:t>
            </w:r>
          </w:p>
        </w:tc>
      </w:tr>
      <w:tr w:rsidR="007D6ACB" w:rsidRPr="0031406A" w:rsidTr="003929CF">
        <w:trPr>
          <w:gridAfter w:val="1"/>
          <w:wAfter w:w="210" w:type="dxa"/>
          <w:trHeight w:val="257"/>
        </w:trPr>
        <w:tc>
          <w:tcPr>
            <w:tcW w:w="2267" w:type="dxa"/>
            <w:vMerge/>
            <w:tcBorders>
              <w:top w:val="nil"/>
              <w:left w:val="single" w:sz="4" w:space="0" w:color="auto"/>
              <w:bottom w:val="single" w:sz="4" w:space="0" w:color="000000"/>
              <w:right w:val="single" w:sz="4" w:space="0" w:color="auto"/>
            </w:tcBorders>
            <w:vAlign w:val="center"/>
            <w:hideMark/>
          </w:tcPr>
          <w:p w:rsidR="007D6ACB" w:rsidRPr="00AD13AB" w:rsidRDefault="007D6ACB" w:rsidP="002562DC">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7D6ACB" w:rsidRPr="00AD13AB" w:rsidRDefault="007D6ACB" w:rsidP="002562DC">
            <w:pPr>
              <w:spacing w:after="0" w:line="240" w:lineRule="auto"/>
              <w:rPr>
                <w:rFonts w:eastAsia="Times New Roman" w:cstheme="minorHAnsi"/>
                <w:b/>
                <w:bCs/>
                <w:i/>
                <w:iCs/>
                <w:sz w:val="20"/>
                <w:szCs w:val="20"/>
                <w:lang w:eastAsia="sr-Latn-RS"/>
              </w:rPr>
            </w:pPr>
          </w:p>
        </w:tc>
        <w:tc>
          <w:tcPr>
            <w:tcW w:w="1280" w:type="dxa"/>
            <w:tcBorders>
              <w:top w:val="nil"/>
              <w:left w:val="nil"/>
              <w:bottom w:val="single" w:sz="4" w:space="0" w:color="auto"/>
              <w:right w:val="single" w:sz="4" w:space="0" w:color="auto"/>
            </w:tcBorders>
            <w:shd w:val="clear" w:color="000000" w:fill="DAEEF3"/>
            <w:vAlign w:val="bottom"/>
            <w:hideMark/>
          </w:tcPr>
          <w:p w:rsidR="007D6ACB" w:rsidRPr="00AD13AB" w:rsidRDefault="00386260" w:rsidP="002562DC">
            <w:pPr>
              <w:spacing w:after="0" w:line="240" w:lineRule="auto"/>
              <w:jc w:val="right"/>
              <w:rPr>
                <w:rFonts w:eastAsia="Times New Roman" w:cstheme="minorHAnsi"/>
                <w:sz w:val="20"/>
                <w:szCs w:val="20"/>
                <w:lang w:eastAsia="sr-Latn-RS"/>
              </w:rPr>
            </w:pPr>
            <w:r w:rsidRPr="00AD13AB">
              <w:rPr>
                <w:rFonts w:eastAsia="Times New Roman" w:cstheme="minorHAnsi"/>
                <w:sz w:val="20"/>
                <w:szCs w:val="20"/>
                <w:lang w:val="sr-Cyrl-RS" w:eastAsia="sr-Latn-RS"/>
              </w:rPr>
              <w:t>31</w:t>
            </w:r>
          </w:p>
        </w:tc>
        <w:tc>
          <w:tcPr>
            <w:tcW w:w="1280" w:type="dxa"/>
            <w:gridSpan w:val="2"/>
            <w:tcBorders>
              <w:top w:val="nil"/>
              <w:left w:val="nil"/>
              <w:bottom w:val="single" w:sz="4" w:space="0" w:color="auto"/>
              <w:right w:val="single" w:sz="4" w:space="0" w:color="auto"/>
            </w:tcBorders>
            <w:shd w:val="clear" w:color="000000" w:fill="DAEEF3"/>
            <w:vAlign w:val="bottom"/>
            <w:hideMark/>
          </w:tcPr>
          <w:p w:rsidR="007D6ACB" w:rsidRPr="00AD13AB" w:rsidRDefault="00386260" w:rsidP="002562DC">
            <w:pPr>
              <w:spacing w:after="0" w:line="240" w:lineRule="auto"/>
              <w:jc w:val="right"/>
              <w:rPr>
                <w:rFonts w:eastAsia="Times New Roman" w:cstheme="minorHAnsi"/>
                <w:sz w:val="20"/>
                <w:szCs w:val="20"/>
                <w:lang w:eastAsia="sr-Latn-RS"/>
              </w:rPr>
            </w:pPr>
            <w:r w:rsidRPr="00AD13AB">
              <w:rPr>
                <w:rFonts w:eastAsia="Times New Roman" w:cstheme="minorHAnsi"/>
                <w:sz w:val="20"/>
                <w:szCs w:val="20"/>
                <w:lang w:val="sr-Cyrl-RS" w:eastAsia="sr-Latn-RS"/>
              </w:rPr>
              <w:t>40</w:t>
            </w:r>
          </w:p>
        </w:tc>
        <w:tc>
          <w:tcPr>
            <w:tcW w:w="1110" w:type="dxa"/>
            <w:gridSpan w:val="2"/>
            <w:tcBorders>
              <w:top w:val="nil"/>
              <w:left w:val="nil"/>
              <w:bottom w:val="single" w:sz="4" w:space="0" w:color="auto"/>
              <w:right w:val="single" w:sz="4" w:space="0" w:color="auto"/>
            </w:tcBorders>
            <w:shd w:val="clear" w:color="000000" w:fill="DAEEF3"/>
            <w:vAlign w:val="bottom"/>
            <w:hideMark/>
          </w:tcPr>
          <w:p w:rsidR="007D6ACB" w:rsidRPr="00AD13AB" w:rsidRDefault="00DB25C8" w:rsidP="002562DC">
            <w:pPr>
              <w:spacing w:after="0" w:line="240" w:lineRule="auto"/>
              <w:jc w:val="right"/>
              <w:rPr>
                <w:rFonts w:eastAsia="Times New Roman" w:cstheme="minorHAnsi"/>
                <w:sz w:val="20"/>
                <w:szCs w:val="20"/>
                <w:lang w:eastAsia="sr-Latn-RS"/>
              </w:rPr>
            </w:pPr>
            <w:r>
              <w:rPr>
                <w:rFonts w:eastAsia="Times New Roman" w:cstheme="minorHAnsi"/>
                <w:sz w:val="20"/>
                <w:szCs w:val="20"/>
                <w:lang w:val="sr-Cyrl-RS" w:eastAsia="sr-Latn-RS"/>
              </w:rPr>
              <w:t>52</w:t>
            </w:r>
            <w:r w:rsidR="007D6ACB" w:rsidRPr="00AD13AB">
              <w:rPr>
                <w:rFonts w:eastAsia="Times New Roman" w:cstheme="minorHAnsi"/>
                <w:sz w:val="20"/>
                <w:szCs w:val="20"/>
                <w:lang w:eastAsia="sr-Latn-RS"/>
              </w:rPr>
              <w:t> </w:t>
            </w:r>
          </w:p>
        </w:tc>
      </w:tr>
      <w:tr w:rsidR="007D6ACB" w:rsidRPr="0031406A" w:rsidTr="003929CF">
        <w:trPr>
          <w:gridAfter w:val="1"/>
          <w:wAfter w:w="210" w:type="dxa"/>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7D6ACB" w:rsidRPr="00AD13AB" w:rsidRDefault="007D6ACB" w:rsidP="002562DC">
            <w:pPr>
              <w:spacing w:after="0" w:line="240" w:lineRule="auto"/>
              <w:rPr>
                <w:rFonts w:eastAsia="Times New Roman" w:cstheme="minorHAnsi"/>
                <w:sz w:val="18"/>
                <w:szCs w:val="18"/>
                <w:lang w:eastAsia="sr-Latn-RS"/>
              </w:rPr>
            </w:pPr>
            <w:r w:rsidRPr="00AD13AB">
              <w:rPr>
                <w:rFonts w:eastAsia="Times New Roman" w:cstheme="minorHAnsi"/>
                <w:sz w:val="18"/>
                <w:szCs w:val="18"/>
                <w:lang w:eastAsia="sr-Latn-RS"/>
              </w:rPr>
              <w:t>Базна година:</w:t>
            </w:r>
          </w:p>
        </w:tc>
        <w:tc>
          <w:tcPr>
            <w:tcW w:w="8263" w:type="dxa"/>
            <w:gridSpan w:val="6"/>
            <w:tcBorders>
              <w:top w:val="single" w:sz="4" w:space="0" w:color="auto"/>
              <w:left w:val="nil"/>
              <w:bottom w:val="single" w:sz="4" w:space="0" w:color="auto"/>
              <w:right w:val="single" w:sz="4" w:space="0" w:color="000000"/>
            </w:tcBorders>
            <w:shd w:val="clear" w:color="auto" w:fill="auto"/>
            <w:hideMark/>
          </w:tcPr>
          <w:p w:rsidR="007D6ACB" w:rsidRPr="00AD13AB" w:rsidRDefault="007D6ACB" w:rsidP="002562DC">
            <w:pPr>
              <w:spacing w:after="0" w:line="240" w:lineRule="auto"/>
              <w:rPr>
                <w:rFonts w:eastAsia="Times New Roman" w:cstheme="minorHAnsi"/>
                <w:sz w:val="20"/>
                <w:szCs w:val="20"/>
                <w:lang w:val="sr-Cyrl-RS" w:eastAsia="sr-Latn-RS"/>
              </w:rPr>
            </w:pPr>
            <w:r w:rsidRPr="00AD13AB">
              <w:rPr>
                <w:rFonts w:eastAsia="Times New Roman" w:cstheme="minorHAnsi"/>
                <w:sz w:val="20"/>
                <w:szCs w:val="20"/>
                <w:lang w:eastAsia="sr-Latn-RS"/>
              </w:rPr>
              <w:t> </w:t>
            </w:r>
            <w:r w:rsidR="00386260" w:rsidRPr="00AD13AB">
              <w:rPr>
                <w:rFonts w:eastAsia="Times New Roman" w:cstheme="minorHAnsi"/>
                <w:sz w:val="20"/>
                <w:szCs w:val="20"/>
                <w:lang w:val="sr-Cyrl-RS" w:eastAsia="sr-Latn-RS"/>
              </w:rPr>
              <w:t>2018</w:t>
            </w:r>
          </w:p>
        </w:tc>
      </w:tr>
      <w:tr w:rsidR="007D6ACB" w:rsidRPr="0031406A" w:rsidTr="003929CF">
        <w:trPr>
          <w:gridAfter w:val="1"/>
          <w:wAfter w:w="210" w:type="dxa"/>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7D6ACB" w:rsidRPr="00AD13AB" w:rsidRDefault="007D6ACB" w:rsidP="002562DC">
            <w:pPr>
              <w:spacing w:after="0" w:line="240" w:lineRule="auto"/>
              <w:rPr>
                <w:rFonts w:eastAsia="Times New Roman" w:cstheme="minorHAnsi"/>
                <w:sz w:val="18"/>
                <w:szCs w:val="18"/>
                <w:lang w:eastAsia="sr-Latn-RS"/>
              </w:rPr>
            </w:pPr>
            <w:r w:rsidRPr="00AD13AB">
              <w:rPr>
                <w:rFonts w:eastAsia="Times New Roman" w:cstheme="minorHAnsi"/>
                <w:sz w:val="18"/>
                <w:szCs w:val="18"/>
                <w:lang w:eastAsia="sr-Latn-RS"/>
              </w:rPr>
              <w:t>Јединица мере:</w:t>
            </w:r>
          </w:p>
        </w:tc>
        <w:tc>
          <w:tcPr>
            <w:tcW w:w="8263" w:type="dxa"/>
            <w:gridSpan w:val="6"/>
            <w:tcBorders>
              <w:top w:val="single" w:sz="4" w:space="0" w:color="auto"/>
              <w:left w:val="nil"/>
              <w:bottom w:val="single" w:sz="4" w:space="0" w:color="auto"/>
              <w:right w:val="single" w:sz="4" w:space="0" w:color="000000"/>
            </w:tcBorders>
            <w:shd w:val="clear" w:color="auto" w:fill="auto"/>
            <w:vAlign w:val="bottom"/>
            <w:hideMark/>
          </w:tcPr>
          <w:p w:rsidR="007D6ACB" w:rsidRPr="00AD13AB" w:rsidRDefault="007D6ACB" w:rsidP="002562DC">
            <w:pPr>
              <w:spacing w:after="0" w:line="240" w:lineRule="auto"/>
              <w:rPr>
                <w:rFonts w:eastAsia="Times New Roman" w:cstheme="minorHAnsi"/>
                <w:sz w:val="20"/>
                <w:szCs w:val="20"/>
                <w:lang w:val="sr-Cyrl-RS" w:eastAsia="sr-Latn-RS"/>
              </w:rPr>
            </w:pPr>
            <w:r w:rsidRPr="00AD13AB">
              <w:rPr>
                <w:rFonts w:eastAsia="Times New Roman" w:cstheme="minorHAnsi"/>
                <w:sz w:val="20"/>
                <w:szCs w:val="20"/>
                <w:lang w:eastAsia="sr-Latn-RS"/>
              </w:rPr>
              <w:t> </w:t>
            </w:r>
            <w:r w:rsidRPr="00AD13AB">
              <w:rPr>
                <w:rFonts w:eastAsia="Times New Roman" w:cstheme="minorHAnsi"/>
                <w:sz w:val="20"/>
                <w:szCs w:val="20"/>
                <w:lang w:val="sr-Cyrl-RS" w:eastAsia="sr-Latn-RS"/>
              </w:rPr>
              <w:t>број</w:t>
            </w:r>
          </w:p>
        </w:tc>
      </w:tr>
      <w:tr w:rsidR="007D6ACB" w:rsidRPr="0031406A" w:rsidTr="003929CF">
        <w:trPr>
          <w:gridAfter w:val="1"/>
          <w:wAfter w:w="210" w:type="dxa"/>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7D6ACB" w:rsidRPr="00AD13AB" w:rsidRDefault="007D6ACB" w:rsidP="002562DC">
            <w:pPr>
              <w:spacing w:after="0" w:line="240" w:lineRule="auto"/>
              <w:rPr>
                <w:rFonts w:eastAsia="Times New Roman" w:cstheme="minorHAnsi"/>
                <w:sz w:val="18"/>
                <w:szCs w:val="18"/>
                <w:lang w:eastAsia="sr-Latn-RS"/>
              </w:rPr>
            </w:pPr>
            <w:r w:rsidRPr="00AD13AB">
              <w:rPr>
                <w:rFonts w:eastAsia="Times New Roman" w:cstheme="minorHAnsi"/>
                <w:sz w:val="18"/>
                <w:szCs w:val="18"/>
                <w:lang w:eastAsia="sr-Latn-RS"/>
              </w:rPr>
              <w:t>Извор верификације:</w:t>
            </w:r>
          </w:p>
        </w:tc>
        <w:tc>
          <w:tcPr>
            <w:tcW w:w="8263" w:type="dxa"/>
            <w:gridSpan w:val="6"/>
            <w:tcBorders>
              <w:top w:val="single" w:sz="4" w:space="0" w:color="auto"/>
              <w:left w:val="nil"/>
              <w:bottom w:val="single" w:sz="4" w:space="0" w:color="auto"/>
              <w:right w:val="single" w:sz="4" w:space="0" w:color="000000"/>
            </w:tcBorders>
            <w:shd w:val="clear" w:color="auto" w:fill="auto"/>
            <w:vAlign w:val="bottom"/>
            <w:hideMark/>
          </w:tcPr>
          <w:p w:rsidR="007D6ACB" w:rsidRPr="00AD13AB" w:rsidRDefault="007D6ACB" w:rsidP="00386260">
            <w:pPr>
              <w:spacing w:after="0" w:line="240" w:lineRule="auto"/>
              <w:rPr>
                <w:rFonts w:eastAsia="Times New Roman" w:cstheme="minorHAnsi"/>
                <w:sz w:val="20"/>
                <w:szCs w:val="20"/>
                <w:lang w:eastAsia="sr-Latn-RS"/>
              </w:rPr>
            </w:pPr>
            <w:r w:rsidRPr="00AD13AB">
              <w:rPr>
                <w:rFonts w:eastAsia="Times New Roman" w:cstheme="minorHAnsi"/>
                <w:sz w:val="20"/>
                <w:szCs w:val="20"/>
                <w:lang w:eastAsia="sr-Latn-RS"/>
              </w:rPr>
              <w:t> </w:t>
            </w:r>
            <w:r w:rsidR="00386260" w:rsidRPr="00AD13AB">
              <w:rPr>
                <w:rFonts w:eastAsia="Times New Roman" w:cstheme="minorHAnsi"/>
                <w:sz w:val="20"/>
                <w:szCs w:val="20"/>
                <w:lang w:val="sr-Cyrl-RS" w:eastAsia="sr-Latn-RS"/>
              </w:rPr>
              <w:t>Стручна мишљења</w:t>
            </w:r>
          </w:p>
        </w:tc>
      </w:tr>
      <w:tr w:rsidR="00DB25C8" w:rsidRPr="0031406A" w:rsidTr="003929CF">
        <w:trPr>
          <w:gridAfter w:val="1"/>
          <w:wAfter w:w="210" w:type="dxa"/>
          <w:trHeight w:val="265"/>
        </w:trPr>
        <w:tc>
          <w:tcPr>
            <w:tcW w:w="2267" w:type="dxa"/>
            <w:tcBorders>
              <w:top w:val="nil"/>
              <w:left w:val="single" w:sz="4" w:space="0" w:color="auto"/>
              <w:bottom w:val="single" w:sz="4" w:space="0" w:color="auto"/>
              <w:right w:val="single" w:sz="4" w:space="0" w:color="auto"/>
            </w:tcBorders>
            <w:shd w:val="clear" w:color="auto" w:fill="auto"/>
            <w:hideMark/>
          </w:tcPr>
          <w:p w:rsidR="00DB25C8" w:rsidRPr="00AD13AB" w:rsidRDefault="00DB25C8" w:rsidP="00DB25C8">
            <w:pPr>
              <w:spacing w:after="0" w:line="240" w:lineRule="auto"/>
              <w:rPr>
                <w:rFonts w:eastAsia="Times New Roman" w:cstheme="minorHAnsi"/>
                <w:sz w:val="18"/>
                <w:szCs w:val="18"/>
                <w:lang w:eastAsia="sr-Latn-RS"/>
              </w:rPr>
            </w:pPr>
            <w:r w:rsidRPr="00AD13AB">
              <w:rPr>
                <w:rFonts w:eastAsia="Times New Roman" w:cstheme="minorHAnsi"/>
                <w:sz w:val="18"/>
                <w:szCs w:val="18"/>
                <w:lang w:eastAsia="sr-Latn-RS"/>
              </w:rPr>
              <w:t>Коментар:</w:t>
            </w:r>
          </w:p>
        </w:tc>
        <w:tc>
          <w:tcPr>
            <w:tcW w:w="8263" w:type="dxa"/>
            <w:gridSpan w:val="6"/>
            <w:tcBorders>
              <w:top w:val="single" w:sz="4" w:space="0" w:color="auto"/>
              <w:left w:val="nil"/>
              <w:bottom w:val="single" w:sz="4" w:space="0" w:color="auto"/>
              <w:right w:val="single" w:sz="4" w:space="0" w:color="000000"/>
            </w:tcBorders>
            <w:shd w:val="clear" w:color="auto" w:fill="auto"/>
            <w:hideMark/>
          </w:tcPr>
          <w:p w:rsidR="00DB25C8" w:rsidRPr="009D466E" w:rsidRDefault="00DB25C8" w:rsidP="00DB25C8">
            <w:pPr>
              <w:spacing w:after="0" w:line="240" w:lineRule="auto"/>
              <w:rPr>
                <w:rFonts w:eastAsia="Times New Roman" w:cstheme="minorHAnsi"/>
                <w:sz w:val="20"/>
                <w:szCs w:val="20"/>
                <w:lang w:val="sr-Cyrl-RS" w:eastAsia="sr-Latn-RS"/>
              </w:rPr>
            </w:pPr>
            <w:r w:rsidRPr="00AD13AB">
              <w:rPr>
                <w:rFonts w:eastAsia="Times New Roman" w:cstheme="minorHAnsi"/>
                <w:sz w:val="20"/>
                <w:szCs w:val="20"/>
                <w:lang w:eastAsia="sr-Latn-RS"/>
              </w:rPr>
              <w:t> </w:t>
            </w:r>
            <w:r>
              <w:rPr>
                <w:rFonts w:eastAsia="Times New Roman" w:cstheme="minorHAnsi"/>
                <w:sz w:val="20"/>
                <w:szCs w:val="20"/>
                <w:lang w:val="sr-Cyrl-RS" w:eastAsia="sr-Latn-RS"/>
              </w:rPr>
              <w:t>Обухваћени су писани и усмени захтеви.</w:t>
            </w:r>
          </w:p>
        </w:tc>
      </w:tr>
      <w:tr w:rsidR="00DB25C8" w:rsidRPr="0031406A" w:rsidTr="003929CF">
        <w:trPr>
          <w:gridAfter w:val="1"/>
          <w:wAfter w:w="210" w:type="dxa"/>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DB25C8" w:rsidRPr="00AD13AB" w:rsidRDefault="00DB25C8" w:rsidP="00DB25C8">
            <w:pPr>
              <w:spacing w:after="240" w:line="240" w:lineRule="auto"/>
              <w:rPr>
                <w:rFonts w:eastAsia="Times New Roman" w:cstheme="minorHAnsi"/>
                <w:i/>
                <w:iCs/>
                <w:sz w:val="18"/>
                <w:szCs w:val="18"/>
                <w:lang w:eastAsia="sr-Latn-RS"/>
              </w:rPr>
            </w:pPr>
            <w:r w:rsidRPr="00AD13AB">
              <w:rPr>
                <w:rFonts w:eastAsia="Times New Roman" w:cstheme="minorHAnsi"/>
                <w:i/>
                <w:iCs/>
                <w:sz w:val="18"/>
                <w:szCs w:val="18"/>
                <w:lang w:eastAsia="sr-Latn-RS"/>
              </w:rPr>
              <w:t>Образложење одступања од циљне вредности:</w:t>
            </w:r>
          </w:p>
        </w:tc>
        <w:tc>
          <w:tcPr>
            <w:tcW w:w="8263" w:type="dxa"/>
            <w:gridSpan w:val="6"/>
            <w:tcBorders>
              <w:top w:val="single" w:sz="4" w:space="0" w:color="auto"/>
              <w:left w:val="nil"/>
              <w:bottom w:val="single" w:sz="4" w:space="0" w:color="auto"/>
              <w:right w:val="single" w:sz="4" w:space="0" w:color="000000"/>
            </w:tcBorders>
            <w:shd w:val="clear" w:color="auto" w:fill="auto"/>
            <w:hideMark/>
          </w:tcPr>
          <w:p w:rsidR="00DB25C8" w:rsidRPr="00B82F86" w:rsidRDefault="00DB25C8" w:rsidP="00DB25C8">
            <w:pPr>
              <w:spacing w:after="0" w:line="240" w:lineRule="auto"/>
              <w:jc w:val="both"/>
              <w:rPr>
                <w:rFonts w:eastAsia="Times New Roman" w:cstheme="minorHAnsi"/>
                <w:i/>
                <w:iCs/>
                <w:sz w:val="20"/>
                <w:szCs w:val="20"/>
                <w:lang w:val="sr-Cyrl-RS" w:eastAsia="sr-Latn-RS"/>
              </w:rPr>
            </w:pPr>
            <w:r w:rsidRPr="00B82F86">
              <w:rPr>
                <w:rFonts w:eastAsia="Times New Roman" w:cstheme="minorHAnsi"/>
                <w:i/>
                <w:iCs/>
                <w:sz w:val="20"/>
                <w:szCs w:val="20"/>
                <w:lang w:val="sr-Cyrl-RS" w:eastAsia="sr-Latn-RS"/>
              </w:rPr>
              <w:t xml:space="preserve">Остварена вредност  је у директној зависноти од броја поднетих завтева. </w:t>
            </w:r>
          </w:p>
          <w:p w:rsidR="00DB25C8" w:rsidRPr="00830144" w:rsidRDefault="00DB25C8" w:rsidP="00E357F8">
            <w:pPr>
              <w:spacing w:after="0" w:line="240" w:lineRule="auto"/>
              <w:jc w:val="both"/>
              <w:rPr>
                <w:rFonts w:eastAsia="Times New Roman" w:cstheme="minorHAnsi"/>
                <w:i/>
                <w:iCs/>
                <w:sz w:val="20"/>
                <w:szCs w:val="20"/>
                <w:lang w:val="sr-Cyrl-RS" w:eastAsia="sr-Latn-RS"/>
              </w:rPr>
            </w:pPr>
            <w:r w:rsidRPr="00B82F86">
              <w:rPr>
                <w:rFonts w:eastAsia="Times New Roman" w:cstheme="minorHAnsi"/>
                <w:i/>
                <w:iCs/>
                <w:sz w:val="20"/>
                <w:szCs w:val="20"/>
                <w:lang w:val="sr-Cyrl-RS" w:eastAsia="sr-Latn-RS"/>
              </w:rPr>
              <w:t xml:space="preserve">До одступања од циљне вредности је дошло због тога што је  дана 11.03.2020.године, ступио на снагу „Закон о правима бораца, војних инвалида, цивилиних инвалида рата и чланова њихових породица“ („Службени гласник РС“ број 18/2020) који је у примени од </w:t>
            </w:r>
            <w:r w:rsidRPr="00B82F86">
              <w:rPr>
                <w:rFonts w:eastAsia="Times New Roman" w:cstheme="minorHAnsi"/>
                <w:i/>
                <w:iCs/>
                <w:sz w:val="20"/>
                <w:szCs w:val="20"/>
                <w:lang w:val="sr-Cyrl-RS" w:eastAsia="sr-Latn-RS"/>
              </w:rPr>
              <w:lastRenderedPageBreak/>
              <w:t>01.01.2021.</w:t>
            </w:r>
            <w:r w:rsidR="00E357F8">
              <w:rPr>
                <w:rFonts w:eastAsia="Times New Roman" w:cstheme="minorHAnsi"/>
                <w:i/>
                <w:iCs/>
                <w:sz w:val="20"/>
                <w:szCs w:val="20"/>
                <w:lang w:val="sr-Cyrl-RS" w:eastAsia="sr-Latn-RS"/>
              </w:rPr>
              <w:t xml:space="preserve"> </w:t>
            </w:r>
            <w:r w:rsidRPr="00B82F86">
              <w:rPr>
                <w:rFonts w:eastAsia="Times New Roman" w:cstheme="minorHAnsi"/>
                <w:i/>
                <w:iCs/>
                <w:sz w:val="20"/>
                <w:szCs w:val="20"/>
                <w:lang w:val="sr-Cyrl-RS" w:eastAsia="sr-Latn-RS"/>
              </w:rPr>
              <w:t>године. С обзиром на нова законска решења, нагло је повећан број представки, молби и захтева за тумачења и давања информација како корисницима тако и удружењима.</w:t>
            </w:r>
            <w:r>
              <w:rPr>
                <w:rFonts w:eastAsia="Times New Roman" w:cstheme="minorHAnsi"/>
                <w:i/>
                <w:iCs/>
                <w:sz w:val="20"/>
                <w:szCs w:val="20"/>
                <w:lang w:eastAsia="sr-Latn-RS"/>
              </w:rPr>
              <w:t xml:space="preserve"> </w:t>
            </w:r>
            <w:r>
              <w:rPr>
                <w:rFonts w:eastAsia="Times New Roman" w:cstheme="minorHAnsi"/>
                <w:i/>
                <w:iCs/>
                <w:sz w:val="20"/>
                <w:szCs w:val="20"/>
                <w:lang w:val="sr-Cyrl-RS" w:eastAsia="sr-Latn-RS"/>
              </w:rPr>
              <w:t>Поред наведеног, у циљу реализације Акционог плана који је донела Покрајинска влада и побољшања положаја свих корисника права из области борачко-инвалидске заштите, одржавају се састанци са представницима локалних самоуправа и удружења ратних војних инвалида, удружења ратних ветерана и корисника породичне инвалиднине.</w:t>
            </w:r>
          </w:p>
        </w:tc>
      </w:tr>
    </w:tbl>
    <w:p w:rsidR="005C1A06" w:rsidRPr="0031406A" w:rsidRDefault="005C1A06">
      <w:pPr>
        <w:rPr>
          <w:rFonts w:cstheme="minorHAnsi"/>
          <w:lang w:val="sr-Cyrl-RS"/>
        </w:rPr>
      </w:pPr>
      <w:r w:rsidRPr="0031406A">
        <w:rPr>
          <w:rFonts w:cstheme="minorHAnsi"/>
          <w:lang w:val="sr-Cyrl-RS"/>
        </w:rPr>
        <w:lastRenderedPageBreak/>
        <w:br w:type="page"/>
      </w:r>
    </w:p>
    <w:tbl>
      <w:tblPr>
        <w:tblW w:w="11154" w:type="dxa"/>
        <w:tblInd w:w="-562" w:type="dxa"/>
        <w:tblLook w:val="04A0" w:firstRow="1" w:lastRow="0" w:firstColumn="1" w:lastColumn="0" w:noHBand="0" w:noVBand="1"/>
      </w:tblPr>
      <w:tblGrid>
        <w:gridCol w:w="103"/>
        <w:gridCol w:w="2222"/>
        <w:gridCol w:w="45"/>
        <w:gridCol w:w="4593"/>
        <w:gridCol w:w="72"/>
        <w:gridCol w:w="1309"/>
        <w:gridCol w:w="87"/>
        <w:gridCol w:w="1294"/>
        <w:gridCol w:w="153"/>
        <w:gridCol w:w="1047"/>
        <w:gridCol w:w="229"/>
      </w:tblGrid>
      <w:tr w:rsidR="005C1A06" w:rsidRPr="0031406A" w:rsidTr="0056361C">
        <w:trPr>
          <w:gridBefore w:val="1"/>
          <w:gridAfter w:val="1"/>
          <w:wBefore w:w="103" w:type="dxa"/>
          <w:wAfter w:w="229" w:type="dxa"/>
          <w:trHeight w:val="302"/>
        </w:trPr>
        <w:tc>
          <w:tcPr>
            <w:tcW w:w="10822" w:type="dxa"/>
            <w:gridSpan w:val="9"/>
            <w:tcBorders>
              <w:top w:val="nil"/>
              <w:left w:val="nil"/>
              <w:bottom w:val="nil"/>
              <w:right w:val="nil"/>
            </w:tcBorders>
            <w:shd w:val="clear" w:color="auto" w:fill="auto"/>
            <w:noWrap/>
            <w:vAlign w:val="bottom"/>
            <w:hideMark/>
          </w:tcPr>
          <w:p w:rsidR="005C1A06" w:rsidRDefault="005C1A06" w:rsidP="005C1A06">
            <w:pPr>
              <w:spacing w:after="0" w:line="240" w:lineRule="auto"/>
              <w:jc w:val="center"/>
              <w:rPr>
                <w:rFonts w:eastAsia="Times New Roman" w:cstheme="minorHAnsi"/>
                <w:b/>
                <w:bCs/>
                <w:lang w:eastAsia="sr-Latn-RS"/>
              </w:rPr>
            </w:pPr>
            <w:r w:rsidRPr="0031406A">
              <w:rPr>
                <w:rFonts w:eastAsia="Times New Roman" w:cstheme="minorHAnsi"/>
                <w:b/>
                <w:bCs/>
                <w:lang w:eastAsia="sr-Latn-RS"/>
              </w:rPr>
              <w:lastRenderedPageBreak/>
              <w:t>ПРОГРАМСКА СТРУКТУРА</w:t>
            </w:r>
          </w:p>
          <w:p w:rsidR="006A02DC" w:rsidRDefault="006A02DC" w:rsidP="005C1A06">
            <w:pPr>
              <w:spacing w:after="0" w:line="240" w:lineRule="auto"/>
              <w:jc w:val="center"/>
              <w:rPr>
                <w:rFonts w:eastAsia="Times New Roman" w:cstheme="minorHAnsi"/>
                <w:b/>
                <w:bCs/>
                <w:lang w:eastAsia="sr-Latn-RS"/>
              </w:rPr>
            </w:pPr>
          </w:p>
          <w:p w:rsidR="006A02DC" w:rsidRDefault="006A02DC" w:rsidP="005C1A06">
            <w:pPr>
              <w:spacing w:after="0" w:line="240" w:lineRule="auto"/>
              <w:jc w:val="center"/>
              <w:rPr>
                <w:rFonts w:eastAsia="Times New Roman" w:cstheme="minorHAnsi"/>
                <w:b/>
                <w:bCs/>
                <w:lang w:eastAsia="sr-Latn-RS"/>
              </w:rPr>
            </w:pPr>
          </w:p>
          <w:p w:rsidR="006A02DC" w:rsidRPr="0031406A" w:rsidRDefault="006A02DC" w:rsidP="005C1A06">
            <w:pPr>
              <w:spacing w:after="0" w:line="240" w:lineRule="auto"/>
              <w:jc w:val="center"/>
              <w:rPr>
                <w:rFonts w:eastAsia="Times New Roman" w:cstheme="minorHAnsi"/>
                <w:b/>
                <w:bCs/>
                <w:lang w:eastAsia="sr-Latn-RS"/>
              </w:rPr>
            </w:pPr>
          </w:p>
        </w:tc>
      </w:tr>
      <w:tr w:rsidR="006A02DC" w:rsidRPr="00DF5B82" w:rsidTr="0056361C">
        <w:trPr>
          <w:trHeight w:val="967"/>
        </w:trPr>
        <w:tc>
          <w:tcPr>
            <w:tcW w:w="232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A02DC" w:rsidRPr="00DF5B82" w:rsidRDefault="006A02DC" w:rsidP="006808A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Шифра</w:t>
            </w:r>
            <w:r w:rsidRPr="00DF5B82">
              <w:rPr>
                <w:rFonts w:eastAsia="Times New Roman" w:cstheme="minorHAnsi"/>
                <w:sz w:val="18"/>
                <w:szCs w:val="18"/>
                <w:lang w:eastAsia="sr-Latn-RS"/>
              </w:rPr>
              <w:br/>
              <w:t>програма/</w:t>
            </w:r>
            <w:r w:rsidRPr="00DF5B82">
              <w:rPr>
                <w:rFonts w:eastAsia="Times New Roman" w:cstheme="minorHAnsi"/>
                <w:sz w:val="18"/>
                <w:szCs w:val="18"/>
                <w:lang w:eastAsia="sr-Latn-RS"/>
              </w:rPr>
              <w:br/>
              <w:t xml:space="preserve"> програмске активности/</w:t>
            </w:r>
            <w:r w:rsidRPr="00DF5B82">
              <w:rPr>
                <w:rFonts w:eastAsia="Times New Roman" w:cstheme="minorHAnsi"/>
                <w:sz w:val="18"/>
                <w:szCs w:val="18"/>
                <w:lang w:eastAsia="sr-Latn-RS"/>
              </w:rPr>
              <w:br/>
              <w:t>пројекта</w:t>
            </w:r>
          </w:p>
        </w:tc>
        <w:tc>
          <w:tcPr>
            <w:tcW w:w="4710"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6A02DC" w:rsidRPr="00DF5B82" w:rsidRDefault="006A02DC" w:rsidP="006808A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Назив </w:t>
            </w:r>
            <w:r w:rsidRPr="00DF5B82">
              <w:rPr>
                <w:rFonts w:eastAsia="Times New Roman" w:cstheme="minorHAnsi"/>
                <w:sz w:val="18"/>
                <w:szCs w:val="18"/>
                <w:lang w:val="sr-Cyrl-RS" w:eastAsia="sr-Latn-RS"/>
              </w:rPr>
              <w:t>П</w:t>
            </w:r>
            <w:r w:rsidRPr="00DF5B82">
              <w:rPr>
                <w:rFonts w:eastAsia="Times New Roman" w:cstheme="minorHAnsi"/>
                <w:sz w:val="18"/>
                <w:szCs w:val="18"/>
                <w:lang w:eastAsia="sr-Latn-RS"/>
              </w:rPr>
              <w:t>рограма</w:t>
            </w:r>
          </w:p>
        </w:tc>
        <w:tc>
          <w:tcPr>
            <w:tcW w:w="1396" w:type="dxa"/>
            <w:gridSpan w:val="2"/>
            <w:tcBorders>
              <w:top w:val="single" w:sz="4" w:space="0" w:color="auto"/>
              <w:left w:val="nil"/>
              <w:bottom w:val="single" w:sz="4" w:space="0" w:color="auto"/>
              <w:right w:val="single" w:sz="4" w:space="0" w:color="auto"/>
            </w:tcBorders>
            <w:shd w:val="clear" w:color="000000" w:fill="F2F2F2"/>
            <w:vAlign w:val="center"/>
            <w:hideMark/>
          </w:tcPr>
          <w:p w:rsidR="006A02DC" w:rsidRPr="00DF5B82" w:rsidRDefault="006A02DC" w:rsidP="006A02D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Буџет за</w:t>
            </w:r>
            <w:r w:rsidRPr="00DF5B82">
              <w:rPr>
                <w:rFonts w:eastAsia="Times New Roman" w:cstheme="minorHAnsi"/>
                <w:sz w:val="18"/>
                <w:szCs w:val="18"/>
                <w:lang w:eastAsia="sr-Latn-RS"/>
              </w:rPr>
              <w:br/>
              <w:t>20</w:t>
            </w:r>
            <w:r>
              <w:rPr>
                <w:rFonts w:eastAsia="Times New Roman" w:cstheme="minorHAnsi"/>
                <w:sz w:val="18"/>
                <w:szCs w:val="18"/>
                <w:lang w:val="sr-Cyrl-RS" w:eastAsia="sr-Latn-RS"/>
              </w:rPr>
              <w:t>21</w:t>
            </w:r>
            <w:r w:rsidRPr="00DF5B82">
              <w:rPr>
                <w:rFonts w:eastAsia="Times New Roman" w:cstheme="minorHAnsi"/>
                <w:sz w:val="18"/>
                <w:szCs w:val="18"/>
                <w:lang w:eastAsia="sr-Latn-RS"/>
              </w:rPr>
              <w:t>. годину</w:t>
            </w:r>
          </w:p>
        </w:tc>
        <w:tc>
          <w:tcPr>
            <w:tcW w:w="1447" w:type="dxa"/>
            <w:gridSpan w:val="2"/>
            <w:tcBorders>
              <w:top w:val="single" w:sz="4" w:space="0" w:color="auto"/>
              <w:left w:val="nil"/>
              <w:bottom w:val="single" w:sz="4" w:space="0" w:color="auto"/>
              <w:right w:val="single" w:sz="4" w:space="0" w:color="auto"/>
            </w:tcBorders>
            <w:shd w:val="clear" w:color="000000" w:fill="F2F2F2"/>
            <w:vAlign w:val="center"/>
            <w:hideMark/>
          </w:tcPr>
          <w:p w:rsidR="006A02DC" w:rsidRPr="00DF5B82" w:rsidRDefault="006A02DC" w:rsidP="006A02DC">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Извршење</w:t>
            </w:r>
            <w:r w:rsidRPr="00DF5B82">
              <w:rPr>
                <w:rFonts w:eastAsia="Times New Roman" w:cstheme="minorHAnsi"/>
                <w:sz w:val="18"/>
                <w:szCs w:val="18"/>
                <w:lang w:eastAsia="sr-Latn-RS"/>
              </w:rPr>
              <w:br/>
              <w:t xml:space="preserve">  20</w:t>
            </w:r>
            <w:r>
              <w:rPr>
                <w:rFonts w:eastAsia="Times New Roman" w:cstheme="minorHAnsi"/>
                <w:sz w:val="18"/>
                <w:szCs w:val="18"/>
                <w:lang w:val="sr-Cyrl-RS" w:eastAsia="sr-Latn-RS"/>
              </w:rPr>
              <w:t>21</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године</w:t>
            </w:r>
          </w:p>
        </w:tc>
        <w:tc>
          <w:tcPr>
            <w:tcW w:w="1276" w:type="dxa"/>
            <w:gridSpan w:val="2"/>
            <w:tcBorders>
              <w:top w:val="single" w:sz="4" w:space="0" w:color="auto"/>
              <w:left w:val="nil"/>
              <w:bottom w:val="single" w:sz="4" w:space="0" w:color="auto"/>
              <w:right w:val="single" w:sz="4" w:space="0" w:color="auto"/>
            </w:tcBorders>
            <w:shd w:val="clear" w:color="000000" w:fill="F2F2F2"/>
            <w:vAlign w:val="center"/>
            <w:hideMark/>
          </w:tcPr>
          <w:p w:rsidR="006A02DC" w:rsidRPr="00DF5B82" w:rsidRDefault="006A02DC" w:rsidP="006808A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w:t>
            </w:r>
            <w:r w:rsidRPr="00DF5B82">
              <w:rPr>
                <w:rFonts w:eastAsia="Times New Roman" w:cstheme="minorHAnsi"/>
                <w:sz w:val="18"/>
                <w:szCs w:val="18"/>
                <w:lang w:eastAsia="sr-Latn-RS"/>
              </w:rPr>
              <w:br/>
              <w:t>извршења</w:t>
            </w:r>
          </w:p>
        </w:tc>
      </w:tr>
      <w:tr w:rsidR="006A02DC" w:rsidRPr="00DF5B82" w:rsidTr="0056361C">
        <w:trPr>
          <w:trHeight w:val="665"/>
        </w:trPr>
        <w:tc>
          <w:tcPr>
            <w:tcW w:w="2325" w:type="dxa"/>
            <w:gridSpan w:val="2"/>
            <w:tcBorders>
              <w:top w:val="nil"/>
              <w:left w:val="single" w:sz="4" w:space="0" w:color="auto"/>
              <w:bottom w:val="single" w:sz="4" w:space="0" w:color="auto"/>
              <w:right w:val="single" w:sz="4" w:space="0" w:color="auto"/>
            </w:tcBorders>
            <w:shd w:val="clear" w:color="auto" w:fill="auto"/>
            <w:noWrap/>
            <w:vAlign w:val="center"/>
          </w:tcPr>
          <w:p w:rsidR="006A02DC" w:rsidRPr="00DF5B82" w:rsidRDefault="006A02DC" w:rsidP="006808AC">
            <w:pPr>
              <w:spacing w:after="0" w:line="240" w:lineRule="auto"/>
              <w:jc w:val="center"/>
              <w:rPr>
                <w:rFonts w:eastAsia="Times New Roman" w:cstheme="minorHAnsi"/>
                <w:bCs/>
                <w:sz w:val="18"/>
                <w:szCs w:val="18"/>
                <w:lang w:eastAsia="sr-Latn-RS"/>
              </w:rPr>
            </w:pPr>
            <w:r w:rsidRPr="00DF5B82">
              <w:rPr>
                <w:rFonts w:eastAsia="Times New Roman" w:cstheme="minorHAnsi"/>
                <w:bCs/>
                <w:sz w:val="18"/>
                <w:szCs w:val="18"/>
                <w:lang w:eastAsia="sr-Latn-RS"/>
              </w:rPr>
              <w:t>1001</w:t>
            </w:r>
          </w:p>
        </w:tc>
        <w:tc>
          <w:tcPr>
            <w:tcW w:w="4710" w:type="dxa"/>
            <w:gridSpan w:val="3"/>
            <w:tcBorders>
              <w:top w:val="nil"/>
              <w:left w:val="nil"/>
              <w:bottom w:val="single" w:sz="4" w:space="0" w:color="auto"/>
              <w:right w:val="nil"/>
            </w:tcBorders>
            <w:shd w:val="clear" w:color="auto" w:fill="auto"/>
            <w:vAlign w:val="center"/>
          </w:tcPr>
          <w:p w:rsidR="006A02DC" w:rsidRPr="00DF5B82" w:rsidRDefault="006A02DC" w:rsidP="006808AC">
            <w:pPr>
              <w:spacing w:after="0" w:line="240" w:lineRule="auto"/>
              <w:jc w:val="center"/>
              <w:rPr>
                <w:rFonts w:eastAsia="Times New Roman" w:cstheme="minorHAnsi"/>
                <w:b/>
                <w:sz w:val="18"/>
                <w:szCs w:val="18"/>
                <w:lang w:val="sr-Cyrl-RS" w:eastAsia="sr-Latn-RS"/>
              </w:rPr>
            </w:pPr>
            <w:r w:rsidRPr="00DF5B82">
              <w:rPr>
                <w:rFonts w:eastAsia="Times New Roman" w:cstheme="minorHAnsi"/>
                <w:b/>
                <w:sz w:val="18"/>
                <w:szCs w:val="18"/>
                <w:lang w:val="sr-Cyrl-RS" w:eastAsia="sr-Latn-RS"/>
              </w:rPr>
              <w:t>Унапређење и заштита људских и мањинских права и слобода</w:t>
            </w:r>
          </w:p>
        </w:tc>
        <w:tc>
          <w:tcPr>
            <w:tcW w:w="1396" w:type="dxa"/>
            <w:gridSpan w:val="2"/>
            <w:tcBorders>
              <w:top w:val="nil"/>
              <w:left w:val="single" w:sz="4" w:space="0" w:color="auto"/>
              <w:bottom w:val="single" w:sz="4" w:space="0" w:color="auto"/>
              <w:right w:val="single" w:sz="4" w:space="0" w:color="auto"/>
            </w:tcBorders>
            <w:shd w:val="clear" w:color="auto" w:fill="auto"/>
            <w:noWrap/>
            <w:vAlign w:val="center"/>
          </w:tcPr>
          <w:p w:rsidR="006A02DC" w:rsidRPr="00DF5B82" w:rsidRDefault="006A02DC" w:rsidP="006808AC">
            <w:pPr>
              <w:spacing w:after="0" w:line="240" w:lineRule="auto"/>
              <w:jc w:val="right"/>
              <w:rPr>
                <w:rFonts w:eastAsia="Times New Roman" w:cstheme="minorHAnsi"/>
                <w:sz w:val="18"/>
                <w:szCs w:val="18"/>
                <w:lang w:eastAsia="sr-Latn-RS"/>
              </w:rPr>
            </w:pPr>
            <w:r>
              <w:rPr>
                <w:rFonts w:eastAsia="Times New Roman" w:cstheme="minorHAnsi"/>
                <w:sz w:val="18"/>
                <w:szCs w:val="18"/>
                <w:lang w:val="sr-Cyrl-RS" w:eastAsia="sr-Latn-RS"/>
              </w:rPr>
              <w:t>117.356.600,60</w:t>
            </w:r>
          </w:p>
        </w:tc>
        <w:tc>
          <w:tcPr>
            <w:tcW w:w="1447" w:type="dxa"/>
            <w:gridSpan w:val="2"/>
            <w:tcBorders>
              <w:top w:val="nil"/>
              <w:left w:val="nil"/>
              <w:bottom w:val="single" w:sz="4" w:space="0" w:color="auto"/>
              <w:right w:val="single" w:sz="4" w:space="0" w:color="auto"/>
            </w:tcBorders>
            <w:shd w:val="clear" w:color="auto" w:fill="auto"/>
            <w:noWrap/>
            <w:vAlign w:val="center"/>
          </w:tcPr>
          <w:p w:rsidR="006A02DC" w:rsidRPr="00DF5B82" w:rsidRDefault="006A02DC" w:rsidP="006808AC">
            <w:pPr>
              <w:spacing w:after="0" w:line="240" w:lineRule="auto"/>
              <w:jc w:val="right"/>
              <w:rPr>
                <w:rFonts w:eastAsia="Times New Roman" w:cstheme="minorHAnsi"/>
                <w:sz w:val="18"/>
                <w:szCs w:val="18"/>
                <w:lang w:eastAsia="sr-Latn-RS"/>
              </w:rPr>
            </w:pPr>
            <w:r>
              <w:rPr>
                <w:rFonts w:eastAsia="Times New Roman" w:cstheme="minorHAnsi"/>
                <w:sz w:val="18"/>
                <w:szCs w:val="18"/>
                <w:lang w:val="sr-Cyrl-RS" w:eastAsia="sr-Latn-RS"/>
              </w:rPr>
              <w:t>102.213.884,90</w:t>
            </w:r>
          </w:p>
        </w:tc>
        <w:tc>
          <w:tcPr>
            <w:tcW w:w="1276" w:type="dxa"/>
            <w:gridSpan w:val="2"/>
            <w:tcBorders>
              <w:top w:val="nil"/>
              <w:left w:val="nil"/>
              <w:bottom w:val="single" w:sz="4" w:space="0" w:color="auto"/>
              <w:right w:val="single" w:sz="4" w:space="0" w:color="auto"/>
            </w:tcBorders>
            <w:shd w:val="clear" w:color="auto" w:fill="auto"/>
            <w:noWrap/>
            <w:vAlign w:val="center"/>
          </w:tcPr>
          <w:p w:rsidR="006A02DC" w:rsidRPr="006A02DC" w:rsidRDefault="006A02DC" w:rsidP="006808AC">
            <w:pPr>
              <w:spacing w:after="0" w:line="240" w:lineRule="auto"/>
              <w:jc w:val="right"/>
              <w:rPr>
                <w:rFonts w:eastAsia="Times New Roman" w:cstheme="minorHAnsi"/>
                <w:sz w:val="18"/>
                <w:szCs w:val="18"/>
                <w:lang w:val="sr-Cyrl-RS" w:eastAsia="sr-Latn-RS"/>
              </w:rPr>
            </w:pPr>
            <w:r>
              <w:rPr>
                <w:rFonts w:eastAsia="Times New Roman" w:cstheme="minorHAnsi"/>
                <w:sz w:val="18"/>
                <w:szCs w:val="18"/>
                <w:lang w:val="sr-Cyrl-RS" w:eastAsia="sr-Latn-RS"/>
              </w:rPr>
              <w:t>87,10</w:t>
            </w:r>
          </w:p>
        </w:tc>
      </w:tr>
      <w:tr w:rsidR="006A02DC" w:rsidRPr="00DF5B82" w:rsidTr="0056361C">
        <w:trPr>
          <w:trHeight w:val="405"/>
        </w:trPr>
        <w:tc>
          <w:tcPr>
            <w:tcW w:w="2325" w:type="dxa"/>
            <w:gridSpan w:val="2"/>
            <w:tcBorders>
              <w:top w:val="nil"/>
              <w:left w:val="single" w:sz="4" w:space="0" w:color="auto"/>
              <w:bottom w:val="single" w:sz="4" w:space="0" w:color="auto"/>
              <w:right w:val="single" w:sz="4" w:space="0" w:color="auto"/>
            </w:tcBorders>
            <w:shd w:val="clear" w:color="auto" w:fill="auto"/>
            <w:noWrap/>
            <w:vAlign w:val="center"/>
            <w:hideMark/>
          </w:tcPr>
          <w:p w:rsidR="006A02DC" w:rsidRPr="00DF5B82" w:rsidRDefault="006A02DC"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Одговорно лице:</w:t>
            </w:r>
          </w:p>
        </w:tc>
        <w:tc>
          <w:tcPr>
            <w:tcW w:w="8829" w:type="dxa"/>
            <w:gridSpan w:val="9"/>
            <w:tcBorders>
              <w:top w:val="single" w:sz="4" w:space="0" w:color="auto"/>
              <w:left w:val="nil"/>
              <w:bottom w:val="single" w:sz="4" w:space="0" w:color="auto"/>
              <w:right w:val="single" w:sz="4" w:space="0" w:color="000000"/>
            </w:tcBorders>
            <w:shd w:val="clear" w:color="auto" w:fill="auto"/>
            <w:noWrap/>
            <w:vAlign w:val="center"/>
            <w:hideMark/>
          </w:tcPr>
          <w:p w:rsidR="006A02DC" w:rsidRPr="00DF5B82" w:rsidRDefault="006A02DC"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ПОКРАЈИНСКИ СЕКРЕТАР</w:t>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r w:rsidRPr="00DF5B82">
              <w:rPr>
                <w:rFonts w:eastAsia="Times New Roman" w:cstheme="minorHAnsi"/>
                <w:sz w:val="18"/>
                <w:szCs w:val="18"/>
                <w:lang w:eastAsia="sr-Latn-RS"/>
              </w:rPr>
              <w:tab/>
            </w:r>
          </w:p>
        </w:tc>
      </w:tr>
      <w:tr w:rsidR="006A02DC" w:rsidRPr="00DF5B82" w:rsidTr="0056361C">
        <w:trPr>
          <w:trHeight w:val="405"/>
        </w:trPr>
        <w:tc>
          <w:tcPr>
            <w:tcW w:w="2325" w:type="dxa"/>
            <w:gridSpan w:val="2"/>
            <w:tcBorders>
              <w:top w:val="nil"/>
              <w:left w:val="single" w:sz="4" w:space="0" w:color="auto"/>
              <w:bottom w:val="single" w:sz="4" w:space="0" w:color="auto"/>
              <w:right w:val="single" w:sz="4" w:space="0" w:color="auto"/>
            </w:tcBorders>
            <w:shd w:val="clear" w:color="auto" w:fill="auto"/>
            <w:noWrap/>
            <w:vAlign w:val="center"/>
            <w:hideMark/>
          </w:tcPr>
          <w:p w:rsidR="006A02DC" w:rsidRPr="00DF5B82" w:rsidRDefault="006A02DC"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Време трајања пројекта:</w:t>
            </w:r>
          </w:p>
        </w:tc>
        <w:tc>
          <w:tcPr>
            <w:tcW w:w="8829" w:type="dxa"/>
            <w:gridSpan w:val="9"/>
            <w:tcBorders>
              <w:top w:val="single" w:sz="4" w:space="0" w:color="auto"/>
              <w:left w:val="nil"/>
              <w:bottom w:val="single" w:sz="4" w:space="0" w:color="auto"/>
              <w:right w:val="single" w:sz="4" w:space="0" w:color="000000"/>
            </w:tcBorders>
            <w:shd w:val="clear" w:color="auto" w:fill="auto"/>
            <w:noWrap/>
            <w:vAlign w:val="center"/>
            <w:hideMark/>
          </w:tcPr>
          <w:p w:rsidR="006A02DC" w:rsidRPr="00DF5B82" w:rsidRDefault="006A02DC" w:rsidP="006808A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Pr>
                <w:rFonts w:eastAsia="Times New Roman" w:cstheme="minorHAnsi"/>
                <w:sz w:val="18"/>
                <w:szCs w:val="18"/>
                <w:lang w:val="sr-Cyrl-RS" w:eastAsia="sr-Latn-RS"/>
              </w:rPr>
              <w:t>2021</w:t>
            </w:r>
          </w:p>
        </w:tc>
      </w:tr>
      <w:tr w:rsidR="006A02DC" w:rsidRPr="00DF5B82" w:rsidTr="0056361C">
        <w:trPr>
          <w:trHeight w:val="1014"/>
        </w:trPr>
        <w:tc>
          <w:tcPr>
            <w:tcW w:w="2325" w:type="dxa"/>
            <w:gridSpan w:val="2"/>
            <w:tcBorders>
              <w:top w:val="nil"/>
              <w:left w:val="single" w:sz="4" w:space="0" w:color="auto"/>
              <w:bottom w:val="single" w:sz="4" w:space="0" w:color="auto"/>
              <w:right w:val="single" w:sz="4" w:space="0" w:color="auto"/>
            </w:tcBorders>
            <w:shd w:val="clear" w:color="auto" w:fill="auto"/>
            <w:hideMark/>
          </w:tcPr>
          <w:p w:rsidR="006A02DC" w:rsidRPr="00DF5B82" w:rsidRDefault="006A02DC" w:rsidP="006808AC">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xml:space="preserve">Опис: </w:t>
            </w:r>
          </w:p>
        </w:tc>
        <w:tc>
          <w:tcPr>
            <w:tcW w:w="8829" w:type="dxa"/>
            <w:gridSpan w:val="9"/>
            <w:tcBorders>
              <w:top w:val="single" w:sz="4" w:space="0" w:color="auto"/>
              <w:left w:val="nil"/>
              <w:bottom w:val="single" w:sz="4" w:space="0" w:color="auto"/>
              <w:right w:val="single" w:sz="4" w:space="0" w:color="000000"/>
            </w:tcBorders>
            <w:shd w:val="clear" w:color="auto" w:fill="auto"/>
          </w:tcPr>
          <w:p w:rsidR="006A02DC" w:rsidRPr="00DF5B82" w:rsidRDefault="006A02DC" w:rsidP="006808AC">
            <w:pPr>
              <w:jc w:val="both"/>
              <w:rPr>
                <w:rFonts w:eastAsia="Times New Roman" w:cstheme="minorHAnsi"/>
                <w:iCs/>
                <w:sz w:val="18"/>
                <w:szCs w:val="18"/>
                <w:lang w:eastAsia="sr-Latn-RS"/>
              </w:rPr>
            </w:pPr>
            <w:r w:rsidRPr="00DF5B82">
              <w:rPr>
                <w:rFonts w:cstheme="minorHAnsi"/>
                <w:sz w:val="18"/>
                <w:szCs w:val="18"/>
              </w:rPr>
              <w:t>Програм обухвата активности на афирмацији родне равноправности и оснаживању жена, истраживачке, едукативне, издавачке и промотивне активности у области родне равноправности, подршку социјалној инклузији Рома и Ромкиња на територији АП Вовјодине, као и спровођење активности усмерене на заштиту жена од насиља у породици и  у партнерским односима у АП Војводини.</w:t>
            </w:r>
            <w:r w:rsidRPr="00DF5B82">
              <w:rPr>
                <w:rFonts w:cstheme="minorHAnsi"/>
                <w:sz w:val="18"/>
                <w:szCs w:val="18"/>
              </w:rPr>
              <w:tab/>
            </w:r>
            <w:r w:rsidRPr="00DF5B82">
              <w:rPr>
                <w:rFonts w:cstheme="minorHAnsi"/>
                <w:sz w:val="18"/>
                <w:szCs w:val="18"/>
              </w:rPr>
              <w:tab/>
            </w:r>
          </w:p>
        </w:tc>
      </w:tr>
      <w:tr w:rsidR="006A02DC" w:rsidRPr="00DF5B82" w:rsidTr="0056361C">
        <w:trPr>
          <w:trHeight w:val="1681"/>
        </w:trPr>
        <w:tc>
          <w:tcPr>
            <w:tcW w:w="2325" w:type="dxa"/>
            <w:gridSpan w:val="2"/>
            <w:tcBorders>
              <w:top w:val="single" w:sz="4" w:space="0" w:color="auto"/>
              <w:left w:val="single" w:sz="4" w:space="0" w:color="auto"/>
              <w:bottom w:val="single" w:sz="4" w:space="0" w:color="auto"/>
              <w:right w:val="single" w:sz="4" w:space="0" w:color="auto"/>
            </w:tcBorders>
            <w:shd w:val="clear" w:color="auto" w:fill="auto"/>
            <w:hideMark/>
          </w:tcPr>
          <w:p w:rsidR="006A02DC" w:rsidRPr="00DF5B82" w:rsidRDefault="006A02DC" w:rsidP="006808AC">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Учинак Програма</w:t>
            </w:r>
          </w:p>
          <w:p w:rsidR="006A02DC" w:rsidRPr="00DF5B82" w:rsidRDefault="006A02DC" w:rsidP="006808AC">
            <w:pPr>
              <w:spacing w:after="0" w:line="240" w:lineRule="auto"/>
              <w:rPr>
                <w:rFonts w:eastAsia="Times New Roman" w:cstheme="minorHAnsi"/>
                <w:i/>
                <w:iCs/>
                <w:sz w:val="18"/>
                <w:szCs w:val="18"/>
                <w:lang w:val="sr-Cyrl-RS" w:eastAsia="sr-Latn-RS"/>
              </w:rPr>
            </w:pPr>
          </w:p>
        </w:tc>
        <w:tc>
          <w:tcPr>
            <w:tcW w:w="8829" w:type="dxa"/>
            <w:gridSpan w:val="9"/>
            <w:tcBorders>
              <w:top w:val="single" w:sz="4" w:space="0" w:color="auto"/>
              <w:left w:val="nil"/>
              <w:bottom w:val="single" w:sz="4" w:space="0" w:color="auto"/>
              <w:right w:val="single" w:sz="4" w:space="0" w:color="000000"/>
            </w:tcBorders>
            <w:shd w:val="clear" w:color="auto" w:fill="auto"/>
            <w:noWrap/>
          </w:tcPr>
          <w:p w:rsidR="006A02DC" w:rsidRPr="00DF5B82" w:rsidRDefault="006A02DC" w:rsidP="006808AC">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Постављени циљеви су реализовани у највећем делу у планираним оквирима.</w:t>
            </w:r>
          </w:p>
          <w:p w:rsidR="006A02DC" w:rsidRPr="00DF5B82" w:rsidRDefault="006A02DC" w:rsidP="006808AC">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eastAsia="sr-Latn-RS"/>
              </w:rPr>
              <w:t xml:space="preserve">У  односу на родну компоненту планираног буџета за </w:t>
            </w:r>
            <w:r w:rsidRPr="00DF5B82">
              <w:rPr>
                <w:rFonts w:eastAsia="Times New Roman" w:cstheme="minorHAnsi"/>
                <w:i/>
                <w:iCs/>
                <w:sz w:val="18"/>
                <w:szCs w:val="18"/>
                <w:lang w:val="sr-Cyrl-RS" w:eastAsia="sr-Latn-RS"/>
              </w:rPr>
              <w:t xml:space="preserve">унапређење и заштиту људских права и слобида </w:t>
            </w:r>
            <w:r w:rsidRPr="00DF5B82">
              <w:rPr>
                <w:rFonts w:eastAsia="Times New Roman" w:cstheme="minorHAnsi"/>
                <w:i/>
                <w:iCs/>
                <w:sz w:val="18"/>
                <w:szCs w:val="18"/>
                <w:lang w:eastAsia="sr-Latn-RS"/>
              </w:rPr>
              <w:t>и постављен</w:t>
            </w:r>
            <w:r w:rsidRPr="00DF5B82">
              <w:rPr>
                <w:rFonts w:eastAsia="Times New Roman" w:cstheme="minorHAnsi"/>
                <w:i/>
                <w:iCs/>
                <w:sz w:val="18"/>
                <w:szCs w:val="18"/>
                <w:lang w:val="sr-Cyrl-RS" w:eastAsia="sr-Latn-RS"/>
              </w:rPr>
              <w:t>их</w:t>
            </w:r>
            <w:r w:rsidRPr="00DF5B82">
              <w:rPr>
                <w:rFonts w:eastAsia="Times New Roman" w:cstheme="minorHAnsi"/>
                <w:i/>
                <w:iCs/>
                <w:sz w:val="18"/>
                <w:szCs w:val="18"/>
                <w:lang w:eastAsia="sr-Latn-RS"/>
              </w:rPr>
              <w:t xml:space="preserve"> циљев</w:t>
            </w:r>
            <w:r w:rsidRPr="00DF5B82">
              <w:rPr>
                <w:rFonts w:eastAsia="Times New Roman" w:cstheme="minorHAnsi"/>
                <w:i/>
                <w:iCs/>
                <w:sz w:val="18"/>
                <w:szCs w:val="18"/>
                <w:lang w:val="sr-Cyrl-RS" w:eastAsia="sr-Latn-RS"/>
              </w:rPr>
              <w:t>а</w:t>
            </w:r>
            <w:r w:rsidRPr="00DF5B82">
              <w:rPr>
                <w:rFonts w:eastAsia="Times New Roman" w:cstheme="minorHAnsi"/>
                <w:i/>
                <w:iCs/>
                <w:sz w:val="18"/>
                <w:szCs w:val="18"/>
                <w:lang w:eastAsia="sr-Latn-RS"/>
              </w:rPr>
              <w:t xml:space="preserve"> који се односе на</w:t>
            </w:r>
            <w:r w:rsidRPr="00DF5B82">
              <w:rPr>
                <w:rFonts w:eastAsia="Times New Roman" w:cstheme="minorHAnsi"/>
                <w:i/>
                <w:iCs/>
                <w:sz w:val="18"/>
                <w:szCs w:val="18"/>
                <w:lang w:val="sr-Cyrl-RS" w:eastAsia="sr-Latn-RS"/>
              </w:rPr>
              <w:t>:</w:t>
            </w:r>
          </w:p>
          <w:p w:rsidR="006A02DC" w:rsidRPr="00DF5B82" w:rsidRDefault="006A02DC" w:rsidP="006A02DC">
            <w:pPr>
              <w:pStyle w:val="ListParagraph"/>
              <w:numPr>
                <w:ilvl w:val="0"/>
                <w:numId w:val="5"/>
              </w:num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eastAsia="sr-Latn-RS"/>
              </w:rPr>
              <w:t xml:space="preserve">унапређење родне равнопавности путем финансирања пројеката </w:t>
            </w:r>
            <w:r w:rsidRPr="00DF5B82">
              <w:rPr>
                <w:rFonts w:eastAsia="Times New Roman" w:cstheme="minorHAnsi"/>
                <w:i/>
                <w:iCs/>
                <w:sz w:val="18"/>
                <w:szCs w:val="18"/>
                <w:lang w:val="sr-Cyrl-RS" w:eastAsia="sr-Latn-RS"/>
              </w:rPr>
              <w:t xml:space="preserve">удружења жена у области родне равноправности и број жена са искуством партнерског или породичног насиља запослених код послоаваца </w:t>
            </w:r>
            <w:r w:rsidRPr="00DF5B82">
              <w:rPr>
                <w:rFonts w:eastAsia="Times New Roman" w:cstheme="minorHAnsi"/>
                <w:i/>
                <w:iCs/>
                <w:sz w:val="18"/>
                <w:szCs w:val="18"/>
                <w:lang w:eastAsia="sr-Latn-RS"/>
              </w:rPr>
              <w:t xml:space="preserve"> утврђено је  да се  на основу исказаних података  </w:t>
            </w:r>
            <w:r w:rsidRPr="00DF5B82">
              <w:rPr>
                <w:rFonts w:eastAsia="Times New Roman" w:cstheme="minorHAnsi"/>
                <w:i/>
                <w:iCs/>
                <w:sz w:val="18"/>
                <w:szCs w:val="18"/>
                <w:lang w:val="sr-Cyrl-RS" w:eastAsia="sr-Latn-RS"/>
              </w:rPr>
              <w:t>циљеви су реализовани у делимично</w:t>
            </w:r>
          </w:p>
          <w:p w:rsidR="006A02DC" w:rsidRPr="00DF5B82" w:rsidRDefault="006A02DC" w:rsidP="006A02DC">
            <w:pPr>
              <w:pStyle w:val="ListParagraph"/>
              <w:numPr>
                <w:ilvl w:val="0"/>
                <w:numId w:val="5"/>
              </w:num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 xml:space="preserve">унапређење социјалне инклузије Рома и Ромкиња на територији АПВ </w:t>
            </w:r>
            <w:r w:rsidRPr="00DF5B82">
              <w:rPr>
                <w:rFonts w:eastAsia="Times New Roman" w:cstheme="minorHAnsi"/>
                <w:i/>
                <w:iCs/>
                <w:sz w:val="18"/>
                <w:szCs w:val="18"/>
                <w:lang w:eastAsia="sr-Latn-RS"/>
              </w:rPr>
              <w:t xml:space="preserve">који се односе на број </w:t>
            </w:r>
            <w:r w:rsidRPr="00DF5B82">
              <w:rPr>
                <w:rFonts w:eastAsia="Times New Roman" w:cstheme="minorHAnsi"/>
                <w:i/>
                <w:iCs/>
                <w:sz w:val="18"/>
                <w:szCs w:val="18"/>
                <w:lang w:val="sr-Cyrl-RS" w:eastAsia="sr-Latn-RS"/>
              </w:rPr>
              <w:t>Рома и Ромкиња обухваћени мерама подршке за образовање утврђено је  да се  на основу исказаних података  циљеви су реализовани у планираним оквирима</w:t>
            </w:r>
          </w:p>
        </w:tc>
      </w:tr>
      <w:tr w:rsidR="006A02DC" w:rsidRPr="00DF5B82" w:rsidTr="0056361C">
        <w:trPr>
          <w:trHeight w:val="257"/>
        </w:trPr>
        <w:tc>
          <w:tcPr>
            <w:tcW w:w="2325" w:type="dxa"/>
            <w:gridSpan w:val="2"/>
            <w:tcBorders>
              <w:top w:val="nil"/>
              <w:left w:val="single" w:sz="4" w:space="0" w:color="auto"/>
              <w:bottom w:val="single" w:sz="4" w:space="0" w:color="auto"/>
              <w:right w:val="single" w:sz="4" w:space="0" w:color="auto"/>
            </w:tcBorders>
            <w:shd w:val="clear" w:color="000000" w:fill="B7DEE8"/>
            <w:noWrap/>
            <w:vAlign w:val="bottom"/>
            <w:hideMark/>
          </w:tcPr>
          <w:p w:rsidR="006A02DC" w:rsidRPr="00DF5B82" w:rsidRDefault="006A02DC" w:rsidP="006808AC">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Циљ 1:</w:t>
            </w:r>
          </w:p>
        </w:tc>
        <w:tc>
          <w:tcPr>
            <w:tcW w:w="8829" w:type="dxa"/>
            <w:gridSpan w:val="9"/>
            <w:tcBorders>
              <w:top w:val="single" w:sz="4" w:space="0" w:color="auto"/>
              <w:left w:val="nil"/>
              <w:bottom w:val="single" w:sz="4" w:space="0" w:color="auto"/>
              <w:right w:val="single" w:sz="4" w:space="0" w:color="000000"/>
            </w:tcBorders>
            <w:shd w:val="clear" w:color="000000" w:fill="B7DEE8"/>
            <w:noWrap/>
            <w:vAlign w:val="bottom"/>
            <w:hideMark/>
          </w:tcPr>
          <w:p w:rsidR="006A02DC" w:rsidRPr="00DF5B82" w:rsidRDefault="006A02DC" w:rsidP="006808AC">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w:t>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t>Унапређивање родне равноправности у АП Војводини</w:t>
            </w:r>
            <w:r w:rsidRPr="00DF5B82">
              <w:rPr>
                <w:rFonts w:eastAsia="Times New Roman" w:cstheme="minorHAnsi"/>
                <w:b/>
                <w:bCs/>
                <w:sz w:val="18"/>
                <w:szCs w:val="18"/>
                <w:lang w:eastAsia="sr-Latn-RS"/>
              </w:rPr>
              <w:tab/>
            </w:r>
          </w:p>
        </w:tc>
      </w:tr>
      <w:tr w:rsidR="006A02DC" w:rsidRPr="00DF5B82" w:rsidTr="0056361C">
        <w:trPr>
          <w:trHeight w:val="816"/>
        </w:trPr>
        <w:tc>
          <w:tcPr>
            <w:tcW w:w="2325" w:type="dxa"/>
            <w:gridSpan w:val="2"/>
            <w:vMerge w:val="restart"/>
            <w:tcBorders>
              <w:top w:val="nil"/>
              <w:left w:val="single" w:sz="4" w:space="0" w:color="auto"/>
              <w:bottom w:val="single" w:sz="4" w:space="0" w:color="000000"/>
              <w:right w:val="single" w:sz="4" w:space="0" w:color="auto"/>
            </w:tcBorders>
            <w:shd w:val="clear" w:color="000000" w:fill="DAEEF3"/>
            <w:hideMark/>
          </w:tcPr>
          <w:p w:rsidR="006A02DC" w:rsidRPr="00DF5B82" w:rsidRDefault="006A02DC" w:rsidP="006808AC">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1.1  </w:t>
            </w:r>
          </w:p>
        </w:tc>
        <w:tc>
          <w:tcPr>
            <w:tcW w:w="4710" w:type="dxa"/>
            <w:gridSpan w:val="3"/>
            <w:vMerge w:val="restart"/>
            <w:tcBorders>
              <w:top w:val="nil"/>
              <w:left w:val="single" w:sz="4" w:space="0" w:color="auto"/>
              <w:bottom w:val="single" w:sz="4" w:space="0" w:color="000000"/>
              <w:right w:val="single" w:sz="4" w:space="0" w:color="auto"/>
            </w:tcBorders>
            <w:shd w:val="clear" w:color="000000" w:fill="DAEEF3"/>
            <w:hideMark/>
          </w:tcPr>
          <w:p w:rsidR="006A02DC" w:rsidRPr="00DF5B82" w:rsidRDefault="006A02DC" w:rsidP="006808AC">
            <w:pPr>
              <w:jc w:val="center"/>
              <w:rPr>
                <w:rFonts w:cstheme="minorHAnsi"/>
                <w:b/>
                <w:i/>
                <w:sz w:val="18"/>
                <w:szCs w:val="18"/>
              </w:rPr>
            </w:pPr>
            <w:r w:rsidRPr="00DF5B82">
              <w:rPr>
                <w:rFonts w:cstheme="minorHAnsi"/>
                <w:b/>
                <w:i/>
                <w:sz w:val="18"/>
                <w:szCs w:val="18"/>
              </w:rPr>
              <w:t>Број подржаних пројеката удружења жена у области родне равноправности</w:t>
            </w:r>
          </w:p>
        </w:tc>
        <w:tc>
          <w:tcPr>
            <w:tcW w:w="1396" w:type="dxa"/>
            <w:gridSpan w:val="2"/>
            <w:tcBorders>
              <w:top w:val="nil"/>
              <w:left w:val="nil"/>
              <w:bottom w:val="single" w:sz="4" w:space="0" w:color="auto"/>
              <w:right w:val="single" w:sz="4" w:space="0" w:color="auto"/>
            </w:tcBorders>
            <w:shd w:val="clear" w:color="000000" w:fill="DAEEF3"/>
            <w:vAlign w:val="center"/>
            <w:hideMark/>
          </w:tcPr>
          <w:p w:rsidR="006A02DC" w:rsidRPr="00DF5B82" w:rsidRDefault="006A02DC" w:rsidP="006808A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47" w:type="dxa"/>
            <w:gridSpan w:val="2"/>
            <w:tcBorders>
              <w:top w:val="nil"/>
              <w:left w:val="nil"/>
              <w:bottom w:val="single" w:sz="4" w:space="0" w:color="auto"/>
              <w:right w:val="single" w:sz="4" w:space="0" w:color="auto"/>
            </w:tcBorders>
            <w:shd w:val="clear" w:color="000000" w:fill="DAEEF3"/>
            <w:vAlign w:val="center"/>
            <w:hideMark/>
          </w:tcPr>
          <w:p w:rsidR="006A02DC" w:rsidRPr="00DF5B82" w:rsidRDefault="006A02DC" w:rsidP="006A02DC">
            <w:pPr>
              <w:spacing w:after="0" w:line="240" w:lineRule="auto"/>
              <w:jc w:val="center"/>
              <w:rPr>
                <w:rFonts w:eastAsia="Times New Roman" w:cstheme="minorHAnsi"/>
                <w:sz w:val="18"/>
                <w:szCs w:val="18"/>
                <w:lang w:val="sr-Cyrl-RS"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w:t>
            </w:r>
            <w:r>
              <w:rPr>
                <w:rFonts w:eastAsia="Times New Roman" w:cstheme="minorHAnsi"/>
                <w:sz w:val="18"/>
                <w:szCs w:val="18"/>
                <w:lang w:val="sr-Cyrl-RS" w:eastAsia="sr-Latn-RS"/>
              </w:rPr>
              <w:t>21</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 xml:space="preserve"> године</w:t>
            </w:r>
          </w:p>
        </w:tc>
        <w:tc>
          <w:tcPr>
            <w:tcW w:w="1276" w:type="dxa"/>
            <w:gridSpan w:val="2"/>
            <w:tcBorders>
              <w:top w:val="nil"/>
              <w:left w:val="nil"/>
              <w:bottom w:val="single" w:sz="4" w:space="0" w:color="auto"/>
              <w:right w:val="single" w:sz="4" w:space="0" w:color="auto"/>
            </w:tcBorders>
            <w:shd w:val="clear" w:color="000000" w:fill="DAEEF3"/>
            <w:vAlign w:val="center"/>
            <w:hideMark/>
          </w:tcPr>
          <w:p w:rsidR="006A02DC" w:rsidRPr="00DF5B82" w:rsidRDefault="006A02DC" w:rsidP="006A02D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w:t>
            </w:r>
            <w:r w:rsidRPr="00DF5B82">
              <w:rPr>
                <w:rFonts w:eastAsia="Times New Roman" w:cstheme="minorHAnsi"/>
                <w:sz w:val="18"/>
                <w:szCs w:val="18"/>
                <w:lang w:val="sr-Cyrl-RS" w:eastAsia="sr-Latn-RS"/>
              </w:rPr>
              <w:t>2</w:t>
            </w:r>
            <w:r>
              <w:rPr>
                <w:rFonts w:eastAsia="Times New Roman" w:cstheme="minorHAnsi"/>
                <w:sz w:val="18"/>
                <w:szCs w:val="18"/>
                <w:lang w:val="sr-Cyrl-RS" w:eastAsia="sr-Latn-RS"/>
              </w:rPr>
              <w:t>1</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године</w:t>
            </w:r>
          </w:p>
        </w:tc>
      </w:tr>
      <w:tr w:rsidR="006A02DC" w:rsidRPr="00DF5B82" w:rsidTr="0056361C">
        <w:trPr>
          <w:trHeight w:val="257"/>
        </w:trPr>
        <w:tc>
          <w:tcPr>
            <w:tcW w:w="2325" w:type="dxa"/>
            <w:gridSpan w:val="2"/>
            <w:vMerge/>
            <w:tcBorders>
              <w:top w:val="nil"/>
              <w:left w:val="single" w:sz="4" w:space="0" w:color="auto"/>
              <w:bottom w:val="single" w:sz="4" w:space="0" w:color="000000"/>
              <w:right w:val="single" w:sz="4" w:space="0" w:color="auto"/>
            </w:tcBorders>
            <w:vAlign w:val="center"/>
            <w:hideMark/>
          </w:tcPr>
          <w:p w:rsidR="006A02DC" w:rsidRPr="00DF5B82" w:rsidRDefault="006A02DC" w:rsidP="006808AC">
            <w:pPr>
              <w:spacing w:after="0" w:line="240" w:lineRule="auto"/>
              <w:rPr>
                <w:rFonts w:eastAsia="Times New Roman" w:cstheme="minorHAnsi"/>
                <w:b/>
                <w:bCs/>
                <w:i/>
                <w:iCs/>
                <w:sz w:val="18"/>
                <w:szCs w:val="18"/>
                <w:lang w:eastAsia="sr-Latn-RS"/>
              </w:rPr>
            </w:pPr>
          </w:p>
        </w:tc>
        <w:tc>
          <w:tcPr>
            <w:tcW w:w="4710" w:type="dxa"/>
            <w:gridSpan w:val="3"/>
            <w:vMerge/>
            <w:tcBorders>
              <w:top w:val="nil"/>
              <w:left w:val="single" w:sz="4" w:space="0" w:color="auto"/>
              <w:bottom w:val="single" w:sz="4" w:space="0" w:color="000000"/>
              <w:right w:val="single" w:sz="4" w:space="0" w:color="auto"/>
            </w:tcBorders>
            <w:vAlign w:val="center"/>
            <w:hideMark/>
          </w:tcPr>
          <w:p w:rsidR="006A02DC" w:rsidRPr="00DF5B82" w:rsidRDefault="006A02DC" w:rsidP="006808AC">
            <w:pPr>
              <w:spacing w:after="0" w:line="240" w:lineRule="auto"/>
              <w:rPr>
                <w:rFonts w:eastAsia="Times New Roman" w:cstheme="minorHAnsi"/>
                <w:b/>
                <w:bCs/>
                <w:i/>
                <w:iCs/>
                <w:sz w:val="18"/>
                <w:szCs w:val="18"/>
                <w:lang w:eastAsia="sr-Latn-RS"/>
              </w:rPr>
            </w:pPr>
          </w:p>
        </w:tc>
        <w:tc>
          <w:tcPr>
            <w:tcW w:w="1396" w:type="dxa"/>
            <w:gridSpan w:val="2"/>
            <w:tcBorders>
              <w:top w:val="nil"/>
              <w:left w:val="nil"/>
              <w:bottom w:val="single" w:sz="4" w:space="0" w:color="auto"/>
              <w:right w:val="single" w:sz="4" w:space="0" w:color="auto"/>
            </w:tcBorders>
            <w:shd w:val="clear" w:color="000000" w:fill="DAEEF3"/>
            <w:vAlign w:val="bottom"/>
            <w:hideMark/>
          </w:tcPr>
          <w:p w:rsidR="006A02DC" w:rsidRPr="00DF5B82" w:rsidRDefault="006A02DC" w:rsidP="006808AC">
            <w:pPr>
              <w:spacing w:after="0" w:line="240" w:lineRule="auto"/>
              <w:jc w:val="right"/>
              <w:rPr>
                <w:rFonts w:eastAsia="Times New Roman" w:cstheme="minorHAnsi"/>
                <w:sz w:val="18"/>
                <w:szCs w:val="18"/>
                <w:lang w:val="sr-Cyrl-RS" w:eastAsia="sr-Latn-RS"/>
              </w:rPr>
            </w:pPr>
            <w:r w:rsidRPr="00DF5B82">
              <w:rPr>
                <w:rFonts w:eastAsia="Times New Roman" w:cstheme="minorHAnsi"/>
                <w:sz w:val="18"/>
                <w:szCs w:val="18"/>
                <w:lang w:val="sr-Cyrl-RS" w:eastAsia="sr-Latn-RS"/>
              </w:rPr>
              <w:t>38</w:t>
            </w:r>
          </w:p>
        </w:tc>
        <w:tc>
          <w:tcPr>
            <w:tcW w:w="1447" w:type="dxa"/>
            <w:gridSpan w:val="2"/>
            <w:tcBorders>
              <w:top w:val="nil"/>
              <w:left w:val="nil"/>
              <w:bottom w:val="single" w:sz="4" w:space="0" w:color="auto"/>
              <w:right w:val="single" w:sz="4" w:space="0" w:color="auto"/>
            </w:tcBorders>
            <w:shd w:val="clear" w:color="000000" w:fill="DAEEF3"/>
            <w:vAlign w:val="bottom"/>
            <w:hideMark/>
          </w:tcPr>
          <w:p w:rsidR="006A02DC" w:rsidRPr="00DF5B82" w:rsidRDefault="006F1CCA" w:rsidP="006808AC">
            <w:pPr>
              <w:spacing w:after="0" w:line="240" w:lineRule="auto"/>
              <w:jc w:val="right"/>
              <w:rPr>
                <w:rFonts w:eastAsia="Times New Roman" w:cstheme="minorHAnsi"/>
                <w:sz w:val="18"/>
                <w:szCs w:val="18"/>
                <w:lang w:val="sr-Cyrl-RS" w:eastAsia="sr-Latn-RS"/>
              </w:rPr>
            </w:pPr>
            <w:r>
              <w:rPr>
                <w:rFonts w:eastAsia="Times New Roman" w:cstheme="minorHAnsi"/>
                <w:sz w:val="18"/>
                <w:szCs w:val="18"/>
                <w:lang w:val="sr-Cyrl-RS" w:eastAsia="sr-Latn-RS"/>
              </w:rPr>
              <w:t>30</w:t>
            </w:r>
          </w:p>
        </w:tc>
        <w:tc>
          <w:tcPr>
            <w:tcW w:w="1276" w:type="dxa"/>
            <w:gridSpan w:val="2"/>
            <w:tcBorders>
              <w:top w:val="nil"/>
              <w:left w:val="nil"/>
              <w:bottom w:val="single" w:sz="4" w:space="0" w:color="auto"/>
              <w:right w:val="single" w:sz="4" w:space="0" w:color="auto"/>
            </w:tcBorders>
            <w:shd w:val="clear" w:color="000000" w:fill="DAEEF3"/>
            <w:vAlign w:val="bottom"/>
            <w:hideMark/>
          </w:tcPr>
          <w:p w:rsidR="006A02DC" w:rsidRPr="008D3D88" w:rsidRDefault="008D3D88" w:rsidP="006808AC">
            <w:pPr>
              <w:spacing w:after="0" w:line="240" w:lineRule="auto"/>
              <w:jc w:val="right"/>
              <w:rPr>
                <w:rFonts w:eastAsia="Times New Roman" w:cstheme="minorHAnsi"/>
                <w:sz w:val="18"/>
                <w:szCs w:val="18"/>
                <w:lang w:eastAsia="sr-Latn-RS"/>
              </w:rPr>
            </w:pPr>
            <w:r>
              <w:rPr>
                <w:rFonts w:eastAsia="Times New Roman" w:cstheme="minorHAnsi"/>
                <w:sz w:val="18"/>
                <w:szCs w:val="18"/>
                <w:lang w:eastAsia="sr-Latn-RS"/>
              </w:rPr>
              <w:t>30</w:t>
            </w:r>
          </w:p>
        </w:tc>
      </w:tr>
      <w:tr w:rsidR="006A02DC" w:rsidRPr="00DF5B82" w:rsidTr="0056361C">
        <w:trPr>
          <w:trHeight w:val="257"/>
        </w:trPr>
        <w:tc>
          <w:tcPr>
            <w:tcW w:w="2325" w:type="dxa"/>
            <w:gridSpan w:val="2"/>
            <w:tcBorders>
              <w:top w:val="nil"/>
              <w:left w:val="single" w:sz="4" w:space="0" w:color="auto"/>
              <w:bottom w:val="single" w:sz="4" w:space="0" w:color="auto"/>
              <w:right w:val="single" w:sz="4" w:space="0" w:color="auto"/>
            </w:tcBorders>
            <w:shd w:val="clear" w:color="auto" w:fill="auto"/>
            <w:noWrap/>
            <w:hideMark/>
          </w:tcPr>
          <w:p w:rsidR="006A02DC" w:rsidRPr="00DF5B82" w:rsidRDefault="006A02DC"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829" w:type="dxa"/>
            <w:gridSpan w:val="9"/>
            <w:tcBorders>
              <w:top w:val="single" w:sz="4" w:space="0" w:color="auto"/>
              <w:left w:val="nil"/>
              <w:bottom w:val="single" w:sz="4" w:space="0" w:color="auto"/>
              <w:right w:val="single" w:sz="4" w:space="0" w:color="000000"/>
            </w:tcBorders>
            <w:shd w:val="clear" w:color="auto" w:fill="auto"/>
            <w:hideMark/>
          </w:tcPr>
          <w:p w:rsidR="006A02DC" w:rsidRPr="00DF5B82" w:rsidRDefault="006A02DC" w:rsidP="006808A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2018</w:t>
            </w:r>
          </w:p>
        </w:tc>
      </w:tr>
      <w:tr w:rsidR="006A02DC" w:rsidRPr="00DF5B82" w:rsidTr="0056361C">
        <w:trPr>
          <w:trHeight w:val="257"/>
        </w:trPr>
        <w:tc>
          <w:tcPr>
            <w:tcW w:w="2325" w:type="dxa"/>
            <w:gridSpan w:val="2"/>
            <w:tcBorders>
              <w:top w:val="nil"/>
              <w:left w:val="single" w:sz="4" w:space="0" w:color="auto"/>
              <w:bottom w:val="single" w:sz="4" w:space="0" w:color="auto"/>
              <w:right w:val="single" w:sz="4" w:space="0" w:color="auto"/>
            </w:tcBorders>
            <w:shd w:val="clear" w:color="auto" w:fill="auto"/>
            <w:vAlign w:val="bottom"/>
            <w:hideMark/>
          </w:tcPr>
          <w:p w:rsidR="006A02DC" w:rsidRPr="00DF5B82" w:rsidRDefault="006A02DC"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829" w:type="dxa"/>
            <w:gridSpan w:val="9"/>
            <w:tcBorders>
              <w:top w:val="single" w:sz="4" w:space="0" w:color="auto"/>
              <w:left w:val="nil"/>
              <w:bottom w:val="single" w:sz="4" w:space="0" w:color="auto"/>
              <w:right w:val="single" w:sz="4" w:space="0" w:color="000000"/>
            </w:tcBorders>
            <w:shd w:val="clear" w:color="auto" w:fill="auto"/>
            <w:vAlign w:val="bottom"/>
            <w:hideMark/>
          </w:tcPr>
          <w:p w:rsidR="006A02DC" w:rsidRPr="00DF5B82" w:rsidRDefault="006A02DC" w:rsidP="006808A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6A02DC" w:rsidRPr="00DF5B82" w:rsidTr="0056361C">
        <w:trPr>
          <w:trHeight w:val="257"/>
        </w:trPr>
        <w:tc>
          <w:tcPr>
            <w:tcW w:w="2325" w:type="dxa"/>
            <w:gridSpan w:val="2"/>
            <w:tcBorders>
              <w:top w:val="nil"/>
              <w:left w:val="single" w:sz="4" w:space="0" w:color="auto"/>
              <w:bottom w:val="single" w:sz="4" w:space="0" w:color="auto"/>
              <w:right w:val="single" w:sz="4" w:space="0" w:color="auto"/>
            </w:tcBorders>
            <w:shd w:val="clear" w:color="auto" w:fill="auto"/>
            <w:vAlign w:val="bottom"/>
            <w:hideMark/>
          </w:tcPr>
          <w:p w:rsidR="006A02DC" w:rsidRPr="00DF5B82" w:rsidRDefault="006A02DC"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829" w:type="dxa"/>
            <w:gridSpan w:val="9"/>
            <w:tcBorders>
              <w:top w:val="single" w:sz="4" w:space="0" w:color="auto"/>
              <w:left w:val="nil"/>
              <w:bottom w:val="single" w:sz="4" w:space="0" w:color="auto"/>
              <w:right w:val="single" w:sz="4" w:space="0" w:color="000000"/>
            </w:tcBorders>
            <w:shd w:val="clear" w:color="auto" w:fill="auto"/>
            <w:vAlign w:val="bottom"/>
            <w:hideMark/>
          </w:tcPr>
          <w:p w:rsidR="006A02DC" w:rsidRPr="00DF5B82" w:rsidRDefault="008D3D88" w:rsidP="006808AC">
            <w:pPr>
              <w:spacing w:after="0" w:line="240" w:lineRule="auto"/>
              <w:rPr>
                <w:rFonts w:eastAsia="Times New Roman" w:cstheme="minorHAnsi"/>
                <w:sz w:val="18"/>
                <w:szCs w:val="18"/>
                <w:lang w:eastAsia="sr-Latn-RS"/>
              </w:rPr>
            </w:pPr>
            <w:r>
              <w:rPr>
                <w:rFonts w:eastAsia="Times New Roman" w:cstheme="minorHAnsi"/>
                <w:sz w:val="18"/>
                <w:szCs w:val="18"/>
                <w:lang w:val="sr-Cyrl-RS" w:eastAsia="sr-Latn-RS"/>
              </w:rPr>
              <w:t>Конкурсна документација</w:t>
            </w:r>
            <w:r w:rsidR="006A02DC" w:rsidRPr="00DF5B82">
              <w:rPr>
                <w:rFonts w:eastAsia="Times New Roman" w:cstheme="minorHAnsi"/>
                <w:sz w:val="18"/>
                <w:szCs w:val="18"/>
                <w:lang w:eastAsia="sr-Latn-RS"/>
              </w:rPr>
              <w:tab/>
            </w:r>
          </w:p>
        </w:tc>
      </w:tr>
      <w:tr w:rsidR="006A02DC" w:rsidRPr="00DF5B82" w:rsidTr="0056361C">
        <w:trPr>
          <w:trHeight w:val="665"/>
        </w:trPr>
        <w:tc>
          <w:tcPr>
            <w:tcW w:w="2325" w:type="dxa"/>
            <w:gridSpan w:val="2"/>
            <w:tcBorders>
              <w:top w:val="nil"/>
              <w:left w:val="single" w:sz="4" w:space="0" w:color="auto"/>
              <w:bottom w:val="single" w:sz="4" w:space="0" w:color="auto"/>
              <w:right w:val="single" w:sz="4" w:space="0" w:color="auto"/>
            </w:tcBorders>
            <w:shd w:val="clear" w:color="auto" w:fill="auto"/>
            <w:hideMark/>
          </w:tcPr>
          <w:p w:rsidR="006A02DC" w:rsidRPr="00DF5B82" w:rsidRDefault="006A02DC"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829" w:type="dxa"/>
            <w:gridSpan w:val="9"/>
            <w:tcBorders>
              <w:top w:val="single" w:sz="4" w:space="0" w:color="auto"/>
              <w:left w:val="nil"/>
              <w:bottom w:val="single" w:sz="4" w:space="0" w:color="auto"/>
              <w:right w:val="single" w:sz="4" w:space="0" w:color="000000"/>
            </w:tcBorders>
            <w:shd w:val="clear" w:color="auto" w:fill="auto"/>
            <w:hideMark/>
          </w:tcPr>
          <w:p w:rsidR="006A02DC" w:rsidRPr="00DF5B82" w:rsidRDefault="006A02DC" w:rsidP="005618F3">
            <w:pPr>
              <w:spacing w:after="0" w:line="240" w:lineRule="auto"/>
              <w:jc w:val="both"/>
              <w:rPr>
                <w:rFonts w:eastAsia="Times New Roman" w:cstheme="minorHAnsi"/>
                <w:sz w:val="18"/>
                <w:szCs w:val="18"/>
                <w:lang w:val="sr-Cyrl-RS" w:eastAsia="sr-Latn-RS"/>
              </w:rPr>
            </w:pPr>
            <w:r w:rsidRPr="00DF5B82">
              <w:rPr>
                <w:rFonts w:eastAsia="Times New Roman" w:cstheme="minorHAnsi"/>
                <w:sz w:val="18"/>
                <w:szCs w:val="18"/>
                <w:lang w:eastAsia="sr-Latn-RS"/>
              </w:rPr>
              <w:t xml:space="preserve">Планирана средства у висини од </w:t>
            </w:r>
            <w:r w:rsidRPr="00DF5B82">
              <w:rPr>
                <w:rFonts w:eastAsia="Times New Roman" w:cstheme="minorHAnsi"/>
                <w:sz w:val="18"/>
                <w:szCs w:val="18"/>
                <w:lang w:val="sr-Cyrl-RS" w:eastAsia="sr-Latn-RS"/>
              </w:rPr>
              <w:t>4</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0</w:t>
            </w:r>
            <w:r w:rsidRPr="00DF5B82">
              <w:rPr>
                <w:rFonts w:eastAsia="Times New Roman" w:cstheme="minorHAnsi"/>
                <w:sz w:val="18"/>
                <w:szCs w:val="18"/>
                <w:lang w:eastAsia="sr-Latn-RS"/>
              </w:rPr>
              <w:t xml:space="preserve">00.000,00 динара расподељена су у складу са Решењем о додели бесповратних средстава удружењима грађана/удружењима жена за финансирање пројеката у области равноправности полова са циљем унапређења положаја жена и равноправности полова у </w:t>
            </w:r>
            <w:r w:rsidR="005618F3">
              <w:rPr>
                <w:rFonts w:eastAsia="Times New Roman" w:cstheme="minorHAnsi"/>
                <w:sz w:val="18"/>
                <w:szCs w:val="18"/>
                <w:lang w:eastAsia="sr-Latn-RS"/>
              </w:rPr>
              <w:t>АП Војводини.</w:t>
            </w:r>
          </w:p>
        </w:tc>
      </w:tr>
      <w:tr w:rsidR="006A02DC" w:rsidRPr="00DF5B82" w:rsidTr="0056361C">
        <w:trPr>
          <w:trHeight w:val="861"/>
        </w:trPr>
        <w:tc>
          <w:tcPr>
            <w:tcW w:w="2325" w:type="dxa"/>
            <w:gridSpan w:val="2"/>
            <w:tcBorders>
              <w:top w:val="nil"/>
              <w:left w:val="single" w:sz="4" w:space="0" w:color="auto"/>
              <w:bottom w:val="single" w:sz="4" w:space="0" w:color="auto"/>
              <w:right w:val="single" w:sz="4" w:space="0" w:color="auto"/>
            </w:tcBorders>
            <w:shd w:val="clear" w:color="auto" w:fill="auto"/>
            <w:hideMark/>
          </w:tcPr>
          <w:p w:rsidR="006A02DC" w:rsidRPr="00DF5B82" w:rsidRDefault="006A02DC" w:rsidP="006808AC">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829" w:type="dxa"/>
            <w:gridSpan w:val="9"/>
            <w:tcBorders>
              <w:top w:val="single" w:sz="4" w:space="0" w:color="auto"/>
              <w:left w:val="nil"/>
              <w:bottom w:val="single" w:sz="4" w:space="0" w:color="auto"/>
              <w:right w:val="single" w:sz="4" w:space="0" w:color="000000"/>
            </w:tcBorders>
            <w:shd w:val="clear" w:color="auto" w:fill="auto"/>
            <w:hideMark/>
          </w:tcPr>
          <w:p w:rsidR="006A02DC" w:rsidRPr="00DF5B82" w:rsidRDefault="006A02DC" w:rsidP="008D3D88">
            <w:pPr>
              <w:spacing w:after="0" w:line="240" w:lineRule="auto"/>
              <w:jc w:val="both"/>
              <w:rPr>
                <w:rFonts w:eastAsia="Times New Roman" w:cstheme="minorHAnsi"/>
                <w:i/>
                <w:iCs/>
                <w:sz w:val="18"/>
                <w:szCs w:val="18"/>
                <w:lang w:val="sr-Cyrl-RS" w:eastAsia="sr-Latn-RS"/>
              </w:rPr>
            </w:pPr>
          </w:p>
        </w:tc>
      </w:tr>
      <w:tr w:rsidR="006A02DC" w:rsidRPr="00DF5B82" w:rsidTr="0056361C">
        <w:trPr>
          <w:trHeight w:val="816"/>
        </w:trPr>
        <w:tc>
          <w:tcPr>
            <w:tcW w:w="2325" w:type="dxa"/>
            <w:gridSpan w:val="2"/>
            <w:vMerge w:val="restart"/>
            <w:tcBorders>
              <w:top w:val="single" w:sz="4" w:space="0" w:color="auto"/>
              <w:left w:val="single" w:sz="4" w:space="0" w:color="auto"/>
              <w:bottom w:val="single" w:sz="4" w:space="0" w:color="000000"/>
              <w:right w:val="single" w:sz="4" w:space="0" w:color="auto"/>
            </w:tcBorders>
            <w:shd w:val="clear" w:color="000000" w:fill="DAEEF3"/>
            <w:hideMark/>
          </w:tcPr>
          <w:p w:rsidR="006A02DC" w:rsidRPr="00DF5B82" w:rsidRDefault="006A02DC" w:rsidP="006808AC">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Индикатор 1.</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  </w:t>
            </w:r>
          </w:p>
        </w:tc>
        <w:tc>
          <w:tcPr>
            <w:tcW w:w="4710" w:type="dxa"/>
            <w:gridSpan w:val="3"/>
            <w:vMerge w:val="restart"/>
            <w:tcBorders>
              <w:top w:val="single" w:sz="4" w:space="0" w:color="auto"/>
              <w:left w:val="single" w:sz="4" w:space="0" w:color="auto"/>
              <w:bottom w:val="single" w:sz="4" w:space="0" w:color="000000"/>
              <w:right w:val="single" w:sz="4" w:space="0" w:color="auto"/>
            </w:tcBorders>
            <w:shd w:val="clear" w:color="000000" w:fill="DAEEF3"/>
            <w:vAlign w:val="center"/>
            <w:hideMark/>
          </w:tcPr>
          <w:p w:rsidR="006A02DC" w:rsidRPr="008D3D88" w:rsidRDefault="008D3D88" w:rsidP="006808AC">
            <w:pPr>
              <w:jc w:val="both"/>
              <w:rPr>
                <w:rFonts w:cstheme="minorHAnsi"/>
                <w:b/>
                <w:i/>
                <w:sz w:val="18"/>
                <w:szCs w:val="18"/>
                <w:lang w:val="sr-Cyrl-RS"/>
              </w:rPr>
            </w:pPr>
            <w:r>
              <w:rPr>
                <w:rFonts w:cstheme="minorHAnsi"/>
                <w:b/>
                <w:i/>
                <w:sz w:val="18"/>
                <w:szCs w:val="18"/>
                <w:lang w:val="sr-Cyrl-RS"/>
              </w:rPr>
              <w:t>Број објављених стручних и научних радова у обкасти родне равноправности</w:t>
            </w:r>
          </w:p>
        </w:tc>
        <w:tc>
          <w:tcPr>
            <w:tcW w:w="1396" w:type="dxa"/>
            <w:gridSpan w:val="2"/>
            <w:tcBorders>
              <w:top w:val="single" w:sz="4" w:space="0" w:color="auto"/>
              <w:left w:val="nil"/>
              <w:bottom w:val="single" w:sz="4" w:space="0" w:color="auto"/>
              <w:right w:val="single" w:sz="4" w:space="0" w:color="auto"/>
            </w:tcBorders>
            <w:shd w:val="clear" w:color="000000" w:fill="DAEEF3"/>
            <w:vAlign w:val="center"/>
            <w:hideMark/>
          </w:tcPr>
          <w:p w:rsidR="006A02DC" w:rsidRPr="00DF5B82" w:rsidRDefault="006A02DC" w:rsidP="006808A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47" w:type="dxa"/>
            <w:gridSpan w:val="2"/>
            <w:tcBorders>
              <w:top w:val="single" w:sz="4" w:space="0" w:color="auto"/>
              <w:left w:val="nil"/>
              <w:bottom w:val="single" w:sz="4" w:space="0" w:color="auto"/>
              <w:right w:val="single" w:sz="4" w:space="0" w:color="auto"/>
            </w:tcBorders>
            <w:shd w:val="clear" w:color="000000" w:fill="DAEEF3"/>
            <w:vAlign w:val="center"/>
            <w:hideMark/>
          </w:tcPr>
          <w:p w:rsidR="006A02DC" w:rsidRPr="00DF5B82" w:rsidRDefault="006A02DC" w:rsidP="006A02D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w:t>
            </w:r>
            <w:r w:rsidRPr="00DF5B82">
              <w:rPr>
                <w:rFonts w:eastAsia="Times New Roman" w:cstheme="minorHAnsi"/>
                <w:sz w:val="18"/>
                <w:szCs w:val="18"/>
                <w:lang w:val="sr-Cyrl-RS" w:eastAsia="sr-Latn-RS"/>
              </w:rPr>
              <w:t>2</w:t>
            </w:r>
            <w:r>
              <w:rPr>
                <w:rFonts w:eastAsia="Times New Roman" w:cstheme="minorHAnsi"/>
                <w:sz w:val="18"/>
                <w:szCs w:val="18"/>
                <w:lang w:val="sr-Cyrl-RS" w:eastAsia="sr-Latn-RS"/>
              </w:rPr>
              <w:t>1</w:t>
            </w:r>
            <w:r w:rsidRPr="00DF5B82">
              <w:rPr>
                <w:rFonts w:eastAsia="Times New Roman" w:cstheme="minorHAnsi"/>
                <w:sz w:val="18"/>
                <w:szCs w:val="18"/>
                <w:lang w:eastAsia="sr-Latn-RS"/>
              </w:rPr>
              <w:t>.</w:t>
            </w:r>
            <w:r w:rsidRPr="00DF5B82">
              <w:rPr>
                <w:rFonts w:eastAsia="Times New Roman" w:cstheme="minorHAnsi"/>
                <w:sz w:val="18"/>
                <w:szCs w:val="18"/>
                <w:lang w:val="sr-Cyrl-RS" w:eastAsia="sr-Latn-RS"/>
              </w:rPr>
              <w:t xml:space="preserve"> године</w:t>
            </w:r>
          </w:p>
        </w:tc>
        <w:tc>
          <w:tcPr>
            <w:tcW w:w="1276" w:type="dxa"/>
            <w:gridSpan w:val="2"/>
            <w:tcBorders>
              <w:top w:val="single" w:sz="4" w:space="0" w:color="auto"/>
              <w:left w:val="nil"/>
              <w:bottom w:val="single" w:sz="4" w:space="0" w:color="auto"/>
              <w:right w:val="single" w:sz="4" w:space="0" w:color="auto"/>
            </w:tcBorders>
            <w:shd w:val="clear" w:color="000000" w:fill="DAEEF3"/>
            <w:vAlign w:val="center"/>
            <w:hideMark/>
          </w:tcPr>
          <w:p w:rsidR="006A02DC" w:rsidRPr="00DF5B82" w:rsidRDefault="006A02DC" w:rsidP="006A02D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w:t>
            </w:r>
            <w:r>
              <w:rPr>
                <w:rFonts w:eastAsia="Times New Roman" w:cstheme="minorHAnsi"/>
                <w:sz w:val="18"/>
                <w:szCs w:val="18"/>
                <w:lang w:val="sr-Cyrl-RS" w:eastAsia="sr-Latn-RS"/>
              </w:rPr>
              <w:t>21</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r>
      <w:tr w:rsidR="006A02DC" w:rsidRPr="00DF5B82" w:rsidTr="0056361C">
        <w:trPr>
          <w:trHeight w:val="257"/>
        </w:trPr>
        <w:tc>
          <w:tcPr>
            <w:tcW w:w="2325" w:type="dxa"/>
            <w:gridSpan w:val="2"/>
            <w:vMerge/>
            <w:tcBorders>
              <w:top w:val="nil"/>
              <w:left w:val="single" w:sz="4" w:space="0" w:color="auto"/>
              <w:bottom w:val="single" w:sz="4" w:space="0" w:color="000000"/>
              <w:right w:val="single" w:sz="4" w:space="0" w:color="auto"/>
            </w:tcBorders>
            <w:vAlign w:val="center"/>
            <w:hideMark/>
          </w:tcPr>
          <w:p w:rsidR="006A02DC" w:rsidRPr="00DF5B82" w:rsidRDefault="006A02DC" w:rsidP="006808AC">
            <w:pPr>
              <w:spacing w:after="0" w:line="240" w:lineRule="auto"/>
              <w:rPr>
                <w:rFonts w:eastAsia="Times New Roman" w:cstheme="minorHAnsi"/>
                <w:b/>
                <w:bCs/>
                <w:i/>
                <w:iCs/>
                <w:sz w:val="18"/>
                <w:szCs w:val="18"/>
                <w:lang w:eastAsia="sr-Latn-RS"/>
              </w:rPr>
            </w:pPr>
          </w:p>
        </w:tc>
        <w:tc>
          <w:tcPr>
            <w:tcW w:w="4710" w:type="dxa"/>
            <w:gridSpan w:val="3"/>
            <w:vMerge/>
            <w:tcBorders>
              <w:top w:val="nil"/>
              <w:left w:val="single" w:sz="4" w:space="0" w:color="auto"/>
              <w:bottom w:val="single" w:sz="4" w:space="0" w:color="000000"/>
              <w:right w:val="single" w:sz="4" w:space="0" w:color="auto"/>
            </w:tcBorders>
            <w:vAlign w:val="center"/>
            <w:hideMark/>
          </w:tcPr>
          <w:p w:rsidR="006A02DC" w:rsidRPr="00DF5B82" w:rsidRDefault="006A02DC" w:rsidP="006808AC">
            <w:pPr>
              <w:spacing w:after="0" w:line="240" w:lineRule="auto"/>
              <w:rPr>
                <w:rFonts w:eastAsia="Times New Roman" w:cstheme="minorHAnsi"/>
                <w:b/>
                <w:bCs/>
                <w:i/>
                <w:iCs/>
                <w:sz w:val="18"/>
                <w:szCs w:val="18"/>
                <w:lang w:eastAsia="sr-Latn-RS"/>
              </w:rPr>
            </w:pPr>
          </w:p>
        </w:tc>
        <w:tc>
          <w:tcPr>
            <w:tcW w:w="1396" w:type="dxa"/>
            <w:gridSpan w:val="2"/>
            <w:tcBorders>
              <w:top w:val="nil"/>
              <w:left w:val="nil"/>
              <w:bottom w:val="single" w:sz="4" w:space="0" w:color="auto"/>
              <w:right w:val="single" w:sz="4" w:space="0" w:color="auto"/>
            </w:tcBorders>
            <w:shd w:val="clear" w:color="000000" w:fill="DAEEF3"/>
            <w:vAlign w:val="bottom"/>
            <w:hideMark/>
          </w:tcPr>
          <w:p w:rsidR="006A02DC" w:rsidRPr="00DF5B82" w:rsidRDefault="008D3D88" w:rsidP="006808AC">
            <w:pPr>
              <w:spacing w:after="0" w:line="240" w:lineRule="auto"/>
              <w:jc w:val="right"/>
              <w:rPr>
                <w:rFonts w:eastAsia="Times New Roman" w:cstheme="minorHAnsi"/>
                <w:sz w:val="18"/>
                <w:szCs w:val="18"/>
                <w:lang w:eastAsia="sr-Latn-RS"/>
              </w:rPr>
            </w:pPr>
            <w:r>
              <w:rPr>
                <w:rFonts w:eastAsia="Times New Roman" w:cstheme="minorHAnsi"/>
                <w:sz w:val="18"/>
                <w:szCs w:val="18"/>
                <w:lang w:val="sr-Cyrl-RS" w:eastAsia="sr-Latn-RS"/>
              </w:rPr>
              <w:t>3</w:t>
            </w:r>
          </w:p>
        </w:tc>
        <w:tc>
          <w:tcPr>
            <w:tcW w:w="1447" w:type="dxa"/>
            <w:gridSpan w:val="2"/>
            <w:tcBorders>
              <w:top w:val="nil"/>
              <w:left w:val="nil"/>
              <w:bottom w:val="single" w:sz="4" w:space="0" w:color="auto"/>
              <w:right w:val="single" w:sz="4" w:space="0" w:color="auto"/>
            </w:tcBorders>
            <w:shd w:val="clear" w:color="000000" w:fill="DAEEF3"/>
            <w:vAlign w:val="bottom"/>
            <w:hideMark/>
          </w:tcPr>
          <w:p w:rsidR="006A02DC" w:rsidRPr="00DF5B82" w:rsidRDefault="008D3D88" w:rsidP="006808AC">
            <w:pPr>
              <w:spacing w:after="0" w:line="240" w:lineRule="auto"/>
              <w:jc w:val="right"/>
              <w:rPr>
                <w:rFonts w:eastAsia="Times New Roman" w:cstheme="minorHAnsi"/>
                <w:sz w:val="18"/>
                <w:szCs w:val="18"/>
                <w:lang w:eastAsia="sr-Latn-RS"/>
              </w:rPr>
            </w:pPr>
            <w:r>
              <w:rPr>
                <w:rFonts w:eastAsia="Times New Roman" w:cstheme="minorHAnsi"/>
                <w:sz w:val="18"/>
                <w:szCs w:val="18"/>
                <w:lang w:val="sr-Cyrl-RS" w:eastAsia="sr-Latn-RS"/>
              </w:rPr>
              <w:t>2</w:t>
            </w:r>
          </w:p>
        </w:tc>
        <w:tc>
          <w:tcPr>
            <w:tcW w:w="1276" w:type="dxa"/>
            <w:gridSpan w:val="2"/>
            <w:tcBorders>
              <w:top w:val="nil"/>
              <w:left w:val="nil"/>
              <w:bottom w:val="single" w:sz="4" w:space="0" w:color="auto"/>
              <w:right w:val="single" w:sz="4" w:space="0" w:color="auto"/>
            </w:tcBorders>
            <w:shd w:val="clear" w:color="000000" w:fill="DAEEF3"/>
            <w:vAlign w:val="bottom"/>
            <w:hideMark/>
          </w:tcPr>
          <w:p w:rsidR="006A02DC" w:rsidRPr="00DF5B82" w:rsidRDefault="008D3D88" w:rsidP="006808AC">
            <w:pPr>
              <w:spacing w:after="0" w:line="240" w:lineRule="auto"/>
              <w:jc w:val="right"/>
              <w:rPr>
                <w:rFonts w:eastAsia="Times New Roman" w:cstheme="minorHAnsi"/>
                <w:sz w:val="18"/>
                <w:szCs w:val="18"/>
                <w:lang w:eastAsia="sr-Latn-RS"/>
              </w:rPr>
            </w:pPr>
            <w:r>
              <w:rPr>
                <w:rFonts w:eastAsia="Times New Roman" w:cstheme="minorHAnsi"/>
                <w:sz w:val="18"/>
                <w:szCs w:val="18"/>
                <w:lang w:eastAsia="sr-Latn-RS"/>
              </w:rPr>
              <w:t>2</w:t>
            </w:r>
          </w:p>
        </w:tc>
      </w:tr>
      <w:tr w:rsidR="006A02DC" w:rsidRPr="00DF5B82" w:rsidTr="0056361C">
        <w:trPr>
          <w:trHeight w:val="257"/>
        </w:trPr>
        <w:tc>
          <w:tcPr>
            <w:tcW w:w="2325" w:type="dxa"/>
            <w:gridSpan w:val="2"/>
            <w:tcBorders>
              <w:top w:val="nil"/>
              <w:left w:val="single" w:sz="4" w:space="0" w:color="auto"/>
              <w:bottom w:val="single" w:sz="4" w:space="0" w:color="auto"/>
              <w:right w:val="single" w:sz="4" w:space="0" w:color="auto"/>
            </w:tcBorders>
            <w:shd w:val="clear" w:color="auto" w:fill="auto"/>
            <w:noWrap/>
            <w:hideMark/>
          </w:tcPr>
          <w:p w:rsidR="006A02DC" w:rsidRPr="00DF5B82" w:rsidRDefault="006A02DC"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829" w:type="dxa"/>
            <w:gridSpan w:val="9"/>
            <w:tcBorders>
              <w:top w:val="single" w:sz="4" w:space="0" w:color="auto"/>
              <w:left w:val="nil"/>
              <w:bottom w:val="single" w:sz="4" w:space="0" w:color="auto"/>
              <w:right w:val="single" w:sz="4" w:space="0" w:color="000000"/>
            </w:tcBorders>
            <w:shd w:val="clear" w:color="auto" w:fill="auto"/>
            <w:hideMark/>
          </w:tcPr>
          <w:p w:rsidR="006A02DC" w:rsidRPr="00DF5B82" w:rsidRDefault="006A02DC" w:rsidP="006808A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2018</w:t>
            </w:r>
          </w:p>
        </w:tc>
      </w:tr>
      <w:tr w:rsidR="006A02DC" w:rsidRPr="00DF5B82" w:rsidTr="0056361C">
        <w:trPr>
          <w:trHeight w:val="257"/>
        </w:trPr>
        <w:tc>
          <w:tcPr>
            <w:tcW w:w="2325" w:type="dxa"/>
            <w:gridSpan w:val="2"/>
            <w:tcBorders>
              <w:top w:val="nil"/>
              <w:left w:val="single" w:sz="4" w:space="0" w:color="auto"/>
              <w:bottom w:val="single" w:sz="4" w:space="0" w:color="auto"/>
              <w:right w:val="single" w:sz="4" w:space="0" w:color="auto"/>
            </w:tcBorders>
            <w:shd w:val="clear" w:color="auto" w:fill="auto"/>
            <w:vAlign w:val="bottom"/>
            <w:hideMark/>
          </w:tcPr>
          <w:p w:rsidR="006A02DC" w:rsidRPr="00DF5B82" w:rsidRDefault="006A02DC"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829" w:type="dxa"/>
            <w:gridSpan w:val="9"/>
            <w:tcBorders>
              <w:top w:val="single" w:sz="4" w:space="0" w:color="auto"/>
              <w:left w:val="nil"/>
              <w:bottom w:val="single" w:sz="4" w:space="0" w:color="auto"/>
              <w:right w:val="single" w:sz="4" w:space="0" w:color="000000"/>
            </w:tcBorders>
            <w:shd w:val="clear" w:color="auto" w:fill="auto"/>
            <w:vAlign w:val="bottom"/>
            <w:hideMark/>
          </w:tcPr>
          <w:p w:rsidR="006A02DC" w:rsidRPr="00DF5B82" w:rsidRDefault="006A02DC" w:rsidP="006808A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6A02DC" w:rsidRPr="00DF5B82" w:rsidTr="0056361C">
        <w:trPr>
          <w:trHeight w:val="257"/>
        </w:trPr>
        <w:tc>
          <w:tcPr>
            <w:tcW w:w="2325" w:type="dxa"/>
            <w:gridSpan w:val="2"/>
            <w:tcBorders>
              <w:top w:val="nil"/>
              <w:left w:val="single" w:sz="4" w:space="0" w:color="auto"/>
              <w:bottom w:val="single" w:sz="4" w:space="0" w:color="auto"/>
              <w:right w:val="single" w:sz="4" w:space="0" w:color="auto"/>
            </w:tcBorders>
            <w:shd w:val="clear" w:color="auto" w:fill="auto"/>
            <w:vAlign w:val="bottom"/>
            <w:hideMark/>
          </w:tcPr>
          <w:p w:rsidR="006A02DC" w:rsidRPr="00DF5B82" w:rsidRDefault="006A02DC"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829" w:type="dxa"/>
            <w:gridSpan w:val="9"/>
            <w:tcBorders>
              <w:top w:val="single" w:sz="4" w:space="0" w:color="auto"/>
              <w:left w:val="nil"/>
              <w:bottom w:val="single" w:sz="4" w:space="0" w:color="auto"/>
              <w:right w:val="single" w:sz="4" w:space="0" w:color="000000"/>
            </w:tcBorders>
            <w:shd w:val="clear" w:color="auto" w:fill="auto"/>
            <w:vAlign w:val="bottom"/>
            <w:hideMark/>
          </w:tcPr>
          <w:p w:rsidR="006A02DC" w:rsidRPr="00DF5B82" w:rsidRDefault="008D3D88" w:rsidP="006808AC">
            <w:pPr>
              <w:spacing w:after="0" w:line="240" w:lineRule="auto"/>
              <w:rPr>
                <w:rFonts w:eastAsia="Times New Roman" w:cstheme="minorHAnsi"/>
                <w:sz w:val="18"/>
                <w:szCs w:val="18"/>
                <w:lang w:eastAsia="sr-Latn-RS"/>
              </w:rPr>
            </w:pPr>
            <w:r w:rsidRPr="008D3D88">
              <w:rPr>
                <w:rFonts w:eastAsia="Times New Roman" w:cstheme="minorHAnsi"/>
                <w:sz w:val="18"/>
                <w:szCs w:val="18"/>
                <w:lang w:eastAsia="sr-Latn-RS"/>
              </w:rPr>
              <w:t>Извештај Завода за равноправност полова и Секретаријата</w:t>
            </w:r>
          </w:p>
        </w:tc>
      </w:tr>
      <w:tr w:rsidR="006A02DC" w:rsidRPr="00DF5B82" w:rsidTr="0056361C">
        <w:trPr>
          <w:trHeight w:val="521"/>
        </w:trPr>
        <w:tc>
          <w:tcPr>
            <w:tcW w:w="2325" w:type="dxa"/>
            <w:gridSpan w:val="2"/>
            <w:tcBorders>
              <w:top w:val="nil"/>
              <w:left w:val="single" w:sz="4" w:space="0" w:color="auto"/>
              <w:bottom w:val="single" w:sz="4" w:space="0" w:color="auto"/>
              <w:right w:val="single" w:sz="4" w:space="0" w:color="auto"/>
            </w:tcBorders>
            <w:shd w:val="clear" w:color="auto" w:fill="auto"/>
            <w:hideMark/>
          </w:tcPr>
          <w:p w:rsidR="006A02DC" w:rsidRPr="00DF5B82" w:rsidRDefault="006A02DC"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829" w:type="dxa"/>
            <w:gridSpan w:val="9"/>
            <w:tcBorders>
              <w:top w:val="single" w:sz="4" w:space="0" w:color="auto"/>
              <w:left w:val="nil"/>
              <w:bottom w:val="single" w:sz="4" w:space="0" w:color="auto"/>
              <w:right w:val="single" w:sz="4" w:space="0" w:color="000000"/>
            </w:tcBorders>
            <w:shd w:val="clear" w:color="auto" w:fill="auto"/>
            <w:hideMark/>
          </w:tcPr>
          <w:p w:rsidR="006A02DC" w:rsidRPr="006F1CCA" w:rsidRDefault="008D3D88" w:rsidP="006808AC">
            <w:pPr>
              <w:spacing w:after="0" w:line="240" w:lineRule="auto"/>
              <w:rPr>
                <w:rFonts w:eastAsia="Times New Roman" w:cstheme="minorHAnsi"/>
                <w:sz w:val="18"/>
                <w:szCs w:val="18"/>
                <w:lang w:val="sr-Cyrl-RS" w:eastAsia="sr-Latn-RS"/>
              </w:rPr>
            </w:pPr>
            <w:r w:rsidRPr="00A21F3F">
              <w:rPr>
                <w:rFonts w:ascii="Calibri" w:hAnsi="Calibri"/>
                <w:sz w:val="20"/>
                <w:szCs w:val="20"/>
                <w:lang w:eastAsia="sr-Latn-RS"/>
              </w:rPr>
              <w:t xml:space="preserve">Завод за равноправност полова на основу расписаног </w:t>
            </w:r>
            <w:r>
              <w:rPr>
                <w:rFonts w:ascii="Calibri" w:hAnsi="Calibri"/>
                <w:sz w:val="20"/>
                <w:szCs w:val="20"/>
                <w:lang w:val="sr-Cyrl-RS" w:eastAsia="sr-Latn-RS"/>
              </w:rPr>
              <w:t>Ј</w:t>
            </w:r>
            <w:r w:rsidRPr="00A21F3F">
              <w:rPr>
                <w:rFonts w:ascii="Calibri" w:hAnsi="Calibri"/>
                <w:sz w:val="20"/>
                <w:szCs w:val="20"/>
                <w:lang w:eastAsia="sr-Latn-RS"/>
              </w:rPr>
              <w:t>авног конкурса за публиковање књига из области родне равноправности сваке године врши избор и штампа одабране стручне и научне радове који за циљ имају развијање знања и видљивости академских резултата у области студија рода и научноистраживачког рада на тему родне равноправности.</w:t>
            </w:r>
          </w:p>
        </w:tc>
      </w:tr>
      <w:tr w:rsidR="006A02DC" w:rsidRPr="00DF5B82" w:rsidTr="0056361C">
        <w:trPr>
          <w:trHeight w:val="861"/>
        </w:trPr>
        <w:tc>
          <w:tcPr>
            <w:tcW w:w="2325" w:type="dxa"/>
            <w:gridSpan w:val="2"/>
            <w:tcBorders>
              <w:top w:val="nil"/>
              <w:left w:val="single" w:sz="4" w:space="0" w:color="auto"/>
              <w:bottom w:val="single" w:sz="4" w:space="0" w:color="auto"/>
              <w:right w:val="single" w:sz="4" w:space="0" w:color="auto"/>
            </w:tcBorders>
            <w:shd w:val="clear" w:color="auto" w:fill="auto"/>
            <w:hideMark/>
          </w:tcPr>
          <w:p w:rsidR="006A02DC" w:rsidRPr="00DF5B82" w:rsidRDefault="006A02DC" w:rsidP="006808AC">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lastRenderedPageBreak/>
              <w:t>Образложење одступања од циљне вредности:</w:t>
            </w:r>
          </w:p>
        </w:tc>
        <w:tc>
          <w:tcPr>
            <w:tcW w:w="8829" w:type="dxa"/>
            <w:gridSpan w:val="9"/>
            <w:tcBorders>
              <w:top w:val="single" w:sz="4" w:space="0" w:color="auto"/>
              <w:left w:val="nil"/>
              <w:bottom w:val="single" w:sz="4" w:space="0" w:color="auto"/>
              <w:right w:val="single" w:sz="4" w:space="0" w:color="000000"/>
            </w:tcBorders>
            <w:shd w:val="clear" w:color="auto" w:fill="auto"/>
            <w:hideMark/>
          </w:tcPr>
          <w:p w:rsidR="006A02DC" w:rsidRPr="00DF5B82" w:rsidRDefault="006A02DC" w:rsidP="006F1CCA">
            <w:pPr>
              <w:spacing w:after="0" w:line="240" w:lineRule="auto"/>
              <w:jc w:val="both"/>
              <w:rPr>
                <w:rFonts w:eastAsia="Times New Roman" w:cstheme="minorHAnsi"/>
                <w:i/>
                <w:iCs/>
                <w:sz w:val="18"/>
                <w:szCs w:val="18"/>
                <w:lang w:eastAsia="sr-Latn-RS"/>
              </w:rPr>
            </w:pPr>
          </w:p>
        </w:tc>
      </w:tr>
      <w:tr w:rsidR="006A02DC" w:rsidRPr="00DF5B82" w:rsidTr="0056361C">
        <w:trPr>
          <w:trHeight w:val="257"/>
        </w:trPr>
        <w:tc>
          <w:tcPr>
            <w:tcW w:w="2325" w:type="dxa"/>
            <w:gridSpan w:val="2"/>
            <w:tcBorders>
              <w:top w:val="nil"/>
              <w:left w:val="single" w:sz="4" w:space="0" w:color="auto"/>
              <w:bottom w:val="single" w:sz="4" w:space="0" w:color="auto"/>
              <w:right w:val="single" w:sz="4" w:space="0" w:color="auto"/>
            </w:tcBorders>
            <w:shd w:val="clear" w:color="000000" w:fill="B7DEE8"/>
            <w:noWrap/>
            <w:vAlign w:val="bottom"/>
            <w:hideMark/>
          </w:tcPr>
          <w:p w:rsidR="006A02DC" w:rsidRPr="00DF5B82" w:rsidRDefault="006A02DC" w:rsidP="006808AC">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 xml:space="preserve">Циљ </w:t>
            </w:r>
            <w:r w:rsidRPr="00DF5B82">
              <w:rPr>
                <w:rFonts w:eastAsia="Times New Roman" w:cstheme="minorHAnsi"/>
                <w:b/>
                <w:bCs/>
                <w:sz w:val="18"/>
                <w:szCs w:val="18"/>
                <w:lang w:val="sr-Cyrl-RS" w:eastAsia="sr-Latn-RS"/>
              </w:rPr>
              <w:t>2</w:t>
            </w:r>
            <w:r w:rsidRPr="00DF5B82">
              <w:rPr>
                <w:rFonts w:eastAsia="Times New Roman" w:cstheme="minorHAnsi"/>
                <w:b/>
                <w:bCs/>
                <w:sz w:val="18"/>
                <w:szCs w:val="18"/>
                <w:lang w:eastAsia="sr-Latn-RS"/>
              </w:rPr>
              <w:t>:</w:t>
            </w:r>
          </w:p>
        </w:tc>
        <w:tc>
          <w:tcPr>
            <w:tcW w:w="8829" w:type="dxa"/>
            <w:gridSpan w:val="9"/>
            <w:tcBorders>
              <w:top w:val="single" w:sz="4" w:space="0" w:color="auto"/>
              <w:left w:val="nil"/>
              <w:bottom w:val="single" w:sz="4" w:space="0" w:color="auto"/>
              <w:right w:val="single" w:sz="4" w:space="0" w:color="000000"/>
            </w:tcBorders>
            <w:shd w:val="clear" w:color="000000" w:fill="B7DEE8"/>
            <w:noWrap/>
            <w:vAlign w:val="bottom"/>
            <w:hideMark/>
          </w:tcPr>
          <w:p w:rsidR="006A02DC" w:rsidRPr="00DF5B82" w:rsidRDefault="006A02DC" w:rsidP="006808AC">
            <w:pPr>
              <w:spacing w:after="0" w:line="240" w:lineRule="auto"/>
              <w:rPr>
                <w:rFonts w:eastAsia="Times New Roman" w:cstheme="minorHAnsi"/>
                <w:b/>
                <w:bCs/>
                <w:sz w:val="18"/>
                <w:szCs w:val="18"/>
                <w:lang w:eastAsia="sr-Latn-RS"/>
              </w:rPr>
            </w:pPr>
            <w:r w:rsidRPr="00DF5B82">
              <w:rPr>
                <w:rFonts w:eastAsia="Times New Roman" w:cstheme="minorHAnsi"/>
                <w:b/>
                <w:bCs/>
                <w:sz w:val="18"/>
                <w:szCs w:val="18"/>
                <w:lang w:eastAsia="sr-Latn-RS"/>
              </w:rPr>
              <w:t>Унапређивање социјалне инклузије Ромкиња и Рома   на територији АП Вовјодине</w:t>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r w:rsidRPr="00DF5B82">
              <w:rPr>
                <w:rFonts w:eastAsia="Times New Roman" w:cstheme="minorHAnsi"/>
                <w:b/>
                <w:bCs/>
                <w:sz w:val="18"/>
                <w:szCs w:val="18"/>
                <w:lang w:eastAsia="sr-Latn-RS"/>
              </w:rPr>
              <w:tab/>
            </w:r>
          </w:p>
        </w:tc>
      </w:tr>
      <w:tr w:rsidR="006A02DC" w:rsidRPr="00DF5B82" w:rsidTr="0056361C">
        <w:trPr>
          <w:trHeight w:val="816"/>
        </w:trPr>
        <w:tc>
          <w:tcPr>
            <w:tcW w:w="2325" w:type="dxa"/>
            <w:gridSpan w:val="2"/>
            <w:vMerge w:val="restart"/>
            <w:tcBorders>
              <w:top w:val="nil"/>
              <w:left w:val="single" w:sz="4" w:space="0" w:color="auto"/>
              <w:bottom w:val="single" w:sz="4" w:space="0" w:color="000000"/>
              <w:right w:val="single" w:sz="4" w:space="0" w:color="auto"/>
            </w:tcBorders>
            <w:shd w:val="clear" w:color="000000" w:fill="DAEEF3"/>
            <w:hideMark/>
          </w:tcPr>
          <w:p w:rsidR="006A02DC" w:rsidRPr="00DF5B82" w:rsidRDefault="006A02DC" w:rsidP="006808AC">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.1  </w:t>
            </w:r>
          </w:p>
        </w:tc>
        <w:tc>
          <w:tcPr>
            <w:tcW w:w="4710" w:type="dxa"/>
            <w:gridSpan w:val="3"/>
            <w:vMerge w:val="restart"/>
            <w:tcBorders>
              <w:top w:val="nil"/>
              <w:left w:val="single" w:sz="4" w:space="0" w:color="auto"/>
              <w:bottom w:val="single" w:sz="4" w:space="0" w:color="000000"/>
              <w:right w:val="single" w:sz="4" w:space="0" w:color="auto"/>
            </w:tcBorders>
            <w:shd w:val="clear" w:color="000000" w:fill="DAEEF3"/>
            <w:hideMark/>
          </w:tcPr>
          <w:p w:rsidR="006A02DC" w:rsidRPr="00DF5B82" w:rsidRDefault="006A02DC" w:rsidP="006808AC">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Број институција и организација укључених у програме инклузије Ромкиња и Рома</w:t>
            </w:r>
          </w:p>
        </w:tc>
        <w:tc>
          <w:tcPr>
            <w:tcW w:w="1396" w:type="dxa"/>
            <w:gridSpan w:val="2"/>
            <w:tcBorders>
              <w:top w:val="nil"/>
              <w:left w:val="nil"/>
              <w:bottom w:val="single" w:sz="4" w:space="0" w:color="auto"/>
              <w:right w:val="single" w:sz="4" w:space="0" w:color="auto"/>
            </w:tcBorders>
            <w:shd w:val="clear" w:color="000000" w:fill="DAEEF3"/>
            <w:vAlign w:val="center"/>
            <w:hideMark/>
          </w:tcPr>
          <w:p w:rsidR="006A02DC" w:rsidRPr="00DF5B82" w:rsidRDefault="006A02DC" w:rsidP="006808A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47" w:type="dxa"/>
            <w:gridSpan w:val="2"/>
            <w:tcBorders>
              <w:top w:val="nil"/>
              <w:left w:val="nil"/>
              <w:bottom w:val="single" w:sz="4" w:space="0" w:color="auto"/>
              <w:right w:val="single" w:sz="4" w:space="0" w:color="auto"/>
            </w:tcBorders>
            <w:shd w:val="clear" w:color="000000" w:fill="DAEEF3"/>
            <w:vAlign w:val="center"/>
            <w:hideMark/>
          </w:tcPr>
          <w:p w:rsidR="006A02DC" w:rsidRPr="00DF5B82" w:rsidRDefault="006A02DC" w:rsidP="006A02D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w:t>
            </w:r>
            <w:r w:rsidRPr="00DF5B82">
              <w:rPr>
                <w:rFonts w:eastAsia="Times New Roman" w:cstheme="minorHAnsi"/>
                <w:sz w:val="18"/>
                <w:szCs w:val="18"/>
                <w:lang w:val="sr-Cyrl-RS" w:eastAsia="sr-Latn-RS"/>
              </w:rPr>
              <w:t>2</w:t>
            </w:r>
            <w:r>
              <w:rPr>
                <w:rFonts w:eastAsia="Times New Roman" w:cstheme="minorHAnsi"/>
                <w:sz w:val="18"/>
                <w:szCs w:val="18"/>
                <w:lang w:val="sr-Cyrl-RS" w:eastAsia="sr-Latn-RS"/>
              </w:rPr>
              <w:t>1</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c>
          <w:tcPr>
            <w:tcW w:w="1276" w:type="dxa"/>
            <w:gridSpan w:val="2"/>
            <w:tcBorders>
              <w:top w:val="nil"/>
              <w:left w:val="nil"/>
              <w:bottom w:val="single" w:sz="4" w:space="0" w:color="auto"/>
              <w:right w:val="single" w:sz="4" w:space="0" w:color="auto"/>
            </w:tcBorders>
            <w:shd w:val="clear" w:color="000000" w:fill="DAEEF3"/>
            <w:vAlign w:val="center"/>
            <w:hideMark/>
          </w:tcPr>
          <w:p w:rsidR="006A02DC" w:rsidRPr="00DF5B82" w:rsidRDefault="006A02DC" w:rsidP="006A02D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w:t>
            </w:r>
            <w:r>
              <w:rPr>
                <w:rFonts w:eastAsia="Times New Roman" w:cstheme="minorHAnsi"/>
                <w:sz w:val="18"/>
                <w:szCs w:val="18"/>
                <w:lang w:val="sr-Cyrl-RS" w:eastAsia="sr-Latn-RS"/>
              </w:rPr>
              <w:t>21</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r>
      <w:tr w:rsidR="006A02DC" w:rsidRPr="00DF5B82" w:rsidTr="0056361C">
        <w:trPr>
          <w:trHeight w:val="257"/>
        </w:trPr>
        <w:tc>
          <w:tcPr>
            <w:tcW w:w="2325" w:type="dxa"/>
            <w:gridSpan w:val="2"/>
            <w:vMerge/>
            <w:tcBorders>
              <w:top w:val="nil"/>
              <w:left w:val="single" w:sz="4" w:space="0" w:color="auto"/>
              <w:bottom w:val="single" w:sz="4" w:space="0" w:color="000000"/>
              <w:right w:val="single" w:sz="4" w:space="0" w:color="auto"/>
            </w:tcBorders>
            <w:vAlign w:val="center"/>
            <w:hideMark/>
          </w:tcPr>
          <w:p w:rsidR="006A02DC" w:rsidRPr="00DF5B82" w:rsidRDefault="006A02DC" w:rsidP="006808AC">
            <w:pPr>
              <w:spacing w:after="0" w:line="240" w:lineRule="auto"/>
              <w:rPr>
                <w:rFonts w:eastAsia="Times New Roman" w:cstheme="minorHAnsi"/>
                <w:b/>
                <w:bCs/>
                <w:i/>
                <w:iCs/>
                <w:sz w:val="18"/>
                <w:szCs w:val="18"/>
                <w:lang w:eastAsia="sr-Latn-RS"/>
              </w:rPr>
            </w:pPr>
          </w:p>
        </w:tc>
        <w:tc>
          <w:tcPr>
            <w:tcW w:w="4710" w:type="dxa"/>
            <w:gridSpan w:val="3"/>
            <w:vMerge/>
            <w:tcBorders>
              <w:top w:val="nil"/>
              <w:left w:val="single" w:sz="4" w:space="0" w:color="auto"/>
              <w:bottom w:val="single" w:sz="4" w:space="0" w:color="000000"/>
              <w:right w:val="single" w:sz="4" w:space="0" w:color="auto"/>
            </w:tcBorders>
            <w:vAlign w:val="center"/>
            <w:hideMark/>
          </w:tcPr>
          <w:p w:rsidR="006A02DC" w:rsidRPr="00DF5B82" w:rsidRDefault="006A02DC" w:rsidP="006808AC">
            <w:pPr>
              <w:spacing w:after="0" w:line="240" w:lineRule="auto"/>
              <w:rPr>
                <w:rFonts w:eastAsia="Times New Roman" w:cstheme="minorHAnsi"/>
                <w:b/>
                <w:bCs/>
                <w:i/>
                <w:iCs/>
                <w:sz w:val="18"/>
                <w:szCs w:val="18"/>
                <w:lang w:eastAsia="sr-Latn-RS"/>
              </w:rPr>
            </w:pPr>
          </w:p>
        </w:tc>
        <w:tc>
          <w:tcPr>
            <w:tcW w:w="1396" w:type="dxa"/>
            <w:gridSpan w:val="2"/>
            <w:tcBorders>
              <w:top w:val="nil"/>
              <w:left w:val="nil"/>
              <w:bottom w:val="single" w:sz="4" w:space="0" w:color="auto"/>
              <w:right w:val="single" w:sz="4" w:space="0" w:color="auto"/>
            </w:tcBorders>
            <w:shd w:val="clear" w:color="000000" w:fill="DAEEF3"/>
            <w:vAlign w:val="bottom"/>
            <w:hideMark/>
          </w:tcPr>
          <w:p w:rsidR="006A02DC" w:rsidRPr="00DF5B82" w:rsidRDefault="006A02DC" w:rsidP="006808AC">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17</w:t>
            </w:r>
          </w:p>
        </w:tc>
        <w:tc>
          <w:tcPr>
            <w:tcW w:w="1447" w:type="dxa"/>
            <w:gridSpan w:val="2"/>
            <w:tcBorders>
              <w:top w:val="nil"/>
              <w:left w:val="nil"/>
              <w:bottom w:val="single" w:sz="4" w:space="0" w:color="auto"/>
              <w:right w:val="single" w:sz="4" w:space="0" w:color="auto"/>
            </w:tcBorders>
            <w:shd w:val="clear" w:color="000000" w:fill="DAEEF3"/>
            <w:vAlign w:val="bottom"/>
            <w:hideMark/>
          </w:tcPr>
          <w:p w:rsidR="006A02DC" w:rsidRPr="00DF5B82" w:rsidRDefault="006A02DC" w:rsidP="006808AC">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16</w:t>
            </w:r>
          </w:p>
        </w:tc>
        <w:tc>
          <w:tcPr>
            <w:tcW w:w="1276" w:type="dxa"/>
            <w:gridSpan w:val="2"/>
            <w:tcBorders>
              <w:top w:val="nil"/>
              <w:left w:val="nil"/>
              <w:bottom w:val="single" w:sz="4" w:space="0" w:color="auto"/>
              <w:right w:val="single" w:sz="4" w:space="0" w:color="auto"/>
            </w:tcBorders>
            <w:shd w:val="clear" w:color="000000" w:fill="DAEEF3"/>
            <w:vAlign w:val="bottom"/>
            <w:hideMark/>
          </w:tcPr>
          <w:p w:rsidR="006A02DC" w:rsidRPr="006F1CCA" w:rsidRDefault="006F1CCA" w:rsidP="006808AC">
            <w:pPr>
              <w:spacing w:after="0" w:line="240" w:lineRule="auto"/>
              <w:jc w:val="right"/>
              <w:rPr>
                <w:rFonts w:eastAsia="Times New Roman" w:cstheme="minorHAnsi"/>
                <w:sz w:val="18"/>
                <w:szCs w:val="18"/>
                <w:lang w:val="sr-Cyrl-RS" w:eastAsia="sr-Latn-RS"/>
              </w:rPr>
            </w:pPr>
            <w:r>
              <w:rPr>
                <w:rFonts w:eastAsia="Times New Roman" w:cstheme="minorHAnsi"/>
                <w:sz w:val="18"/>
                <w:szCs w:val="18"/>
                <w:lang w:val="sr-Cyrl-RS" w:eastAsia="sr-Latn-RS"/>
              </w:rPr>
              <w:t>18</w:t>
            </w:r>
          </w:p>
        </w:tc>
      </w:tr>
      <w:tr w:rsidR="006A02DC" w:rsidRPr="00DF5B82" w:rsidTr="0056361C">
        <w:trPr>
          <w:trHeight w:val="257"/>
        </w:trPr>
        <w:tc>
          <w:tcPr>
            <w:tcW w:w="2325" w:type="dxa"/>
            <w:gridSpan w:val="2"/>
            <w:tcBorders>
              <w:top w:val="nil"/>
              <w:left w:val="single" w:sz="4" w:space="0" w:color="auto"/>
              <w:bottom w:val="single" w:sz="4" w:space="0" w:color="auto"/>
              <w:right w:val="single" w:sz="4" w:space="0" w:color="auto"/>
            </w:tcBorders>
            <w:shd w:val="clear" w:color="auto" w:fill="auto"/>
            <w:noWrap/>
            <w:hideMark/>
          </w:tcPr>
          <w:p w:rsidR="006A02DC" w:rsidRPr="00DF5B82" w:rsidRDefault="006A02DC"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829" w:type="dxa"/>
            <w:gridSpan w:val="9"/>
            <w:tcBorders>
              <w:top w:val="single" w:sz="4" w:space="0" w:color="auto"/>
              <w:left w:val="nil"/>
              <w:bottom w:val="single" w:sz="4" w:space="0" w:color="auto"/>
              <w:right w:val="single" w:sz="4" w:space="0" w:color="000000"/>
            </w:tcBorders>
            <w:shd w:val="clear" w:color="auto" w:fill="auto"/>
            <w:hideMark/>
          </w:tcPr>
          <w:p w:rsidR="006A02DC" w:rsidRPr="00DF5B82" w:rsidRDefault="006A02DC" w:rsidP="006808A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2018</w:t>
            </w:r>
          </w:p>
        </w:tc>
      </w:tr>
      <w:tr w:rsidR="006A02DC" w:rsidRPr="00DF5B82" w:rsidTr="0056361C">
        <w:trPr>
          <w:trHeight w:val="257"/>
        </w:trPr>
        <w:tc>
          <w:tcPr>
            <w:tcW w:w="2325" w:type="dxa"/>
            <w:gridSpan w:val="2"/>
            <w:tcBorders>
              <w:top w:val="nil"/>
              <w:left w:val="single" w:sz="4" w:space="0" w:color="auto"/>
              <w:bottom w:val="single" w:sz="4" w:space="0" w:color="auto"/>
              <w:right w:val="single" w:sz="4" w:space="0" w:color="auto"/>
            </w:tcBorders>
            <w:shd w:val="clear" w:color="auto" w:fill="auto"/>
            <w:vAlign w:val="bottom"/>
            <w:hideMark/>
          </w:tcPr>
          <w:p w:rsidR="006A02DC" w:rsidRPr="00DF5B82" w:rsidRDefault="006A02DC"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829" w:type="dxa"/>
            <w:gridSpan w:val="9"/>
            <w:tcBorders>
              <w:top w:val="single" w:sz="4" w:space="0" w:color="auto"/>
              <w:left w:val="nil"/>
              <w:bottom w:val="single" w:sz="4" w:space="0" w:color="auto"/>
              <w:right w:val="single" w:sz="4" w:space="0" w:color="000000"/>
            </w:tcBorders>
            <w:shd w:val="clear" w:color="auto" w:fill="auto"/>
            <w:vAlign w:val="bottom"/>
            <w:hideMark/>
          </w:tcPr>
          <w:p w:rsidR="006A02DC" w:rsidRPr="00DF5B82" w:rsidRDefault="006A02DC" w:rsidP="006808A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6A02DC" w:rsidRPr="00DF5B82" w:rsidTr="0056361C">
        <w:trPr>
          <w:trHeight w:val="257"/>
        </w:trPr>
        <w:tc>
          <w:tcPr>
            <w:tcW w:w="2325" w:type="dxa"/>
            <w:gridSpan w:val="2"/>
            <w:tcBorders>
              <w:top w:val="nil"/>
              <w:left w:val="single" w:sz="4" w:space="0" w:color="auto"/>
              <w:bottom w:val="single" w:sz="4" w:space="0" w:color="auto"/>
              <w:right w:val="single" w:sz="4" w:space="0" w:color="auto"/>
            </w:tcBorders>
            <w:shd w:val="clear" w:color="auto" w:fill="auto"/>
            <w:vAlign w:val="bottom"/>
            <w:hideMark/>
          </w:tcPr>
          <w:p w:rsidR="006A02DC" w:rsidRPr="00DF5B82" w:rsidRDefault="006A02DC"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829" w:type="dxa"/>
            <w:gridSpan w:val="9"/>
            <w:tcBorders>
              <w:top w:val="single" w:sz="4" w:space="0" w:color="auto"/>
              <w:left w:val="nil"/>
              <w:bottom w:val="single" w:sz="4" w:space="0" w:color="auto"/>
              <w:right w:val="single" w:sz="4" w:space="0" w:color="000000"/>
            </w:tcBorders>
            <w:shd w:val="clear" w:color="auto" w:fill="auto"/>
            <w:vAlign w:val="bottom"/>
            <w:hideMark/>
          </w:tcPr>
          <w:p w:rsidR="006A02DC" w:rsidRPr="00DF5B82" w:rsidRDefault="006A02DC"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Извештај о раду Секретаријата и Канцеларије за инклузију Рома</w:t>
            </w:r>
          </w:p>
        </w:tc>
      </w:tr>
      <w:tr w:rsidR="006F1CCA" w:rsidRPr="00DF5B82" w:rsidTr="0056361C">
        <w:trPr>
          <w:trHeight w:val="564"/>
        </w:trPr>
        <w:tc>
          <w:tcPr>
            <w:tcW w:w="2325" w:type="dxa"/>
            <w:gridSpan w:val="2"/>
            <w:tcBorders>
              <w:top w:val="nil"/>
              <w:left w:val="single" w:sz="4" w:space="0" w:color="auto"/>
              <w:bottom w:val="single" w:sz="4" w:space="0" w:color="auto"/>
              <w:right w:val="single" w:sz="4" w:space="0" w:color="auto"/>
            </w:tcBorders>
            <w:shd w:val="clear" w:color="auto" w:fill="auto"/>
            <w:hideMark/>
          </w:tcPr>
          <w:p w:rsidR="006F1CCA" w:rsidRPr="00DF5B82" w:rsidRDefault="006F1CCA" w:rsidP="006F1CCA">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829" w:type="dxa"/>
            <w:gridSpan w:val="9"/>
            <w:tcBorders>
              <w:top w:val="single" w:sz="4" w:space="0" w:color="auto"/>
              <w:left w:val="nil"/>
              <w:bottom w:val="single" w:sz="4" w:space="0" w:color="auto"/>
              <w:right w:val="single" w:sz="4" w:space="0" w:color="000000"/>
            </w:tcBorders>
            <w:shd w:val="clear" w:color="auto" w:fill="auto"/>
            <w:hideMark/>
          </w:tcPr>
          <w:p w:rsidR="006F1CCA" w:rsidRPr="00DF5B82" w:rsidRDefault="006F1CCA" w:rsidP="006F1CCA">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Кроз конк</w:t>
            </w:r>
            <w:r>
              <w:rPr>
                <w:rFonts w:eastAsia="Times New Roman" w:cstheme="minorHAnsi"/>
                <w:sz w:val="18"/>
                <w:szCs w:val="18"/>
                <w:lang w:eastAsia="sr-Latn-RS"/>
              </w:rPr>
              <w:t xml:space="preserve">урсе Секретаријата укључено је </w:t>
            </w:r>
            <w:r>
              <w:rPr>
                <w:rFonts w:eastAsia="Times New Roman" w:cstheme="minorHAnsi"/>
                <w:sz w:val="18"/>
                <w:szCs w:val="18"/>
                <w:lang w:val="sr-Cyrl-RS" w:eastAsia="sr-Latn-RS"/>
              </w:rPr>
              <w:t>14</w:t>
            </w:r>
            <w:r w:rsidRPr="00DF5B82">
              <w:rPr>
                <w:rFonts w:eastAsia="Times New Roman" w:cstheme="minorHAnsi"/>
                <w:sz w:val="18"/>
                <w:szCs w:val="18"/>
                <w:lang w:eastAsia="sr-Latn-RS"/>
              </w:rPr>
              <w:t xml:space="preserve"> институција</w:t>
            </w:r>
            <w:r w:rsidRPr="00DF5B82">
              <w:rPr>
                <w:rFonts w:eastAsia="Times New Roman" w:cstheme="minorHAnsi"/>
                <w:sz w:val="18"/>
                <w:szCs w:val="18"/>
                <w:lang w:val="sr-Cyrl-RS" w:eastAsia="sr-Latn-RS"/>
              </w:rPr>
              <w:t xml:space="preserve"> </w:t>
            </w:r>
            <w:r w:rsidRPr="00DF5B82">
              <w:rPr>
                <w:rFonts w:eastAsia="Times New Roman" w:cstheme="minorHAnsi"/>
                <w:sz w:val="18"/>
                <w:szCs w:val="18"/>
                <w:lang w:eastAsia="sr-Latn-RS"/>
              </w:rPr>
              <w:t xml:space="preserve">и кроз рад Канцеларије за инклузију Рома укључено је 4 организација у програме инклузије Ромкиња и Рома.  </w:t>
            </w:r>
          </w:p>
        </w:tc>
      </w:tr>
      <w:tr w:rsidR="006F1CCA" w:rsidRPr="00DF5B82" w:rsidTr="0056361C">
        <w:trPr>
          <w:trHeight w:val="861"/>
        </w:trPr>
        <w:tc>
          <w:tcPr>
            <w:tcW w:w="2325" w:type="dxa"/>
            <w:gridSpan w:val="2"/>
            <w:tcBorders>
              <w:top w:val="nil"/>
              <w:left w:val="single" w:sz="4" w:space="0" w:color="auto"/>
              <w:bottom w:val="single" w:sz="4" w:space="0" w:color="auto"/>
              <w:right w:val="single" w:sz="4" w:space="0" w:color="auto"/>
            </w:tcBorders>
            <w:shd w:val="clear" w:color="auto" w:fill="auto"/>
            <w:hideMark/>
          </w:tcPr>
          <w:p w:rsidR="006F1CCA" w:rsidRPr="00DF5B82" w:rsidRDefault="006F1CCA" w:rsidP="006F1CCA">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829" w:type="dxa"/>
            <w:gridSpan w:val="9"/>
            <w:tcBorders>
              <w:top w:val="single" w:sz="4" w:space="0" w:color="auto"/>
              <w:left w:val="nil"/>
              <w:bottom w:val="single" w:sz="4" w:space="0" w:color="auto"/>
              <w:right w:val="single" w:sz="4" w:space="0" w:color="000000"/>
            </w:tcBorders>
            <w:shd w:val="clear" w:color="auto" w:fill="auto"/>
            <w:hideMark/>
          </w:tcPr>
          <w:p w:rsidR="006F1CCA" w:rsidRPr="00DF5B82" w:rsidRDefault="006F1CCA" w:rsidP="006F1CCA">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xml:space="preserve">Кроз конкурсе Секретаријата укључено је </w:t>
            </w:r>
            <w:r>
              <w:rPr>
                <w:rFonts w:eastAsia="Times New Roman" w:cstheme="minorHAnsi"/>
                <w:i/>
                <w:iCs/>
                <w:sz w:val="18"/>
                <w:szCs w:val="18"/>
                <w:lang w:eastAsia="sr-Latn-RS"/>
              </w:rPr>
              <w:t>14</w:t>
            </w:r>
            <w:r w:rsidRPr="00DF5B82">
              <w:rPr>
                <w:rFonts w:eastAsia="Times New Roman" w:cstheme="minorHAnsi"/>
                <w:i/>
                <w:iCs/>
                <w:sz w:val="18"/>
                <w:szCs w:val="18"/>
                <w:lang w:eastAsia="sr-Latn-RS"/>
              </w:rPr>
              <w:t xml:space="preserve">  институција - јединица локалне самоуоправе  </w:t>
            </w:r>
            <w:r w:rsidRPr="00DF5B82">
              <w:rPr>
                <w:rFonts w:eastAsia="Times New Roman" w:cstheme="minorHAnsi"/>
                <w:i/>
                <w:iCs/>
                <w:sz w:val="18"/>
                <w:szCs w:val="18"/>
                <w:lang w:val="sr-Cyrl-RS" w:eastAsia="sr-Latn-RS"/>
              </w:rPr>
              <w:t xml:space="preserve">односно центара за социјални рад </w:t>
            </w:r>
            <w:r w:rsidRPr="00DF5B82">
              <w:rPr>
                <w:rFonts w:eastAsia="Times New Roman" w:cstheme="minorHAnsi"/>
                <w:i/>
                <w:iCs/>
                <w:sz w:val="18"/>
                <w:szCs w:val="18"/>
                <w:lang w:eastAsia="sr-Latn-RS"/>
              </w:rPr>
              <w:t xml:space="preserve"> и кроз рад Канцеларије за инклузију Рома укључено је </w:t>
            </w:r>
            <w:r>
              <w:rPr>
                <w:rFonts w:eastAsia="Times New Roman" w:cstheme="minorHAnsi"/>
                <w:i/>
                <w:iCs/>
                <w:sz w:val="18"/>
                <w:szCs w:val="18"/>
                <w:lang w:val="sr-Cyrl-RS" w:eastAsia="sr-Latn-RS"/>
              </w:rPr>
              <w:t>4</w:t>
            </w:r>
            <w:r w:rsidRPr="00DF5B82">
              <w:rPr>
                <w:rFonts w:eastAsia="Times New Roman" w:cstheme="minorHAnsi"/>
                <w:i/>
                <w:iCs/>
                <w:sz w:val="18"/>
                <w:szCs w:val="18"/>
                <w:lang w:val="sr-Cyrl-RS" w:eastAsia="sr-Latn-RS"/>
              </w:rPr>
              <w:t xml:space="preserve"> </w:t>
            </w:r>
            <w:r>
              <w:rPr>
                <w:rFonts w:eastAsia="Times New Roman" w:cstheme="minorHAnsi"/>
                <w:i/>
                <w:iCs/>
                <w:sz w:val="18"/>
                <w:szCs w:val="18"/>
                <w:lang w:eastAsia="sr-Latn-RS"/>
              </w:rPr>
              <w:t xml:space="preserve"> организације</w:t>
            </w:r>
            <w:r w:rsidRPr="00DF5B82">
              <w:rPr>
                <w:rFonts w:eastAsia="Times New Roman" w:cstheme="minorHAnsi"/>
                <w:i/>
                <w:iCs/>
                <w:sz w:val="18"/>
                <w:szCs w:val="18"/>
                <w:lang w:eastAsia="sr-Latn-RS"/>
              </w:rPr>
              <w:t xml:space="preserve"> </w:t>
            </w:r>
            <w:r w:rsidRPr="00DF5B82">
              <w:rPr>
                <w:rFonts w:eastAsia="Times New Roman" w:cstheme="minorHAnsi"/>
                <w:i/>
                <w:iCs/>
                <w:sz w:val="18"/>
                <w:szCs w:val="18"/>
                <w:lang w:val="sr-Cyrl-RS" w:eastAsia="sr-Latn-RS"/>
              </w:rPr>
              <w:t xml:space="preserve">(удружења, установе социјалне заштите и Фонд за образовање рома) </w:t>
            </w:r>
            <w:r w:rsidRPr="00DF5B82">
              <w:rPr>
                <w:rFonts w:eastAsia="Times New Roman" w:cstheme="minorHAnsi"/>
                <w:i/>
                <w:iCs/>
                <w:sz w:val="18"/>
                <w:szCs w:val="18"/>
                <w:lang w:eastAsia="sr-Latn-RS"/>
              </w:rPr>
              <w:t xml:space="preserve">у програме инклузије Ромкиња и Рома.  </w:t>
            </w:r>
          </w:p>
        </w:tc>
      </w:tr>
      <w:tr w:rsidR="006A02DC" w:rsidRPr="00DF5B82" w:rsidTr="0056361C">
        <w:trPr>
          <w:trHeight w:val="816"/>
        </w:trPr>
        <w:tc>
          <w:tcPr>
            <w:tcW w:w="2325" w:type="dxa"/>
            <w:gridSpan w:val="2"/>
            <w:vMerge w:val="restart"/>
            <w:tcBorders>
              <w:top w:val="single" w:sz="4" w:space="0" w:color="auto"/>
              <w:left w:val="single" w:sz="4" w:space="0" w:color="auto"/>
              <w:bottom w:val="single" w:sz="4" w:space="0" w:color="000000"/>
              <w:right w:val="single" w:sz="4" w:space="0" w:color="auto"/>
            </w:tcBorders>
            <w:shd w:val="clear" w:color="000000" w:fill="DAEEF3"/>
            <w:hideMark/>
          </w:tcPr>
          <w:p w:rsidR="006A02DC" w:rsidRPr="00DF5B82" w:rsidRDefault="006A02DC" w:rsidP="006808AC">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 xml:space="preserve">  </w:t>
            </w:r>
          </w:p>
        </w:tc>
        <w:tc>
          <w:tcPr>
            <w:tcW w:w="4710" w:type="dxa"/>
            <w:gridSpan w:val="3"/>
            <w:vMerge w:val="restart"/>
            <w:tcBorders>
              <w:top w:val="single" w:sz="4" w:space="0" w:color="auto"/>
              <w:left w:val="single" w:sz="4" w:space="0" w:color="auto"/>
              <w:bottom w:val="single" w:sz="4" w:space="0" w:color="000000"/>
              <w:right w:val="single" w:sz="4" w:space="0" w:color="auto"/>
            </w:tcBorders>
            <w:shd w:val="clear" w:color="000000" w:fill="DAEEF3"/>
            <w:hideMark/>
          </w:tcPr>
          <w:p w:rsidR="006A02DC" w:rsidRPr="00DF5B82" w:rsidRDefault="006A02DC" w:rsidP="006808AC">
            <w:pPr>
              <w:jc w:val="center"/>
              <w:rPr>
                <w:rFonts w:cstheme="minorHAnsi"/>
                <w:b/>
                <w:i/>
                <w:sz w:val="18"/>
                <w:szCs w:val="18"/>
              </w:rPr>
            </w:pPr>
            <w:r w:rsidRPr="00DF5B82">
              <w:rPr>
                <w:rFonts w:cstheme="minorHAnsi"/>
                <w:b/>
                <w:i/>
                <w:sz w:val="18"/>
                <w:szCs w:val="18"/>
              </w:rPr>
              <w:t>Број  Рома  обухваћених мерама  подршке за образовање</w:t>
            </w:r>
          </w:p>
        </w:tc>
        <w:tc>
          <w:tcPr>
            <w:tcW w:w="1396" w:type="dxa"/>
            <w:gridSpan w:val="2"/>
            <w:tcBorders>
              <w:top w:val="single" w:sz="4" w:space="0" w:color="auto"/>
              <w:left w:val="nil"/>
              <w:bottom w:val="single" w:sz="4" w:space="0" w:color="auto"/>
              <w:right w:val="single" w:sz="4" w:space="0" w:color="auto"/>
            </w:tcBorders>
            <w:shd w:val="clear" w:color="000000" w:fill="DAEEF3"/>
            <w:vAlign w:val="center"/>
            <w:hideMark/>
          </w:tcPr>
          <w:p w:rsidR="006A02DC" w:rsidRPr="00DF5B82" w:rsidRDefault="006A02DC" w:rsidP="006808A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47" w:type="dxa"/>
            <w:gridSpan w:val="2"/>
            <w:tcBorders>
              <w:top w:val="single" w:sz="4" w:space="0" w:color="auto"/>
              <w:left w:val="nil"/>
              <w:bottom w:val="single" w:sz="4" w:space="0" w:color="auto"/>
              <w:right w:val="single" w:sz="4" w:space="0" w:color="auto"/>
            </w:tcBorders>
            <w:shd w:val="clear" w:color="000000" w:fill="DAEEF3"/>
            <w:vAlign w:val="center"/>
            <w:hideMark/>
          </w:tcPr>
          <w:p w:rsidR="006A02DC" w:rsidRPr="00DF5B82" w:rsidRDefault="006A02DC" w:rsidP="0056361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w:t>
            </w:r>
            <w:r w:rsidRPr="00DF5B82">
              <w:rPr>
                <w:rFonts w:eastAsia="Times New Roman" w:cstheme="minorHAnsi"/>
                <w:sz w:val="18"/>
                <w:szCs w:val="18"/>
                <w:lang w:val="sr-Cyrl-RS" w:eastAsia="sr-Latn-RS"/>
              </w:rPr>
              <w:t>2</w:t>
            </w:r>
            <w:r w:rsidR="0056361C">
              <w:rPr>
                <w:rFonts w:eastAsia="Times New Roman" w:cstheme="minorHAnsi"/>
                <w:sz w:val="18"/>
                <w:szCs w:val="18"/>
                <w:lang w:val="sr-Cyrl-RS" w:eastAsia="sr-Latn-RS"/>
              </w:rPr>
              <w:t>1</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c>
          <w:tcPr>
            <w:tcW w:w="1276" w:type="dxa"/>
            <w:gridSpan w:val="2"/>
            <w:tcBorders>
              <w:top w:val="single" w:sz="4" w:space="0" w:color="auto"/>
              <w:left w:val="nil"/>
              <w:bottom w:val="single" w:sz="4" w:space="0" w:color="auto"/>
              <w:right w:val="single" w:sz="4" w:space="0" w:color="auto"/>
            </w:tcBorders>
            <w:shd w:val="clear" w:color="000000" w:fill="DAEEF3"/>
            <w:vAlign w:val="center"/>
            <w:hideMark/>
          </w:tcPr>
          <w:p w:rsidR="006A02DC" w:rsidRPr="00DF5B82" w:rsidRDefault="006A02DC" w:rsidP="0056361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w:t>
            </w:r>
            <w:r w:rsidR="0056361C">
              <w:rPr>
                <w:rFonts w:eastAsia="Times New Roman" w:cstheme="minorHAnsi"/>
                <w:sz w:val="18"/>
                <w:szCs w:val="18"/>
                <w:lang w:val="sr-Cyrl-RS" w:eastAsia="sr-Latn-RS"/>
              </w:rPr>
              <w:t>21</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r>
      <w:tr w:rsidR="006A02DC" w:rsidRPr="00DF5B82" w:rsidTr="0056361C">
        <w:trPr>
          <w:trHeight w:val="257"/>
        </w:trPr>
        <w:tc>
          <w:tcPr>
            <w:tcW w:w="2325" w:type="dxa"/>
            <w:gridSpan w:val="2"/>
            <w:vMerge/>
            <w:tcBorders>
              <w:top w:val="nil"/>
              <w:left w:val="single" w:sz="4" w:space="0" w:color="auto"/>
              <w:bottom w:val="single" w:sz="4" w:space="0" w:color="000000"/>
              <w:right w:val="single" w:sz="4" w:space="0" w:color="auto"/>
            </w:tcBorders>
            <w:vAlign w:val="center"/>
            <w:hideMark/>
          </w:tcPr>
          <w:p w:rsidR="006A02DC" w:rsidRPr="00DF5B82" w:rsidRDefault="006A02DC" w:rsidP="006808AC">
            <w:pPr>
              <w:spacing w:after="0" w:line="240" w:lineRule="auto"/>
              <w:rPr>
                <w:rFonts w:eastAsia="Times New Roman" w:cstheme="minorHAnsi"/>
                <w:b/>
                <w:bCs/>
                <w:i/>
                <w:iCs/>
                <w:sz w:val="18"/>
                <w:szCs w:val="18"/>
                <w:lang w:eastAsia="sr-Latn-RS"/>
              </w:rPr>
            </w:pPr>
          </w:p>
        </w:tc>
        <w:tc>
          <w:tcPr>
            <w:tcW w:w="4710" w:type="dxa"/>
            <w:gridSpan w:val="3"/>
            <w:vMerge/>
            <w:tcBorders>
              <w:top w:val="nil"/>
              <w:left w:val="single" w:sz="4" w:space="0" w:color="auto"/>
              <w:bottom w:val="single" w:sz="4" w:space="0" w:color="000000"/>
              <w:right w:val="single" w:sz="4" w:space="0" w:color="auto"/>
            </w:tcBorders>
            <w:vAlign w:val="center"/>
            <w:hideMark/>
          </w:tcPr>
          <w:p w:rsidR="006A02DC" w:rsidRPr="00DF5B82" w:rsidRDefault="006A02DC" w:rsidP="006808AC">
            <w:pPr>
              <w:spacing w:after="0" w:line="240" w:lineRule="auto"/>
              <w:rPr>
                <w:rFonts w:eastAsia="Times New Roman" w:cstheme="minorHAnsi"/>
                <w:b/>
                <w:bCs/>
                <w:i/>
                <w:iCs/>
                <w:sz w:val="18"/>
                <w:szCs w:val="18"/>
                <w:lang w:eastAsia="sr-Latn-RS"/>
              </w:rPr>
            </w:pPr>
          </w:p>
        </w:tc>
        <w:tc>
          <w:tcPr>
            <w:tcW w:w="1396" w:type="dxa"/>
            <w:gridSpan w:val="2"/>
            <w:tcBorders>
              <w:top w:val="nil"/>
              <w:left w:val="nil"/>
              <w:bottom w:val="single" w:sz="4" w:space="0" w:color="auto"/>
              <w:right w:val="single" w:sz="4" w:space="0" w:color="auto"/>
            </w:tcBorders>
            <w:shd w:val="clear" w:color="000000" w:fill="DAEEF3"/>
            <w:vAlign w:val="bottom"/>
            <w:hideMark/>
          </w:tcPr>
          <w:p w:rsidR="006A02DC" w:rsidRPr="00DF5B82" w:rsidRDefault="006A02DC" w:rsidP="006808AC">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8</w:t>
            </w:r>
            <w:r w:rsidRPr="00DF5B82">
              <w:rPr>
                <w:rFonts w:eastAsia="Times New Roman" w:cstheme="minorHAnsi"/>
                <w:sz w:val="18"/>
                <w:szCs w:val="18"/>
                <w:lang w:eastAsia="sr-Latn-RS"/>
              </w:rPr>
              <w:t> </w:t>
            </w:r>
          </w:p>
        </w:tc>
        <w:tc>
          <w:tcPr>
            <w:tcW w:w="1447" w:type="dxa"/>
            <w:gridSpan w:val="2"/>
            <w:tcBorders>
              <w:top w:val="nil"/>
              <w:left w:val="nil"/>
              <w:bottom w:val="single" w:sz="4" w:space="0" w:color="auto"/>
              <w:right w:val="single" w:sz="4" w:space="0" w:color="auto"/>
            </w:tcBorders>
            <w:shd w:val="clear" w:color="000000" w:fill="DAEEF3"/>
            <w:vAlign w:val="bottom"/>
            <w:hideMark/>
          </w:tcPr>
          <w:p w:rsidR="006A02DC" w:rsidRPr="00DF5B82" w:rsidRDefault="006F1CCA" w:rsidP="006808AC">
            <w:pPr>
              <w:spacing w:after="0" w:line="240" w:lineRule="auto"/>
              <w:jc w:val="right"/>
              <w:rPr>
                <w:rFonts w:eastAsia="Times New Roman" w:cstheme="minorHAnsi"/>
                <w:sz w:val="18"/>
                <w:szCs w:val="18"/>
                <w:lang w:eastAsia="sr-Latn-RS"/>
              </w:rPr>
            </w:pPr>
            <w:r>
              <w:rPr>
                <w:rFonts w:eastAsia="Times New Roman" w:cstheme="minorHAnsi"/>
                <w:sz w:val="18"/>
                <w:szCs w:val="18"/>
                <w:lang w:val="sr-Cyrl-RS" w:eastAsia="sr-Latn-RS"/>
              </w:rPr>
              <w:t>10</w:t>
            </w:r>
          </w:p>
        </w:tc>
        <w:tc>
          <w:tcPr>
            <w:tcW w:w="1276" w:type="dxa"/>
            <w:gridSpan w:val="2"/>
            <w:tcBorders>
              <w:top w:val="nil"/>
              <w:left w:val="nil"/>
              <w:bottom w:val="single" w:sz="4" w:space="0" w:color="auto"/>
              <w:right w:val="single" w:sz="4" w:space="0" w:color="auto"/>
            </w:tcBorders>
            <w:shd w:val="clear" w:color="000000" w:fill="DAEEF3"/>
            <w:vAlign w:val="bottom"/>
          </w:tcPr>
          <w:p w:rsidR="006A02DC" w:rsidRPr="006F1CCA" w:rsidRDefault="006F1CCA" w:rsidP="006808AC">
            <w:pPr>
              <w:spacing w:after="0" w:line="240" w:lineRule="auto"/>
              <w:jc w:val="right"/>
              <w:rPr>
                <w:rFonts w:eastAsia="Times New Roman" w:cstheme="minorHAnsi"/>
                <w:sz w:val="18"/>
                <w:szCs w:val="18"/>
                <w:lang w:val="sr-Cyrl-RS" w:eastAsia="sr-Latn-RS"/>
              </w:rPr>
            </w:pPr>
            <w:r>
              <w:rPr>
                <w:rFonts w:eastAsia="Times New Roman" w:cstheme="minorHAnsi"/>
                <w:sz w:val="18"/>
                <w:szCs w:val="18"/>
                <w:lang w:val="sr-Cyrl-RS" w:eastAsia="sr-Latn-RS"/>
              </w:rPr>
              <w:t>9</w:t>
            </w:r>
          </w:p>
        </w:tc>
      </w:tr>
      <w:tr w:rsidR="006A02DC" w:rsidRPr="00DF5B82" w:rsidTr="0056361C">
        <w:trPr>
          <w:trHeight w:val="257"/>
        </w:trPr>
        <w:tc>
          <w:tcPr>
            <w:tcW w:w="2325" w:type="dxa"/>
            <w:gridSpan w:val="2"/>
            <w:tcBorders>
              <w:top w:val="nil"/>
              <w:left w:val="single" w:sz="4" w:space="0" w:color="auto"/>
              <w:bottom w:val="single" w:sz="4" w:space="0" w:color="auto"/>
              <w:right w:val="single" w:sz="4" w:space="0" w:color="auto"/>
            </w:tcBorders>
            <w:shd w:val="clear" w:color="auto" w:fill="auto"/>
            <w:noWrap/>
            <w:hideMark/>
          </w:tcPr>
          <w:p w:rsidR="006A02DC" w:rsidRPr="00DF5B82" w:rsidRDefault="006A02DC"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829" w:type="dxa"/>
            <w:gridSpan w:val="9"/>
            <w:tcBorders>
              <w:top w:val="single" w:sz="4" w:space="0" w:color="auto"/>
              <w:left w:val="nil"/>
              <w:bottom w:val="single" w:sz="4" w:space="0" w:color="auto"/>
              <w:right w:val="single" w:sz="4" w:space="0" w:color="000000"/>
            </w:tcBorders>
            <w:shd w:val="clear" w:color="auto" w:fill="auto"/>
            <w:hideMark/>
          </w:tcPr>
          <w:p w:rsidR="006A02DC" w:rsidRPr="00DF5B82" w:rsidRDefault="006A02DC" w:rsidP="006808A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2018</w:t>
            </w:r>
          </w:p>
        </w:tc>
      </w:tr>
      <w:tr w:rsidR="006A02DC" w:rsidRPr="00DF5B82" w:rsidTr="0056361C">
        <w:trPr>
          <w:trHeight w:val="257"/>
        </w:trPr>
        <w:tc>
          <w:tcPr>
            <w:tcW w:w="2325" w:type="dxa"/>
            <w:gridSpan w:val="2"/>
            <w:tcBorders>
              <w:top w:val="nil"/>
              <w:left w:val="single" w:sz="4" w:space="0" w:color="auto"/>
              <w:bottom w:val="single" w:sz="4" w:space="0" w:color="auto"/>
              <w:right w:val="single" w:sz="4" w:space="0" w:color="auto"/>
            </w:tcBorders>
            <w:shd w:val="clear" w:color="auto" w:fill="auto"/>
            <w:vAlign w:val="bottom"/>
            <w:hideMark/>
          </w:tcPr>
          <w:p w:rsidR="006A02DC" w:rsidRPr="00DF5B82" w:rsidRDefault="006A02DC"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829" w:type="dxa"/>
            <w:gridSpan w:val="9"/>
            <w:tcBorders>
              <w:top w:val="single" w:sz="4" w:space="0" w:color="auto"/>
              <w:left w:val="nil"/>
              <w:bottom w:val="single" w:sz="4" w:space="0" w:color="auto"/>
              <w:right w:val="single" w:sz="4" w:space="0" w:color="000000"/>
            </w:tcBorders>
            <w:shd w:val="clear" w:color="auto" w:fill="auto"/>
            <w:vAlign w:val="bottom"/>
            <w:hideMark/>
          </w:tcPr>
          <w:p w:rsidR="006A02DC" w:rsidRPr="00DF5B82" w:rsidRDefault="006A02DC" w:rsidP="006808A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6F1CCA" w:rsidRPr="00DF5B82" w:rsidTr="00560B1C">
        <w:trPr>
          <w:trHeight w:val="257"/>
        </w:trPr>
        <w:tc>
          <w:tcPr>
            <w:tcW w:w="2325" w:type="dxa"/>
            <w:gridSpan w:val="2"/>
            <w:tcBorders>
              <w:top w:val="nil"/>
              <w:left w:val="single" w:sz="4" w:space="0" w:color="auto"/>
              <w:bottom w:val="single" w:sz="4" w:space="0" w:color="auto"/>
              <w:right w:val="single" w:sz="4" w:space="0" w:color="auto"/>
            </w:tcBorders>
            <w:shd w:val="clear" w:color="auto" w:fill="auto"/>
            <w:vAlign w:val="bottom"/>
            <w:hideMark/>
          </w:tcPr>
          <w:p w:rsidR="006F1CCA" w:rsidRPr="00DF5B82" w:rsidRDefault="006F1CCA" w:rsidP="006F1CCA">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829" w:type="dxa"/>
            <w:gridSpan w:val="9"/>
            <w:tcBorders>
              <w:top w:val="single" w:sz="4" w:space="0" w:color="auto"/>
              <w:left w:val="nil"/>
              <w:bottom w:val="single" w:sz="4" w:space="0" w:color="auto"/>
              <w:right w:val="single" w:sz="4" w:space="0" w:color="000000"/>
            </w:tcBorders>
            <w:shd w:val="clear" w:color="auto" w:fill="auto"/>
            <w:hideMark/>
          </w:tcPr>
          <w:p w:rsidR="006F1CCA" w:rsidRPr="00DF5B82" w:rsidRDefault="006F1CCA" w:rsidP="006F1CCA">
            <w:pPr>
              <w:spacing w:after="0" w:line="240" w:lineRule="auto"/>
              <w:jc w:val="both"/>
              <w:rPr>
                <w:rFonts w:eastAsia="Times New Roman" w:cstheme="minorHAnsi"/>
                <w:sz w:val="18"/>
                <w:szCs w:val="18"/>
                <w:lang w:eastAsia="sr-Latn-RS"/>
              </w:rPr>
            </w:pPr>
            <w:r w:rsidRPr="00DF5B82">
              <w:rPr>
                <w:rFonts w:eastAsia="Times New Roman" w:cstheme="minorHAnsi"/>
                <w:sz w:val="18"/>
                <w:szCs w:val="18"/>
                <w:lang w:eastAsia="sr-Latn-RS"/>
              </w:rPr>
              <w:t xml:space="preserve">С обзиром да је Канцеларија иницијатор оснивања студијског програма за образовање васпитача на ромском језику на Високој школи за образовање васпитача „Михаило Палов“ у Вршцу, Управни одбор Канцеларије је донео Одлуку да </w:t>
            </w:r>
            <w:r>
              <w:rPr>
                <w:rFonts w:eastAsia="Times New Roman" w:cstheme="minorHAnsi"/>
                <w:sz w:val="18"/>
                <w:szCs w:val="18"/>
                <w:lang w:val="sr-Cyrl-RS" w:eastAsia="sr-Latn-RS"/>
              </w:rPr>
              <w:t>9</w:t>
            </w:r>
            <w:r w:rsidRPr="00DF5B82">
              <w:rPr>
                <w:rFonts w:eastAsia="Times New Roman" w:cstheme="minorHAnsi"/>
                <w:sz w:val="18"/>
                <w:szCs w:val="18"/>
                <w:lang w:val="sr-Cyrl-RS" w:eastAsia="sr-Latn-RS"/>
              </w:rPr>
              <w:t xml:space="preserve"> </w:t>
            </w:r>
            <w:r w:rsidRPr="00DF5B82">
              <w:rPr>
                <w:rFonts w:eastAsia="Times New Roman" w:cstheme="minorHAnsi"/>
                <w:sz w:val="18"/>
                <w:szCs w:val="18"/>
                <w:lang w:eastAsia="sr-Latn-RS"/>
              </w:rPr>
              <w:t xml:space="preserve"> студен</w:t>
            </w:r>
            <w:r w:rsidRPr="00DF5B82">
              <w:rPr>
                <w:rFonts w:eastAsia="Times New Roman" w:cstheme="minorHAnsi"/>
                <w:sz w:val="18"/>
                <w:szCs w:val="18"/>
                <w:lang w:val="sr-Cyrl-RS" w:eastAsia="sr-Latn-RS"/>
              </w:rPr>
              <w:t>а</w:t>
            </w:r>
            <w:r w:rsidRPr="00DF5B82">
              <w:rPr>
                <w:rFonts w:eastAsia="Times New Roman" w:cstheme="minorHAnsi"/>
                <w:sz w:val="18"/>
                <w:szCs w:val="18"/>
                <w:lang w:eastAsia="sr-Latn-RS"/>
              </w:rPr>
              <w:t>т</w:t>
            </w:r>
            <w:r w:rsidRPr="00DF5B82">
              <w:rPr>
                <w:rFonts w:eastAsia="Times New Roman" w:cstheme="minorHAnsi"/>
                <w:sz w:val="18"/>
                <w:szCs w:val="18"/>
                <w:lang w:val="sr-Cyrl-RS" w:eastAsia="sr-Latn-RS"/>
              </w:rPr>
              <w:t xml:space="preserve">а ромске националности уписаних у Вршцу  </w:t>
            </w:r>
            <w:r w:rsidRPr="00DF5B82">
              <w:rPr>
                <w:rFonts w:eastAsia="Times New Roman" w:cstheme="minorHAnsi"/>
                <w:sz w:val="18"/>
                <w:szCs w:val="18"/>
                <w:lang w:eastAsia="sr-Latn-RS"/>
              </w:rPr>
              <w:t xml:space="preserve"> </w:t>
            </w:r>
            <w:r w:rsidRPr="00DF5B82">
              <w:rPr>
                <w:rFonts w:eastAsia="Times New Roman" w:cstheme="minorHAnsi"/>
                <w:sz w:val="18"/>
                <w:szCs w:val="18"/>
                <w:lang w:val="sr-Cyrl-RS" w:eastAsia="sr-Latn-RS"/>
              </w:rPr>
              <w:t xml:space="preserve">добије стипендију </w:t>
            </w:r>
            <w:r w:rsidRPr="00DF5B82">
              <w:rPr>
                <w:rFonts w:eastAsia="Times New Roman" w:cstheme="minorHAnsi"/>
                <w:sz w:val="18"/>
                <w:szCs w:val="18"/>
                <w:lang w:eastAsia="sr-Latn-RS"/>
              </w:rPr>
              <w:t xml:space="preserve"> у износу од 6.000,00 динара месечно.</w:t>
            </w:r>
          </w:p>
        </w:tc>
      </w:tr>
      <w:tr w:rsidR="006F1CCA" w:rsidRPr="00DF5B82" w:rsidTr="0056361C">
        <w:trPr>
          <w:trHeight w:val="754"/>
        </w:trPr>
        <w:tc>
          <w:tcPr>
            <w:tcW w:w="2325" w:type="dxa"/>
            <w:gridSpan w:val="2"/>
            <w:tcBorders>
              <w:top w:val="nil"/>
              <w:left w:val="single" w:sz="4" w:space="0" w:color="auto"/>
              <w:bottom w:val="single" w:sz="4" w:space="0" w:color="auto"/>
              <w:right w:val="single" w:sz="4" w:space="0" w:color="auto"/>
            </w:tcBorders>
            <w:shd w:val="clear" w:color="auto" w:fill="auto"/>
            <w:hideMark/>
          </w:tcPr>
          <w:p w:rsidR="006F1CCA" w:rsidRPr="00DF5B82" w:rsidRDefault="006F1CCA" w:rsidP="006F1CCA">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829" w:type="dxa"/>
            <w:gridSpan w:val="9"/>
            <w:tcBorders>
              <w:top w:val="single" w:sz="4" w:space="0" w:color="auto"/>
              <w:left w:val="nil"/>
              <w:bottom w:val="single" w:sz="4" w:space="0" w:color="auto"/>
              <w:right w:val="single" w:sz="4" w:space="0" w:color="000000"/>
            </w:tcBorders>
            <w:shd w:val="clear" w:color="auto" w:fill="auto"/>
            <w:hideMark/>
          </w:tcPr>
          <w:p w:rsidR="006F1CCA" w:rsidRPr="00DF5B82" w:rsidRDefault="006F1CCA" w:rsidP="006F1CCA">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w:t>
            </w:r>
            <w:r w:rsidRPr="003C3A4F">
              <w:rPr>
                <w:rFonts w:eastAsia="Times New Roman" w:cstheme="minorHAnsi"/>
                <w:i/>
                <w:iCs/>
                <w:sz w:val="18"/>
                <w:szCs w:val="18"/>
                <w:lang w:eastAsia="sr-Latn-RS"/>
              </w:rPr>
              <w:t>Одступање у односу на циљну вредност је р</w:t>
            </w:r>
            <w:r>
              <w:rPr>
                <w:rFonts w:eastAsia="Times New Roman" w:cstheme="minorHAnsi"/>
                <w:i/>
                <w:iCs/>
                <w:sz w:val="18"/>
                <w:szCs w:val="18"/>
                <w:lang w:eastAsia="sr-Latn-RS"/>
              </w:rPr>
              <w:t>езултат мањег број уписаних Рома</w:t>
            </w:r>
            <w:r w:rsidRPr="003C3A4F">
              <w:rPr>
                <w:rFonts w:eastAsia="Times New Roman" w:cstheme="minorHAnsi"/>
                <w:i/>
                <w:iCs/>
                <w:sz w:val="18"/>
                <w:szCs w:val="18"/>
                <w:lang w:eastAsia="sr-Latn-RS"/>
              </w:rPr>
              <w:t xml:space="preserve"> на студије  </w:t>
            </w:r>
          </w:p>
        </w:tc>
      </w:tr>
      <w:tr w:rsidR="006A02DC" w:rsidRPr="00DF5B82" w:rsidTr="0056361C">
        <w:trPr>
          <w:trHeight w:val="701"/>
        </w:trPr>
        <w:tc>
          <w:tcPr>
            <w:tcW w:w="2325" w:type="dxa"/>
            <w:gridSpan w:val="2"/>
            <w:tcBorders>
              <w:top w:val="nil"/>
              <w:left w:val="single" w:sz="4" w:space="0" w:color="auto"/>
              <w:bottom w:val="single" w:sz="4" w:space="0" w:color="auto"/>
              <w:right w:val="single" w:sz="4" w:space="0" w:color="auto"/>
            </w:tcBorders>
            <w:shd w:val="clear" w:color="auto" w:fill="auto"/>
            <w:hideMark/>
          </w:tcPr>
          <w:p w:rsidR="006A02DC" w:rsidRPr="00DF5B82" w:rsidRDefault="006A02DC" w:rsidP="006808AC">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829" w:type="dxa"/>
            <w:gridSpan w:val="9"/>
            <w:tcBorders>
              <w:top w:val="single" w:sz="4" w:space="0" w:color="auto"/>
              <w:left w:val="nil"/>
              <w:bottom w:val="single" w:sz="4" w:space="0" w:color="auto"/>
              <w:right w:val="single" w:sz="4" w:space="0" w:color="000000"/>
            </w:tcBorders>
            <w:shd w:val="clear" w:color="auto" w:fill="auto"/>
            <w:hideMark/>
          </w:tcPr>
          <w:p w:rsidR="006A02DC" w:rsidRPr="00DF5B82" w:rsidRDefault="006A02DC" w:rsidP="006808AC">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w:t>
            </w:r>
          </w:p>
        </w:tc>
      </w:tr>
      <w:tr w:rsidR="006A02DC" w:rsidRPr="00DF5B82" w:rsidTr="0056361C">
        <w:trPr>
          <w:trHeight w:val="816"/>
        </w:trPr>
        <w:tc>
          <w:tcPr>
            <w:tcW w:w="2325" w:type="dxa"/>
            <w:gridSpan w:val="2"/>
            <w:vMerge w:val="restart"/>
            <w:tcBorders>
              <w:top w:val="nil"/>
              <w:left w:val="single" w:sz="4" w:space="0" w:color="auto"/>
              <w:bottom w:val="single" w:sz="4" w:space="0" w:color="000000"/>
              <w:right w:val="single" w:sz="4" w:space="0" w:color="auto"/>
            </w:tcBorders>
            <w:shd w:val="clear" w:color="000000" w:fill="DAEEF3"/>
            <w:hideMark/>
          </w:tcPr>
          <w:p w:rsidR="006A02DC" w:rsidRPr="00DF5B82" w:rsidRDefault="006A02DC" w:rsidP="006808AC">
            <w:pPr>
              <w:spacing w:after="0" w:line="240" w:lineRule="auto"/>
              <w:rPr>
                <w:rFonts w:eastAsia="Times New Roman" w:cstheme="minorHAnsi"/>
                <w:b/>
                <w:bCs/>
                <w:i/>
                <w:iCs/>
                <w:sz w:val="18"/>
                <w:szCs w:val="18"/>
                <w:lang w:eastAsia="sr-Latn-RS"/>
              </w:rPr>
            </w:pPr>
            <w:r w:rsidRPr="00DF5B82">
              <w:rPr>
                <w:rFonts w:eastAsia="Times New Roman" w:cstheme="minorHAnsi"/>
                <w:b/>
                <w:bCs/>
                <w:i/>
                <w:iCs/>
                <w:sz w:val="18"/>
                <w:szCs w:val="18"/>
                <w:lang w:eastAsia="sr-Latn-RS"/>
              </w:rPr>
              <w:t xml:space="preserve">Индикатор </w:t>
            </w:r>
            <w:r w:rsidRPr="00DF5B82">
              <w:rPr>
                <w:rFonts w:eastAsia="Times New Roman" w:cstheme="minorHAnsi"/>
                <w:b/>
                <w:bCs/>
                <w:i/>
                <w:iCs/>
                <w:sz w:val="18"/>
                <w:szCs w:val="18"/>
                <w:lang w:val="sr-Cyrl-RS" w:eastAsia="sr-Latn-RS"/>
              </w:rPr>
              <w:t>2</w:t>
            </w:r>
            <w:r w:rsidRPr="00DF5B82">
              <w:rPr>
                <w:rFonts w:eastAsia="Times New Roman" w:cstheme="minorHAnsi"/>
                <w:b/>
                <w:bCs/>
                <w:i/>
                <w:iCs/>
                <w:sz w:val="18"/>
                <w:szCs w:val="18"/>
                <w:lang w:eastAsia="sr-Latn-RS"/>
              </w:rPr>
              <w:t>.</w:t>
            </w:r>
            <w:r w:rsidRPr="00DF5B82">
              <w:rPr>
                <w:rFonts w:eastAsia="Times New Roman" w:cstheme="minorHAnsi"/>
                <w:b/>
                <w:bCs/>
                <w:i/>
                <w:iCs/>
                <w:sz w:val="18"/>
                <w:szCs w:val="18"/>
                <w:lang w:val="sr-Cyrl-RS" w:eastAsia="sr-Latn-RS"/>
              </w:rPr>
              <w:t>3</w:t>
            </w:r>
            <w:r w:rsidRPr="00DF5B82">
              <w:rPr>
                <w:rFonts w:eastAsia="Times New Roman" w:cstheme="minorHAnsi"/>
                <w:b/>
                <w:bCs/>
                <w:i/>
                <w:iCs/>
                <w:sz w:val="18"/>
                <w:szCs w:val="18"/>
                <w:lang w:eastAsia="sr-Latn-RS"/>
              </w:rPr>
              <w:t xml:space="preserve">  </w:t>
            </w:r>
          </w:p>
        </w:tc>
        <w:tc>
          <w:tcPr>
            <w:tcW w:w="4710" w:type="dxa"/>
            <w:gridSpan w:val="3"/>
            <w:vMerge w:val="restart"/>
            <w:tcBorders>
              <w:top w:val="nil"/>
              <w:left w:val="single" w:sz="4" w:space="0" w:color="auto"/>
              <w:bottom w:val="single" w:sz="4" w:space="0" w:color="000000"/>
              <w:right w:val="single" w:sz="4" w:space="0" w:color="auto"/>
            </w:tcBorders>
            <w:shd w:val="clear" w:color="000000" w:fill="DAEEF3"/>
            <w:hideMark/>
          </w:tcPr>
          <w:p w:rsidR="006A02DC" w:rsidRPr="00DF5B82" w:rsidRDefault="006A02DC" w:rsidP="006808AC">
            <w:pPr>
              <w:spacing w:after="0" w:line="240" w:lineRule="auto"/>
              <w:jc w:val="center"/>
              <w:rPr>
                <w:rFonts w:eastAsia="Times New Roman" w:cstheme="minorHAnsi"/>
                <w:bCs/>
                <w:iCs/>
                <w:sz w:val="18"/>
                <w:szCs w:val="18"/>
                <w:lang w:eastAsia="sr-Latn-RS"/>
              </w:rPr>
            </w:pPr>
            <w:r w:rsidRPr="00DF5B82">
              <w:rPr>
                <w:rFonts w:eastAsia="Times New Roman" w:cstheme="minorHAnsi"/>
                <w:bCs/>
                <w:iCs/>
                <w:sz w:val="18"/>
                <w:szCs w:val="18"/>
                <w:lang w:eastAsia="sr-Latn-RS"/>
              </w:rPr>
              <w:t>Број Ромкиња   обухваћених мерама  подршке за образовање</w:t>
            </w:r>
          </w:p>
        </w:tc>
        <w:tc>
          <w:tcPr>
            <w:tcW w:w="1396" w:type="dxa"/>
            <w:gridSpan w:val="2"/>
            <w:tcBorders>
              <w:top w:val="nil"/>
              <w:left w:val="nil"/>
              <w:bottom w:val="single" w:sz="4" w:space="0" w:color="auto"/>
              <w:right w:val="single" w:sz="4" w:space="0" w:color="auto"/>
            </w:tcBorders>
            <w:shd w:val="clear" w:color="000000" w:fill="DAEEF3"/>
            <w:vAlign w:val="center"/>
            <w:hideMark/>
          </w:tcPr>
          <w:p w:rsidR="006A02DC" w:rsidRPr="00DF5B82" w:rsidRDefault="006A02DC" w:rsidP="006808A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Базна</w:t>
            </w:r>
            <w:r w:rsidRPr="00DF5B82">
              <w:rPr>
                <w:rFonts w:eastAsia="Times New Roman" w:cstheme="minorHAnsi"/>
                <w:sz w:val="18"/>
                <w:szCs w:val="18"/>
                <w:lang w:eastAsia="sr-Latn-RS"/>
              </w:rPr>
              <w:br/>
              <w:t>вредност</w:t>
            </w:r>
          </w:p>
        </w:tc>
        <w:tc>
          <w:tcPr>
            <w:tcW w:w="1447" w:type="dxa"/>
            <w:gridSpan w:val="2"/>
            <w:tcBorders>
              <w:top w:val="nil"/>
              <w:left w:val="nil"/>
              <w:bottom w:val="single" w:sz="4" w:space="0" w:color="auto"/>
              <w:right w:val="single" w:sz="4" w:space="0" w:color="auto"/>
            </w:tcBorders>
            <w:shd w:val="clear" w:color="000000" w:fill="DAEEF3"/>
            <w:vAlign w:val="center"/>
            <w:hideMark/>
          </w:tcPr>
          <w:p w:rsidR="006A02DC" w:rsidRPr="00DF5B82" w:rsidRDefault="006A02DC" w:rsidP="0056361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Циљна</w:t>
            </w:r>
            <w:r w:rsidRPr="00DF5B82">
              <w:rPr>
                <w:rFonts w:eastAsia="Times New Roman" w:cstheme="minorHAnsi"/>
                <w:sz w:val="18"/>
                <w:szCs w:val="18"/>
                <w:lang w:eastAsia="sr-Latn-RS"/>
              </w:rPr>
              <w:br/>
              <w:t>вредност у 20</w:t>
            </w:r>
            <w:r w:rsidRPr="00DF5B82">
              <w:rPr>
                <w:rFonts w:eastAsia="Times New Roman" w:cstheme="minorHAnsi"/>
                <w:sz w:val="18"/>
                <w:szCs w:val="18"/>
                <w:lang w:val="sr-Cyrl-RS" w:eastAsia="sr-Latn-RS"/>
              </w:rPr>
              <w:t>2</w:t>
            </w:r>
            <w:r w:rsidR="0056361C">
              <w:rPr>
                <w:rFonts w:eastAsia="Times New Roman" w:cstheme="minorHAnsi"/>
                <w:sz w:val="18"/>
                <w:szCs w:val="18"/>
                <w:lang w:val="sr-Cyrl-RS" w:eastAsia="sr-Latn-RS"/>
              </w:rPr>
              <w:t>1</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c>
          <w:tcPr>
            <w:tcW w:w="1276" w:type="dxa"/>
            <w:gridSpan w:val="2"/>
            <w:tcBorders>
              <w:top w:val="nil"/>
              <w:left w:val="nil"/>
              <w:bottom w:val="single" w:sz="4" w:space="0" w:color="auto"/>
              <w:right w:val="single" w:sz="4" w:space="0" w:color="auto"/>
            </w:tcBorders>
            <w:shd w:val="clear" w:color="000000" w:fill="DAEEF3"/>
            <w:vAlign w:val="center"/>
            <w:hideMark/>
          </w:tcPr>
          <w:p w:rsidR="006A02DC" w:rsidRPr="00DF5B82" w:rsidRDefault="006A02DC" w:rsidP="0056361C">
            <w:pPr>
              <w:spacing w:after="0" w:line="240" w:lineRule="auto"/>
              <w:jc w:val="center"/>
              <w:rPr>
                <w:rFonts w:eastAsia="Times New Roman" w:cstheme="minorHAnsi"/>
                <w:sz w:val="18"/>
                <w:szCs w:val="18"/>
                <w:lang w:eastAsia="sr-Latn-RS"/>
              </w:rPr>
            </w:pPr>
            <w:r w:rsidRPr="00DF5B82">
              <w:rPr>
                <w:rFonts w:eastAsia="Times New Roman" w:cstheme="minorHAnsi"/>
                <w:sz w:val="18"/>
                <w:szCs w:val="18"/>
                <w:lang w:eastAsia="sr-Latn-RS"/>
              </w:rPr>
              <w:t xml:space="preserve">Остварена </w:t>
            </w:r>
            <w:r w:rsidRPr="00DF5B82">
              <w:rPr>
                <w:rFonts w:eastAsia="Times New Roman" w:cstheme="minorHAnsi"/>
                <w:sz w:val="18"/>
                <w:szCs w:val="18"/>
                <w:lang w:eastAsia="sr-Latn-RS"/>
              </w:rPr>
              <w:br/>
              <w:t xml:space="preserve">вредност </w:t>
            </w:r>
            <w:r w:rsidRPr="00DF5B82">
              <w:rPr>
                <w:rFonts w:eastAsia="Times New Roman" w:cstheme="minorHAnsi"/>
                <w:sz w:val="18"/>
                <w:szCs w:val="18"/>
                <w:lang w:eastAsia="sr-Latn-RS"/>
              </w:rPr>
              <w:br/>
              <w:t>20</w:t>
            </w:r>
            <w:r w:rsidRPr="00DF5B82">
              <w:rPr>
                <w:rFonts w:eastAsia="Times New Roman" w:cstheme="minorHAnsi"/>
                <w:sz w:val="18"/>
                <w:szCs w:val="18"/>
                <w:lang w:val="sr-Cyrl-RS" w:eastAsia="sr-Latn-RS"/>
              </w:rPr>
              <w:t>2</w:t>
            </w:r>
            <w:r w:rsidR="0056361C">
              <w:rPr>
                <w:rFonts w:eastAsia="Times New Roman" w:cstheme="minorHAnsi"/>
                <w:sz w:val="18"/>
                <w:szCs w:val="18"/>
                <w:lang w:val="sr-Cyrl-RS" w:eastAsia="sr-Latn-RS"/>
              </w:rPr>
              <w:t>1</w:t>
            </w:r>
            <w:r w:rsidRPr="00DF5B82">
              <w:rPr>
                <w:rFonts w:eastAsia="Times New Roman" w:cstheme="minorHAnsi"/>
                <w:sz w:val="18"/>
                <w:szCs w:val="18"/>
                <w:lang w:eastAsia="sr-Latn-RS"/>
              </w:rPr>
              <w:t>.</w:t>
            </w:r>
            <w:r w:rsidRPr="00DF5B82">
              <w:rPr>
                <w:rFonts w:cstheme="minorHAnsi"/>
                <w:sz w:val="18"/>
                <w:szCs w:val="18"/>
              </w:rPr>
              <w:t xml:space="preserve"> </w:t>
            </w:r>
            <w:r w:rsidRPr="00DF5B82">
              <w:rPr>
                <w:rFonts w:eastAsia="Times New Roman" w:cstheme="minorHAnsi"/>
                <w:sz w:val="18"/>
                <w:szCs w:val="18"/>
                <w:lang w:eastAsia="sr-Latn-RS"/>
              </w:rPr>
              <w:t>године</w:t>
            </w:r>
          </w:p>
        </w:tc>
      </w:tr>
      <w:tr w:rsidR="006A02DC" w:rsidRPr="00DF5B82" w:rsidTr="0056361C">
        <w:trPr>
          <w:trHeight w:val="257"/>
        </w:trPr>
        <w:tc>
          <w:tcPr>
            <w:tcW w:w="2325" w:type="dxa"/>
            <w:gridSpan w:val="2"/>
            <w:vMerge/>
            <w:tcBorders>
              <w:top w:val="nil"/>
              <w:left w:val="single" w:sz="4" w:space="0" w:color="auto"/>
              <w:bottom w:val="single" w:sz="4" w:space="0" w:color="000000"/>
              <w:right w:val="single" w:sz="4" w:space="0" w:color="auto"/>
            </w:tcBorders>
            <w:vAlign w:val="center"/>
            <w:hideMark/>
          </w:tcPr>
          <w:p w:rsidR="006A02DC" w:rsidRPr="00DF5B82" w:rsidRDefault="006A02DC" w:rsidP="006808AC">
            <w:pPr>
              <w:spacing w:after="0" w:line="240" w:lineRule="auto"/>
              <w:rPr>
                <w:rFonts w:eastAsia="Times New Roman" w:cstheme="minorHAnsi"/>
                <w:b/>
                <w:bCs/>
                <w:i/>
                <w:iCs/>
                <w:sz w:val="18"/>
                <w:szCs w:val="18"/>
                <w:lang w:eastAsia="sr-Latn-RS"/>
              </w:rPr>
            </w:pPr>
          </w:p>
        </w:tc>
        <w:tc>
          <w:tcPr>
            <w:tcW w:w="4710" w:type="dxa"/>
            <w:gridSpan w:val="3"/>
            <w:vMerge/>
            <w:tcBorders>
              <w:top w:val="nil"/>
              <w:left w:val="single" w:sz="4" w:space="0" w:color="auto"/>
              <w:bottom w:val="single" w:sz="4" w:space="0" w:color="000000"/>
              <w:right w:val="single" w:sz="4" w:space="0" w:color="auto"/>
            </w:tcBorders>
            <w:vAlign w:val="center"/>
            <w:hideMark/>
          </w:tcPr>
          <w:p w:rsidR="006A02DC" w:rsidRPr="00DF5B82" w:rsidRDefault="006A02DC" w:rsidP="006808AC">
            <w:pPr>
              <w:spacing w:after="0" w:line="240" w:lineRule="auto"/>
              <w:rPr>
                <w:rFonts w:eastAsia="Times New Roman" w:cstheme="minorHAnsi"/>
                <w:b/>
                <w:bCs/>
                <w:i/>
                <w:iCs/>
                <w:sz w:val="18"/>
                <w:szCs w:val="18"/>
                <w:lang w:eastAsia="sr-Latn-RS"/>
              </w:rPr>
            </w:pPr>
          </w:p>
        </w:tc>
        <w:tc>
          <w:tcPr>
            <w:tcW w:w="1396" w:type="dxa"/>
            <w:gridSpan w:val="2"/>
            <w:tcBorders>
              <w:top w:val="nil"/>
              <w:left w:val="nil"/>
              <w:bottom w:val="single" w:sz="4" w:space="0" w:color="auto"/>
              <w:right w:val="single" w:sz="4" w:space="0" w:color="auto"/>
            </w:tcBorders>
            <w:shd w:val="clear" w:color="000000" w:fill="DAEEF3"/>
            <w:vAlign w:val="bottom"/>
            <w:hideMark/>
          </w:tcPr>
          <w:p w:rsidR="006A02DC" w:rsidRPr="00DF5B82" w:rsidRDefault="006A02DC" w:rsidP="006808AC">
            <w:pPr>
              <w:spacing w:after="0" w:line="240" w:lineRule="auto"/>
              <w:jc w:val="right"/>
              <w:rPr>
                <w:rFonts w:eastAsia="Times New Roman" w:cstheme="minorHAnsi"/>
                <w:sz w:val="18"/>
                <w:szCs w:val="18"/>
                <w:lang w:eastAsia="sr-Latn-RS"/>
              </w:rPr>
            </w:pPr>
            <w:r w:rsidRPr="00DF5B82">
              <w:rPr>
                <w:rFonts w:eastAsia="Times New Roman" w:cstheme="minorHAnsi"/>
                <w:sz w:val="18"/>
                <w:szCs w:val="18"/>
                <w:lang w:val="sr-Cyrl-RS" w:eastAsia="sr-Latn-RS"/>
              </w:rPr>
              <w:t>12</w:t>
            </w:r>
            <w:r w:rsidRPr="00DF5B82">
              <w:rPr>
                <w:rFonts w:eastAsia="Times New Roman" w:cstheme="minorHAnsi"/>
                <w:sz w:val="18"/>
                <w:szCs w:val="18"/>
                <w:lang w:eastAsia="sr-Latn-RS"/>
              </w:rPr>
              <w:t> </w:t>
            </w:r>
          </w:p>
        </w:tc>
        <w:tc>
          <w:tcPr>
            <w:tcW w:w="1447" w:type="dxa"/>
            <w:gridSpan w:val="2"/>
            <w:tcBorders>
              <w:top w:val="nil"/>
              <w:left w:val="nil"/>
              <w:bottom w:val="single" w:sz="4" w:space="0" w:color="auto"/>
              <w:right w:val="single" w:sz="4" w:space="0" w:color="auto"/>
            </w:tcBorders>
            <w:shd w:val="clear" w:color="000000" w:fill="DAEEF3"/>
            <w:vAlign w:val="bottom"/>
            <w:hideMark/>
          </w:tcPr>
          <w:p w:rsidR="006A02DC" w:rsidRPr="00DF5B82" w:rsidRDefault="006F1CCA" w:rsidP="006808AC">
            <w:pPr>
              <w:spacing w:after="0" w:line="240" w:lineRule="auto"/>
              <w:jc w:val="right"/>
              <w:rPr>
                <w:rFonts w:eastAsia="Times New Roman" w:cstheme="minorHAnsi"/>
                <w:sz w:val="18"/>
                <w:szCs w:val="18"/>
                <w:lang w:eastAsia="sr-Latn-RS"/>
              </w:rPr>
            </w:pPr>
            <w:r>
              <w:rPr>
                <w:rFonts w:eastAsia="Times New Roman" w:cstheme="minorHAnsi"/>
                <w:sz w:val="18"/>
                <w:szCs w:val="18"/>
                <w:lang w:val="sr-Cyrl-RS" w:eastAsia="sr-Latn-RS"/>
              </w:rPr>
              <w:t>13</w:t>
            </w:r>
          </w:p>
        </w:tc>
        <w:tc>
          <w:tcPr>
            <w:tcW w:w="1276" w:type="dxa"/>
            <w:gridSpan w:val="2"/>
            <w:tcBorders>
              <w:top w:val="nil"/>
              <w:left w:val="nil"/>
              <w:bottom w:val="single" w:sz="4" w:space="0" w:color="auto"/>
              <w:right w:val="single" w:sz="4" w:space="0" w:color="auto"/>
            </w:tcBorders>
            <w:shd w:val="clear" w:color="000000" w:fill="DAEEF3"/>
            <w:vAlign w:val="bottom"/>
          </w:tcPr>
          <w:p w:rsidR="006A02DC" w:rsidRPr="006F1CCA" w:rsidRDefault="006F1CCA" w:rsidP="006808AC">
            <w:pPr>
              <w:spacing w:after="0" w:line="240" w:lineRule="auto"/>
              <w:jc w:val="right"/>
              <w:rPr>
                <w:rFonts w:eastAsia="Times New Roman" w:cstheme="minorHAnsi"/>
                <w:sz w:val="18"/>
                <w:szCs w:val="18"/>
                <w:lang w:val="sr-Cyrl-RS" w:eastAsia="sr-Latn-RS"/>
              </w:rPr>
            </w:pPr>
            <w:r>
              <w:rPr>
                <w:rFonts w:eastAsia="Times New Roman" w:cstheme="minorHAnsi"/>
                <w:sz w:val="18"/>
                <w:szCs w:val="18"/>
                <w:lang w:val="sr-Cyrl-RS" w:eastAsia="sr-Latn-RS"/>
              </w:rPr>
              <w:t>7</w:t>
            </w:r>
          </w:p>
        </w:tc>
      </w:tr>
      <w:tr w:rsidR="006A02DC" w:rsidRPr="00DF5B82" w:rsidTr="0056361C">
        <w:trPr>
          <w:trHeight w:val="257"/>
        </w:trPr>
        <w:tc>
          <w:tcPr>
            <w:tcW w:w="2325" w:type="dxa"/>
            <w:gridSpan w:val="2"/>
            <w:tcBorders>
              <w:top w:val="nil"/>
              <w:left w:val="single" w:sz="4" w:space="0" w:color="auto"/>
              <w:bottom w:val="single" w:sz="4" w:space="0" w:color="auto"/>
              <w:right w:val="single" w:sz="4" w:space="0" w:color="auto"/>
            </w:tcBorders>
            <w:shd w:val="clear" w:color="auto" w:fill="auto"/>
            <w:noWrap/>
            <w:hideMark/>
          </w:tcPr>
          <w:p w:rsidR="006A02DC" w:rsidRPr="00DF5B82" w:rsidRDefault="006A02DC"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Базна година:</w:t>
            </w:r>
          </w:p>
        </w:tc>
        <w:tc>
          <w:tcPr>
            <w:tcW w:w="8829" w:type="dxa"/>
            <w:gridSpan w:val="9"/>
            <w:tcBorders>
              <w:top w:val="single" w:sz="4" w:space="0" w:color="auto"/>
              <w:left w:val="nil"/>
              <w:bottom w:val="single" w:sz="4" w:space="0" w:color="auto"/>
              <w:right w:val="single" w:sz="4" w:space="0" w:color="000000"/>
            </w:tcBorders>
            <w:shd w:val="clear" w:color="auto" w:fill="auto"/>
            <w:hideMark/>
          </w:tcPr>
          <w:p w:rsidR="006A02DC" w:rsidRPr="00DF5B82" w:rsidRDefault="006A02DC" w:rsidP="006808A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2018</w:t>
            </w:r>
          </w:p>
        </w:tc>
      </w:tr>
      <w:tr w:rsidR="006A02DC" w:rsidRPr="00DF5B82" w:rsidTr="0056361C">
        <w:trPr>
          <w:trHeight w:val="257"/>
        </w:trPr>
        <w:tc>
          <w:tcPr>
            <w:tcW w:w="2325" w:type="dxa"/>
            <w:gridSpan w:val="2"/>
            <w:tcBorders>
              <w:top w:val="nil"/>
              <w:left w:val="single" w:sz="4" w:space="0" w:color="auto"/>
              <w:bottom w:val="single" w:sz="4" w:space="0" w:color="auto"/>
              <w:right w:val="single" w:sz="4" w:space="0" w:color="auto"/>
            </w:tcBorders>
            <w:shd w:val="clear" w:color="auto" w:fill="auto"/>
            <w:vAlign w:val="bottom"/>
            <w:hideMark/>
          </w:tcPr>
          <w:p w:rsidR="006A02DC" w:rsidRPr="00DF5B82" w:rsidRDefault="006A02DC"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Јединица мере:</w:t>
            </w:r>
          </w:p>
        </w:tc>
        <w:tc>
          <w:tcPr>
            <w:tcW w:w="8829" w:type="dxa"/>
            <w:gridSpan w:val="9"/>
            <w:tcBorders>
              <w:top w:val="single" w:sz="4" w:space="0" w:color="auto"/>
              <w:left w:val="nil"/>
              <w:bottom w:val="single" w:sz="4" w:space="0" w:color="auto"/>
              <w:right w:val="single" w:sz="4" w:space="0" w:color="000000"/>
            </w:tcBorders>
            <w:shd w:val="clear" w:color="auto" w:fill="auto"/>
            <w:vAlign w:val="bottom"/>
            <w:hideMark/>
          </w:tcPr>
          <w:p w:rsidR="006A02DC" w:rsidRPr="00DF5B82" w:rsidRDefault="006A02DC" w:rsidP="006808AC">
            <w:pPr>
              <w:spacing w:after="0" w:line="240" w:lineRule="auto"/>
              <w:rPr>
                <w:rFonts w:eastAsia="Times New Roman" w:cstheme="minorHAnsi"/>
                <w:sz w:val="18"/>
                <w:szCs w:val="18"/>
                <w:lang w:val="sr-Cyrl-RS" w:eastAsia="sr-Latn-RS"/>
              </w:rPr>
            </w:pPr>
            <w:r w:rsidRPr="00DF5B82">
              <w:rPr>
                <w:rFonts w:eastAsia="Times New Roman" w:cstheme="minorHAnsi"/>
                <w:sz w:val="18"/>
                <w:szCs w:val="18"/>
                <w:lang w:eastAsia="sr-Latn-RS"/>
              </w:rPr>
              <w:t> </w:t>
            </w:r>
            <w:r w:rsidRPr="00DF5B82">
              <w:rPr>
                <w:rFonts w:eastAsia="Times New Roman" w:cstheme="minorHAnsi"/>
                <w:sz w:val="18"/>
                <w:szCs w:val="18"/>
                <w:lang w:val="sr-Cyrl-RS" w:eastAsia="sr-Latn-RS"/>
              </w:rPr>
              <w:t>број</w:t>
            </w:r>
          </w:p>
        </w:tc>
      </w:tr>
      <w:tr w:rsidR="006A02DC" w:rsidRPr="00DF5B82" w:rsidTr="0056361C">
        <w:trPr>
          <w:trHeight w:val="257"/>
        </w:trPr>
        <w:tc>
          <w:tcPr>
            <w:tcW w:w="2325" w:type="dxa"/>
            <w:gridSpan w:val="2"/>
            <w:tcBorders>
              <w:top w:val="nil"/>
              <w:left w:val="single" w:sz="4" w:space="0" w:color="auto"/>
              <w:bottom w:val="single" w:sz="4" w:space="0" w:color="auto"/>
              <w:right w:val="single" w:sz="4" w:space="0" w:color="auto"/>
            </w:tcBorders>
            <w:shd w:val="clear" w:color="auto" w:fill="auto"/>
            <w:vAlign w:val="bottom"/>
            <w:hideMark/>
          </w:tcPr>
          <w:p w:rsidR="006A02DC" w:rsidRPr="00DF5B82" w:rsidRDefault="006A02DC"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Извор верификације:</w:t>
            </w:r>
          </w:p>
        </w:tc>
        <w:tc>
          <w:tcPr>
            <w:tcW w:w="8829" w:type="dxa"/>
            <w:gridSpan w:val="9"/>
            <w:tcBorders>
              <w:top w:val="single" w:sz="4" w:space="0" w:color="auto"/>
              <w:left w:val="nil"/>
              <w:bottom w:val="single" w:sz="4" w:space="0" w:color="auto"/>
              <w:right w:val="single" w:sz="4" w:space="0" w:color="000000"/>
            </w:tcBorders>
            <w:shd w:val="clear" w:color="auto" w:fill="auto"/>
            <w:vAlign w:val="bottom"/>
            <w:hideMark/>
          </w:tcPr>
          <w:p w:rsidR="006A02DC" w:rsidRPr="00DF5B82" w:rsidRDefault="006A02DC" w:rsidP="006808AC">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w:t>
            </w:r>
          </w:p>
        </w:tc>
      </w:tr>
      <w:tr w:rsidR="006F1CCA" w:rsidRPr="00DF5B82" w:rsidTr="0056361C">
        <w:trPr>
          <w:trHeight w:val="754"/>
        </w:trPr>
        <w:tc>
          <w:tcPr>
            <w:tcW w:w="2325" w:type="dxa"/>
            <w:gridSpan w:val="2"/>
            <w:tcBorders>
              <w:top w:val="nil"/>
              <w:left w:val="single" w:sz="4" w:space="0" w:color="auto"/>
              <w:bottom w:val="single" w:sz="4" w:space="0" w:color="auto"/>
              <w:right w:val="single" w:sz="4" w:space="0" w:color="auto"/>
            </w:tcBorders>
            <w:shd w:val="clear" w:color="auto" w:fill="auto"/>
            <w:hideMark/>
          </w:tcPr>
          <w:p w:rsidR="006F1CCA" w:rsidRPr="00DF5B82" w:rsidRDefault="006F1CCA" w:rsidP="006F1CCA">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Коментар:</w:t>
            </w:r>
          </w:p>
        </w:tc>
        <w:tc>
          <w:tcPr>
            <w:tcW w:w="8829" w:type="dxa"/>
            <w:gridSpan w:val="9"/>
            <w:tcBorders>
              <w:top w:val="single" w:sz="4" w:space="0" w:color="auto"/>
              <w:left w:val="nil"/>
              <w:bottom w:val="single" w:sz="4" w:space="0" w:color="auto"/>
              <w:right w:val="single" w:sz="4" w:space="0" w:color="000000"/>
            </w:tcBorders>
            <w:shd w:val="clear" w:color="auto" w:fill="auto"/>
            <w:hideMark/>
          </w:tcPr>
          <w:p w:rsidR="006F1CCA" w:rsidRPr="00DF5B82" w:rsidRDefault="006F1CCA" w:rsidP="006F1CCA">
            <w:pPr>
              <w:spacing w:after="0" w:line="240" w:lineRule="auto"/>
              <w:rPr>
                <w:rFonts w:eastAsia="Times New Roman" w:cstheme="minorHAnsi"/>
                <w:sz w:val="18"/>
                <w:szCs w:val="18"/>
                <w:lang w:eastAsia="sr-Latn-RS"/>
              </w:rPr>
            </w:pPr>
            <w:r w:rsidRPr="00DF5B82">
              <w:rPr>
                <w:rFonts w:eastAsia="Times New Roman" w:cstheme="minorHAnsi"/>
                <w:sz w:val="18"/>
                <w:szCs w:val="18"/>
                <w:lang w:eastAsia="sr-Latn-RS"/>
              </w:rPr>
              <w:t xml:space="preserve">С обзиром да је Канцеларија иницијатор оснивања студијског програма за образовање васпитача на ромском језику на Високој школи за образовање васпитача „Михаило Палов“ у Вршцу, Управни одбор Канцеларије је донео Одлуку да </w:t>
            </w:r>
            <w:r>
              <w:rPr>
                <w:rFonts w:eastAsia="Times New Roman" w:cstheme="minorHAnsi"/>
                <w:sz w:val="18"/>
                <w:szCs w:val="18"/>
                <w:lang w:val="sr-Cyrl-RS" w:eastAsia="sr-Latn-RS"/>
              </w:rPr>
              <w:t>7</w:t>
            </w:r>
            <w:r w:rsidR="002B52C0">
              <w:rPr>
                <w:rFonts w:eastAsia="Times New Roman" w:cstheme="minorHAnsi"/>
                <w:sz w:val="18"/>
                <w:szCs w:val="18"/>
                <w:lang w:eastAsia="sr-Latn-RS"/>
              </w:rPr>
              <w:t xml:space="preserve">  студен</w:t>
            </w:r>
            <w:r w:rsidRPr="00DF5B82">
              <w:rPr>
                <w:rFonts w:eastAsia="Times New Roman" w:cstheme="minorHAnsi"/>
                <w:sz w:val="18"/>
                <w:szCs w:val="18"/>
                <w:lang w:eastAsia="sr-Latn-RS"/>
              </w:rPr>
              <w:t>т</w:t>
            </w:r>
            <w:r w:rsidRPr="00DF5B82">
              <w:rPr>
                <w:rFonts w:eastAsia="Times New Roman" w:cstheme="minorHAnsi"/>
                <w:sz w:val="18"/>
                <w:szCs w:val="18"/>
                <w:lang w:val="sr-Cyrl-RS" w:eastAsia="sr-Latn-RS"/>
              </w:rPr>
              <w:t xml:space="preserve">киња </w:t>
            </w:r>
            <w:r w:rsidRPr="00DF5B82">
              <w:rPr>
                <w:rFonts w:eastAsia="Times New Roman" w:cstheme="minorHAnsi"/>
                <w:sz w:val="18"/>
                <w:szCs w:val="18"/>
                <w:lang w:eastAsia="sr-Latn-RS"/>
              </w:rPr>
              <w:t xml:space="preserve"> ромске националности уписаних у Вршцу   добије стипендију  у износу од 6.000,00 динара месечно</w:t>
            </w:r>
          </w:p>
        </w:tc>
      </w:tr>
      <w:tr w:rsidR="006F1CCA" w:rsidRPr="00DF5B82" w:rsidTr="0056361C">
        <w:trPr>
          <w:trHeight w:val="861"/>
        </w:trPr>
        <w:tc>
          <w:tcPr>
            <w:tcW w:w="2325"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CCA" w:rsidRPr="00DF5B82" w:rsidRDefault="006F1CCA" w:rsidP="006F1CCA">
            <w:pPr>
              <w:spacing w:after="24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Образложење одступања од циљне вредности:</w:t>
            </w:r>
          </w:p>
        </w:tc>
        <w:tc>
          <w:tcPr>
            <w:tcW w:w="8829" w:type="dxa"/>
            <w:gridSpan w:val="9"/>
            <w:tcBorders>
              <w:top w:val="single" w:sz="4" w:space="0" w:color="auto"/>
              <w:left w:val="nil"/>
              <w:bottom w:val="single" w:sz="4" w:space="0" w:color="auto"/>
              <w:right w:val="single" w:sz="4" w:space="0" w:color="000000"/>
            </w:tcBorders>
            <w:shd w:val="clear" w:color="auto" w:fill="auto"/>
            <w:hideMark/>
          </w:tcPr>
          <w:p w:rsidR="006F1CCA" w:rsidRPr="00DF5B82" w:rsidRDefault="006F1CCA" w:rsidP="006F1CCA">
            <w:pPr>
              <w:spacing w:after="0" w:line="240" w:lineRule="auto"/>
              <w:rPr>
                <w:rFonts w:eastAsia="Times New Roman" w:cstheme="minorHAnsi"/>
                <w:i/>
                <w:iCs/>
                <w:sz w:val="18"/>
                <w:szCs w:val="18"/>
                <w:lang w:eastAsia="sr-Latn-RS"/>
              </w:rPr>
            </w:pPr>
            <w:r w:rsidRPr="00DF5B82">
              <w:rPr>
                <w:rFonts w:eastAsia="Times New Roman" w:cstheme="minorHAnsi"/>
                <w:i/>
                <w:iCs/>
                <w:sz w:val="18"/>
                <w:szCs w:val="18"/>
                <w:lang w:eastAsia="sr-Latn-RS"/>
              </w:rPr>
              <w:t> </w:t>
            </w:r>
            <w:r w:rsidRPr="00DF5B82">
              <w:rPr>
                <w:rFonts w:eastAsia="Times New Roman" w:cstheme="minorHAnsi"/>
                <w:i/>
                <w:iCs/>
                <w:sz w:val="18"/>
                <w:szCs w:val="18"/>
                <w:lang w:val="sr-Cyrl-RS" w:eastAsia="sr-Latn-RS"/>
              </w:rPr>
              <w:t>Одступање у односу на циљну вредност је резултат мањег б</w:t>
            </w:r>
            <w:r w:rsidR="002B52C0">
              <w:rPr>
                <w:rFonts w:eastAsia="Times New Roman" w:cstheme="minorHAnsi"/>
                <w:i/>
                <w:iCs/>
                <w:sz w:val="18"/>
                <w:szCs w:val="18"/>
                <w:lang w:val="sr-Cyrl-RS" w:eastAsia="sr-Latn-RS"/>
              </w:rPr>
              <w:t>рој уписаних Ромкиња на студије.</w:t>
            </w:r>
            <w:r w:rsidRPr="00DF5B82">
              <w:rPr>
                <w:rFonts w:eastAsia="Times New Roman" w:cstheme="minorHAnsi"/>
                <w:i/>
                <w:iCs/>
                <w:sz w:val="18"/>
                <w:szCs w:val="18"/>
                <w:lang w:eastAsia="sr-Latn-RS"/>
              </w:rPr>
              <w:t xml:space="preserve"> </w:t>
            </w:r>
          </w:p>
        </w:tc>
      </w:tr>
      <w:tr w:rsidR="005C1A06" w:rsidRPr="0031406A" w:rsidTr="0056361C">
        <w:trPr>
          <w:gridBefore w:val="1"/>
          <w:gridAfter w:val="1"/>
          <w:wBefore w:w="103" w:type="dxa"/>
          <w:wAfter w:w="229" w:type="dxa"/>
          <w:trHeight w:val="257"/>
        </w:trPr>
        <w:tc>
          <w:tcPr>
            <w:tcW w:w="2267" w:type="dxa"/>
            <w:gridSpan w:val="2"/>
            <w:tcBorders>
              <w:top w:val="nil"/>
              <w:left w:val="nil"/>
              <w:bottom w:val="nil"/>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18"/>
                <w:szCs w:val="18"/>
                <w:lang w:eastAsia="sr-Latn-RS"/>
              </w:rPr>
            </w:pPr>
          </w:p>
        </w:tc>
        <w:tc>
          <w:tcPr>
            <w:tcW w:w="4593" w:type="dxa"/>
            <w:tcBorders>
              <w:top w:val="nil"/>
              <w:left w:val="nil"/>
              <w:bottom w:val="single" w:sz="4" w:space="0" w:color="auto"/>
              <w:right w:val="nil"/>
            </w:tcBorders>
            <w:shd w:val="clear" w:color="auto" w:fill="auto"/>
            <w:noWrap/>
            <w:vAlign w:val="bottom"/>
            <w:hideMark/>
          </w:tcPr>
          <w:p w:rsidR="0056361C" w:rsidRDefault="0056361C" w:rsidP="005C1A06">
            <w:pPr>
              <w:spacing w:after="0" w:line="240" w:lineRule="auto"/>
              <w:rPr>
                <w:rFonts w:eastAsia="Times New Roman" w:cstheme="minorHAnsi"/>
                <w:sz w:val="20"/>
                <w:szCs w:val="20"/>
                <w:lang w:val="sr-Cyrl-RS" w:eastAsia="sr-Latn-RS"/>
              </w:rPr>
            </w:pPr>
            <w:r>
              <w:rPr>
                <w:rFonts w:eastAsia="Times New Roman" w:cstheme="minorHAnsi"/>
                <w:sz w:val="20"/>
                <w:szCs w:val="20"/>
                <w:lang w:val="sr-Cyrl-RS" w:eastAsia="sr-Latn-RS"/>
              </w:rPr>
              <w:t xml:space="preserve">                                              </w:t>
            </w:r>
          </w:p>
          <w:p w:rsidR="0056361C" w:rsidRDefault="0056361C" w:rsidP="005C1A06">
            <w:pPr>
              <w:spacing w:after="0" w:line="240" w:lineRule="auto"/>
              <w:rPr>
                <w:rFonts w:eastAsia="Times New Roman" w:cstheme="minorHAnsi"/>
                <w:sz w:val="20"/>
                <w:szCs w:val="20"/>
                <w:lang w:val="sr-Cyrl-RS" w:eastAsia="sr-Latn-RS"/>
              </w:rPr>
            </w:pPr>
          </w:p>
          <w:p w:rsidR="0056361C" w:rsidRDefault="0056361C" w:rsidP="005C1A06">
            <w:pPr>
              <w:spacing w:after="0" w:line="240" w:lineRule="auto"/>
              <w:rPr>
                <w:rFonts w:eastAsia="Times New Roman" w:cstheme="minorHAnsi"/>
                <w:sz w:val="20"/>
                <w:szCs w:val="20"/>
                <w:lang w:val="sr-Cyrl-RS" w:eastAsia="sr-Latn-RS"/>
              </w:rPr>
            </w:pPr>
          </w:p>
          <w:p w:rsidR="0056361C" w:rsidRDefault="0056361C" w:rsidP="005C1A06">
            <w:pPr>
              <w:spacing w:after="0" w:line="240" w:lineRule="auto"/>
              <w:rPr>
                <w:rFonts w:eastAsia="Times New Roman" w:cstheme="minorHAnsi"/>
                <w:sz w:val="20"/>
                <w:szCs w:val="20"/>
                <w:lang w:val="sr-Cyrl-RS" w:eastAsia="sr-Latn-RS"/>
              </w:rPr>
            </w:pPr>
          </w:p>
          <w:p w:rsidR="00B51B17" w:rsidRDefault="00B51B17" w:rsidP="005C1A06">
            <w:pPr>
              <w:spacing w:after="0" w:line="240" w:lineRule="auto"/>
              <w:rPr>
                <w:rFonts w:eastAsia="Times New Roman" w:cstheme="minorHAnsi"/>
                <w:sz w:val="20"/>
                <w:szCs w:val="20"/>
                <w:lang w:val="sr-Cyrl-RS" w:eastAsia="sr-Latn-RS"/>
              </w:rPr>
            </w:pPr>
          </w:p>
          <w:p w:rsidR="0056361C" w:rsidRDefault="0056361C" w:rsidP="005C1A06">
            <w:pPr>
              <w:spacing w:after="0" w:line="240" w:lineRule="auto"/>
              <w:rPr>
                <w:rFonts w:eastAsia="Times New Roman" w:cstheme="minorHAnsi"/>
                <w:sz w:val="20"/>
                <w:szCs w:val="20"/>
                <w:lang w:val="sr-Cyrl-RS" w:eastAsia="sr-Latn-RS"/>
              </w:rPr>
            </w:pPr>
          </w:p>
          <w:p w:rsidR="005C1A06" w:rsidRPr="0056361C" w:rsidRDefault="0056361C" w:rsidP="005C1A06">
            <w:pPr>
              <w:spacing w:after="0" w:line="240" w:lineRule="auto"/>
              <w:rPr>
                <w:rFonts w:eastAsia="Times New Roman" w:cstheme="minorHAnsi"/>
                <w:b/>
                <w:sz w:val="20"/>
                <w:szCs w:val="20"/>
                <w:lang w:val="sr-Cyrl-RS" w:eastAsia="sr-Latn-RS"/>
              </w:rPr>
            </w:pPr>
            <w:r>
              <w:rPr>
                <w:rFonts w:eastAsia="Times New Roman" w:cstheme="minorHAnsi"/>
                <w:b/>
                <w:sz w:val="20"/>
                <w:szCs w:val="20"/>
                <w:lang w:val="sr-Cyrl-RS" w:eastAsia="sr-Latn-RS"/>
              </w:rPr>
              <w:lastRenderedPageBreak/>
              <w:t xml:space="preserve">                                              </w:t>
            </w:r>
            <w:r w:rsidRPr="0056361C">
              <w:rPr>
                <w:rFonts w:eastAsia="Times New Roman" w:cstheme="minorHAnsi"/>
                <w:b/>
                <w:sz w:val="20"/>
                <w:szCs w:val="20"/>
                <w:lang w:val="sr-Cyrl-RS" w:eastAsia="sr-Latn-RS"/>
              </w:rPr>
              <w:t>ПРОГРАМСКА СТРУКТУРА</w:t>
            </w:r>
          </w:p>
        </w:tc>
        <w:tc>
          <w:tcPr>
            <w:tcW w:w="1381" w:type="dxa"/>
            <w:gridSpan w:val="2"/>
            <w:tcBorders>
              <w:top w:val="nil"/>
              <w:left w:val="nil"/>
              <w:bottom w:val="single" w:sz="4" w:space="0" w:color="auto"/>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lastRenderedPageBreak/>
              <w:t> </w:t>
            </w:r>
          </w:p>
        </w:tc>
        <w:tc>
          <w:tcPr>
            <w:tcW w:w="1381" w:type="dxa"/>
            <w:gridSpan w:val="2"/>
            <w:tcBorders>
              <w:top w:val="nil"/>
              <w:left w:val="nil"/>
              <w:bottom w:val="single" w:sz="4" w:space="0" w:color="auto"/>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c>
          <w:tcPr>
            <w:tcW w:w="1200" w:type="dxa"/>
            <w:gridSpan w:val="2"/>
            <w:tcBorders>
              <w:top w:val="nil"/>
              <w:left w:val="nil"/>
              <w:bottom w:val="single" w:sz="4" w:space="0" w:color="auto"/>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r>
      <w:tr w:rsidR="005C1A06" w:rsidRPr="0031406A" w:rsidTr="0056361C">
        <w:trPr>
          <w:gridBefore w:val="1"/>
          <w:gridAfter w:val="1"/>
          <w:wBefore w:w="103" w:type="dxa"/>
          <w:wAfter w:w="229" w:type="dxa"/>
          <w:trHeight w:val="967"/>
        </w:trPr>
        <w:tc>
          <w:tcPr>
            <w:tcW w:w="226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C1A06" w:rsidRPr="0031406A" w:rsidRDefault="005C1A06" w:rsidP="005C1A06">
            <w:pPr>
              <w:spacing w:after="0" w:line="240" w:lineRule="auto"/>
              <w:jc w:val="center"/>
              <w:rPr>
                <w:rFonts w:eastAsia="Times New Roman" w:cstheme="minorHAnsi"/>
                <w:sz w:val="18"/>
                <w:szCs w:val="18"/>
                <w:lang w:eastAsia="sr-Latn-RS"/>
              </w:rPr>
            </w:pPr>
            <w:r w:rsidRPr="0031406A">
              <w:rPr>
                <w:rFonts w:eastAsia="Times New Roman" w:cstheme="minorHAnsi"/>
                <w:sz w:val="18"/>
                <w:szCs w:val="18"/>
                <w:lang w:eastAsia="sr-Latn-RS"/>
              </w:rPr>
              <w:lastRenderedPageBreak/>
              <w:t>Шифра</w:t>
            </w:r>
            <w:r w:rsidRPr="0031406A">
              <w:rPr>
                <w:rFonts w:eastAsia="Times New Roman" w:cstheme="minorHAnsi"/>
                <w:sz w:val="18"/>
                <w:szCs w:val="18"/>
                <w:lang w:eastAsia="sr-Latn-RS"/>
              </w:rPr>
              <w:br/>
              <w:t>програма/</w:t>
            </w:r>
            <w:r w:rsidRPr="0031406A">
              <w:rPr>
                <w:rFonts w:eastAsia="Times New Roman" w:cstheme="minorHAnsi"/>
                <w:sz w:val="18"/>
                <w:szCs w:val="18"/>
                <w:lang w:eastAsia="sr-Latn-RS"/>
              </w:rPr>
              <w:br/>
              <w:t xml:space="preserve"> програмске активности/</w:t>
            </w:r>
            <w:r w:rsidRPr="0031406A">
              <w:rPr>
                <w:rFonts w:eastAsia="Times New Roman" w:cstheme="minorHAnsi"/>
                <w:sz w:val="18"/>
                <w:szCs w:val="18"/>
                <w:lang w:eastAsia="sr-Latn-RS"/>
              </w:rPr>
              <w:br/>
              <w:t>пројекта</w:t>
            </w:r>
          </w:p>
        </w:tc>
        <w:tc>
          <w:tcPr>
            <w:tcW w:w="4593" w:type="dxa"/>
            <w:tcBorders>
              <w:top w:val="nil"/>
              <w:left w:val="nil"/>
              <w:bottom w:val="single" w:sz="4" w:space="0" w:color="auto"/>
              <w:right w:val="single" w:sz="4" w:space="0" w:color="auto"/>
            </w:tcBorders>
            <w:shd w:val="clear" w:color="000000" w:fill="F2F2F2"/>
            <w:noWrap/>
            <w:vAlign w:val="center"/>
            <w:hideMark/>
          </w:tcPr>
          <w:p w:rsidR="005C1A06" w:rsidRPr="0031406A" w:rsidRDefault="005C1A06"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Назив програма/програмске активности/ пројекта</w:t>
            </w:r>
          </w:p>
        </w:tc>
        <w:tc>
          <w:tcPr>
            <w:tcW w:w="1381" w:type="dxa"/>
            <w:gridSpan w:val="2"/>
            <w:tcBorders>
              <w:top w:val="nil"/>
              <w:left w:val="nil"/>
              <w:bottom w:val="single" w:sz="4" w:space="0" w:color="auto"/>
              <w:right w:val="single" w:sz="4" w:space="0" w:color="auto"/>
            </w:tcBorders>
            <w:shd w:val="clear" w:color="000000" w:fill="F2F2F2"/>
            <w:vAlign w:val="center"/>
            <w:hideMark/>
          </w:tcPr>
          <w:p w:rsidR="005C1A06" w:rsidRPr="0031406A" w:rsidRDefault="005C1A06" w:rsidP="003E4C9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Буџет за</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 годину</w:t>
            </w:r>
          </w:p>
        </w:tc>
        <w:tc>
          <w:tcPr>
            <w:tcW w:w="1381" w:type="dxa"/>
            <w:gridSpan w:val="2"/>
            <w:tcBorders>
              <w:top w:val="nil"/>
              <w:left w:val="nil"/>
              <w:bottom w:val="single" w:sz="4" w:space="0" w:color="auto"/>
              <w:right w:val="single" w:sz="4" w:space="0" w:color="auto"/>
            </w:tcBorders>
            <w:shd w:val="clear" w:color="000000" w:fill="F2F2F2"/>
            <w:vAlign w:val="center"/>
            <w:hideMark/>
          </w:tcPr>
          <w:p w:rsidR="005C1A06" w:rsidRPr="0031406A" w:rsidRDefault="005C1A06" w:rsidP="0056361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Извршење</w:t>
            </w:r>
            <w:r w:rsidRPr="0031406A">
              <w:rPr>
                <w:rFonts w:eastAsia="Times New Roman" w:cstheme="minorHAnsi"/>
                <w:sz w:val="20"/>
                <w:szCs w:val="20"/>
                <w:lang w:eastAsia="sr-Latn-RS"/>
              </w:rPr>
              <w:br/>
            </w:r>
            <w:r w:rsidRPr="0031406A">
              <w:rPr>
                <w:rFonts w:eastAsia="Times New Roman" w:cstheme="minorHAnsi"/>
                <w:sz w:val="20"/>
                <w:szCs w:val="20"/>
                <w:lang w:eastAsia="sr-Latn-RS"/>
              </w:rPr>
              <w:br/>
              <w:t xml:space="preserve">  </w:t>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200" w:type="dxa"/>
            <w:gridSpan w:val="2"/>
            <w:tcBorders>
              <w:top w:val="nil"/>
              <w:left w:val="nil"/>
              <w:bottom w:val="single" w:sz="4" w:space="0" w:color="auto"/>
              <w:right w:val="single" w:sz="4" w:space="0" w:color="auto"/>
            </w:tcBorders>
            <w:shd w:val="clear" w:color="000000" w:fill="F2F2F2"/>
            <w:vAlign w:val="center"/>
            <w:hideMark/>
          </w:tcPr>
          <w:p w:rsidR="005C1A06" w:rsidRPr="0031406A" w:rsidRDefault="005C1A06" w:rsidP="005C1A06">
            <w:pPr>
              <w:spacing w:after="0" w:line="240" w:lineRule="auto"/>
              <w:jc w:val="center"/>
              <w:rPr>
                <w:rFonts w:eastAsia="Times New Roman" w:cstheme="minorHAnsi"/>
                <w:sz w:val="18"/>
                <w:szCs w:val="18"/>
                <w:lang w:eastAsia="sr-Latn-RS"/>
              </w:rPr>
            </w:pPr>
            <w:r w:rsidRPr="0031406A">
              <w:rPr>
                <w:rFonts w:eastAsia="Times New Roman" w:cstheme="minorHAnsi"/>
                <w:sz w:val="18"/>
                <w:szCs w:val="18"/>
                <w:lang w:eastAsia="sr-Latn-RS"/>
              </w:rPr>
              <w:t>%</w:t>
            </w:r>
            <w:r w:rsidRPr="0031406A">
              <w:rPr>
                <w:rFonts w:eastAsia="Times New Roman" w:cstheme="minorHAnsi"/>
                <w:sz w:val="18"/>
                <w:szCs w:val="18"/>
                <w:lang w:eastAsia="sr-Latn-RS"/>
              </w:rPr>
              <w:br/>
              <w:t>извршења</w:t>
            </w:r>
          </w:p>
        </w:tc>
      </w:tr>
      <w:tr w:rsidR="005C1A06" w:rsidRPr="0031406A" w:rsidTr="0056361C">
        <w:trPr>
          <w:gridBefore w:val="1"/>
          <w:gridAfter w:val="1"/>
          <w:wBefore w:w="103" w:type="dxa"/>
          <w:wAfter w:w="229" w:type="dxa"/>
          <w:trHeight w:val="665"/>
        </w:trPr>
        <w:tc>
          <w:tcPr>
            <w:tcW w:w="2267" w:type="dxa"/>
            <w:gridSpan w:val="2"/>
            <w:tcBorders>
              <w:top w:val="nil"/>
              <w:left w:val="single" w:sz="4" w:space="0" w:color="auto"/>
              <w:bottom w:val="single" w:sz="4" w:space="0" w:color="auto"/>
              <w:right w:val="single" w:sz="4" w:space="0" w:color="auto"/>
            </w:tcBorders>
            <w:shd w:val="clear" w:color="auto" w:fill="auto"/>
            <w:noWrap/>
            <w:vAlign w:val="center"/>
          </w:tcPr>
          <w:p w:rsidR="005C1A06" w:rsidRPr="0031406A" w:rsidRDefault="005C1A06" w:rsidP="005C1A06">
            <w:pPr>
              <w:spacing w:after="0" w:line="240" w:lineRule="auto"/>
              <w:jc w:val="center"/>
              <w:rPr>
                <w:rFonts w:eastAsia="Times New Roman" w:cstheme="minorHAnsi"/>
                <w:bCs/>
                <w:sz w:val="18"/>
                <w:szCs w:val="18"/>
                <w:lang w:eastAsia="sr-Latn-RS"/>
              </w:rPr>
            </w:pPr>
            <w:r w:rsidRPr="0031406A">
              <w:rPr>
                <w:rFonts w:eastAsia="Times New Roman" w:cstheme="minorHAnsi"/>
                <w:bCs/>
                <w:sz w:val="18"/>
                <w:szCs w:val="18"/>
                <w:lang w:eastAsia="sr-Latn-RS"/>
              </w:rPr>
              <w:t>1001</w:t>
            </w:r>
          </w:p>
        </w:tc>
        <w:tc>
          <w:tcPr>
            <w:tcW w:w="4593" w:type="dxa"/>
            <w:tcBorders>
              <w:top w:val="nil"/>
              <w:left w:val="nil"/>
              <w:bottom w:val="single" w:sz="4" w:space="0" w:color="auto"/>
              <w:right w:val="nil"/>
            </w:tcBorders>
            <w:shd w:val="clear" w:color="auto" w:fill="auto"/>
            <w:vAlign w:val="center"/>
          </w:tcPr>
          <w:p w:rsidR="005C1A06" w:rsidRPr="0031406A" w:rsidRDefault="005C1A06" w:rsidP="005C1A06">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 xml:space="preserve">Унапређење и заштита људских и мањинских права </w:t>
            </w:r>
          </w:p>
        </w:tc>
        <w:tc>
          <w:tcPr>
            <w:tcW w:w="1381" w:type="dxa"/>
            <w:gridSpan w:val="2"/>
            <w:tcBorders>
              <w:top w:val="nil"/>
              <w:left w:val="single" w:sz="4" w:space="0" w:color="auto"/>
              <w:bottom w:val="single" w:sz="4" w:space="0" w:color="auto"/>
              <w:right w:val="single" w:sz="4" w:space="0" w:color="auto"/>
            </w:tcBorders>
            <w:shd w:val="clear" w:color="auto" w:fill="auto"/>
            <w:noWrap/>
            <w:vAlign w:val="center"/>
          </w:tcPr>
          <w:p w:rsidR="005C1A06" w:rsidRPr="0031406A" w:rsidRDefault="005C1A06" w:rsidP="005C1A06">
            <w:pPr>
              <w:spacing w:after="0" w:line="240" w:lineRule="auto"/>
              <w:jc w:val="right"/>
              <w:rPr>
                <w:rFonts w:eastAsia="Times New Roman" w:cstheme="minorHAnsi"/>
                <w:sz w:val="20"/>
                <w:szCs w:val="20"/>
                <w:lang w:eastAsia="sr-Latn-RS"/>
              </w:rPr>
            </w:pPr>
          </w:p>
        </w:tc>
        <w:tc>
          <w:tcPr>
            <w:tcW w:w="1381" w:type="dxa"/>
            <w:gridSpan w:val="2"/>
            <w:tcBorders>
              <w:top w:val="nil"/>
              <w:left w:val="nil"/>
              <w:bottom w:val="single" w:sz="4" w:space="0" w:color="auto"/>
              <w:right w:val="single" w:sz="4" w:space="0" w:color="auto"/>
            </w:tcBorders>
            <w:shd w:val="clear" w:color="auto" w:fill="auto"/>
            <w:noWrap/>
            <w:vAlign w:val="center"/>
          </w:tcPr>
          <w:p w:rsidR="005C1A06" w:rsidRPr="0031406A" w:rsidRDefault="005C1A06" w:rsidP="005C1A06">
            <w:pPr>
              <w:spacing w:after="0" w:line="240" w:lineRule="auto"/>
              <w:jc w:val="right"/>
              <w:rPr>
                <w:rFonts w:eastAsia="Times New Roman" w:cstheme="minorHAnsi"/>
                <w:sz w:val="20"/>
                <w:szCs w:val="20"/>
                <w:lang w:eastAsia="sr-Latn-RS"/>
              </w:rPr>
            </w:pPr>
          </w:p>
        </w:tc>
        <w:tc>
          <w:tcPr>
            <w:tcW w:w="1200" w:type="dxa"/>
            <w:gridSpan w:val="2"/>
            <w:tcBorders>
              <w:top w:val="nil"/>
              <w:left w:val="nil"/>
              <w:bottom w:val="single" w:sz="4" w:space="0" w:color="auto"/>
              <w:right w:val="single" w:sz="4" w:space="0" w:color="auto"/>
            </w:tcBorders>
            <w:shd w:val="clear" w:color="auto" w:fill="auto"/>
            <w:noWrap/>
            <w:vAlign w:val="center"/>
          </w:tcPr>
          <w:p w:rsidR="005C1A06" w:rsidRPr="0031406A" w:rsidRDefault="005C1A06" w:rsidP="005C1A06">
            <w:pPr>
              <w:spacing w:after="0" w:line="240" w:lineRule="auto"/>
              <w:jc w:val="right"/>
              <w:rPr>
                <w:rFonts w:eastAsia="Times New Roman" w:cstheme="minorHAnsi"/>
                <w:sz w:val="20"/>
                <w:szCs w:val="20"/>
                <w:lang w:eastAsia="sr-Latn-RS"/>
              </w:rPr>
            </w:pPr>
          </w:p>
        </w:tc>
      </w:tr>
      <w:tr w:rsidR="005C1A06" w:rsidRPr="0031406A" w:rsidTr="0056361C">
        <w:trPr>
          <w:gridBefore w:val="1"/>
          <w:gridAfter w:val="1"/>
          <w:wBefore w:w="103" w:type="dxa"/>
          <w:wAfter w:w="229" w:type="dxa"/>
          <w:trHeight w:val="891"/>
        </w:trPr>
        <w:tc>
          <w:tcPr>
            <w:tcW w:w="2267" w:type="dxa"/>
            <w:gridSpan w:val="2"/>
            <w:tcBorders>
              <w:top w:val="nil"/>
              <w:left w:val="single" w:sz="4" w:space="0" w:color="auto"/>
              <w:bottom w:val="single" w:sz="4" w:space="0" w:color="auto"/>
              <w:right w:val="single" w:sz="4" w:space="0" w:color="auto"/>
            </w:tcBorders>
            <w:shd w:val="clear" w:color="000000" w:fill="B8CCE4"/>
            <w:noWrap/>
          </w:tcPr>
          <w:p w:rsidR="005C1A06" w:rsidRPr="0031406A" w:rsidRDefault="005C1A06" w:rsidP="005C1A06">
            <w:pPr>
              <w:spacing w:after="0" w:line="240" w:lineRule="auto"/>
              <w:jc w:val="center"/>
              <w:rPr>
                <w:rFonts w:eastAsia="Times New Roman" w:cstheme="minorHAnsi"/>
                <w:bCs/>
                <w:sz w:val="18"/>
                <w:szCs w:val="18"/>
                <w:lang w:val="sr-Cyrl-RS" w:eastAsia="sr-Latn-RS"/>
              </w:rPr>
            </w:pPr>
            <w:r w:rsidRPr="0031406A">
              <w:rPr>
                <w:rFonts w:eastAsia="Times New Roman" w:cstheme="minorHAnsi"/>
                <w:bCs/>
                <w:sz w:val="18"/>
                <w:szCs w:val="18"/>
                <w:lang w:val="sr-Cyrl-RS" w:eastAsia="sr-Latn-RS"/>
              </w:rPr>
              <w:t>1014</w:t>
            </w:r>
          </w:p>
        </w:tc>
        <w:tc>
          <w:tcPr>
            <w:tcW w:w="4593" w:type="dxa"/>
            <w:tcBorders>
              <w:top w:val="nil"/>
              <w:left w:val="nil"/>
              <w:bottom w:val="single" w:sz="4" w:space="0" w:color="auto"/>
              <w:right w:val="single" w:sz="4" w:space="0" w:color="auto"/>
            </w:tcBorders>
            <w:shd w:val="clear" w:color="000000" w:fill="B8CCE4"/>
          </w:tcPr>
          <w:p w:rsidR="005C1A06" w:rsidRPr="0031406A" w:rsidRDefault="005C1A06" w:rsidP="005C1A06">
            <w:pPr>
              <w:spacing w:after="0" w:line="240" w:lineRule="auto"/>
              <w:jc w:val="center"/>
              <w:rPr>
                <w:rFonts w:eastAsia="Times New Roman" w:cstheme="minorHAnsi"/>
                <w:bCs/>
                <w:sz w:val="20"/>
                <w:szCs w:val="20"/>
                <w:lang w:val="sr-Cyrl-RS" w:eastAsia="sr-Latn-RS"/>
              </w:rPr>
            </w:pPr>
            <w:r w:rsidRPr="0031406A">
              <w:rPr>
                <w:rFonts w:eastAsia="Times New Roman" w:cstheme="minorHAnsi"/>
                <w:bCs/>
                <w:sz w:val="20"/>
                <w:szCs w:val="20"/>
                <w:lang w:val="sr-Cyrl-RS" w:eastAsia="sr-Latn-RS"/>
              </w:rPr>
              <w:t>Афирмација родне равноправности</w:t>
            </w:r>
          </w:p>
        </w:tc>
        <w:tc>
          <w:tcPr>
            <w:tcW w:w="1381" w:type="dxa"/>
            <w:gridSpan w:val="2"/>
            <w:tcBorders>
              <w:top w:val="nil"/>
              <w:left w:val="nil"/>
              <w:bottom w:val="single" w:sz="4" w:space="0" w:color="auto"/>
              <w:right w:val="single" w:sz="4" w:space="0" w:color="auto"/>
            </w:tcBorders>
            <w:shd w:val="clear" w:color="000000" w:fill="B8CCE4"/>
            <w:noWrap/>
            <w:vAlign w:val="center"/>
          </w:tcPr>
          <w:p w:rsidR="005C1A06" w:rsidRPr="0031406A" w:rsidRDefault="00717A56" w:rsidP="0056361C">
            <w:pPr>
              <w:spacing w:after="0" w:line="240" w:lineRule="auto"/>
              <w:jc w:val="right"/>
              <w:rPr>
                <w:rFonts w:eastAsia="Times New Roman" w:cstheme="minorHAnsi"/>
                <w:sz w:val="20"/>
                <w:szCs w:val="20"/>
                <w:lang w:val="sr-Cyrl-RS" w:eastAsia="sr-Latn-RS"/>
              </w:rPr>
            </w:pPr>
            <w:r>
              <w:rPr>
                <w:rFonts w:eastAsia="Times New Roman" w:cstheme="minorHAnsi"/>
                <w:sz w:val="20"/>
                <w:szCs w:val="20"/>
                <w:lang w:eastAsia="sr-Latn-RS"/>
              </w:rPr>
              <w:t>1</w:t>
            </w:r>
            <w:r w:rsidR="0056361C">
              <w:rPr>
                <w:rFonts w:eastAsia="Times New Roman" w:cstheme="minorHAnsi"/>
                <w:sz w:val="20"/>
                <w:szCs w:val="20"/>
                <w:lang w:val="sr-Cyrl-RS" w:eastAsia="sr-Latn-RS"/>
              </w:rPr>
              <w:t>5</w:t>
            </w:r>
            <w:r>
              <w:rPr>
                <w:rFonts w:eastAsia="Times New Roman" w:cstheme="minorHAnsi"/>
                <w:sz w:val="20"/>
                <w:szCs w:val="20"/>
                <w:lang w:eastAsia="sr-Latn-RS"/>
              </w:rPr>
              <w:t>.030</w:t>
            </w:r>
            <w:r w:rsidR="005C1A06" w:rsidRPr="0031406A">
              <w:rPr>
                <w:rFonts w:eastAsia="Times New Roman" w:cstheme="minorHAnsi"/>
                <w:sz w:val="20"/>
                <w:szCs w:val="20"/>
                <w:lang w:val="sr-Cyrl-RS" w:eastAsia="sr-Latn-RS"/>
              </w:rPr>
              <w:t>.</w:t>
            </w:r>
            <w:r w:rsidR="008B6D2B" w:rsidRPr="0031406A">
              <w:rPr>
                <w:rFonts w:eastAsia="Times New Roman" w:cstheme="minorHAnsi"/>
                <w:sz w:val="20"/>
                <w:szCs w:val="20"/>
                <w:lang w:val="sr-Cyrl-RS" w:eastAsia="sr-Latn-RS"/>
              </w:rPr>
              <w:t>000</w:t>
            </w:r>
            <w:r w:rsidR="005C1A06" w:rsidRPr="0031406A">
              <w:rPr>
                <w:rFonts w:eastAsia="Times New Roman" w:cstheme="minorHAnsi"/>
                <w:sz w:val="20"/>
                <w:szCs w:val="20"/>
                <w:lang w:val="sr-Cyrl-RS" w:eastAsia="sr-Latn-RS"/>
              </w:rPr>
              <w:t>,00</w:t>
            </w:r>
          </w:p>
        </w:tc>
        <w:tc>
          <w:tcPr>
            <w:tcW w:w="1381" w:type="dxa"/>
            <w:gridSpan w:val="2"/>
            <w:tcBorders>
              <w:top w:val="nil"/>
              <w:left w:val="nil"/>
              <w:bottom w:val="single" w:sz="4" w:space="0" w:color="auto"/>
              <w:right w:val="single" w:sz="4" w:space="0" w:color="auto"/>
            </w:tcBorders>
            <w:shd w:val="clear" w:color="000000" w:fill="B8CCE4"/>
            <w:noWrap/>
            <w:vAlign w:val="center"/>
          </w:tcPr>
          <w:p w:rsidR="005C1A06" w:rsidRPr="0056361C" w:rsidRDefault="0056361C" w:rsidP="008B6D2B">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14.917.238,19</w:t>
            </w:r>
          </w:p>
        </w:tc>
        <w:tc>
          <w:tcPr>
            <w:tcW w:w="1200" w:type="dxa"/>
            <w:gridSpan w:val="2"/>
            <w:tcBorders>
              <w:top w:val="nil"/>
              <w:left w:val="nil"/>
              <w:bottom w:val="single" w:sz="4" w:space="0" w:color="auto"/>
              <w:right w:val="single" w:sz="4" w:space="0" w:color="auto"/>
            </w:tcBorders>
            <w:shd w:val="clear" w:color="000000" w:fill="B8CCE4"/>
            <w:noWrap/>
            <w:vAlign w:val="center"/>
          </w:tcPr>
          <w:p w:rsidR="005C1A06" w:rsidRPr="0056361C" w:rsidRDefault="0056361C" w:rsidP="008B6D2B">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99,25</w:t>
            </w:r>
          </w:p>
        </w:tc>
      </w:tr>
      <w:tr w:rsidR="005C1A06" w:rsidRPr="0031406A" w:rsidTr="0056361C">
        <w:trPr>
          <w:gridBefore w:val="1"/>
          <w:gridAfter w:val="1"/>
          <w:wBefore w:w="103" w:type="dxa"/>
          <w:wAfter w:w="229" w:type="dxa"/>
          <w:trHeight w:val="405"/>
        </w:trPr>
        <w:tc>
          <w:tcPr>
            <w:tcW w:w="2267" w:type="dxa"/>
            <w:gridSpan w:val="2"/>
            <w:tcBorders>
              <w:top w:val="nil"/>
              <w:left w:val="single" w:sz="4" w:space="0" w:color="auto"/>
              <w:bottom w:val="single" w:sz="4" w:space="0" w:color="auto"/>
              <w:right w:val="single" w:sz="4" w:space="0" w:color="auto"/>
            </w:tcBorders>
            <w:shd w:val="clear" w:color="auto" w:fill="auto"/>
            <w:noWrap/>
            <w:vAlign w:val="center"/>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Одговорно лице:</w:t>
            </w:r>
          </w:p>
        </w:tc>
        <w:tc>
          <w:tcPr>
            <w:tcW w:w="8555" w:type="dxa"/>
            <w:gridSpan w:val="7"/>
            <w:tcBorders>
              <w:top w:val="single" w:sz="4" w:space="0" w:color="auto"/>
              <w:left w:val="nil"/>
              <w:bottom w:val="single" w:sz="4" w:space="0" w:color="auto"/>
              <w:right w:val="single" w:sz="4" w:space="0" w:color="000000"/>
            </w:tcBorders>
            <w:shd w:val="clear" w:color="auto" w:fill="auto"/>
            <w:noWrap/>
            <w:hideMark/>
          </w:tcPr>
          <w:p w:rsidR="005C1A06" w:rsidRPr="0031406A" w:rsidRDefault="005C1A06" w:rsidP="005C1A06">
            <w:pPr>
              <w:rPr>
                <w:rFonts w:cstheme="minorHAnsi"/>
                <w:color w:val="000000"/>
              </w:rPr>
            </w:pPr>
            <w:r w:rsidRPr="0031406A">
              <w:rPr>
                <w:rFonts w:cstheme="minorHAnsi"/>
                <w:b/>
                <w:bCs/>
                <w:color w:val="000000"/>
              </w:rPr>
              <w:t>Светлана Селаковић</w:t>
            </w:r>
            <w:r w:rsidRPr="0031406A">
              <w:rPr>
                <w:rFonts w:cstheme="minorHAnsi"/>
                <w:color w:val="000000"/>
              </w:rPr>
              <w:t>, в.д. помоћник</w:t>
            </w:r>
            <w:r w:rsidR="005A4478">
              <w:rPr>
                <w:rFonts w:cstheme="minorHAnsi"/>
                <w:color w:val="000000"/>
                <w:lang w:val="sr-Cyrl-RS"/>
              </w:rPr>
              <w:t>а</w:t>
            </w:r>
            <w:r w:rsidRPr="0031406A">
              <w:rPr>
                <w:rFonts w:cstheme="minorHAnsi"/>
                <w:color w:val="000000"/>
              </w:rPr>
              <w:t xml:space="preserve"> покрајинског секретара у Сектору за демографију и равноправност полова</w:t>
            </w:r>
          </w:p>
        </w:tc>
      </w:tr>
      <w:tr w:rsidR="005C1A06" w:rsidRPr="0031406A" w:rsidTr="0056361C">
        <w:trPr>
          <w:gridBefore w:val="1"/>
          <w:gridAfter w:val="1"/>
          <w:wBefore w:w="103" w:type="dxa"/>
          <w:wAfter w:w="229" w:type="dxa"/>
          <w:trHeight w:val="405"/>
        </w:trPr>
        <w:tc>
          <w:tcPr>
            <w:tcW w:w="2267" w:type="dxa"/>
            <w:gridSpan w:val="2"/>
            <w:tcBorders>
              <w:top w:val="nil"/>
              <w:left w:val="single" w:sz="4" w:space="0" w:color="auto"/>
              <w:bottom w:val="single" w:sz="4" w:space="0" w:color="auto"/>
              <w:right w:val="single" w:sz="4" w:space="0" w:color="auto"/>
            </w:tcBorders>
            <w:shd w:val="clear" w:color="auto" w:fill="auto"/>
            <w:noWrap/>
            <w:vAlign w:val="center"/>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Време трајања пројекта:</w:t>
            </w:r>
          </w:p>
        </w:tc>
        <w:tc>
          <w:tcPr>
            <w:tcW w:w="855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C1A06" w:rsidRPr="005A4478" w:rsidRDefault="00C21AE0" w:rsidP="005A4478">
            <w:pPr>
              <w:rPr>
                <w:rFonts w:cstheme="minorHAnsi"/>
                <w:color w:val="000000"/>
                <w:lang w:val="sr-Cyrl-RS"/>
              </w:rPr>
            </w:pPr>
            <w:r w:rsidRPr="0031406A">
              <w:rPr>
                <w:rFonts w:cstheme="minorHAnsi"/>
                <w:color w:val="000000"/>
              </w:rPr>
              <w:t>202</w:t>
            </w:r>
            <w:r w:rsidR="005A4478">
              <w:rPr>
                <w:rFonts w:cstheme="minorHAnsi"/>
                <w:color w:val="000000"/>
                <w:lang w:val="sr-Cyrl-RS"/>
              </w:rPr>
              <w:t>1</w:t>
            </w:r>
          </w:p>
        </w:tc>
      </w:tr>
      <w:tr w:rsidR="005C1A06" w:rsidRPr="0031406A" w:rsidTr="0056361C">
        <w:trPr>
          <w:gridBefore w:val="1"/>
          <w:gridAfter w:val="1"/>
          <w:wBefore w:w="103" w:type="dxa"/>
          <w:wAfter w:w="229" w:type="dxa"/>
          <w:trHeight w:val="1014"/>
        </w:trPr>
        <w:tc>
          <w:tcPr>
            <w:tcW w:w="2267" w:type="dxa"/>
            <w:gridSpan w:val="2"/>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 xml:space="preserve">Опис програмске активности/ пројекта: </w:t>
            </w:r>
          </w:p>
        </w:tc>
        <w:tc>
          <w:tcPr>
            <w:tcW w:w="8555" w:type="dxa"/>
            <w:gridSpan w:val="7"/>
            <w:tcBorders>
              <w:top w:val="single" w:sz="4" w:space="0" w:color="auto"/>
              <w:left w:val="nil"/>
              <w:bottom w:val="single" w:sz="4" w:space="0" w:color="auto"/>
              <w:right w:val="single" w:sz="4" w:space="0" w:color="000000"/>
            </w:tcBorders>
            <w:shd w:val="clear" w:color="auto" w:fill="auto"/>
            <w:vAlign w:val="center"/>
          </w:tcPr>
          <w:p w:rsidR="005C1A06" w:rsidRPr="0031406A" w:rsidRDefault="005C1A06" w:rsidP="005C1A06">
            <w:pPr>
              <w:rPr>
                <w:rFonts w:cstheme="minorHAnsi"/>
                <w:color w:val="000000"/>
              </w:rPr>
            </w:pPr>
            <w:r w:rsidRPr="0031406A">
              <w:rPr>
                <w:rFonts w:cstheme="minorHAnsi"/>
                <w:color w:val="000000"/>
              </w:rPr>
              <w:t>Програмска активност Афирмација родне равноправности обухвата  доделу бесповратних средстава удружењима жена ради реализације пројеката намењених унапређењу положаја жена и равноправности полова у АПВ</w:t>
            </w:r>
          </w:p>
        </w:tc>
      </w:tr>
      <w:tr w:rsidR="005C1A06" w:rsidRPr="0031406A" w:rsidTr="0056361C">
        <w:trPr>
          <w:gridBefore w:val="1"/>
          <w:gridAfter w:val="1"/>
          <w:wBefore w:w="103" w:type="dxa"/>
          <w:wAfter w:w="229" w:type="dxa"/>
          <w:trHeight w:val="842"/>
        </w:trPr>
        <w:tc>
          <w:tcPr>
            <w:tcW w:w="2267" w:type="dxa"/>
            <w:gridSpan w:val="2"/>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спровођења програмске активности/пројекта:</w:t>
            </w:r>
          </w:p>
        </w:tc>
        <w:tc>
          <w:tcPr>
            <w:tcW w:w="8555" w:type="dxa"/>
            <w:gridSpan w:val="7"/>
            <w:tcBorders>
              <w:top w:val="single" w:sz="4" w:space="0" w:color="auto"/>
              <w:left w:val="nil"/>
              <w:bottom w:val="single" w:sz="4" w:space="0" w:color="auto"/>
              <w:right w:val="single" w:sz="4" w:space="0" w:color="000000"/>
            </w:tcBorders>
            <w:shd w:val="clear" w:color="auto" w:fill="auto"/>
            <w:noWrap/>
          </w:tcPr>
          <w:p w:rsidR="005C1A06" w:rsidRPr="0031406A" w:rsidRDefault="0056361C" w:rsidP="005C1A06">
            <w:pPr>
              <w:spacing w:after="0" w:line="240" w:lineRule="auto"/>
              <w:rPr>
                <w:rFonts w:eastAsia="Times New Roman" w:cstheme="minorHAnsi"/>
                <w:i/>
                <w:iCs/>
                <w:sz w:val="20"/>
                <w:szCs w:val="20"/>
                <w:lang w:val="sr-Cyrl-RS" w:eastAsia="sr-Latn-RS"/>
              </w:rPr>
            </w:pPr>
            <w:r w:rsidRPr="0056361C">
              <w:rPr>
                <w:rFonts w:ascii="Calibri" w:eastAsia="Times New Roman" w:hAnsi="Calibri" w:cs="Calibri"/>
                <w:i/>
                <w:iCs/>
                <w:sz w:val="18"/>
                <w:szCs w:val="18"/>
                <w:lang w:val="sr-Cyrl-RS" w:eastAsia="sr-Latn-RS"/>
              </w:rPr>
              <w:t>Програмска активност остварена је у мањем обиму од планираног када је у питању брпј удружења чији су пројекти финансијски подржани од стране Секретаријата али број едукација, и одржаних обука је већи од планираног. Такође број штампаних женских роковника је мањи обзиром да је повећан квалитет штампе и дизајна као и да се садржај  мењао што је у оквирима планираних средстава утицало на број штампаних примерака.</w:t>
            </w:r>
          </w:p>
        </w:tc>
      </w:tr>
      <w:tr w:rsidR="005C1A06"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000000" w:fill="B7DEE8"/>
            <w:noWrap/>
            <w:vAlign w:val="bottom"/>
            <w:hideMark/>
          </w:tcPr>
          <w:p w:rsidR="005C1A06" w:rsidRPr="0031406A" w:rsidRDefault="005C1A06" w:rsidP="005C1A06">
            <w:pPr>
              <w:spacing w:after="0" w:line="240" w:lineRule="auto"/>
              <w:rPr>
                <w:rFonts w:eastAsia="Times New Roman" w:cstheme="minorHAnsi"/>
                <w:b/>
                <w:bCs/>
                <w:sz w:val="18"/>
                <w:szCs w:val="18"/>
                <w:lang w:eastAsia="sr-Latn-RS"/>
              </w:rPr>
            </w:pPr>
            <w:r w:rsidRPr="0031406A">
              <w:rPr>
                <w:rFonts w:eastAsia="Times New Roman" w:cstheme="minorHAnsi"/>
                <w:b/>
                <w:bCs/>
                <w:sz w:val="18"/>
                <w:szCs w:val="18"/>
                <w:lang w:eastAsia="sr-Latn-RS"/>
              </w:rPr>
              <w:t>Циљ 1:</w:t>
            </w:r>
          </w:p>
        </w:tc>
        <w:tc>
          <w:tcPr>
            <w:tcW w:w="8555" w:type="dxa"/>
            <w:gridSpan w:val="7"/>
            <w:tcBorders>
              <w:top w:val="single" w:sz="4" w:space="0" w:color="auto"/>
              <w:left w:val="nil"/>
              <w:bottom w:val="single" w:sz="4" w:space="0" w:color="auto"/>
              <w:right w:val="single" w:sz="4" w:space="0" w:color="000000"/>
            </w:tcBorders>
            <w:shd w:val="clear" w:color="000000" w:fill="B7DEE8"/>
            <w:noWrap/>
            <w:vAlign w:val="bottom"/>
            <w:hideMark/>
          </w:tcPr>
          <w:p w:rsidR="005C1A06" w:rsidRPr="0031406A" w:rsidRDefault="005C1A06" w:rsidP="005C1A06">
            <w:pPr>
              <w:spacing w:after="0" w:line="240" w:lineRule="auto"/>
              <w:rPr>
                <w:rFonts w:eastAsia="Times New Roman" w:cstheme="minorHAnsi"/>
                <w:b/>
                <w:bCs/>
                <w:sz w:val="20"/>
                <w:szCs w:val="20"/>
                <w:lang w:eastAsia="sr-Latn-RS"/>
              </w:rPr>
            </w:pPr>
            <w:r w:rsidRPr="0031406A">
              <w:rPr>
                <w:rFonts w:eastAsia="Times New Roman" w:cstheme="minorHAnsi"/>
                <w:b/>
                <w:bCs/>
                <w:sz w:val="20"/>
                <w:szCs w:val="20"/>
                <w:lang w:eastAsia="sr-Latn-RS"/>
              </w:rPr>
              <w:t> </w:t>
            </w:r>
            <w:r w:rsidRPr="0031406A">
              <w:rPr>
                <w:rFonts w:eastAsia="Times New Roman" w:cstheme="minorHAnsi"/>
                <w:b/>
                <w:bCs/>
                <w:i/>
                <w:iCs/>
                <w:sz w:val="20"/>
                <w:szCs w:val="20"/>
                <w:lang w:eastAsia="sr-Latn-RS"/>
              </w:rPr>
              <w:t>Унапређивање  родне равноправности путем суфинансирања пројеката и активности</w:t>
            </w:r>
            <w:r w:rsidRPr="0031406A">
              <w:rPr>
                <w:rFonts w:eastAsia="Times New Roman" w:cstheme="minorHAnsi"/>
                <w:b/>
                <w:bCs/>
                <w:i/>
                <w:i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p>
        </w:tc>
      </w:tr>
      <w:tr w:rsidR="005C1A06" w:rsidRPr="0031406A" w:rsidTr="0056361C">
        <w:trPr>
          <w:gridBefore w:val="1"/>
          <w:gridAfter w:val="1"/>
          <w:wBefore w:w="103" w:type="dxa"/>
          <w:wAfter w:w="229" w:type="dxa"/>
          <w:trHeight w:val="816"/>
        </w:trPr>
        <w:tc>
          <w:tcPr>
            <w:tcW w:w="2267" w:type="dxa"/>
            <w:gridSpan w:val="2"/>
            <w:vMerge w:val="restart"/>
            <w:tcBorders>
              <w:top w:val="nil"/>
              <w:left w:val="single" w:sz="4" w:space="0" w:color="auto"/>
              <w:bottom w:val="single" w:sz="4" w:space="0" w:color="000000"/>
              <w:right w:val="single" w:sz="4" w:space="0" w:color="auto"/>
            </w:tcBorders>
            <w:shd w:val="clear" w:color="000000" w:fill="DAEEF3"/>
            <w:hideMark/>
          </w:tcPr>
          <w:p w:rsidR="005C1A06" w:rsidRPr="0031406A" w:rsidRDefault="005C1A06" w:rsidP="005C1A06">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 xml:space="preserve">Индикатор 1.1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5C1A06" w:rsidRPr="0031406A" w:rsidRDefault="005C1A06" w:rsidP="005C1A06">
            <w:pPr>
              <w:spacing w:after="0" w:line="240" w:lineRule="auto"/>
              <w:rPr>
                <w:rFonts w:eastAsia="Times New Roman" w:cstheme="minorHAnsi"/>
                <w:b/>
                <w:bCs/>
                <w:i/>
                <w:iCs/>
                <w:sz w:val="20"/>
                <w:szCs w:val="20"/>
                <w:lang w:eastAsia="sr-Latn-RS"/>
              </w:rPr>
            </w:pPr>
            <w:r w:rsidRPr="0031406A">
              <w:rPr>
                <w:rFonts w:eastAsia="Times New Roman" w:cstheme="minorHAnsi"/>
                <w:b/>
                <w:bCs/>
                <w:i/>
                <w:iCs/>
                <w:sz w:val="20"/>
                <w:szCs w:val="20"/>
                <w:lang w:eastAsia="sr-Latn-RS"/>
              </w:rPr>
              <w:t> Број подржаних пројеката за унапређење родне равноправности чији су носиоци (подносиоци) жене</w:t>
            </w:r>
            <w:r w:rsidRPr="0031406A">
              <w:rPr>
                <w:rFonts w:eastAsia="Times New Roman" w:cstheme="minorHAnsi"/>
                <w:b/>
                <w:bCs/>
                <w:i/>
                <w:iCs/>
                <w:sz w:val="20"/>
                <w:szCs w:val="20"/>
                <w:lang w:eastAsia="sr-Latn-RS"/>
              </w:rPr>
              <w:tab/>
            </w:r>
          </w:p>
        </w:tc>
        <w:tc>
          <w:tcPr>
            <w:tcW w:w="1381" w:type="dxa"/>
            <w:gridSpan w:val="2"/>
            <w:tcBorders>
              <w:top w:val="nil"/>
              <w:left w:val="nil"/>
              <w:bottom w:val="single" w:sz="4" w:space="0" w:color="auto"/>
              <w:right w:val="single" w:sz="4" w:space="0" w:color="auto"/>
            </w:tcBorders>
            <w:shd w:val="clear" w:color="000000" w:fill="DAEEF3"/>
            <w:vAlign w:val="center"/>
            <w:hideMark/>
          </w:tcPr>
          <w:p w:rsidR="005C1A06" w:rsidRPr="0031406A" w:rsidRDefault="005C1A06"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381" w:type="dxa"/>
            <w:gridSpan w:val="2"/>
            <w:tcBorders>
              <w:top w:val="nil"/>
              <w:left w:val="nil"/>
              <w:bottom w:val="single" w:sz="4" w:space="0" w:color="auto"/>
              <w:right w:val="single" w:sz="4" w:space="0" w:color="auto"/>
            </w:tcBorders>
            <w:shd w:val="clear" w:color="000000" w:fill="DAEEF3"/>
            <w:vAlign w:val="center"/>
            <w:hideMark/>
          </w:tcPr>
          <w:p w:rsidR="005C1A06" w:rsidRPr="0031406A" w:rsidRDefault="005C1A06" w:rsidP="003E4C9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 xml:space="preserve">вредност у </w:t>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200" w:type="dxa"/>
            <w:gridSpan w:val="2"/>
            <w:tcBorders>
              <w:top w:val="nil"/>
              <w:left w:val="nil"/>
              <w:bottom w:val="single" w:sz="4" w:space="0" w:color="auto"/>
              <w:right w:val="single" w:sz="4" w:space="0" w:color="auto"/>
            </w:tcBorders>
            <w:shd w:val="clear" w:color="000000" w:fill="DAEEF3"/>
            <w:vAlign w:val="center"/>
            <w:hideMark/>
          </w:tcPr>
          <w:p w:rsidR="005C1A06" w:rsidRPr="0031406A" w:rsidRDefault="005C1A06" w:rsidP="0056361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5C1A06" w:rsidRPr="0031406A" w:rsidTr="0056361C">
        <w:trPr>
          <w:gridBefore w:val="1"/>
          <w:gridAfter w:val="1"/>
          <w:wBefore w:w="103" w:type="dxa"/>
          <w:wAfter w:w="229" w:type="dxa"/>
          <w:trHeight w:val="257"/>
        </w:trPr>
        <w:tc>
          <w:tcPr>
            <w:tcW w:w="2267" w:type="dxa"/>
            <w:gridSpan w:val="2"/>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20"/>
                <w:szCs w:val="20"/>
                <w:lang w:eastAsia="sr-Latn-RS"/>
              </w:rPr>
            </w:pPr>
          </w:p>
        </w:tc>
        <w:tc>
          <w:tcPr>
            <w:tcW w:w="1381" w:type="dxa"/>
            <w:gridSpan w:val="2"/>
            <w:tcBorders>
              <w:top w:val="nil"/>
              <w:left w:val="nil"/>
              <w:bottom w:val="single" w:sz="4" w:space="0" w:color="auto"/>
              <w:right w:val="single" w:sz="4" w:space="0" w:color="auto"/>
            </w:tcBorders>
            <w:shd w:val="clear" w:color="000000" w:fill="DAEEF3"/>
            <w:vAlign w:val="bottom"/>
            <w:hideMark/>
          </w:tcPr>
          <w:p w:rsidR="005C1A06" w:rsidRPr="0031406A" w:rsidRDefault="002562DC" w:rsidP="005C1A06">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val="sr-Cyrl-RS" w:eastAsia="sr-Latn-RS"/>
              </w:rPr>
              <w:t>38</w:t>
            </w:r>
            <w:r w:rsidR="005C1A06" w:rsidRPr="0031406A">
              <w:rPr>
                <w:rFonts w:eastAsia="Times New Roman" w:cstheme="minorHAnsi"/>
                <w:sz w:val="20"/>
                <w:szCs w:val="20"/>
                <w:lang w:eastAsia="sr-Latn-RS"/>
              </w:rPr>
              <w:t> </w:t>
            </w:r>
          </w:p>
        </w:tc>
        <w:tc>
          <w:tcPr>
            <w:tcW w:w="1381" w:type="dxa"/>
            <w:gridSpan w:val="2"/>
            <w:tcBorders>
              <w:top w:val="nil"/>
              <w:left w:val="nil"/>
              <w:bottom w:val="single" w:sz="4" w:space="0" w:color="auto"/>
              <w:right w:val="single" w:sz="4" w:space="0" w:color="auto"/>
            </w:tcBorders>
            <w:shd w:val="clear" w:color="000000" w:fill="DAEEF3"/>
            <w:vAlign w:val="bottom"/>
            <w:hideMark/>
          </w:tcPr>
          <w:p w:rsidR="005C1A06" w:rsidRPr="0031406A" w:rsidRDefault="005A4478" w:rsidP="005C1A06">
            <w:pPr>
              <w:spacing w:after="0" w:line="240" w:lineRule="auto"/>
              <w:jc w:val="right"/>
              <w:rPr>
                <w:rFonts w:eastAsia="Times New Roman" w:cstheme="minorHAnsi"/>
                <w:sz w:val="20"/>
                <w:szCs w:val="20"/>
                <w:lang w:eastAsia="sr-Latn-RS"/>
              </w:rPr>
            </w:pPr>
            <w:r>
              <w:rPr>
                <w:rFonts w:eastAsia="Times New Roman" w:cstheme="minorHAnsi"/>
                <w:sz w:val="20"/>
                <w:szCs w:val="20"/>
                <w:lang w:val="sr-Cyrl-RS" w:eastAsia="sr-Latn-RS"/>
              </w:rPr>
              <w:t>30</w:t>
            </w:r>
          </w:p>
        </w:tc>
        <w:tc>
          <w:tcPr>
            <w:tcW w:w="1200" w:type="dxa"/>
            <w:gridSpan w:val="2"/>
            <w:tcBorders>
              <w:top w:val="nil"/>
              <w:left w:val="nil"/>
              <w:bottom w:val="single" w:sz="4" w:space="0" w:color="auto"/>
              <w:right w:val="single" w:sz="4" w:space="0" w:color="auto"/>
            </w:tcBorders>
            <w:shd w:val="clear" w:color="000000" w:fill="DAEEF3"/>
            <w:vAlign w:val="bottom"/>
            <w:hideMark/>
          </w:tcPr>
          <w:p w:rsidR="005C1A06" w:rsidRPr="0031406A" w:rsidRDefault="00B51B17" w:rsidP="005C1A06">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30</w:t>
            </w:r>
            <w:r w:rsidR="005C1A06" w:rsidRPr="0031406A">
              <w:rPr>
                <w:rFonts w:eastAsia="Times New Roman" w:cstheme="minorHAnsi"/>
                <w:sz w:val="20"/>
                <w:szCs w:val="20"/>
                <w:lang w:eastAsia="sr-Latn-RS"/>
              </w:rPr>
              <w:t> </w:t>
            </w:r>
          </w:p>
        </w:tc>
      </w:tr>
      <w:tr w:rsidR="005C1A06"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555" w:type="dxa"/>
            <w:gridSpan w:val="7"/>
            <w:tcBorders>
              <w:top w:val="single" w:sz="4" w:space="0" w:color="auto"/>
              <w:left w:val="nil"/>
              <w:bottom w:val="single" w:sz="4" w:space="0" w:color="auto"/>
              <w:right w:val="single" w:sz="4" w:space="0" w:color="000000"/>
            </w:tcBorders>
            <w:shd w:val="clear" w:color="auto" w:fill="auto"/>
            <w:hideMark/>
          </w:tcPr>
          <w:p w:rsidR="005C1A06" w:rsidRPr="0031406A" w:rsidRDefault="005C1A06" w:rsidP="002562DC">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201</w:t>
            </w:r>
            <w:r w:rsidR="002562DC" w:rsidRPr="0031406A">
              <w:rPr>
                <w:rFonts w:eastAsia="Times New Roman" w:cstheme="minorHAnsi"/>
                <w:sz w:val="20"/>
                <w:szCs w:val="20"/>
                <w:lang w:val="sr-Cyrl-RS" w:eastAsia="sr-Latn-RS"/>
              </w:rPr>
              <w:t>8</w:t>
            </w:r>
          </w:p>
        </w:tc>
      </w:tr>
      <w:tr w:rsidR="005C1A06"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555" w:type="dxa"/>
            <w:gridSpan w:val="7"/>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број</w:t>
            </w:r>
          </w:p>
        </w:tc>
      </w:tr>
      <w:tr w:rsidR="005C1A06"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555" w:type="dxa"/>
            <w:gridSpan w:val="7"/>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Конкурсна документација</w:t>
            </w:r>
          </w:p>
        </w:tc>
      </w:tr>
      <w:tr w:rsidR="005C1A06" w:rsidRPr="0031406A" w:rsidTr="0056361C">
        <w:trPr>
          <w:gridBefore w:val="1"/>
          <w:gridAfter w:val="1"/>
          <w:wBefore w:w="103" w:type="dxa"/>
          <w:wAfter w:w="229" w:type="dxa"/>
          <w:trHeight w:val="665"/>
        </w:trPr>
        <w:tc>
          <w:tcPr>
            <w:tcW w:w="2267" w:type="dxa"/>
            <w:gridSpan w:val="2"/>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555" w:type="dxa"/>
            <w:gridSpan w:val="7"/>
            <w:tcBorders>
              <w:top w:val="single" w:sz="4" w:space="0" w:color="auto"/>
              <w:left w:val="nil"/>
              <w:bottom w:val="single" w:sz="4" w:space="0" w:color="auto"/>
              <w:right w:val="single" w:sz="4" w:space="0" w:color="000000"/>
            </w:tcBorders>
            <w:shd w:val="clear" w:color="auto" w:fill="auto"/>
            <w:hideMark/>
          </w:tcPr>
          <w:p w:rsidR="005C1A06" w:rsidRPr="0002667E"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xml:space="preserve">Секретаријат </w:t>
            </w:r>
            <w:r w:rsidRPr="0031406A">
              <w:rPr>
                <w:rFonts w:eastAsia="Times New Roman" w:cstheme="minorHAnsi"/>
                <w:sz w:val="20"/>
                <w:szCs w:val="20"/>
                <w:lang w:val="sr-Cyrl-RS" w:eastAsia="sr-Latn-RS"/>
              </w:rPr>
              <w:t xml:space="preserve"> </w:t>
            </w:r>
            <w:r w:rsidRPr="0031406A">
              <w:rPr>
                <w:rFonts w:eastAsia="Times New Roman" w:cstheme="minorHAnsi"/>
                <w:sz w:val="20"/>
                <w:szCs w:val="20"/>
                <w:lang w:eastAsia="sr-Latn-RS"/>
              </w:rPr>
              <w:t>распи</w:t>
            </w:r>
            <w:r w:rsidRPr="0031406A">
              <w:rPr>
                <w:rFonts w:eastAsia="Times New Roman" w:cstheme="minorHAnsi"/>
                <w:sz w:val="20"/>
                <w:szCs w:val="20"/>
                <w:lang w:val="sr-Cyrl-RS" w:eastAsia="sr-Latn-RS"/>
              </w:rPr>
              <w:t xml:space="preserve">сује </w:t>
            </w:r>
            <w:r w:rsidRPr="0031406A">
              <w:rPr>
                <w:rFonts w:eastAsia="Times New Roman" w:cstheme="minorHAnsi"/>
                <w:sz w:val="20"/>
                <w:szCs w:val="20"/>
                <w:lang w:eastAsia="sr-Latn-RS"/>
              </w:rPr>
              <w:t>јавни конкурс  за доделу бесповратних средстава удружењима за унапређење родне равноправности</w:t>
            </w:r>
            <w:r w:rsidR="0002667E">
              <w:rPr>
                <w:rFonts w:eastAsia="Times New Roman" w:cstheme="minorHAnsi"/>
                <w:sz w:val="20"/>
                <w:szCs w:val="20"/>
                <w:lang w:val="sr-Cyrl-RS" w:eastAsia="sr-Latn-RS"/>
              </w:rPr>
              <w:t>.</w:t>
            </w:r>
          </w:p>
        </w:tc>
      </w:tr>
      <w:tr w:rsidR="005C1A06" w:rsidRPr="0031406A" w:rsidTr="0056361C">
        <w:trPr>
          <w:gridBefore w:val="1"/>
          <w:gridAfter w:val="1"/>
          <w:wBefore w:w="103" w:type="dxa"/>
          <w:wAfter w:w="229" w:type="dxa"/>
          <w:trHeight w:val="861"/>
        </w:trPr>
        <w:tc>
          <w:tcPr>
            <w:tcW w:w="2267" w:type="dxa"/>
            <w:gridSpan w:val="2"/>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555" w:type="dxa"/>
            <w:gridSpan w:val="7"/>
            <w:tcBorders>
              <w:top w:val="single" w:sz="4" w:space="0" w:color="auto"/>
              <w:left w:val="nil"/>
              <w:bottom w:val="single" w:sz="4" w:space="0" w:color="auto"/>
              <w:right w:val="single" w:sz="4" w:space="0" w:color="000000"/>
            </w:tcBorders>
            <w:shd w:val="clear" w:color="auto" w:fill="auto"/>
            <w:hideMark/>
          </w:tcPr>
          <w:p w:rsidR="005C1A06" w:rsidRPr="0031406A" w:rsidRDefault="005C1A06" w:rsidP="00B51B17">
            <w:pPr>
              <w:spacing w:after="0" w:line="240" w:lineRule="auto"/>
              <w:rPr>
                <w:rFonts w:eastAsia="Times New Roman" w:cstheme="minorHAnsi"/>
                <w:i/>
                <w:iCs/>
                <w:sz w:val="20"/>
                <w:szCs w:val="20"/>
                <w:lang w:eastAsia="sr-Latn-RS"/>
              </w:rPr>
            </w:pPr>
          </w:p>
        </w:tc>
      </w:tr>
      <w:tr w:rsidR="005C1A06" w:rsidRPr="0031406A" w:rsidTr="0056361C">
        <w:trPr>
          <w:gridBefore w:val="1"/>
          <w:gridAfter w:val="1"/>
          <w:wBefore w:w="103" w:type="dxa"/>
          <w:wAfter w:w="229" w:type="dxa"/>
          <w:trHeight w:val="816"/>
        </w:trPr>
        <w:tc>
          <w:tcPr>
            <w:tcW w:w="2267" w:type="dxa"/>
            <w:gridSpan w:val="2"/>
            <w:vMerge w:val="restart"/>
            <w:tcBorders>
              <w:top w:val="nil"/>
              <w:left w:val="single" w:sz="4" w:space="0" w:color="auto"/>
              <w:bottom w:val="single" w:sz="4" w:space="0" w:color="000000"/>
              <w:right w:val="single" w:sz="4" w:space="0" w:color="auto"/>
            </w:tcBorders>
            <w:shd w:val="clear" w:color="000000" w:fill="DAEEF3"/>
            <w:hideMark/>
          </w:tcPr>
          <w:p w:rsidR="005C1A06" w:rsidRPr="0031406A" w:rsidRDefault="005C1A06" w:rsidP="005C1A06">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Индикатор 1.</w:t>
            </w:r>
            <w:r w:rsidRPr="0031406A">
              <w:rPr>
                <w:rFonts w:eastAsia="Times New Roman" w:cstheme="minorHAnsi"/>
                <w:b/>
                <w:bCs/>
                <w:i/>
                <w:iCs/>
                <w:sz w:val="18"/>
                <w:szCs w:val="18"/>
                <w:lang w:val="sr-Cyrl-RS" w:eastAsia="sr-Latn-RS"/>
              </w:rPr>
              <w:t>2</w:t>
            </w:r>
            <w:r w:rsidRPr="0031406A">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5C1A06" w:rsidRPr="0031406A" w:rsidRDefault="005C1A06" w:rsidP="005C1A06">
            <w:pPr>
              <w:spacing w:after="0" w:line="240" w:lineRule="auto"/>
              <w:rPr>
                <w:rFonts w:eastAsia="Times New Roman" w:cstheme="minorHAnsi"/>
                <w:b/>
                <w:bCs/>
                <w:i/>
                <w:iCs/>
                <w:sz w:val="20"/>
                <w:szCs w:val="20"/>
                <w:lang w:eastAsia="sr-Latn-RS"/>
              </w:rPr>
            </w:pPr>
            <w:r w:rsidRPr="0031406A">
              <w:rPr>
                <w:rFonts w:eastAsia="Times New Roman" w:cstheme="minorHAnsi"/>
                <w:b/>
                <w:bCs/>
                <w:i/>
                <w:iCs/>
                <w:sz w:val="20"/>
                <w:szCs w:val="20"/>
                <w:lang w:eastAsia="sr-Latn-RS"/>
              </w:rPr>
              <w:t>Број организованих обука, едукација, скупова и других активнос</w:t>
            </w:r>
            <w:r w:rsidRPr="0031406A">
              <w:rPr>
                <w:rFonts w:eastAsia="Times New Roman" w:cstheme="minorHAnsi"/>
                <w:b/>
                <w:bCs/>
                <w:i/>
                <w:iCs/>
                <w:sz w:val="20"/>
                <w:szCs w:val="20"/>
                <w:lang w:val="sr-Cyrl-RS" w:eastAsia="sr-Latn-RS"/>
              </w:rPr>
              <w:t xml:space="preserve">ти </w:t>
            </w:r>
            <w:r w:rsidRPr="0031406A">
              <w:rPr>
                <w:rFonts w:eastAsia="Times New Roman" w:cstheme="minorHAnsi"/>
                <w:b/>
                <w:bCs/>
                <w:i/>
                <w:iCs/>
                <w:sz w:val="20"/>
                <w:szCs w:val="20"/>
                <w:lang w:eastAsia="sr-Latn-RS"/>
              </w:rPr>
              <w:t xml:space="preserve"> у организацији удружења жена уз финансијску подршку Секретаријата</w:t>
            </w:r>
            <w:r w:rsidRPr="0031406A">
              <w:rPr>
                <w:rFonts w:eastAsia="Times New Roman" w:cstheme="minorHAnsi"/>
                <w:b/>
                <w:bCs/>
                <w:i/>
                <w:iCs/>
                <w:sz w:val="20"/>
                <w:szCs w:val="20"/>
                <w:lang w:eastAsia="sr-Latn-RS"/>
              </w:rPr>
              <w:tab/>
            </w:r>
          </w:p>
        </w:tc>
        <w:tc>
          <w:tcPr>
            <w:tcW w:w="1381" w:type="dxa"/>
            <w:gridSpan w:val="2"/>
            <w:tcBorders>
              <w:top w:val="nil"/>
              <w:left w:val="nil"/>
              <w:bottom w:val="single" w:sz="4" w:space="0" w:color="auto"/>
              <w:right w:val="single" w:sz="4" w:space="0" w:color="auto"/>
            </w:tcBorders>
            <w:shd w:val="clear" w:color="000000" w:fill="DAEEF3"/>
            <w:vAlign w:val="center"/>
            <w:hideMark/>
          </w:tcPr>
          <w:p w:rsidR="005C1A06" w:rsidRPr="0031406A" w:rsidRDefault="005C1A06"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381" w:type="dxa"/>
            <w:gridSpan w:val="2"/>
            <w:tcBorders>
              <w:top w:val="nil"/>
              <w:left w:val="nil"/>
              <w:bottom w:val="single" w:sz="4" w:space="0" w:color="auto"/>
              <w:right w:val="single" w:sz="4" w:space="0" w:color="auto"/>
            </w:tcBorders>
            <w:shd w:val="clear" w:color="000000" w:fill="DAEEF3"/>
            <w:vAlign w:val="center"/>
            <w:hideMark/>
          </w:tcPr>
          <w:p w:rsidR="005C1A06" w:rsidRPr="0031406A" w:rsidRDefault="005C1A06" w:rsidP="003E4C9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 xml:space="preserve">вредност у </w:t>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200" w:type="dxa"/>
            <w:gridSpan w:val="2"/>
            <w:tcBorders>
              <w:top w:val="nil"/>
              <w:left w:val="nil"/>
              <w:bottom w:val="single" w:sz="4" w:space="0" w:color="auto"/>
              <w:right w:val="single" w:sz="4" w:space="0" w:color="auto"/>
            </w:tcBorders>
            <w:shd w:val="clear" w:color="000000" w:fill="DAEEF3"/>
            <w:vAlign w:val="center"/>
            <w:hideMark/>
          </w:tcPr>
          <w:p w:rsidR="005C1A06" w:rsidRPr="0031406A" w:rsidRDefault="005C1A06" w:rsidP="00743138">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5C1A06" w:rsidRPr="0031406A" w:rsidTr="0056361C">
        <w:trPr>
          <w:gridBefore w:val="1"/>
          <w:gridAfter w:val="1"/>
          <w:wBefore w:w="103" w:type="dxa"/>
          <w:wAfter w:w="229" w:type="dxa"/>
          <w:trHeight w:val="257"/>
        </w:trPr>
        <w:tc>
          <w:tcPr>
            <w:tcW w:w="2267" w:type="dxa"/>
            <w:gridSpan w:val="2"/>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20"/>
                <w:szCs w:val="20"/>
                <w:lang w:eastAsia="sr-Latn-RS"/>
              </w:rPr>
            </w:pPr>
          </w:p>
        </w:tc>
        <w:tc>
          <w:tcPr>
            <w:tcW w:w="1381" w:type="dxa"/>
            <w:gridSpan w:val="2"/>
            <w:tcBorders>
              <w:top w:val="nil"/>
              <w:left w:val="nil"/>
              <w:bottom w:val="single" w:sz="4" w:space="0" w:color="auto"/>
              <w:right w:val="single" w:sz="4" w:space="0" w:color="auto"/>
            </w:tcBorders>
            <w:shd w:val="clear" w:color="000000" w:fill="DAEEF3"/>
            <w:vAlign w:val="bottom"/>
            <w:hideMark/>
          </w:tcPr>
          <w:p w:rsidR="005C1A06" w:rsidRPr="0031406A" w:rsidRDefault="002562DC" w:rsidP="005C1A06">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val="sr-Cyrl-RS" w:eastAsia="sr-Latn-RS"/>
              </w:rPr>
              <w:t>5</w:t>
            </w:r>
            <w:r w:rsidR="005C1A06" w:rsidRPr="0031406A">
              <w:rPr>
                <w:rFonts w:eastAsia="Times New Roman" w:cstheme="minorHAnsi"/>
                <w:sz w:val="20"/>
                <w:szCs w:val="20"/>
                <w:lang w:eastAsia="sr-Latn-RS"/>
              </w:rPr>
              <w:t> </w:t>
            </w:r>
          </w:p>
        </w:tc>
        <w:tc>
          <w:tcPr>
            <w:tcW w:w="1381" w:type="dxa"/>
            <w:gridSpan w:val="2"/>
            <w:tcBorders>
              <w:top w:val="nil"/>
              <w:left w:val="nil"/>
              <w:bottom w:val="single" w:sz="4" w:space="0" w:color="auto"/>
              <w:right w:val="single" w:sz="4" w:space="0" w:color="auto"/>
            </w:tcBorders>
            <w:shd w:val="clear" w:color="000000" w:fill="DAEEF3"/>
            <w:vAlign w:val="bottom"/>
            <w:hideMark/>
          </w:tcPr>
          <w:p w:rsidR="005C1A06" w:rsidRPr="0031406A" w:rsidRDefault="005A4478" w:rsidP="005C1A06">
            <w:pPr>
              <w:spacing w:after="0" w:line="240" w:lineRule="auto"/>
              <w:jc w:val="right"/>
              <w:rPr>
                <w:rFonts w:eastAsia="Times New Roman" w:cstheme="minorHAnsi"/>
                <w:sz w:val="20"/>
                <w:szCs w:val="20"/>
                <w:lang w:eastAsia="sr-Latn-RS"/>
              </w:rPr>
            </w:pPr>
            <w:r>
              <w:rPr>
                <w:rFonts w:eastAsia="Times New Roman" w:cstheme="minorHAnsi"/>
                <w:sz w:val="20"/>
                <w:szCs w:val="20"/>
                <w:lang w:val="sr-Cyrl-RS" w:eastAsia="sr-Latn-RS"/>
              </w:rPr>
              <w:t>10</w:t>
            </w:r>
            <w:r w:rsidR="005C1A06" w:rsidRPr="0031406A">
              <w:rPr>
                <w:rFonts w:eastAsia="Times New Roman" w:cstheme="minorHAnsi"/>
                <w:sz w:val="20"/>
                <w:szCs w:val="20"/>
                <w:lang w:eastAsia="sr-Latn-RS"/>
              </w:rPr>
              <w:t> </w:t>
            </w:r>
          </w:p>
        </w:tc>
        <w:tc>
          <w:tcPr>
            <w:tcW w:w="1200" w:type="dxa"/>
            <w:gridSpan w:val="2"/>
            <w:tcBorders>
              <w:top w:val="nil"/>
              <w:left w:val="nil"/>
              <w:bottom w:val="single" w:sz="4" w:space="0" w:color="auto"/>
              <w:right w:val="single" w:sz="4" w:space="0" w:color="auto"/>
            </w:tcBorders>
            <w:shd w:val="clear" w:color="000000" w:fill="DAEEF3"/>
            <w:vAlign w:val="bottom"/>
            <w:hideMark/>
          </w:tcPr>
          <w:p w:rsidR="005C1A06" w:rsidRPr="0031406A" w:rsidRDefault="002B52C0" w:rsidP="005C1A06">
            <w:pPr>
              <w:spacing w:after="0" w:line="240" w:lineRule="auto"/>
              <w:jc w:val="right"/>
              <w:rPr>
                <w:rFonts w:eastAsia="Times New Roman" w:cstheme="minorHAnsi"/>
                <w:sz w:val="20"/>
                <w:szCs w:val="20"/>
                <w:lang w:eastAsia="sr-Latn-RS"/>
              </w:rPr>
            </w:pPr>
            <w:r w:rsidRPr="002B52C0">
              <w:rPr>
                <w:rFonts w:eastAsia="Times New Roman" w:cstheme="minorHAnsi"/>
                <w:sz w:val="20"/>
                <w:szCs w:val="20"/>
                <w:lang w:val="sr-Cyrl-RS" w:eastAsia="sr-Latn-RS"/>
              </w:rPr>
              <w:t>9</w:t>
            </w:r>
            <w:r w:rsidR="005C1A06" w:rsidRPr="002B52C0">
              <w:rPr>
                <w:rFonts w:eastAsia="Times New Roman" w:cstheme="minorHAnsi"/>
                <w:sz w:val="20"/>
                <w:szCs w:val="20"/>
                <w:lang w:eastAsia="sr-Latn-RS"/>
              </w:rPr>
              <w:t> </w:t>
            </w:r>
          </w:p>
        </w:tc>
      </w:tr>
      <w:tr w:rsidR="005C1A06"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555" w:type="dxa"/>
            <w:gridSpan w:val="7"/>
            <w:tcBorders>
              <w:top w:val="single" w:sz="4" w:space="0" w:color="auto"/>
              <w:left w:val="nil"/>
              <w:bottom w:val="single" w:sz="4" w:space="0" w:color="auto"/>
              <w:right w:val="single" w:sz="4" w:space="0" w:color="000000"/>
            </w:tcBorders>
            <w:shd w:val="clear" w:color="auto" w:fill="auto"/>
            <w:hideMark/>
          </w:tcPr>
          <w:p w:rsidR="005C1A06" w:rsidRPr="0031406A" w:rsidRDefault="005C1A06" w:rsidP="002562DC">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002562DC" w:rsidRPr="0031406A">
              <w:rPr>
                <w:rFonts w:eastAsia="Times New Roman" w:cstheme="minorHAnsi"/>
                <w:sz w:val="20"/>
                <w:szCs w:val="20"/>
                <w:lang w:val="sr-Cyrl-RS" w:eastAsia="sr-Latn-RS"/>
              </w:rPr>
              <w:t>2018</w:t>
            </w:r>
          </w:p>
        </w:tc>
      </w:tr>
      <w:tr w:rsidR="005C1A06"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555" w:type="dxa"/>
            <w:gridSpan w:val="7"/>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број</w:t>
            </w:r>
          </w:p>
        </w:tc>
      </w:tr>
      <w:tr w:rsidR="005C1A06"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555" w:type="dxa"/>
            <w:gridSpan w:val="7"/>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Извештаји о раду Секретаријата</w:t>
            </w:r>
          </w:p>
        </w:tc>
      </w:tr>
      <w:tr w:rsidR="005C1A06" w:rsidRPr="0031406A" w:rsidTr="0056361C">
        <w:trPr>
          <w:gridBefore w:val="1"/>
          <w:gridAfter w:val="1"/>
          <w:wBefore w:w="103" w:type="dxa"/>
          <w:wAfter w:w="229" w:type="dxa"/>
          <w:trHeight w:val="359"/>
        </w:trPr>
        <w:tc>
          <w:tcPr>
            <w:tcW w:w="2267" w:type="dxa"/>
            <w:gridSpan w:val="2"/>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555" w:type="dxa"/>
            <w:gridSpan w:val="7"/>
            <w:tcBorders>
              <w:top w:val="single" w:sz="4" w:space="0" w:color="auto"/>
              <w:left w:val="nil"/>
              <w:bottom w:val="single" w:sz="4" w:space="0" w:color="auto"/>
              <w:right w:val="single" w:sz="4" w:space="0" w:color="000000"/>
            </w:tcBorders>
            <w:shd w:val="clear" w:color="auto" w:fill="auto"/>
            <w:hideMark/>
          </w:tcPr>
          <w:p w:rsidR="005C1A06" w:rsidRPr="0031406A" w:rsidRDefault="002B52C0" w:rsidP="005C1A06">
            <w:pPr>
              <w:spacing w:after="0" w:line="240" w:lineRule="auto"/>
              <w:rPr>
                <w:rFonts w:eastAsia="Times New Roman" w:cstheme="minorHAnsi"/>
                <w:sz w:val="20"/>
                <w:szCs w:val="20"/>
                <w:lang w:val="sr-Cyrl-RS" w:eastAsia="sr-Latn-RS"/>
              </w:rPr>
            </w:pPr>
            <w:r>
              <w:rPr>
                <w:rFonts w:eastAsia="Times New Roman" w:cstheme="minorHAnsi"/>
                <w:i/>
                <w:iCs/>
                <w:sz w:val="18"/>
                <w:szCs w:val="18"/>
                <w:lang w:val="sr-Cyrl-RS" w:eastAsia="sr-Latn-RS"/>
              </w:rPr>
              <w:t>Највећи број едукација односи</w:t>
            </w:r>
            <w:r w:rsidRPr="00DF5B82">
              <w:rPr>
                <w:rFonts w:eastAsia="Times New Roman" w:cstheme="minorHAnsi"/>
                <w:i/>
                <w:iCs/>
                <w:sz w:val="18"/>
                <w:szCs w:val="18"/>
                <w:lang w:val="sr-Cyrl-RS" w:eastAsia="sr-Latn-RS"/>
              </w:rPr>
              <w:t xml:space="preserve"> се на  подизање свети о родној равноправности и препознавање насиља у породици</w:t>
            </w:r>
          </w:p>
        </w:tc>
      </w:tr>
      <w:tr w:rsidR="0056361C" w:rsidRPr="0031406A" w:rsidTr="0056361C">
        <w:trPr>
          <w:gridBefore w:val="1"/>
          <w:gridAfter w:val="1"/>
          <w:wBefore w:w="103" w:type="dxa"/>
          <w:wAfter w:w="229" w:type="dxa"/>
          <w:trHeight w:val="861"/>
        </w:trPr>
        <w:tc>
          <w:tcPr>
            <w:tcW w:w="2267" w:type="dxa"/>
            <w:gridSpan w:val="2"/>
            <w:tcBorders>
              <w:top w:val="nil"/>
              <w:left w:val="single" w:sz="4" w:space="0" w:color="auto"/>
              <w:bottom w:val="single" w:sz="4" w:space="0" w:color="auto"/>
              <w:right w:val="single" w:sz="4" w:space="0" w:color="auto"/>
            </w:tcBorders>
            <w:shd w:val="clear" w:color="auto" w:fill="auto"/>
            <w:hideMark/>
          </w:tcPr>
          <w:p w:rsidR="0056361C" w:rsidRPr="0031406A" w:rsidRDefault="0056361C" w:rsidP="0056361C">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555" w:type="dxa"/>
            <w:gridSpan w:val="7"/>
            <w:tcBorders>
              <w:top w:val="single" w:sz="4" w:space="0" w:color="auto"/>
              <w:left w:val="nil"/>
              <w:bottom w:val="single" w:sz="4" w:space="0" w:color="auto"/>
              <w:right w:val="single" w:sz="4" w:space="0" w:color="000000"/>
            </w:tcBorders>
            <w:shd w:val="clear" w:color="auto" w:fill="auto"/>
            <w:hideMark/>
          </w:tcPr>
          <w:p w:rsidR="0056361C" w:rsidRPr="00DF5B82" w:rsidRDefault="0056361C" w:rsidP="002B52C0">
            <w:pPr>
              <w:spacing w:after="0" w:line="240" w:lineRule="auto"/>
              <w:jc w:val="both"/>
              <w:rPr>
                <w:rFonts w:eastAsia="Times New Roman" w:cstheme="minorHAnsi"/>
                <w:i/>
                <w:iCs/>
                <w:sz w:val="18"/>
                <w:szCs w:val="18"/>
                <w:lang w:val="sr-Cyrl-RS" w:eastAsia="sr-Latn-RS"/>
              </w:rPr>
            </w:pPr>
            <w:r w:rsidRPr="00DF5B82">
              <w:rPr>
                <w:rFonts w:eastAsia="Times New Roman" w:cstheme="minorHAnsi"/>
                <w:i/>
                <w:iCs/>
                <w:sz w:val="18"/>
                <w:szCs w:val="18"/>
                <w:lang w:eastAsia="sr-Latn-RS"/>
              </w:rPr>
              <w:t> </w:t>
            </w:r>
          </w:p>
        </w:tc>
      </w:tr>
      <w:tr w:rsidR="0056361C"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000000" w:fill="B7DEE8"/>
            <w:noWrap/>
            <w:vAlign w:val="bottom"/>
            <w:hideMark/>
          </w:tcPr>
          <w:p w:rsidR="0056361C" w:rsidRPr="0031406A" w:rsidRDefault="0056361C" w:rsidP="0056361C">
            <w:pPr>
              <w:spacing w:after="0" w:line="240" w:lineRule="auto"/>
              <w:rPr>
                <w:rFonts w:eastAsia="Times New Roman" w:cstheme="minorHAnsi"/>
                <w:b/>
                <w:bCs/>
                <w:sz w:val="18"/>
                <w:szCs w:val="18"/>
                <w:lang w:eastAsia="sr-Latn-RS"/>
              </w:rPr>
            </w:pPr>
            <w:r w:rsidRPr="0031406A">
              <w:rPr>
                <w:rFonts w:eastAsia="Times New Roman" w:cstheme="minorHAnsi"/>
                <w:b/>
                <w:bCs/>
                <w:sz w:val="18"/>
                <w:szCs w:val="18"/>
                <w:lang w:eastAsia="sr-Latn-RS"/>
              </w:rPr>
              <w:lastRenderedPageBreak/>
              <w:t xml:space="preserve">Циљ </w:t>
            </w:r>
            <w:r w:rsidRPr="0031406A">
              <w:rPr>
                <w:rFonts w:eastAsia="Times New Roman" w:cstheme="minorHAnsi"/>
                <w:b/>
                <w:bCs/>
                <w:sz w:val="18"/>
                <w:szCs w:val="18"/>
                <w:lang w:val="sr-Cyrl-RS" w:eastAsia="sr-Latn-RS"/>
              </w:rPr>
              <w:t>2</w:t>
            </w:r>
            <w:r w:rsidRPr="0031406A">
              <w:rPr>
                <w:rFonts w:eastAsia="Times New Roman" w:cstheme="minorHAnsi"/>
                <w:b/>
                <w:bCs/>
                <w:sz w:val="18"/>
                <w:szCs w:val="18"/>
                <w:lang w:eastAsia="sr-Latn-RS"/>
              </w:rPr>
              <w:t>:</w:t>
            </w:r>
          </w:p>
        </w:tc>
        <w:tc>
          <w:tcPr>
            <w:tcW w:w="8555" w:type="dxa"/>
            <w:gridSpan w:val="7"/>
            <w:tcBorders>
              <w:top w:val="single" w:sz="4" w:space="0" w:color="auto"/>
              <w:left w:val="nil"/>
              <w:bottom w:val="single" w:sz="4" w:space="0" w:color="auto"/>
              <w:right w:val="single" w:sz="4" w:space="0" w:color="000000"/>
            </w:tcBorders>
            <w:shd w:val="clear" w:color="000000" w:fill="B7DEE8"/>
            <w:noWrap/>
            <w:vAlign w:val="bottom"/>
            <w:hideMark/>
          </w:tcPr>
          <w:p w:rsidR="0056361C" w:rsidRPr="0031406A" w:rsidRDefault="0056361C" w:rsidP="0056361C">
            <w:pPr>
              <w:spacing w:after="0" w:line="240" w:lineRule="auto"/>
              <w:rPr>
                <w:rFonts w:eastAsia="Times New Roman" w:cstheme="minorHAnsi"/>
                <w:b/>
                <w:bCs/>
                <w:sz w:val="20"/>
                <w:szCs w:val="20"/>
                <w:lang w:eastAsia="sr-Latn-RS"/>
              </w:rPr>
            </w:pPr>
            <w:r w:rsidRPr="0031406A">
              <w:rPr>
                <w:rFonts w:eastAsia="Times New Roman" w:cstheme="minorHAnsi"/>
                <w:b/>
                <w:bCs/>
                <w:sz w:val="20"/>
                <w:szCs w:val="20"/>
                <w:lang w:eastAsia="sr-Latn-RS"/>
              </w:rPr>
              <w:t> Унапређење родне равноправности путем штампања женског роковника у коме се афирмишу поједине категорије жена</w:t>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r w:rsidRPr="0031406A">
              <w:rPr>
                <w:rFonts w:eastAsia="Times New Roman" w:cstheme="minorHAnsi"/>
                <w:b/>
                <w:bCs/>
                <w:sz w:val="20"/>
                <w:szCs w:val="20"/>
                <w:lang w:eastAsia="sr-Latn-RS"/>
              </w:rPr>
              <w:tab/>
            </w:r>
          </w:p>
        </w:tc>
      </w:tr>
      <w:tr w:rsidR="0056361C" w:rsidRPr="0031406A" w:rsidTr="0056361C">
        <w:trPr>
          <w:gridBefore w:val="1"/>
          <w:gridAfter w:val="1"/>
          <w:wBefore w:w="103" w:type="dxa"/>
          <w:wAfter w:w="229" w:type="dxa"/>
          <w:trHeight w:val="816"/>
        </w:trPr>
        <w:tc>
          <w:tcPr>
            <w:tcW w:w="2267" w:type="dxa"/>
            <w:gridSpan w:val="2"/>
            <w:vMerge w:val="restart"/>
            <w:tcBorders>
              <w:top w:val="nil"/>
              <w:left w:val="single" w:sz="4" w:space="0" w:color="auto"/>
              <w:bottom w:val="single" w:sz="4" w:space="0" w:color="000000"/>
              <w:right w:val="single" w:sz="4" w:space="0" w:color="auto"/>
            </w:tcBorders>
            <w:shd w:val="clear" w:color="000000" w:fill="DAEEF3"/>
            <w:hideMark/>
          </w:tcPr>
          <w:p w:rsidR="0056361C" w:rsidRPr="0031406A" w:rsidRDefault="0056361C" w:rsidP="0056361C">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 xml:space="preserve">Индикатор </w:t>
            </w:r>
            <w:r w:rsidRPr="0031406A">
              <w:rPr>
                <w:rFonts w:eastAsia="Times New Roman" w:cstheme="minorHAnsi"/>
                <w:b/>
                <w:bCs/>
                <w:i/>
                <w:iCs/>
                <w:sz w:val="18"/>
                <w:szCs w:val="18"/>
                <w:lang w:val="sr-Cyrl-RS" w:eastAsia="sr-Latn-RS"/>
              </w:rPr>
              <w:t>2</w:t>
            </w:r>
            <w:r w:rsidRPr="0031406A">
              <w:rPr>
                <w:rFonts w:eastAsia="Times New Roman" w:cstheme="minorHAnsi"/>
                <w:b/>
                <w:bCs/>
                <w:i/>
                <w:iCs/>
                <w:sz w:val="18"/>
                <w:szCs w:val="18"/>
                <w:lang w:eastAsia="sr-Latn-RS"/>
              </w:rPr>
              <w:t xml:space="preserve">.1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56361C" w:rsidRPr="0031406A" w:rsidRDefault="0056361C" w:rsidP="0056361C">
            <w:pPr>
              <w:spacing w:after="0" w:line="240" w:lineRule="auto"/>
              <w:rPr>
                <w:rFonts w:eastAsia="Times New Roman" w:cstheme="minorHAnsi"/>
                <w:b/>
                <w:bCs/>
                <w:i/>
                <w:iCs/>
                <w:sz w:val="20"/>
                <w:szCs w:val="20"/>
                <w:lang w:eastAsia="sr-Latn-RS"/>
              </w:rPr>
            </w:pPr>
            <w:r w:rsidRPr="0031406A">
              <w:rPr>
                <w:rFonts w:eastAsia="Times New Roman" w:cstheme="minorHAnsi"/>
                <w:b/>
                <w:bCs/>
                <w:i/>
                <w:iCs/>
                <w:sz w:val="20"/>
                <w:szCs w:val="20"/>
                <w:lang w:eastAsia="sr-Latn-RS"/>
              </w:rPr>
              <w:t> Број жена којима је дат женски роковник</w:t>
            </w:r>
            <w:r w:rsidRPr="0031406A">
              <w:rPr>
                <w:rFonts w:eastAsia="Times New Roman" w:cstheme="minorHAnsi"/>
                <w:b/>
                <w:bCs/>
                <w:i/>
                <w:iCs/>
                <w:sz w:val="20"/>
                <w:szCs w:val="20"/>
                <w:lang w:eastAsia="sr-Latn-RS"/>
              </w:rPr>
              <w:tab/>
            </w:r>
          </w:p>
        </w:tc>
        <w:tc>
          <w:tcPr>
            <w:tcW w:w="1381" w:type="dxa"/>
            <w:gridSpan w:val="2"/>
            <w:tcBorders>
              <w:top w:val="nil"/>
              <w:left w:val="nil"/>
              <w:bottom w:val="single" w:sz="4" w:space="0" w:color="auto"/>
              <w:right w:val="single" w:sz="4" w:space="0" w:color="auto"/>
            </w:tcBorders>
            <w:shd w:val="clear" w:color="000000" w:fill="DAEEF3"/>
            <w:vAlign w:val="center"/>
            <w:hideMark/>
          </w:tcPr>
          <w:p w:rsidR="0056361C" w:rsidRPr="0031406A" w:rsidRDefault="0056361C" w:rsidP="0056361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381" w:type="dxa"/>
            <w:gridSpan w:val="2"/>
            <w:tcBorders>
              <w:top w:val="nil"/>
              <w:left w:val="nil"/>
              <w:bottom w:val="single" w:sz="4" w:space="0" w:color="auto"/>
              <w:right w:val="single" w:sz="4" w:space="0" w:color="auto"/>
            </w:tcBorders>
            <w:shd w:val="clear" w:color="000000" w:fill="DAEEF3"/>
            <w:vAlign w:val="center"/>
            <w:hideMark/>
          </w:tcPr>
          <w:p w:rsidR="0056361C" w:rsidRPr="0031406A" w:rsidRDefault="0056361C" w:rsidP="0056361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вредност у 202</w:t>
            </w:r>
            <w:r>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200" w:type="dxa"/>
            <w:gridSpan w:val="2"/>
            <w:tcBorders>
              <w:top w:val="nil"/>
              <w:left w:val="nil"/>
              <w:bottom w:val="single" w:sz="4" w:space="0" w:color="auto"/>
              <w:right w:val="single" w:sz="4" w:space="0" w:color="auto"/>
            </w:tcBorders>
            <w:shd w:val="clear" w:color="000000" w:fill="DAEEF3"/>
            <w:vAlign w:val="center"/>
            <w:hideMark/>
          </w:tcPr>
          <w:p w:rsidR="0056361C" w:rsidRPr="0031406A" w:rsidRDefault="0056361C" w:rsidP="0056361C">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 xml:space="preserve">Остварена </w:t>
            </w:r>
            <w:r>
              <w:rPr>
                <w:rFonts w:eastAsia="Times New Roman" w:cstheme="minorHAnsi"/>
                <w:sz w:val="20"/>
                <w:szCs w:val="20"/>
                <w:lang w:eastAsia="sr-Latn-RS"/>
              </w:rPr>
              <w:br/>
              <w:t xml:space="preserve">вредност </w:t>
            </w:r>
            <w:r>
              <w:rPr>
                <w:rFonts w:eastAsia="Times New Roman" w:cstheme="minorHAnsi"/>
                <w:sz w:val="20"/>
                <w:szCs w:val="20"/>
                <w:lang w:eastAsia="sr-Latn-RS"/>
              </w:rPr>
              <w:br/>
            </w:r>
            <w:r w:rsidRPr="0031406A">
              <w:rPr>
                <w:rFonts w:eastAsia="Times New Roman" w:cstheme="minorHAnsi"/>
                <w:sz w:val="20"/>
                <w:szCs w:val="20"/>
                <w:lang w:eastAsia="sr-Latn-RS"/>
              </w:rPr>
              <w:t xml:space="preserve"> 202</w:t>
            </w:r>
            <w:r>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56361C" w:rsidRPr="0031406A" w:rsidTr="0056361C">
        <w:trPr>
          <w:gridBefore w:val="1"/>
          <w:gridAfter w:val="1"/>
          <w:wBefore w:w="103" w:type="dxa"/>
          <w:wAfter w:w="229" w:type="dxa"/>
          <w:trHeight w:val="257"/>
        </w:trPr>
        <w:tc>
          <w:tcPr>
            <w:tcW w:w="2267" w:type="dxa"/>
            <w:gridSpan w:val="2"/>
            <w:vMerge/>
            <w:tcBorders>
              <w:top w:val="nil"/>
              <w:left w:val="single" w:sz="4" w:space="0" w:color="auto"/>
              <w:bottom w:val="single" w:sz="4" w:space="0" w:color="000000"/>
              <w:right w:val="single" w:sz="4" w:space="0" w:color="auto"/>
            </w:tcBorders>
            <w:vAlign w:val="center"/>
            <w:hideMark/>
          </w:tcPr>
          <w:p w:rsidR="0056361C" w:rsidRPr="0031406A" w:rsidRDefault="0056361C" w:rsidP="0056361C">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56361C" w:rsidRPr="0031406A" w:rsidRDefault="0056361C" w:rsidP="0056361C">
            <w:pPr>
              <w:spacing w:after="0" w:line="240" w:lineRule="auto"/>
              <w:rPr>
                <w:rFonts w:eastAsia="Times New Roman" w:cstheme="minorHAnsi"/>
                <w:b/>
                <w:bCs/>
                <w:i/>
                <w:iCs/>
                <w:sz w:val="20"/>
                <w:szCs w:val="20"/>
                <w:lang w:eastAsia="sr-Latn-RS"/>
              </w:rPr>
            </w:pPr>
          </w:p>
        </w:tc>
        <w:tc>
          <w:tcPr>
            <w:tcW w:w="1381" w:type="dxa"/>
            <w:gridSpan w:val="2"/>
            <w:tcBorders>
              <w:top w:val="nil"/>
              <w:left w:val="nil"/>
              <w:bottom w:val="single" w:sz="4" w:space="0" w:color="auto"/>
              <w:right w:val="single" w:sz="4" w:space="0" w:color="auto"/>
            </w:tcBorders>
            <w:shd w:val="clear" w:color="000000" w:fill="DAEEF3"/>
            <w:vAlign w:val="bottom"/>
            <w:hideMark/>
          </w:tcPr>
          <w:p w:rsidR="0056361C" w:rsidRPr="0031406A" w:rsidRDefault="0056361C" w:rsidP="0056361C">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val="sr-Cyrl-RS" w:eastAsia="sr-Latn-RS"/>
              </w:rPr>
              <w:t>400</w:t>
            </w:r>
          </w:p>
        </w:tc>
        <w:tc>
          <w:tcPr>
            <w:tcW w:w="1381" w:type="dxa"/>
            <w:gridSpan w:val="2"/>
            <w:tcBorders>
              <w:top w:val="nil"/>
              <w:left w:val="nil"/>
              <w:bottom w:val="single" w:sz="4" w:space="0" w:color="auto"/>
              <w:right w:val="single" w:sz="4" w:space="0" w:color="auto"/>
            </w:tcBorders>
            <w:shd w:val="clear" w:color="000000" w:fill="DAEEF3"/>
            <w:vAlign w:val="bottom"/>
            <w:hideMark/>
          </w:tcPr>
          <w:p w:rsidR="0056361C" w:rsidRPr="0031406A" w:rsidRDefault="0056361C" w:rsidP="0056361C">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val="sr-Cyrl-RS" w:eastAsia="sr-Latn-RS"/>
              </w:rPr>
              <w:t>500</w:t>
            </w:r>
            <w:r w:rsidRPr="0031406A">
              <w:rPr>
                <w:rFonts w:eastAsia="Times New Roman" w:cstheme="minorHAnsi"/>
                <w:sz w:val="20"/>
                <w:szCs w:val="20"/>
                <w:lang w:eastAsia="sr-Latn-RS"/>
              </w:rPr>
              <w:t> </w:t>
            </w:r>
          </w:p>
        </w:tc>
        <w:tc>
          <w:tcPr>
            <w:tcW w:w="1200" w:type="dxa"/>
            <w:gridSpan w:val="2"/>
            <w:tcBorders>
              <w:top w:val="nil"/>
              <w:left w:val="nil"/>
              <w:bottom w:val="single" w:sz="4" w:space="0" w:color="auto"/>
              <w:right w:val="single" w:sz="4" w:space="0" w:color="auto"/>
            </w:tcBorders>
            <w:shd w:val="clear" w:color="000000" w:fill="DAEEF3"/>
            <w:vAlign w:val="bottom"/>
            <w:hideMark/>
          </w:tcPr>
          <w:p w:rsidR="0056361C" w:rsidRPr="0031406A" w:rsidRDefault="00743138" w:rsidP="0056361C">
            <w:pPr>
              <w:spacing w:after="0" w:line="240" w:lineRule="auto"/>
              <w:jc w:val="right"/>
              <w:rPr>
                <w:rFonts w:eastAsia="Times New Roman" w:cstheme="minorHAnsi"/>
                <w:sz w:val="20"/>
                <w:szCs w:val="20"/>
                <w:lang w:eastAsia="sr-Latn-RS"/>
              </w:rPr>
            </w:pPr>
            <w:r>
              <w:rPr>
                <w:rFonts w:eastAsia="Times New Roman" w:cstheme="minorHAnsi"/>
                <w:sz w:val="20"/>
                <w:szCs w:val="20"/>
                <w:lang w:val="sr-Cyrl-RS" w:eastAsia="sr-Latn-RS"/>
              </w:rPr>
              <w:t>500</w:t>
            </w:r>
            <w:r w:rsidR="0056361C" w:rsidRPr="0031406A">
              <w:rPr>
                <w:rFonts w:eastAsia="Times New Roman" w:cstheme="minorHAnsi"/>
                <w:sz w:val="20"/>
                <w:szCs w:val="20"/>
                <w:lang w:eastAsia="sr-Latn-RS"/>
              </w:rPr>
              <w:t> </w:t>
            </w:r>
          </w:p>
        </w:tc>
      </w:tr>
      <w:tr w:rsidR="0056361C"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56361C" w:rsidRPr="0031406A" w:rsidRDefault="0056361C" w:rsidP="0056361C">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555" w:type="dxa"/>
            <w:gridSpan w:val="7"/>
            <w:tcBorders>
              <w:top w:val="single" w:sz="4" w:space="0" w:color="auto"/>
              <w:left w:val="nil"/>
              <w:bottom w:val="single" w:sz="4" w:space="0" w:color="auto"/>
              <w:right w:val="single" w:sz="4" w:space="0" w:color="000000"/>
            </w:tcBorders>
            <w:shd w:val="clear" w:color="auto" w:fill="auto"/>
            <w:hideMark/>
          </w:tcPr>
          <w:p w:rsidR="0056361C" w:rsidRPr="0031406A" w:rsidRDefault="0056361C" w:rsidP="0056361C">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2018</w:t>
            </w:r>
          </w:p>
        </w:tc>
      </w:tr>
      <w:tr w:rsidR="0056361C"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56361C" w:rsidRPr="0031406A" w:rsidRDefault="0056361C" w:rsidP="0056361C">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555" w:type="dxa"/>
            <w:gridSpan w:val="7"/>
            <w:tcBorders>
              <w:top w:val="single" w:sz="4" w:space="0" w:color="auto"/>
              <w:left w:val="nil"/>
              <w:bottom w:val="single" w:sz="4" w:space="0" w:color="auto"/>
              <w:right w:val="single" w:sz="4" w:space="0" w:color="000000"/>
            </w:tcBorders>
            <w:shd w:val="clear" w:color="auto" w:fill="auto"/>
            <w:vAlign w:val="bottom"/>
            <w:hideMark/>
          </w:tcPr>
          <w:p w:rsidR="0056361C" w:rsidRPr="0031406A" w:rsidRDefault="0056361C" w:rsidP="0056361C">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број</w:t>
            </w:r>
          </w:p>
        </w:tc>
      </w:tr>
      <w:tr w:rsidR="0056361C"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56361C" w:rsidRPr="0031406A" w:rsidRDefault="0056361C" w:rsidP="0056361C">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555" w:type="dxa"/>
            <w:gridSpan w:val="7"/>
            <w:tcBorders>
              <w:top w:val="single" w:sz="4" w:space="0" w:color="auto"/>
              <w:left w:val="nil"/>
              <w:bottom w:val="single" w:sz="4" w:space="0" w:color="auto"/>
              <w:right w:val="single" w:sz="4" w:space="0" w:color="000000"/>
            </w:tcBorders>
            <w:shd w:val="clear" w:color="auto" w:fill="auto"/>
            <w:vAlign w:val="bottom"/>
            <w:hideMark/>
          </w:tcPr>
          <w:p w:rsidR="0056361C" w:rsidRPr="0031406A" w:rsidRDefault="0056361C" w:rsidP="0056361C">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Евиденције секретаријата</w:t>
            </w:r>
            <w:r w:rsidRPr="0031406A">
              <w:rPr>
                <w:rFonts w:eastAsia="Times New Roman" w:cstheme="minorHAnsi"/>
                <w:sz w:val="20"/>
                <w:szCs w:val="20"/>
                <w:lang w:eastAsia="sr-Latn-RS"/>
              </w:rPr>
              <w:tab/>
            </w:r>
          </w:p>
        </w:tc>
      </w:tr>
      <w:tr w:rsidR="0056361C" w:rsidRPr="0031406A" w:rsidTr="0056361C">
        <w:trPr>
          <w:gridBefore w:val="1"/>
          <w:gridAfter w:val="1"/>
          <w:wBefore w:w="103" w:type="dxa"/>
          <w:wAfter w:w="229" w:type="dxa"/>
          <w:trHeight w:val="552"/>
        </w:trPr>
        <w:tc>
          <w:tcPr>
            <w:tcW w:w="2267" w:type="dxa"/>
            <w:gridSpan w:val="2"/>
            <w:tcBorders>
              <w:top w:val="nil"/>
              <w:left w:val="single" w:sz="4" w:space="0" w:color="auto"/>
              <w:bottom w:val="single" w:sz="4" w:space="0" w:color="auto"/>
              <w:right w:val="single" w:sz="4" w:space="0" w:color="auto"/>
            </w:tcBorders>
            <w:shd w:val="clear" w:color="auto" w:fill="auto"/>
            <w:hideMark/>
          </w:tcPr>
          <w:p w:rsidR="0056361C" w:rsidRPr="0031406A" w:rsidRDefault="0056361C" w:rsidP="0056361C">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555" w:type="dxa"/>
            <w:gridSpan w:val="7"/>
            <w:tcBorders>
              <w:top w:val="single" w:sz="4" w:space="0" w:color="auto"/>
              <w:left w:val="nil"/>
              <w:bottom w:val="single" w:sz="4" w:space="0" w:color="auto"/>
              <w:right w:val="single" w:sz="4" w:space="0" w:color="000000"/>
            </w:tcBorders>
            <w:shd w:val="clear" w:color="auto" w:fill="auto"/>
            <w:hideMark/>
          </w:tcPr>
          <w:p w:rsidR="0056361C" w:rsidRPr="0031406A" w:rsidRDefault="0056361C" w:rsidP="0056361C">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У циљу промоције  родне равноправности  Секретаријат сваке године штампа и додељује женске роковнике</w:t>
            </w:r>
            <w:r>
              <w:rPr>
                <w:rFonts w:eastAsia="Times New Roman" w:cstheme="minorHAnsi"/>
                <w:sz w:val="20"/>
                <w:szCs w:val="20"/>
                <w:lang w:val="sr-Cyrl-RS" w:eastAsia="sr-Latn-RS"/>
              </w:rPr>
              <w:t>.</w:t>
            </w:r>
          </w:p>
        </w:tc>
      </w:tr>
      <w:tr w:rsidR="0056361C" w:rsidRPr="0031406A" w:rsidTr="0056361C">
        <w:trPr>
          <w:gridBefore w:val="1"/>
          <w:gridAfter w:val="1"/>
          <w:wBefore w:w="103" w:type="dxa"/>
          <w:wAfter w:w="229" w:type="dxa"/>
          <w:trHeight w:val="861"/>
        </w:trPr>
        <w:tc>
          <w:tcPr>
            <w:tcW w:w="2267" w:type="dxa"/>
            <w:gridSpan w:val="2"/>
            <w:tcBorders>
              <w:top w:val="nil"/>
              <w:left w:val="single" w:sz="4" w:space="0" w:color="auto"/>
              <w:bottom w:val="single" w:sz="4" w:space="0" w:color="auto"/>
              <w:right w:val="single" w:sz="4" w:space="0" w:color="auto"/>
            </w:tcBorders>
            <w:shd w:val="clear" w:color="auto" w:fill="auto"/>
            <w:hideMark/>
          </w:tcPr>
          <w:p w:rsidR="0056361C" w:rsidRPr="0031406A" w:rsidRDefault="0056361C" w:rsidP="0056361C">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555" w:type="dxa"/>
            <w:gridSpan w:val="7"/>
            <w:tcBorders>
              <w:top w:val="single" w:sz="4" w:space="0" w:color="auto"/>
              <w:left w:val="nil"/>
              <w:bottom w:val="single" w:sz="4" w:space="0" w:color="auto"/>
              <w:right w:val="single" w:sz="4" w:space="0" w:color="000000"/>
            </w:tcBorders>
            <w:shd w:val="clear" w:color="auto" w:fill="auto"/>
            <w:hideMark/>
          </w:tcPr>
          <w:p w:rsidR="0056361C" w:rsidRPr="0031406A" w:rsidRDefault="0056361C" w:rsidP="0056361C">
            <w:pPr>
              <w:spacing w:after="0" w:line="240" w:lineRule="auto"/>
              <w:rPr>
                <w:rFonts w:eastAsia="Times New Roman" w:cstheme="minorHAnsi"/>
                <w:i/>
                <w:iCs/>
                <w:sz w:val="20"/>
                <w:szCs w:val="20"/>
                <w:lang w:val="sr-Cyrl-RS" w:eastAsia="sr-Latn-RS"/>
              </w:rPr>
            </w:pPr>
            <w:r w:rsidRPr="0031406A">
              <w:rPr>
                <w:rFonts w:eastAsia="Times New Roman" w:cstheme="minorHAnsi"/>
                <w:i/>
                <w:iCs/>
                <w:sz w:val="20"/>
                <w:szCs w:val="20"/>
                <w:lang w:eastAsia="sr-Latn-RS"/>
              </w:rPr>
              <w:t> </w:t>
            </w:r>
            <w:r w:rsidRPr="00DF5B82">
              <w:rPr>
                <w:rFonts w:eastAsia="Times New Roman" w:cstheme="minorHAnsi"/>
                <w:i/>
                <w:iCs/>
                <w:sz w:val="18"/>
                <w:szCs w:val="18"/>
                <w:lang w:val="sr-Cyrl-RS" w:eastAsia="sr-Latn-RS"/>
              </w:rPr>
              <w:t>У односу на дефинисан квалитет и дизајн ове едиције као и планиран обим средстава број штампаних примерака реализован је у тиражу од 800 комада</w:t>
            </w:r>
            <w:r>
              <w:rPr>
                <w:rFonts w:eastAsia="Times New Roman" w:cstheme="minorHAnsi"/>
                <w:i/>
                <w:iCs/>
                <w:sz w:val="18"/>
                <w:szCs w:val="18"/>
                <w:lang w:val="sr-Cyrl-RS" w:eastAsia="sr-Latn-RS"/>
              </w:rPr>
              <w:t>.</w:t>
            </w:r>
          </w:p>
        </w:tc>
      </w:tr>
      <w:tr w:rsidR="0056361C" w:rsidRPr="0031406A" w:rsidTr="0056361C">
        <w:trPr>
          <w:gridBefore w:val="1"/>
          <w:gridAfter w:val="1"/>
          <w:wBefore w:w="103" w:type="dxa"/>
          <w:wAfter w:w="229" w:type="dxa"/>
          <w:trHeight w:val="816"/>
        </w:trPr>
        <w:tc>
          <w:tcPr>
            <w:tcW w:w="2267" w:type="dxa"/>
            <w:gridSpan w:val="2"/>
            <w:vMerge w:val="restart"/>
            <w:tcBorders>
              <w:top w:val="nil"/>
              <w:left w:val="single" w:sz="4" w:space="0" w:color="auto"/>
              <w:bottom w:val="single" w:sz="4" w:space="0" w:color="000000"/>
              <w:right w:val="single" w:sz="4" w:space="0" w:color="auto"/>
            </w:tcBorders>
            <w:shd w:val="clear" w:color="000000" w:fill="DAEEF3"/>
            <w:hideMark/>
          </w:tcPr>
          <w:p w:rsidR="0056361C" w:rsidRPr="0031406A" w:rsidRDefault="0056361C" w:rsidP="0056361C">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 xml:space="preserve">Индикатор </w:t>
            </w:r>
            <w:r w:rsidRPr="0031406A">
              <w:rPr>
                <w:rFonts w:eastAsia="Times New Roman" w:cstheme="minorHAnsi"/>
                <w:b/>
                <w:bCs/>
                <w:i/>
                <w:iCs/>
                <w:sz w:val="18"/>
                <w:szCs w:val="18"/>
                <w:lang w:val="sr-Cyrl-RS" w:eastAsia="sr-Latn-RS"/>
              </w:rPr>
              <w:t>2</w:t>
            </w:r>
            <w:r w:rsidRPr="0031406A">
              <w:rPr>
                <w:rFonts w:eastAsia="Times New Roman" w:cstheme="minorHAnsi"/>
                <w:b/>
                <w:bCs/>
                <w:i/>
                <w:iCs/>
                <w:sz w:val="18"/>
                <w:szCs w:val="18"/>
                <w:lang w:eastAsia="sr-Latn-RS"/>
              </w:rPr>
              <w:t>.</w:t>
            </w:r>
            <w:r w:rsidRPr="0031406A">
              <w:rPr>
                <w:rFonts w:eastAsia="Times New Roman" w:cstheme="minorHAnsi"/>
                <w:b/>
                <w:bCs/>
                <w:i/>
                <w:iCs/>
                <w:sz w:val="18"/>
                <w:szCs w:val="18"/>
                <w:lang w:val="sr-Cyrl-RS" w:eastAsia="sr-Latn-RS"/>
              </w:rPr>
              <w:t>2</w:t>
            </w:r>
            <w:r w:rsidRPr="0031406A">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56361C" w:rsidRPr="0031406A" w:rsidRDefault="0056361C" w:rsidP="0056361C">
            <w:pPr>
              <w:spacing w:after="0" w:line="240" w:lineRule="auto"/>
              <w:rPr>
                <w:rFonts w:eastAsia="Times New Roman" w:cstheme="minorHAnsi"/>
                <w:b/>
                <w:bCs/>
                <w:i/>
                <w:iCs/>
                <w:sz w:val="20"/>
                <w:szCs w:val="20"/>
                <w:lang w:eastAsia="sr-Latn-RS"/>
              </w:rPr>
            </w:pPr>
            <w:r w:rsidRPr="0031406A">
              <w:rPr>
                <w:rFonts w:eastAsia="Times New Roman" w:cstheme="minorHAnsi"/>
                <w:b/>
                <w:bCs/>
                <w:i/>
                <w:iCs/>
                <w:sz w:val="20"/>
                <w:szCs w:val="20"/>
                <w:lang w:eastAsia="sr-Latn-RS"/>
              </w:rPr>
              <w:t xml:space="preserve"> Број </w:t>
            </w:r>
            <w:r w:rsidRPr="0031406A">
              <w:rPr>
                <w:rFonts w:eastAsia="Times New Roman" w:cstheme="minorHAnsi"/>
                <w:b/>
                <w:bCs/>
                <w:i/>
                <w:iCs/>
                <w:sz w:val="20"/>
                <w:szCs w:val="20"/>
                <w:lang w:val="sr-Cyrl-RS" w:eastAsia="sr-Latn-RS"/>
              </w:rPr>
              <w:t>мушкараца</w:t>
            </w:r>
            <w:r w:rsidRPr="0031406A">
              <w:rPr>
                <w:rFonts w:eastAsia="Times New Roman" w:cstheme="minorHAnsi"/>
                <w:b/>
                <w:bCs/>
                <w:i/>
                <w:iCs/>
                <w:sz w:val="20"/>
                <w:szCs w:val="20"/>
                <w:lang w:eastAsia="sr-Latn-RS"/>
              </w:rPr>
              <w:t xml:space="preserve"> којима је дат женски роковник</w:t>
            </w:r>
            <w:r w:rsidRPr="0031406A">
              <w:rPr>
                <w:rFonts w:eastAsia="Times New Roman" w:cstheme="minorHAnsi"/>
                <w:b/>
                <w:bCs/>
                <w:i/>
                <w:iCs/>
                <w:sz w:val="20"/>
                <w:szCs w:val="20"/>
                <w:lang w:eastAsia="sr-Latn-RS"/>
              </w:rPr>
              <w:tab/>
            </w:r>
          </w:p>
        </w:tc>
        <w:tc>
          <w:tcPr>
            <w:tcW w:w="1381" w:type="dxa"/>
            <w:gridSpan w:val="2"/>
            <w:tcBorders>
              <w:top w:val="nil"/>
              <w:left w:val="nil"/>
              <w:bottom w:val="single" w:sz="4" w:space="0" w:color="auto"/>
              <w:right w:val="single" w:sz="4" w:space="0" w:color="auto"/>
            </w:tcBorders>
            <w:shd w:val="clear" w:color="000000" w:fill="DAEEF3"/>
            <w:vAlign w:val="center"/>
            <w:hideMark/>
          </w:tcPr>
          <w:p w:rsidR="0056361C" w:rsidRPr="0031406A" w:rsidRDefault="0056361C" w:rsidP="0056361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381" w:type="dxa"/>
            <w:gridSpan w:val="2"/>
            <w:tcBorders>
              <w:top w:val="nil"/>
              <w:left w:val="nil"/>
              <w:bottom w:val="single" w:sz="4" w:space="0" w:color="auto"/>
              <w:right w:val="single" w:sz="4" w:space="0" w:color="auto"/>
            </w:tcBorders>
            <w:shd w:val="clear" w:color="000000" w:fill="DAEEF3"/>
            <w:vAlign w:val="center"/>
            <w:hideMark/>
          </w:tcPr>
          <w:p w:rsidR="0056361C" w:rsidRPr="0031406A" w:rsidRDefault="0056361C" w:rsidP="0056361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вредност у 202</w:t>
            </w:r>
            <w:r>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200" w:type="dxa"/>
            <w:gridSpan w:val="2"/>
            <w:tcBorders>
              <w:top w:val="nil"/>
              <w:left w:val="nil"/>
              <w:bottom w:val="single" w:sz="4" w:space="0" w:color="auto"/>
              <w:right w:val="single" w:sz="4" w:space="0" w:color="auto"/>
            </w:tcBorders>
            <w:shd w:val="clear" w:color="000000" w:fill="DAEEF3"/>
            <w:vAlign w:val="center"/>
            <w:hideMark/>
          </w:tcPr>
          <w:p w:rsidR="0056361C" w:rsidRPr="0031406A" w:rsidRDefault="0056361C" w:rsidP="0056361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t>202</w:t>
            </w:r>
            <w:r>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56361C" w:rsidRPr="0031406A" w:rsidTr="0056361C">
        <w:trPr>
          <w:gridBefore w:val="1"/>
          <w:gridAfter w:val="1"/>
          <w:wBefore w:w="103" w:type="dxa"/>
          <w:wAfter w:w="229" w:type="dxa"/>
          <w:trHeight w:val="257"/>
        </w:trPr>
        <w:tc>
          <w:tcPr>
            <w:tcW w:w="2267" w:type="dxa"/>
            <w:gridSpan w:val="2"/>
            <w:vMerge/>
            <w:tcBorders>
              <w:top w:val="nil"/>
              <w:left w:val="single" w:sz="4" w:space="0" w:color="auto"/>
              <w:bottom w:val="single" w:sz="4" w:space="0" w:color="000000"/>
              <w:right w:val="single" w:sz="4" w:space="0" w:color="auto"/>
            </w:tcBorders>
            <w:vAlign w:val="center"/>
            <w:hideMark/>
          </w:tcPr>
          <w:p w:rsidR="0056361C" w:rsidRPr="0031406A" w:rsidRDefault="0056361C" w:rsidP="0056361C">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56361C" w:rsidRPr="0031406A" w:rsidRDefault="0056361C" w:rsidP="0056361C">
            <w:pPr>
              <w:spacing w:after="0" w:line="240" w:lineRule="auto"/>
              <w:rPr>
                <w:rFonts w:eastAsia="Times New Roman" w:cstheme="minorHAnsi"/>
                <w:b/>
                <w:bCs/>
                <w:i/>
                <w:iCs/>
                <w:sz w:val="20"/>
                <w:szCs w:val="20"/>
                <w:lang w:eastAsia="sr-Latn-RS"/>
              </w:rPr>
            </w:pPr>
          </w:p>
        </w:tc>
        <w:tc>
          <w:tcPr>
            <w:tcW w:w="1381" w:type="dxa"/>
            <w:gridSpan w:val="2"/>
            <w:tcBorders>
              <w:top w:val="nil"/>
              <w:left w:val="nil"/>
              <w:bottom w:val="single" w:sz="4" w:space="0" w:color="auto"/>
              <w:right w:val="single" w:sz="4" w:space="0" w:color="auto"/>
            </w:tcBorders>
            <w:shd w:val="clear" w:color="000000" w:fill="DAEEF3"/>
            <w:vAlign w:val="bottom"/>
            <w:hideMark/>
          </w:tcPr>
          <w:p w:rsidR="0056361C" w:rsidRPr="0031406A" w:rsidRDefault="0056361C" w:rsidP="0056361C">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val="sr-Cyrl-RS" w:eastAsia="sr-Latn-RS"/>
              </w:rPr>
              <w:t>400</w:t>
            </w:r>
          </w:p>
        </w:tc>
        <w:tc>
          <w:tcPr>
            <w:tcW w:w="1381" w:type="dxa"/>
            <w:gridSpan w:val="2"/>
            <w:tcBorders>
              <w:top w:val="nil"/>
              <w:left w:val="nil"/>
              <w:bottom w:val="single" w:sz="4" w:space="0" w:color="auto"/>
              <w:right w:val="single" w:sz="4" w:space="0" w:color="auto"/>
            </w:tcBorders>
            <w:shd w:val="clear" w:color="000000" w:fill="DAEEF3"/>
            <w:vAlign w:val="bottom"/>
            <w:hideMark/>
          </w:tcPr>
          <w:p w:rsidR="0056361C" w:rsidRPr="0031406A" w:rsidRDefault="0056361C" w:rsidP="0056361C">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val="sr-Cyrl-RS" w:eastAsia="sr-Latn-RS"/>
              </w:rPr>
              <w:t>500</w:t>
            </w:r>
            <w:r w:rsidRPr="0031406A">
              <w:rPr>
                <w:rFonts w:eastAsia="Times New Roman" w:cstheme="minorHAnsi"/>
                <w:sz w:val="20"/>
                <w:szCs w:val="20"/>
                <w:lang w:eastAsia="sr-Latn-RS"/>
              </w:rPr>
              <w:t> </w:t>
            </w:r>
          </w:p>
        </w:tc>
        <w:tc>
          <w:tcPr>
            <w:tcW w:w="1200" w:type="dxa"/>
            <w:gridSpan w:val="2"/>
            <w:tcBorders>
              <w:top w:val="nil"/>
              <w:left w:val="nil"/>
              <w:bottom w:val="single" w:sz="4" w:space="0" w:color="auto"/>
              <w:right w:val="single" w:sz="4" w:space="0" w:color="auto"/>
            </w:tcBorders>
            <w:shd w:val="clear" w:color="000000" w:fill="DAEEF3"/>
            <w:vAlign w:val="bottom"/>
            <w:hideMark/>
          </w:tcPr>
          <w:p w:rsidR="0056361C" w:rsidRPr="0031406A" w:rsidRDefault="00743138" w:rsidP="0056361C">
            <w:pPr>
              <w:spacing w:after="0" w:line="240" w:lineRule="auto"/>
              <w:jc w:val="right"/>
              <w:rPr>
                <w:rFonts w:eastAsia="Times New Roman" w:cstheme="minorHAnsi"/>
                <w:sz w:val="20"/>
                <w:szCs w:val="20"/>
                <w:lang w:eastAsia="sr-Latn-RS"/>
              </w:rPr>
            </w:pPr>
            <w:r>
              <w:rPr>
                <w:rFonts w:eastAsia="Times New Roman" w:cstheme="minorHAnsi"/>
                <w:sz w:val="20"/>
                <w:szCs w:val="20"/>
                <w:lang w:val="sr-Cyrl-RS" w:eastAsia="sr-Latn-RS"/>
              </w:rPr>
              <w:t>300</w:t>
            </w:r>
            <w:r w:rsidR="0056361C" w:rsidRPr="0031406A">
              <w:rPr>
                <w:rFonts w:eastAsia="Times New Roman" w:cstheme="minorHAnsi"/>
                <w:sz w:val="20"/>
                <w:szCs w:val="20"/>
                <w:lang w:eastAsia="sr-Latn-RS"/>
              </w:rPr>
              <w:t> </w:t>
            </w:r>
          </w:p>
        </w:tc>
      </w:tr>
      <w:tr w:rsidR="0056361C"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56361C" w:rsidRPr="0031406A" w:rsidRDefault="0056361C" w:rsidP="0056361C">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555" w:type="dxa"/>
            <w:gridSpan w:val="7"/>
            <w:tcBorders>
              <w:top w:val="single" w:sz="4" w:space="0" w:color="auto"/>
              <w:left w:val="nil"/>
              <w:bottom w:val="single" w:sz="4" w:space="0" w:color="auto"/>
              <w:right w:val="single" w:sz="4" w:space="0" w:color="000000"/>
            </w:tcBorders>
            <w:shd w:val="clear" w:color="auto" w:fill="auto"/>
            <w:hideMark/>
          </w:tcPr>
          <w:p w:rsidR="0056361C" w:rsidRPr="0031406A" w:rsidRDefault="0056361C" w:rsidP="0056361C">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Pr>
                <w:rFonts w:eastAsia="Times New Roman" w:cstheme="minorHAnsi"/>
                <w:sz w:val="20"/>
                <w:szCs w:val="20"/>
                <w:lang w:val="sr-Cyrl-RS" w:eastAsia="sr-Latn-RS"/>
              </w:rPr>
              <w:t>2018</w:t>
            </w:r>
          </w:p>
        </w:tc>
      </w:tr>
      <w:tr w:rsidR="0056361C"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56361C" w:rsidRPr="0031406A" w:rsidRDefault="0056361C" w:rsidP="0056361C">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555" w:type="dxa"/>
            <w:gridSpan w:val="7"/>
            <w:tcBorders>
              <w:top w:val="single" w:sz="4" w:space="0" w:color="auto"/>
              <w:left w:val="nil"/>
              <w:bottom w:val="single" w:sz="4" w:space="0" w:color="auto"/>
              <w:right w:val="single" w:sz="4" w:space="0" w:color="000000"/>
            </w:tcBorders>
            <w:shd w:val="clear" w:color="auto" w:fill="auto"/>
            <w:vAlign w:val="bottom"/>
            <w:hideMark/>
          </w:tcPr>
          <w:p w:rsidR="0056361C" w:rsidRPr="0031406A" w:rsidRDefault="0056361C" w:rsidP="0056361C">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број</w:t>
            </w:r>
          </w:p>
        </w:tc>
      </w:tr>
      <w:tr w:rsidR="0056361C"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56361C" w:rsidRPr="0031406A" w:rsidRDefault="0056361C" w:rsidP="0056361C">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555" w:type="dxa"/>
            <w:gridSpan w:val="7"/>
            <w:tcBorders>
              <w:top w:val="single" w:sz="4" w:space="0" w:color="auto"/>
              <w:left w:val="nil"/>
              <w:bottom w:val="single" w:sz="4" w:space="0" w:color="auto"/>
              <w:right w:val="single" w:sz="4" w:space="0" w:color="000000"/>
            </w:tcBorders>
            <w:shd w:val="clear" w:color="auto" w:fill="auto"/>
            <w:vAlign w:val="bottom"/>
            <w:hideMark/>
          </w:tcPr>
          <w:p w:rsidR="0056361C" w:rsidRPr="0031406A" w:rsidRDefault="0056361C" w:rsidP="0056361C">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Евиденције секретаријата</w:t>
            </w:r>
            <w:r w:rsidRPr="0031406A">
              <w:rPr>
                <w:rFonts w:eastAsia="Times New Roman" w:cstheme="minorHAnsi"/>
                <w:sz w:val="20"/>
                <w:szCs w:val="20"/>
                <w:lang w:eastAsia="sr-Latn-RS"/>
              </w:rPr>
              <w:tab/>
            </w:r>
          </w:p>
        </w:tc>
      </w:tr>
      <w:tr w:rsidR="0056361C" w:rsidRPr="0031406A" w:rsidTr="0056361C">
        <w:trPr>
          <w:gridBefore w:val="1"/>
          <w:gridAfter w:val="1"/>
          <w:wBefore w:w="103" w:type="dxa"/>
          <w:wAfter w:w="229" w:type="dxa"/>
          <w:trHeight w:val="754"/>
        </w:trPr>
        <w:tc>
          <w:tcPr>
            <w:tcW w:w="2267" w:type="dxa"/>
            <w:gridSpan w:val="2"/>
            <w:tcBorders>
              <w:top w:val="nil"/>
              <w:left w:val="single" w:sz="4" w:space="0" w:color="auto"/>
              <w:bottom w:val="single" w:sz="4" w:space="0" w:color="auto"/>
              <w:right w:val="single" w:sz="4" w:space="0" w:color="auto"/>
            </w:tcBorders>
            <w:shd w:val="clear" w:color="auto" w:fill="auto"/>
            <w:hideMark/>
          </w:tcPr>
          <w:p w:rsidR="0056361C" w:rsidRPr="0031406A" w:rsidRDefault="0056361C" w:rsidP="0056361C">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555" w:type="dxa"/>
            <w:gridSpan w:val="7"/>
            <w:tcBorders>
              <w:top w:val="single" w:sz="4" w:space="0" w:color="auto"/>
              <w:left w:val="nil"/>
              <w:bottom w:val="single" w:sz="4" w:space="0" w:color="auto"/>
              <w:right w:val="single" w:sz="4" w:space="0" w:color="000000"/>
            </w:tcBorders>
            <w:shd w:val="clear" w:color="auto" w:fill="auto"/>
            <w:hideMark/>
          </w:tcPr>
          <w:p w:rsidR="0056361C" w:rsidRPr="0002667E" w:rsidRDefault="0056361C" w:rsidP="0056361C">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У циљу промоције  родне равноправности  Секретаријат сваке године штампа и додељује женске роковнике</w:t>
            </w:r>
            <w:r>
              <w:rPr>
                <w:rFonts w:eastAsia="Times New Roman" w:cstheme="minorHAnsi"/>
                <w:sz w:val="20"/>
                <w:szCs w:val="20"/>
                <w:lang w:val="sr-Cyrl-RS" w:eastAsia="sr-Latn-RS"/>
              </w:rPr>
              <w:t>.</w:t>
            </w:r>
          </w:p>
        </w:tc>
      </w:tr>
      <w:tr w:rsidR="0056361C" w:rsidRPr="0031406A" w:rsidTr="0056361C">
        <w:trPr>
          <w:gridBefore w:val="1"/>
          <w:gridAfter w:val="1"/>
          <w:wBefore w:w="103" w:type="dxa"/>
          <w:wAfter w:w="229" w:type="dxa"/>
          <w:trHeight w:val="861"/>
        </w:trPr>
        <w:tc>
          <w:tcPr>
            <w:tcW w:w="2267" w:type="dxa"/>
            <w:gridSpan w:val="2"/>
            <w:tcBorders>
              <w:top w:val="nil"/>
              <w:left w:val="single" w:sz="4" w:space="0" w:color="auto"/>
              <w:bottom w:val="single" w:sz="4" w:space="0" w:color="auto"/>
              <w:right w:val="single" w:sz="4" w:space="0" w:color="auto"/>
            </w:tcBorders>
            <w:shd w:val="clear" w:color="auto" w:fill="auto"/>
            <w:hideMark/>
          </w:tcPr>
          <w:p w:rsidR="0056361C" w:rsidRPr="0031406A" w:rsidRDefault="0056361C" w:rsidP="0056361C">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555" w:type="dxa"/>
            <w:gridSpan w:val="7"/>
            <w:tcBorders>
              <w:top w:val="single" w:sz="4" w:space="0" w:color="auto"/>
              <w:left w:val="nil"/>
              <w:bottom w:val="single" w:sz="4" w:space="0" w:color="auto"/>
              <w:right w:val="single" w:sz="4" w:space="0" w:color="000000"/>
            </w:tcBorders>
            <w:shd w:val="clear" w:color="auto" w:fill="auto"/>
            <w:hideMark/>
          </w:tcPr>
          <w:p w:rsidR="0056361C" w:rsidRPr="0031406A" w:rsidRDefault="0056361C" w:rsidP="0056361C">
            <w:pPr>
              <w:spacing w:after="0" w:line="240" w:lineRule="auto"/>
              <w:rPr>
                <w:rFonts w:eastAsia="Times New Roman" w:cstheme="minorHAnsi"/>
                <w:i/>
                <w:iCs/>
                <w:sz w:val="20"/>
                <w:szCs w:val="20"/>
                <w:lang w:eastAsia="sr-Latn-RS"/>
              </w:rPr>
            </w:pPr>
            <w:r w:rsidRPr="00DF5B82">
              <w:rPr>
                <w:rFonts w:eastAsia="Times New Roman" w:cstheme="minorHAnsi"/>
                <w:i/>
                <w:iCs/>
                <w:sz w:val="18"/>
                <w:szCs w:val="18"/>
                <w:lang w:val="sr-Cyrl-RS" w:eastAsia="sr-Latn-RS"/>
              </w:rPr>
              <w:t>У односу на дефинисан квалитет и дизајн ове едиције као и планиран обим средстава број штампаних примерака реализован је у тиражу од 800 комада</w:t>
            </w:r>
            <w:r>
              <w:rPr>
                <w:rFonts w:eastAsia="Times New Roman" w:cstheme="minorHAnsi"/>
                <w:i/>
                <w:iCs/>
                <w:sz w:val="18"/>
                <w:szCs w:val="18"/>
                <w:lang w:val="sr-Cyrl-RS" w:eastAsia="sr-Latn-RS"/>
              </w:rPr>
              <w:t>.</w:t>
            </w:r>
          </w:p>
        </w:tc>
      </w:tr>
      <w:tr w:rsidR="0056361C" w:rsidRPr="0031406A" w:rsidTr="0056361C">
        <w:trPr>
          <w:gridBefore w:val="1"/>
          <w:gridAfter w:val="1"/>
          <w:wBefore w:w="103" w:type="dxa"/>
          <w:wAfter w:w="229" w:type="dxa"/>
          <w:trHeight w:val="302"/>
        </w:trPr>
        <w:tc>
          <w:tcPr>
            <w:tcW w:w="10822" w:type="dxa"/>
            <w:gridSpan w:val="9"/>
            <w:tcBorders>
              <w:top w:val="nil"/>
              <w:left w:val="nil"/>
              <w:bottom w:val="nil"/>
              <w:right w:val="nil"/>
            </w:tcBorders>
            <w:shd w:val="clear" w:color="auto" w:fill="auto"/>
            <w:noWrap/>
            <w:vAlign w:val="bottom"/>
          </w:tcPr>
          <w:p w:rsidR="0056361C" w:rsidRPr="0031406A" w:rsidRDefault="0056361C" w:rsidP="0056361C">
            <w:pPr>
              <w:spacing w:after="0" w:line="240" w:lineRule="auto"/>
              <w:jc w:val="center"/>
              <w:rPr>
                <w:rFonts w:eastAsia="Times New Roman" w:cstheme="minorHAnsi"/>
                <w:b/>
                <w:bCs/>
                <w:lang w:eastAsia="sr-Latn-RS"/>
              </w:rPr>
            </w:pPr>
          </w:p>
        </w:tc>
      </w:tr>
      <w:tr w:rsidR="0056361C" w:rsidRPr="0031406A" w:rsidTr="0056361C">
        <w:trPr>
          <w:gridBefore w:val="1"/>
          <w:gridAfter w:val="1"/>
          <w:wBefore w:w="103" w:type="dxa"/>
          <w:wAfter w:w="229" w:type="dxa"/>
          <w:trHeight w:val="257"/>
        </w:trPr>
        <w:tc>
          <w:tcPr>
            <w:tcW w:w="2267" w:type="dxa"/>
            <w:gridSpan w:val="2"/>
            <w:tcBorders>
              <w:top w:val="nil"/>
              <w:left w:val="nil"/>
              <w:bottom w:val="nil"/>
              <w:right w:val="nil"/>
            </w:tcBorders>
            <w:shd w:val="clear" w:color="auto" w:fill="auto"/>
            <w:noWrap/>
            <w:vAlign w:val="bottom"/>
            <w:hideMark/>
          </w:tcPr>
          <w:p w:rsidR="0056361C" w:rsidRPr="0031406A" w:rsidRDefault="0056361C" w:rsidP="0056361C">
            <w:pPr>
              <w:spacing w:after="0" w:line="240" w:lineRule="auto"/>
              <w:rPr>
                <w:rFonts w:eastAsia="Times New Roman" w:cstheme="minorHAnsi"/>
                <w:sz w:val="18"/>
                <w:szCs w:val="18"/>
                <w:lang w:eastAsia="sr-Latn-RS"/>
              </w:rPr>
            </w:pPr>
          </w:p>
        </w:tc>
        <w:tc>
          <w:tcPr>
            <w:tcW w:w="4593" w:type="dxa"/>
            <w:tcBorders>
              <w:top w:val="nil"/>
              <w:left w:val="nil"/>
              <w:bottom w:val="single" w:sz="4" w:space="0" w:color="auto"/>
              <w:right w:val="nil"/>
            </w:tcBorders>
            <w:shd w:val="clear" w:color="auto" w:fill="auto"/>
            <w:noWrap/>
            <w:vAlign w:val="bottom"/>
          </w:tcPr>
          <w:p w:rsidR="0056361C" w:rsidRPr="0031406A" w:rsidRDefault="0056361C" w:rsidP="0056361C">
            <w:pPr>
              <w:spacing w:after="0" w:line="240" w:lineRule="auto"/>
              <w:rPr>
                <w:rFonts w:eastAsia="Times New Roman" w:cstheme="minorHAnsi"/>
                <w:sz w:val="20"/>
                <w:szCs w:val="20"/>
                <w:lang w:eastAsia="sr-Latn-RS"/>
              </w:rPr>
            </w:pPr>
          </w:p>
        </w:tc>
        <w:tc>
          <w:tcPr>
            <w:tcW w:w="1381" w:type="dxa"/>
            <w:gridSpan w:val="2"/>
            <w:tcBorders>
              <w:top w:val="nil"/>
              <w:left w:val="nil"/>
              <w:bottom w:val="single" w:sz="4" w:space="0" w:color="auto"/>
              <w:right w:val="nil"/>
            </w:tcBorders>
            <w:shd w:val="clear" w:color="auto" w:fill="auto"/>
            <w:noWrap/>
            <w:vAlign w:val="bottom"/>
            <w:hideMark/>
          </w:tcPr>
          <w:p w:rsidR="0056361C" w:rsidRPr="0031406A" w:rsidRDefault="0056361C" w:rsidP="0056361C">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c>
          <w:tcPr>
            <w:tcW w:w="1381" w:type="dxa"/>
            <w:gridSpan w:val="2"/>
            <w:tcBorders>
              <w:top w:val="nil"/>
              <w:left w:val="nil"/>
              <w:bottom w:val="single" w:sz="4" w:space="0" w:color="auto"/>
              <w:right w:val="nil"/>
            </w:tcBorders>
            <w:shd w:val="clear" w:color="auto" w:fill="auto"/>
            <w:noWrap/>
            <w:vAlign w:val="bottom"/>
            <w:hideMark/>
          </w:tcPr>
          <w:p w:rsidR="0056361C" w:rsidRPr="0031406A" w:rsidRDefault="0056361C" w:rsidP="0056361C">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c>
          <w:tcPr>
            <w:tcW w:w="1200" w:type="dxa"/>
            <w:gridSpan w:val="2"/>
            <w:tcBorders>
              <w:top w:val="nil"/>
              <w:left w:val="nil"/>
              <w:bottom w:val="single" w:sz="4" w:space="0" w:color="auto"/>
              <w:right w:val="nil"/>
            </w:tcBorders>
            <w:shd w:val="clear" w:color="auto" w:fill="auto"/>
            <w:noWrap/>
            <w:vAlign w:val="bottom"/>
            <w:hideMark/>
          </w:tcPr>
          <w:p w:rsidR="0056361C" w:rsidRPr="0031406A" w:rsidRDefault="0056361C" w:rsidP="0056361C">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r>
      <w:tr w:rsidR="0056361C"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000000" w:fill="B7DEE8"/>
            <w:noWrap/>
            <w:vAlign w:val="bottom"/>
            <w:hideMark/>
          </w:tcPr>
          <w:p w:rsidR="0056361C" w:rsidRPr="0031406A" w:rsidRDefault="0056361C" w:rsidP="0056361C">
            <w:pPr>
              <w:spacing w:after="0" w:line="240" w:lineRule="auto"/>
              <w:rPr>
                <w:rFonts w:eastAsia="Times New Roman" w:cstheme="minorHAnsi"/>
                <w:b/>
                <w:bCs/>
                <w:sz w:val="18"/>
                <w:szCs w:val="18"/>
                <w:lang w:eastAsia="sr-Latn-RS"/>
              </w:rPr>
            </w:pPr>
            <w:r w:rsidRPr="0031406A">
              <w:rPr>
                <w:rFonts w:eastAsia="Times New Roman" w:cstheme="minorHAnsi"/>
                <w:b/>
                <w:bCs/>
                <w:sz w:val="18"/>
                <w:szCs w:val="18"/>
                <w:lang w:eastAsia="sr-Latn-RS"/>
              </w:rPr>
              <w:t xml:space="preserve">Циљ </w:t>
            </w:r>
            <w:r>
              <w:rPr>
                <w:rFonts w:eastAsia="Times New Roman" w:cstheme="minorHAnsi"/>
                <w:b/>
                <w:bCs/>
                <w:sz w:val="18"/>
                <w:szCs w:val="18"/>
                <w:lang w:val="sr-Cyrl-RS" w:eastAsia="sr-Latn-RS"/>
              </w:rPr>
              <w:t>3</w:t>
            </w:r>
            <w:r w:rsidRPr="0031406A">
              <w:rPr>
                <w:rFonts w:eastAsia="Times New Roman" w:cstheme="minorHAnsi"/>
                <w:b/>
                <w:bCs/>
                <w:sz w:val="18"/>
                <w:szCs w:val="18"/>
                <w:lang w:eastAsia="sr-Latn-RS"/>
              </w:rPr>
              <w:t>:</w:t>
            </w:r>
          </w:p>
        </w:tc>
        <w:tc>
          <w:tcPr>
            <w:tcW w:w="8555" w:type="dxa"/>
            <w:gridSpan w:val="7"/>
            <w:tcBorders>
              <w:top w:val="single" w:sz="4" w:space="0" w:color="auto"/>
              <w:left w:val="nil"/>
              <w:bottom w:val="single" w:sz="4" w:space="0" w:color="auto"/>
              <w:right w:val="single" w:sz="4" w:space="0" w:color="000000"/>
            </w:tcBorders>
            <w:shd w:val="clear" w:color="000000" w:fill="B7DEE8"/>
            <w:noWrap/>
            <w:vAlign w:val="bottom"/>
            <w:hideMark/>
          </w:tcPr>
          <w:p w:rsidR="0056361C" w:rsidRPr="005A4478" w:rsidRDefault="0056361C" w:rsidP="0056361C">
            <w:pPr>
              <w:spacing w:after="0" w:line="240" w:lineRule="auto"/>
              <w:rPr>
                <w:rFonts w:eastAsia="Times New Roman" w:cstheme="minorHAnsi"/>
                <w:b/>
                <w:bCs/>
                <w:sz w:val="20"/>
                <w:szCs w:val="20"/>
                <w:lang w:val="sr-Cyrl-RS" w:eastAsia="sr-Latn-RS"/>
              </w:rPr>
            </w:pPr>
            <w:r w:rsidRPr="0031406A">
              <w:rPr>
                <w:rFonts w:eastAsia="Times New Roman" w:cstheme="minorHAnsi"/>
                <w:b/>
                <w:bCs/>
                <w:sz w:val="20"/>
                <w:szCs w:val="20"/>
                <w:lang w:eastAsia="sr-Latn-RS"/>
              </w:rPr>
              <w:t> </w:t>
            </w:r>
            <w:r>
              <w:rPr>
                <w:rFonts w:eastAsia="Times New Roman" w:cstheme="minorHAnsi"/>
                <w:b/>
                <w:bCs/>
                <w:i/>
                <w:iCs/>
                <w:sz w:val="20"/>
                <w:szCs w:val="20"/>
                <w:lang w:val="sr-Cyrl-RS" w:eastAsia="sr-Latn-RS"/>
              </w:rPr>
              <w:t>Повећана равноправност жена и мушкараца применом јавних политика и мера једнаких могућности</w:t>
            </w:r>
          </w:p>
        </w:tc>
      </w:tr>
      <w:tr w:rsidR="0056361C" w:rsidRPr="0031406A" w:rsidTr="0056361C">
        <w:trPr>
          <w:gridBefore w:val="1"/>
          <w:gridAfter w:val="1"/>
          <w:wBefore w:w="103" w:type="dxa"/>
          <w:wAfter w:w="229" w:type="dxa"/>
          <w:trHeight w:val="816"/>
        </w:trPr>
        <w:tc>
          <w:tcPr>
            <w:tcW w:w="2267" w:type="dxa"/>
            <w:gridSpan w:val="2"/>
            <w:vMerge w:val="restart"/>
            <w:tcBorders>
              <w:top w:val="nil"/>
              <w:left w:val="single" w:sz="4" w:space="0" w:color="auto"/>
              <w:bottom w:val="single" w:sz="4" w:space="0" w:color="000000"/>
              <w:right w:val="single" w:sz="4" w:space="0" w:color="auto"/>
            </w:tcBorders>
            <w:shd w:val="clear" w:color="000000" w:fill="DAEEF3"/>
            <w:hideMark/>
          </w:tcPr>
          <w:p w:rsidR="0056361C" w:rsidRPr="0031406A" w:rsidRDefault="0056361C" w:rsidP="0056361C">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 xml:space="preserve">Индикатор </w:t>
            </w:r>
            <w:r>
              <w:rPr>
                <w:rFonts w:eastAsia="Times New Roman" w:cstheme="minorHAnsi"/>
                <w:b/>
                <w:bCs/>
                <w:i/>
                <w:iCs/>
                <w:sz w:val="18"/>
                <w:szCs w:val="18"/>
                <w:lang w:val="sr-Cyrl-RS" w:eastAsia="sr-Latn-RS"/>
              </w:rPr>
              <w:t>3</w:t>
            </w:r>
            <w:r w:rsidRPr="0031406A">
              <w:rPr>
                <w:rFonts w:eastAsia="Times New Roman" w:cstheme="minorHAnsi"/>
                <w:b/>
                <w:bCs/>
                <w:i/>
                <w:iCs/>
                <w:sz w:val="18"/>
                <w:szCs w:val="18"/>
                <w:lang w:eastAsia="sr-Latn-RS"/>
              </w:rPr>
              <w:t xml:space="preserve">.1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56361C" w:rsidRPr="0098680D" w:rsidRDefault="0056361C" w:rsidP="0056361C">
            <w:pPr>
              <w:spacing w:after="0" w:line="240" w:lineRule="auto"/>
              <w:rPr>
                <w:rFonts w:eastAsia="Times New Roman" w:cstheme="minorHAnsi"/>
                <w:b/>
                <w:bCs/>
                <w:i/>
                <w:iCs/>
                <w:sz w:val="20"/>
                <w:szCs w:val="20"/>
                <w:lang w:val="sr-Cyrl-RS" w:eastAsia="sr-Latn-RS"/>
              </w:rPr>
            </w:pPr>
            <w:r>
              <w:rPr>
                <w:rFonts w:eastAsia="Times New Roman" w:cstheme="minorHAnsi"/>
                <w:b/>
                <w:bCs/>
                <w:i/>
                <w:iCs/>
                <w:sz w:val="20"/>
                <w:szCs w:val="20"/>
                <w:lang w:val="sr-Cyrl-RS" w:eastAsia="sr-Latn-RS"/>
              </w:rPr>
              <w:t>Број жена предузетница полазница акдемије вештина</w:t>
            </w:r>
          </w:p>
        </w:tc>
        <w:tc>
          <w:tcPr>
            <w:tcW w:w="1381" w:type="dxa"/>
            <w:gridSpan w:val="2"/>
            <w:tcBorders>
              <w:top w:val="nil"/>
              <w:left w:val="nil"/>
              <w:bottom w:val="single" w:sz="4" w:space="0" w:color="auto"/>
              <w:right w:val="single" w:sz="4" w:space="0" w:color="auto"/>
            </w:tcBorders>
            <w:shd w:val="clear" w:color="000000" w:fill="DAEEF3"/>
            <w:vAlign w:val="center"/>
            <w:hideMark/>
          </w:tcPr>
          <w:p w:rsidR="0056361C" w:rsidRPr="0031406A" w:rsidRDefault="0056361C" w:rsidP="0056361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381" w:type="dxa"/>
            <w:gridSpan w:val="2"/>
            <w:tcBorders>
              <w:top w:val="nil"/>
              <w:left w:val="nil"/>
              <w:bottom w:val="single" w:sz="4" w:space="0" w:color="auto"/>
              <w:right w:val="single" w:sz="4" w:space="0" w:color="auto"/>
            </w:tcBorders>
            <w:shd w:val="clear" w:color="000000" w:fill="DAEEF3"/>
            <w:vAlign w:val="center"/>
            <w:hideMark/>
          </w:tcPr>
          <w:p w:rsidR="0056361C" w:rsidRPr="0031406A" w:rsidRDefault="0056361C" w:rsidP="0056361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вредност у 202</w:t>
            </w:r>
            <w:r>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200" w:type="dxa"/>
            <w:gridSpan w:val="2"/>
            <w:tcBorders>
              <w:top w:val="nil"/>
              <w:left w:val="nil"/>
              <w:bottom w:val="single" w:sz="4" w:space="0" w:color="auto"/>
              <w:right w:val="single" w:sz="4" w:space="0" w:color="auto"/>
            </w:tcBorders>
            <w:shd w:val="clear" w:color="000000" w:fill="DAEEF3"/>
            <w:vAlign w:val="center"/>
            <w:hideMark/>
          </w:tcPr>
          <w:p w:rsidR="0056361C" w:rsidRPr="0031406A" w:rsidRDefault="0056361C" w:rsidP="0056361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t>202</w:t>
            </w:r>
            <w:r>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56361C" w:rsidRPr="0031406A" w:rsidTr="0056361C">
        <w:trPr>
          <w:gridBefore w:val="1"/>
          <w:gridAfter w:val="1"/>
          <w:wBefore w:w="103" w:type="dxa"/>
          <w:wAfter w:w="229" w:type="dxa"/>
          <w:trHeight w:val="257"/>
        </w:trPr>
        <w:tc>
          <w:tcPr>
            <w:tcW w:w="2267" w:type="dxa"/>
            <w:gridSpan w:val="2"/>
            <w:vMerge/>
            <w:tcBorders>
              <w:top w:val="nil"/>
              <w:left w:val="single" w:sz="4" w:space="0" w:color="auto"/>
              <w:bottom w:val="single" w:sz="4" w:space="0" w:color="000000"/>
              <w:right w:val="single" w:sz="4" w:space="0" w:color="auto"/>
            </w:tcBorders>
            <w:vAlign w:val="center"/>
            <w:hideMark/>
          </w:tcPr>
          <w:p w:rsidR="0056361C" w:rsidRPr="0031406A" w:rsidRDefault="0056361C" w:rsidP="0056361C">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56361C" w:rsidRPr="0031406A" w:rsidRDefault="0056361C" w:rsidP="0056361C">
            <w:pPr>
              <w:spacing w:after="0" w:line="240" w:lineRule="auto"/>
              <w:rPr>
                <w:rFonts w:eastAsia="Times New Roman" w:cstheme="minorHAnsi"/>
                <w:b/>
                <w:bCs/>
                <w:i/>
                <w:iCs/>
                <w:sz w:val="20"/>
                <w:szCs w:val="20"/>
                <w:lang w:eastAsia="sr-Latn-RS"/>
              </w:rPr>
            </w:pPr>
          </w:p>
        </w:tc>
        <w:tc>
          <w:tcPr>
            <w:tcW w:w="1381" w:type="dxa"/>
            <w:gridSpan w:val="2"/>
            <w:tcBorders>
              <w:top w:val="nil"/>
              <w:left w:val="nil"/>
              <w:bottom w:val="single" w:sz="4" w:space="0" w:color="auto"/>
              <w:right w:val="single" w:sz="4" w:space="0" w:color="auto"/>
            </w:tcBorders>
            <w:shd w:val="clear" w:color="000000" w:fill="DAEEF3"/>
            <w:vAlign w:val="bottom"/>
            <w:hideMark/>
          </w:tcPr>
          <w:p w:rsidR="0056361C" w:rsidRPr="0031406A" w:rsidRDefault="0056361C" w:rsidP="0056361C">
            <w:pPr>
              <w:spacing w:after="0" w:line="240" w:lineRule="auto"/>
              <w:jc w:val="right"/>
              <w:rPr>
                <w:rFonts w:eastAsia="Times New Roman" w:cstheme="minorHAnsi"/>
                <w:sz w:val="20"/>
                <w:szCs w:val="20"/>
                <w:lang w:eastAsia="sr-Latn-RS"/>
              </w:rPr>
            </w:pPr>
            <w:r>
              <w:rPr>
                <w:rFonts w:eastAsia="Times New Roman" w:cstheme="minorHAnsi"/>
                <w:sz w:val="20"/>
                <w:szCs w:val="20"/>
                <w:lang w:val="sr-Cyrl-RS" w:eastAsia="sr-Latn-RS"/>
              </w:rPr>
              <w:t>0</w:t>
            </w:r>
          </w:p>
        </w:tc>
        <w:tc>
          <w:tcPr>
            <w:tcW w:w="1381" w:type="dxa"/>
            <w:gridSpan w:val="2"/>
            <w:tcBorders>
              <w:top w:val="nil"/>
              <w:left w:val="nil"/>
              <w:bottom w:val="single" w:sz="4" w:space="0" w:color="auto"/>
              <w:right w:val="single" w:sz="4" w:space="0" w:color="auto"/>
            </w:tcBorders>
            <w:shd w:val="clear" w:color="000000" w:fill="DAEEF3"/>
            <w:vAlign w:val="bottom"/>
            <w:hideMark/>
          </w:tcPr>
          <w:p w:rsidR="0056361C" w:rsidRPr="0031406A" w:rsidRDefault="0056361C" w:rsidP="0056361C">
            <w:pPr>
              <w:spacing w:after="0" w:line="240" w:lineRule="auto"/>
              <w:jc w:val="right"/>
              <w:rPr>
                <w:rFonts w:eastAsia="Times New Roman" w:cstheme="minorHAnsi"/>
                <w:sz w:val="20"/>
                <w:szCs w:val="20"/>
                <w:lang w:eastAsia="sr-Latn-RS"/>
              </w:rPr>
            </w:pPr>
            <w:r>
              <w:rPr>
                <w:rFonts w:eastAsia="Times New Roman" w:cstheme="minorHAnsi"/>
                <w:sz w:val="20"/>
                <w:szCs w:val="20"/>
                <w:lang w:val="sr-Cyrl-RS" w:eastAsia="sr-Latn-RS"/>
              </w:rPr>
              <w:t>20</w:t>
            </w:r>
          </w:p>
        </w:tc>
        <w:tc>
          <w:tcPr>
            <w:tcW w:w="1200" w:type="dxa"/>
            <w:gridSpan w:val="2"/>
            <w:tcBorders>
              <w:top w:val="nil"/>
              <w:left w:val="nil"/>
              <w:bottom w:val="single" w:sz="4" w:space="0" w:color="auto"/>
              <w:right w:val="single" w:sz="4" w:space="0" w:color="auto"/>
            </w:tcBorders>
            <w:shd w:val="clear" w:color="000000" w:fill="DAEEF3"/>
            <w:vAlign w:val="bottom"/>
            <w:hideMark/>
          </w:tcPr>
          <w:p w:rsidR="0056361C" w:rsidRPr="0031406A" w:rsidRDefault="0056361C" w:rsidP="0056361C">
            <w:pPr>
              <w:spacing w:after="0" w:line="240" w:lineRule="auto"/>
              <w:jc w:val="right"/>
              <w:rPr>
                <w:rFonts w:eastAsia="Times New Roman" w:cstheme="minorHAnsi"/>
                <w:sz w:val="20"/>
                <w:szCs w:val="20"/>
                <w:lang w:val="sr-Cyrl-RS" w:eastAsia="sr-Latn-RS"/>
              </w:rPr>
            </w:pPr>
            <w:r w:rsidRPr="00743138">
              <w:rPr>
                <w:rFonts w:eastAsia="Times New Roman" w:cstheme="minorHAnsi"/>
                <w:sz w:val="20"/>
                <w:szCs w:val="20"/>
                <w:lang w:val="sr-Cyrl-RS" w:eastAsia="sr-Latn-RS"/>
              </w:rPr>
              <w:t>26</w:t>
            </w:r>
            <w:r w:rsidRPr="0031406A">
              <w:rPr>
                <w:rFonts w:eastAsia="Times New Roman" w:cstheme="minorHAnsi"/>
                <w:sz w:val="20"/>
                <w:szCs w:val="20"/>
                <w:lang w:eastAsia="sr-Latn-RS"/>
              </w:rPr>
              <w:t> </w:t>
            </w:r>
          </w:p>
        </w:tc>
      </w:tr>
      <w:tr w:rsidR="0056361C"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56361C" w:rsidRPr="00B34E2B" w:rsidRDefault="0056361C" w:rsidP="0056361C">
            <w:pPr>
              <w:spacing w:after="0" w:line="240" w:lineRule="auto"/>
              <w:rPr>
                <w:rFonts w:eastAsia="Times New Roman" w:cstheme="minorHAnsi"/>
                <w:sz w:val="18"/>
                <w:szCs w:val="18"/>
                <w:lang w:eastAsia="sr-Latn-RS"/>
              </w:rPr>
            </w:pPr>
            <w:r w:rsidRPr="00B34E2B">
              <w:rPr>
                <w:rFonts w:eastAsia="Times New Roman" w:cstheme="minorHAnsi"/>
                <w:sz w:val="18"/>
                <w:szCs w:val="18"/>
                <w:lang w:eastAsia="sr-Latn-RS"/>
              </w:rPr>
              <w:t>Базна година:</w:t>
            </w:r>
          </w:p>
        </w:tc>
        <w:tc>
          <w:tcPr>
            <w:tcW w:w="8555" w:type="dxa"/>
            <w:gridSpan w:val="7"/>
            <w:tcBorders>
              <w:top w:val="single" w:sz="4" w:space="0" w:color="auto"/>
              <w:left w:val="nil"/>
              <w:bottom w:val="single" w:sz="4" w:space="0" w:color="auto"/>
              <w:right w:val="single" w:sz="4" w:space="0" w:color="000000"/>
            </w:tcBorders>
            <w:shd w:val="clear" w:color="auto" w:fill="auto"/>
            <w:hideMark/>
          </w:tcPr>
          <w:p w:rsidR="0056361C" w:rsidRPr="00B34E2B" w:rsidRDefault="0056361C" w:rsidP="0056361C">
            <w:pPr>
              <w:spacing w:after="0" w:line="240" w:lineRule="auto"/>
              <w:rPr>
                <w:rFonts w:eastAsia="Times New Roman" w:cstheme="minorHAnsi"/>
                <w:sz w:val="20"/>
                <w:szCs w:val="20"/>
                <w:lang w:val="sr-Cyrl-RS" w:eastAsia="sr-Latn-RS"/>
              </w:rPr>
            </w:pPr>
            <w:r w:rsidRPr="00B34E2B">
              <w:rPr>
                <w:rFonts w:eastAsia="Times New Roman" w:cstheme="minorHAnsi"/>
                <w:sz w:val="20"/>
                <w:szCs w:val="20"/>
                <w:lang w:val="sr-Cyrl-RS" w:eastAsia="sr-Latn-RS"/>
              </w:rPr>
              <w:t>Активност планирана од 2021. године</w:t>
            </w:r>
          </w:p>
        </w:tc>
      </w:tr>
      <w:tr w:rsidR="0056361C"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56361C" w:rsidRPr="00B34E2B" w:rsidRDefault="0056361C" w:rsidP="0056361C">
            <w:pPr>
              <w:spacing w:after="0" w:line="240" w:lineRule="auto"/>
              <w:rPr>
                <w:rFonts w:eastAsia="Times New Roman" w:cstheme="minorHAnsi"/>
                <w:sz w:val="18"/>
                <w:szCs w:val="18"/>
                <w:lang w:eastAsia="sr-Latn-RS"/>
              </w:rPr>
            </w:pPr>
            <w:r w:rsidRPr="00B34E2B">
              <w:rPr>
                <w:rFonts w:eastAsia="Times New Roman" w:cstheme="minorHAnsi"/>
                <w:sz w:val="18"/>
                <w:szCs w:val="18"/>
                <w:lang w:eastAsia="sr-Latn-RS"/>
              </w:rPr>
              <w:t>Јединица мере:</w:t>
            </w:r>
          </w:p>
        </w:tc>
        <w:tc>
          <w:tcPr>
            <w:tcW w:w="8555" w:type="dxa"/>
            <w:gridSpan w:val="7"/>
            <w:tcBorders>
              <w:top w:val="single" w:sz="4" w:space="0" w:color="auto"/>
              <w:left w:val="nil"/>
              <w:bottom w:val="single" w:sz="4" w:space="0" w:color="auto"/>
              <w:right w:val="single" w:sz="4" w:space="0" w:color="000000"/>
            </w:tcBorders>
            <w:shd w:val="clear" w:color="auto" w:fill="auto"/>
            <w:vAlign w:val="bottom"/>
            <w:hideMark/>
          </w:tcPr>
          <w:p w:rsidR="0056361C" w:rsidRPr="00B34E2B" w:rsidRDefault="0056361C" w:rsidP="0056361C">
            <w:pPr>
              <w:spacing w:after="0" w:line="240" w:lineRule="auto"/>
              <w:rPr>
                <w:rFonts w:eastAsia="Times New Roman" w:cstheme="minorHAnsi"/>
                <w:sz w:val="20"/>
                <w:szCs w:val="20"/>
                <w:lang w:val="sr-Cyrl-RS" w:eastAsia="sr-Latn-RS"/>
              </w:rPr>
            </w:pPr>
            <w:r w:rsidRPr="00B34E2B">
              <w:rPr>
                <w:rFonts w:eastAsia="Times New Roman" w:cstheme="minorHAnsi"/>
                <w:sz w:val="20"/>
                <w:szCs w:val="20"/>
                <w:lang w:eastAsia="sr-Latn-RS"/>
              </w:rPr>
              <w:t> </w:t>
            </w:r>
            <w:r w:rsidRPr="00B34E2B">
              <w:rPr>
                <w:rFonts w:eastAsia="Times New Roman" w:cstheme="minorHAnsi"/>
                <w:sz w:val="20"/>
                <w:szCs w:val="20"/>
                <w:lang w:val="sr-Cyrl-RS" w:eastAsia="sr-Latn-RS"/>
              </w:rPr>
              <w:t>број</w:t>
            </w:r>
          </w:p>
        </w:tc>
      </w:tr>
      <w:tr w:rsidR="0056361C"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56361C" w:rsidRPr="00B34E2B" w:rsidRDefault="0056361C" w:rsidP="0056361C">
            <w:pPr>
              <w:spacing w:after="0" w:line="240" w:lineRule="auto"/>
              <w:rPr>
                <w:rFonts w:eastAsia="Times New Roman" w:cstheme="minorHAnsi"/>
                <w:sz w:val="18"/>
                <w:szCs w:val="18"/>
                <w:lang w:eastAsia="sr-Latn-RS"/>
              </w:rPr>
            </w:pPr>
            <w:r w:rsidRPr="00B34E2B">
              <w:rPr>
                <w:rFonts w:eastAsia="Times New Roman" w:cstheme="minorHAnsi"/>
                <w:sz w:val="18"/>
                <w:szCs w:val="18"/>
                <w:lang w:eastAsia="sr-Latn-RS"/>
              </w:rPr>
              <w:t>Извор верификације:</w:t>
            </w:r>
          </w:p>
        </w:tc>
        <w:tc>
          <w:tcPr>
            <w:tcW w:w="8555" w:type="dxa"/>
            <w:gridSpan w:val="7"/>
            <w:tcBorders>
              <w:top w:val="single" w:sz="4" w:space="0" w:color="auto"/>
              <w:left w:val="nil"/>
              <w:bottom w:val="single" w:sz="4" w:space="0" w:color="auto"/>
              <w:right w:val="single" w:sz="4" w:space="0" w:color="000000"/>
            </w:tcBorders>
            <w:shd w:val="clear" w:color="auto" w:fill="auto"/>
            <w:vAlign w:val="bottom"/>
            <w:hideMark/>
          </w:tcPr>
          <w:p w:rsidR="0056361C" w:rsidRPr="00B34E2B" w:rsidRDefault="0056361C" w:rsidP="0056361C">
            <w:pPr>
              <w:spacing w:after="0" w:line="240" w:lineRule="auto"/>
              <w:rPr>
                <w:rFonts w:eastAsia="Times New Roman" w:cstheme="minorHAnsi"/>
                <w:sz w:val="20"/>
                <w:szCs w:val="20"/>
                <w:lang w:val="sr-Cyrl-RS" w:eastAsia="sr-Latn-RS"/>
              </w:rPr>
            </w:pPr>
            <w:r w:rsidRPr="00B34E2B">
              <w:rPr>
                <w:rFonts w:eastAsia="Times New Roman" w:cstheme="minorHAnsi"/>
                <w:sz w:val="20"/>
                <w:szCs w:val="20"/>
                <w:lang w:eastAsia="sr-Latn-RS"/>
              </w:rPr>
              <w:t> </w:t>
            </w:r>
            <w:r w:rsidRPr="00B34E2B">
              <w:rPr>
                <w:rFonts w:eastAsia="Times New Roman" w:cstheme="minorHAnsi"/>
                <w:sz w:val="20"/>
                <w:szCs w:val="20"/>
                <w:lang w:val="sr-Cyrl-RS" w:eastAsia="sr-Latn-RS"/>
              </w:rPr>
              <w:t>Извештај</w:t>
            </w:r>
            <w:r>
              <w:rPr>
                <w:rFonts w:eastAsia="Times New Roman" w:cstheme="minorHAnsi"/>
                <w:sz w:val="20"/>
                <w:szCs w:val="20"/>
                <w:lang w:val="sr-Cyrl-RS" w:eastAsia="sr-Latn-RS"/>
              </w:rPr>
              <w:t>и</w:t>
            </w:r>
            <w:r w:rsidRPr="00B34E2B">
              <w:rPr>
                <w:rFonts w:eastAsia="Times New Roman" w:cstheme="minorHAnsi"/>
                <w:sz w:val="20"/>
                <w:szCs w:val="20"/>
                <w:lang w:val="sr-Cyrl-RS" w:eastAsia="sr-Latn-RS"/>
              </w:rPr>
              <w:t xml:space="preserve"> Секретаријата</w:t>
            </w:r>
          </w:p>
        </w:tc>
      </w:tr>
      <w:tr w:rsidR="0056361C" w:rsidRPr="0031406A" w:rsidTr="0056361C">
        <w:trPr>
          <w:gridBefore w:val="1"/>
          <w:gridAfter w:val="1"/>
          <w:wBefore w:w="103" w:type="dxa"/>
          <w:wAfter w:w="229" w:type="dxa"/>
          <w:trHeight w:val="665"/>
        </w:trPr>
        <w:tc>
          <w:tcPr>
            <w:tcW w:w="2267" w:type="dxa"/>
            <w:gridSpan w:val="2"/>
            <w:tcBorders>
              <w:top w:val="nil"/>
              <w:left w:val="single" w:sz="4" w:space="0" w:color="auto"/>
              <w:bottom w:val="single" w:sz="4" w:space="0" w:color="auto"/>
              <w:right w:val="single" w:sz="4" w:space="0" w:color="auto"/>
            </w:tcBorders>
            <w:shd w:val="clear" w:color="auto" w:fill="auto"/>
            <w:hideMark/>
          </w:tcPr>
          <w:p w:rsidR="0056361C" w:rsidRPr="00B34E2B" w:rsidRDefault="0056361C" w:rsidP="0056361C">
            <w:pPr>
              <w:spacing w:after="0" w:line="240" w:lineRule="auto"/>
              <w:rPr>
                <w:rFonts w:eastAsia="Times New Roman" w:cstheme="minorHAnsi"/>
                <w:sz w:val="18"/>
                <w:szCs w:val="18"/>
                <w:lang w:eastAsia="sr-Latn-RS"/>
              </w:rPr>
            </w:pPr>
            <w:r w:rsidRPr="00B34E2B">
              <w:rPr>
                <w:rFonts w:eastAsia="Times New Roman" w:cstheme="minorHAnsi"/>
                <w:sz w:val="18"/>
                <w:szCs w:val="18"/>
                <w:lang w:eastAsia="sr-Latn-RS"/>
              </w:rPr>
              <w:t>Коментар:</w:t>
            </w:r>
          </w:p>
        </w:tc>
        <w:tc>
          <w:tcPr>
            <w:tcW w:w="8555" w:type="dxa"/>
            <w:gridSpan w:val="7"/>
            <w:tcBorders>
              <w:top w:val="single" w:sz="4" w:space="0" w:color="auto"/>
              <w:left w:val="nil"/>
              <w:bottom w:val="single" w:sz="4" w:space="0" w:color="auto"/>
              <w:right w:val="single" w:sz="4" w:space="0" w:color="000000"/>
            </w:tcBorders>
            <w:shd w:val="clear" w:color="auto" w:fill="auto"/>
            <w:hideMark/>
          </w:tcPr>
          <w:p w:rsidR="0056361C" w:rsidRPr="00B34E2B" w:rsidRDefault="0056361C" w:rsidP="0056361C">
            <w:pPr>
              <w:spacing w:after="0" w:line="240" w:lineRule="auto"/>
              <w:rPr>
                <w:rFonts w:eastAsia="Times New Roman" w:cstheme="minorHAnsi"/>
                <w:sz w:val="20"/>
                <w:szCs w:val="20"/>
                <w:lang w:val="sr-Cyrl-RS" w:eastAsia="sr-Latn-RS"/>
              </w:rPr>
            </w:pPr>
            <w:r w:rsidRPr="00B34E2B">
              <w:rPr>
                <w:rFonts w:eastAsia="Times New Roman" w:cstheme="minorHAnsi"/>
                <w:sz w:val="20"/>
                <w:szCs w:val="20"/>
                <w:lang w:eastAsia="sr-Latn-RS"/>
              </w:rPr>
              <w:t> </w:t>
            </w:r>
            <w:r w:rsidRPr="00B34E2B">
              <w:rPr>
                <w:rFonts w:eastAsia="Times New Roman" w:cstheme="minorHAnsi"/>
                <w:sz w:val="20"/>
                <w:szCs w:val="20"/>
                <w:lang w:val="sr-Cyrl-RS" w:eastAsia="sr-Latn-RS"/>
              </w:rPr>
              <w:t>Активност планирана од 2021. године</w:t>
            </w:r>
          </w:p>
        </w:tc>
      </w:tr>
      <w:tr w:rsidR="0056361C" w:rsidRPr="0031406A" w:rsidTr="0056361C">
        <w:trPr>
          <w:gridBefore w:val="1"/>
          <w:gridAfter w:val="1"/>
          <w:wBefore w:w="103" w:type="dxa"/>
          <w:wAfter w:w="229" w:type="dxa"/>
          <w:trHeight w:val="861"/>
        </w:trPr>
        <w:tc>
          <w:tcPr>
            <w:tcW w:w="2267" w:type="dxa"/>
            <w:gridSpan w:val="2"/>
            <w:tcBorders>
              <w:top w:val="nil"/>
              <w:left w:val="single" w:sz="4" w:space="0" w:color="auto"/>
              <w:bottom w:val="single" w:sz="4" w:space="0" w:color="auto"/>
              <w:right w:val="single" w:sz="4" w:space="0" w:color="auto"/>
            </w:tcBorders>
            <w:shd w:val="clear" w:color="auto" w:fill="auto"/>
            <w:hideMark/>
          </w:tcPr>
          <w:p w:rsidR="0056361C" w:rsidRPr="00B34E2B" w:rsidRDefault="0056361C" w:rsidP="0056361C">
            <w:pPr>
              <w:spacing w:after="240" w:line="240" w:lineRule="auto"/>
              <w:rPr>
                <w:rFonts w:eastAsia="Times New Roman" w:cstheme="minorHAnsi"/>
                <w:i/>
                <w:iCs/>
                <w:sz w:val="18"/>
                <w:szCs w:val="18"/>
                <w:lang w:eastAsia="sr-Latn-RS"/>
              </w:rPr>
            </w:pPr>
            <w:r w:rsidRPr="00B34E2B">
              <w:rPr>
                <w:rFonts w:eastAsia="Times New Roman" w:cstheme="minorHAnsi"/>
                <w:i/>
                <w:iCs/>
                <w:sz w:val="18"/>
                <w:szCs w:val="18"/>
                <w:lang w:eastAsia="sr-Latn-RS"/>
              </w:rPr>
              <w:t>Образложење одступања од циљне вредности:</w:t>
            </w:r>
          </w:p>
        </w:tc>
        <w:tc>
          <w:tcPr>
            <w:tcW w:w="8555" w:type="dxa"/>
            <w:gridSpan w:val="7"/>
            <w:tcBorders>
              <w:top w:val="single" w:sz="4" w:space="0" w:color="auto"/>
              <w:left w:val="nil"/>
              <w:bottom w:val="single" w:sz="4" w:space="0" w:color="auto"/>
              <w:right w:val="single" w:sz="4" w:space="0" w:color="000000"/>
            </w:tcBorders>
            <w:shd w:val="clear" w:color="auto" w:fill="auto"/>
            <w:hideMark/>
          </w:tcPr>
          <w:p w:rsidR="0056361C" w:rsidRPr="00B34E2B" w:rsidRDefault="0056361C" w:rsidP="0056361C">
            <w:pPr>
              <w:spacing w:after="0" w:line="240" w:lineRule="auto"/>
              <w:rPr>
                <w:rFonts w:eastAsia="Times New Roman" w:cstheme="minorHAnsi"/>
                <w:i/>
                <w:iCs/>
                <w:sz w:val="20"/>
                <w:szCs w:val="20"/>
                <w:lang w:eastAsia="sr-Latn-RS"/>
              </w:rPr>
            </w:pPr>
          </w:p>
        </w:tc>
      </w:tr>
      <w:tr w:rsidR="0056361C" w:rsidRPr="0031406A" w:rsidTr="0056361C">
        <w:trPr>
          <w:gridBefore w:val="1"/>
          <w:gridAfter w:val="1"/>
          <w:wBefore w:w="103" w:type="dxa"/>
          <w:wAfter w:w="229" w:type="dxa"/>
          <w:trHeight w:val="816"/>
        </w:trPr>
        <w:tc>
          <w:tcPr>
            <w:tcW w:w="2267" w:type="dxa"/>
            <w:gridSpan w:val="2"/>
            <w:vMerge w:val="restart"/>
            <w:tcBorders>
              <w:top w:val="nil"/>
              <w:left w:val="single" w:sz="4" w:space="0" w:color="auto"/>
              <w:bottom w:val="single" w:sz="4" w:space="0" w:color="000000"/>
              <w:right w:val="single" w:sz="4" w:space="0" w:color="auto"/>
            </w:tcBorders>
            <w:shd w:val="clear" w:color="000000" w:fill="DAEEF3"/>
            <w:hideMark/>
          </w:tcPr>
          <w:p w:rsidR="0056361C" w:rsidRPr="00B34E2B" w:rsidRDefault="0056361C" w:rsidP="0056361C">
            <w:pPr>
              <w:spacing w:after="0" w:line="240" w:lineRule="auto"/>
              <w:rPr>
                <w:rFonts w:eastAsia="Times New Roman" w:cstheme="minorHAnsi"/>
                <w:b/>
                <w:bCs/>
                <w:i/>
                <w:iCs/>
                <w:sz w:val="18"/>
                <w:szCs w:val="18"/>
                <w:lang w:eastAsia="sr-Latn-RS"/>
              </w:rPr>
            </w:pPr>
            <w:r w:rsidRPr="00B34E2B">
              <w:rPr>
                <w:rFonts w:eastAsia="Times New Roman" w:cstheme="minorHAnsi"/>
                <w:b/>
                <w:bCs/>
                <w:i/>
                <w:iCs/>
                <w:sz w:val="18"/>
                <w:szCs w:val="18"/>
                <w:lang w:eastAsia="sr-Latn-RS"/>
              </w:rPr>
              <w:t xml:space="preserve">Индикатор </w:t>
            </w:r>
            <w:r w:rsidRPr="00B34E2B">
              <w:rPr>
                <w:rFonts w:eastAsia="Times New Roman" w:cstheme="minorHAnsi"/>
                <w:b/>
                <w:bCs/>
                <w:i/>
                <w:iCs/>
                <w:sz w:val="18"/>
                <w:szCs w:val="18"/>
                <w:lang w:val="sr-Cyrl-RS" w:eastAsia="sr-Latn-RS"/>
              </w:rPr>
              <w:t>3</w:t>
            </w:r>
            <w:r w:rsidRPr="00B34E2B">
              <w:rPr>
                <w:rFonts w:eastAsia="Times New Roman" w:cstheme="minorHAnsi"/>
                <w:b/>
                <w:bCs/>
                <w:i/>
                <w:iCs/>
                <w:sz w:val="18"/>
                <w:szCs w:val="18"/>
                <w:lang w:eastAsia="sr-Latn-RS"/>
              </w:rPr>
              <w:t>.</w:t>
            </w:r>
            <w:r w:rsidRPr="00B34E2B">
              <w:rPr>
                <w:rFonts w:eastAsia="Times New Roman" w:cstheme="minorHAnsi"/>
                <w:b/>
                <w:bCs/>
                <w:i/>
                <w:iCs/>
                <w:sz w:val="18"/>
                <w:szCs w:val="18"/>
                <w:lang w:val="sr-Cyrl-RS" w:eastAsia="sr-Latn-RS"/>
              </w:rPr>
              <w:t>2</w:t>
            </w:r>
            <w:r w:rsidRPr="00B34E2B">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56361C" w:rsidRPr="00B34E2B" w:rsidRDefault="0056361C" w:rsidP="0056361C">
            <w:pPr>
              <w:spacing w:after="0" w:line="240" w:lineRule="auto"/>
              <w:rPr>
                <w:rFonts w:eastAsia="Times New Roman" w:cstheme="minorHAnsi"/>
                <w:b/>
                <w:bCs/>
                <w:i/>
                <w:iCs/>
                <w:sz w:val="20"/>
                <w:szCs w:val="20"/>
                <w:lang w:eastAsia="sr-Latn-RS"/>
              </w:rPr>
            </w:pPr>
            <w:r w:rsidRPr="00B34E2B">
              <w:rPr>
                <w:rFonts w:eastAsia="Times New Roman" w:cstheme="minorHAnsi"/>
                <w:b/>
                <w:bCs/>
                <w:i/>
                <w:iCs/>
                <w:sz w:val="20"/>
                <w:szCs w:val="20"/>
                <w:lang w:val="sr-Cyrl-RS" w:eastAsia="sr-Latn-RS"/>
              </w:rPr>
              <w:t>Број мушкараца предузетника полазника акдемије вештина</w:t>
            </w:r>
            <w:r w:rsidRPr="00B34E2B">
              <w:rPr>
                <w:rFonts w:eastAsia="Times New Roman" w:cstheme="minorHAnsi"/>
                <w:b/>
                <w:bCs/>
                <w:i/>
                <w:iCs/>
                <w:sz w:val="20"/>
                <w:szCs w:val="20"/>
                <w:lang w:eastAsia="sr-Latn-RS"/>
              </w:rPr>
              <w:tab/>
            </w:r>
          </w:p>
        </w:tc>
        <w:tc>
          <w:tcPr>
            <w:tcW w:w="1381" w:type="dxa"/>
            <w:gridSpan w:val="2"/>
            <w:tcBorders>
              <w:top w:val="nil"/>
              <w:left w:val="nil"/>
              <w:bottom w:val="single" w:sz="4" w:space="0" w:color="auto"/>
              <w:right w:val="single" w:sz="4" w:space="0" w:color="auto"/>
            </w:tcBorders>
            <w:shd w:val="clear" w:color="000000" w:fill="DAEEF3"/>
            <w:vAlign w:val="center"/>
            <w:hideMark/>
          </w:tcPr>
          <w:p w:rsidR="0056361C" w:rsidRPr="00B34E2B" w:rsidRDefault="0056361C" w:rsidP="0056361C">
            <w:pPr>
              <w:spacing w:after="0" w:line="240" w:lineRule="auto"/>
              <w:jc w:val="center"/>
              <w:rPr>
                <w:rFonts w:eastAsia="Times New Roman" w:cstheme="minorHAnsi"/>
                <w:sz w:val="20"/>
                <w:szCs w:val="20"/>
                <w:lang w:eastAsia="sr-Latn-RS"/>
              </w:rPr>
            </w:pPr>
            <w:r w:rsidRPr="00B34E2B">
              <w:rPr>
                <w:rFonts w:eastAsia="Times New Roman" w:cstheme="minorHAnsi"/>
                <w:sz w:val="20"/>
                <w:szCs w:val="20"/>
                <w:lang w:eastAsia="sr-Latn-RS"/>
              </w:rPr>
              <w:t>Базна</w:t>
            </w:r>
            <w:r w:rsidRPr="00B34E2B">
              <w:rPr>
                <w:rFonts w:eastAsia="Times New Roman" w:cstheme="minorHAnsi"/>
                <w:sz w:val="20"/>
                <w:szCs w:val="20"/>
                <w:lang w:eastAsia="sr-Latn-RS"/>
              </w:rPr>
              <w:br/>
              <w:t>вредност</w:t>
            </w:r>
          </w:p>
        </w:tc>
        <w:tc>
          <w:tcPr>
            <w:tcW w:w="1381" w:type="dxa"/>
            <w:gridSpan w:val="2"/>
            <w:tcBorders>
              <w:top w:val="nil"/>
              <w:left w:val="nil"/>
              <w:bottom w:val="single" w:sz="4" w:space="0" w:color="auto"/>
              <w:right w:val="single" w:sz="4" w:space="0" w:color="auto"/>
            </w:tcBorders>
            <w:shd w:val="clear" w:color="000000" w:fill="DAEEF3"/>
            <w:vAlign w:val="center"/>
            <w:hideMark/>
          </w:tcPr>
          <w:p w:rsidR="0056361C" w:rsidRPr="00B34E2B" w:rsidRDefault="0056361C" w:rsidP="0056361C">
            <w:pPr>
              <w:spacing w:after="0" w:line="240" w:lineRule="auto"/>
              <w:jc w:val="center"/>
              <w:rPr>
                <w:rFonts w:eastAsia="Times New Roman" w:cstheme="minorHAnsi"/>
                <w:sz w:val="20"/>
                <w:szCs w:val="20"/>
                <w:lang w:eastAsia="sr-Latn-RS"/>
              </w:rPr>
            </w:pPr>
            <w:r w:rsidRPr="00B34E2B">
              <w:rPr>
                <w:rFonts w:eastAsia="Times New Roman" w:cstheme="minorHAnsi"/>
                <w:sz w:val="20"/>
                <w:szCs w:val="20"/>
                <w:lang w:eastAsia="sr-Latn-RS"/>
              </w:rPr>
              <w:t>Циљна</w:t>
            </w:r>
            <w:r w:rsidRPr="00B34E2B">
              <w:rPr>
                <w:rFonts w:eastAsia="Times New Roman" w:cstheme="minorHAnsi"/>
                <w:sz w:val="20"/>
                <w:szCs w:val="20"/>
                <w:lang w:eastAsia="sr-Latn-RS"/>
              </w:rPr>
              <w:br/>
              <w:t>вредност у 202</w:t>
            </w:r>
            <w:r w:rsidRPr="00B34E2B">
              <w:rPr>
                <w:rFonts w:eastAsia="Times New Roman" w:cstheme="minorHAnsi"/>
                <w:sz w:val="20"/>
                <w:szCs w:val="20"/>
                <w:lang w:val="sr-Cyrl-RS" w:eastAsia="sr-Latn-RS"/>
              </w:rPr>
              <w:t>1</w:t>
            </w:r>
            <w:r w:rsidRPr="00B34E2B">
              <w:rPr>
                <w:rFonts w:eastAsia="Times New Roman" w:cstheme="minorHAnsi"/>
                <w:sz w:val="20"/>
                <w:szCs w:val="20"/>
                <w:lang w:eastAsia="sr-Latn-RS"/>
              </w:rPr>
              <w:t>.</w:t>
            </w:r>
          </w:p>
        </w:tc>
        <w:tc>
          <w:tcPr>
            <w:tcW w:w="1200" w:type="dxa"/>
            <w:gridSpan w:val="2"/>
            <w:tcBorders>
              <w:top w:val="nil"/>
              <w:left w:val="nil"/>
              <w:bottom w:val="single" w:sz="4" w:space="0" w:color="auto"/>
              <w:right w:val="single" w:sz="4" w:space="0" w:color="auto"/>
            </w:tcBorders>
            <w:shd w:val="clear" w:color="000000" w:fill="DAEEF3"/>
            <w:vAlign w:val="center"/>
            <w:hideMark/>
          </w:tcPr>
          <w:p w:rsidR="0056361C" w:rsidRPr="00B34E2B" w:rsidRDefault="0056361C" w:rsidP="0056361C">
            <w:pPr>
              <w:spacing w:after="0" w:line="240" w:lineRule="auto"/>
              <w:jc w:val="center"/>
              <w:rPr>
                <w:rFonts w:eastAsia="Times New Roman" w:cstheme="minorHAnsi"/>
                <w:sz w:val="20"/>
                <w:szCs w:val="20"/>
                <w:lang w:eastAsia="sr-Latn-RS"/>
              </w:rPr>
            </w:pPr>
            <w:r w:rsidRPr="00B34E2B">
              <w:rPr>
                <w:rFonts w:eastAsia="Times New Roman" w:cstheme="minorHAnsi"/>
                <w:sz w:val="20"/>
                <w:szCs w:val="20"/>
                <w:lang w:eastAsia="sr-Latn-RS"/>
              </w:rPr>
              <w:t xml:space="preserve">Остварена </w:t>
            </w:r>
            <w:r w:rsidRPr="00B34E2B">
              <w:rPr>
                <w:rFonts w:eastAsia="Times New Roman" w:cstheme="minorHAnsi"/>
                <w:sz w:val="20"/>
                <w:szCs w:val="20"/>
                <w:lang w:eastAsia="sr-Latn-RS"/>
              </w:rPr>
              <w:br/>
              <w:t xml:space="preserve">вредност </w:t>
            </w:r>
            <w:r w:rsidRPr="00B34E2B">
              <w:rPr>
                <w:rFonts w:eastAsia="Times New Roman" w:cstheme="minorHAnsi"/>
                <w:sz w:val="20"/>
                <w:szCs w:val="20"/>
                <w:lang w:eastAsia="sr-Latn-RS"/>
              </w:rPr>
              <w:br/>
              <w:t>202</w:t>
            </w:r>
            <w:r w:rsidRPr="00B34E2B">
              <w:rPr>
                <w:rFonts w:eastAsia="Times New Roman" w:cstheme="minorHAnsi"/>
                <w:sz w:val="20"/>
                <w:szCs w:val="20"/>
                <w:lang w:val="sr-Cyrl-RS" w:eastAsia="sr-Latn-RS"/>
              </w:rPr>
              <w:t>1</w:t>
            </w:r>
            <w:r w:rsidRPr="00B34E2B">
              <w:rPr>
                <w:rFonts w:eastAsia="Times New Roman" w:cstheme="minorHAnsi"/>
                <w:sz w:val="20"/>
                <w:szCs w:val="20"/>
                <w:lang w:eastAsia="sr-Latn-RS"/>
              </w:rPr>
              <w:t>.</w:t>
            </w:r>
          </w:p>
        </w:tc>
      </w:tr>
      <w:tr w:rsidR="0056361C" w:rsidRPr="0031406A" w:rsidTr="0056361C">
        <w:trPr>
          <w:gridBefore w:val="1"/>
          <w:gridAfter w:val="1"/>
          <w:wBefore w:w="103" w:type="dxa"/>
          <w:wAfter w:w="229" w:type="dxa"/>
          <w:trHeight w:val="257"/>
        </w:trPr>
        <w:tc>
          <w:tcPr>
            <w:tcW w:w="2267" w:type="dxa"/>
            <w:gridSpan w:val="2"/>
            <w:vMerge/>
            <w:tcBorders>
              <w:top w:val="nil"/>
              <w:left w:val="single" w:sz="4" w:space="0" w:color="auto"/>
              <w:bottom w:val="single" w:sz="4" w:space="0" w:color="000000"/>
              <w:right w:val="single" w:sz="4" w:space="0" w:color="auto"/>
            </w:tcBorders>
            <w:vAlign w:val="center"/>
            <w:hideMark/>
          </w:tcPr>
          <w:p w:rsidR="0056361C" w:rsidRPr="00B34E2B" w:rsidRDefault="0056361C" w:rsidP="0056361C">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56361C" w:rsidRPr="00B34E2B" w:rsidRDefault="0056361C" w:rsidP="0056361C">
            <w:pPr>
              <w:spacing w:after="0" w:line="240" w:lineRule="auto"/>
              <w:rPr>
                <w:rFonts w:eastAsia="Times New Roman" w:cstheme="minorHAnsi"/>
                <w:b/>
                <w:bCs/>
                <w:i/>
                <w:iCs/>
                <w:sz w:val="20"/>
                <w:szCs w:val="20"/>
                <w:lang w:eastAsia="sr-Latn-RS"/>
              </w:rPr>
            </w:pPr>
          </w:p>
        </w:tc>
        <w:tc>
          <w:tcPr>
            <w:tcW w:w="1381" w:type="dxa"/>
            <w:gridSpan w:val="2"/>
            <w:tcBorders>
              <w:top w:val="nil"/>
              <w:left w:val="nil"/>
              <w:bottom w:val="single" w:sz="4" w:space="0" w:color="auto"/>
              <w:right w:val="single" w:sz="4" w:space="0" w:color="auto"/>
            </w:tcBorders>
            <w:shd w:val="clear" w:color="000000" w:fill="DAEEF3"/>
            <w:vAlign w:val="bottom"/>
            <w:hideMark/>
          </w:tcPr>
          <w:p w:rsidR="0056361C" w:rsidRPr="00B34E2B" w:rsidRDefault="0056361C" w:rsidP="0056361C">
            <w:pPr>
              <w:spacing w:after="0" w:line="240" w:lineRule="auto"/>
              <w:jc w:val="right"/>
              <w:rPr>
                <w:rFonts w:eastAsia="Times New Roman" w:cstheme="minorHAnsi"/>
                <w:sz w:val="20"/>
                <w:szCs w:val="20"/>
                <w:lang w:eastAsia="sr-Latn-RS"/>
              </w:rPr>
            </w:pPr>
            <w:r w:rsidRPr="00B34E2B">
              <w:rPr>
                <w:rFonts w:eastAsia="Times New Roman" w:cstheme="minorHAnsi"/>
                <w:sz w:val="20"/>
                <w:szCs w:val="20"/>
                <w:lang w:val="sr-Cyrl-RS" w:eastAsia="sr-Latn-RS"/>
              </w:rPr>
              <w:t>0</w:t>
            </w:r>
            <w:r w:rsidRPr="00B34E2B">
              <w:rPr>
                <w:rFonts w:eastAsia="Times New Roman" w:cstheme="minorHAnsi"/>
                <w:sz w:val="20"/>
                <w:szCs w:val="20"/>
                <w:lang w:eastAsia="sr-Latn-RS"/>
              </w:rPr>
              <w:t> </w:t>
            </w:r>
          </w:p>
        </w:tc>
        <w:tc>
          <w:tcPr>
            <w:tcW w:w="1381" w:type="dxa"/>
            <w:gridSpan w:val="2"/>
            <w:tcBorders>
              <w:top w:val="nil"/>
              <w:left w:val="nil"/>
              <w:bottom w:val="single" w:sz="4" w:space="0" w:color="auto"/>
              <w:right w:val="single" w:sz="4" w:space="0" w:color="auto"/>
            </w:tcBorders>
            <w:shd w:val="clear" w:color="000000" w:fill="DAEEF3"/>
            <w:vAlign w:val="bottom"/>
            <w:hideMark/>
          </w:tcPr>
          <w:p w:rsidR="0056361C" w:rsidRPr="00B34E2B" w:rsidRDefault="0056361C" w:rsidP="0056361C">
            <w:pPr>
              <w:spacing w:after="0" w:line="240" w:lineRule="auto"/>
              <w:jc w:val="right"/>
              <w:rPr>
                <w:rFonts w:eastAsia="Times New Roman" w:cstheme="minorHAnsi"/>
                <w:sz w:val="20"/>
                <w:szCs w:val="20"/>
                <w:lang w:eastAsia="sr-Latn-RS"/>
              </w:rPr>
            </w:pPr>
            <w:r w:rsidRPr="00B34E2B">
              <w:rPr>
                <w:rFonts w:eastAsia="Times New Roman" w:cstheme="minorHAnsi"/>
                <w:sz w:val="20"/>
                <w:szCs w:val="20"/>
                <w:lang w:val="sr-Cyrl-RS" w:eastAsia="sr-Latn-RS"/>
              </w:rPr>
              <w:t>5</w:t>
            </w:r>
            <w:r w:rsidRPr="00B34E2B">
              <w:rPr>
                <w:rFonts w:eastAsia="Times New Roman" w:cstheme="minorHAnsi"/>
                <w:sz w:val="20"/>
                <w:szCs w:val="20"/>
                <w:lang w:eastAsia="sr-Latn-RS"/>
              </w:rPr>
              <w:t> </w:t>
            </w:r>
          </w:p>
        </w:tc>
        <w:tc>
          <w:tcPr>
            <w:tcW w:w="1200" w:type="dxa"/>
            <w:gridSpan w:val="2"/>
            <w:tcBorders>
              <w:top w:val="nil"/>
              <w:left w:val="nil"/>
              <w:bottom w:val="single" w:sz="4" w:space="0" w:color="auto"/>
              <w:right w:val="single" w:sz="4" w:space="0" w:color="auto"/>
            </w:tcBorders>
            <w:shd w:val="clear" w:color="000000" w:fill="DAEEF3"/>
            <w:vAlign w:val="bottom"/>
            <w:hideMark/>
          </w:tcPr>
          <w:p w:rsidR="0056361C" w:rsidRPr="00B34E2B" w:rsidRDefault="0056361C" w:rsidP="0056361C">
            <w:pPr>
              <w:spacing w:after="0" w:line="240" w:lineRule="auto"/>
              <w:jc w:val="right"/>
              <w:rPr>
                <w:rFonts w:eastAsia="Times New Roman" w:cstheme="minorHAnsi"/>
                <w:sz w:val="20"/>
                <w:szCs w:val="20"/>
                <w:lang w:eastAsia="sr-Latn-RS"/>
              </w:rPr>
            </w:pPr>
            <w:r w:rsidRPr="00743138">
              <w:rPr>
                <w:rFonts w:eastAsia="Times New Roman" w:cstheme="minorHAnsi"/>
                <w:sz w:val="20"/>
                <w:szCs w:val="20"/>
                <w:lang w:val="sr-Cyrl-RS" w:eastAsia="sr-Latn-RS"/>
              </w:rPr>
              <w:t>4</w:t>
            </w:r>
          </w:p>
        </w:tc>
      </w:tr>
      <w:tr w:rsidR="0056361C"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56361C" w:rsidRPr="00B34E2B" w:rsidRDefault="0056361C" w:rsidP="0056361C">
            <w:pPr>
              <w:spacing w:after="0" w:line="240" w:lineRule="auto"/>
              <w:rPr>
                <w:rFonts w:eastAsia="Times New Roman" w:cstheme="minorHAnsi"/>
                <w:sz w:val="18"/>
                <w:szCs w:val="18"/>
                <w:lang w:eastAsia="sr-Latn-RS"/>
              </w:rPr>
            </w:pPr>
            <w:r w:rsidRPr="00B34E2B">
              <w:rPr>
                <w:rFonts w:eastAsia="Times New Roman" w:cstheme="minorHAnsi"/>
                <w:sz w:val="18"/>
                <w:szCs w:val="18"/>
                <w:lang w:eastAsia="sr-Latn-RS"/>
              </w:rPr>
              <w:t>Базна година:</w:t>
            </w:r>
          </w:p>
        </w:tc>
        <w:tc>
          <w:tcPr>
            <w:tcW w:w="8555" w:type="dxa"/>
            <w:gridSpan w:val="7"/>
            <w:tcBorders>
              <w:top w:val="single" w:sz="4" w:space="0" w:color="auto"/>
              <w:left w:val="nil"/>
              <w:bottom w:val="single" w:sz="4" w:space="0" w:color="auto"/>
              <w:right w:val="single" w:sz="4" w:space="0" w:color="000000"/>
            </w:tcBorders>
            <w:shd w:val="clear" w:color="auto" w:fill="auto"/>
            <w:hideMark/>
          </w:tcPr>
          <w:p w:rsidR="0056361C" w:rsidRPr="00B34E2B" w:rsidRDefault="0056361C" w:rsidP="0056361C">
            <w:pPr>
              <w:spacing w:after="0" w:line="240" w:lineRule="auto"/>
              <w:rPr>
                <w:rFonts w:eastAsia="Times New Roman" w:cstheme="minorHAnsi"/>
                <w:sz w:val="20"/>
                <w:szCs w:val="20"/>
                <w:lang w:val="sr-Cyrl-RS" w:eastAsia="sr-Latn-RS"/>
              </w:rPr>
            </w:pPr>
            <w:r w:rsidRPr="00B34E2B">
              <w:rPr>
                <w:rFonts w:eastAsia="Times New Roman" w:cstheme="minorHAnsi"/>
                <w:sz w:val="20"/>
                <w:szCs w:val="20"/>
                <w:lang w:eastAsia="sr-Latn-RS"/>
              </w:rPr>
              <w:t> </w:t>
            </w:r>
            <w:r w:rsidRPr="00B34E2B">
              <w:rPr>
                <w:rFonts w:eastAsia="Times New Roman" w:cstheme="minorHAnsi"/>
                <w:sz w:val="20"/>
                <w:szCs w:val="20"/>
                <w:lang w:val="sr-Cyrl-RS" w:eastAsia="sr-Latn-RS"/>
              </w:rPr>
              <w:t>Активност планирана од 2021. године</w:t>
            </w:r>
          </w:p>
        </w:tc>
      </w:tr>
      <w:tr w:rsidR="0056361C"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56361C" w:rsidRPr="00B34E2B" w:rsidRDefault="0056361C" w:rsidP="0056361C">
            <w:pPr>
              <w:spacing w:after="0" w:line="240" w:lineRule="auto"/>
              <w:rPr>
                <w:rFonts w:eastAsia="Times New Roman" w:cstheme="minorHAnsi"/>
                <w:sz w:val="18"/>
                <w:szCs w:val="18"/>
                <w:lang w:eastAsia="sr-Latn-RS"/>
              </w:rPr>
            </w:pPr>
            <w:r w:rsidRPr="00B34E2B">
              <w:rPr>
                <w:rFonts w:eastAsia="Times New Roman" w:cstheme="minorHAnsi"/>
                <w:sz w:val="18"/>
                <w:szCs w:val="18"/>
                <w:lang w:eastAsia="sr-Latn-RS"/>
              </w:rPr>
              <w:t>Јединица мере:</w:t>
            </w:r>
          </w:p>
        </w:tc>
        <w:tc>
          <w:tcPr>
            <w:tcW w:w="8555" w:type="dxa"/>
            <w:gridSpan w:val="7"/>
            <w:tcBorders>
              <w:top w:val="single" w:sz="4" w:space="0" w:color="auto"/>
              <w:left w:val="nil"/>
              <w:bottom w:val="single" w:sz="4" w:space="0" w:color="auto"/>
              <w:right w:val="single" w:sz="4" w:space="0" w:color="000000"/>
            </w:tcBorders>
            <w:shd w:val="clear" w:color="auto" w:fill="auto"/>
            <w:vAlign w:val="bottom"/>
            <w:hideMark/>
          </w:tcPr>
          <w:p w:rsidR="0056361C" w:rsidRPr="00B34E2B" w:rsidRDefault="0056361C" w:rsidP="0056361C">
            <w:pPr>
              <w:spacing w:after="0" w:line="240" w:lineRule="auto"/>
              <w:rPr>
                <w:rFonts w:eastAsia="Times New Roman" w:cstheme="minorHAnsi"/>
                <w:sz w:val="20"/>
                <w:szCs w:val="20"/>
                <w:lang w:val="sr-Cyrl-RS" w:eastAsia="sr-Latn-RS"/>
              </w:rPr>
            </w:pPr>
            <w:r w:rsidRPr="00B34E2B">
              <w:rPr>
                <w:rFonts w:eastAsia="Times New Roman" w:cstheme="minorHAnsi"/>
                <w:sz w:val="20"/>
                <w:szCs w:val="20"/>
                <w:lang w:eastAsia="sr-Latn-RS"/>
              </w:rPr>
              <w:t> </w:t>
            </w:r>
            <w:r w:rsidRPr="00B34E2B">
              <w:rPr>
                <w:rFonts w:eastAsia="Times New Roman" w:cstheme="minorHAnsi"/>
                <w:sz w:val="20"/>
                <w:szCs w:val="20"/>
                <w:lang w:val="sr-Cyrl-RS" w:eastAsia="sr-Latn-RS"/>
              </w:rPr>
              <w:t>број</w:t>
            </w:r>
          </w:p>
        </w:tc>
      </w:tr>
      <w:tr w:rsidR="0056361C"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56361C" w:rsidRPr="00B34E2B" w:rsidRDefault="0056361C" w:rsidP="0056361C">
            <w:pPr>
              <w:spacing w:after="0" w:line="240" w:lineRule="auto"/>
              <w:rPr>
                <w:rFonts w:eastAsia="Times New Roman" w:cstheme="minorHAnsi"/>
                <w:sz w:val="18"/>
                <w:szCs w:val="18"/>
                <w:lang w:eastAsia="sr-Latn-RS"/>
              </w:rPr>
            </w:pPr>
            <w:r w:rsidRPr="00B34E2B">
              <w:rPr>
                <w:rFonts w:eastAsia="Times New Roman" w:cstheme="minorHAnsi"/>
                <w:sz w:val="18"/>
                <w:szCs w:val="18"/>
                <w:lang w:eastAsia="sr-Latn-RS"/>
              </w:rPr>
              <w:lastRenderedPageBreak/>
              <w:t>Извор верификације:</w:t>
            </w:r>
          </w:p>
        </w:tc>
        <w:tc>
          <w:tcPr>
            <w:tcW w:w="8555" w:type="dxa"/>
            <w:gridSpan w:val="7"/>
            <w:tcBorders>
              <w:top w:val="single" w:sz="4" w:space="0" w:color="auto"/>
              <w:left w:val="nil"/>
              <w:bottom w:val="single" w:sz="4" w:space="0" w:color="auto"/>
              <w:right w:val="single" w:sz="4" w:space="0" w:color="000000"/>
            </w:tcBorders>
            <w:shd w:val="clear" w:color="auto" w:fill="auto"/>
            <w:vAlign w:val="bottom"/>
            <w:hideMark/>
          </w:tcPr>
          <w:p w:rsidR="0056361C" w:rsidRPr="00B34E2B" w:rsidRDefault="0056361C" w:rsidP="0056361C">
            <w:pPr>
              <w:spacing w:after="0" w:line="240" w:lineRule="auto"/>
              <w:rPr>
                <w:rFonts w:eastAsia="Times New Roman" w:cstheme="minorHAnsi"/>
                <w:sz w:val="20"/>
                <w:szCs w:val="20"/>
                <w:lang w:eastAsia="sr-Latn-RS"/>
              </w:rPr>
            </w:pPr>
            <w:r w:rsidRPr="00B34E2B">
              <w:rPr>
                <w:rFonts w:eastAsia="Times New Roman" w:cstheme="minorHAnsi"/>
                <w:sz w:val="20"/>
                <w:szCs w:val="20"/>
                <w:lang w:eastAsia="sr-Latn-RS"/>
              </w:rPr>
              <w:t> Извешта</w:t>
            </w:r>
            <w:r w:rsidRPr="00B34E2B">
              <w:rPr>
                <w:rFonts w:eastAsia="Times New Roman" w:cstheme="minorHAnsi"/>
                <w:sz w:val="20"/>
                <w:szCs w:val="20"/>
                <w:lang w:val="sr-Cyrl-RS" w:eastAsia="sr-Latn-RS"/>
              </w:rPr>
              <w:t>ј</w:t>
            </w:r>
            <w:r w:rsidRPr="00B34E2B">
              <w:rPr>
                <w:rFonts w:eastAsia="Times New Roman" w:cstheme="minorHAnsi"/>
                <w:sz w:val="20"/>
                <w:szCs w:val="20"/>
                <w:lang w:eastAsia="sr-Latn-RS"/>
              </w:rPr>
              <w:t>и Секретаријата</w:t>
            </w:r>
          </w:p>
        </w:tc>
      </w:tr>
      <w:tr w:rsidR="0056361C" w:rsidRPr="0031406A" w:rsidTr="0056361C">
        <w:trPr>
          <w:gridBefore w:val="1"/>
          <w:gridAfter w:val="1"/>
          <w:wBefore w:w="103" w:type="dxa"/>
          <w:wAfter w:w="229" w:type="dxa"/>
          <w:trHeight w:val="359"/>
        </w:trPr>
        <w:tc>
          <w:tcPr>
            <w:tcW w:w="2267" w:type="dxa"/>
            <w:gridSpan w:val="2"/>
            <w:tcBorders>
              <w:top w:val="nil"/>
              <w:left w:val="single" w:sz="4" w:space="0" w:color="auto"/>
              <w:bottom w:val="single" w:sz="4" w:space="0" w:color="auto"/>
              <w:right w:val="single" w:sz="4" w:space="0" w:color="auto"/>
            </w:tcBorders>
            <w:shd w:val="clear" w:color="auto" w:fill="auto"/>
            <w:hideMark/>
          </w:tcPr>
          <w:p w:rsidR="0056361C" w:rsidRPr="00B34E2B" w:rsidRDefault="0056361C" w:rsidP="0056361C">
            <w:pPr>
              <w:spacing w:after="0" w:line="240" w:lineRule="auto"/>
              <w:rPr>
                <w:rFonts w:eastAsia="Times New Roman" w:cstheme="minorHAnsi"/>
                <w:sz w:val="18"/>
                <w:szCs w:val="18"/>
                <w:lang w:eastAsia="sr-Latn-RS"/>
              </w:rPr>
            </w:pPr>
            <w:r w:rsidRPr="00B34E2B">
              <w:rPr>
                <w:rFonts w:eastAsia="Times New Roman" w:cstheme="minorHAnsi"/>
                <w:sz w:val="18"/>
                <w:szCs w:val="18"/>
                <w:lang w:eastAsia="sr-Latn-RS"/>
              </w:rPr>
              <w:t>Коментар:</w:t>
            </w:r>
          </w:p>
        </w:tc>
        <w:tc>
          <w:tcPr>
            <w:tcW w:w="8555" w:type="dxa"/>
            <w:gridSpan w:val="7"/>
            <w:tcBorders>
              <w:top w:val="single" w:sz="4" w:space="0" w:color="auto"/>
              <w:left w:val="nil"/>
              <w:bottom w:val="single" w:sz="4" w:space="0" w:color="auto"/>
              <w:right w:val="single" w:sz="4" w:space="0" w:color="000000"/>
            </w:tcBorders>
            <w:shd w:val="clear" w:color="auto" w:fill="auto"/>
            <w:hideMark/>
          </w:tcPr>
          <w:p w:rsidR="0056361C" w:rsidRPr="00B34E2B" w:rsidRDefault="0056361C" w:rsidP="0056361C">
            <w:pPr>
              <w:spacing w:after="0" w:line="240" w:lineRule="auto"/>
              <w:rPr>
                <w:rFonts w:eastAsia="Times New Roman" w:cstheme="minorHAnsi"/>
                <w:sz w:val="20"/>
                <w:szCs w:val="20"/>
                <w:lang w:val="sr-Cyrl-RS" w:eastAsia="sr-Latn-RS"/>
              </w:rPr>
            </w:pPr>
            <w:r w:rsidRPr="00B34E2B">
              <w:rPr>
                <w:rFonts w:eastAsia="Times New Roman" w:cstheme="minorHAnsi"/>
                <w:sz w:val="20"/>
                <w:szCs w:val="20"/>
                <w:lang w:eastAsia="sr-Latn-RS"/>
              </w:rPr>
              <w:t> </w:t>
            </w:r>
            <w:r w:rsidRPr="00B34E2B">
              <w:rPr>
                <w:rFonts w:eastAsia="Times New Roman" w:cstheme="minorHAnsi"/>
                <w:sz w:val="20"/>
                <w:szCs w:val="20"/>
                <w:lang w:val="sr-Cyrl-RS" w:eastAsia="sr-Latn-RS"/>
              </w:rPr>
              <w:t>Активност планирана од 2021. године</w:t>
            </w:r>
          </w:p>
        </w:tc>
      </w:tr>
      <w:tr w:rsidR="0056361C" w:rsidRPr="0031406A" w:rsidTr="0056361C">
        <w:trPr>
          <w:gridBefore w:val="1"/>
          <w:gridAfter w:val="1"/>
          <w:wBefore w:w="103" w:type="dxa"/>
          <w:wAfter w:w="229" w:type="dxa"/>
          <w:trHeight w:val="861"/>
        </w:trPr>
        <w:tc>
          <w:tcPr>
            <w:tcW w:w="2267" w:type="dxa"/>
            <w:gridSpan w:val="2"/>
            <w:tcBorders>
              <w:top w:val="nil"/>
              <w:left w:val="single" w:sz="4" w:space="0" w:color="auto"/>
              <w:bottom w:val="single" w:sz="4" w:space="0" w:color="auto"/>
              <w:right w:val="single" w:sz="4" w:space="0" w:color="auto"/>
            </w:tcBorders>
            <w:shd w:val="clear" w:color="auto" w:fill="auto"/>
            <w:hideMark/>
          </w:tcPr>
          <w:p w:rsidR="0056361C" w:rsidRPr="00B34E2B" w:rsidRDefault="0056361C" w:rsidP="0056361C">
            <w:pPr>
              <w:spacing w:after="240" w:line="240" w:lineRule="auto"/>
              <w:rPr>
                <w:rFonts w:eastAsia="Times New Roman" w:cstheme="minorHAnsi"/>
                <w:i/>
                <w:iCs/>
                <w:sz w:val="18"/>
                <w:szCs w:val="18"/>
                <w:lang w:eastAsia="sr-Latn-RS"/>
              </w:rPr>
            </w:pPr>
            <w:r w:rsidRPr="00B34E2B">
              <w:rPr>
                <w:rFonts w:eastAsia="Times New Roman" w:cstheme="minorHAnsi"/>
                <w:i/>
                <w:iCs/>
                <w:sz w:val="18"/>
                <w:szCs w:val="18"/>
                <w:lang w:eastAsia="sr-Latn-RS"/>
              </w:rPr>
              <w:t>Образложење одступања од циљне вредности:</w:t>
            </w:r>
          </w:p>
        </w:tc>
        <w:tc>
          <w:tcPr>
            <w:tcW w:w="8555" w:type="dxa"/>
            <w:gridSpan w:val="7"/>
            <w:tcBorders>
              <w:top w:val="single" w:sz="4" w:space="0" w:color="auto"/>
              <w:left w:val="nil"/>
              <w:bottom w:val="single" w:sz="4" w:space="0" w:color="auto"/>
              <w:right w:val="single" w:sz="4" w:space="0" w:color="000000"/>
            </w:tcBorders>
            <w:shd w:val="clear" w:color="auto" w:fill="auto"/>
            <w:hideMark/>
          </w:tcPr>
          <w:p w:rsidR="0056361C" w:rsidRPr="00B34E2B" w:rsidRDefault="0056361C" w:rsidP="0056361C">
            <w:pPr>
              <w:spacing w:after="0" w:line="240" w:lineRule="auto"/>
              <w:jc w:val="both"/>
              <w:rPr>
                <w:rFonts w:eastAsia="Times New Roman" w:cstheme="minorHAnsi"/>
                <w:i/>
                <w:iCs/>
                <w:sz w:val="20"/>
                <w:szCs w:val="20"/>
                <w:lang w:val="sr-Cyrl-RS" w:eastAsia="sr-Latn-RS"/>
              </w:rPr>
            </w:pPr>
            <w:r w:rsidRPr="00B34E2B">
              <w:rPr>
                <w:rFonts w:eastAsia="Times New Roman" w:cstheme="minorHAnsi"/>
                <w:i/>
                <w:iCs/>
                <w:sz w:val="20"/>
                <w:szCs w:val="20"/>
                <w:lang w:eastAsia="sr-Latn-RS"/>
              </w:rPr>
              <w:t> </w:t>
            </w:r>
          </w:p>
        </w:tc>
      </w:tr>
      <w:tr w:rsidR="0056361C" w:rsidRPr="0031406A" w:rsidTr="0056361C">
        <w:trPr>
          <w:gridBefore w:val="1"/>
          <w:gridAfter w:val="1"/>
          <w:wBefore w:w="103" w:type="dxa"/>
          <w:wAfter w:w="229" w:type="dxa"/>
          <w:trHeight w:val="816"/>
        </w:trPr>
        <w:tc>
          <w:tcPr>
            <w:tcW w:w="2267" w:type="dxa"/>
            <w:gridSpan w:val="2"/>
            <w:vMerge w:val="restart"/>
            <w:tcBorders>
              <w:top w:val="nil"/>
              <w:left w:val="single" w:sz="4" w:space="0" w:color="auto"/>
              <w:bottom w:val="single" w:sz="4" w:space="0" w:color="000000"/>
              <w:right w:val="single" w:sz="4" w:space="0" w:color="auto"/>
            </w:tcBorders>
            <w:shd w:val="clear" w:color="000000" w:fill="DAEEF3"/>
            <w:vAlign w:val="center"/>
            <w:hideMark/>
          </w:tcPr>
          <w:p w:rsidR="0056361C" w:rsidRPr="00B34E2B" w:rsidRDefault="0056361C" w:rsidP="0056361C">
            <w:pPr>
              <w:spacing w:after="0" w:line="240" w:lineRule="auto"/>
              <w:rPr>
                <w:rFonts w:eastAsia="Times New Roman" w:cstheme="minorHAnsi"/>
                <w:b/>
                <w:bCs/>
                <w:i/>
                <w:iCs/>
                <w:sz w:val="18"/>
                <w:szCs w:val="18"/>
                <w:lang w:eastAsia="sr-Latn-RS"/>
              </w:rPr>
            </w:pPr>
            <w:r w:rsidRPr="00B34E2B">
              <w:rPr>
                <w:rFonts w:eastAsia="Times New Roman" w:cstheme="minorHAnsi"/>
                <w:b/>
                <w:bCs/>
                <w:i/>
                <w:iCs/>
                <w:sz w:val="18"/>
                <w:szCs w:val="18"/>
                <w:lang w:eastAsia="sr-Latn-RS"/>
              </w:rPr>
              <w:t xml:space="preserve">Индикатор </w:t>
            </w:r>
            <w:r w:rsidRPr="00B34E2B">
              <w:rPr>
                <w:rFonts w:eastAsia="Times New Roman" w:cstheme="minorHAnsi"/>
                <w:b/>
                <w:bCs/>
                <w:i/>
                <w:iCs/>
                <w:sz w:val="18"/>
                <w:szCs w:val="18"/>
                <w:lang w:val="sr-Cyrl-RS" w:eastAsia="sr-Latn-RS"/>
              </w:rPr>
              <w:t>3</w:t>
            </w:r>
            <w:r w:rsidRPr="00B34E2B">
              <w:rPr>
                <w:rFonts w:eastAsia="Times New Roman" w:cstheme="minorHAnsi"/>
                <w:b/>
                <w:bCs/>
                <w:i/>
                <w:iCs/>
                <w:sz w:val="18"/>
                <w:szCs w:val="18"/>
                <w:lang w:eastAsia="sr-Latn-RS"/>
              </w:rPr>
              <w:t>.</w:t>
            </w:r>
            <w:r w:rsidRPr="00B34E2B">
              <w:rPr>
                <w:rFonts w:eastAsia="Times New Roman" w:cstheme="minorHAnsi"/>
                <w:b/>
                <w:bCs/>
                <w:i/>
                <w:iCs/>
                <w:sz w:val="18"/>
                <w:szCs w:val="18"/>
                <w:lang w:val="sr-Cyrl-RS" w:eastAsia="sr-Latn-RS"/>
              </w:rPr>
              <w:t>3</w:t>
            </w:r>
            <w:r w:rsidRPr="00B34E2B">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56361C" w:rsidRPr="00B34E2B" w:rsidRDefault="0056361C" w:rsidP="0056361C">
            <w:pPr>
              <w:spacing w:after="0" w:line="240" w:lineRule="auto"/>
              <w:rPr>
                <w:rFonts w:eastAsia="Times New Roman" w:cstheme="minorHAnsi"/>
                <w:b/>
                <w:bCs/>
                <w:i/>
                <w:iCs/>
                <w:sz w:val="20"/>
                <w:szCs w:val="20"/>
                <w:lang w:eastAsia="sr-Latn-RS"/>
              </w:rPr>
            </w:pPr>
            <w:r w:rsidRPr="00B34E2B">
              <w:rPr>
                <w:rFonts w:eastAsia="Times New Roman" w:cstheme="minorHAnsi"/>
                <w:b/>
                <w:bCs/>
                <w:i/>
                <w:iCs/>
                <w:sz w:val="20"/>
                <w:szCs w:val="20"/>
                <w:lang w:val="sr-Cyrl-RS" w:eastAsia="sr-Latn-RS"/>
              </w:rPr>
              <w:t>Број удружења грађана, учесника на манифестацијама на којима се представљају рукотворине и традиционални производи жена са села</w:t>
            </w:r>
            <w:r w:rsidRPr="00B34E2B">
              <w:rPr>
                <w:rFonts w:eastAsia="Times New Roman" w:cstheme="minorHAnsi"/>
                <w:b/>
                <w:bCs/>
                <w:i/>
                <w:iCs/>
                <w:sz w:val="20"/>
                <w:szCs w:val="20"/>
                <w:lang w:eastAsia="sr-Latn-RS"/>
              </w:rPr>
              <w:tab/>
            </w:r>
          </w:p>
        </w:tc>
        <w:tc>
          <w:tcPr>
            <w:tcW w:w="1381" w:type="dxa"/>
            <w:gridSpan w:val="2"/>
            <w:tcBorders>
              <w:top w:val="nil"/>
              <w:left w:val="nil"/>
              <w:bottom w:val="single" w:sz="4" w:space="0" w:color="auto"/>
              <w:right w:val="single" w:sz="4" w:space="0" w:color="auto"/>
            </w:tcBorders>
            <w:shd w:val="clear" w:color="000000" w:fill="DAEEF3"/>
            <w:vAlign w:val="center"/>
            <w:hideMark/>
          </w:tcPr>
          <w:p w:rsidR="0056361C" w:rsidRPr="00B34E2B" w:rsidRDefault="0056361C" w:rsidP="0056361C">
            <w:pPr>
              <w:spacing w:after="0" w:line="240" w:lineRule="auto"/>
              <w:jc w:val="center"/>
              <w:rPr>
                <w:rFonts w:eastAsia="Times New Roman" w:cstheme="minorHAnsi"/>
                <w:sz w:val="20"/>
                <w:szCs w:val="20"/>
                <w:lang w:eastAsia="sr-Latn-RS"/>
              </w:rPr>
            </w:pPr>
            <w:r w:rsidRPr="00B34E2B">
              <w:rPr>
                <w:rFonts w:eastAsia="Times New Roman" w:cstheme="minorHAnsi"/>
                <w:sz w:val="20"/>
                <w:szCs w:val="20"/>
                <w:lang w:eastAsia="sr-Latn-RS"/>
              </w:rPr>
              <w:t>Базна</w:t>
            </w:r>
            <w:r w:rsidRPr="00B34E2B">
              <w:rPr>
                <w:rFonts w:eastAsia="Times New Roman" w:cstheme="minorHAnsi"/>
                <w:sz w:val="20"/>
                <w:szCs w:val="20"/>
                <w:lang w:eastAsia="sr-Latn-RS"/>
              </w:rPr>
              <w:br/>
              <w:t>вредност</w:t>
            </w:r>
          </w:p>
        </w:tc>
        <w:tc>
          <w:tcPr>
            <w:tcW w:w="1381" w:type="dxa"/>
            <w:gridSpan w:val="2"/>
            <w:tcBorders>
              <w:top w:val="nil"/>
              <w:left w:val="nil"/>
              <w:bottom w:val="single" w:sz="4" w:space="0" w:color="auto"/>
              <w:right w:val="single" w:sz="4" w:space="0" w:color="auto"/>
            </w:tcBorders>
            <w:shd w:val="clear" w:color="000000" w:fill="DAEEF3"/>
            <w:vAlign w:val="center"/>
            <w:hideMark/>
          </w:tcPr>
          <w:p w:rsidR="0056361C" w:rsidRPr="00B34E2B" w:rsidRDefault="0056361C" w:rsidP="0056361C">
            <w:pPr>
              <w:spacing w:after="0" w:line="240" w:lineRule="auto"/>
              <w:jc w:val="center"/>
              <w:rPr>
                <w:rFonts w:eastAsia="Times New Roman" w:cstheme="minorHAnsi"/>
                <w:sz w:val="20"/>
                <w:szCs w:val="20"/>
                <w:lang w:eastAsia="sr-Latn-RS"/>
              </w:rPr>
            </w:pPr>
            <w:r w:rsidRPr="00B34E2B">
              <w:rPr>
                <w:rFonts w:eastAsia="Times New Roman" w:cstheme="minorHAnsi"/>
                <w:sz w:val="20"/>
                <w:szCs w:val="20"/>
                <w:lang w:eastAsia="sr-Latn-RS"/>
              </w:rPr>
              <w:t>Циљна</w:t>
            </w:r>
            <w:r w:rsidRPr="00B34E2B">
              <w:rPr>
                <w:rFonts w:eastAsia="Times New Roman" w:cstheme="minorHAnsi"/>
                <w:sz w:val="20"/>
                <w:szCs w:val="20"/>
                <w:lang w:eastAsia="sr-Latn-RS"/>
              </w:rPr>
              <w:br/>
              <w:t>вредност у 202</w:t>
            </w:r>
            <w:r w:rsidRPr="00B34E2B">
              <w:rPr>
                <w:rFonts w:eastAsia="Times New Roman" w:cstheme="minorHAnsi"/>
                <w:sz w:val="20"/>
                <w:szCs w:val="20"/>
                <w:lang w:val="sr-Cyrl-RS" w:eastAsia="sr-Latn-RS"/>
              </w:rPr>
              <w:t>1</w:t>
            </w:r>
            <w:r w:rsidRPr="00B34E2B">
              <w:rPr>
                <w:rFonts w:eastAsia="Times New Roman" w:cstheme="minorHAnsi"/>
                <w:sz w:val="20"/>
                <w:szCs w:val="20"/>
                <w:lang w:eastAsia="sr-Latn-RS"/>
              </w:rPr>
              <w:t>.</w:t>
            </w:r>
          </w:p>
        </w:tc>
        <w:tc>
          <w:tcPr>
            <w:tcW w:w="1200" w:type="dxa"/>
            <w:gridSpan w:val="2"/>
            <w:tcBorders>
              <w:top w:val="nil"/>
              <w:left w:val="nil"/>
              <w:bottom w:val="single" w:sz="4" w:space="0" w:color="auto"/>
              <w:right w:val="single" w:sz="4" w:space="0" w:color="auto"/>
            </w:tcBorders>
            <w:shd w:val="clear" w:color="000000" w:fill="DAEEF3"/>
            <w:vAlign w:val="center"/>
            <w:hideMark/>
          </w:tcPr>
          <w:p w:rsidR="0056361C" w:rsidRPr="00B34E2B" w:rsidRDefault="0056361C" w:rsidP="0056361C">
            <w:pPr>
              <w:spacing w:after="0" w:line="240" w:lineRule="auto"/>
              <w:jc w:val="center"/>
              <w:rPr>
                <w:rFonts w:eastAsia="Times New Roman" w:cstheme="minorHAnsi"/>
                <w:sz w:val="20"/>
                <w:szCs w:val="20"/>
                <w:lang w:eastAsia="sr-Latn-RS"/>
              </w:rPr>
            </w:pPr>
            <w:r w:rsidRPr="00B34E2B">
              <w:rPr>
                <w:rFonts w:eastAsia="Times New Roman" w:cstheme="minorHAnsi"/>
                <w:sz w:val="20"/>
                <w:szCs w:val="20"/>
                <w:lang w:eastAsia="sr-Latn-RS"/>
              </w:rPr>
              <w:t xml:space="preserve">Остварена </w:t>
            </w:r>
            <w:r w:rsidRPr="00B34E2B">
              <w:rPr>
                <w:rFonts w:eastAsia="Times New Roman" w:cstheme="minorHAnsi"/>
                <w:sz w:val="20"/>
                <w:szCs w:val="20"/>
                <w:lang w:eastAsia="sr-Latn-RS"/>
              </w:rPr>
              <w:br/>
              <w:t xml:space="preserve">вредност </w:t>
            </w:r>
            <w:r w:rsidRPr="00B34E2B">
              <w:rPr>
                <w:rFonts w:eastAsia="Times New Roman" w:cstheme="minorHAnsi"/>
                <w:sz w:val="20"/>
                <w:szCs w:val="20"/>
                <w:lang w:eastAsia="sr-Latn-RS"/>
              </w:rPr>
              <w:br/>
              <w:t>202</w:t>
            </w:r>
            <w:r w:rsidRPr="00B34E2B">
              <w:rPr>
                <w:rFonts w:eastAsia="Times New Roman" w:cstheme="minorHAnsi"/>
                <w:sz w:val="20"/>
                <w:szCs w:val="20"/>
                <w:lang w:val="sr-Cyrl-RS" w:eastAsia="sr-Latn-RS"/>
              </w:rPr>
              <w:t>1</w:t>
            </w:r>
            <w:r w:rsidRPr="00B34E2B">
              <w:rPr>
                <w:rFonts w:eastAsia="Times New Roman" w:cstheme="minorHAnsi"/>
                <w:sz w:val="20"/>
                <w:szCs w:val="20"/>
                <w:lang w:eastAsia="sr-Latn-RS"/>
              </w:rPr>
              <w:t>.</w:t>
            </w:r>
          </w:p>
        </w:tc>
      </w:tr>
      <w:tr w:rsidR="0056361C" w:rsidRPr="0031406A" w:rsidTr="0056361C">
        <w:trPr>
          <w:gridBefore w:val="1"/>
          <w:gridAfter w:val="1"/>
          <w:wBefore w:w="103" w:type="dxa"/>
          <w:wAfter w:w="229" w:type="dxa"/>
          <w:trHeight w:val="257"/>
        </w:trPr>
        <w:tc>
          <w:tcPr>
            <w:tcW w:w="2267" w:type="dxa"/>
            <w:gridSpan w:val="2"/>
            <w:vMerge/>
            <w:tcBorders>
              <w:top w:val="nil"/>
              <w:left w:val="single" w:sz="4" w:space="0" w:color="auto"/>
              <w:bottom w:val="single" w:sz="4" w:space="0" w:color="000000"/>
              <w:right w:val="single" w:sz="4" w:space="0" w:color="auto"/>
            </w:tcBorders>
            <w:hideMark/>
          </w:tcPr>
          <w:p w:rsidR="0056361C" w:rsidRPr="00B34E2B" w:rsidRDefault="0056361C" w:rsidP="0056361C">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hideMark/>
          </w:tcPr>
          <w:p w:rsidR="0056361C" w:rsidRPr="00B34E2B" w:rsidRDefault="0056361C" w:rsidP="0056361C">
            <w:pPr>
              <w:spacing w:after="0" w:line="240" w:lineRule="auto"/>
              <w:rPr>
                <w:rFonts w:eastAsia="Times New Roman" w:cstheme="minorHAnsi"/>
                <w:b/>
                <w:bCs/>
                <w:i/>
                <w:iCs/>
                <w:sz w:val="20"/>
                <w:szCs w:val="20"/>
                <w:lang w:eastAsia="sr-Latn-RS"/>
              </w:rPr>
            </w:pPr>
          </w:p>
        </w:tc>
        <w:tc>
          <w:tcPr>
            <w:tcW w:w="1381" w:type="dxa"/>
            <w:gridSpan w:val="2"/>
            <w:tcBorders>
              <w:top w:val="nil"/>
              <w:left w:val="nil"/>
              <w:bottom w:val="single" w:sz="4" w:space="0" w:color="auto"/>
              <w:right w:val="single" w:sz="4" w:space="0" w:color="auto"/>
            </w:tcBorders>
            <w:shd w:val="clear" w:color="000000" w:fill="DAEEF3"/>
            <w:vAlign w:val="bottom"/>
          </w:tcPr>
          <w:p w:rsidR="0056361C" w:rsidRPr="00B34E2B" w:rsidRDefault="0056361C" w:rsidP="0056361C">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0</w:t>
            </w:r>
          </w:p>
        </w:tc>
        <w:tc>
          <w:tcPr>
            <w:tcW w:w="1381" w:type="dxa"/>
            <w:gridSpan w:val="2"/>
            <w:tcBorders>
              <w:top w:val="nil"/>
              <w:left w:val="nil"/>
              <w:bottom w:val="single" w:sz="4" w:space="0" w:color="auto"/>
              <w:right w:val="single" w:sz="4" w:space="0" w:color="auto"/>
            </w:tcBorders>
            <w:shd w:val="clear" w:color="000000" w:fill="DAEEF3"/>
            <w:vAlign w:val="bottom"/>
          </w:tcPr>
          <w:p w:rsidR="0056361C" w:rsidRPr="00B34E2B" w:rsidRDefault="0056361C" w:rsidP="0056361C">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60</w:t>
            </w:r>
          </w:p>
        </w:tc>
        <w:tc>
          <w:tcPr>
            <w:tcW w:w="1200" w:type="dxa"/>
            <w:gridSpan w:val="2"/>
            <w:tcBorders>
              <w:top w:val="nil"/>
              <w:left w:val="nil"/>
              <w:bottom w:val="single" w:sz="4" w:space="0" w:color="auto"/>
              <w:right w:val="single" w:sz="4" w:space="0" w:color="auto"/>
            </w:tcBorders>
            <w:shd w:val="clear" w:color="000000" w:fill="DAEEF3"/>
            <w:vAlign w:val="bottom"/>
          </w:tcPr>
          <w:p w:rsidR="0056361C" w:rsidRPr="00B34E2B" w:rsidRDefault="0056361C" w:rsidP="0056361C">
            <w:pPr>
              <w:spacing w:after="0" w:line="240" w:lineRule="auto"/>
              <w:jc w:val="right"/>
              <w:rPr>
                <w:rFonts w:eastAsia="Times New Roman" w:cstheme="minorHAnsi"/>
                <w:sz w:val="20"/>
                <w:szCs w:val="20"/>
                <w:lang w:val="sr-Cyrl-RS" w:eastAsia="sr-Latn-RS"/>
              </w:rPr>
            </w:pPr>
            <w:r w:rsidRPr="00743138">
              <w:rPr>
                <w:rFonts w:eastAsia="Times New Roman" w:cstheme="minorHAnsi"/>
                <w:sz w:val="20"/>
                <w:szCs w:val="20"/>
                <w:lang w:val="sr-Cyrl-RS" w:eastAsia="sr-Latn-RS"/>
              </w:rPr>
              <w:t>76</w:t>
            </w:r>
          </w:p>
        </w:tc>
      </w:tr>
      <w:tr w:rsidR="0056361C"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noWrap/>
            <w:vAlign w:val="bottom"/>
          </w:tcPr>
          <w:p w:rsidR="0056361C" w:rsidRPr="00B34E2B" w:rsidRDefault="0056361C" w:rsidP="0056361C">
            <w:pPr>
              <w:spacing w:after="0" w:line="240" w:lineRule="auto"/>
              <w:rPr>
                <w:rFonts w:eastAsia="Times New Roman" w:cstheme="minorHAnsi"/>
                <w:sz w:val="18"/>
                <w:szCs w:val="18"/>
                <w:lang w:val="sr-Cyrl-RS" w:eastAsia="sr-Latn-RS"/>
              </w:rPr>
            </w:pPr>
            <w:r>
              <w:rPr>
                <w:rFonts w:eastAsia="Times New Roman" w:cstheme="minorHAnsi"/>
                <w:sz w:val="18"/>
                <w:szCs w:val="18"/>
                <w:lang w:val="sr-Cyrl-RS" w:eastAsia="sr-Latn-RS"/>
              </w:rPr>
              <w:t>Базна година:</w:t>
            </w:r>
          </w:p>
        </w:tc>
        <w:tc>
          <w:tcPr>
            <w:tcW w:w="8555" w:type="dxa"/>
            <w:gridSpan w:val="7"/>
            <w:tcBorders>
              <w:top w:val="single" w:sz="4" w:space="0" w:color="auto"/>
              <w:left w:val="nil"/>
              <w:bottom w:val="single" w:sz="4" w:space="0" w:color="auto"/>
              <w:right w:val="single" w:sz="4" w:space="0" w:color="000000"/>
            </w:tcBorders>
            <w:shd w:val="clear" w:color="auto" w:fill="auto"/>
            <w:vAlign w:val="bottom"/>
          </w:tcPr>
          <w:p w:rsidR="0056361C" w:rsidRPr="00B34E2B" w:rsidRDefault="0056361C" w:rsidP="0056361C">
            <w:pPr>
              <w:spacing w:after="0" w:line="240" w:lineRule="auto"/>
              <w:rPr>
                <w:rFonts w:eastAsia="Times New Roman" w:cstheme="minorHAnsi"/>
                <w:sz w:val="20"/>
                <w:szCs w:val="20"/>
                <w:lang w:eastAsia="sr-Latn-RS"/>
              </w:rPr>
            </w:pPr>
            <w:r w:rsidRPr="00B34E2B">
              <w:rPr>
                <w:rFonts w:eastAsia="Times New Roman" w:cstheme="minorHAnsi"/>
                <w:sz w:val="20"/>
                <w:szCs w:val="20"/>
                <w:lang w:val="sr-Cyrl-RS" w:eastAsia="sr-Latn-RS"/>
              </w:rPr>
              <w:t>Активност планирана од 2021. године</w:t>
            </w:r>
          </w:p>
        </w:tc>
      </w:tr>
      <w:tr w:rsidR="0056361C"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56361C" w:rsidRPr="00B34E2B" w:rsidRDefault="0056361C" w:rsidP="0056361C">
            <w:pPr>
              <w:spacing w:after="0" w:line="240" w:lineRule="auto"/>
              <w:rPr>
                <w:rFonts w:eastAsia="Times New Roman" w:cstheme="minorHAnsi"/>
                <w:sz w:val="18"/>
                <w:szCs w:val="18"/>
                <w:lang w:eastAsia="sr-Latn-RS"/>
              </w:rPr>
            </w:pPr>
            <w:r w:rsidRPr="00B34E2B">
              <w:rPr>
                <w:rFonts w:eastAsia="Times New Roman" w:cstheme="minorHAnsi"/>
                <w:sz w:val="18"/>
                <w:szCs w:val="18"/>
                <w:lang w:eastAsia="sr-Latn-RS"/>
              </w:rPr>
              <w:t>Јединица мере:</w:t>
            </w:r>
          </w:p>
        </w:tc>
        <w:tc>
          <w:tcPr>
            <w:tcW w:w="8555" w:type="dxa"/>
            <w:gridSpan w:val="7"/>
            <w:tcBorders>
              <w:top w:val="single" w:sz="4" w:space="0" w:color="auto"/>
              <w:left w:val="nil"/>
              <w:bottom w:val="single" w:sz="4" w:space="0" w:color="auto"/>
              <w:right w:val="single" w:sz="4" w:space="0" w:color="000000"/>
            </w:tcBorders>
            <w:shd w:val="clear" w:color="auto" w:fill="auto"/>
            <w:vAlign w:val="bottom"/>
            <w:hideMark/>
          </w:tcPr>
          <w:p w:rsidR="0056361C" w:rsidRPr="00B34E2B" w:rsidRDefault="0056361C" w:rsidP="0056361C">
            <w:pPr>
              <w:spacing w:after="0" w:line="240" w:lineRule="auto"/>
              <w:rPr>
                <w:rFonts w:eastAsia="Times New Roman" w:cstheme="minorHAnsi"/>
                <w:sz w:val="20"/>
                <w:szCs w:val="20"/>
                <w:lang w:val="sr-Cyrl-RS" w:eastAsia="sr-Latn-RS"/>
              </w:rPr>
            </w:pPr>
            <w:r w:rsidRPr="00B34E2B">
              <w:rPr>
                <w:rFonts w:eastAsia="Times New Roman" w:cstheme="minorHAnsi"/>
                <w:sz w:val="20"/>
                <w:szCs w:val="20"/>
                <w:lang w:eastAsia="sr-Latn-RS"/>
              </w:rPr>
              <w:t> </w:t>
            </w:r>
            <w:r w:rsidRPr="00B34E2B">
              <w:rPr>
                <w:rFonts w:eastAsia="Times New Roman" w:cstheme="minorHAnsi"/>
                <w:sz w:val="20"/>
                <w:szCs w:val="20"/>
                <w:lang w:val="sr-Cyrl-RS" w:eastAsia="sr-Latn-RS"/>
              </w:rPr>
              <w:t>број</w:t>
            </w:r>
          </w:p>
        </w:tc>
      </w:tr>
      <w:tr w:rsidR="0056361C"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56361C" w:rsidRPr="00B34E2B" w:rsidRDefault="0056361C" w:rsidP="0056361C">
            <w:pPr>
              <w:spacing w:after="0" w:line="240" w:lineRule="auto"/>
              <w:rPr>
                <w:rFonts w:eastAsia="Times New Roman" w:cstheme="minorHAnsi"/>
                <w:sz w:val="18"/>
                <w:szCs w:val="18"/>
                <w:lang w:eastAsia="sr-Latn-RS"/>
              </w:rPr>
            </w:pPr>
            <w:r w:rsidRPr="00B34E2B">
              <w:rPr>
                <w:rFonts w:eastAsia="Times New Roman" w:cstheme="minorHAnsi"/>
                <w:sz w:val="18"/>
                <w:szCs w:val="18"/>
                <w:lang w:eastAsia="sr-Latn-RS"/>
              </w:rPr>
              <w:t>Извор верификације:</w:t>
            </w:r>
          </w:p>
        </w:tc>
        <w:tc>
          <w:tcPr>
            <w:tcW w:w="8555" w:type="dxa"/>
            <w:gridSpan w:val="7"/>
            <w:tcBorders>
              <w:top w:val="single" w:sz="4" w:space="0" w:color="auto"/>
              <w:left w:val="nil"/>
              <w:bottom w:val="single" w:sz="4" w:space="0" w:color="auto"/>
              <w:right w:val="single" w:sz="4" w:space="0" w:color="000000"/>
            </w:tcBorders>
            <w:shd w:val="clear" w:color="auto" w:fill="auto"/>
            <w:vAlign w:val="bottom"/>
            <w:hideMark/>
          </w:tcPr>
          <w:p w:rsidR="0056361C" w:rsidRPr="00B34E2B" w:rsidRDefault="0056361C" w:rsidP="0056361C">
            <w:pPr>
              <w:spacing w:after="0" w:line="240" w:lineRule="auto"/>
              <w:rPr>
                <w:rFonts w:eastAsia="Times New Roman" w:cstheme="minorHAnsi"/>
                <w:sz w:val="20"/>
                <w:szCs w:val="20"/>
                <w:lang w:eastAsia="sr-Latn-RS"/>
              </w:rPr>
            </w:pPr>
            <w:r w:rsidRPr="00B34E2B">
              <w:rPr>
                <w:rFonts w:eastAsia="Times New Roman" w:cstheme="minorHAnsi"/>
                <w:sz w:val="20"/>
                <w:szCs w:val="20"/>
                <w:lang w:eastAsia="sr-Latn-RS"/>
              </w:rPr>
              <w:t> Извешта</w:t>
            </w:r>
            <w:r>
              <w:rPr>
                <w:rFonts w:eastAsia="Times New Roman" w:cstheme="minorHAnsi"/>
                <w:sz w:val="20"/>
                <w:szCs w:val="20"/>
                <w:lang w:val="sr-Cyrl-RS" w:eastAsia="sr-Latn-RS"/>
              </w:rPr>
              <w:t>ј</w:t>
            </w:r>
            <w:r w:rsidRPr="00B34E2B">
              <w:rPr>
                <w:rFonts w:eastAsia="Times New Roman" w:cstheme="minorHAnsi"/>
                <w:sz w:val="20"/>
                <w:szCs w:val="20"/>
                <w:lang w:eastAsia="sr-Latn-RS"/>
              </w:rPr>
              <w:t>и Секретаријата</w:t>
            </w:r>
          </w:p>
        </w:tc>
      </w:tr>
      <w:tr w:rsidR="0056361C"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hideMark/>
          </w:tcPr>
          <w:p w:rsidR="0056361C" w:rsidRPr="00B34E2B" w:rsidRDefault="0056361C" w:rsidP="0056361C">
            <w:pPr>
              <w:spacing w:after="0" w:line="240" w:lineRule="auto"/>
              <w:rPr>
                <w:rFonts w:eastAsia="Times New Roman" w:cstheme="minorHAnsi"/>
                <w:sz w:val="18"/>
                <w:szCs w:val="18"/>
                <w:lang w:eastAsia="sr-Latn-RS"/>
              </w:rPr>
            </w:pPr>
            <w:r w:rsidRPr="00B34E2B">
              <w:rPr>
                <w:rFonts w:eastAsia="Times New Roman" w:cstheme="minorHAnsi"/>
                <w:sz w:val="18"/>
                <w:szCs w:val="18"/>
                <w:lang w:eastAsia="sr-Latn-RS"/>
              </w:rPr>
              <w:t>Коментар:</w:t>
            </w:r>
          </w:p>
        </w:tc>
        <w:tc>
          <w:tcPr>
            <w:tcW w:w="8555" w:type="dxa"/>
            <w:gridSpan w:val="7"/>
            <w:tcBorders>
              <w:top w:val="single" w:sz="4" w:space="0" w:color="auto"/>
              <w:left w:val="nil"/>
              <w:bottom w:val="single" w:sz="4" w:space="0" w:color="auto"/>
              <w:right w:val="single" w:sz="4" w:space="0" w:color="000000"/>
            </w:tcBorders>
            <w:shd w:val="clear" w:color="auto" w:fill="auto"/>
            <w:hideMark/>
          </w:tcPr>
          <w:p w:rsidR="0056361C" w:rsidRPr="00B34E2B" w:rsidRDefault="0056361C" w:rsidP="0056361C">
            <w:pPr>
              <w:spacing w:after="0" w:line="240" w:lineRule="auto"/>
              <w:rPr>
                <w:rFonts w:eastAsia="Times New Roman" w:cstheme="minorHAnsi"/>
                <w:sz w:val="20"/>
                <w:szCs w:val="20"/>
                <w:lang w:val="sr-Cyrl-RS" w:eastAsia="sr-Latn-RS"/>
              </w:rPr>
            </w:pPr>
            <w:r w:rsidRPr="00B34E2B">
              <w:rPr>
                <w:rFonts w:eastAsia="Times New Roman" w:cstheme="minorHAnsi"/>
                <w:sz w:val="20"/>
                <w:szCs w:val="20"/>
                <w:lang w:eastAsia="sr-Latn-RS"/>
              </w:rPr>
              <w:t> </w:t>
            </w:r>
            <w:r w:rsidRPr="00B34E2B">
              <w:rPr>
                <w:rFonts w:eastAsia="Times New Roman" w:cstheme="minorHAnsi"/>
                <w:sz w:val="20"/>
                <w:szCs w:val="20"/>
                <w:lang w:val="sr-Cyrl-RS" w:eastAsia="sr-Latn-RS"/>
              </w:rPr>
              <w:t>Активност планирана од 2021. године</w:t>
            </w:r>
          </w:p>
        </w:tc>
      </w:tr>
      <w:tr w:rsidR="0056361C" w:rsidRPr="0031406A" w:rsidTr="0056361C">
        <w:trPr>
          <w:gridBefore w:val="1"/>
          <w:gridAfter w:val="1"/>
          <w:wBefore w:w="103" w:type="dxa"/>
          <w:wAfter w:w="229" w:type="dxa"/>
          <w:trHeight w:val="552"/>
        </w:trPr>
        <w:tc>
          <w:tcPr>
            <w:tcW w:w="2267" w:type="dxa"/>
            <w:gridSpan w:val="2"/>
            <w:tcBorders>
              <w:top w:val="nil"/>
              <w:left w:val="single" w:sz="4" w:space="0" w:color="auto"/>
              <w:bottom w:val="single" w:sz="4" w:space="0" w:color="auto"/>
              <w:right w:val="single" w:sz="4" w:space="0" w:color="auto"/>
            </w:tcBorders>
            <w:shd w:val="clear" w:color="auto" w:fill="auto"/>
            <w:hideMark/>
          </w:tcPr>
          <w:p w:rsidR="0056361C" w:rsidRPr="00B34E2B" w:rsidRDefault="0056361C" w:rsidP="0056361C">
            <w:pPr>
              <w:spacing w:after="240" w:line="240" w:lineRule="auto"/>
              <w:rPr>
                <w:rFonts w:eastAsia="Times New Roman" w:cstheme="minorHAnsi"/>
                <w:i/>
                <w:iCs/>
                <w:sz w:val="18"/>
                <w:szCs w:val="18"/>
                <w:lang w:eastAsia="sr-Latn-RS"/>
              </w:rPr>
            </w:pPr>
            <w:r w:rsidRPr="00B34E2B">
              <w:rPr>
                <w:rFonts w:eastAsia="Times New Roman" w:cstheme="minorHAnsi"/>
                <w:i/>
                <w:iCs/>
                <w:sz w:val="18"/>
                <w:szCs w:val="18"/>
                <w:lang w:eastAsia="sr-Latn-RS"/>
              </w:rPr>
              <w:t>Образложење одступања од циљне вредности:</w:t>
            </w:r>
          </w:p>
        </w:tc>
        <w:tc>
          <w:tcPr>
            <w:tcW w:w="8555" w:type="dxa"/>
            <w:gridSpan w:val="7"/>
            <w:tcBorders>
              <w:top w:val="single" w:sz="4" w:space="0" w:color="auto"/>
              <w:left w:val="nil"/>
              <w:bottom w:val="single" w:sz="4" w:space="0" w:color="auto"/>
              <w:right w:val="single" w:sz="4" w:space="0" w:color="000000"/>
            </w:tcBorders>
            <w:shd w:val="clear" w:color="auto" w:fill="auto"/>
            <w:hideMark/>
          </w:tcPr>
          <w:p w:rsidR="0056361C" w:rsidRPr="00794C68" w:rsidRDefault="0056361C" w:rsidP="0056361C">
            <w:pPr>
              <w:spacing w:after="0" w:line="240" w:lineRule="auto"/>
              <w:jc w:val="both"/>
              <w:rPr>
                <w:rFonts w:eastAsia="Times New Roman" w:cstheme="minorHAnsi"/>
                <w:i/>
                <w:iCs/>
                <w:color w:val="FF0000"/>
                <w:sz w:val="20"/>
                <w:szCs w:val="20"/>
                <w:lang w:val="sr-Cyrl-RS" w:eastAsia="sr-Latn-RS"/>
              </w:rPr>
            </w:pPr>
            <w:r w:rsidRPr="00B34E2B">
              <w:rPr>
                <w:rFonts w:eastAsia="Times New Roman" w:cstheme="minorHAnsi"/>
                <w:i/>
                <w:iCs/>
                <w:sz w:val="20"/>
                <w:szCs w:val="20"/>
                <w:lang w:eastAsia="sr-Latn-RS"/>
              </w:rPr>
              <w:t> </w:t>
            </w:r>
            <w:r>
              <w:rPr>
                <w:rFonts w:eastAsia="Times New Roman" w:cstheme="minorHAnsi"/>
                <w:i/>
                <w:iCs/>
                <w:sz w:val="20"/>
                <w:szCs w:val="20"/>
                <w:lang w:val="sr-Cyrl-RS" w:eastAsia="sr-Latn-RS"/>
              </w:rPr>
              <w:t>Подизање свести опште популације становништва о значају домаће радиности у социјално-економском оснаживању жена из руралних подручја чиме су удружења мотивисана за учешће у оваквим изложбама.</w:t>
            </w:r>
          </w:p>
        </w:tc>
      </w:tr>
      <w:tr w:rsidR="0056361C"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000000" w:fill="B7DEE8"/>
            <w:noWrap/>
            <w:vAlign w:val="bottom"/>
            <w:hideMark/>
          </w:tcPr>
          <w:p w:rsidR="0056361C" w:rsidRPr="00B34E2B" w:rsidRDefault="0056361C" w:rsidP="0056361C">
            <w:pPr>
              <w:spacing w:after="0" w:line="240" w:lineRule="auto"/>
              <w:rPr>
                <w:rFonts w:eastAsia="Times New Roman" w:cstheme="minorHAnsi"/>
                <w:b/>
                <w:bCs/>
                <w:sz w:val="18"/>
                <w:szCs w:val="18"/>
                <w:lang w:eastAsia="sr-Latn-RS"/>
              </w:rPr>
            </w:pPr>
            <w:r w:rsidRPr="00B34E2B">
              <w:rPr>
                <w:rFonts w:eastAsia="Times New Roman" w:cstheme="minorHAnsi"/>
                <w:b/>
                <w:bCs/>
                <w:sz w:val="18"/>
                <w:szCs w:val="18"/>
                <w:lang w:eastAsia="sr-Latn-RS"/>
              </w:rPr>
              <w:t xml:space="preserve">Циљ </w:t>
            </w:r>
            <w:r w:rsidRPr="00B34E2B">
              <w:rPr>
                <w:rFonts w:eastAsia="Times New Roman" w:cstheme="minorHAnsi"/>
                <w:b/>
                <w:bCs/>
                <w:sz w:val="18"/>
                <w:szCs w:val="18"/>
                <w:lang w:val="sr-Cyrl-RS" w:eastAsia="sr-Latn-RS"/>
              </w:rPr>
              <w:t>4</w:t>
            </w:r>
            <w:r w:rsidRPr="00B34E2B">
              <w:rPr>
                <w:rFonts w:eastAsia="Times New Roman" w:cstheme="minorHAnsi"/>
                <w:b/>
                <w:bCs/>
                <w:sz w:val="18"/>
                <w:szCs w:val="18"/>
                <w:lang w:eastAsia="sr-Latn-RS"/>
              </w:rPr>
              <w:t>:</w:t>
            </w:r>
          </w:p>
        </w:tc>
        <w:tc>
          <w:tcPr>
            <w:tcW w:w="8555" w:type="dxa"/>
            <w:gridSpan w:val="7"/>
            <w:tcBorders>
              <w:top w:val="single" w:sz="4" w:space="0" w:color="auto"/>
              <w:left w:val="nil"/>
              <w:bottom w:val="single" w:sz="4" w:space="0" w:color="auto"/>
              <w:right w:val="single" w:sz="4" w:space="0" w:color="000000"/>
            </w:tcBorders>
            <w:shd w:val="clear" w:color="000000" w:fill="B7DEE8"/>
            <w:noWrap/>
            <w:vAlign w:val="bottom"/>
            <w:hideMark/>
          </w:tcPr>
          <w:p w:rsidR="0056361C" w:rsidRPr="00B34E2B" w:rsidRDefault="0056361C" w:rsidP="0056361C">
            <w:pPr>
              <w:spacing w:after="0" w:line="240" w:lineRule="auto"/>
              <w:rPr>
                <w:rFonts w:eastAsia="Times New Roman" w:cstheme="minorHAnsi"/>
                <w:b/>
                <w:bCs/>
                <w:sz w:val="20"/>
                <w:szCs w:val="20"/>
                <w:lang w:eastAsia="sr-Latn-RS"/>
              </w:rPr>
            </w:pPr>
            <w:r w:rsidRPr="00B34E2B">
              <w:rPr>
                <w:rFonts w:eastAsia="Times New Roman" w:cstheme="minorHAnsi"/>
                <w:b/>
                <w:bCs/>
                <w:sz w:val="20"/>
                <w:szCs w:val="20"/>
                <w:lang w:eastAsia="sr-Latn-RS"/>
              </w:rPr>
              <w:t> </w:t>
            </w:r>
            <w:r w:rsidRPr="00B34E2B">
              <w:rPr>
                <w:rFonts w:eastAsia="Times New Roman" w:cstheme="minorHAnsi"/>
                <w:b/>
                <w:bCs/>
                <w:sz w:val="20"/>
                <w:szCs w:val="20"/>
                <w:lang w:val="sr-Cyrl-RS" w:eastAsia="sr-Latn-RS"/>
              </w:rPr>
              <w:t>Систематско увођење родне перспективе у доношење, спровођење и праћење јавних политика</w:t>
            </w:r>
            <w:r w:rsidRPr="00B34E2B">
              <w:rPr>
                <w:rFonts w:eastAsia="Times New Roman" w:cstheme="minorHAnsi"/>
                <w:b/>
                <w:bCs/>
                <w:sz w:val="20"/>
                <w:szCs w:val="20"/>
                <w:lang w:eastAsia="sr-Latn-RS"/>
              </w:rPr>
              <w:tab/>
            </w:r>
            <w:r w:rsidRPr="00B34E2B">
              <w:rPr>
                <w:rFonts w:eastAsia="Times New Roman" w:cstheme="minorHAnsi"/>
                <w:b/>
                <w:bCs/>
                <w:sz w:val="20"/>
                <w:szCs w:val="20"/>
                <w:lang w:eastAsia="sr-Latn-RS"/>
              </w:rPr>
              <w:tab/>
            </w:r>
            <w:r w:rsidRPr="00B34E2B">
              <w:rPr>
                <w:rFonts w:eastAsia="Times New Roman" w:cstheme="minorHAnsi"/>
                <w:b/>
                <w:bCs/>
                <w:sz w:val="20"/>
                <w:szCs w:val="20"/>
                <w:lang w:eastAsia="sr-Latn-RS"/>
              </w:rPr>
              <w:tab/>
            </w:r>
          </w:p>
        </w:tc>
      </w:tr>
      <w:tr w:rsidR="0056361C" w:rsidRPr="0031406A" w:rsidTr="0056361C">
        <w:trPr>
          <w:gridBefore w:val="1"/>
          <w:gridAfter w:val="1"/>
          <w:wBefore w:w="103" w:type="dxa"/>
          <w:wAfter w:w="229" w:type="dxa"/>
          <w:trHeight w:val="816"/>
        </w:trPr>
        <w:tc>
          <w:tcPr>
            <w:tcW w:w="2267" w:type="dxa"/>
            <w:gridSpan w:val="2"/>
            <w:vMerge w:val="restart"/>
            <w:tcBorders>
              <w:top w:val="nil"/>
              <w:left w:val="single" w:sz="4" w:space="0" w:color="auto"/>
              <w:bottom w:val="single" w:sz="4" w:space="0" w:color="000000"/>
              <w:right w:val="single" w:sz="4" w:space="0" w:color="auto"/>
            </w:tcBorders>
            <w:shd w:val="clear" w:color="000000" w:fill="DAEEF3"/>
            <w:hideMark/>
          </w:tcPr>
          <w:p w:rsidR="0056361C" w:rsidRPr="00B34E2B" w:rsidRDefault="0056361C" w:rsidP="0056361C">
            <w:pPr>
              <w:spacing w:after="0" w:line="240" w:lineRule="auto"/>
              <w:rPr>
                <w:rFonts w:eastAsia="Times New Roman" w:cstheme="minorHAnsi"/>
                <w:b/>
                <w:bCs/>
                <w:i/>
                <w:iCs/>
                <w:sz w:val="18"/>
                <w:szCs w:val="18"/>
                <w:lang w:eastAsia="sr-Latn-RS"/>
              </w:rPr>
            </w:pPr>
            <w:r w:rsidRPr="00B34E2B">
              <w:rPr>
                <w:rFonts w:eastAsia="Times New Roman" w:cstheme="minorHAnsi"/>
                <w:b/>
                <w:bCs/>
                <w:i/>
                <w:iCs/>
                <w:sz w:val="18"/>
                <w:szCs w:val="18"/>
                <w:lang w:eastAsia="sr-Latn-RS"/>
              </w:rPr>
              <w:t xml:space="preserve">Индикатор </w:t>
            </w:r>
            <w:r w:rsidRPr="00B34E2B">
              <w:rPr>
                <w:rFonts w:eastAsia="Times New Roman" w:cstheme="minorHAnsi"/>
                <w:b/>
                <w:bCs/>
                <w:i/>
                <w:iCs/>
                <w:sz w:val="18"/>
                <w:szCs w:val="18"/>
                <w:lang w:val="sr-Cyrl-RS" w:eastAsia="sr-Latn-RS"/>
              </w:rPr>
              <w:t>4.</w:t>
            </w:r>
            <w:r>
              <w:rPr>
                <w:rFonts w:eastAsia="Times New Roman" w:cstheme="minorHAnsi"/>
                <w:b/>
                <w:bCs/>
                <w:i/>
                <w:iCs/>
                <w:sz w:val="18"/>
                <w:szCs w:val="18"/>
                <w:lang w:eastAsia="sr-Latn-RS"/>
              </w:rPr>
              <w:t>1.</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56361C" w:rsidRPr="00B34E2B" w:rsidRDefault="0056361C" w:rsidP="0056361C">
            <w:pPr>
              <w:spacing w:after="0" w:line="240" w:lineRule="auto"/>
              <w:rPr>
                <w:rFonts w:eastAsia="Times New Roman" w:cstheme="minorHAnsi"/>
                <w:b/>
                <w:bCs/>
                <w:i/>
                <w:iCs/>
                <w:sz w:val="20"/>
                <w:szCs w:val="20"/>
                <w:lang w:eastAsia="sr-Latn-RS"/>
              </w:rPr>
            </w:pPr>
            <w:r w:rsidRPr="00B34E2B">
              <w:rPr>
                <w:rFonts w:eastAsia="Times New Roman" w:cstheme="minorHAnsi"/>
                <w:b/>
                <w:bCs/>
                <w:i/>
                <w:iCs/>
                <w:sz w:val="20"/>
                <w:szCs w:val="20"/>
                <w:lang w:eastAsia="sr-Latn-RS"/>
              </w:rPr>
              <w:t> </w:t>
            </w:r>
            <w:r w:rsidRPr="00B34E2B">
              <w:rPr>
                <w:rFonts w:eastAsia="Times New Roman" w:cstheme="minorHAnsi"/>
                <w:b/>
                <w:bCs/>
                <w:i/>
                <w:iCs/>
                <w:sz w:val="20"/>
                <w:szCs w:val="20"/>
                <w:lang w:val="sr-Cyrl-RS" w:eastAsia="sr-Latn-RS"/>
              </w:rPr>
              <w:t>Број жена које су завршиле обуку за припрему и израду родно осетљивих стратешких докумената на нивоу локалне самоуправе</w:t>
            </w:r>
            <w:r w:rsidRPr="00B34E2B">
              <w:rPr>
                <w:rFonts w:eastAsia="Times New Roman" w:cstheme="minorHAnsi"/>
                <w:b/>
                <w:bCs/>
                <w:i/>
                <w:iCs/>
                <w:sz w:val="20"/>
                <w:szCs w:val="20"/>
                <w:lang w:eastAsia="sr-Latn-RS"/>
              </w:rPr>
              <w:tab/>
            </w:r>
          </w:p>
        </w:tc>
        <w:tc>
          <w:tcPr>
            <w:tcW w:w="1381" w:type="dxa"/>
            <w:gridSpan w:val="2"/>
            <w:tcBorders>
              <w:top w:val="nil"/>
              <w:left w:val="nil"/>
              <w:bottom w:val="single" w:sz="4" w:space="0" w:color="auto"/>
              <w:right w:val="single" w:sz="4" w:space="0" w:color="auto"/>
            </w:tcBorders>
            <w:shd w:val="clear" w:color="000000" w:fill="DAEEF3"/>
            <w:vAlign w:val="center"/>
            <w:hideMark/>
          </w:tcPr>
          <w:p w:rsidR="0056361C" w:rsidRPr="00B34E2B" w:rsidRDefault="0056361C" w:rsidP="0056361C">
            <w:pPr>
              <w:spacing w:after="0" w:line="240" w:lineRule="auto"/>
              <w:jc w:val="center"/>
              <w:rPr>
                <w:rFonts w:eastAsia="Times New Roman" w:cstheme="minorHAnsi"/>
                <w:sz w:val="20"/>
                <w:szCs w:val="20"/>
                <w:lang w:eastAsia="sr-Latn-RS"/>
              </w:rPr>
            </w:pPr>
            <w:r w:rsidRPr="00B34E2B">
              <w:rPr>
                <w:rFonts w:eastAsia="Times New Roman" w:cstheme="minorHAnsi"/>
                <w:sz w:val="20"/>
                <w:szCs w:val="20"/>
                <w:lang w:eastAsia="sr-Latn-RS"/>
              </w:rPr>
              <w:t>Базна</w:t>
            </w:r>
            <w:r w:rsidRPr="00B34E2B">
              <w:rPr>
                <w:rFonts w:eastAsia="Times New Roman" w:cstheme="minorHAnsi"/>
                <w:sz w:val="20"/>
                <w:szCs w:val="20"/>
                <w:lang w:eastAsia="sr-Latn-RS"/>
              </w:rPr>
              <w:br/>
              <w:t>вредност</w:t>
            </w:r>
          </w:p>
        </w:tc>
        <w:tc>
          <w:tcPr>
            <w:tcW w:w="1381" w:type="dxa"/>
            <w:gridSpan w:val="2"/>
            <w:tcBorders>
              <w:top w:val="nil"/>
              <w:left w:val="nil"/>
              <w:bottom w:val="single" w:sz="4" w:space="0" w:color="auto"/>
              <w:right w:val="single" w:sz="4" w:space="0" w:color="auto"/>
            </w:tcBorders>
            <w:shd w:val="clear" w:color="000000" w:fill="DAEEF3"/>
            <w:vAlign w:val="center"/>
            <w:hideMark/>
          </w:tcPr>
          <w:p w:rsidR="0056361C" w:rsidRPr="00B34E2B" w:rsidRDefault="0056361C" w:rsidP="0056361C">
            <w:pPr>
              <w:spacing w:after="0" w:line="240" w:lineRule="auto"/>
              <w:jc w:val="center"/>
              <w:rPr>
                <w:rFonts w:eastAsia="Times New Roman" w:cstheme="minorHAnsi"/>
                <w:sz w:val="20"/>
                <w:szCs w:val="20"/>
                <w:lang w:eastAsia="sr-Latn-RS"/>
              </w:rPr>
            </w:pPr>
            <w:r w:rsidRPr="00B34E2B">
              <w:rPr>
                <w:rFonts w:eastAsia="Times New Roman" w:cstheme="minorHAnsi"/>
                <w:sz w:val="20"/>
                <w:szCs w:val="20"/>
                <w:lang w:eastAsia="sr-Latn-RS"/>
              </w:rPr>
              <w:t>Циљна</w:t>
            </w:r>
            <w:r w:rsidRPr="00B34E2B">
              <w:rPr>
                <w:rFonts w:eastAsia="Times New Roman" w:cstheme="minorHAnsi"/>
                <w:sz w:val="20"/>
                <w:szCs w:val="20"/>
                <w:lang w:eastAsia="sr-Latn-RS"/>
              </w:rPr>
              <w:br/>
              <w:t>вредност у 202</w:t>
            </w:r>
            <w:r w:rsidRPr="00B34E2B">
              <w:rPr>
                <w:rFonts w:eastAsia="Times New Roman" w:cstheme="minorHAnsi"/>
                <w:sz w:val="20"/>
                <w:szCs w:val="20"/>
                <w:lang w:val="sr-Cyrl-RS" w:eastAsia="sr-Latn-RS"/>
              </w:rPr>
              <w:t>1</w:t>
            </w:r>
            <w:r w:rsidRPr="00B34E2B">
              <w:rPr>
                <w:rFonts w:eastAsia="Times New Roman" w:cstheme="minorHAnsi"/>
                <w:sz w:val="20"/>
                <w:szCs w:val="20"/>
                <w:lang w:eastAsia="sr-Latn-RS"/>
              </w:rPr>
              <w:t>.</w:t>
            </w:r>
          </w:p>
        </w:tc>
        <w:tc>
          <w:tcPr>
            <w:tcW w:w="1200" w:type="dxa"/>
            <w:gridSpan w:val="2"/>
            <w:tcBorders>
              <w:top w:val="nil"/>
              <w:left w:val="nil"/>
              <w:bottom w:val="single" w:sz="4" w:space="0" w:color="auto"/>
              <w:right w:val="single" w:sz="4" w:space="0" w:color="auto"/>
            </w:tcBorders>
            <w:shd w:val="clear" w:color="000000" w:fill="DAEEF3"/>
            <w:vAlign w:val="center"/>
            <w:hideMark/>
          </w:tcPr>
          <w:p w:rsidR="0056361C" w:rsidRPr="00B34E2B" w:rsidRDefault="0056361C" w:rsidP="0056361C">
            <w:pPr>
              <w:spacing w:after="0" w:line="240" w:lineRule="auto"/>
              <w:jc w:val="center"/>
              <w:rPr>
                <w:rFonts w:eastAsia="Times New Roman" w:cstheme="minorHAnsi"/>
                <w:sz w:val="20"/>
                <w:szCs w:val="20"/>
                <w:lang w:eastAsia="sr-Latn-RS"/>
              </w:rPr>
            </w:pPr>
            <w:r w:rsidRPr="00B34E2B">
              <w:rPr>
                <w:rFonts w:eastAsia="Times New Roman" w:cstheme="minorHAnsi"/>
                <w:sz w:val="20"/>
                <w:szCs w:val="20"/>
                <w:lang w:eastAsia="sr-Latn-RS"/>
              </w:rPr>
              <w:t xml:space="preserve">Остварена </w:t>
            </w:r>
            <w:r w:rsidRPr="00B34E2B">
              <w:rPr>
                <w:rFonts w:eastAsia="Times New Roman" w:cstheme="minorHAnsi"/>
                <w:sz w:val="20"/>
                <w:szCs w:val="20"/>
                <w:lang w:eastAsia="sr-Latn-RS"/>
              </w:rPr>
              <w:br/>
              <w:t xml:space="preserve">вредност </w:t>
            </w:r>
            <w:r w:rsidRPr="00B34E2B">
              <w:rPr>
                <w:rFonts w:eastAsia="Times New Roman" w:cstheme="minorHAnsi"/>
                <w:sz w:val="20"/>
                <w:szCs w:val="20"/>
                <w:lang w:eastAsia="sr-Latn-RS"/>
              </w:rPr>
              <w:br/>
              <w:t>202</w:t>
            </w:r>
            <w:r w:rsidRPr="00B34E2B">
              <w:rPr>
                <w:rFonts w:eastAsia="Times New Roman" w:cstheme="minorHAnsi"/>
                <w:sz w:val="20"/>
                <w:szCs w:val="20"/>
                <w:lang w:val="sr-Cyrl-RS" w:eastAsia="sr-Latn-RS"/>
              </w:rPr>
              <w:t>1</w:t>
            </w:r>
            <w:r w:rsidRPr="00B34E2B">
              <w:rPr>
                <w:rFonts w:eastAsia="Times New Roman" w:cstheme="minorHAnsi"/>
                <w:sz w:val="20"/>
                <w:szCs w:val="20"/>
                <w:lang w:eastAsia="sr-Latn-RS"/>
              </w:rPr>
              <w:t>.</w:t>
            </w:r>
          </w:p>
        </w:tc>
      </w:tr>
      <w:tr w:rsidR="0056361C" w:rsidRPr="0031406A" w:rsidTr="0056361C">
        <w:trPr>
          <w:gridBefore w:val="1"/>
          <w:gridAfter w:val="1"/>
          <w:wBefore w:w="103" w:type="dxa"/>
          <w:wAfter w:w="229" w:type="dxa"/>
          <w:trHeight w:val="257"/>
        </w:trPr>
        <w:tc>
          <w:tcPr>
            <w:tcW w:w="2267" w:type="dxa"/>
            <w:gridSpan w:val="2"/>
            <w:vMerge/>
            <w:tcBorders>
              <w:top w:val="nil"/>
              <w:left w:val="single" w:sz="4" w:space="0" w:color="auto"/>
              <w:bottom w:val="single" w:sz="4" w:space="0" w:color="000000"/>
              <w:right w:val="single" w:sz="4" w:space="0" w:color="auto"/>
            </w:tcBorders>
            <w:vAlign w:val="center"/>
            <w:hideMark/>
          </w:tcPr>
          <w:p w:rsidR="0056361C" w:rsidRPr="00B34E2B" w:rsidRDefault="0056361C" w:rsidP="0056361C">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56361C" w:rsidRPr="00B34E2B" w:rsidRDefault="0056361C" w:rsidP="0056361C">
            <w:pPr>
              <w:spacing w:after="0" w:line="240" w:lineRule="auto"/>
              <w:rPr>
                <w:rFonts w:eastAsia="Times New Roman" w:cstheme="minorHAnsi"/>
                <w:b/>
                <w:bCs/>
                <w:i/>
                <w:iCs/>
                <w:sz w:val="20"/>
                <w:szCs w:val="20"/>
                <w:lang w:eastAsia="sr-Latn-RS"/>
              </w:rPr>
            </w:pPr>
          </w:p>
        </w:tc>
        <w:tc>
          <w:tcPr>
            <w:tcW w:w="1381" w:type="dxa"/>
            <w:gridSpan w:val="2"/>
            <w:tcBorders>
              <w:top w:val="nil"/>
              <w:left w:val="nil"/>
              <w:bottom w:val="single" w:sz="4" w:space="0" w:color="auto"/>
              <w:right w:val="single" w:sz="4" w:space="0" w:color="auto"/>
            </w:tcBorders>
            <w:shd w:val="clear" w:color="000000" w:fill="DAEEF3"/>
            <w:vAlign w:val="bottom"/>
          </w:tcPr>
          <w:p w:rsidR="0056361C" w:rsidRPr="00B34E2B" w:rsidRDefault="0056361C" w:rsidP="0056361C">
            <w:pPr>
              <w:spacing w:after="0" w:line="240" w:lineRule="auto"/>
              <w:jc w:val="right"/>
              <w:rPr>
                <w:rFonts w:eastAsia="Times New Roman" w:cstheme="minorHAnsi"/>
                <w:sz w:val="20"/>
                <w:szCs w:val="20"/>
                <w:lang w:val="sr-Cyrl-RS" w:eastAsia="sr-Latn-RS"/>
              </w:rPr>
            </w:pPr>
            <w:r w:rsidRPr="00B34E2B">
              <w:rPr>
                <w:rFonts w:eastAsia="Times New Roman" w:cstheme="minorHAnsi"/>
                <w:sz w:val="20"/>
                <w:szCs w:val="20"/>
                <w:lang w:val="sr-Cyrl-RS" w:eastAsia="sr-Latn-RS"/>
              </w:rPr>
              <w:t>0</w:t>
            </w:r>
          </w:p>
        </w:tc>
        <w:tc>
          <w:tcPr>
            <w:tcW w:w="1381" w:type="dxa"/>
            <w:gridSpan w:val="2"/>
            <w:tcBorders>
              <w:top w:val="nil"/>
              <w:left w:val="nil"/>
              <w:bottom w:val="single" w:sz="4" w:space="0" w:color="auto"/>
              <w:right w:val="single" w:sz="4" w:space="0" w:color="auto"/>
            </w:tcBorders>
            <w:shd w:val="clear" w:color="000000" w:fill="DAEEF3"/>
            <w:vAlign w:val="bottom"/>
          </w:tcPr>
          <w:p w:rsidR="0056361C" w:rsidRPr="00B34E2B" w:rsidRDefault="0056361C" w:rsidP="0056361C">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5</w:t>
            </w:r>
          </w:p>
        </w:tc>
        <w:tc>
          <w:tcPr>
            <w:tcW w:w="1200" w:type="dxa"/>
            <w:gridSpan w:val="2"/>
            <w:tcBorders>
              <w:top w:val="nil"/>
              <w:left w:val="nil"/>
              <w:bottom w:val="single" w:sz="4" w:space="0" w:color="auto"/>
              <w:right w:val="single" w:sz="4" w:space="0" w:color="auto"/>
            </w:tcBorders>
            <w:shd w:val="clear" w:color="000000" w:fill="DAEEF3"/>
            <w:vAlign w:val="bottom"/>
          </w:tcPr>
          <w:p w:rsidR="0056361C" w:rsidRPr="00FC5E07" w:rsidRDefault="0056361C" w:rsidP="0056361C">
            <w:pPr>
              <w:spacing w:after="0" w:line="240" w:lineRule="auto"/>
              <w:jc w:val="right"/>
              <w:rPr>
                <w:rFonts w:eastAsia="Times New Roman" w:cstheme="minorHAnsi"/>
                <w:sz w:val="20"/>
                <w:szCs w:val="20"/>
                <w:lang w:val="sr-Cyrl-RS" w:eastAsia="sr-Latn-RS"/>
              </w:rPr>
            </w:pPr>
            <w:r w:rsidRPr="00743138">
              <w:rPr>
                <w:rFonts w:eastAsia="Times New Roman" w:cstheme="minorHAnsi"/>
                <w:sz w:val="20"/>
                <w:szCs w:val="20"/>
                <w:lang w:val="sr-Cyrl-RS" w:eastAsia="sr-Latn-RS"/>
              </w:rPr>
              <w:t>42</w:t>
            </w:r>
          </w:p>
        </w:tc>
      </w:tr>
      <w:tr w:rsidR="0056361C"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56361C" w:rsidRPr="00B34E2B" w:rsidRDefault="0056361C" w:rsidP="0056361C">
            <w:pPr>
              <w:spacing w:after="0" w:line="240" w:lineRule="auto"/>
              <w:rPr>
                <w:rFonts w:eastAsia="Times New Roman" w:cstheme="minorHAnsi"/>
                <w:sz w:val="18"/>
                <w:szCs w:val="18"/>
                <w:lang w:eastAsia="sr-Latn-RS"/>
              </w:rPr>
            </w:pPr>
            <w:r w:rsidRPr="00B34E2B">
              <w:rPr>
                <w:rFonts w:eastAsia="Times New Roman" w:cstheme="minorHAnsi"/>
                <w:sz w:val="18"/>
                <w:szCs w:val="18"/>
                <w:lang w:eastAsia="sr-Latn-RS"/>
              </w:rPr>
              <w:t>Базна година:</w:t>
            </w:r>
          </w:p>
        </w:tc>
        <w:tc>
          <w:tcPr>
            <w:tcW w:w="8555" w:type="dxa"/>
            <w:gridSpan w:val="7"/>
            <w:tcBorders>
              <w:top w:val="single" w:sz="4" w:space="0" w:color="auto"/>
              <w:left w:val="nil"/>
              <w:bottom w:val="single" w:sz="4" w:space="0" w:color="auto"/>
              <w:right w:val="single" w:sz="4" w:space="0" w:color="000000"/>
            </w:tcBorders>
            <w:shd w:val="clear" w:color="auto" w:fill="auto"/>
            <w:hideMark/>
          </w:tcPr>
          <w:p w:rsidR="0056361C" w:rsidRPr="00B34E2B" w:rsidRDefault="0056361C" w:rsidP="0056361C">
            <w:pPr>
              <w:spacing w:after="0" w:line="240" w:lineRule="auto"/>
              <w:rPr>
                <w:rFonts w:eastAsia="Times New Roman" w:cstheme="minorHAnsi"/>
                <w:sz w:val="20"/>
                <w:szCs w:val="20"/>
                <w:lang w:val="sr-Cyrl-RS" w:eastAsia="sr-Latn-RS"/>
              </w:rPr>
            </w:pPr>
            <w:r w:rsidRPr="00B34E2B">
              <w:rPr>
                <w:rFonts w:eastAsia="Times New Roman" w:cstheme="minorHAnsi"/>
                <w:sz w:val="20"/>
                <w:szCs w:val="20"/>
                <w:lang w:val="sr-Cyrl-RS" w:eastAsia="sr-Latn-RS"/>
              </w:rPr>
              <w:t>Активност планирана од 2021. године</w:t>
            </w:r>
          </w:p>
        </w:tc>
      </w:tr>
      <w:tr w:rsidR="0056361C"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56361C" w:rsidRPr="00B34E2B" w:rsidRDefault="0056361C" w:rsidP="0056361C">
            <w:pPr>
              <w:spacing w:after="0" w:line="240" w:lineRule="auto"/>
              <w:rPr>
                <w:rFonts w:eastAsia="Times New Roman" w:cstheme="minorHAnsi"/>
                <w:sz w:val="18"/>
                <w:szCs w:val="18"/>
                <w:lang w:eastAsia="sr-Latn-RS"/>
              </w:rPr>
            </w:pPr>
            <w:r w:rsidRPr="00B34E2B">
              <w:rPr>
                <w:rFonts w:eastAsia="Times New Roman" w:cstheme="minorHAnsi"/>
                <w:sz w:val="18"/>
                <w:szCs w:val="18"/>
                <w:lang w:eastAsia="sr-Latn-RS"/>
              </w:rPr>
              <w:t>Јединица мере:</w:t>
            </w:r>
          </w:p>
        </w:tc>
        <w:tc>
          <w:tcPr>
            <w:tcW w:w="8555" w:type="dxa"/>
            <w:gridSpan w:val="7"/>
            <w:tcBorders>
              <w:top w:val="single" w:sz="4" w:space="0" w:color="auto"/>
              <w:left w:val="nil"/>
              <w:bottom w:val="single" w:sz="4" w:space="0" w:color="auto"/>
              <w:right w:val="single" w:sz="4" w:space="0" w:color="000000"/>
            </w:tcBorders>
            <w:shd w:val="clear" w:color="auto" w:fill="auto"/>
            <w:vAlign w:val="bottom"/>
            <w:hideMark/>
          </w:tcPr>
          <w:p w:rsidR="0056361C" w:rsidRPr="00B34E2B" w:rsidRDefault="0056361C" w:rsidP="0056361C">
            <w:pPr>
              <w:spacing w:after="0" w:line="240" w:lineRule="auto"/>
              <w:rPr>
                <w:rFonts w:eastAsia="Times New Roman" w:cstheme="minorHAnsi"/>
                <w:sz w:val="20"/>
                <w:szCs w:val="20"/>
                <w:lang w:val="sr-Cyrl-RS" w:eastAsia="sr-Latn-RS"/>
              </w:rPr>
            </w:pPr>
            <w:r w:rsidRPr="00B34E2B">
              <w:rPr>
                <w:rFonts w:eastAsia="Times New Roman" w:cstheme="minorHAnsi"/>
                <w:sz w:val="20"/>
                <w:szCs w:val="20"/>
                <w:lang w:eastAsia="sr-Latn-RS"/>
              </w:rPr>
              <w:t> </w:t>
            </w:r>
            <w:r w:rsidRPr="00B34E2B">
              <w:rPr>
                <w:rFonts w:eastAsia="Times New Roman" w:cstheme="minorHAnsi"/>
                <w:sz w:val="20"/>
                <w:szCs w:val="20"/>
                <w:lang w:val="sr-Cyrl-RS" w:eastAsia="sr-Latn-RS"/>
              </w:rPr>
              <w:t>број</w:t>
            </w:r>
          </w:p>
        </w:tc>
      </w:tr>
      <w:tr w:rsidR="0056361C"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56361C" w:rsidRPr="00B34E2B" w:rsidRDefault="0056361C" w:rsidP="0056361C">
            <w:pPr>
              <w:spacing w:after="0" w:line="240" w:lineRule="auto"/>
              <w:rPr>
                <w:rFonts w:eastAsia="Times New Roman" w:cstheme="minorHAnsi"/>
                <w:sz w:val="18"/>
                <w:szCs w:val="18"/>
                <w:lang w:eastAsia="sr-Latn-RS"/>
              </w:rPr>
            </w:pPr>
            <w:r w:rsidRPr="00B34E2B">
              <w:rPr>
                <w:rFonts w:eastAsia="Times New Roman" w:cstheme="minorHAnsi"/>
                <w:sz w:val="18"/>
                <w:szCs w:val="18"/>
                <w:lang w:eastAsia="sr-Latn-RS"/>
              </w:rPr>
              <w:t>Извор верификације:</w:t>
            </w:r>
          </w:p>
        </w:tc>
        <w:tc>
          <w:tcPr>
            <w:tcW w:w="8555" w:type="dxa"/>
            <w:gridSpan w:val="7"/>
            <w:tcBorders>
              <w:top w:val="single" w:sz="4" w:space="0" w:color="auto"/>
              <w:left w:val="nil"/>
              <w:bottom w:val="single" w:sz="4" w:space="0" w:color="auto"/>
              <w:right w:val="single" w:sz="4" w:space="0" w:color="000000"/>
            </w:tcBorders>
            <w:shd w:val="clear" w:color="auto" w:fill="auto"/>
            <w:vAlign w:val="bottom"/>
            <w:hideMark/>
          </w:tcPr>
          <w:p w:rsidR="0056361C" w:rsidRPr="00B34E2B" w:rsidRDefault="0056361C" w:rsidP="0056361C">
            <w:pPr>
              <w:spacing w:after="0" w:line="240" w:lineRule="auto"/>
              <w:rPr>
                <w:rFonts w:eastAsia="Times New Roman" w:cstheme="minorHAnsi"/>
                <w:sz w:val="20"/>
                <w:szCs w:val="20"/>
                <w:lang w:eastAsia="sr-Latn-RS"/>
              </w:rPr>
            </w:pPr>
            <w:r>
              <w:rPr>
                <w:rFonts w:eastAsia="Times New Roman" w:cstheme="minorHAnsi"/>
                <w:sz w:val="20"/>
                <w:szCs w:val="20"/>
                <w:lang w:val="sr-Cyrl-RS" w:eastAsia="sr-Latn-RS"/>
              </w:rPr>
              <w:t>Извештаји</w:t>
            </w:r>
            <w:r w:rsidRPr="00B34E2B">
              <w:rPr>
                <w:rFonts w:eastAsia="Times New Roman" w:cstheme="minorHAnsi"/>
                <w:sz w:val="20"/>
                <w:szCs w:val="20"/>
                <w:lang w:eastAsia="sr-Latn-RS"/>
              </w:rPr>
              <w:t xml:space="preserve"> </w:t>
            </w:r>
            <w:r>
              <w:rPr>
                <w:rFonts w:eastAsia="Times New Roman" w:cstheme="minorHAnsi"/>
                <w:sz w:val="20"/>
                <w:szCs w:val="20"/>
                <w:lang w:val="sr-Cyrl-RS" w:eastAsia="sr-Latn-RS"/>
              </w:rPr>
              <w:t>С</w:t>
            </w:r>
            <w:r w:rsidRPr="00B34E2B">
              <w:rPr>
                <w:rFonts w:eastAsia="Times New Roman" w:cstheme="minorHAnsi"/>
                <w:sz w:val="20"/>
                <w:szCs w:val="20"/>
                <w:lang w:eastAsia="sr-Latn-RS"/>
              </w:rPr>
              <w:t>екретаријата</w:t>
            </w:r>
            <w:r w:rsidRPr="00B34E2B">
              <w:rPr>
                <w:rFonts w:eastAsia="Times New Roman" w:cstheme="minorHAnsi"/>
                <w:sz w:val="20"/>
                <w:szCs w:val="20"/>
                <w:lang w:eastAsia="sr-Latn-RS"/>
              </w:rPr>
              <w:tab/>
            </w:r>
          </w:p>
        </w:tc>
      </w:tr>
      <w:tr w:rsidR="0056361C" w:rsidRPr="0031406A" w:rsidTr="0056361C">
        <w:trPr>
          <w:gridBefore w:val="1"/>
          <w:gridAfter w:val="1"/>
          <w:wBefore w:w="103" w:type="dxa"/>
          <w:wAfter w:w="229" w:type="dxa"/>
          <w:trHeight w:val="552"/>
        </w:trPr>
        <w:tc>
          <w:tcPr>
            <w:tcW w:w="2267" w:type="dxa"/>
            <w:gridSpan w:val="2"/>
            <w:tcBorders>
              <w:top w:val="nil"/>
              <w:left w:val="single" w:sz="4" w:space="0" w:color="auto"/>
              <w:bottom w:val="single" w:sz="4" w:space="0" w:color="auto"/>
              <w:right w:val="single" w:sz="4" w:space="0" w:color="auto"/>
            </w:tcBorders>
            <w:shd w:val="clear" w:color="auto" w:fill="auto"/>
            <w:hideMark/>
          </w:tcPr>
          <w:p w:rsidR="0056361C" w:rsidRPr="00B34E2B" w:rsidRDefault="0056361C" w:rsidP="0056361C">
            <w:pPr>
              <w:spacing w:after="0" w:line="240" w:lineRule="auto"/>
              <w:rPr>
                <w:rFonts w:eastAsia="Times New Roman" w:cstheme="minorHAnsi"/>
                <w:sz w:val="18"/>
                <w:szCs w:val="18"/>
                <w:lang w:eastAsia="sr-Latn-RS"/>
              </w:rPr>
            </w:pPr>
            <w:r w:rsidRPr="00B34E2B">
              <w:rPr>
                <w:rFonts w:eastAsia="Times New Roman" w:cstheme="minorHAnsi"/>
                <w:sz w:val="18"/>
                <w:szCs w:val="18"/>
                <w:lang w:eastAsia="sr-Latn-RS"/>
              </w:rPr>
              <w:t>Коментар:</w:t>
            </w:r>
          </w:p>
        </w:tc>
        <w:tc>
          <w:tcPr>
            <w:tcW w:w="8555" w:type="dxa"/>
            <w:gridSpan w:val="7"/>
            <w:tcBorders>
              <w:top w:val="single" w:sz="4" w:space="0" w:color="auto"/>
              <w:left w:val="nil"/>
              <w:bottom w:val="single" w:sz="4" w:space="0" w:color="auto"/>
              <w:right w:val="single" w:sz="4" w:space="0" w:color="000000"/>
            </w:tcBorders>
            <w:shd w:val="clear" w:color="auto" w:fill="auto"/>
            <w:hideMark/>
          </w:tcPr>
          <w:p w:rsidR="0056361C" w:rsidRPr="00B34E2B" w:rsidRDefault="0056361C" w:rsidP="0056361C">
            <w:pPr>
              <w:spacing w:after="0" w:line="240" w:lineRule="auto"/>
              <w:rPr>
                <w:rFonts w:eastAsia="Times New Roman" w:cstheme="minorHAnsi"/>
                <w:sz w:val="20"/>
                <w:szCs w:val="20"/>
                <w:lang w:val="sr-Cyrl-RS" w:eastAsia="sr-Latn-RS"/>
              </w:rPr>
            </w:pPr>
            <w:r w:rsidRPr="00B34E2B">
              <w:rPr>
                <w:rFonts w:eastAsia="Times New Roman" w:cstheme="minorHAnsi"/>
                <w:sz w:val="20"/>
                <w:szCs w:val="20"/>
                <w:lang w:val="sr-Cyrl-RS" w:eastAsia="sr-Latn-RS"/>
              </w:rPr>
              <w:t>Активност планирана од 2021. године</w:t>
            </w:r>
          </w:p>
        </w:tc>
      </w:tr>
      <w:tr w:rsidR="0056361C" w:rsidRPr="0031406A" w:rsidTr="0056361C">
        <w:trPr>
          <w:gridBefore w:val="1"/>
          <w:gridAfter w:val="1"/>
          <w:wBefore w:w="103" w:type="dxa"/>
          <w:wAfter w:w="229" w:type="dxa"/>
          <w:trHeight w:val="861"/>
        </w:trPr>
        <w:tc>
          <w:tcPr>
            <w:tcW w:w="2267" w:type="dxa"/>
            <w:gridSpan w:val="2"/>
            <w:tcBorders>
              <w:top w:val="nil"/>
              <w:left w:val="single" w:sz="4" w:space="0" w:color="auto"/>
              <w:bottom w:val="single" w:sz="4" w:space="0" w:color="auto"/>
              <w:right w:val="single" w:sz="4" w:space="0" w:color="auto"/>
            </w:tcBorders>
            <w:shd w:val="clear" w:color="auto" w:fill="auto"/>
            <w:hideMark/>
          </w:tcPr>
          <w:p w:rsidR="0056361C" w:rsidRPr="00B34E2B" w:rsidRDefault="0056361C" w:rsidP="0056361C">
            <w:pPr>
              <w:spacing w:after="240" w:line="240" w:lineRule="auto"/>
              <w:rPr>
                <w:rFonts w:eastAsia="Times New Roman" w:cstheme="minorHAnsi"/>
                <w:i/>
                <w:iCs/>
                <w:sz w:val="18"/>
                <w:szCs w:val="18"/>
                <w:lang w:eastAsia="sr-Latn-RS"/>
              </w:rPr>
            </w:pPr>
            <w:r w:rsidRPr="00B34E2B">
              <w:rPr>
                <w:rFonts w:eastAsia="Times New Roman" w:cstheme="minorHAnsi"/>
                <w:i/>
                <w:iCs/>
                <w:sz w:val="18"/>
                <w:szCs w:val="18"/>
                <w:lang w:eastAsia="sr-Latn-RS"/>
              </w:rPr>
              <w:t>Образложење одступања од циљне вредности:</w:t>
            </w:r>
          </w:p>
        </w:tc>
        <w:tc>
          <w:tcPr>
            <w:tcW w:w="8555" w:type="dxa"/>
            <w:gridSpan w:val="7"/>
            <w:tcBorders>
              <w:top w:val="single" w:sz="4" w:space="0" w:color="auto"/>
              <w:left w:val="nil"/>
              <w:bottom w:val="single" w:sz="4" w:space="0" w:color="auto"/>
              <w:right w:val="single" w:sz="4" w:space="0" w:color="000000"/>
            </w:tcBorders>
            <w:shd w:val="clear" w:color="auto" w:fill="auto"/>
            <w:hideMark/>
          </w:tcPr>
          <w:p w:rsidR="0056361C" w:rsidRPr="00FC5E07" w:rsidRDefault="0056361C" w:rsidP="0056361C">
            <w:pPr>
              <w:spacing w:after="0" w:line="240" w:lineRule="auto"/>
              <w:rPr>
                <w:rFonts w:eastAsia="Times New Roman" w:cstheme="minorHAnsi"/>
                <w:i/>
                <w:iCs/>
                <w:sz w:val="20"/>
                <w:szCs w:val="20"/>
                <w:lang w:val="sr-Cyrl-RS" w:eastAsia="sr-Latn-RS"/>
              </w:rPr>
            </w:pPr>
            <w:r>
              <w:rPr>
                <w:rFonts w:eastAsia="Times New Roman" w:cstheme="minorHAnsi"/>
                <w:i/>
                <w:iCs/>
                <w:sz w:val="20"/>
                <w:szCs w:val="20"/>
                <w:lang w:val="sr-Cyrl-RS" w:eastAsia="sr-Latn-RS"/>
              </w:rPr>
              <w:t>У локалним самоуправама у одељењима за финансије већином раде жене, тако да је била већа заинтересованост жена.</w:t>
            </w:r>
          </w:p>
          <w:p w:rsidR="0056361C" w:rsidRPr="00FC5E07" w:rsidRDefault="0056361C" w:rsidP="0056361C">
            <w:pPr>
              <w:spacing w:after="0" w:line="240" w:lineRule="auto"/>
              <w:rPr>
                <w:rFonts w:eastAsia="Times New Roman" w:cstheme="minorHAnsi"/>
                <w:i/>
                <w:iCs/>
                <w:sz w:val="20"/>
                <w:szCs w:val="20"/>
                <w:lang w:val="sr-Cyrl-RS" w:eastAsia="sr-Latn-RS"/>
              </w:rPr>
            </w:pPr>
          </w:p>
        </w:tc>
      </w:tr>
      <w:tr w:rsidR="0056361C" w:rsidRPr="0031406A" w:rsidTr="0056361C">
        <w:trPr>
          <w:gridBefore w:val="1"/>
          <w:gridAfter w:val="1"/>
          <w:wBefore w:w="103" w:type="dxa"/>
          <w:wAfter w:w="229" w:type="dxa"/>
          <w:trHeight w:val="816"/>
        </w:trPr>
        <w:tc>
          <w:tcPr>
            <w:tcW w:w="2267" w:type="dxa"/>
            <w:gridSpan w:val="2"/>
            <w:vMerge w:val="restart"/>
            <w:tcBorders>
              <w:top w:val="nil"/>
              <w:left w:val="single" w:sz="4" w:space="0" w:color="auto"/>
              <w:bottom w:val="single" w:sz="4" w:space="0" w:color="000000"/>
              <w:right w:val="single" w:sz="4" w:space="0" w:color="auto"/>
            </w:tcBorders>
            <w:shd w:val="clear" w:color="000000" w:fill="DAEEF3"/>
            <w:hideMark/>
          </w:tcPr>
          <w:p w:rsidR="0056361C" w:rsidRPr="0031406A" w:rsidRDefault="0056361C" w:rsidP="0056361C">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 xml:space="preserve">Индикатор </w:t>
            </w:r>
            <w:r>
              <w:rPr>
                <w:rFonts w:eastAsia="Times New Roman" w:cstheme="minorHAnsi"/>
                <w:b/>
                <w:bCs/>
                <w:i/>
                <w:iCs/>
                <w:sz w:val="18"/>
                <w:szCs w:val="18"/>
                <w:lang w:val="sr-Cyrl-RS" w:eastAsia="sr-Latn-RS"/>
              </w:rPr>
              <w:t>4</w:t>
            </w:r>
            <w:r w:rsidRPr="0031406A">
              <w:rPr>
                <w:rFonts w:eastAsia="Times New Roman" w:cstheme="minorHAnsi"/>
                <w:b/>
                <w:bCs/>
                <w:i/>
                <w:iCs/>
                <w:sz w:val="18"/>
                <w:szCs w:val="18"/>
                <w:lang w:eastAsia="sr-Latn-RS"/>
              </w:rPr>
              <w:t>.</w:t>
            </w:r>
            <w:r w:rsidRPr="0031406A">
              <w:rPr>
                <w:rFonts w:eastAsia="Times New Roman" w:cstheme="minorHAnsi"/>
                <w:b/>
                <w:bCs/>
                <w:i/>
                <w:iCs/>
                <w:sz w:val="18"/>
                <w:szCs w:val="18"/>
                <w:lang w:val="sr-Cyrl-RS" w:eastAsia="sr-Latn-RS"/>
              </w:rPr>
              <w:t>2</w:t>
            </w:r>
            <w:r w:rsidRPr="0031406A">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56361C" w:rsidRPr="0031406A" w:rsidRDefault="0056361C" w:rsidP="0056361C">
            <w:pPr>
              <w:spacing w:after="0" w:line="240" w:lineRule="auto"/>
              <w:rPr>
                <w:rFonts w:eastAsia="Times New Roman" w:cstheme="minorHAnsi"/>
                <w:b/>
                <w:bCs/>
                <w:i/>
                <w:iCs/>
                <w:sz w:val="20"/>
                <w:szCs w:val="20"/>
                <w:lang w:eastAsia="sr-Latn-RS"/>
              </w:rPr>
            </w:pPr>
            <w:r w:rsidRPr="0031406A">
              <w:rPr>
                <w:rFonts w:eastAsia="Times New Roman" w:cstheme="minorHAnsi"/>
                <w:b/>
                <w:bCs/>
                <w:i/>
                <w:iCs/>
                <w:sz w:val="20"/>
                <w:szCs w:val="20"/>
                <w:lang w:eastAsia="sr-Latn-RS"/>
              </w:rPr>
              <w:t> </w:t>
            </w:r>
            <w:r w:rsidRPr="00B34E2B">
              <w:rPr>
                <w:rFonts w:eastAsia="Times New Roman" w:cstheme="minorHAnsi"/>
                <w:b/>
                <w:bCs/>
                <w:i/>
                <w:iCs/>
                <w:sz w:val="20"/>
                <w:szCs w:val="20"/>
                <w:lang w:eastAsia="sr-Latn-RS"/>
              </w:rPr>
              <w:t> </w:t>
            </w:r>
            <w:r w:rsidRPr="00B34E2B">
              <w:rPr>
                <w:rFonts w:eastAsia="Times New Roman" w:cstheme="minorHAnsi"/>
                <w:b/>
                <w:bCs/>
                <w:i/>
                <w:iCs/>
                <w:sz w:val="20"/>
                <w:szCs w:val="20"/>
                <w:lang w:val="sr-Cyrl-RS" w:eastAsia="sr-Latn-RS"/>
              </w:rPr>
              <w:t xml:space="preserve">Број </w:t>
            </w:r>
            <w:r>
              <w:rPr>
                <w:rFonts w:eastAsia="Times New Roman" w:cstheme="minorHAnsi"/>
                <w:b/>
                <w:bCs/>
                <w:i/>
                <w:iCs/>
                <w:sz w:val="20"/>
                <w:szCs w:val="20"/>
                <w:lang w:val="sr-Cyrl-RS" w:eastAsia="sr-Latn-RS"/>
              </w:rPr>
              <w:t>мушкараца</w:t>
            </w:r>
            <w:r w:rsidRPr="00B34E2B">
              <w:rPr>
                <w:rFonts w:eastAsia="Times New Roman" w:cstheme="minorHAnsi"/>
                <w:b/>
                <w:bCs/>
                <w:i/>
                <w:iCs/>
                <w:sz w:val="20"/>
                <w:szCs w:val="20"/>
                <w:lang w:val="sr-Cyrl-RS" w:eastAsia="sr-Latn-RS"/>
              </w:rPr>
              <w:t xml:space="preserve"> које су завршил</w:t>
            </w:r>
            <w:r>
              <w:rPr>
                <w:rFonts w:eastAsia="Times New Roman" w:cstheme="minorHAnsi"/>
                <w:b/>
                <w:bCs/>
                <w:i/>
                <w:iCs/>
                <w:sz w:val="20"/>
                <w:szCs w:val="20"/>
                <w:lang w:val="sr-Cyrl-RS" w:eastAsia="sr-Latn-RS"/>
              </w:rPr>
              <w:t>и</w:t>
            </w:r>
            <w:r w:rsidRPr="00B34E2B">
              <w:rPr>
                <w:rFonts w:eastAsia="Times New Roman" w:cstheme="minorHAnsi"/>
                <w:b/>
                <w:bCs/>
                <w:i/>
                <w:iCs/>
                <w:sz w:val="20"/>
                <w:szCs w:val="20"/>
                <w:lang w:val="sr-Cyrl-RS" w:eastAsia="sr-Latn-RS"/>
              </w:rPr>
              <w:t xml:space="preserve"> обуку за припрему и израду родно осетљивих стратешких докумената на нивоу локалне самоуправе</w:t>
            </w:r>
          </w:p>
        </w:tc>
        <w:tc>
          <w:tcPr>
            <w:tcW w:w="1381" w:type="dxa"/>
            <w:gridSpan w:val="2"/>
            <w:tcBorders>
              <w:top w:val="nil"/>
              <w:left w:val="nil"/>
              <w:bottom w:val="single" w:sz="4" w:space="0" w:color="auto"/>
              <w:right w:val="single" w:sz="4" w:space="0" w:color="auto"/>
            </w:tcBorders>
            <w:shd w:val="clear" w:color="000000" w:fill="DAEEF3"/>
            <w:vAlign w:val="center"/>
            <w:hideMark/>
          </w:tcPr>
          <w:p w:rsidR="0056361C" w:rsidRPr="0031406A" w:rsidRDefault="0056361C" w:rsidP="0056361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381" w:type="dxa"/>
            <w:gridSpan w:val="2"/>
            <w:tcBorders>
              <w:top w:val="nil"/>
              <w:left w:val="nil"/>
              <w:bottom w:val="single" w:sz="4" w:space="0" w:color="auto"/>
              <w:right w:val="single" w:sz="4" w:space="0" w:color="auto"/>
            </w:tcBorders>
            <w:shd w:val="clear" w:color="000000" w:fill="DAEEF3"/>
            <w:vAlign w:val="center"/>
            <w:hideMark/>
          </w:tcPr>
          <w:p w:rsidR="0056361C" w:rsidRPr="0031406A" w:rsidRDefault="0056361C" w:rsidP="0056361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вредност у 202</w:t>
            </w:r>
            <w:r>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200" w:type="dxa"/>
            <w:gridSpan w:val="2"/>
            <w:tcBorders>
              <w:top w:val="nil"/>
              <w:left w:val="nil"/>
              <w:bottom w:val="single" w:sz="4" w:space="0" w:color="auto"/>
              <w:right w:val="single" w:sz="4" w:space="0" w:color="auto"/>
            </w:tcBorders>
            <w:shd w:val="clear" w:color="000000" w:fill="DAEEF3"/>
            <w:vAlign w:val="center"/>
            <w:hideMark/>
          </w:tcPr>
          <w:p w:rsidR="0056361C" w:rsidRPr="0031406A" w:rsidRDefault="0056361C" w:rsidP="0056361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t>202</w:t>
            </w:r>
            <w:r>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56361C" w:rsidRPr="0031406A" w:rsidTr="0056361C">
        <w:trPr>
          <w:gridBefore w:val="1"/>
          <w:gridAfter w:val="1"/>
          <w:wBefore w:w="103" w:type="dxa"/>
          <w:wAfter w:w="229" w:type="dxa"/>
          <w:trHeight w:val="257"/>
        </w:trPr>
        <w:tc>
          <w:tcPr>
            <w:tcW w:w="2267" w:type="dxa"/>
            <w:gridSpan w:val="2"/>
            <w:vMerge/>
            <w:tcBorders>
              <w:top w:val="nil"/>
              <w:left w:val="single" w:sz="4" w:space="0" w:color="auto"/>
              <w:bottom w:val="single" w:sz="4" w:space="0" w:color="000000"/>
              <w:right w:val="single" w:sz="4" w:space="0" w:color="auto"/>
            </w:tcBorders>
            <w:vAlign w:val="center"/>
            <w:hideMark/>
          </w:tcPr>
          <w:p w:rsidR="0056361C" w:rsidRPr="0031406A" w:rsidRDefault="0056361C" w:rsidP="0056361C">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56361C" w:rsidRPr="0031406A" w:rsidRDefault="0056361C" w:rsidP="0056361C">
            <w:pPr>
              <w:spacing w:after="0" w:line="240" w:lineRule="auto"/>
              <w:rPr>
                <w:rFonts w:eastAsia="Times New Roman" w:cstheme="minorHAnsi"/>
                <w:b/>
                <w:bCs/>
                <w:i/>
                <w:iCs/>
                <w:sz w:val="20"/>
                <w:szCs w:val="20"/>
                <w:lang w:eastAsia="sr-Latn-RS"/>
              </w:rPr>
            </w:pPr>
          </w:p>
        </w:tc>
        <w:tc>
          <w:tcPr>
            <w:tcW w:w="1381" w:type="dxa"/>
            <w:gridSpan w:val="2"/>
            <w:tcBorders>
              <w:top w:val="nil"/>
              <w:left w:val="nil"/>
              <w:bottom w:val="single" w:sz="4" w:space="0" w:color="auto"/>
              <w:right w:val="single" w:sz="4" w:space="0" w:color="auto"/>
            </w:tcBorders>
            <w:shd w:val="clear" w:color="000000" w:fill="DAEEF3"/>
            <w:vAlign w:val="bottom"/>
          </w:tcPr>
          <w:p w:rsidR="0056361C" w:rsidRPr="004D7207" w:rsidRDefault="0056361C" w:rsidP="0056361C">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0</w:t>
            </w:r>
          </w:p>
        </w:tc>
        <w:tc>
          <w:tcPr>
            <w:tcW w:w="1381" w:type="dxa"/>
            <w:gridSpan w:val="2"/>
            <w:tcBorders>
              <w:top w:val="nil"/>
              <w:left w:val="nil"/>
              <w:bottom w:val="single" w:sz="4" w:space="0" w:color="auto"/>
              <w:right w:val="single" w:sz="4" w:space="0" w:color="auto"/>
            </w:tcBorders>
            <w:shd w:val="clear" w:color="000000" w:fill="DAEEF3"/>
            <w:vAlign w:val="bottom"/>
          </w:tcPr>
          <w:p w:rsidR="0056361C" w:rsidRPr="004D7207" w:rsidRDefault="00B51B17" w:rsidP="0056361C">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5</w:t>
            </w:r>
          </w:p>
        </w:tc>
        <w:tc>
          <w:tcPr>
            <w:tcW w:w="1200" w:type="dxa"/>
            <w:gridSpan w:val="2"/>
            <w:tcBorders>
              <w:top w:val="nil"/>
              <w:left w:val="nil"/>
              <w:bottom w:val="single" w:sz="4" w:space="0" w:color="auto"/>
              <w:right w:val="single" w:sz="4" w:space="0" w:color="auto"/>
            </w:tcBorders>
            <w:shd w:val="clear" w:color="000000" w:fill="DAEEF3"/>
            <w:vAlign w:val="bottom"/>
          </w:tcPr>
          <w:p w:rsidR="0056361C" w:rsidRPr="004D7207" w:rsidRDefault="0056361C" w:rsidP="0056361C">
            <w:pPr>
              <w:spacing w:after="0" w:line="240" w:lineRule="auto"/>
              <w:jc w:val="right"/>
              <w:rPr>
                <w:rFonts w:eastAsia="Times New Roman" w:cstheme="minorHAnsi"/>
                <w:sz w:val="20"/>
                <w:szCs w:val="20"/>
                <w:lang w:val="sr-Cyrl-RS" w:eastAsia="sr-Latn-RS"/>
              </w:rPr>
            </w:pPr>
            <w:r w:rsidRPr="00743138">
              <w:rPr>
                <w:rFonts w:eastAsia="Times New Roman" w:cstheme="minorHAnsi"/>
                <w:sz w:val="20"/>
                <w:szCs w:val="20"/>
                <w:lang w:val="sr-Cyrl-RS" w:eastAsia="sr-Latn-RS"/>
              </w:rPr>
              <w:t>10</w:t>
            </w:r>
          </w:p>
        </w:tc>
      </w:tr>
      <w:tr w:rsidR="0056361C"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56361C" w:rsidRPr="0031406A" w:rsidRDefault="0056361C" w:rsidP="0056361C">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555" w:type="dxa"/>
            <w:gridSpan w:val="7"/>
            <w:tcBorders>
              <w:top w:val="single" w:sz="4" w:space="0" w:color="auto"/>
              <w:left w:val="nil"/>
              <w:bottom w:val="single" w:sz="4" w:space="0" w:color="auto"/>
              <w:right w:val="single" w:sz="4" w:space="0" w:color="000000"/>
            </w:tcBorders>
            <w:shd w:val="clear" w:color="auto" w:fill="auto"/>
            <w:hideMark/>
          </w:tcPr>
          <w:p w:rsidR="0056361C" w:rsidRPr="0014334E" w:rsidRDefault="0056361C" w:rsidP="0056361C">
            <w:pPr>
              <w:spacing w:after="0" w:line="240" w:lineRule="auto"/>
              <w:rPr>
                <w:rFonts w:eastAsia="Times New Roman" w:cstheme="minorHAnsi"/>
                <w:sz w:val="20"/>
                <w:szCs w:val="20"/>
                <w:highlight w:val="yellow"/>
                <w:lang w:val="sr-Cyrl-RS" w:eastAsia="sr-Latn-RS"/>
              </w:rPr>
            </w:pPr>
            <w:r w:rsidRPr="004D7207">
              <w:rPr>
                <w:rFonts w:eastAsia="Times New Roman" w:cstheme="minorHAnsi"/>
                <w:sz w:val="20"/>
                <w:szCs w:val="20"/>
                <w:lang w:eastAsia="sr-Latn-RS"/>
              </w:rPr>
              <w:t> </w:t>
            </w:r>
            <w:r w:rsidRPr="00B34E2B">
              <w:rPr>
                <w:rFonts w:eastAsia="Times New Roman" w:cstheme="minorHAnsi"/>
                <w:sz w:val="20"/>
                <w:szCs w:val="20"/>
                <w:lang w:val="sr-Cyrl-RS" w:eastAsia="sr-Latn-RS"/>
              </w:rPr>
              <w:t>Активност планирана од 2021. године</w:t>
            </w:r>
          </w:p>
        </w:tc>
      </w:tr>
      <w:tr w:rsidR="0056361C"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56361C" w:rsidRPr="0031406A" w:rsidRDefault="0056361C" w:rsidP="0056361C">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555" w:type="dxa"/>
            <w:gridSpan w:val="7"/>
            <w:tcBorders>
              <w:top w:val="single" w:sz="4" w:space="0" w:color="auto"/>
              <w:left w:val="nil"/>
              <w:bottom w:val="single" w:sz="4" w:space="0" w:color="auto"/>
              <w:right w:val="single" w:sz="4" w:space="0" w:color="000000"/>
            </w:tcBorders>
            <w:shd w:val="clear" w:color="auto" w:fill="auto"/>
            <w:vAlign w:val="bottom"/>
            <w:hideMark/>
          </w:tcPr>
          <w:p w:rsidR="0056361C" w:rsidRPr="0014334E" w:rsidRDefault="0056361C" w:rsidP="0056361C">
            <w:pPr>
              <w:spacing w:after="0" w:line="240" w:lineRule="auto"/>
              <w:rPr>
                <w:rFonts w:eastAsia="Times New Roman" w:cstheme="minorHAnsi"/>
                <w:sz w:val="20"/>
                <w:szCs w:val="20"/>
                <w:highlight w:val="yellow"/>
                <w:lang w:val="sr-Cyrl-RS" w:eastAsia="sr-Latn-RS"/>
              </w:rPr>
            </w:pPr>
            <w:r w:rsidRPr="004D7207">
              <w:rPr>
                <w:rFonts w:eastAsia="Times New Roman" w:cstheme="minorHAnsi"/>
                <w:sz w:val="20"/>
                <w:szCs w:val="20"/>
                <w:lang w:eastAsia="sr-Latn-RS"/>
              </w:rPr>
              <w:t> </w:t>
            </w:r>
            <w:r w:rsidRPr="004D7207">
              <w:rPr>
                <w:rFonts w:eastAsia="Times New Roman" w:cstheme="minorHAnsi"/>
                <w:sz w:val="20"/>
                <w:szCs w:val="20"/>
                <w:lang w:val="sr-Cyrl-RS" w:eastAsia="sr-Latn-RS"/>
              </w:rPr>
              <w:t>број</w:t>
            </w:r>
          </w:p>
        </w:tc>
      </w:tr>
      <w:tr w:rsidR="0056361C" w:rsidRPr="0031406A"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56361C" w:rsidRPr="0031406A" w:rsidRDefault="0056361C" w:rsidP="0056361C">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555" w:type="dxa"/>
            <w:gridSpan w:val="7"/>
            <w:tcBorders>
              <w:top w:val="single" w:sz="4" w:space="0" w:color="auto"/>
              <w:left w:val="nil"/>
              <w:bottom w:val="single" w:sz="4" w:space="0" w:color="auto"/>
              <w:right w:val="single" w:sz="4" w:space="0" w:color="000000"/>
            </w:tcBorders>
            <w:shd w:val="clear" w:color="auto" w:fill="auto"/>
            <w:vAlign w:val="bottom"/>
          </w:tcPr>
          <w:p w:rsidR="0056361C" w:rsidRPr="0014334E" w:rsidRDefault="0056361C" w:rsidP="0056361C">
            <w:pPr>
              <w:spacing w:after="0" w:line="240" w:lineRule="auto"/>
              <w:rPr>
                <w:rFonts w:eastAsia="Times New Roman" w:cstheme="minorHAnsi"/>
                <w:sz w:val="20"/>
                <w:szCs w:val="20"/>
                <w:highlight w:val="yellow"/>
                <w:lang w:eastAsia="sr-Latn-RS"/>
              </w:rPr>
            </w:pPr>
            <w:r>
              <w:rPr>
                <w:rFonts w:eastAsia="Times New Roman" w:cstheme="minorHAnsi"/>
                <w:sz w:val="20"/>
                <w:szCs w:val="20"/>
                <w:lang w:val="sr-Cyrl-RS" w:eastAsia="sr-Latn-RS"/>
              </w:rPr>
              <w:t>Извештаји</w:t>
            </w:r>
            <w:r w:rsidRPr="00B34E2B">
              <w:rPr>
                <w:rFonts w:eastAsia="Times New Roman" w:cstheme="minorHAnsi"/>
                <w:sz w:val="20"/>
                <w:szCs w:val="20"/>
                <w:lang w:eastAsia="sr-Latn-RS"/>
              </w:rPr>
              <w:t xml:space="preserve"> </w:t>
            </w:r>
            <w:r>
              <w:rPr>
                <w:rFonts w:eastAsia="Times New Roman" w:cstheme="minorHAnsi"/>
                <w:sz w:val="20"/>
                <w:szCs w:val="20"/>
                <w:lang w:val="sr-Cyrl-RS" w:eastAsia="sr-Latn-RS"/>
              </w:rPr>
              <w:t>С</w:t>
            </w:r>
            <w:r w:rsidRPr="00B34E2B">
              <w:rPr>
                <w:rFonts w:eastAsia="Times New Roman" w:cstheme="minorHAnsi"/>
                <w:sz w:val="20"/>
                <w:szCs w:val="20"/>
                <w:lang w:eastAsia="sr-Latn-RS"/>
              </w:rPr>
              <w:t>екретаријата</w:t>
            </w:r>
          </w:p>
        </w:tc>
      </w:tr>
      <w:tr w:rsidR="0056361C" w:rsidRPr="0031406A" w:rsidTr="0056361C">
        <w:trPr>
          <w:gridBefore w:val="1"/>
          <w:gridAfter w:val="1"/>
          <w:wBefore w:w="103" w:type="dxa"/>
          <w:wAfter w:w="229" w:type="dxa"/>
          <w:trHeight w:val="754"/>
        </w:trPr>
        <w:tc>
          <w:tcPr>
            <w:tcW w:w="2267" w:type="dxa"/>
            <w:gridSpan w:val="2"/>
            <w:tcBorders>
              <w:top w:val="nil"/>
              <w:left w:val="single" w:sz="4" w:space="0" w:color="auto"/>
              <w:bottom w:val="single" w:sz="4" w:space="0" w:color="auto"/>
              <w:right w:val="single" w:sz="4" w:space="0" w:color="auto"/>
            </w:tcBorders>
            <w:shd w:val="clear" w:color="auto" w:fill="auto"/>
            <w:hideMark/>
          </w:tcPr>
          <w:p w:rsidR="0056361C" w:rsidRPr="0031406A" w:rsidRDefault="0056361C" w:rsidP="0056361C">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555" w:type="dxa"/>
            <w:gridSpan w:val="7"/>
            <w:tcBorders>
              <w:top w:val="single" w:sz="4" w:space="0" w:color="auto"/>
              <w:left w:val="nil"/>
              <w:bottom w:val="single" w:sz="4" w:space="0" w:color="auto"/>
              <w:right w:val="single" w:sz="4" w:space="0" w:color="000000"/>
            </w:tcBorders>
            <w:shd w:val="clear" w:color="auto" w:fill="auto"/>
          </w:tcPr>
          <w:p w:rsidR="0056361C" w:rsidRPr="0014334E" w:rsidRDefault="0056361C" w:rsidP="0056361C">
            <w:pPr>
              <w:spacing w:after="0" w:line="240" w:lineRule="auto"/>
              <w:rPr>
                <w:rFonts w:eastAsia="Times New Roman" w:cstheme="minorHAnsi"/>
                <w:sz w:val="20"/>
                <w:szCs w:val="20"/>
                <w:highlight w:val="yellow"/>
                <w:lang w:eastAsia="sr-Latn-RS"/>
              </w:rPr>
            </w:pPr>
            <w:r w:rsidRPr="00B34E2B">
              <w:rPr>
                <w:rFonts w:eastAsia="Times New Roman" w:cstheme="minorHAnsi"/>
                <w:sz w:val="20"/>
                <w:szCs w:val="20"/>
                <w:lang w:val="sr-Cyrl-RS" w:eastAsia="sr-Latn-RS"/>
              </w:rPr>
              <w:t>Активност планирана од 2021. године</w:t>
            </w:r>
          </w:p>
        </w:tc>
      </w:tr>
      <w:tr w:rsidR="0056361C" w:rsidRPr="0031406A" w:rsidTr="0056361C">
        <w:trPr>
          <w:gridBefore w:val="1"/>
          <w:gridAfter w:val="1"/>
          <w:wBefore w:w="103" w:type="dxa"/>
          <w:wAfter w:w="229" w:type="dxa"/>
          <w:trHeight w:val="861"/>
        </w:trPr>
        <w:tc>
          <w:tcPr>
            <w:tcW w:w="2267" w:type="dxa"/>
            <w:gridSpan w:val="2"/>
            <w:tcBorders>
              <w:top w:val="nil"/>
              <w:left w:val="single" w:sz="4" w:space="0" w:color="auto"/>
              <w:bottom w:val="single" w:sz="4" w:space="0" w:color="auto"/>
              <w:right w:val="single" w:sz="4" w:space="0" w:color="auto"/>
            </w:tcBorders>
            <w:shd w:val="clear" w:color="auto" w:fill="auto"/>
            <w:hideMark/>
          </w:tcPr>
          <w:p w:rsidR="0056361C" w:rsidRPr="0031406A" w:rsidRDefault="0056361C" w:rsidP="0056361C">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555" w:type="dxa"/>
            <w:gridSpan w:val="7"/>
            <w:tcBorders>
              <w:top w:val="single" w:sz="4" w:space="0" w:color="auto"/>
              <w:left w:val="nil"/>
              <w:bottom w:val="single" w:sz="4" w:space="0" w:color="auto"/>
              <w:right w:val="single" w:sz="4" w:space="0" w:color="000000"/>
            </w:tcBorders>
            <w:shd w:val="clear" w:color="auto" w:fill="auto"/>
          </w:tcPr>
          <w:p w:rsidR="0056361C" w:rsidRPr="0014334E" w:rsidRDefault="0056361C" w:rsidP="0056361C">
            <w:pPr>
              <w:spacing w:after="0" w:line="240" w:lineRule="auto"/>
              <w:rPr>
                <w:rFonts w:eastAsia="Times New Roman" w:cstheme="minorHAnsi"/>
                <w:i/>
                <w:iCs/>
                <w:sz w:val="20"/>
                <w:szCs w:val="20"/>
                <w:highlight w:val="yellow"/>
                <w:lang w:eastAsia="sr-Latn-RS"/>
              </w:rPr>
            </w:pPr>
          </w:p>
        </w:tc>
      </w:tr>
      <w:tr w:rsidR="0056361C" w:rsidRPr="00B34E2B"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000000" w:fill="B7DEE8"/>
            <w:noWrap/>
            <w:vAlign w:val="bottom"/>
            <w:hideMark/>
          </w:tcPr>
          <w:p w:rsidR="0056361C" w:rsidRPr="00B34E2B" w:rsidRDefault="0056361C" w:rsidP="0056361C">
            <w:pPr>
              <w:spacing w:after="0" w:line="240" w:lineRule="auto"/>
              <w:rPr>
                <w:rFonts w:eastAsia="Times New Roman" w:cstheme="minorHAnsi"/>
                <w:b/>
                <w:bCs/>
                <w:sz w:val="18"/>
                <w:szCs w:val="18"/>
                <w:lang w:eastAsia="sr-Latn-RS"/>
              </w:rPr>
            </w:pPr>
            <w:r w:rsidRPr="00B34E2B">
              <w:rPr>
                <w:rFonts w:eastAsia="Times New Roman" w:cstheme="minorHAnsi"/>
                <w:b/>
                <w:bCs/>
                <w:sz w:val="18"/>
                <w:szCs w:val="18"/>
                <w:lang w:eastAsia="sr-Latn-RS"/>
              </w:rPr>
              <w:t xml:space="preserve">Циљ </w:t>
            </w:r>
            <w:r>
              <w:rPr>
                <w:rFonts w:eastAsia="Times New Roman" w:cstheme="minorHAnsi"/>
                <w:b/>
                <w:bCs/>
                <w:sz w:val="18"/>
                <w:szCs w:val="18"/>
                <w:lang w:val="sr-Cyrl-RS" w:eastAsia="sr-Latn-RS"/>
              </w:rPr>
              <w:t>5</w:t>
            </w:r>
            <w:r w:rsidRPr="00B34E2B">
              <w:rPr>
                <w:rFonts w:eastAsia="Times New Roman" w:cstheme="minorHAnsi"/>
                <w:b/>
                <w:bCs/>
                <w:sz w:val="18"/>
                <w:szCs w:val="18"/>
                <w:lang w:eastAsia="sr-Latn-RS"/>
              </w:rPr>
              <w:t>:</w:t>
            </w:r>
          </w:p>
        </w:tc>
        <w:tc>
          <w:tcPr>
            <w:tcW w:w="8555" w:type="dxa"/>
            <w:gridSpan w:val="7"/>
            <w:tcBorders>
              <w:top w:val="single" w:sz="4" w:space="0" w:color="auto"/>
              <w:left w:val="nil"/>
              <w:bottom w:val="single" w:sz="4" w:space="0" w:color="auto"/>
              <w:right w:val="single" w:sz="4" w:space="0" w:color="000000"/>
            </w:tcBorders>
            <w:shd w:val="clear" w:color="000000" w:fill="B7DEE8"/>
            <w:noWrap/>
            <w:vAlign w:val="bottom"/>
            <w:hideMark/>
          </w:tcPr>
          <w:p w:rsidR="0056361C" w:rsidRPr="00B34E2B" w:rsidRDefault="0056361C" w:rsidP="0056361C">
            <w:pPr>
              <w:spacing w:after="0" w:line="240" w:lineRule="auto"/>
              <w:rPr>
                <w:rFonts w:eastAsia="Times New Roman" w:cstheme="minorHAnsi"/>
                <w:b/>
                <w:bCs/>
                <w:sz w:val="20"/>
                <w:szCs w:val="20"/>
                <w:lang w:eastAsia="sr-Latn-RS"/>
              </w:rPr>
            </w:pPr>
            <w:r>
              <w:rPr>
                <w:rFonts w:eastAsia="Times New Roman" w:cstheme="minorHAnsi"/>
                <w:b/>
                <w:bCs/>
                <w:sz w:val="20"/>
                <w:szCs w:val="20"/>
                <w:lang w:val="sr-Cyrl-RS" w:eastAsia="sr-Latn-RS"/>
              </w:rPr>
              <w:t>Подизање свести јавности о значају родне равноправности и унапређење знања жена о механизмима заштите у ситуацији насиља у породици и партнерским односима</w:t>
            </w:r>
            <w:r w:rsidRPr="00B34E2B">
              <w:rPr>
                <w:rFonts w:eastAsia="Times New Roman" w:cstheme="minorHAnsi"/>
                <w:b/>
                <w:bCs/>
                <w:sz w:val="20"/>
                <w:szCs w:val="20"/>
                <w:lang w:eastAsia="sr-Latn-RS"/>
              </w:rPr>
              <w:tab/>
            </w:r>
            <w:r w:rsidRPr="00B34E2B">
              <w:rPr>
                <w:rFonts w:eastAsia="Times New Roman" w:cstheme="minorHAnsi"/>
                <w:b/>
                <w:bCs/>
                <w:sz w:val="20"/>
                <w:szCs w:val="20"/>
                <w:lang w:eastAsia="sr-Latn-RS"/>
              </w:rPr>
              <w:tab/>
            </w:r>
            <w:r w:rsidRPr="00B34E2B">
              <w:rPr>
                <w:rFonts w:eastAsia="Times New Roman" w:cstheme="minorHAnsi"/>
                <w:b/>
                <w:bCs/>
                <w:sz w:val="20"/>
                <w:szCs w:val="20"/>
                <w:lang w:eastAsia="sr-Latn-RS"/>
              </w:rPr>
              <w:tab/>
            </w:r>
          </w:p>
        </w:tc>
      </w:tr>
      <w:tr w:rsidR="0056361C" w:rsidRPr="00B34E2B" w:rsidTr="0056361C">
        <w:trPr>
          <w:gridBefore w:val="1"/>
          <w:gridAfter w:val="1"/>
          <w:wBefore w:w="103" w:type="dxa"/>
          <w:wAfter w:w="229" w:type="dxa"/>
          <w:trHeight w:val="816"/>
        </w:trPr>
        <w:tc>
          <w:tcPr>
            <w:tcW w:w="2267" w:type="dxa"/>
            <w:gridSpan w:val="2"/>
            <w:vMerge w:val="restart"/>
            <w:tcBorders>
              <w:top w:val="nil"/>
              <w:left w:val="single" w:sz="4" w:space="0" w:color="auto"/>
              <w:bottom w:val="single" w:sz="4" w:space="0" w:color="000000"/>
              <w:right w:val="single" w:sz="4" w:space="0" w:color="auto"/>
            </w:tcBorders>
            <w:shd w:val="clear" w:color="000000" w:fill="DAEEF3"/>
            <w:hideMark/>
          </w:tcPr>
          <w:p w:rsidR="0056361C" w:rsidRPr="00B34E2B" w:rsidRDefault="0056361C" w:rsidP="0056361C">
            <w:pPr>
              <w:spacing w:after="0" w:line="240" w:lineRule="auto"/>
              <w:rPr>
                <w:rFonts w:eastAsia="Times New Roman" w:cstheme="minorHAnsi"/>
                <w:b/>
                <w:bCs/>
                <w:i/>
                <w:iCs/>
                <w:sz w:val="18"/>
                <w:szCs w:val="18"/>
                <w:lang w:eastAsia="sr-Latn-RS"/>
              </w:rPr>
            </w:pPr>
            <w:r w:rsidRPr="00B34E2B">
              <w:rPr>
                <w:rFonts w:eastAsia="Times New Roman" w:cstheme="minorHAnsi"/>
                <w:b/>
                <w:bCs/>
                <w:i/>
                <w:iCs/>
                <w:sz w:val="18"/>
                <w:szCs w:val="18"/>
                <w:lang w:eastAsia="sr-Latn-RS"/>
              </w:rPr>
              <w:t xml:space="preserve">Индикатор </w:t>
            </w:r>
            <w:r>
              <w:rPr>
                <w:rFonts w:eastAsia="Times New Roman" w:cstheme="minorHAnsi"/>
                <w:b/>
                <w:bCs/>
                <w:i/>
                <w:iCs/>
                <w:sz w:val="18"/>
                <w:szCs w:val="18"/>
                <w:lang w:val="sr-Cyrl-RS" w:eastAsia="sr-Latn-RS"/>
              </w:rPr>
              <w:t>5.</w:t>
            </w:r>
            <w:r>
              <w:rPr>
                <w:rFonts w:eastAsia="Times New Roman" w:cstheme="minorHAnsi"/>
                <w:b/>
                <w:bCs/>
                <w:i/>
                <w:iCs/>
                <w:sz w:val="18"/>
                <w:szCs w:val="18"/>
                <w:lang w:eastAsia="sr-Latn-RS"/>
              </w:rPr>
              <w:t>1.</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56361C" w:rsidRPr="00B34E2B" w:rsidRDefault="0056361C" w:rsidP="0056361C">
            <w:pPr>
              <w:spacing w:after="0" w:line="240" w:lineRule="auto"/>
              <w:rPr>
                <w:rFonts w:eastAsia="Times New Roman" w:cstheme="minorHAnsi"/>
                <w:b/>
                <w:bCs/>
                <w:i/>
                <w:iCs/>
                <w:sz w:val="20"/>
                <w:szCs w:val="20"/>
                <w:lang w:eastAsia="sr-Latn-RS"/>
              </w:rPr>
            </w:pPr>
            <w:r w:rsidRPr="00B34E2B">
              <w:rPr>
                <w:rFonts w:eastAsia="Times New Roman" w:cstheme="minorHAnsi"/>
                <w:b/>
                <w:bCs/>
                <w:i/>
                <w:iCs/>
                <w:sz w:val="20"/>
                <w:szCs w:val="20"/>
                <w:lang w:eastAsia="sr-Latn-RS"/>
              </w:rPr>
              <w:t> </w:t>
            </w:r>
            <w:r w:rsidRPr="00B34E2B">
              <w:rPr>
                <w:rFonts w:eastAsia="Times New Roman" w:cstheme="minorHAnsi"/>
                <w:b/>
                <w:bCs/>
                <w:i/>
                <w:iCs/>
                <w:sz w:val="20"/>
                <w:szCs w:val="20"/>
                <w:lang w:val="sr-Cyrl-RS" w:eastAsia="sr-Latn-RS"/>
              </w:rPr>
              <w:t xml:space="preserve">Број </w:t>
            </w:r>
            <w:r>
              <w:rPr>
                <w:rFonts w:eastAsia="Times New Roman" w:cstheme="minorHAnsi"/>
                <w:b/>
                <w:bCs/>
                <w:i/>
                <w:iCs/>
                <w:sz w:val="20"/>
                <w:szCs w:val="20"/>
                <w:lang w:val="sr-Cyrl-RS" w:eastAsia="sr-Latn-RS"/>
              </w:rPr>
              <w:t>информисаних жена односно девојчица о механизму заштите у ситуацији насиља</w:t>
            </w:r>
            <w:r w:rsidRPr="00B34E2B">
              <w:rPr>
                <w:rFonts w:eastAsia="Times New Roman" w:cstheme="minorHAnsi"/>
                <w:b/>
                <w:bCs/>
                <w:i/>
                <w:iCs/>
                <w:sz w:val="20"/>
                <w:szCs w:val="20"/>
                <w:lang w:eastAsia="sr-Latn-RS"/>
              </w:rPr>
              <w:tab/>
            </w:r>
          </w:p>
        </w:tc>
        <w:tc>
          <w:tcPr>
            <w:tcW w:w="1381" w:type="dxa"/>
            <w:gridSpan w:val="2"/>
            <w:tcBorders>
              <w:top w:val="nil"/>
              <w:left w:val="nil"/>
              <w:bottom w:val="single" w:sz="4" w:space="0" w:color="auto"/>
              <w:right w:val="single" w:sz="4" w:space="0" w:color="auto"/>
            </w:tcBorders>
            <w:shd w:val="clear" w:color="000000" w:fill="DAEEF3"/>
            <w:vAlign w:val="center"/>
            <w:hideMark/>
          </w:tcPr>
          <w:p w:rsidR="0056361C" w:rsidRPr="00B34E2B" w:rsidRDefault="0056361C" w:rsidP="0056361C">
            <w:pPr>
              <w:spacing w:after="0" w:line="240" w:lineRule="auto"/>
              <w:jc w:val="center"/>
              <w:rPr>
                <w:rFonts w:eastAsia="Times New Roman" w:cstheme="minorHAnsi"/>
                <w:sz w:val="20"/>
                <w:szCs w:val="20"/>
                <w:lang w:eastAsia="sr-Latn-RS"/>
              </w:rPr>
            </w:pPr>
            <w:r w:rsidRPr="00B34E2B">
              <w:rPr>
                <w:rFonts w:eastAsia="Times New Roman" w:cstheme="minorHAnsi"/>
                <w:sz w:val="20"/>
                <w:szCs w:val="20"/>
                <w:lang w:eastAsia="sr-Latn-RS"/>
              </w:rPr>
              <w:t>Базна</w:t>
            </w:r>
            <w:r w:rsidRPr="00B34E2B">
              <w:rPr>
                <w:rFonts w:eastAsia="Times New Roman" w:cstheme="minorHAnsi"/>
                <w:sz w:val="20"/>
                <w:szCs w:val="20"/>
                <w:lang w:eastAsia="sr-Latn-RS"/>
              </w:rPr>
              <w:br/>
              <w:t>вредност</w:t>
            </w:r>
          </w:p>
        </w:tc>
        <w:tc>
          <w:tcPr>
            <w:tcW w:w="1381" w:type="dxa"/>
            <w:gridSpan w:val="2"/>
            <w:tcBorders>
              <w:top w:val="nil"/>
              <w:left w:val="nil"/>
              <w:bottom w:val="single" w:sz="4" w:space="0" w:color="auto"/>
              <w:right w:val="single" w:sz="4" w:space="0" w:color="auto"/>
            </w:tcBorders>
            <w:shd w:val="clear" w:color="000000" w:fill="DAEEF3"/>
            <w:vAlign w:val="center"/>
            <w:hideMark/>
          </w:tcPr>
          <w:p w:rsidR="0056361C" w:rsidRPr="00B34E2B" w:rsidRDefault="0056361C" w:rsidP="0056361C">
            <w:pPr>
              <w:spacing w:after="0" w:line="240" w:lineRule="auto"/>
              <w:jc w:val="center"/>
              <w:rPr>
                <w:rFonts w:eastAsia="Times New Roman" w:cstheme="minorHAnsi"/>
                <w:sz w:val="20"/>
                <w:szCs w:val="20"/>
                <w:lang w:eastAsia="sr-Latn-RS"/>
              </w:rPr>
            </w:pPr>
            <w:r w:rsidRPr="00B34E2B">
              <w:rPr>
                <w:rFonts w:eastAsia="Times New Roman" w:cstheme="minorHAnsi"/>
                <w:sz w:val="20"/>
                <w:szCs w:val="20"/>
                <w:lang w:eastAsia="sr-Latn-RS"/>
              </w:rPr>
              <w:t>Циљна</w:t>
            </w:r>
            <w:r w:rsidRPr="00B34E2B">
              <w:rPr>
                <w:rFonts w:eastAsia="Times New Roman" w:cstheme="minorHAnsi"/>
                <w:sz w:val="20"/>
                <w:szCs w:val="20"/>
                <w:lang w:eastAsia="sr-Latn-RS"/>
              </w:rPr>
              <w:br/>
              <w:t>вредност у 202</w:t>
            </w:r>
            <w:r w:rsidRPr="00B34E2B">
              <w:rPr>
                <w:rFonts w:eastAsia="Times New Roman" w:cstheme="minorHAnsi"/>
                <w:sz w:val="20"/>
                <w:szCs w:val="20"/>
                <w:lang w:val="sr-Cyrl-RS" w:eastAsia="sr-Latn-RS"/>
              </w:rPr>
              <w:t>1</w:t>
            </w:r>
            <w:r w:rsidRPr="00B34E2B">
              <w:rPr>
                <w:rFonts w:eastAsia="Times New Roman" w:cstheme="minorHAnsi"/>
                <w:sz w:val="20"/>
                <w:szCs w:val="20"/>
                <w:lang w:eastAsia="sr-Latn-RS"/>
              </w:rPr>
              <w:t>.</w:t>
            </w:r>
          </w:p>
        </w:tc>
        <w:tc>
          <w:tcPr>
            <w:tcW w:w="1200" w:type="dxa"/>
            <w:gridSpan w:val="2"/>
            <w:tcBorders>
              <w:top w:val="nil"/>
              <w:left w:val="nil"/>
              <w:bottom w:val="single" w:sz="4" w:space="0" w:color="auto"/>
              <w:right w:val="single" w:sz="4" w:space="0" w:color="auto"/>
            </w:tcBorders>
            <w:shd w:val="clear" w:color="000000" w:fill="DAEEF3"/>
            <w:vAlign w:val="center"/>
            <w:hideMark/>
          </w:tcPr>
          <w:p w:rsidR="0056361C" w:rsidRPr="00B34E2B" w:rsidRDefault="0056361C" w:rsidP="0056361C">
            <w:pPr>
              <w:spacing w:after="0" w:line="240" w:lineRule="auto"/>
              <w:jc w:val="center"/>
              <w:rPr>
                <w:rFonts w:eastAsia="Times New Roman" w:cstheme="minorHAnsi"/>
                <w:sz w:val="20"/>
                <w:szCs w:val="20"/>
                <w:lang w:eastAsia="sr-Latn-RS"/>
              </w:rPr>
            </w:pPr>
            <w:r w:rsidRPr="00B34E2B">
              <w:rPr>
                <w:rFonts w:eastAsia="Times New Roman" w:cstheme="minorHAnsi"/>
                <w:sz w:val="20"/>
                <w:szCs w:val="20"/>
                <w:lang w:eastAsia="sr-Latn-RS"/>
              </w:rPr>
              <w:t xml:space="preserve">Остварена </w:t>
            </w:r>
            <w:r w:rsidRPr="00B34E2B">
              <w:rPr>
                <w:rFonts w:eastAsia="Times New Roman" w:cstheme="minorHAnsi"/>
                <w:sz w:val="20"/>
                <w:szCs w:val="20"/>
                <w:lang w:eastAsia="sr-Latn-RS"/>
              </w:rPr>
              <w:br/>
              <w:t xml:space="preserve">вредност </w:t>
            </w:r>
            <w:r w:rsidRPr="00B34E2B">
              <w:rPr>
                <w:rFonts w:eastAsia="Times New Roman" w:cstheme="minorHAnsi"/>
                <w:sz w:val="20"/>
                <w:szCs w:val="20"/>
                <w:lang w:eastAsia="sr-Latn-RS"/>
              </w:rPr>
              <w:br/>
              <w:t>202</w:t>
            </w:r>
            <w:r w:rsidRPr="00B34E2B">
              <w:rPr>
                <w:rFonts w:eastAsia="Times New Roman" w:cstheme="minorHAnsi"/>
                <w:sz w:val="20"/>
                <w:szCs w:val="20"/>
                <w:lang w:val="sr-Cyrl-RS" w:eastAsia="sr-Latn-RS"/>
              </w:rPr>
              <w:t>1</w:t>
            </w:r>
            <w:r w:rsidRPr="00B34E2B">
              <w:rPr>
                <w:rFonts w:eastAsia="Times New Roman" w:cstheme="minorHAnsi"/>
                <w:sz w:val="20"/>
                <w:szCs w:val="20"/>
                <w:lang w:eastAsia="sr-Latn-RS"/>
              </w:rPr>
              <w:t>.</w:t>
            </w:r>
          </w:p>
        </w:tc>
      </w:tr>
      <w:tr w:rsidR="0056361C" w:rsidRPr="00B34E2B" w:rsidTr="0056361C">
        <w:trPr>
          <w:gridBefore w:val="1"/>
          <w:gridAfter w:val="1"/>
          <w:wBefore w:w="103" w:type="dxa"/>
          <w:wAfter w:w="229" w:type="dxa"/>
          <w:trHeight w:val="257"/>
        </w:trPr>
        <w:tc>
          <w:tcPr>
            <w:tcW w:w="2267" w:type="dxa"/>
            <w:gridSpan w:val="2"/>
            <w:vMerge/>
            <w:tcBorders>
              <w:top w:val="nil"/>
              <w:left w:val="single" w:sz="4" w:space="0" w:color="auto"/>
              <w:bottom w:val="single" w:sz="4" w:space="0" w:color="000000"/>
              <w:right w:val="single" w:sz="4" w:space="0" w:color="auto"/>
            </w:tcBorders>
            <w:vAlign w:val="center"/>
            <w:hideMark/>
          </w:tcPr>
          <w:p w:rsidR="0056361C" w:rsidRPr="00B34E2B" w:rsidRDefault="0056361C" w:rsidP="0056361C">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56361C" w:rsidRPr="00B34E2B" w:rsidRDefault="0056361C" w:rsidP="0056361C">
            <w:pPr>
              <w:spacing w:after="0" w:line="240" w:lineRule="auto"/>
              <w:rPr>
                <w:rFonts w:eastAsia="Times New Roman" w:cstheme="minorHAnsi"/>
                <w:b/>
                <w:bCs/>
                <w:i/>
                <w:iCs/>
                <w:sz w:val="20"/>
                <w:szCs w:val="20"/>
                <w:lang w:eastAsia="sr-Latn-RS"/>
              </w:rPr>
            </w:pPr>
          </w:p>
        </w:tc>
        <w:tc>
          <w:tcPr>
            <w:tcW w:w="1381" w:type="dxa"/>
            <w:gridSpan w:val="2"/>
            <w:tcBorders>
              <w:top w:val="nil"/>
              <w:left w:val="nil"/>
              <w:bottom w:val="single" w:sz="4" w:space="0" w:color="auto"/>
              <w:right w:val="single" w:sz="4" w:space="0" w:color="auto"/>
            </w:tcBorders>
            <w:shd w:val="clear" w:color="000000" w:fill="DAEEF3"/>
            <w:vAlign w:val="bottom"/>
          </w:tcPr>
          <w:p w:rsidR="0056361C" w:rsidRPr="00B34E2B" w:rsidRDefault="0056361C" w:rsidP="0056361C">
            <w:pPr>
              <w:spacing w:after="0" w:line="240" w:lineRule="auto"/>
              <w:jc w:val="right"/>
              <w:rPr>
                <w:rFonts w:eastAsia="Times New Roman" w:cstheme="minorHAnsi"/>
                <w:sz w:val="20"/>
                <w:szCs w:val="20"/>
                <w:lang w:val="sr-Cyrl-RS" w:eastAsia="sr-Latn-RS"/>
              </w:rPr>
            </w:pPr>
            <w:r w:rsidRPr="00B34E2B">
              <w:rPr>
                <w:rFonts w:eastAsia="Times New Roman" w:cstheme="minorHAnsi"/>
                <w:sz w:val="20"/>
                <w:szCs w:val="20"/>
                <w:lang w:val="sr-Cyrl-RS" w:eastAsia="sr-Latn-RS"/>
              </w:rPr>
              <w:t>0</w:t>
            </w:r>
          </w:p>
        </w:tc>
        <w:tc>
          <w:tcPr>
            <w:tcW w:w="1381" w:type="dxa"/>
            <w:gridSpan w:val="2"/>
            <w:tcBorders>
              <w:top w:val="nil"/>
              <w:left w:val="nil"/>
              <w:bottom w:val="single" w:sz="4" w:space="0" w:color="auto"/>
              <w:right w:val="single" w:sz="4" w:space="0" w:color="auto"/>
            </w:tcBorders>
            <w:shd w:val="clear" w:color="000000" w:fill="DAEEF3"/>
            <w:vAlign w:val="bottom"/>
          </w:tcPr>
          <w:p w:rsidR="0056361C" w:rsidRPr="00B34E2B" w:rsidRDefault="0056361C" w:rsidP="0056361C">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100</w:t>
            </w:r>
          </w:p>
        </w:tc>
        <w:tc>
          <w:tcPr>
            <w:tcW w:w="1200" w:type="dxa"/>
            <w:gridSpan w:val="2"/>
            <w:tcBorders>
              <w:top w:val="nil"/>
              <w:left w:val="nil"/>
              <w:bottom w:val="single" w:sz="4" w:space="0" w:color="auto"/>
              <w:right w:val="single" w:sz="4" w:space="0" w:color="auto"/>
            </w:tcBorders>
            <w:shd w:val="clear" w:color="000000" w:fill="DAEEF3"/>
            <w:vAlign w:val="bottom"/>
          </w:tcPr>
          <w:p w:rsidR="0056361C" w:rsidRPr="00B34E2B" w:rsidRDefault="0056361C" w:rsidP="0056361C">
            <w:pPr>
              <w:spacing w:after="0" w:line="240" w:lineRule="auto"/>
              <w:jc w:val="right"/>
              <w:rPr>
                <w:rFonts w:eastAsia="Times New Roman" w:cstheme="minorHAnsi"/>
                <w:sz w:val="20"/>
                <w:szCs w:val="20"/>
                <w:lang w:val="sr-Cyrl-RS" w:eastAsia="sr-Latn-RS"/>
              </w:rPr>
            </w:pPr>
            <w:r w:rsidRPr="00743138">
              <w:rPr>
                <w:rFonts w:eastAsia="Times New Roman" w:cstheme="minorHAnsi"/>
                <w:sz w:val="20"/>
                <w:szCs w:val="20"/>
                <w:lang w:val="sr-Cyrl-RS" w:eastAsia="sr-Latn-RS"/>
              </w:rPr>
              <w:t>194</w:t>
            </w:r>
          </w:p>
        </w:tc>
      </w:tr>
      <w:tr w:rsidR="0056361C" w:rsidRPr="00B34E2B"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noWrap/>
            <w:hideMark/>
          </w:tcPr>
          <w:p w:rsidR="0056361C" w:rsidRPr="00B34E2B" w:rsidRDefault="0056361C" w:rsidP="0056361C">
            <w:pPr>
              <w:spacing w:after="0" w:line="240" w:lineRule="auto"/>
              <w:rPr>
                <w:rFonts w:eastAsia="Times New Roman" w:cstheme="minorHAnsi"/>
                <w:sz w:val="18"/>
                <w:szCs w:val="18"/>
                <w:lang w:eastAsia="sr-Latn-RS"/>
              </w:rPr>
            </w:pPr>
            <w:r w:rsidRPr="00B34E2B">
              <w:rPr>
                <w:rFonts w:eastAsia="Times New Roman" w:cstheme="minorHAnsi"/>
                <w:sz w:val="18"/>
                <w:szCs w:val="18"/>
                <w:lang w:eastAsia="sr-Latn-RS"/>
              </w:rPr>
              <w:lastRenderedPageBreak/>
              <w:t>Базна година:</w:t>
            </w:r>
          </w:p>
        </w:tc>
        <w:tc>
          <w:tcPr>
            <w:tcW w:w="8555" w:type="dxa"/>
            <w:gridSpan w:val="7"/>
            <w:tcBorders>
              <w:top w:val="single" w:sz="4" w:space="0" w:color="auto"/>
              <w:left w:val="nil"/>
              <w:bottom w:val="single" w:sz="4" w:space="0" w:color="auto"/>
              <w:right w:val="single" w:sz="4" w:space="0" w:color="000000"/>
            </w:tcBorders>
            <w:shd w:val="clear" w:color="auto" w:fill="auto"/>
            <w:hideMark/>
          </w:tcPr>
          <w:p w:rsidR="0056361C" w:rsidRPr="00B34E2B" w:rsidRDefault="0056361C" w:rsidP="0056361C">
            <w:pPr>
              <w:spacing w:after="0" w:line="240" w:lineRule="auto"/>
              <w:rPr>
                <w:rFonts w:eastAsia="Times New Roman" w:cstheme="minorHAnsi"/>
                <w:sz w:val="20"/>
                <w:szCs w:val="20"/>
                <w:lang w:val="sr-Cyrl-RS" w:eastAsia="sr-Latn-RS"/>
              </w:rPr>
            </w:pPr>
            <w:r w:rsidRPr="00B34E2B">
              <w:rPr>
                <w:rFonts w:eastAsia="Times New Roman" w:cstheme="minorHAnsi"/>
                <w:sz w:val="20"/>
                <w:szCs w:val="20"/>
                <w:lang w:val="sr-Cyrl-RS" w:eastAsia="sr-Latn-RS"/>
              </w:rPr>
              <w:t>Активност планирана од 2021. године</w:t>
            </w:r>
          </w:p>
        </w:tc>
      </w:tr>
      <w:tr w:rsidR="0056361C" w:rsidRPr="00B34E2B"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56361C" w:rsidRPr="00B34E2B" w:rsidRDefault="0056361C" w:rsidP="0056361C">
            <w:pPr>
              <w:spacing w:after="0" w:line="240" w:lineRule="auto"/>
              <w:rPr>
                <w:rFonts w:eastAsia="Times New Roman" w:cstheme="minorHAnsi"/>
                <w:sz w:val="18"/>
                <w:szCs w:val="18"/>
                <w:lang w:eastAsia="sr-Latn-RS"/>
              </w:rPr>
            </w:pPr>
            <w:r w:rsidRPr="00B34E2B">
              <w:rPr>
                <w:rFonts w:eastAsia="Times New Roman" w:cstheme="minorHAnsi"/>
                <w:sz w:val="18"/>
                <w:szCs w:val="18"/>
                <w:lang w:eastAsia="sr-Latn-RS"/>
              </w:rPr>
              <w:t>Јединица мере:</w:t>
            </w:r>
          </w:p>
        </w:tc>
        <w:tc>
          <w:tcPr>
            <w:tcW w:w="8555" w:type="dxa"/>
            <w:gridSpan w:val="7"/>
            <w:tcBorders>
              <w:top w:val="single" w:sz="4" w:space="0" w:color="auto"/>
              <w:left w:val="nil"/>
              <w:bottom w:val="single" w:sz="4" w:space="0" w:color="auto"/>
              <w:right w:val="single" w:sz="4" w:space="0" w:color="000000"/>
            </w:tcBorders>
            <w:shd w:val="clear" w:color="auto" w:fill="auto"/>
            <w:vAlign w:val="bottom"/>
            <w:hideMark/>
          </w:tcPr>
          <w:p w:rsidR="0056361C" w:rsidRPr="00B34E2B" w:rsidRDefault="0056361C" w:rsidP="0056361C">
            <w:pPr>
              <w:spacing w:after="0" w:line="240" w:lineRule="auto"/>
              <w:rPr>
                <w:rFonts w:eastAsia="Times New Roman" w:cstheme="minorHAnsi"/>
                <w:sz w:val="20"/>
                <w:szCs w:val="20"/>
                <w:lang w:val="sr-Cyrl-RS" w:eastAsia="sr-Latn-RS"/>
              </w:rPr>
            </w:pPr>
            <w:r w:rsidRPr="00B34E2B">
              <w:rPr>
                <w:rFonts w:eastAsia="Times New Roman" w:cstheme="minorHAnsi"/>
                <w:sz w:val="20"/>
                <w:szCs w:val="20"/>
                <w:lang w:eastAsia="sr-Latn-RS"/>
              </w:rPr>
              <w:t> </w:t>
            </w:r>
            <w:r w:rsidRPr="00B34E2B">
              <w:rPr>
                <w:rFonts w:eastAsia="Times New Roman" w:cstheme="minorHAnsi"/>
                <w:sz w:val="20"/>
                <w:szCs w:val="20"/>
                <w:lang w:val="sr-Cyrl-RS" w:eastAsia="sr-Latn-RS"/>
              </w:rPr>
              <w:t>број</w:t>
            </w:r>
          </w:p>
        </w:tc>
      </w:tr>
      <w:tr w:rsidR="0056361C" w:rsidRPr="00B34E2B" w:rsidTr="0056361C">
        <w:trPr>
          <w:gridBefore w:val="1"/>
          <w:gridAfter w:val="1"/>
          <w:wBefore w:w="103" w:type="dxa"/>
          <w:wAfter w:w="229" w:type="dxa"/>
          <w:trHeight w:val="257"/>
        </w:trPr>
        <w:tc>
          <w:tcPr>
            <w:tcW w:w="2267" w:type="dxa"/>
            <w:gridSpan w:val="2"/>
            <w:tcBorders>
              <w:top w:val="nil"/>
              <w:left w:val="single" w:sz="4" w:space="0" w:color="auto"/>
              <w:bottom w:val="single" w:sz="4" w:space="0" w:color="auto"/>
              <w:right w:val="single" w:sz="4" w:space="0" w:color="auto"/>
            </w:tcBorders>
            <w:shd w:val="clear" w:color="auto" w:fill="auto"/>
            <w:vAlign w:val="bottom"/>
            <w:hideMark/>
          </w:tcPr>
          <w:p w:rsidR="0056361C" w:rsidRPr="00B34E2B" w:rsidRDefault="0056361C" w:rsidP="0056361C">
            <w:pPr>
              <w:spacing w:after="0" w:line="240" w:lineRule="auto"/>
              <w:rPr>
                <w:rFonts w:eastAsia="Times New Roman" w:cstheme="minorHAnsi"/>
                <w:sz w:val="18"/>
                <w:szCs w:val="18"/>
                <w:lang w:eastAsia="sr-Latn-RS"/>
              </w:rPr>
            </w:pPr>
            <w:r w:rsidRPr="00B34E2B">
              <w:rPr>
                <w:rFonts w:eastAsia="Times New Roman" w:cstheme="minorHAnsi"/>
                <w:sz w:val="18"/>
                <w:szCs w:val="18"/>
                <w:lang w:eastAsia="sr-Latn-RS"/>
              </w:rPr>
              <w:t>Извор верификације:</w:t>
            </w:r>
          </w:p>
        </w:tc>
        <w:tc>
          <w:tcPr>
            <w:tcW w:w="8555" w:type="dxa"/>
            <w:gridSpan w:val="7"/>
            <w:tcBorders>
              <w:top w:val="single" w:sz="4" w:space="0" w:color="auto"/>
              <w:left w:val="nil"/>
              <w:bottom w:val="single" w:sz="4" w:space="0" w:color="auto"/>
              <w:right w:val="single" w:sz="4" w:space="0" w:color="000000"/>
            </w:tcBorders>
            <w:shd w:val="clear" w:color="auto" w:fill="auto"/>
            <w:vAlign w:val="bottom"/>
            <w:hideMark/>
          </w:tcPr>
          <w:p w:rsidR="0056361C" w:rsidRPr="00B34E2B" w:rsidRDefault="0056361C" w:rsidP="0056361C">
            <w:pPr>
              <w:spacing w:after="0" w:line="240" w:lineRule="auto"/>
              <w:rPr>
                <w:rFonts w:eastAsia="Times New Roman" w:cstheme="minorHAnsi"/>
                <w:sz w:val="20"/>
                <w:szCs w:val="20"/>
                <w:lang w:eastAsia="sr-Latn-RS"/>
              </w:rPr>
            </w:pPr>
            <w:r>
              <w:rPr>
                <w:rFonts w:eastAsia="Times New Roman" w:cstheme="minorHAnsi"/>
                <w:sz w:val="20"/>
                <w:szCs w:val="20"/>
                <w:lang w:val="sr-Cyrl-RS" w:eastAsia="sr-Latn-RS"/>
              </w:rPr>
              <w:t>Извештаји</w:t>
            </w:r>
            <w:r w:rsidRPr="00B34E2B">
              <w:rPr>
                <w:rFonts w:eastAsia="Times New Roman" w:cstheme="minorHAnsi"/>
                <w:sz w:val="20"/>
                <w:szCs w:val="20"/>
                <w:lang w:eastAsia="sr-Latn-RS"/>
              </w:rPr>
              <w:t xml:space="preserve"> </w:t>
            </w:r>
            <w:r>
              <w:rPr>
                <w:rFonts w:eastAsia="Times New Roman" w:cstheme="minorHAnsi"/>
                <w:sz w:val="20"/>
                <w:szCs w:val="20"/>
                <w:lang w:val="sr-Cyrl-RS" w:eastAsia="sr-Latn-RS"/>
              </w:rPr>
              <w:t>С</w:t>
            </w:r>
            <w:r w:rsidRPr="00B34E2B">
              <w:rPr>
                <w:rFonts w:eastAsia="Times New Roman" w:cstheme="minorHAnsi"/>
                <w:sz w:val="20"/>
                <w:szCs w:val="20"/>
                <w:lang w:eastAsia="sr-Latn-RS"/>
              </w:rPr>
              <w:t>екретаријата</w:t>
            </w:r>
            <w:r w:rsidRPr="00B34E2B">
              <w:rPr>
                <w:rFonts w:eastAsia="Times New Roman" w:cstheme="minorHAnsi"/>
                <w:sz w:val="20"/>
                <w:szCs w:val="20"/>
                <w:lang w:eastAsia="sr-Latn-RS"/>
              </w:rPr>
              <w:tab/>
            </w:r>
          </w:p>
        </w:tc>
      </w:tr>
      <w:tr w:rsidR="0056361C" w:rsidRPr="00B34E2B" w:rsidTr="0056361C">
        <w:trPr>
          <w:gridBefore w:val="1"/>
          <w:gridAfter w:val="1"/>
          <w:wBefore w:w="103" w:type="dxa"/>
          <w:wAfter w:w="229" w:type="dxa"/>
          <w:trHeight w:val="552"/>
        </w:trPr>
        <w:tc>
          <w:tcPr>
            <w:tcW w:w="2267" w:type="dxa"/>
            <w:gridSpan w:val="2"/>
            <w:tcBorders>
              <w:top w:val="nil"/>
              <w:left w:val="single" w:sz="4" w:space="0" w:color="auto"/>
              <w:bottom w:val="single" w:sz="4" w:space="0" w:color="auto"/>
              <w:right w:val="single" w:sz="4" w:space="0" w:color="auto"/>
            </w:tcBorders>
            <w:shd w:val="clear" w:color="auto" w:fill="auto"/>
            <w:hideMark/>
          </w:tcPr>
          <w:p w:rsidR="0056361C" w:rsidRPr="00B34E2B" w:rsidRDefault="0056361C" w:rsidP="0056361C">
            <w:pPr>
              <w:spacing w:after="0" w:line="240" w:lineRule="auto"/>
              <w:rPr>
                <w:rFonts w:eastAsia="Times New Roman" w:cstheme="minorHAnsi"/>
                <w:sz w:val="18"/>
                <w:szCs w:val="18"/>
                <w:lang w:eastAsia="sr-Latn-RS"/>
              </w:rPr>
            </w:pPr>
            <w:r w:rsidRPr="00B34E2B">
              <w:rPr>
                <w:rFonts w:eastAsia="Times New Roman" w:cstheme="minorHAnsi"/>
                <w:sz w:val="18"/>
                <w:szCs w:val="18"/>
                <w:lang w:eastAsia="sr-Latn-RS"/>
              </w:rPr>
              <w:t>Коментар:</w:t>
            </w:r>
          </w:p>
        </w:tc>
        <w:tc>
          <w:tcPr>
            <w:tcW w:w="8555" w:type="dxa"/>
            <w:gridSpan w:val="7"/>
            <w:tcBorders>
              <w:top w:val="single" w:sz="4" w:space="0" w:color="auto"/>
              <w:left w:val="nil"/>
              <w:bottom w:val="single" w:sz="4" w:space="0" w:color="auto"/>
              <w:right w:val="single" w:sz="4" w:space="0" w:color="000000"/>
            </w:tcBorders>
            <w:shd w:val="clear" w:color="auto" w:fill="auto"/>
            <w:hideMark/>
          </w:tcPr>
          <w:p w:rsidR="0056361C" w:rsidRPr="00B34E2B" w:rsidRDefault="0056361C" w:rsidP="0056361C">
            <w:pPr>
              <w:spacing w:after="0" w:line="240" w:lineRule="auto"/>
              <w:rPr>
                <w:rFonts w:eastAsia="Times New Roman" w:cstheme="minorHAnsi"/>
                <w:sz w:val="20"/>
                <w:szCs w:val="20"/>
                <w:lang w:val="sr-Cyrl-RS" w:eastAsia="sr-Latn-RS"/>
              </w:rPr>
            </w:pPr>
            <w:r w:rsidRPr="00B34E2B">
              <w:rPr>
                <w:rFonts w:eastAsia="Times New Roman" w:cstheme="minorHAnsi"/>
                <w:sz w:val="20"/>
                <w:szCs w:val="20"/>
                <w:lang w:val="sr-Cyrl-RS" w:eastAsia="sr-Latn-RS"/>
              </w:rPr>
              <w:t>Активност планирана од 2021. године</w:t>
            </w:r>
          </w:p>
        </w:tc>
      </w:tr>
      <w:tr w:rsidR="0056361C" w:rsidRPr="00B34E2B" w:rsidTr="0056361C">
        <w:trPr>
          <w:gridBefore w:val="1"/>
          <w:gridAfter w:val="1"/>
          <w:wBefore w:w="103" w:type="dxa"/>
          <w:wAfter w:w="229" w:type="dxa"/>
          <w:trHeight w:val="861"/>
        </w:trPr>
        <w:tc>
          <w:tcPr>
            <w:tcW w:w="2267" w:type="dxa"/>
            <w:gridSpan w:val="2"/>
            <w:tcBorders>
              <w:top w:val="nil"/>
              <w:left w:val="single" w:sz="4" w:space="0" w:color="auto"/>
              <w:bottom w:val="single" w:sz="4" w:space="0" w:color="auto"/>
              <w:right w:val="single" w:sz="4" w:space="0" w:color="auto"/>
            </w:tcBorders>
            <w:shd w:val="clear" w:color="auto" w:fill="auto"/>
            <w:hideMark/>
          </w:tcPr>
          <w:p w:rsidR="0056361C" w:rsidRPr="00B34E2B" w:rsidRDefault="0056361C" w:rsidP="0056361C">
            <w:pPr>
              <w:spacing w:after="240" w:line="240" w:lineRule="auto"/>
              <w:rPr>
                <w:rFonts w:eastAsia="Times New Roman" w:cstheme="minorHAnsi"/>
                <w:i/>
                <w:iCs/>
                <w:sz w:val="18"/>
                <w:szCs w:val="18"/>
                <w:lang w:eastAsia="sr-Latn-RS"/>
              </w:rPr>
            </w:pPr>
            <w:r w:rsidRPr="00B34E2B">
              <w:rPr>
                <w:rFonts w:eastAsia="Times New Roman" w:cstheme="minorHAnsi"/>
                <w:i/>
                <w:iCs/>
                <w:sz w:val="18"/>
                <w:szCs w:val="18"/>
                <w:lang w:eastAsia="sr-Latn-RS"/>
              </w:rPr>
              <w:t>Образложење одступања од циљне вредности:</w:t>
            </w:r>
          </w:p>
        </w:tc>
        <w:tc>
          <w:tcPr>
            <w:tcW w:w="8555" w:type="dxa"/>
            <w:gridSpan w:val="7"/>
            <w:tcBorders>
              <w:top w:val="single" w:sz="4" w:space="0" w:color="auto"/>
              <w:left w:val="nil"/>
              <w:bottom w:val="single" w:sz="4" w:space="0" w:color="auto"/>
              <w:right w:val="single" w:sz="4" w:space="0" w:color="000000"/>
            </w:tcBorders>
            <w:shd w:val="clear" w:color="auto" w:fill="auto"/>
            <w:hideMark/>
          </w:tcPr>
          <w:p w:rsidR="0056361C" w:rsidRPr="00065DF0" w:rsidRDefault="0056361C" w:rsidP="0056361C">
            <w:pPr>
              <w:spacing w:after="0" w:line="240" w:lineRule="auto"/>
              <w:rPr>
                <w:rFonts w:eastAsia="Times New Roman" w:cstheme="minorHAnsi"/>
                <w:i/>
                <w:iCs/>
                <w:sz w:val="20"/>
                <w:szCs w:val="20"/>
                <w:lang w:val="sr-Cyrl-RS" w:eastAsia="sr-Latn-RS"/>
              </w:rPr>
            </w:pPr>
            <w:r w:rsidRPr="00B34E2B">
              <w:rPr>
                <w:rFonts w:eastAsia="Times New Roman" w:cstheme="minorHAnsi"/>
                <w:i/>
                <w:iCs/>
                <w:sz w:val="20"/>
                <w:szCs w:val="20"/>
                <w:lang w:eastAsia="sr-Latn-RS"/>
              </w:rPr>
              <w:t> </w:t>
            </w:r>
            <w:r>
              <w:rPr>
                <w:rFonts w:eastAsia="Times New Roman" w:cstheme="minorHAnsi"/>
                <w:i/>
                <w:iCs/>
                <w:sz w:val="20"/>
                <w:szCs w:val="20"/>
                <w:lang w:val="sr-Cyrl-RS" w:eastAsia="sr-Latn-RS"/>
              </w:rPr>
              <w:t xml:space="preserve">Одазвао се већи број заинтересованих учесника у инфо сесијама због великог интересовања жена из руралних подручја. </w:t>
            </w:r>
          </w:p>
        </w:tc>
      </w:tr>
    </w:tbl>
    <w:p w:rsidR="005C1A06" w:rsidRPr="0031406A" w:rsidRDefault="005C1A06" w:rsidP="00D50786">
      <w:pPr>
        <w:jc w:val="right"/>
        <w:rPr>
          <w:rFonts w:cstheme="minorHAnsi"/>
          <w:lang w:val="sr-Cyrl-RS"/>
        </w:rPr>
      </w:pPr>
    </w:p>
    <w:tbl>
      <w:tblPr>
        <w:tblW w:w="11123" w:type="dxa"/>
        <w:tblInd w:w="-993" w:type="dxa"/>
        <w:tblLook w:val="04A0" w:firstRow="1" w:lastRow="0" w:firstColumn="1" w:lastColumn="0" w:noHBand="0" w:noVBand="1"/>
      </w:tblPr>
      <w:tblGrid>
        <w:gridCol w:w="11340"/>
      </w:tblGrid>
      <w:tr w:rsidR="00AF7472" w:rsidRPr="0031406A" w:rsidTr="00AF7472">
        <w:trPr>
          <w:trHeight w:val="302"/>
        </w:trPr>
        <w:tc>
          <w:tcPr>
            <w:tcW w:w="11123" w:type="dxa"/>
            <w:tcBorders>
              <w:top w:val="nil"/>
              <w:left w:val="nil"/>
              <w:bottom w:val="nil"/>
              <w:right w:val="nil"/>
            </w:tcBorders>
            <w:shd w:val="clear" w:color="auto" w:fill="auto"/>
            <w:noWrap/>
            <w:vAlign w:val="bottom"/>
            <w:hideMark/>
          </w:tcPr>
          <w:p w:rsidR="00AF7472" w:rsidRPr="0031406A" w:rsidRDefault="005C1A06" w:rsidP="00AF7472">
            <w:pPr>
              <w:spacing w:after="0" w:line="240" w:lineRule="auto"/>
              <w:jc w:val="center"/>
              <w:rPr>
                <w:rFonts w:cstheme="minorHAnsi"/>
                <w:lang w:val="sr-Cyrl-RS"/>
              </w:rPr>
            </w:pPr>
            <w:r w:rsidRPr="0031406A">
              <w:rPr>
                <w:rFonts w:cstheme="minorHAnsi"/>
                <w:lang w:val="sr-Cyrl-RS"/>
              </w:rPr>
              <w:br w:type="page"/>
            </w:r>
            <w:r w:rsidR="00AF7472" w:rsidRPr="0031406A">
              <w:rPr>
                <w:rFonts w:cstheme="minorHAnsi"/>
                <w:lang w:val="sr-Cyrl-RS"/>
              </w:rPr>
              <w:br w:type="page"/>
            </w:r>
          </w:p>
          <w:p w:rsidR="00AF7472" w:rsidRPr="0031406A" w:rsidRDefault="00AF7472" w:rsidP="00AF7472">
            <w:pPr>
              <w:spacing w:after="0" w:line="240" w:lineRule="auto"/>
              <w:jc w:val="center"/>
              <w:rPr>
                <w:rFonts w:cstheme="minorHAnsi"/>
                <w:lang w:val="sr-Cyrl-RS"/>
              </w:rPr>
            </w:pPr>
          </w:p>
          <w:p w:rsidR="00AF7472" w:rsidRPr="0031406A" w:rsidRDefault="00AF7472" w:rsidP="00AF7472">
            <w:pPr>
              <w:spacing w:after="0" w:line="240" w:lineRule="auto"/>
              <w:jc w:val="center"/>
              <w:rPr>
                <w:rFonts w:cstheme="minorHAnsi"/>
                <w:lang w:val="sr-Cyrl-RS"/>
              </w:rPr>
            </w:pPr>
          </w:p>
          <w:p w:rsidR="00AF7472" w:rsidRPr="0031406A" w:rsidRDefault="00AF7472" w:rsidP="00AF7472">
            <w:pPr>
              <w:spacing w:after="0" w:line="240" w:lineRule="auto"/>
              <w:jc w:val="center"/>
              <w:rPr>
                <w:rFonts w:cstheme="minorHAnsi"/>
                <w:lang w:val="sr-Cyrl-RS"/>
              </w:rPr>
            </w:pPr>
          </w:p>
          <w:p w:rsidR="00AF7472" w:rsidRPr="0031406A" w:rsidRDefault="00AF7472" w:rsidP="00AF7472">
            <w:pPr>
              <w:spacing w:after="0" w:line="240" w:lineRule="auto"/>
              <w:jc w:val="center"/>
              <w:rPr>
                <w:rFonts w:cstheme="minorHAnsi"/>
                <w:lang w:val="sr-Cyrl-RS"/>
              </w:rPr>
            </w:pPr>
          </w:p>
          <w:p w:rsidR="00AF7472" w:rsidRPr="0031406A" w:rsidRDefault="00AF7472" w:rsidP="00AF7472">
            <w:pPr>
              <w:spacing w:after="0" w:line="240" w:lineRule="auto"/>
              <w:jc w:val="center"/>
              <w:rPr>
                <w:rFonts w:cstheme="minorHAnsi"/>
                <w:lang w:val="sr-Cyrl-RS"/>
              </w:rPr>
            </w:pPr>
          </w:p>
          <w:p w:rsidR="00AF7472" w:rsidRPr="0031406A" w:rsidRDefault="00AF7472" w:rsidP="00AF7472">
            <w:pPr>
              <w:spacing w:after="0" w:line="240" w:lineRule="auto"/>
              <w:jc w:val="center"/>
              <w:rPr>
                <w:rFonts w:cstheme="minorHAnsi"/>
                <w:lang w:val="sr-Cyrl-RS"/>
              </w:rPr>
            </w:pPr>
          </w:p>
          <w:p w:rsidR="00AF7472" w:rsidRPr="0031406A" w:rsidRDefault="00AF7472" w:rsidP="00AF7472">
            <w:pPr>
              <w:spacing w:after="0" w:line="240" w:lineRule="auto"/>
              <w:jc w:val="center"/>
              <w:rPr>
                <w:rFonts w:cstheme="minorHAnsi"/>
                <w:lang w:val="sr-Cyrl-RS"/>
              </w:rPr>
            </w:pPr>
          </w:p>
          <w:p w:rsidR="00AF7472" w:rsidRDefault="00AF7472" w:rsidP="00AF7472">
            <w:pPr>
              <w:spacing w:after="0" w:line="240" w:lineRule="auto"/>
              <w:jc w:val="center"/>
              <w:rPr>
                <w:rFonts w:cstheme="minorHAnsi"/>
                <w:lang w:val="sr-Cyrl-RS"/>
              </w:rPr>
            </w:pPr>
          </w:p>
          <w:p w:rsidR="00FA6328" w:rsidRDefault="00FA6328" w:rsidP="00AF7472">
            <w:pPr>
              <w:spacing w:after="0" w:line="240" w:lineRule="auto"/>
              <w:jc w:val="center"/>
              <w:rPr>
                <w:rFonts w:cstheme="minorHAnsi"/>
                <w:lang w:val="sr-Cyrl-RS"/>
              </w:rPr>
            </w:pPr>
          </w:p>
          <w:p w:rsidR="00FA6328" w:rsidRDefault="00FA6328" w:rsidP="00AF7472">
            <w:pPr>
              <w:spacing w:after="0" w:line="240" w:lineRule="auto"/>
              <w:jc w:val="center"/>
              <w:rPr>
                <w:rFonts w:cstheme="minorHAnsi"/>
                <w:lang w:val="sr-Cyrl-RS"/>
              </w:rPr>
            </w:pPr>
          </w:p>
          <w:p w:rsidR="00FA6328" w:rsidRDefault="00FA6328" w:rsidP="00AF7472">
            <w:pPr>
              <w:spacing w:after="0" w:line="240" w:lineRule="auto"/>
              <w:jc w:val="center"/>
              <w:rPr>
                <w:rFonts w:cstheme="minorHAnsi"/>
                <w:lang w:val="sr-Cyrl-RS"/>
              </w:rPr>
            </w:pPr>
          </w:p>
          <w:p w:rsidR="00FA6328" w:rsidRDefault="00FA6328" w:rsidP="00AF7472">
            <w:pPr>
              <w:spacing w:after="0" w:line="240" w:lineRule="auto"/>
              <w:jc w:val="center"/>
              <w:rPr>
                <w:rFonts w:cstheme="minorHAnsi"/>
                <w:lang w:val="sr-Cyrl-RS"/>
              </w:rPr>
            </w:pPr>
          </w:p>
          <w:p w:rsidR="00FA6328" w:rsidRDefault="00FA6328" w:rsidP="00AF7472">
            <w:pPr>
              <w:spacing w:after="0" w:line="240" w:lineRule="auto"/>
              <w:jc w:val="center"/>
              <w:rPr>
                <w:rFonts w:cstheme="minorHAnsi"/>
                <w:lang w:val="sr-Cyrl-RS"/>
              </w:rPr>
            </w:pPr>
          </w:p>
          <w:p w:rsidR="00FA6328" w:rsidRDefault="00FA6328" w:rsidP="00AF7472">
            <w:pPr>
              <w:spacing w:after="0" w:line="240" w:lineRule="auto"/>
              <w:jc w:val="center"/>
              <w:rPr>
                <w:rFonts w:cstheme="minorHAnsi"/>
                <w:lang w:val="sr-Cyrl-RS"/>
              </w:rPr>
            </w:pPr>
          </w:p>
          <w:p w:rsidR="00FA6328" w:rsidRDefault="00FA6328" w:rsidP="00AF7472">
            <w:pPr>
              <w:spacing w:after="0" w:line="240" w:lineRule="auto"/>
              <w:jc w:val="center"/>
              <w:rPr>
                <w:rFonts w:cstheme="minorHAnsi"/>
                <w:lang w:val="sr-Cyrl-RS"/>
              </w:rPr>
            </w:pPr>
          </w:p>
          <w:p w:rsidR="00FA6328" w:rsidRDefault="00FA6328" w:rsidP="00AF7472">
            <w:pPr>
              <w:spacing w:after="0" w:line="240" w:lineRule="auto"/>
              <w:jc w:val="center"/>
              <w:rPr>
                <w:rFonts w:cstheme="minorHAnsi"/>
                <w:lang w:val="sr-Cyrl-RS"/>
              </w:rPr>
            </w:pPr>
          </w:p>
          <w:p w:rsidR="00FA6328" w:rsidRDefault="00FA6328" w:rsidP="00AF7472">
            <w:pPr>
              <w:spacing w:after="0" w:line="240" w:lineRule="auto"/>
              <w:jc w:val="center"/>
              <w:rPr>
                <w:rFonts w:cstheme="minorHAnsi"/>
                <w:lang w:val="sr-Cyrl-RS"/>
              </w:rPr>
            </w:pPr>
          </w:p>
          <w:p w:rsidR="00FA6328" w:rsidRDefault="00FA6328" w:rsidP="00AF7472">
            <w:pPr>
              <w:spacing w:after="0" w:line="240" w:lineRule="auto"/>
              <w:jc w:val="center"/>
              <w:rPr>
                <w:rFonts w:cstheme="minorHAnsi"/>
                <w:lang w:val="sr-Cyrl-RS"/>
              </w:rPr>
            </w:pPr>
          </w:p>
          <w:p w:rsidR="00FA6328" w:rsidRDefault="00FA6328" w:rsidP="00AF7472">
            <w:pPr>
              <w:spacing w:after="0" w:line="240" w:lineRule="auto"/>
              <w:jc w:val="center"/>
              <w:rPr>
                <w:rFonts w:cstheme="minorHAnsi"/>
                <w:lang w:val="sr-Cyrl-RS"/>
              </w:rPr>
            </w:pPr>
          </w:p>
          <w:p w:rsidR="00FA6328" w:rsidRDefault="00FA6328" w:rsidP="00AF7472">
            <w:pPr>
              <w:spacing w:after="0" w:line="240" w:lineRule="auto"/>
              <w:jc w:val="center"/>
              <w:rPr>
                <w:rFonts w:cstheme="minorHAnsi"/>
                <w:lang w:val="sr-Cyrl-RS"/>
              </w:rPr>
            </w:pPr>
          </w:p>
          <w:p w:rsidR="00FA6328" w:rsidRDefault="00FA6328" w:rsidP="00AF7472">
            <w:pPr>
              <w:spacing w:after="0" w:line="240" w:lineRule="auto"/>
              <w:jc w:val="center"/>
              <w:rPr>
                <w:rFonts w:cstheme="minorHAnsi"/>
                <w:lang w:val="sr-Cyrl-RS"/>
              </w:rPr>
            </w:pPr>
          </w:p>
          <w:p w:rsidR="00FA6328" w:rsidRDefault="00FA6328" w:rsidP="00AF7472">
            <w:pPr>
              <w:spacing w:after="0" w:line="240" w:lineRule="auto"/>
              <w:jc w:val="center"/>
              <w:rPr>
                <w:rFonts w:cstheme="minorHAnsi"/>
                <w:lang w:val="sr-Cyrl-RS"/>
              </w:rPr>
            </w:pPr>
          </w:p>
          <w:p w:rsidR="00FA6328" w:rsidRDefault="00FA6328" w:rsidP="00AF7472">
            <w:pPr>
              <w:spacing w:after="0" w:line="240" w:lineRule="auto"/>
              <w:jc w:val="center"/>
              <w:rPr>
                <w:rFonts w:cstheme="minorHAnsi"/>
                <w:lang w:val="sr-Cyrl-RS"/>
              </w:rPr>
            </w:pPr>
          </w:p>
          <w:p w:rsidR="00FA6328" w:rsidRDefault="00FA6328" w:rsidP="00AF7472">
            <w:pPr>
              <w:spacing w:after="0" w:line="240" w:lineRule="auto"/>
              <w:jc w:val="center"/>
              <w:rPr>
                <w:rFonts w:cstheme="minorHAnsi"/>
                <w:lang w:val="sr-Cyrl-RS"/>
              </w:rPr>
            </w:pPr>
          </w:p>
          <w:p w:rsidR="00FA6328" w:rsidRDefault="00FA6328" w:rsidP="00AF7472">
            <w:pPr>
              <w:spacing w:after="0" w:line="240" w:lineRule="auto"/>
              <w:jc w:val="center"/>
              <w:rPr>
                <w:rFonts w:cstheme="minorHAnsi"/>
                <w:lang w:val="sr-Cyrl-RS"/>
              </w:rPr>
            </w:pPr>
          </w:p>
          <w:p w:rsidR="00FA6328" w:rsidRDefault="00FA6328" w:rsidP="00AF7472">
            <w:pPr>
              <w:spacing w:after="0" w:line="240" w:lineRule="auto"/>
              <w:jc w:val="center"/>
              <w:rPr>
                <w:rFonts w:cstheme="minorHAnsi"/>
                <w:lang w:val="sr-Cyrl-RS"/>
              </w:rPr>
            </w:pPr>
          </w:p>
          <w:p w:rsidR="00FA6328" w:rsidRDefault="00FA6328" w:rsidP="00AF7472">
            <w:pPr>
              <w:spacing w:after="0" w:line="240" w:lineRule="auto"/>
              <w:jc w:val="center"/>
              <w:rPr>
                <w:rFonts w:cstheme="minorHAnsi"/>
                <w:lang w:val="sr-Cyrl-RS"/>
              </w:rPr>
            </w:pPr>
          </w:p>
          <w:p w:rsidR="00FA6328" w:rsidRDefault="00FA6328" w:rsidP="00AF7472">
            <w:pPr>
              <w:spacing w:after="0" w:line="240" w:lineRule="auto"/>
              <w:jc w:val="center"/>
              <w:rPr>
                <w:rFonts w:cstheme="minorHAnsi"/>
                <w:lang w:val="sr-Cyrl-RS"/>
              </w:rPr>
            </w:pPr>
          </w:p>
          <w:p w:rsidR="00FA6328" w:rsidRDefault="00FA6328" w:rsidP="00AF7472">
            <w:pPr>
              <w:spacing w:after="0" w:line="240" w:lineRule="auto"/>
              <w:jc w:val="center"/>
              <w:rPr>
                <w:rFonts w:cstheme="minorHAnsi"/>
                <w:lang w:val="sr-Cyrl-RS"/>
              </w:rPr>
            </w:pPr>
          </w:p>
          <w:p w:rsidR="00FA6328" w:rsidRDefault="00FA6328" w:rsidP="00AF7472">
            <w:pPr>
              <w:spacing w:after="0" w:line="240" w:lineRule="auto"/>
              <w:jc w:val="center"/>
              <w:rPr>
                <w:rFonts w:cstheme="minorHAnsi"/>
                <w:lang w:val="sr-Cyrl-RS"/>
              </w:rPr>
            </w:pPr>
          </w:p>
          <w:p w:rsidR="00FA6328" w:rsidRDefault="00FA6328" w:rsidP="00AF7472">
            <w:pPr>
              <w:spacing w:after="0" w:line="240" w:lineRule="auto"/>
              <w:jc w:val="center"/>
              <w:rPr>
                <w:rFonts w:cstheme="minorHAnsi"/>
                <w:lang w:val="sr-Cyrl-RS"/>
              </w:rPr>
            </w:pPr>
          </w:p>
          <w:p w:rsidR="00FA6328" w:rsidRDefault="00FA6328" w:rsidP="00AF7472">
            <w:pPr>
              <w:spacing w:after="0" w:line="240" w:lineRule="auto"/>
              <w:jc w:val="center"/>
              <w:rPr>
                <w:rFonts w:cstheme="minorHAnsi"/>
                <w:lang w:val="sr-Cyrl-RS"/>
              </w:rPr>
            </w:pPr>
          </w:p>
          <w:p w:rsidR="00FA6328" w:rsidRPr="0031406A" w:rsidRDefault="00FA6328" w:rsidP="00AF7472">
            <w:pPr>
              <w:spacing w:after="0" w:line="240" w:lineRule="auto"/>
              <w:jc w:val="center"/>
              <w:rPr>
                <w:rFonts w:cstheme="minorHAnsi"/>
                <w:lang w:val="sr-Cyrl-RS"/>
              </w:rPr>
            </w:pPr>
          </w:p>
          <w:p w:rsidR="00AF7472" w:rsidRPr="0031406A" w:rsidRDefault="00AF7472" w:rsidP="00AF7472">
            <w:pPr>
              <w:spacing w:after="0" w:line="240" w:lineRule="auto"/>
              <w:jc w:val="center"/>
              <w:rPr>
                <w:rFonts w:cstheme="minorHAnsi"/>
                <w:lang w:val="sr-Cyrl-RS"/>
              </w:rPr>
            </w:pPr>
          </w:p>
          <w:p w:rsidR="00AF7472" w:rsidRPr="0031406A" w:rsidRDefault="00AF7472" w:rsidP="00AF7472">
            <w:pPr>
              <w:spacing w:after="0" w:line="240" w:lineRule="auto"/>
              <w:jc w:val="center"/>
              <w:rPr>
                <w:rFonts w:cstheme="minorHAnsi"/>
                <w:lang w:val="sr-Cyrl-RS"/>
              </w:rPr>
            </w:pPr>
          </w:p>
          <w:p w:rsidR="00AF7472" w:rsidRPr="0031406A" w:rsidRDefault="00AF7472" w:rsidP="00AF7472">
            <w:pPr>
              <w:spacing w:after="0" w:line="240" w:lineRule="auto"/>
              <w:jc w:val="center"/>
              <w:rPr>
                <w:rFonts w:cstheme="minorHAnsi"/>
                <w:lang w:val="sr-Cyrl-RS"/>
              </w:rPr>
            </w:pPr>
          </w:p>
          <w:p w:rsidR="00AF7472" w:rsidRPr="0031406A" w:rsidRDefault="00AF7472" w:rsidP="00AF7472">
            <w:pPr>
              <w:spacing w:after="0" w:line="240" w:lineRule="auto"/>
              <w:jc w:val="center"/>
              <w:rPr>
                <w:rFonts w:cstheme="minorHAnsi"/>
                <w:lang w:val="sr-Cyrl-RS"/>
              </w:rPr>
            </w:pPr>
          </w:p>
          <w:p w:rsidR="00AF7472" w:rsidRPr="0031406A" w:rsidRDefault="00AF7472" w:rsidP="00AF7472">
            <w:pPr>
              <w:spacing w:after="0" w:line="240" w:lineRule="auto"/>
              <w:jc w:val="center"/>
              <w:rPr>
                <w:rFonts w:cstheme="minorHAnsi"/>
                <w:lang w:val="sr-Cyrl-RS"/>
              </w:rPr>
            </w:pPr>
          </w:p>
          <w:p w:rsidR="00AF7472" w:rsidRPr="0031406A" w:rsidRDefault="00AF7472" w:rsidP="00AF7472">
            <w:pPr>
              <w:spacing w:after="0" w:line="240" w:lineRule="auto"/>
              <w:jc w:val="center"/>
              <w:rPr>
                <w:rFonts w:cstheme="minorHAnsi"/>
                <w:lang w:val="sr-Cyrl-RS"/>
              </w:rPr>
            </w:pPr>
          </w:p>
          <w:p w:rsidR="00AF7472" w:rsidRPr="0031406A" w:rsidRDefault="00AF7472" w:rsidP="00AF7472">
            <w:pPr>
              <w:spacing w:after="0" w:line="240" w:lineRule="auto"/>
              <w:jc w:val="center"/>
              <w:rPr>
                <w:rFonts w:cstheme="minorHAnsi"/>
                <w:lang w:val="sr-Cyrl-RS"/>
              </w:rPr>
            </w:pPr>
          </w:p>
          <w:tbl>
            <w:tblPr>
              <w:tblW w:w="11124" w:type="dxa"/>
              <w:tblLook w:val="04A0" w:firstRow="1" w:lastRow="0" w:firstColumn="1" w:lastColumn="0" w:noHBand="0" w:noVBand="1"/>
            </w:tblPr>
            <w:tblGrid>
              <w:gridCol w:w="2267"/>
              <w:gridCol w:w="4324"/>
              <w:gridCol w:w="269"/>
              <w:gridCol w:w="1172"/>
              <w:gridCol w:w="326"/>
              <w:gridCol w:w="1314"/>
              <w:gridCol w:w="67"/>
              <w:gridCol w:w="1385"/>
            </w:tblGrid>
            <w:tr w:rsidR="004D7207" w:rsidRPr="00A301BE" w:rsidTr="00611BA5">
              <w:trPr>
                <w:trHeight w:val="302"/>
              </w:trPr>
              <w:tc>
                <w:tcPr>
                  <w:tcW w:w="11124" w:type="dxa"/>
                  <w:gridSpan w:val="8"/>
                  <w:tcBorders>
                    <w:top w:val="nil"/>
                    <w:left w:val="nil"/>
                    <w:bottom w:val="nil"/>
                    <w:right w:val="nil"/>
                  </w:tcBorders>
                  <w:shd w:val="clear" w:color="auto" w:fill="auto"/>
                  <w:noWrap/>
                  <w:vAlign w:val="bottom"/>
                  <w:hideMark/>
                </w:tcPr>
                <w:p w:rsidR="004D7207" w:rsidRPr="00A301BE" w:rsidRDefault="004D7207" w:rsidP="004D7207">
                  <w:pPr>
                    <w:spacing w:after="0" w:line="240" w:lineRule="auto"/>
                    <w:jc w:val="center"/>
                    <w:rPr>
                      <w:rFonts w:eastAsia="Times New Roman"/>
                      <w:b/>
                      <w:bCs/>
                      <w:sz w:val="20"/>
                      <w:szCs w:val="20"/>
                      <w:lang w:eastAsia="sr-Latn-RS"/>
                    </w:rPr>
                  </w:pPr>
                  <w:r w:rsidRPr="00A301BE">
                    <w:rPr>
                      <w:rFonts w:eastAsia="Times New Roman"/>
                      <w:b/>
                      <w:bCs/>
                      <w:sz w:val="20"/>
                      <w:szCs w:val="20"/>
                      <w:lang w:eastAsia="sr-Latn-RS"/>
                    </w:rPr>
                    <w:lastRenderedPageBreak/>
                    <w:t>ПРОГРАМСКА СТРУКТУРА</w:t>
                  </w:r>
                </w:p>
              </w:tc>
            </w:tr>
            <w:tr w:rsidR="004D7207" w:rsidRPr="00A301BE" w:rsidTr="00611BA5">
              <w:trPr>
                <w:trHeight w:val="257"/>
              </w:trPr>
              <w:tc>
                <w:tcPr>
                  <w:tcW w:w="2267" w:type="dxa"/>
                  <w:tcBorders>
                    <w:top w:val="nil"/>
                    <w:left w:val="nil"/>
                    <w:bottom w:val="nil"/>
                    <w:right w:val="nil"/>
                  </w:tcBorders>
                  <w:shd w:val="clear" w:color="auto" w:fill="auto"/>
                  <w:noWrap/>
                  <w:vAlign w:val="bottom"/>
                  <w:hideMark/>
                </w:tcPr>
                <w:p w:rsidR="004D7207" w:rsidRPr="00A301BE" w:rsidRDefault="004D7207" w:rsidP="004D7207">
                  <w:pPr>
                    <w:spacing w:after="0" w:line="240" w:lineRule="auto"/>
                    <w:rPr>
                      <w:rFonts w:eastAsia="Times New Roman"/>
                      <w:sz w:val="20"/>
                      <w:szCs w:val="20"/>
                      <w:lang w:eastAsia="sr-Latn-RS"/>
                    </w:rPr>
                  </w:pPr>
                </w:p>
              </w:tc>
              <w:tc>
                <w:tcPr>
                  <w:tcW w:w="4593" w:type="dxa"/>
                  <w:gridSpan w:val="2"/>
                  <w:tcBorders>
                    <w:top w:val="nil"/>
                    <w:left w:val="nil"/>
                    <w:bottom w:val="single" w:sz="4" w:space="0" w:color="auto"/>
                    <w:right w:val="nil"/>
                  </w:tcBorders>
                  <w:shd w:val="clear" w:color="auto" w:fill="auto"/>
                  <w:noWrap/>
                  <w:vAlign w:val="bottom"/>
                  <w:hideMark/>
                </w:tcPr>
                <w:p w:rsidR="004D7207" w:rsidRPr="00A301BE" w:rsidRDefault="004D7207" w:rsidP="004D7207">
                  <w:pPr>
                    <w:spacing w:after="0" w:line="240" w:lineRule="auto"/>
                    <w:rPr>
                      <w:rFonts w:eastAsia="Times New Roman"/>
                      <w:sz w:val="20"/>
                      <w:szCs w:val="20"/>
                      <w:lang w:eastAsia="sr-Latn-RS"/>
                    </w:rPr>
                  </w:pPr>
                  <w:r w:rsidRPr="00A301BE">
                    <w:rPr>
                      <w:rFonts w:eastAsia="Times New Roman"/>
                      <w:sz w:val="20"/>
                      <w:szCs w:val="20"/>
                      <w:lang w:eastAsia="sr-Latn-RS"/>
                    </w:rPr>
                    <w:t> </w:t>
                  </w:r>
                </w:p>
              </w:tc>
              <w:tc>
                <w:tcPr>
                  <w:tcW w:w="1498" w:type="dxa"/>
                  <w:gridSpan w:val="2"/>
                  <w:tcBorders>
                    <w:top w:val="nil"/>
                    <w:left w:val="nil"/>
                    <w:bottom w:val="single" w:sz="4" w:space="0" w:color="auto"/>
                    <w:right w:val="nil"/>
                  </w:tcBorders>
                  <w:shd w:val="clear" w:color="auto" w:fill="auto"/>
                  <w:noWrap/>
                  <w:vAlign w:val="bottom"/>
                  <w:hideMark/>
                </w:tcPr>
                <w:p w:rsidR="004D7207" w:rsidRPr="00A301BE" w:rsidRDefault="004D7207" w:rsidP="004D7207">
                  <w:pPr>
                    <w:spacing w:after="0" w:line="240" w:lineRule="auto"/>
                    <w:rPr>
                      <w:rFonts w:eastAsia="Times New Roman"/>
                      <w:sz w:val="20"/>
                      <w:szCs w:val="20"/>
                      <w:lang w:eastAsia="sr-Latn-RS"/>
                    </w:rPr>
                  </w:pPr>
                  <w:r w:rsidRPr="00A301BE">
                    <w:rPr>
                      <w:rFonts w:eastAsia="Times New Roman"/>
                      <w:sz w:val="20"/>
                      <w:szCs w:val="20"/>
                      <w:lang w:eastAsia="sr-Latn-RS"/>
                    </w:rPr>
                    <w:t> </w:t>
                  </w:r>
                </w:p>
              </w:tc>
              <w:tc>
                <w:tcPr>
                  <w:tcW w:w="1381" w:type="dxa"/>
                  <w:gridSpan w:val="2"/>
                  <w:tcBorders>
                    <w:top w:val="nil"/>
                    <w:left w:val="nil"/>
                    <w:bottom w:val="single" w:sz="4" w:space="0" w:color="auto"/>
                    <w:right w:val="nil"/>
                  </w:tcBorders>
                  <w:shd w:val="clear" w:color="auto" w:fill="auto"/>
                  <w:noWrap/>
                  <w:vAlign w:val="bottom"/>
                  <w:hideMark/>
                </w:tcPr>
                <w:p w:rsidR="004D7207" w:rsidRPr="00A301BE" w:rsidRDefault="004D7207" w:rsidP="004D7207">
                  <w:pPr>
                    <w:spacing w:after="0" w:line="240" w:lineRule="auto"/>
                    <w:rPr>
                      <w:rFonts w:eastAsia="Times New Roman"/>
                      <w:sz w:val="20"/>
                      <w:szCs w:val="20"/>
                      <w:lang w:eastAsia="sr-Latn-RS"/>
                    </w:rPr>
                  </w:pPr>
                  <w:r w:rsidRPr="00A301BE">
                    <w:rPr>
                      <w:rFonts w:eastAsia="Times New Roman"/>
                      <w:sz w:val="20"/>
                      <w:szCs w:val="20"/>
                      <w:lang w:eastAsia="sr-Latn-RS"/>
                    </w:rPr>
                    <w:t> </w:t>
                  </w:r>
                </w:p>
              </w:tc>
              <w:tc>
                <w:tcPr>
                  <w:tcW w:w="1385" w:type="dxa"/>
                  <w:tcBorders>
                    <w:top w:val="nil"/>
                    <w:left w:val="nil"/>
                    <w:bottom w:val="single" w:sz="4" w:space="0" w:color="auto"/>
                    <w:right w:val="nil"/>
                  </w:tcBorders>
                  <w:shd w:val="clear" w:color="auto" w:fill="auto"/>
                  <w:noWrap/>
                  <w:vAlign w:val="bottom"/>
                  <w:hideMark/>
                </w:tcPr>
                <w:p w:rsidR="004D7207" w:rsidRPr="00A301BE" w:rsidRDefault="004D7207" w:rsidP="004D7207">
                  <w:pPr>
                    <w:spacing w:after="0" w:line="240" w:lineRule="auto"/>
                    <w:rPr>
                      <w:rFonts w:eastAsia="Times New Roman"/>
                      <w:sz w:val="20"/>
                      <w:szCs w:val="20"/>
                      <w:lang w:eastAsia="sr-Latn-RS"/>
                    </w:rPr>
                  </w:pPr>
                  <w:r w:rsidRPr="00A301BE">
                    <w:rPr>
                      <w:rFonts w:eastAsia="Times New Roman"/>
                      <w:sz w:val="20"/>
                      <w:szCs w:val="20"/>
                      <w:lang w:eastAsia="sr-Latn-RS"/>
                    </w:rPr>
                    <w:t> </w:t>
                  </w:r>
                </w:p>
              </w:tc>
            </w:tr>
            <w:tr w:rsidR="004D7207" w:rsidRPr="00A301BE" w:rsidTr="00611BA5">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D7207" w:rsidRPr="00A301BE" w:rsidRDefault="004D7207" w:rsidP="004D7207">
                  <w:pPr>
                    <w:spacing w:after="0" w:line="240" w:lineRule="auto"/>
                    <w:jc w:val="center"/>
                    <w:rPr>
                      <w:rFonts w:eastAsia="Times New Roman"/>
                      <w:sz w:val="20"/>
                      <w:szCs w:val="20"/>
                      <w:lang w:eastAsia="sr-Latn-RS"/>
                    </w:rPr>
                  </w:pPr>
                  <w:r w:rsidRPr="00A301BE">
                    <w:rPr>
                      <w:rFonts w:eastAsia="Times New Roman"/>
                      <w:sz w:val="20"/>
                      <w:szCs w:val="20"/>
                      <w:lang w:eastAsia="sr-Latn-RS"/>
                    </w:rPr>
                    <w:t>Шифра</w:t>
                  </w:r>
                  <w:r w:rsidRPr="00A301BE">
                    <w:rPr>
                      <w:rFonts w:eastAsia="Times New Roman"/>
                      <w:sz w:val="20"/>
                      <w:szCs w:val="20"/>
                      <w:lang w:eastAsia="sr-Latn-RS"/>
                    </w:rPr>
                    <w:br/>
                    <w:t>програма/</w:t>
                  </w:r>
                  <w:r w:rsidRPr="00A301BE">
                    <w:rPr>
                      <w:rFonts w:eastAsia="Times New Roman"/>
                      <w:sz w:val="20"/>
                      <w:szCs w:val="20"/>
                      <w:lang w:eastAsia="sr-Latn-RS"/>
                    </w:rPr>
                    <w:br/>
                    <w:t xml:space="preserve"> програмске активности/</w:t>
                  </w:r>
                  <w:r w:rsidRPr="00A301BE">
                    <w:rPr>
                      <w:rFonts w:eastAsia="Times New Roman"/>
                      <w:sz w:val="20"/>
                      <w:szCs w:val="20"/>
                      <w:lang w:eastAsia="sr-Latn-RS"/>
                    </w:rPr>
                    <w:br/>
                    <w:t>пројекта</w:t>
                  </w:r>
                </w:p>
              </w:tc>
              <w:tc>
                <w:tcPr>
                  <w:tcW w:w="4593" w:type="dxa"/>
                  <w:gridSpan w:val="2"/>
                  <w:tcBorders>
                    <w:top w:val="nil"/>
                    <w:left w:val="nil"/>
                    <w:bottom w:val="single" w:sz="4" w:space="0" w:color="auto"/>
                    <w:right w:val="single" w:sz="4" w:space="0" w:color="auto"/>
                  </w:tcBorders>
                  <w:shd w:val="clear" w:color="000000" w:fill="F2F2F2"/>
                  <w:noWrap/>
                  <w:vAlign w:val="center"/>
                  <w:hideMark/>
                </w:tcPr>
                <w:p w:rsidR="004D7207" w:rsidRPr="00A301BE" w:rsidRDefault="004D7207" w:rsidP="004D7207">
                  <w:pPr>
                    <w:spacing w:after="0" w:line="240" w:lineRule="auto"/>
                    <w:jc w:val="center"/>
                    <w:rPr>
                      <w:rFonts w:eastAsia="Times New Roman"/>
                      <w:sz w:val="20"/>
                      <w:szCs w:val="20"/>
                      <w:lang w:eastAsia="sr-Latn-RS"/>
                    </w:rPr>
                  </w:pPr>
                  <w:r w:rsidRPr="00A301BE">
                    <w:rPr>
                      <w:rFonts w:eastAsia="Times New Roman"/>
                      <w:sz w:val="20"/>
                      <w:szCs w:val="20"/>
                      <w:lang w:eastAsia="sr-Latn-RS"/>
                    </w:rPr>
                    <w:t>Назив програма/програмске активности/ пројекта</w:t>
                  </w:r>
                </w:p>
              </w:tc>
              <w:tc>
                <w:tcPr>
                  <w:tcW w:w="1498" w:type="dxa"/>
                  <w:gridSpan w:val="2"/>
                  <w:tcBorders>
                    <w:top w:val="nil"/>
                    <w:left w:val="nil"/>
                    <w:bottom w:val="single" w:sz="4" w:space="0" w:color="auto"/>
                    <w:right w:val="single" w:sz="4" w:space="0" w:color="auto"/>
                  </w:tcBorders>
                  <w:shd w:val="clear" w:color="000000" w:fill="F2F2F2"/>
                  <w:vAlign w:val="center"/>
                  <w:hideMark/>
                </w:tcPr>
                <w:p w:rsidR="004D7207" w:rsidRPr="00A301BE" w:rsidRDefault="004D7207" w:rsidP="004D7207">
                  <w:pPr>
                    <w:spacing w:after="0" w:line="240" w:lineRule="auto"/>
                    <w:jc w:val="center"/>
                    <w:rPr>
                      <w:rFonts w:eastAsia="Times New Roman"/>
                      <w:sz w:val="20"/>
                      <w:szCs w:val="20"/>
                      <w:lang w:eastAsia="sr-Latn-RS"/>
                    </w:rPr>
                  </w:pPr>
                  <w:r w:rsidRPr="00A301BE">
                    <w:rPr>
                      <w:rFonts w:eastAsia="Times New Roman"/>
                      <w:sz w:val="20"/>
                      <w:szCs w:val="20"/>
                      <w:lang w:eastAsia="sr-Latn-RS"/>
                    </w:rPr>
                    <w:t>Буџет за</w:t>
                  </w:r>
                  <w:r w:rsidRPr="00A301BE">
                    <w:rPr>
                      <w:rFonts w:eastAsia="Times New Roman"/>
                      <w:sz w:val="20"/>
                      <w:szCs w:val="20"/>
                      <w:lang w:eastAsia="sr-Latn-RS"/>
                    </w:rPr>
                    <w:br/>
                    <w:t>202</w:t>
                  </w:r>
                  <w:r>
                    <w:rPr>
                      <w:rFonts w:eastAsia="Times New Roman"/>
                      <w:sz w:val="20"/>
                      <w:szCs w:val="20"/>
                      <w:lang w:eastAsia="sr-Latn-RS"/>
                    </w:rPr>
                    <w:t>1</w:t>
                  </w:r>
                  <w:r w:rsidRPr="00A301BE">
                    <w:rPr>
                      <w:rFonts w:eastAsia="Times New Roman"/>
                      <w:sz w:val="20"/>
                      <w:szCs w:val="20"/>
                      <w:lang w:eastAsia="sr-Latn-RS"/>
                    </w:rPr>
                    <w:t>. годину</w:t>
                  </w:r>
                </w:p>
              </w:tc>
              <w:tc>
                <w:tcPr>
                  <w:tcW w:w="1381" w:type="dxa"/>
                  <w:gridSpan w:val="2"/>
                  <w:tcBorders>
                    <w:top w:val="nil"/>
                    <w:left w:val="nil"/>
                    <w:bottom w:val="single" w:sz="4" w:space="0" w:color="auto"/>
                    <w:right w:val="single" w:sz="4" w:space="0" w:color="auto"/>
                  </w:tcBorders>
                  <w:shd w:val="clear" w:color="000000" w:fill="F2F2F2"/>
                  <w:vAlign w:val="center"/>
                  <w:hideMark/>
                </w:tcPr>
                <w:p w:rsidR="004D7207" w:rsidRPr="00A301BE" w:rsidRDefault="004D7207" w:rsidP="0056361C">
                  <w:pPr>
                    <w:spacing w:after="0" w:line="240" w:lineRule="auto"/>
                    <w:jc w:val="center"/>
                    <w:rPr>
                      <w:rFonts w:eastAsia="Times New Roman"/>
                      <w:sz w:val="20"/>
                      <w:szCs w:val="20"/>
                      <w:lang w:eastAsia="sr-Latn-RS"/>
                    </w:rPr>
                  </w:pPr>
                  <w:r w:rsidRPr="00A301BE">
                    <w:rPr>
                      <w:rFonts w:eastAsia="Times New Roman"/>
                      <w:sz w:val="20"/>
                      <w:szCs w:val="20"/>
                      <w:lang w:eastAsia="sr-Latn-RS"/>
                    </w:rPr>
                    <w:t>Извршење</w:t>
                  </w:r>
                  <w:r w:rsidRPr="00A301BE">
                    <w:rPr>
                      <w:rFonts w:eastAsia="Times New Roman"/>
                      <w:sz w:val="20"/>
                      <w:szCs w:val="20"/>
                      <w:lang w:eastAsia="sr-Latn-RS"/>
                    </w:rPr>
                    <w:br/>
                  </w:r>
                  <w:r w:rsidRPr="00A301BE">
                    <w:rPr>
                      <w:rFonts w:eastAsia="Times New Roman"/>
                      <w:sz w:val="20"/>
                      <w:szCs w:val="20"/>
                      <w:lang w:eastAsia="sr-Latn-RS"/>
                    </w:rPr>
                    <w:br/>
                    <w:t xml:space="preserve">  202</w:t>
                  </w:r>
                  <w:r>
                    <w:rPr>
                      <w:rFonts w:eastAsia="Times New Roman"/>
                      <w:sz w:val="20"/>
                      <w:szCs w:val="20"/>
                      <w:lang w:eastAsia="sr-Latn-RS"/>
                    </w:rPr>
                    <w:t>1</w:t>
                  </w:r>
                  <w:r w:rsidRPr="00A301BE">
                    <w:rPr>
                      <w:rFonts w:eastAsia="Times New Roman"/>
                      <w:sz w:val="20"/>
                      <w:szCs w:val="20"/>
                      <w:lang w:eastAsia="sr-Latn-RS"/>
                    </w:rPr>
                    <w:t>.</w:t>
                  </w:r>
                </w:p>
              </w:tc>
              <w:tc>
                <w:tcPr>
                  <w:tcW w:w="1385" w:type="dxa"/>
                  <w:tcBorders>
                    <w:top w:val="nil"/>
                    <w:left w:val="nil"/>
                    <w:bottom w:val="single" w:sz="4" w:space="0" w:color="auto"/>
                    <w:right w:val="single" w:sz="4" w:space="0" w:color="auto"/>
                  </w:tcBorders>
                  <w:shd w:val="clear" w:color="000000" w:fill="F2F2F2"/>
                  <w:vAlign w:val="center"/>
                  <w:hideMark/>
                </w:tcPr>
                <w:p w:rsidR="004D7207" w:rsidRPr="00A301BE" w:rsidRDefault="004D7207" w:rsidP="004D7207">
                  <w:pPr>
                    <w:spacing w:after="0" w:line="240" w:lineRule="auto"/>
                    <w:jc w:val="center"/>
                    <w:rPr>
                      <w:rFonts w:eastAsia="Times New Roman"/>
                      <w:sz w:val="20"/>
                      <w:szCs w:val="20"/>
                      <w:lang w:eastAsia="sr-Latn-RS"/>
                    </w:rPr>
                  </w:pPr>
                  <w:r w:rsidRPr="00A301BE">
                    <w:rPr>
                      <w:rFonts w:eastAsia="Times New Roman"/>
                      <w:sz w:val="20"/>
                      <w:szCs w:val="20"/>
                      <w:lang w:eastAsia="sr-Latn-RS"/>
                    </w:rPr>
                    <w:t>%</w:t>
                  </w:r>
                  <w:r w:rsidRPr="00A301BE">
                    <w:rPr>
                      <w:rFonts w:eastAsia="Times New Roman"/>
                      <w:sz w:val="20"/>
                      <w:szCs w:val="20"/>
                      <w:lang w:eastAsia="sr-Latn-RS"/>
                    </w:rPr>
                    <w:br/>
                    <w:t>извршења</w:t>
                  </w:r>
                </w:p>
              </w:tc>
            </w:tr>
            <w:tr w:rsidR="004D7207" w:rsidRPr="00A301BE" w:rsidTr="00611BA5">
              <w:trPr>
                <w:trHeight w:val="665"/>
              </w:trPr>
              <w:tc>
                <w:tcPr>
                  <w:tcW w:w="2267" w:type="dxa"/>
                  <w:tcBorders>
                    <w:top w:val="nil"/>
                    <w:left w:val="single" w:sz="4" w:space="0" w:color="auto"/>
                    <w:bottom w:val="single" w:sz="4" w:space="0" w:color="auto"/>
                    <w:right w:val="single" w:sz="4" w:space="0" w:color="auto"/>
                  </w:tcBorders>
                  <w:shd w:val="clear" w:color="auto" w:fill="auto"/>
                  <w:noWrap/>
                </w:tcPr>
                <w:p w:rsidR="004D7207" w:rsidRPr="00A301BE" w:rsidRDefault="004D7207" w:rsidP="004D7207">
                  <w:pPr>
                    <w:rPr>
                      <w:sz w:val="20"/>
                      <w:szCs w:val="20"/>
                      <w:lang w:val="sr-Cyrl-RS"/>
                    </w:rPr>
                  </w:pPr>
                </w:p>
              </w:tc>
              <w:tc>
                <w:tcPr>
                  <w:tcW w:w="4593" w:type="dxa"/>
                  <w:gridSpan w:val="2"/>
                  <w:tcBorders>
                    <w:top w:val="nil"/>
                    <w:left w:val="nil"/>
                    <w:bottom w:val="single" w:sz="4" w:space="0" w:color="auto"/>
                    <w:right w:val="nil"/>
                  </w:tcBorders>
                  <w:shd w:val="clear" w:color="auto" w:fill="auto"/>
                </w:tcPr>
                <w:p w:rsidR="004D7207" w:rsidRPr="00A301BE" w:rsidRDefault="004D7207" w:rsidP="004D7207">
                  <w:pPr>
                    <w:rPr>
                      <w:sz w:val="20"/>
                      <w:szCs w:val="20"/>
                    </w:rPr>
                  </w:pPr>
                </w:p>
              </w:tc>
              <w:tc>
                <w:tcPr>
                  <w:tcW w:w="1498" w:type="dxa"/>
                  <w:gridSpan w:val="2"/>
                  <w:tcBorders>
                    <w:top w:val="nil"/>
                    <w:left w:val="single" w:sz="4" w:space="0" w:color="auto"/>
                    <w:bottom w:val="single" w:sz="4" w:space="0" w:color="auto"/>
                    <w:right w:val="single" w:sz="4" w:space="0" w:color="auto"/>
                  </w:tcBorders>
                  <w:shd w:val="clear" w:color="auto" w:fill="auto"/>
                  <w:noWrap/>
                  <w:vAlign w:val="center"/>
                </w:tcPr>
                <w:p w:rsidR="004D7207" w:rsidRPr="0010203D" w:rsidRDefault="004D7207" w:rsidP="004D7207">
                  <w:pPr>
                    <w:spacing w:after="0" w:line="240" w:lineRule="auto"/>
                    <w:jc w:val="right"/>
                    <w:rPr>
                      <w:rFonts w:eastAsia="Times New Roman"/>
                      <w:sz w:val="20"/>
                      <w:szCs w:val="20"/>
                      <w:lang w:val="sr-Cyrl-RS" w:eastAsia="sr-Latn-RS"/>
                    </w:rPr>
                  </w:pPr>
                </w:p>
              </w:tc>
              <w:tc>
                <w:tcPr>
                  <w:tcW w:w="1381" w:type="dxa"/>
                  <w:gridSpan w:val="2"/>
                  <w:tcBorders>
                    <w:top w:val="nil"/>
                    <w:left w:val="nil"/>
                    <w:bottom w:val="single" w:sz="4" w:space="0" w:color="auto"/>
                    <w:right w:val="single" w:sz="4" w:space="0" w:color="auto"/>
                  </w:tcBorders>
                  <w:shd w:val="clear" w:color="auto" w:fill="auto"/>
                  <w:noWrap/>
                  <w:vAlign w:val="center"/>
                </w:tcPr>
                <w:p w:rsidR="004D7207" w:rsidRPr="00AC4EEE" w:rsidRDefault="004D7207" w:rsidP="004D7207">
                  <w:pPr>
                    <w:spacing w:after="0" w:line="240" w:lineRule="auto"/>
                    <w:jc w:val="right"/>
                    <w:rPr>
                      <w:rFonts w:eastAsia="Times New Roman"/>
                      <w:sz w:val="20"/>
                      <w:szCs w:val="20"/>
                      <w:lang w:val="sr-Cyrl-RS" w:eastAsia="sr-Latn-RS"/>
                    </w:rPr>
                  </w:pPr>
                </w:p>
              </w:tc>
              <w:tc>
                <w:tcPr>
                  <w:tcW w:w="1385" w:type="dxa"/>
                  <w:tcBorders>
                    <w:top w:val="nil"/>
                    <w:left w:val="nil"/>
                    <w:bottom w:val="single" w:sz="4" w:space="0" w:color="auto"/>
                    <w:right w:val="single" w:sz="4" w:space="0" w:color="auto"/>
                  </w:tcBorders>
                  <w:shd w:val="clear" w:color="auto" w:fill="auto"/>
                  <w:noWrap/>
                  <w:vAlign w:val="center"/>
                </w:tcPr>
                <w:p w:rsidR="004D7207" w:rsidRPr="00AC4EEE" w:rsidRDefault="004D7207" w:rsidP="004D7207">
                  <w:pPr>
                    <w:spacing w:after="0" w:line="240" w:lineRule="auto"/>
                    <w:jc w:val="center"/>
                    <w:rPr>
                      <w:rFonts w:eastAsia="Times New Roman"/>
                      <w:sz w:val="20"/>
                      <w:szCs w:val="20"/>
                      <w:lang w:val="sr-Cyrl-RS" w:eastAsia="sr-Latn-RS"/>
                    </w:rPr>
                  </w:pPr>
                </w:p>
              </w:tc>
            </w:tr>
            <w:tr w:rsidR="004D7207" w:rsidRPr="00A301BE" w:rsidTr="00611BA5">
              <w:trPr>
                <w:trHeight w:val="891"/>
              </w:trPr>
              <w:tc>
                <w:tcPr>
                  <w:tcW w:w="2267" w:type="dxa"/>
                  <w:tcBorders>
                    <w:top w:val="nil"/>
                    <w:left w:val="single" w:sz="4" w:space="0" w:color="auto"/>
                    <w:bottom w:val="single" w:sz="4" w:space="0" w:color="auto"/>
                    <w:right w:val="single" w:sz="4" w:space="0" w:color="auto"/>
                  </w:tcBorders>
                  <w:shd w:val="clear" w:color="auto" w:fill="95B3D7"/>
                  <w:noWrap/>
                </w:tcPr>
                <w:p w:rsidR="004D7207" w:rsidRPr="00A301BE" w:rsidRDefault="004D7207" w:rsidP="004D7207">
                  <w:pPr>
                    <w:rPr>
                      <w:b/>
                      <w:bCs/>
                      <w:sz w:val="20"/>
                      <w:szCs w:val="20"/>
                    </w:rPr>
                  </w:pPr>
                  <w:r w:rsidRPr="00A301BE">
                    <w:rPr>
                      <w:b/>
                      <w:bCs/>
                      <w:sz w:val="20"/>
                      <w:szCs w:val="20"/>
                      <w:lang w:val="sr-Cyrl-RS"/>
                    </w:rPr>
                    <w:t>10011015</w:t>
                  </w:r>
                </w:p>
              </w:tc>
              <w:tc>
                <w:tcPr>
                  <w:tcW w:w="4593" w:type="dxa"/>
                  <w:gridSpan w:val="2"/>
                  <w:tcBorders>
                    <w:top w:val="nil"/>
                    <w:left w:val="nil"/>
                    <w:bottom w:val="single" w:sz="4" w:space="0" w:color="auto"/>
                    <w:right w:val="single" w:sz="4" w:space="0" w:color="auto"/>
                  </w:tcBorders>
                  <w:shd w:val="clear" w:color="auto" w:fill="95B3D7"/>
                </w:tcPr>
                <w:p w:rsidR="004D7207" w:rsidRPr="00A301BE" w:rsidRDefault="004D7207" w:rsidP="004D7207">
                  <w:pPr>
                    <w:rPr>
                      <w:b/>
                      <w:bCs/>
                      <w:sz w:val="20"/>
                      <w:szCs w:val="20"/>
                    </w:rPr>
                  </w:pPr>
                  <w:r w:rsidRPr="00A301BE">
                    <w:rPr>
                      <w:b/>
                      <w:bCs/>
                      <w:sz w:val="20"/>
                      <w:szCs w:val="20"/>
                      <w:lang w:val="sr-Cyrl-RS" w:eastAsia="sr-Latn-RS"/>
                    </w:rPr>
                    <w:t>Истраживачке, едукативне, промотивне, издавачке и подстицајне активности у области равноправности полова</w:t>
                  </w:r>
                </w:p>
              </w:tc>
              <w:tc>
                <w:tcPr>
                  <w:tcW w:w="1498" w:type="dxa"/>
                  <w:gridSpan w:val="2"/>
                  <w:tcBorders>
                    <w:top w:val="nil"/>
                    <w:left w:val="nil"/>
                    <w:bottom w:val="single" w:sz="4" w:space="0" w:color="auto"/>
                    <w:right w:val="single" w:sz="4" w:space="0" w:color="auto"/>
                  </w:tcBorders>
                  <w:shd w:val="clear" w:color="000000" w:fill="B8CCE4"/>
                  <w:noWrap/>
                </w:tcPr>
                <w:p w:rsidR="004D7207" w:rsidRPr="0056361C" w:rsidRDefault="0056361C" w:rsidP="004D7207">
                  <w:pPr>
                    <w:jc w:val="center"/>
                    <w:rPr>
                      <w:sz w:val="20"/>
                      <w:szCs w:val="20"/>
                      <w:lang w:val="sr-Cyrl-RS"/>
                    </w:rPr>
                  </w:pPr>
                  <w:r>
                    <w:rPr>
                      <w:sz w:val="20"/>
                      <w:szCs w:val="20"/>
                      <w:lang w:val="sr-Cyrl-RS"/>
                    </w:rPr>
                    <w:t>60.500.000,00</w:t>
                  </w:r>
                </w:p>
              </w:tc>
              <w:tc>
                <w:tcPr>
                  <w:tcW w:w="1381" w:type="dxa"/>
                  <w:gridSpan w:val="2"/>
                  <w:tcBorders>
                    <w:top w:val="nil"/>
                    <w:left w:val="nil"/>
                    <w:bottom w:val="single" w:sz="4" w:space="0" w:color="auto"/>
                    <w:right w:val="single" w:sz="4" w:space="0" w:color="auto"/>
                  </w:tcBorders>
                  <w:shd w:val="clear" w:color="000000" w:fill="B8CCE4"/>
                  <w:noWrap/>
                </w:tcPr>
                <w:p w:rsidR="004D7207" w:rsidRPr="0056361C" w:rsidRDefault="0056361C" w:rsidP="004D7207">
                  <w:pPr>
                    <w:jc w:val="center"/>
                    <w:rPr>
                      <w:sz w:val="20"/>
                      <w:szCs w:val="20"/>
                      <w:lang w:val="sr-Cyrl-RS"/>
                    </w:rPr>
                  </w:pPr>
                  <w:r>
                    <w:rPr>
                      <w:sz w:val="20"/>
                      <w:szCs w:val="20"/>
                      <w:lang w:val="sr-Cyrl-RS"/>
                    </w:rPr>
                    <w:t>60.500.000,00</w:t>
                  </w:r>
                </w:p>
              </w:tc>
              <w:tc>
                <w:tcPr>
                  <w:tcW w:w="1385" w:type="dxa"/>
                  <w:tcBorders>
                    <w:top w:val="nil"/>
                    <w:left w:val="nil"/>
                    <w:bottom w:val="single" w:sz="4" w:space="0" w:color="auto"/>
                    <w:right w:val="single" w:sz="4" w:space="0" w:color="auto"/>
                  </w:tcBorders>
                  <w:shd w:val="clear" w:color="000000" w:fill="B8CCE4"/>
                  <w:noWrap/>
                </w:tcPr>
                <w:p w:rsidR="004D7207" w:rsidRPr="0056361C" w:rsidRDefault="0056361C" w:rsidP="004D7207">
                  <w:pPr>
                    <w:spacing w:after="0" w:line="240" w:lineRule="auto"/>
                    <w:jc w:val="center"/>
                    <w:rPr>
                      <w:rFonts w:eastAsia="Times New Roman"/>
                      <w:sz w:val="20"/>
                      <w:szCs w:val="20"/>
                      <w:lang w:val="sr-Cyrl-RS" w:eastAsia="sr-Latn-RS"/>
                    </w:rPr>
                  </w:pPr>
                  <w:r>
                    <w:rPr>
                      <w:rFonts w:eastAsia="Times New Roman"/>
                      <w:sz w:val="20"/>
                      <w:szCs w:val="20"/>
                      <w:lang w:val="sr-Cyrl-RS" w:eastAsia="sr-Latn-RS"/>
                    </w:rPr>
                    <w:t>100,00</w:t>
                  </w:r>
                </w:p>
              </w:tc>
            </w:tr>
            <w:tr w:rsidR="004D7207" w:rsidRPr="00A301BE" w:rsidTr="00611BA5">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4D7207" w:rsidRPr="00A301BE" w:rsidRDefault="004D7207" w:rsidP="004D7207">
                  <w:pPr>
                    <w:spacing w:after="0" w:line="240" w:lineRule="auto"/>
                    <w:rPr>
                      <w:rFonts w:eastAsia="Times New Roman"/>
                      <w:sz w:val="20"/>
                      <w:szCs w:val="20"/>
                      <w:lang w:eastAsia="sr-Latn-RS"/>
                    </w:rPr>
                  </w:pPr>
                  <w:r w:rsidRPr="00A301BE">
                    <w:rPr>
                      <w:rFonts w:eastAsia="Times New Roman"/>
                      <w:sz w:val="20"/>
                      <w:szCs w:val="20"/>
                      <w:lang w:eastAsia="sr-Latn-RS"/>
                    </w:rPr>
                    <w:t>Одговорно лице:</w:t>
                  </w:r>
                </w:p>
              </w:tc>
              <w:tc>
                <w:tcPr>
                  <w:tcW w:w="8857" w:type="dxa"/>
                  <w:gridSpan w:val="7"/>
                  <w:tcBorders>
                    <w:top w:val="single" w:sz="4" w:space="0" w:color="auto"/>
                    <w:left w:val="nil"/>
                    <w:bottom w:val="single" w:sz="4" w:space="0" w:color="auto"/>
                    <w:right w:val="single" w:sz="4" w:space="0" w:color="000000"/>
                  </w:tcBorders>
                  <w:shd w:val="clear" w:color="auto" w:fill="auto"/>
                  <w:noWrap/>
                </w:tcPr>
                <w:p w:rsidR="004D7207" w:rsidRPr="00A301BE" w:rsidRDefault="004D7207" w:rsidP="004D7207">
                  <w:pPr>
                    <w:rPr>
                      <w:sz w:val="20"/>
                      <w:szCs w:val="20"/>
                      <w:lang w:val="sr-Cyrl-RS"/>
                    </w:rPr>
                  </w:pPr>
                  <w:r>
                    <w:rPr>
                      <w:sz w:val="20"/>
                      <w:szCs w:val="20"/>
                      <w:lang w:val="sr-Cyrl-RS"/>
                    </w:rPr>
                    <w:t>Станислава Малић-Гостовић</w:t>
                  </w:r>
                  <w:r w:rsidRPr="00A301BE">
                    <w:rPr>
                      <w:sz w:val="20"/>
                      <w:szCs w:val="20"/>
                      <w:lang w:val="sr-Cyrl-RS"/>
                    </w:rPr>
                    <w:t>, директорка</w:t>
                  </w:r>
                </w:p>
              </w:tc>
            </w:tr>
            <w:tr w:rsidR="004D7207" w:rsidRPr="00A301BE" w:rsidTr="00611BA5">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4D7207" w:rsidRPr="00A301BE" w:rsidRDefault="004D7207" w:rsidP="004D7207">
                  <w:pPr>
                    <w:spacing w:after="0" w:line="240" w:lineRule="auto"/>
                    <w:rPr>
                      <w:rFonts w:eastAsia="Times New Roman"/>
                      <w:sz w:val="20"/>
                      <w:szCs w:val="20"/>
                      <w:lang w:eastAsia="sr-Latn-RS"/>
                    </w:rPr>
                  </w:pPr>
                  <w:r w:rsidRPr="00A301BE">
                    <w:rPr>
                      <w:rFonts w:eastAsia="Times New Roman"/>
                      <w:sz w:val="20"/>
                      <w:szCs w:val="20"/>
                      <w:lang w:eastAsia="sr-Latn-RS"/>
                    </w:rPr>
                    <w:t>Време трајања пројекта:</w:t>
                  </w:r>
                </w:p>
              </w:tc>
              <w:tc>
                <w:tcPr>
                  <w:tcW w:w="8857" w:type="dxa"/>
                  <w:gridSpan w:val="7"/>
                  <w:tcBorders>
                    <w:top w:val="single" w:sz="4" w:space="0" w:color="auto"/>
                    <w:left w:val="nil"/>
                    <w:bottom w:val="single" w:sz="4" w:space="0" w:color="auto"/>
                    <w:right w:val="single" w:sz="4" w:space="0" w:color="000000"/>
                  </w:tcBorders>
                  <w:shd w:val="clear" w:color="auto" w:fill="auto"/>
                  <w:noWrap/>
                </w:tcPr>
                <w:p w:rsidR="004D7207" w:rsidRPr="00A301BE" w:rsidRDefault="004D7207" w:rsidP="004D7207">
                  <w:pPr>
                    <w:rPr>
                      <w:sz w:val="20"/>
                      <w:szCs w:val="20"/>
                      <w:lang w:val="sr-Cyrl-RS"/>
                    </w:rPr>
                  </w:pPr>
                  <w:r w:rsidRPr="00A301BE">
                    <w:rPr>
                      <w:sz w:val="20"/>
                      <w:szCs w:val="20"/>
                      <w:lang w:val="sr-Cyrl-RS"/>
                    </w:rPr>
                    <w:t>20</w:t>
                  </w:r>
                  <w:r w:rsidRPr="00A301BE">
                    <w:rPr>
                      <w:sz w:val="20"/>
                      <w:szCs w:val="20"/>
                    </w:rPr>
                    <w:t>2</w:t>
                  </w:r>
                  <w:r>
                    <w:rPr>
                      <w:sz w:val="20"/>
                      <w:szCs w:val="20"/>
                      <w:lang w:val="sr-Cyrl-RS"/>
                    </w:rPr>
                    <w:t>1</w:t>
                  </w:r>
                  <w:r w:rsidRPr="00A301BE">
                    <w:rPr>
                      <w:sz w:val="20"/>
                      <w:szCs w:val="20"/>
                      <w:lang w:val="sr-Cyrl-RS"/>
                    </w:rPr>
                    <w:t>.</w:t>
                  </w:r>
                </w:p>
              </w:tc>
            </w:tr>
            <w:tr w:rsidR="00611BA5" w:rsidRPr="00A301BE" w:rsidTr="00611BA5">
              <w:trPr>
                <w:trHeight w:val="1014"/>
              </w:trPr>
              <w:tc>
                <w:tcPr>
                  <w:tcW w:w="2267" w:type="dxa"/>
                  <w:tcBorders>
                    <w:top w:val="nil"/>
                    <w:left w:val="single" w:sz="4" w:space="0" w:color="auto"/>
                    <w:bottom w:val="single" w:sz="4" w:space="0" w:color="auto"/>
                    <w:right w:val="single" w:sz="4" w:space="0" w:color="auto"/>
                  </w:tcBorders>
                  <w:shd w:val="clear" w:color="auto" w:fill="auto"/>
                  <w:hideMark/>
                </w:tcPr>
                <w:p w:rsidR="00611BA5" w:rsidRPr="00A301BE" w:rsidRDefault="00611BA5" w:rsidP="00611BA5">
                  <w:pPr>
                    <w:spacing w:after="0" w:line="240" w:lineRule="auto"/>
                    <w:rPr>
                      <w:rFonts w:eastAsia="Times New Roman"/>
                      <w:i/>
                      <w:iCs/>
                      <w:sz w:val="20"/>
                      <w:szCs w:val="20"/>
                      <w:lang w:eastAsia="sr-Latn-RS"/>
                    </w:rPr>
                  </w:pPr>
                  <w:r w:rsidRPr="00A301BE">
                    <w:rPr>
                      <w:rFonts w:eastAsia="Times New Roman"/>
                      <w:i/>
                      <w:iCs/>
                      <w:sz w:val="20"/>
                      <w:szCs w:val="20"/>
                      <w:lang w:eastAsia="sr-Latn-RS"/>
                    </w:rPr>
                    <w:t xml:space="preserve">Опис програмске активности/ пројекта: </w:t>
                  </w:r>
                </w:p>
              </w:tc>
              <w:tc>
                <w:tcPr>
                  <w:tcW w:w="8857" w:type="dxa"/>
                  <w:gridSpan w:val="7"/>
                  <w:tcBorders>
                    <w:top w:val="nil"/>
                    <w:left w:val="nil"/>
                    <w:bottom w:val="single" w:sz="4" w:space="0" w:color="auto"/>
                    <w:right w:val="single" w:sz="4" w:space="0" w:color="auto"/>
                  </w:tcBorders>
                  <w:shd w:val="clear" w:color="auto" w:fill="auto"/>
                </w:tcPr>
                <w:p w:rsidR="00611BA5" w:rsidRPr="00CC318F" w:rsidRDefault="00611BA5" w:rsidP="00611BA5">
                  <w:pPr>
                    <w:jc w:val="both"/>
                    <w:rPr>
                      <w:rFonts w:cstheme="minorHAnsi"/>
                      <w:iCs/>
                      <w:sz w:val="20"/>
                      <w:szCs w:val="20"/>
                      <w:lang w:val="sr-Cyrl-RS" w:eastAsia="sr-Latn-RS"/>
                    </w:rPr>
                  </w:pPr>
                  <w:r w:rsidRPr="00CC318F">
                    <w:rPr>
                      <w:rFonts w:cstheme="minorHAnsi"/>
                      <w:iCs/>
                      <w:sz w:val="20"/>
                      <w:szCs w:val="20"/>
                      <w:lang w:eastAsia="sr-Latn-RS"/>
                    </w:rPr>
                    <w:t>Програмска активност обухвата</w:t>
                  </w:r>
                  <w:r w:rsidRPr="00CC318F">
                    <w:rPr>
                      <w:rFonts w:cstheme="minorHAnsi"/>
                      <w:iCs/>
                      <w:sz w:val="20"/>
                      <w:szCs w:val="20"/>
                      <w:lang w:val="sr-Cyrl-RS" w:eastAsia="sr-Latn-RS"/>
                    </w:rPr>
                    <w:t>: истраживачке активности у циљу анализе и прикупљања податак</w:t>
                  </w:r>
                  <w:r w:rsidRPr="00CC318F">
                    <w:rPr>
                      <w:rFonts w:cstheme="minorHAnsi"/>
                      <w:iCs/>
                      <w:sz w:val="20"/>
                      <w:szCs w:val="20"/>
                      <w:lang w:eastAsia="sr-Latn-RS"/>
                    </w:rPr>
                    <w:t>a</w:t>
                  </w:r>
                  <w:r w:rsidRPr="00CC318F">
                    <w:rPr>
                      <w:rFonts w:cstheme="minorHAnsi"/>
                      <w:iCs/>
                      <w:sz w:val="20"/>
                      <w:szCs w:val="20"/>
                      <w:lang w:val="sr-Cyrl-RS" w:eastAsia="sr-Latn-RS"/>
                    </w:rPr>
                    <w:t xml:space="preserve"> о положају жена и мушкараца на територији АП Војводине; пружање стручне и менторске подршке општинским телима за родну равноправност на локалном нивоу; финансијску подршку путем доделе бесповратних средстава удружењима грађана са циљем унапређења положаја жена и родне равноправности на територији АП </w:t>
                  </w:r>
                  <w:r>
                    <w:rPr>
                      <w:rFonts w:cstheme="minorHAnsi"/>
                      <w:iCs/>
                      <w:sz w:val="20"/>
                      <w:szCs w:val="20"/>
                      <w:lang w:val="sr-Cyrl-RS" w:eastAsia="sr-Latn-RS"/>
                    </w:rPr>
                    <w:t>Во</w:t>
                  </w:r>
                  <w:r w:rsidRPr="00CC318F">
                    <w:rPr>
                      <w:rFonts w:cstheme="minorHAnsi"/>
                      <w:iCs/>
                      <w:sz w:val="20"/>
                      <w:szCs w:val="20"/>
                      <w:lang w:val="sr-Cyrl-RS" w:eastAsia="sr-Latn-RS"/>
                    </w:rPr>
                    <w:t xml:space="preserve">јводине, као и промоцију женског активизма и стваралаштва. </w:t>
                  </w:r>
                </w:p>
                <w:p w:rsidR="00611BA5" w:rsidRPr="00CC318F" w:rsidRDefault="00611BA5" w:rsidP="00611BA5">
                  <w:pPr>
                    <w:jc w:val="both"/>
                    <w:rPr>
                      <w:rFonts w:cstheme="minorHAnsi"/>
                      <w:iCs/>
                      <w:sz w:val="20"/>
                      <w:szCs w:val="20"/>
                      <w:lang w:val="sr-Cyrl-RS" w:eastAsia="sr-Latn-RS"/>
                    </w:rPr>
                  </w:pPr>
                  <w:r w:rsidRPr="00CC318F">
                    <w:rPr>
                      <w:rFonts w:cstheme="minorHAnsi"/>
                      <w:iCs/>
                      <w:sz w:val="20"/>
                      <w:szCs w:val="20"/>
                      <w:lang w:val="sr-Cyrl-RS" w:eastAsia="sr-Latn-RS"/>
                    </w:rPr>
                    <w:t xml:space="preserve">У циљу економског оснаживања жена креирани су програми са циљем побољшања имовинског стања жена који ће дугорочно имати ефекте на побољшање њиховог положаја. </w:t>
                  </w:r>
                </w:p>
                <w:p w:rsidR="00611BA5" w:rsidRPr="00321B88" w:rsidRDefault="00611BA5" w:rsidP="00611BA5">
                  <w:pPr>
                    <w:jc w:val="both"/>
                    <w:rPr>
                      <w:rFonts w:cstheme="minorHAnsi"/>
                      <w:iCs/>
                      <w:color w:val="FF0000"/>
                      <w:sz w:val="20"/>
                      <w:szCs w:val="20"/>
                      <w:lang w:val="sr-Cyrl-RS" w:eastAsia="sr-Latn-RS"/>
                    </w:rPr>
                  </w:pPr>
                  <w:r w:rsidRPr="00CC318F">
                    <w:rPr>
                      <w:rFonts w:cstheme="minorHAnsi"/>
                      <w:iCs/>
                      <w:sz w:val="20"/>
                      <w:szCs w:val="20"/>
                      <w:lang w:val="sr-Cyrl-RS" w:eastAsia="sr-Latn-RS"/>
                    </w:rPr>
                    <w:t>У оквиру научноистраживачког рада</w:t>
                  </w:r>
                  <w:r w:rsidRPr="00CC318F">
                    <w:rPr>
                      <w:rFonts w:cstheme="minorHAnsi"/>
                      <w:iCs/>
                      <w:sz w:val="20"/>
                      <w:szCs w:val="20"/>
                      <w:lang w:eastAsia="sr-Latn-RS"/>
                    </w:rPr>
                    <w:t xml:space="preserve">, </w:t>
                  </w:r>
                  <w:r w:rsidRPr="00CC318F">
                    <w:rPr>
                      <w:rFonts w:cstheme="minorHAnsi"/>
                      <w:iCs/>
                      <w:sz w:val="20"/>
                      <w:szCs w:val="20"/>
                      <w:lang w:val="sr-Cyrl-RS" w:eastAsia="sr-Latn-RS"/>
                    </w:rPr>
                    <w:t>Завод</w:t>
                  </w:r>
                  <w:r>
                    <w:rPr>
                      <w:rFonts w:cstheme="minorHAnsi"/>
                      <w:iCs/>
                      <w:sz w:val="20"/>
                      <w:szCs w:val="20"/>
                      <w:lang w:val="sr-Cyrl-RS" w:eastAsia="sr-Latn-RS"/>
                    </w:rPr>
                    <w:t xml:space="preserve"> за равноправност полова</w:t>
                  </w:r>
                  <w:r w:rsidRPr="00CC318F">
                    <w:rPr>
                      <w:rFonts w:cstheme="minorHAnsi"/>
                      <w:iCs/>
                      <w:sz w:val="20"/>
                      <w:szCs w:val="20"/>
                      <w:lang w:val="sr-Cyrl-RS" w:eastAsia="sr-Latn-RS"/>
                    </w:rPr>
                    <w:t xml:space="preserve"> об</w:t>
                  </w:r>
                  <w:r w:rsidRPr="00CC318F">
                    <w:rPr>
                      <w:rFonts w:cstheme="minorHAnsi"/>
                      <w:iCs/>
                      <w:sz w:val="20"/>
                      <w:szCs w:val="20"/>
                      <w:lang w:eastAsia="sr-Latn-RS"/>
                    </w:rPr>
                    <w:t>јављ</w:t>
                  </w:r>
                  <w:r w:rsidRPr="00CC318F">
                    <w:rPr>
                      <w:rFonts w:cstheme="minorHAnsi"/>
                      <w:iCs/>
                      <w:sz w:val="20"/>
                      <w:szCs w:val="20"/>
                      <w:lang w:val="sr-Cyrl-RS" w:eastAsia="sr-Latn-RS"/>
                    </w:rPr>
                    <w:t>ује стручну и научну литературу из области родне равноправности и положаја жена која за циљ има едукацију и образовање академске и шире јавности.</w:t>
                  </w:r>
                  <w:r w:rsidRPr="00321B88">
                    <w:rPr>
                      <w:rFonts w:cstheme="minorHAnsi"/>
                      <w:iCs/>
                      <w:color w:val="FF0000"/>
                      <w:sz w:val="20"/>
                      <w:szCs w:val="20"/>
                      <w:lang w:eastAsia="sr-Latn-RS"/>
                    </w:rPr>
                    <w:tab/>
                  </w:r>
                </w:p>
              </w:tc>
            </w:tr>
            <w:tr w:rsidR="00611BA5" w:rsidRPr="00A301BE" w:rsidTr="00611BA5">
              <w:trPr>
                <w:trHeight w:val="1681"/>
              </w:trPr>
              <w:tc>
                <w:tcPr>
                  <w:tcW w:w="2267" w:type="dxa"/>
                  <w:tcBorders>
                    <w:top w:val="nil"/>
                    <w:left w:val="single" w:sz="4" w:space="0" w:color="auto"/>
                    <w:bottom w:val="single" w:sz="4" w:space="0" w:color="auto"/>
                    <w:right w:val="single" w:sz="4" w:space="0" w:color="auto"/>
                  </w:tcBorders>
                  <w:shd w:val="clear" w:color="auto" w:fill="auto"/>
                  <w:hideMark/>
                </w:tcPr>
                <w:p w:rsidR="00611BA5" w:rsidRPr="00A301BE" w:rsidRDefault="00611BA5" w:rsidP="00611BA5">
                  <w:pPr>
                    <w:spacing w:after="0" w:line="240" w:lineRule="auto"/>
                    <w:rPr>
                      <w:rFonts w:eastAsia="Times New Roman"/>
                      <w:i/>
                      <w:iCs/>
                      <w:sz w:val="20"/>
                      <w:szCs w:val="20"/>
                      <w:lang w:eastAsia="sr-Latn-RS"/>
                    </w:rPr>
                  </w:pPr>
                  <w:r w:rsidRPr="00A301BE">
                    <w:rPr>
                      <w:rFonts w:eastAsia="Times New Roman"/>
                      <w:i/>
                      <w:iCs/>
                      <w:sz w:val="20"/>
                      <w:szCs w:val="20"/>
                      <w:lang w:eastAsia="sr-Latn-RS"/>
                    </w:rPr>
                    <w:t>Образложење спровођења програмске активности/пројекта:</w:t>
                  </w:r>
                </w:p>
              </w:tc>
              <w:tc>
                <w:tcPr>
                  <w:tcW w:w="8857" w:type="dxa"/>
                  <w:gridSpan w:val="7"/>
                  <w:tcBorders>
                    <w:top w:val="nil"/>
                    <w:left w:val="nil"/>
                    <w:bottom w:val="single" w:sz="4" w:space="0" w:color="auto"/>
                    <w:right w:val="single" w:sz="4" w:space="0" w:color="auto"/>
                  </w:tcBorders>
                  <w:shd w:val="clear" w:color="auto" w:fill="auto"/>
                  <w:noWrap/>
                </w:tcPr>
                <w:p w:rsidR="00611BA5" w:rsidRPr="0062105B" w:rsidRDefault="00611BA5" w:rsidP="00611BA5">
                  <w:pPr>
                    <w:jc w:val="both"/>
                    <w:rPr>
                      <w:rFonts w:ascii="Calibri" w:hAnsi="Calibri"/>
                      <w:sz w:val="20"/>
                      <w:szCs w:val="20"/>
                      <w:lang w:val="sr-Cyrl-RS" w:eastAsia="sr-Latn-RS"/>
                    </w:rPr>
                  </w:pPr>
                  <w:r w:rsidRPr="0062105B">
                    <w:rPr>
                      <w:rFonts w:ascii="Calibri" w:hAnsi="Calibri"/>
                      <w:sz w:val="20"/>
                      <w:szCs w:val="20"/>
                      <w:lang w:val="sr-Cyrl-RS" w:eastAsia="sr-Latn-RS"/>
                    </w:rPr>
                    <w:t xml:space="preserve">Програмска активност </w:t>
                  </w:r>
                  <w:r>
                    <w:rPr>
                      <w:rFonts w:ascii="Calibri" w:hAnsi="Calibri"/>
                      <w:sz w:val="20"/>
                      <w:szCs w:val="20"/>
                      <w:lang w:val="sr-Cyrl-RS" w:eastAsia="sr-Latn-RS"/>
                    </w:rPr>
                    <w:t>ј</w:t>
                  </w:r>
                  <w:r w:rsidRPr="0062105B">
                    <w:rPr>
                      <w:rFonts w:ascii="Calibri" w:hAnsi="Calibri"/>
                      <w:sz w:val="20"/>
                      <w:szCs w:val="20"/>
                      <w:lang w:val="sr-Cyrl-RS" w:eastAsia="sr-Latn-RS"/>
                    </w:rPr>
                    <w:t>е реализ</w:t>
                  </w:r>
                  <w:r>
                    <w:rPr>
                      <w:rFonts w:ascii="Calibri" w:hAnsi="Calibri"/>
                      <w:sz w:val="20"/>
                      <w:szCs w:val="20"/>
                      <w:lang w:val="sr-Cyrl-RS" w:eastAsia="sr-Latn-RS"/>
                    </w:rPr>
                    <w:t>ована</w:t>
                  </w:r>
                  <w:r w:rsidRPr="0062105B">
                    <w:rPr>
                      <w:rFonts w:ascii="Calibri" w:hAnsi="Calibri"/>
                      <w:sz w:val="20"/>
                      <w:szCs w:val="20"/>
                      <w:lang w:val="sr-Cyrl-RS" w:eastAsia="sr-Latn-RS"/>
                    </w:rPr>
                    <w:t xml:space="preserve"> у оквирима планиране динамике за реализацију програмских задатака.</w:t>
                  </w:r>
                </w:p>
                <w:p w:rsidR="00611BA5" w:rsidRPr="0062105B" w:rsidRDefault="00611BA5" w:rsidP="00611BA5">
                  <w:pPr>
                    <w:jc w:val="both"/>
                    <w:rPr>
                      <w:rFonts w:ascii="Calibri" w:hAnsi="Calibri"/>
                      <w:sz w:val="20"/>
                      <w:szCs w:val="20"/>
                      <w:lang w:val="sr-Cyrl-RS" w:eastAsia="sr-Latn-RS"/>
                    </w:rPr>
                  </w:pPr>
                  <w:r w:rsidRPr="0062105B">
                    <w:rPr>
                      <w:rFonts w:ascii="Calibri" w:hAnsi="Calibri"/>
                      <w:sz w:val="20"/>
                      <w:szCs w:val="20"/>
                      <w:lang w:val="sr-Cyrl-RS" w:eastAsia="sr-Latn-RS"/>
                    </w:rPr>
                    <w:t xml:space="preserve">Најзначајнији резултати остварени су у оквиру подстицајног програма који је за циљ имао побољшање економског положаја жена и статуса жена на тржишту рада, </w:t>
                  </w:r>
                  <w:r>
                    <w:rPr>
                      <w:rFonts w:ascii="Calibri" w:hAnsi="Calibri"/>
                      <w:sz w:val="20"/>
                      <w:szCs w:val="20"/>
                      <w:lang w:val="sr-Cyrl-RS" w:eastAsia="sr-Latn-RS"/>
                    </w:rPr>
                    <w:t xml:space="preserve">а </w:t>
                  </w:r>
                  <w:r w:rsidRPr="0062105B">
                    <w:rPr>
                      <w:rFonts w:ascii="Calibri" w:hAnsi="Calibri"/>
                      <w:sz w:val="20"/>
                      <w:szCs w:val="20"/>
                      <w:lang w:val="sr-Cyrl-RS" w:eastAsia="sr-Latn-RS"/>
                    </w:rPr>
                    <w:t xml:space="preserve">у оквиру ког су подржане војвођанске предузетнице и њихови приватни бизниси. Успех је остварен и у раду са локалним телима за родну равноправност где је подржана израда Локалних акционих планова за родну равноправност, као и формирање јединствене електронске базе женских удружења на територији АП Војводине.  </w:t>
                  </w:r>
                </w:p>
                <w:p w:rsidR="00611BA5" w:rsidRDefault="00611BA5" w:rsidP="00611BA5">
                  <w:pPr>
                    <w:jc w:val="both"/>
                    <w:rPr>
                      <w:rFonts w:ascii="Calibri" w:hAnsi="Calibri"/>
                      <w:sz w:val="20"/>
                      <w:szCs w:val="20"/>
                      <w:lang w:val="sr-Cyrl-RS" w:eastAsia="sr-Latn-RS"/>
                    </w:rPr>
                  </w:pPr>
                  <w:r w:rsidRPr="0062105B">
                    <w:rPr>
                      <w:rFonts w:ascii="Calibri" w:hAnsi="Calibri"/>
                      <w:sz w:val="20"/>
                      <w:szCs w:val="20"/>
                      <w:lang w:val="sr-Cyrl-RS" w:eastAsia="sr-Latn-RS"/>
                    </w:rPr>
                    <w:t xml:space="preserve">У току 2021. године </w:t>
                  </w:r>
                  <w:r w:rsidRPr="00AE7D68">
                    <w:rPr>
                      <w:rFonts w:ascii="Calibri" w:hAnsi="Calibri"/>
                      <w:sz w:val="20"/>
                      <w:szCs w:val="20"/>
                      <w:lang w:val="sr-Cyrl-RS" w:eastAsia="sr-Latn-RS"/>
                    </w:rPr>
                    <w:t>још 19 жена је</w:t>
                  </w:r>
                  <w:r w:rsidRPr="0062105B">
                    <w:rPr>
                      <w:rFonts w:ascii="Calibri" w:hAnsi="Calibri"/>
                      <w:sz w:val="20"/>
                      <w:szCs w:val="20"/>
                      <w:lang w:val="sr-Cyrl-RS" w:eastAsia="sr-Latn-RS"/>
                    </w:rPr>
                    <w:t xml:space="preserve"> постало сувласница некретнине чиме је имовински статус жена</w:t>
                  </w:r>
                  <w:r>
                    <w:rPr>
                      <w:rFonts w:ascii="Calibri" w:hAnsi="Calibri"/>
                      <w:sz w:val="20"/>
                      <w:szCs w:val="20"/>
                      <w:lang w:val="sr-Cyrl-RS" w:eastAsia="sr-Latn-RS"/>
                    </w:rPr>
                    <w:t xml:space="preserve"> на селу</w:t>
                  </w:r>
                  <w:r w:rsidRPr="0062105B">
                    <w:rPr>
                      <w:rFonts w:ascii="Calibri" w:hAnsi="Calibri"/>
                      <w:sz w:val="20"/>
                      <w:szCs w:val="20"/>
                      <w:lang w:val="sr-Cyrl-RS" w:eastAsia="sr-Latn-RS"/>
                    </w:rPr>
                    <w:t xml:space="preserve"> унапређен. </w:t>
                  </w:r>
                </w:p>
                <w:p w:rsidR="00611BA5" w:rsidRPr="0062105B" w:rsidRDefault="00611BA5" w:rsidP="00611BA5">
                  <w:pPr>
                    <w:jc w:val="both"/>
                    <w:rPr>
                      <w:rFonts w:ascii="Calibri" w:hAnsi="Calibri"/>
                      <w:sz w:val="20"/>
                      <w:szCs w:val="20"/>
                      <w:lang w:val="sr-Cyrl-RS" w:eastAsia="sr-Latn-RS"/>
                    </w:rPr>
                  </w:pPr>
                  <w:r w:rsidRPr="0062105B">
                    <w:rPr>
                      <w:rFonts w:ascii="Calibri" w:hAnsi="Calibri"/>
                      <w:sz w:val="20"/>
                      <w:szCs w:val="20"/>
                      <w:lang w:val="sr-Cyrl-RS" w:eastAsia="sr-Latn-RS"/>
                    </w:rPr>
                    <w:t xml:space="preserve">Издавачка делатност Завода допуњена је са још два нова наслова чиме је обогаћен фонд литературе </w:t>
                  </w:r>
                  <w:r>
                    <w:rPr>
                      <w:rFonts w:ascii="Calibri" w:hAnsi="Calibri"/>
                      <w:sz w:val="20"/>
                      <w:szCs w:val="20"/>
                      <w:lang w:val="sr-Cyrl-RS" w:eastAsia="sr-Latn-RS"/>
                    </w:rPr>
                    <w:t>на тему родне равноправности и положаја жена у друштву.</w:t>
                  </w:r>
                  <w:r w:rsidRPr="0062105B">
                    <w:rPr>
                      <w:rFonts w:ascii="Calibri" w:hAnsi="Calibri"/>
                      <w:sz w:val="20"/>
                      <w:szCs w:val="20"/>
                      <w:lang w:val="sr-Cyrl-RS" w:eastAsia="sr-Latn-RS"/>
                    </w:rPr>
                    <w:t xml:space="preserve"> </w:t>
                  </w:r>
                </w:p>
                <w:p w:rsidR="00611BA5" w:rsidRPr="0062105B" w:rsidRDefault="00611BA5" w:rsidP="00611BA5">
                  <w:pPr>
                    <w:jc w:val="both"/>
                    <w:rPr>
                      <w:rFonts w:ascii="Calibri" w:hAnsi="Calibri"/>
                      <w:sz w:val="20"/>
                      <w:szCs w:val="20"/>
                      <w:lang w:val="sr-Cyrl-RS" w:eastAsia="sr-Latn-RS"/>
                    </w:rPr>
                  </w:pPr>
                  <w:r w:rsidRPr="0062105B">
                    <w:rPr>
                      <w:rFonts w:ascii="Calibri" w:hAnsi="Calibri"/>
                      <w:sz w:val="20"/>
                      <w:szCs w:val="20"/>
                      <w:lang w:val="sr-Cyrl-RS" w:eastAsia="sr-Latn-RS"/>
                    </w:rPr>
                    <w:t xml:space="preserve"> </w:t>
                  </w:r>
                </w:p>
              </w:tc>
            </w:tr>
            <w:tr w:rsidR="004D7207" w:rsidRPr="00A301BE" w:rsidTr="00611BA5">
              <w:trPr>
                <w:trHeight w:val="257"/>
              </w:trPr>
              <w:tc>
                <w:tcPr>
                  <w:tcW w:w="2267" w:type="dxa"/>
                  <w:tcBorders>
                    <w:top w:val="nil"/>
                    <w:left w:val="single" w:sz="4" w:space="0" w:color="auto"/>
                    <w:bottom w:val="single" w:sz="4" w:space="0" w:color="auto"/>
                    <w:right w:val="single" w:sz="4" w:space="0" w:color="auto"/>
                  </w:tcBorders>
                  <w:shd w:val="clear" w:color="auto" w:fill="95B3D7"/>
                  <w:noWrap/>
                  <w:vAlign w:val="bottom"/>
                  <w:hideMark/>
                </w:tcPr>
                <w:p w:rsidR="004D7207" w:rsidRPr="00A301BE" w:rsidRDefault="004D7207" w:rsidP="004D7207">
                  <w:pPr>
                    <w:spacing w:after="0" w:line="240" w:lineRule="auto"/>
                    <w:rPr>
                      <w:rFonts w:eastAsia="Times New Roman"/>
                      <w:b/>
                      <w:bCs/>
                      <w:sz w:val="20"/>
                      <w:szCs w:val="20"/>
                      <w:lang w:eastAsia="sr-Latn-RS"/>
                    </w:rPr>
                  </w:pPr>
                </w:p>
                <w:p w:rsidR="004D7207" w:rsidRPr="00A301BE" w:rsidRDefault="004D7207" w:rsidP="004D7207">
                  <w:pPr>
                    <w:spacing w:after="0" w:line="240" w:lineRule="auto"/>
                    <w:rPr>
                      <w:rFonts w:eastAsia="Times New Roman"/>
                      <w:b/>
                      <w:bCs/>
                      <w:sz w:val="20"/>
                      <w:szCs w:val="20"/>
                      <w:lang w:eastAsia="sr-Latn-RS"/>
                    </w:rPr>
                  </w:pPr>
                </w:p>
                <w:p w:rsidR="004D7207" w:rsidRPr="00A301BE" w:rsidRDefault="004D7207" w:rsidP="004D7207">
                  <w:pPr>
                    <w:spacing w:after="0" w:line="240" w:lineRule="auto"/>
                    <w:rPr>
                      <w:rFonts w:eastAsia="Times New Roman"/>
                      <w:b/>
                      <w:bCs/>
                      <w:sz w:val="20"/>
                      <w:szCs w:val="20"/>
                      <w:lang w:eastAsia="sr-Latn-RS"/>
                    </w:rPr>
                  </w:pPr>
                  <w:r w:rsidRPr="00A301BE">
                    <w:rPr>
                      <w:rFonts w:eastAsia="Times New Roman"/>
                      <w:b/>
                      <w:bCs/>
                      <w:sz w:val="20"/>
                      <w:szCs w:val="20"/>
                      <w:lang w:eastAsia="sr-Latn-RS"/>
                    </w:rPr>
                    <w:t>Циљ 1:</w:t>
                  </w:r>
                </w:p>
                <w:p w:rsidR="004D7207" w:rsidRPr="00A301BE" w:rsidRDefault="004D7207" w:rsidP="004D7207">
                  <w:pPr>
                    <w:spacing w:after="0" w:line="240" w:lineRule="auto"/>
                    <w:rPr>
                      <w:rFonts w:eastAsia="Times New Roman"/>
                      <w:b/>
                      <w:bCs/>
                      <w:sz w:val="20"/>
                      <w:szCs w:val="20"/>
                      <w:lang w:eastAsia="sr-Latn-RS"/>
                    </w:rPr>
                  </w:pPr>
                </w:p>
                <w:p w:rsidR="004D7207" w:rsidRPr="00A301BE" w:rsidRDefault="004D7207" w:rsidP="004D7207">
                  <w:pPr>
                    <w:spacing w:after="0" w:line="240" w:lineRule="auto"/>
                    <w:rPr>
                      <w:rFonts w:eastAsia="Times New Roman"/>
                      <w:b/>
                      <w:bCs/>
                      <w:sz w:val="20"/>
                      <w:szCs w:val="20"/>
                      <w:lang w:eastAsia="sr-Latn-RS"/>
                    </w:rPr>
                  </w:pPr>
                </w:p>
              </w:tc>
              <w:tc>
                <w:tcPr>
                  <w:tcW w:w="8857" w:type="dxa"/>
                  <w:gridSpan w:val="7"/>
                  <w:tcBorders>
                    <w:top w:val="single" w:sz="4" w:space="0" w:color="auto"/>
                    <w:left w:val="nil"/>
                    <w:bottom w:val="single" w:sz="4" w:space="0" w:color="auto"/>
                    <w:right w:val="single" w:sz="4" w:space="0" w:color="000000"/>
                  </w:tcBorders>
                  <w:shd w:val="clear" w:color="auto" w:fill="95B3D7"/>
                  <w:noWrap/>
                  <w:vAlign w:val="bottom"/>
                  <w:hideMark/>
                </w:tcPr>
                <w:p w:rsidR="004D7207" w:rsidRPr="00A301BE" w:rsidRDefault="004D7207" w:rsidP="004D7207">
                  <w:pPr>
                    <w:spacing w:after="0" w:line="240" w:lineRule="auto"/>
                    <w:jc w:val="both"/>
                    <w:rPr>
                      <w:rFonts w:eastAsia="Times New Roman"/>
                      <w:b/>
                      <w:bCs/>
                      <w:sz w:val="20"/>
                      <w:szCs w:val="20"/>
                      <w:lang w:eastAsia="sr-Latn-RS"/>
                    </w:rPr>
                  </w:pPr>
                  <w:r>
                    <w:rPr>
                      <w:rFonts w:eastAsia="Times New Roman"/>
                      <w:b/>
                      <w:bCs/>
                      <w:sz w:val="20"/>
                      <w:szCs w:val="20"/>
                      <w:lang w:val="sr-Cyrl-RS" w:eastAsia="sr-Latn-RS"/>
                    </w:rPr>
                    <w:t>Развијање истраживачких података и знања и повећање нивоа свести јавности о значају родне равноправности</w:t>
                  </w:r>
                  <w:r w:rsidRPr="00A301BE">
                    <w:rPr>
                      <w:rFonts w:eastAsia="Times New Roman"/>
                      <w:b/>
                      <w:bCs/>
                      <w:sz w:val="20"/>
                      <w:szCs w:val="20"/>
                      <w:lang w:eastAsia="sr-Latn-RS"/>
                    </w:rPr>
                    <w:tab/>
                  </w:r>
                  <w:r w:rsidRPr="00A301BE">
                    <w:rPr>
                      <w:rFonts w:eastAsia="Times New Roman"/>
                      <w:b/>
                      <w:bCs/>
                      <w:sz w:val="20"/>
                      <w:szCs w:val="20"/>
                      <w:lang w:eastAsia="sr-Latn-RS"/>
                    </w:rPr>
                    <w:tab/>
                  </w:r>
                  <w:r w:rsidRPr="00A301BE">
                    <w:rPr>
                      <w:rFonts w:eastAsia="Times New Roman"/>
                      <w:b/>
                      <w:bCs/>
                      <w:sz w:val="20"/>
                      <w:szCs w:val="20"/>
                      <w:lang w:eastAsia="sr-Latn-RS"/>
                    </w:rPr>
                    <w:tab/>
                  </w:r>
                </w:p>
              </w:tc>
            </w:tr>
            <w:tr w:rsidR="004D7207" w:rsidRPr="00A301BE" w:rsidTr="00611BA5">
              <w:trPr>
                <w:trHeight w:val="816"/>
              </w:trPr>
              <w:tc>
                <w:tcPr>
                  <w:tcW w:w="2267" w:type="dxa"/>
                  <w:vMerge w:val="restart"/>
                  <w:tcBorders>
                    <w:top w:val="single" w:sz="4" w:space="0" w:color="auto"/>
                    <w:left w:val="single" w:sz="4" w:space="0" w:color="auto"/>
                    <w:bottom w:val="single" w:sz="4" w:space="0" w:color="000000"/>
                    <w:right w:val="single" w:sz="4" w:space="0" w:color="auto"/>
                  </w:tcBorders>
                  <w:shd w:val="clear" w:color="auto" w:fill="DBE5F1"/>
                  <w:hideMark/>
                </w:tcPr>
                <w:p w:rsidR="004D7207" w:rsidRPr="00A301BE" w:rsidRDefault="004D7207" w:rsidP="004D7207">
                  <w:pPr>
                    <w:spacing w:after="0" w:line="240" w:lineRule="auto"/>
                    <w:rPr>
                      <w:rFonts w:eastAsia="Times New Roman"/>
                      <w:b/>
                      <w:bCs/>
                      <w:i/>
                      <w:iCs/>
                      <w:sz w:val="20"/>
                      <w:szCs w:val="20"/>
                      <w:lang w:eastAsia="sr-Latn-RS"/>
                    </w:rPr>
                  </w:pPr>
                  <w:r w:rsidRPr="00A301BE">
                    <w:rPr>
                      <w:rFonts w:eastAsia="Times New Roman"/>
                      <w:b/>
                      <w:bCs/>
                      <w:i/>
                      <w:iCs/>
                      <w:sz w:val="20"/>
                      <w:szCs w:val="20"/>
                      <w:lang w:eastAsia="sr-Latn-RS"/>
                    </w:rPr>
                    <w:lastRenderedPageBreak/>
                    <w:t xml:space="preserve">Индикатор 1.1  </w:t>
                  </w:r>
                </w:p>
              </w:tc>
              <w:tc>
                <w:tcPr>
                  <w:tcW w:w="4593" w:type="dxa"/>
                  <w:gridSpan w:val="2"/>
                  <w:vMerge w:val="restart"/>
                  <w:tcBorders>
                    <w:top w:val="single" w:sz="4" w:space="0" w:color="auto"/>
                    <w:left w:val="single" w:sz="4" w:space="0" w:color="auto"/>
                    <w:bottom w:val="single" w:sz="4" w:space="0" w:color="000000"/>
                    <w:right w:val="single" w:sz="4" w:space="0" w:color="auto"/>
                  </w:tcBorders>
                  <w:shd w:val="clear" w:color="auto" w:fill="DBE5F1"/>
                  <w:hideMark/>
                </w:tcPr>
                <w:p w:rsidR="004D7207" w:rsidRPr="00A301BE" w:rsidRDefault="004D7207" w:rsidP="004D7207">
                  <w:pPr>
                    <w:spacing w:after="0" w:line="240" w:lineRule="auto"/>
                    <w:rPr>
                      <w:rFonts w:eastAsia="Times New Roman"/>
                      <w:sz w:val="20"/>
                      <w:szCs w:val="20"/>
                      <w:lang w:val="sr-Cyrl-RS" w:eastAsia="sr-Latn-RS"/>
                    </w:rPr>
                  </w:pPr>
                  <w:r w:rsidRPr="00A301BE">
                    <w:rPr>
                      <w:rFonts w:eastAsia="Times New Roman"/>
                      <w:sz w:val="20"/>
                      <w:szCs w:val="20"/>
                      <w:lang w:val="sr-Cyrl-RS" w:eastAsia="sr-Latn-RS"/>
                    </w:rPr>
                    <w:t xml:space="preserve">Број </w:t>
                  </w:r>
                  <w:r>
                    <w:rPr>
                      <w:rFonts w:eastAsia="Times New Roman"/>
                      <w:sz w:val="20"/>
                      <w:szCs w:val="20"/>
                      <w:lang w:val="sr-Cyrl-RS" w:eastAsia="sr-Latn-RS"/>
                    </w:rPr>
                    <w:t xml:space="preserve">објављених стручних и научних радова у области родне равноправности </w:t>
                  </w:r>
                </w:p>
              </w:tc>
              <w:tc>
                <w:tcPr>
                  <w:tcW w:w="1498" w:type="dxa"/>
                  <w:gridSpan w:val="2"/>
                  <w:tcBorders>
                    <w:top w:val="single" w:sz="4" w:space="0" w:color="auto"/>
                    <w:left w:val="nil"/>
                    <w:bottom w:val="single" w:sz="4" w:space="0" w:color="auto"/>
                    <w:right w:val="single" w:sz="4" w:space="0" w:color="auto"/>
                  </w:tcBorders>
                  <w:shd w:val="clear" w:color="auto" w:fill="DBE5F1"/>
                  <w:vAlign w:val="center"/>
                  <w:hideMark/>
                </w:tcPr>
                <w:p w:rsidR="004D7207" w:rsidRPr="00A301BE" w:rsidRDefault="004D7207" w:rsidP="004D7207">
                  <w:pPr>
                    <w:spacing w:after="0" w:line="240" w:lineRule="auto"/>
                    <w:jc w:val="center"/>
                    <w:rPr>
                      <w:rFonts w:eastAsia="Times New Roman"/>
                      <w:sz w:val="20"/>
                      <w:szCs w:val="20"/>
                      <w:lang w:eastAsia="sr-Latn-RS"/>
                    </w:rPr>
                  </w:pPr>
                  <w:r w:rsidRPr="00A301BE">
                    <w:rPr>
                      <w:rFonts w:eastAsia="Times New Roman"/>
                      <w:sz w:val="20"/>
                      <w:szCs w:val="20"/>
                      <w:lang w:eastAsia="sr-Latn-RS"/>
                    </w:rPr>
                    <w:t>Базна</w:t>
                  </w:r>
                  <w:r w:rsidRPr="00A301BE">
                    <w:rPr>
                      <w:rFonts w:eastAsia="Times New Roman"/>
                      <w:sz w:val="20"/>
                      <w:szCs w:val="20"/>
                      <w:lang w:eastAsia="sr-Latn-RS"/>
                    </w:rPr>
                    <w:br/>
                    <w:t>вредност</w:t>
                  </w:r>
                </w:p>
              </w:tc>
              <w:tc>
                <w:tcPr>
                  <w:tcW w:w="1381" w:type="dxa"/>
                  <w:gridSpan w:val="2"/>
                  <w:tcBorders>
                    <w:top w:val="single" w:sz="4" w:space="0" w:color="auto"/>
                    <w:left w:val="nil"/>
                    <w:bottom w:val="single" w:sz="4" w:space="0" w:color="auto"/>
                    <w:right w:val="single" w:sz="4" w:space="0" w:color="auto"/>
                  </w:tcBorders>
                  <w:shd w:val="clear" w:color="auto" w:fill="DBE5F1"/>
                  <w:vAlign w:val="center"/>
                  <w:hideMark/>
                </w:tcPr>
                <w:p w:rsidR="004D7207" w:rsidRPr="00A301BE" w:rsidRDefault="004D7207" w:rsidP="004D7207">
                  <w:pPr>
                    <w:spacing w:after="0" w:line="240" w:lineRule="auto"/>
                    <w:jc w:val="center"/>
                    <w:rPr>
                      <w:rFonts w:eastAsia="Times New Roman"/>
                      <w:sz w:val="20"/>
                      <w:szCs w:val="20"/>
                      <w:lang w:eastAsia="sr-Latn-RS"/>
                    </w:rPr>
                  </w:pPr>
                  <w:r w:rsidRPr="00A301BE">
                    <w:rPr>
                      <w:rFonts w:eastAsia="Times New Roman"/>
                      <w:sz w:val="20"/>
                      <w:szCs w:val="20"/>
                      <w:lang w:eastAsia="sr-Latn-RS"/>
                    </w:rPr>
                    <w:t>Циљна</w:t>
                  </w:r>
                  <w:r w:rsidRPr="00A301BE">
                    <w:rPr>
                      <w:rFonts w:eastAsia="Times New Roman"/>
                      <w:sz w:val="20"/>
                      <w:szCs w:val="20"/>
                      <w:lang w:eastAsia="sr-Latn-RS"/>
                    </w:rPr>
                    <w:br/>
                    <w:t>вредност у 202</w:t>
                  </w:r>
                  <w:r>
                    <w:rPr>
                      <w:rFonts w:eastAsia="Times New Roman"/>
                      <w:sz w:val="20"/>
                      <w:szCs w:val="20"/>
                      <w:lang w:val="sr-Cyrl-RS" w:eastAsia="sr-Latn-RS"/>
                    </w:rPr>
                    <w:t>1</w:t>
                  </w:r>
                  <w:r w:rsidRPr="00A301BE">
                    <w:rPr>
                      <w:rFonts w:eastAsia="Times New Roman"/>
                      <w:sz w:val="20"/>
                      <w:szCs w:val="20"/>
                      <w:lang w:eastAsia="sr-Latn-RS"/>
                    </w:rPr>
                    <w:t>.</w:t>
                  </w:r>
                </w:p>
              </w:tc>
              <w:tc>
                <w:tcPr>
                  <w:tcW w:w="1385" w:type="dxa"/>
                  <w:tcBorders>
                    <w:top w:val="single" w:sz="4" w:space="0" w:color="auto"/>
                    <w:left w:val="nil"/>
                    <w:bottom w:val="single" w:sz="4" w:space="0" w:color="auto"/>
                    <w:right w:val="single" w:sz="4" w:space="0" w:color="auto"/>
                  </w:tcBorders>
                  <w:shd w:val="clear" w:color="auto" w:fill="DBE5F1"/>
                  <w:vAlign w:val="center"/>
                  <w:hideMark/>
                </w:tcPr>
                <w:p w:rsidR="004D7207" w:rsidRPr="00A301BE" w:rsidRDefault="004D7207" w:rsidP="00611BA5">
                  <w:pPr>
                    <w:spacing w:after="0" w:line="240" w:lineRule="auto"/>
                    <w:ind w:right="-85"/>
                    <w:jc w:val="center"/>
                    <w:rPr>
                      <w:rFonts w:eastAsia="Times New Roman"/>
                      <w:sz w:val="20"/>
                      <w:szCs w:val="20"/>
                      <w:lang w:eastAsia="sr-Latn-RS"/>
                    </w:rPr>
                  </w:pPr>
                  <w:r w:rsidRPr="00A301BE">
                    <w:rPr>
                      <w:rFonts w:eastAsia="Times New Roman"/>
                      <w:sz w:val="20"/>
                      <w:szCs w:val="20"/>
                      <w:lang w:eastAsia="sr-Latn-RS"/>
                    </w:rPr>
                    <w:t xml:space="preserve">Остварена </w:t>
                  </w:r>
                  <w:r w:rsidRPr="00A301BE">
                    <w:rPr>
                      <w:rFonts w:eastAsia="Times New Roman"/>
                      <w:sz w:val="20"/>
                      <w:szCs w:val="20"/>
                      <w:lang w:eastAsia="sr-Latn-RS"/>
                    </w:rPr>
                    <w:br/>
                    <w:t xml:space="preserve">вредност </w:t>
                  </w:r>
                  <w:r w:rsidRPr="00A301BE">
                    <w:rPr>
                      <w:rFonts w:eastAsia="Times New Roman"/>
                      <w:sz w:val="20"/>
                      <w:szCs w:val="20"/>
                      <w:lang w:eastAsia="sr-Latn-RS"/>
                    </w:rPr>
                    <w:br/>
                    <w:t>202</w:t>
                  </w:r>
                  <w:r>
                    <w:rPr>
                      <w:rFonts w:eastAsia="Times New Roman"/>
                      <w:sz w:val="20"/>
                      <w:szCs w:val="20"/>
                      <w:lang w:val="sr-Cyrl-RS" w:eastAsia="sr-Latn-RS"/>
                    </w:rPr>
                    <w:t>1</w:t>
                  </w:r>
                  <w:r w:rsidRPr="00A301BE">
                    <w:rPr>
                      <w:rFonts w:eastAsia="Times New Roman"/>
                      <w:sz w:val="20"/>
                      <w:szCs w:val="20"/>
                      <w:lang w:eastAsia="sr-Latn-RS"/>
                    </w:rPr>
                    <w:t>.</w:t>
                  </w:r>
                </w:p>
              </w:tc>
            </w:tr>
            <w:tr w:rsidR="004D7207" w:rsidRPr="00A301BE" w:rsidTr="00611BA5">
              <w:trPr>
                <w:trHeight w:val="257"/>
              </w:trPr>
              <w:tc>
                <w:tcPr>
                  <w:tcW w:w="2267" w:type="dxa"/>
                  <w:vMerge/>
                  <w:tcBorders>
                    <w:top w:val="nil"/>
                    <w:left w:val="single" w:sz="4" w:space="0" w:color="auto"/>
                    <w:bottom w:val="single" w:sz="4" w:space="0" w:color="000000"/>
                    <w:right w:val="single" w:sz="4" w:space="0" w:color="auto"/>
                  </w:tcBorders>
                  <w:shd w:val="clear" w:color="auto" w:fill="DBE5F1"/>
                  <w:vAlign w:val="center"/>
                  <w:hideMark/>
                </w:tcPr>
                <w:p w:rsidR="004D7207" w:rsidRPr="00A301BE" w:rsidRDefault="004D7207" w:rsidP="004D7207">
                  <w:pPr>
                    <w:spacing w:after="0" w:line="240" w:lineRule="auto"/>
                    <w:rPr>
                      <w:rFonts w:eastAsia="Times New Roman"/>
                      <w:b/>
                      <w:bCs/>
                      <w:i/>
                      <w:iCs/>
                      <w:sz w:val="20"/>
                      <w:szCs w:val="20"/>
                      <w:lang w:eastAsia="sr-Latn-RS"/>
                    </w:rPr>
                  </w:pPr>
                </w:p>
              </w:tc>
              <w:tc>
                <w:tcPr>
                  <w:tcW w:w="4593" w:type="dxa"/>
                  <w:gridSpan w:val="2"/>
                  <w:vMerge/>
                  <w:tcBorders>
                    <w:top w:val="nil"/>
                    <w:left w:val="single" w:sz="4" w:space="0" w:color="auto"/>
                    <w:bottom w:val="single" w:sz="4" w:space="0" w:color="000000"/>
                    <w:right w:val="single" w:sz="4" w:space="0" w:color="auto"/>
                  </w:tcBorders>
                  <w:shd w:val="clear" w:color="auto" w:fill="DBE5F1"/>
                  <w:vAlign w:val="center"/>
                  <w:hideMark/>
                </w:tcPr>
                <w:p w:rsidR="004D7207" w:rsidRPr="00A301BE" w:rsidRDefault="004D7207" w:rsidP="004D7207">
                  <w:pPr>
                    <w:spacing w:after="0" w:line="240" w:lineRule="auto"/>
                    <w:rPr>
                      <w:rFonts w:eastAsia="Times New Roman"/>
                      <w:b/>
                      <w:bCs/>
                      <w:i/>
                      <w:iCs/>
                      <w:sz w:val="20"/>
                      <w:szCs w:val="20"/>
                      <w:lang w:eastAsia="sr-Latn-RS"/>
                    </w:rPr>
                  </w:pPr>
                </w:p>
              </w:tc>
              <w:tc>
                <w:tcPr>
                  <w:tcW w:w="1498" w:type="dxa"/>
                  <w:gridSpan w:val="2"/>
                  <w:tcBorders>
                    <w:top w:val="nil"/>
                    <w:left w:val="nil"/>
                    <w:bottom w:val="single" w:sz="4" w:space="0" w:color="auto"/>
                    <w:right w:val="single" w:sz="4" w:space="0" w:color="auto"/>
                  </w:tcBorders>
                  <w:shd w:val="clear" w:color="auto" w:fill="DBE5F1"/>
                </w:tcPr>
                <w:p w:rsidR="004D7207" w:rsidRPr="0076282A" w:rsidRDefault="004D7207" w:rsidP="004D7207">
                  <w:pPr>
                    <w:jc w:val="center"/>
                    <w:rPr>
                      <w:sz w:val="20"/>
                      <w:szCs w:val="20"/>
                      <w:lang w:val="sr-Cyrl-RS"/>
                    </w:rPr>
                  </w:pPr>
                  <w:r>
                    <w:rPr>
                      <w:sz w:val="20"/>
                      <w:szCs w:val="20"/>
                      <w:lang w:val="sr-Cyrl-RS"/>
                    </w:rPr>
                    <w:t>3</w:t>
                  </w:r>
                </w:p>
              </w:tc>
              <w:tc>
                <w:tcPr>
                  <w:tcW w:w="1381" w:type="dxa"/>
                  <w:gridSpan w:val="2"/>
                  <w:tcBorders>
                    <w:top w:val="nil"/>
                    <w:left w:val="nil"/>
                    <w:bottom w:val="single" w:sz="4" w:space="0" w:color="auto"/>
                    <w:right w:val="single" w:sz="4" w:space="0" w:color="auto"/>
                  </w:tcBorders>
                  <w:shd w:val="clear" w:color="auto" w:fill="DBE5F1"/>
                </w:tcPr>
                <w:p w:rsidR="004D7207" w:rsidRPr="00A301BE" w:rsidRDefault="004D7207" w:rsidP="004D7207">
                  <w:pPr>
                    <w:jc w:val="center"/>
                    <w:rPr>
                      <w:sz w:val="20"/>
                      <w:szCs w:val="20"/>
                      <w:lang w:val="sr-Cyrl-RS"/>
                    </w:rPr>
                  </w:pPr>
                  <w:r>
                    <w:rPr>
                      <w:sz w:val="20"/>
                      <w:szCs w:val="20"/>
                      <w:lang w:val="sr-Cyrl-RS"/>
                    </w:rPr>
                    <w:t>2</w:t>
                  </w:r>
                </w:p>
              </w:tc>
              <w:tc>
                <w:tcPr>
                  <w:tcW w:w="1385" w:type="dxa"/>
                  <w:tcBorders>
                    <w:top w:val="nil"/>
                    <w:left w:val="nil"/>
                    <w:bottom w:val="single" w:sz="4" w:space="0" w:color="auto"/>
                    <w:right w:val="single" w:sz="4" w:space="0" w:color="auto"/>
                  </w:tcBorders>
                  <w:shd w:val="clear" w:color="auto" w:fill="DBE5F1"/>
                </w:tcPr>
                <w:p w:rsidR="004D7207" w:rsidRPr="00A301BE" w:rsidRDefault="00611BA5" w:rsidP="004D7207">
                  <w:pPr>
                    <w:jc w:val="center"/>
                    <w:rPr>
                      <w:sz w:val="20"/>
                      <w:szCs w:val="20"/>
                      <w:lang w:val="sr-Cyrl-RS"/>
                    </w:rPr>
                  </w:pPr>
                  <w:r>
                    <w:rPr>
                      <w:sz w:val="20"/>
                      <w:szCs w:val="20"/>
                      <w:lang w:val="sr-Cyrl-RS"/>
                    </w:rPr>
                    <w:t>2</w:t>
                  </w:r>
                </w:p>
              </w:tc>
            </w:tr>
            <w:tr w:rsidR="004D7207" w:rsidRPr="00A301BE" w:rsidTr="00611BA5">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4D7207" w:rsidRPr="00A301BE" w:rsidRDefault="004D7207" w:rsidP="004D7207">
                  <w:pPr>
                    <w:spacing w:after="0" w:line="240" w:lineRule="auto"/>
                    <w:rPr>
                      <w:rFonts w:eastAsia="Times New Roman"/>
                      <w:sz w:val="20"/>
                      <w:szCs w:val="20"/>
                      <w:lang w:eastAsia="sr-Latn-RS"/>
                    </w:rPr>
                  </w:pPr>
                  <w:r w:rsidRPr="00A301BE">
                    <w:rPr>
                      <w:rFonts w:eastAsia="Times New Roman"/>
                      <w:sz w:val="20"/>
                      <w:szCs w:val="20"/>
                      <w:lang w:eastAsia="sr-Latn-RS"/>
                    </w:rPr>
                    <w:t>Базна година:</w:t>
                  </w:r>
                </w:p>
              </w:tc>
              <w:tc>
                <w:tcPr>
                  <w:tcW w:w="8857" w:type="dxa"/>
                  <w:gridSpan w:val="7"/>
                  <w:tcBorders>
                    <w:top w:val="single" w:sz="4" w:space="0" w:color="auto"/>
                    <w:left w:val="nil"/>
                    <w:bottom w:val="single" w:sz="4" w:space="0" w:color="auto"/>
                    <w:right w:val="single" w:sz="4" w:space="0" w:color="000000"/>
                  </w:tcBorders>
                  <w:shd w:val="clear" w:color="auto" w:fill="auto"/>
                </w:tcPr>
                <w:p w:rsidR="004D7207" w:rsidRPr="003A4CEB" w:rsidRDefault="004D7207" w:rsidP="004D7207">
                  <w:pPr>
                    <w:spacing w:after="0" w:line="240" w:lineRule="auto"/>
                    <w:rPr>
                      <w:rFonts w:eastAsia="Times New Roman"/>
                      <w:sz w:val="20"/>
                      <w:szCs w:val="20"/>
                      <w:lang w:val="sr-Cyrl-RS" w:eastAsia="sr-Latn-RS"/>
                    </w:rPr>
                  </w:pPr>
                  <w:r w:rsidRPr="003A4CEB">
                    <w:rPr>
                      <w:rFonts w:eastAsia="Times New Roman"/>
                      <w:sz w:val="20"/>
                      <w:szCs w:val="20"/>
                      <w:lang w:val="sr-Cyrl-RS" w:eastAsia="sr-Latn-RS"/>
                    </w:rPr>
                    <w:t>201</w:t>
                  </w:r>
                  <w:r>
                    <w:rPr>
                      <w:rFonts w:eastAsia="Times New Roman"/>
                      <w:sz w:val="20"/>
                      <w:szCs w:val="20"/>
                      <w:lang w:val="sr-Cyrl-RS" w:eastAsia="sr-Latn-RS"/>
                    </w:rPr>
                    <w:t>8</w:t>
                  </w:r>
                </w:p>
              </w:tc>
            </w:tr>
            <w:tr w:rsidR="004D7207" w:rsidRPr="00A301BE" w:rsidTr="00611BA5">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D7207" w:rsidRPr="00A301BE" w:rsidRDefault="004D7207" w:rsidP="004D7207">
                  <w:pPr>
                    <w:spacing w:after="0" w:line="240" w:lineRule="auto"/>
                    <w:rPr>
                      <w:rFonts w:eastAsia="Times New Roman"/>
                      <w:sz w:val="20"/>
                      <w:szCs w:val="20"/>
                      <w:lang w:eastAsia="sr-Latn-RS"/>
                    </w:rPr>
                  </w:pPr>
                  <w:r w:rsidRPr="00A301BE">
                    <w:rPr>
                      <w:rFonts w:eastAsia="Times New Roman"/>
                      <w:sz w:val="20"/>
                      <w:szCs w:val="20"/>
                      <w:lang w:eastAsia="sr-Latn-RS"/>
                    </w:rPr>
                    <w:t>Јединица мере:</w:t>
                  </w:r>
                </w:p>
              </w:tc>
              <w:tc>
                <w:tcPr>
                  <w:tcW w:w="8857" w:type="dxa"/>
                  <w:gridSpan w:val="7"/>
                  <w:tcBorders>
                    <w:top w:val="single" w:sz="4" w:space="0" w:color="auto"/>
                    <w:left w:val="nil"/>
                    <w:bottom w:val="single" w:sz="4" w:space="0" w:color="auto"/>
                    <w:right w:val="single" w:sz="4" w:space="0" w:color="000000"/>
                  </w:tcBorders>
                  <w:shd w:val="clear" w:color="auto" w:fill="auto"/>
                </w:tcPr>
                <w:p w:rsidR="004D7207" w:rsidRPr="00A301BE" w:rsidRDefault="004D7207" w:rsidP="004D7207">
                  <w:pPr>
                    <w:spacing w:after="0"/>
                    <w:rPr>
                      <w:sz w:val="20"/>
                      <w:szCs w:val="20"/>
                      <w:lang w:val="sr-Cyrl-RS"/>
                    </w:rPr>
                  </w:pPr>
                  <w:r w:rsidRPr="00A301BE">
                    <w:rPr>
                      <w:sz w:val="20"/>
                      <w:szCs w:val="20"/>
                      <w:lang w:val="sr-Cyrl-RS"/>
                    </w:rPr>
                    <w:t xml:space="preserve">Број </w:t>
                  </w:r>
                  <w:r>
                    <w:rPr>
                      <w:sz w:val="20"/>
                      <w:szCs w:val="20"/>
                      <w:lang w:val="sr-Cyrl-RS"/>
                    </w:rPr>
                    <w:t>књига</w:t>
                  </w:r>
                </w:p>
              </w:tc>
            </w:tr>
            <w:tr w:rsidR="004D7207" w:rsidRPr="00A301BE" w:rsidTr="00611BA5">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D7207" w:rsidRPr="00A301BE" w:rsidRDefault="004D7207" w:rsidP="004D7207">
                  <w:pPr>
                    <w:spacing w:after="0" w:line="240" w:lineRule="auto"/>
                    <w:rPr>
                      <w:rFonts w:eastAsia="Times New Roman"/>
                      <w:sz w:val="20"/>
                      <w:szCs w:val="20"/>
                      <w:lang w:eastAsia="sr-Latn-RS"/>
                    </w:rPr>
                  </w:pPr>
                  <w:r w:rsidRPr="00A301BE">
                    <w:rPr>
                      <w:rFonts w:eastAsia="Times New Roman"/>
                      <w:sz w:val="20"/>
                      <w:szCs w:val="20"/>
                      <w:lang w:eastAsia="sr-Latn-RS"/>
                    </w:rPr>
                    <w:t>Извор верификације:</w:t>
                  </w:r>
                </w:p>
              </w:tc>
              <w:tc>
                <w:tcPr>
                  <w:tcW w:w="8857" w:type="dxa"/>
                  <w:gridSpan w:val="7"/>
                  <w:tcBorders>
                    <w:top w:val="single" w:sz="4" w:space="0" w:color="auto"/>
                    <w:left w:val="nil"/>
                    <w:bottom w:val="single" w:sz="4" w:space="0" w:color="auto"/>
                    <w:right w:val="single" w:sz="4" w:space="0" w:color="000000"/>
                  </w:tcBorders>
                  <w:shd w:val="clear" w:color="auto" w:fill="auto"/>
                </w:tcPr>
                <w:p w:rsidR="004D7207" w:rsidRPr="00A301BE" w:rsidRDefault="004D7207" w:rsidP="004D7207">
                  <w:pPr>
                    <w:spacing w:after="0"/>
                    <w:rPr>
                      <w:sz w:val="20"/>
                      <w:szCs w:val="20"/>
                      <w:lang w:val="sr-Cyrl-RS"/>
                    </w:rPr>
                  </w:pPr>
                  <w:r w:rsidRPr="00A301BE">
                    <w:rPr>
                      <w:rFonts w:eastAsia="Times New Roman"/>
                      <w:sz w:val="20"/>
                      <w:szCs w:val="20"/>
                      <w:lang w:val="sr-Cyrl-RS" w:eastAsia="sr-Latn-RS"/>
                    </w:rPr>
                    <w:t>Број одштампаних рукописа у издању Завода за равноправност полова</w:t>
                  </w:r>
                </w:p>
              </w:tc>
            </w:tr>
            <w:tr w:rsidR="004D7207" w:rsidRPr="00A301BE" w:rsidTr="00611BA5">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4D7207" w:rsidRPr="00A301BE" w:rsidRDefault="004D7207" w:rsidP="004D7207">
                  <w:pPr>
                    <w:spacing w:after="0" w:line="240" w:lineRule="auto"/>
                    <w:rPr>
                      <w:rFonts w:eastAsia="Times New Roman"/>
                      <w:sz w:val="20"/>
                      <w:szCs w:val="20"/>
                      <w:lang w:eastAsia="sr-Latn-RS"/>
                    </w:rPr>
                  </w:pPr>
                  <w:r w:rsidRPr="00A301BE">
                    <w:rPr>
                      <w:rFonts w:eastAsia="Times New Roman"/>
                      <w:sz w:val="20"/>
                      <w:szCs w:val="20"/>
                      <w:lang w:eastAsia="sr-Latn-RS"/>
                    </w:rPr>
                    <w:t>Коментар:</w:t>
                  </w:r>
                </w:p>
              </w:tc>
              <w:tc>
                <w:tcPr>
                  <w:tcW w:w="8857" w:type="dxa"/>
                  <w:gridSpan w:val="7"/>
                  <w:tcBorders>
                    <w:top w:val="single" w:sz="4" w:space="0" w:color="auto"/>
                    <w:left w:val="nil"/>
                    <w:bottom w:val="single" w:sz="4" w:space="0" w:color="auto"/>
                    <w:right w:val="single" w:sz="4" w:space="0" w:color="000000"/>
                  </w:tcBorders>
                  <w:shd w:val="clear" w:color="auto" w:fill="auto"/>
                </w:tcPr>
                <w:p w:rsidR="004D7207" w:rsidRPr="00A301BE" w:rsidRDefault="00611BA5" w:rsidP="004D7207">
                  <w:pPr>
                    <w:spacing w:after="0"/>
                    <w:rPr>
                      <w:sz w:val="20"/>
                      <w:szCs w:val="20"/>
                    </w:rPr>
                  </w:pPr>
                  <w:r w:rsidRPr="00A21F3F">
                    <w:rPr>
                      <w:rFonts w:ascii="Calibri" w:hAnsi="Calibri"/>
                      <w:sz w:val="20"/>
                      <w:szCs w:val="20"/>
                      <w:lang w:eastAsia="sr-Latn-RS"/>
                    </w:rPr>
                    <w:t xml:space="preserve">Завод за равноправност полова на основу расписаног </w:t>
                  </w:r>
                  <w:r>
                    <w:rPr>
                      <w:rFonts w:ascii="Calibri" w:hAnsi="Calibri"/>
                      <w:sz w:val="20"/>
                      <w:szCs w:val="20"/>
                      <w:lang w:val="sr-Cyrl-RS" w:eastAsia="sr-Latn-RS"/>
                    </w:rPr>
                    <w:t>Ј</w:t>
                  </w:r>
                  <w:r w:rsidRPr="00A21F3F">
                    <w:rPr>
                      <w:rFonts w:ascii="Calibri" w:hAnsi="Calibri"/>
                      <w:sz w:val="20"/>
                      <w:szCs w:val="20"/>
                      <w:lang w:eastAsia="sr-Latn-RS"/>
                    </w:rPr>
                    <w:t>авног конкурса за публиковање књига из области родне равноправности сваке године врши избор и штампа одабране стручне и научне радове који за циљ имају развијање знања и видљивости академских резултата у области студија рода и научноистраживачког рада на тему родне равноправности.</w:t>
                  </w:r>
                </w:p>
              </w:tc>
            </w:tr>
            <w:tr w:rsidR="004D7207" w:rsidRPr="00A301BE" w:rsidTr="00611BA5">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4D7207" w:rsidRPr="00A301BE" w:rsidRDefault="004D7207" w:rsidP="004D7207">
                  <w:pPr>
                    <w:pBdr>
                      <w:top w:val="single" w:sz="4" w:space="1" w:color="000000"/>
                    </w:pBdr>
                    <w:spacing w:after="240" w:line="240" w:lineRule="auto"/>
                    <w:rPr>
                      <w:rFonts w:eastAsia="Times New Roman"/>
                      <w:i/>
                      <w:iCs/>
                      <w:sz w:val="20"/>
                      <w:szCs w:val="20"/>
                      <w:lang w:eastAsia="sr-Latn-RS"/>
                    </w:rPr>
                  </w:pPr>
                  <w:r w:rsidRPr="00A301BE">
                    <w:rPr>
                      <w:rFonts w:eastAsia="Times New Roman"/>
                      <w:i/>
                      <w:iCs/>
                      <w:sz w:val="20"/>
                      <w:szCs w:val="20"/>
                      <w:lang w:eastAsia="sr-Latn-RS"/>
                    </w:rPr>
                    <w:t>Образложење одступања од циљне вредности:</w:t>
                  </w:r>
                </w:p>
                <w:p w:rsidR="004D7207" w:rsidRPr="00A301BE" w:rsidRDefault="004D7207" w:rsidP="004D7207">
                  <w:pPr>
                    <w:spacing w:after="240" w:line="240" w:lineRule="auto"/>
                    <w:rPr>
                      <w:rFonts w:eastAsia="Times New Roman"/>
                      <w:sz w:val="20"/>
                      <w:szCs w:val="20"/>
                      <w:lang w:eastAsia="sr-Latn-RS"/>
                    </w:rPr>
                  </w:pPr>
                </w:p>
              </w:tc>
              <w:tc>
                <w:tcPr>
                  <w:tcW w:w="8857" w:type="dxa"/>
                  <w:gridSpan w:val="7"/>
                  <w:tcBorders>
                    <w:top w:val="single" w:sz="4" w:space="0" w:color="auto"/>
                    <w:left w:val="nil"/>
                    <w:bottom w:val="single" w:sz="4" w:space="0" w:color="auto"/>
                    <w:right w:val="single" w:sz="4" w:space="0" w:color="000000"/>
                  </w:tcBorders>
                  <w:shd w:val="clear" w:color="auto" w:fill="auto"/>
                </w:tcPr>
                <w:p w:rsidR="004D7207" w:rsidRPr="00A301BE" w:rsidRDefault="004D7207" w:rsidP="004D7207">
                  <w:pPr>
                    <w:spacing w:after="0"/>
                    <w:rPr>
                      <w:sz w:val="20"/>
                      <w:szCs w:val="20"/>
                      <w:lang w:val="sr-Cyrl-RS"/>
                    </w:rPr>
                  </w:pPr>
                </w:p>
              </w:tc>
            </w:tr>
            <w:tr w:rsidR="004D7207" w:rsidRPr="00A301BE" w:rsidTr="00611BA5">
              <w:trPr>
                <w:trHeight w:val="816"/>
              </w:trPr>
              <w:tc>
                <w:tcPr>
                  <w:tcW w:w="2267" w:type="dxa"/>
                  <w:vMerge w:val="restart"/>
                  <w:tcBorders>
                    <w:top w:val="single" w:sz="4" w:space="0" w:color="auto"/>
                    <w:left w:val="single" w:sz="4" w:space="0" w:color="auto"/>
                    <w:bottom w:val="single" w:sz="4" w:space="0" w:color="000000"/>
                    <w:right w:val="single" w:sz="4" w:space="0" w:color="auto"/>
                  </w:tcBorders>
                  <w:shd w:val="clear" w:color="auto" w:fill="DBE5F1"/>
                  <w:hideMark/>
                </w:tcPr>
                <w:p w:rsidR="004D7207" w:rsidRPr="00A301BE" w:rsidRDefault="004D7207" w:rsidP="004D7207">
                  <w:pPr>
                    <w:spacing w:after="0" w:line="240" w:lineRule="auto"/>
                    <w:rPr>
                      <w:rFonts w:eastAsia="Times New Roman"/>
                      <w:b/>
                      <w:bCs/>
                      <w:i/>
                      <w:iCs/>
                      <w:sz w:val="20"/>
                      <w:szCs w:val="20"/>
                      <w:lang w:eastAsia="sr-Latn-RS"/>
                    </w:rPr>
                  </w:pPr>
                  <w:r w:rsidRPr="00A301BE">
                    <w:rPr>
                      <w:rFonts w:eastAsia="Times New Roman"/>
                      <w:b/>
                      <w:bCs/>
                      <w:i/>
                      <w:iCs/>
                      <w:sz w:val="20"/>
                      <w:szCs w:val="20"/>
                      <w:lang w:eastAsia="sr-Latn-RS"/>
                    </w:rPr>
                    <w:t xml:space="preserve">Индикатор </w:t>
                  </w:r>
                  <w:r w:rsidRPr="00A301BE">
                    <w:rPr>
                      <w:rFonts w:eastAsia="Times New Roman"/>
                      <w:b/>
                      <w:bCs/>
                      <w:i/>
                      <w:iCs/>
                      <w:sz w:val="20"/>
                      <w:szCs w:val="20"/>
                      <w:lang w:val="sr-Cyrl-RS" w:eastAsia="sr-Latn-RS"/>
                    </w:rPr>
                    <w:t>1</w:t>
                  </w:r>
                  <w:r w:rsidRPr="00A301BE">
                    <w:rPr>
                      <w:rFonts w:eastAsia="Times New Roman"/>
                      <w:b/>
                      <w:bCs/>
                      <w:i/>
                      <w:iCs/>
                      <w:sz w:val="20"/>
                      <w:szCs w:val="20"/>
                      <w:lang w:eastAsia="sr-Latn-RS"/>
                    </w:rPr>
                    <w:t>.</w:t>
                  </w:r>
                  <w:r w:rsidRPr="00A301BE">
                    <w:rPr>
                      <w:rFonts w:eastAsia="Times New Roman"/>
                      <w:b/>
                      <w:bCs/>
                      <w:i/>
                      <w:iCs/>
                      <w:sz w:val="20"/>
                      <w:szCs w:val="20"/>
                      <w:lang w:val="sr-Cyrl-RS" w:eastAsia="sr-Latn-RS"/>
                    </w:rPr>
                    <w:t>2</w:t>
                  </w:r>
                  <w:r w:rsidRPr="00A301BE">
                    <w:rPr>
                      <w:rFonts w:eastAsia="Times New Roman"/>
                      <w:b/>
                      <w:bCs/>
                      <w:i/>
                      <w:iCs/>
                      <w:sz w:val="20"/>
                      <w:szCs w:val="20"/>
                      <w:lang w:eastAsia="sr-Latn-RS"/>
                    </w:rPr>
                    <w:t xml:space="preserve">  </w:t>
                  </w:r>
                </w:p>
              </w:tc>
              <w:tc>
                <w:tcPr>
                  <w:tcW w:w="4593" w:type="dxa"/>
                  <w:gridSpan w:val="2"/>
                  <w:vMerge w:val="restart"/>
                  <w:tcBorders>
                    <w:top w:val="single" w:sz="4" w:space="0" w:color="auto"/>
                    <w:left w:val="single" w:sz="4" w:space="0" w:color="auto"/>
                    <w:bottom w:val="single" w:sz="4" w:space="0" w:color="000000"/>
                    <w:right w:val="single" w:sz="4" w:space="0" w:color="auto"/>
                  </w:tcBorders>
                  <w:shd w:val="clear" w:color="auto" w:fill="DBE5F1"/>
                  <w:hideMark/>
                </w:tcPr>
                <w:p w:rsidR="004D7207" w:rsidRPr="00A301BE" w:rsidRDefault="004D7207" w:rsidP="004D7207">
                  <w:pPr>
                    <w:spacing w:after="0" w:line="240" w:lineRule="auto"/>
                    <w:rPr>
                      <w:rFonts w:eastAsia="Times New Roman"/>
                      <w:sz w:val="20"/>
                      <w:szCs w:val="20"/>
                      <w:lang w:val="sr-Cyrl-RS" w:eastAsia="sr-Latn-RS"/>
                    </w:rPr>
                  </w:pPr>
                  <w:r w:rsidRPr="00A301BE">
                    <w:rPr>
                      <w:rFonts w:eastAsia="Times New Roman"/>
                      <w:sz w:val="20"/>
                      <w:szCs w:val="20"/>
                      <w:lang w:val="sr-Cyrl-RS" w:eastAsia="sr-Latn-RS"/>
                    </w:rPr>
                    <w:t xml:space="preserve">Број </w:t>
                  </w:r>
                  <w:r>
                    <w:rPr>
                      <w:rFonts w:eastAsia="Times New Roman"/>
                      <w:sz w:val="20"/>
                      <w:szCs w:val="20"/>
                      <w:lang w:val="sr-Cyrl-RS" w:eastAsia="sr-Latn-RS"/>
                    </w:rPr>
                    <w:t xml:space="preserve">анализа о ефектима програма о примени родно одговорног буџетирања у локалним самоуправама </w:t>
                  </w:r>
                </w:p>
              </w:tc>
              <w:tc>
                <w:tcPr>
                  <w:tcW w:w="1498" w:type="dxa"/>
                  <w:gridSpan w:val="2"/>
                  <w:tcBorders>
                    <w:top w:val="single" w:sz="4" w:space="0" w:color="auto"/>
                    <w:left w:val="nil"/>
                    <w:bottom w:val="single" w:sz="4" w:space="0" w:color="auto"/>
                    <w:right w:val="single" w:sz="4" w:space="0" w:color="auto"/>
                  </w:tcBorders>
                  <w:shd w:val="clear" w:color="auto" w:fill="DBE5F1"/>
                  <w:vAlign w:val="center"/>
                  <w:hideMark/>
                </w:tcPr>
                <w:p w:rsidR="004D7207" w:rsidRPr="00A301BE" w:rsidRDefault="004D7207" w:rsidP="004D7207">
                  <w:pPr>
                    <w:spacing w:after="0" w:line="240" w:lineRule="auto"/>
                    <w:jc w:val="center"/>
                    <w:rPr>
                      <w:rFonts w:eastAsia="Times New Roman"/>
                      <w:sz w:val="20"/>
                      <w:szCs w:val="20"/>
                      <w:lang w:eastAsia="sr-Latn-RS"/>
                    </w:rPr>
                  </w:pPr>
                  <w:r w:rsidRPr="00A301BE">
                    <w:rPr>
                      <w:rFonts w:eastAsia="Times New Roman"/>
                      <w:sz w:val="20"/>
                      <w:szCs w:val="20"/>
                      <w:lang w:eastAsia="sr-Latn-RS"/>
                    </w:rPr>
                    <w:t>Базна</w:t>
                  </w:r>
                  <w:r w:rsidRPr="00A301BE">
                    <w:rPr>
                      <w:rFonts w:eastAsia="Times New Roman"/>
                      <w:sz w:val="20"/>
                      <w:szCs w:val="20"/>
                      <w:lang w:eastAsia="sr-Latn-RS"/>
                    </w:rPr>
                    <w:br/>
                    <w:t>вредност</w:t>
                  </w:r>
                </w:p>
              </w:tc>
              <w:tc>
                <w:tcPr>
                  <w:tcW w:w="1381" w:type="dxa"/>
                  <w:gridSpan w:val="2"/>
                  <w:tcBorders>
                    <w:top w:val="single" w:sz="4" w:space="0" w:color="auto"/>
                    <w:left w:val="nil"/>
                    <w:bottom w:val="single" w:sz="4" w:space="0" w:color="auto"/>
                    <w:right w:val="single" w:sz="4" w:space="0" w:color="auto"/>
                  </w:tcBorders>
                  <w:shd w:val="clear" w:color="auto" w:fill="DBE5F1"/>
                  <w:vAlign w:val="center"/>
                  <w:hideMark/>
                </w:tcPr>
                <w:p w:rsidR="004D7207" w:rsidRPr="00A301BE" w:rsidRDefault="004D7207" w:rsidP="004D7207">
                  <w:pPr>
                    <w:spacing w:after="0" w:line="240" w:lineRule="auto"/>
                    <w:jc w:val="center"/>
                    <w:rPr>
                      <w:rFonts w:eastAsia="Times New Roman"/>
                      <w:sz w:val="20"/>
                      <w:szCs w:val="20"/>
                      <w:lang w:eastAsia="sr-Latn-RS"/>
                    </w:rPr>
                  </w:pPr>
                  <w:r w:rsidRPr="00A301BE">
                    <w:rPr>
                      <w:rFonts w:eastAsia="Times New Roman"/>
                      <w:sz w:val="20"/>
                      <w:szCs w:val="20"/>
                      <w:lang w:eastAsia="sr-Latn-RS"/>
                    </w:rPr>
                    <w:t>Циљна</w:t>
                  </w:r>
                  <w:r w:rsidRPr="00A301BE">
                    <w:rPr>
                      <w:rFonts w:eastAsia="Times New Roman"/>
                      <w:sz w:val="20"/>
                      <w:szCs w:val="20"/>
                      <w:lang w:eastAsia="sr-Latn-RS"/>
                    </w:rPr>
                    <w:br/>
                    <w:t>вредност у 202</w:t>
                  </w:r>
                  <w:r>
                    <w:rPr>
                      <w:rFonts w:eastAsia="Times New Roman"/>
                      <w:sz w:val="20"/>
                      <w:szCs w:val="20"/>
                      <w:lang w:val="sr-Cyrl-RS" w:eastAsia="sr-Latn-RS"/>
                    </w:rPr>
                    <w:t>1</w:t>
                  </w:r>
                  <w:r w:rsidRPr="00A301BE">
                    <w:rPr>
                      <w:rFonts w:eastAsia="Times New Roman"/>
                      <w:sz w:val="20"/>
                      <w:szCs w:val="20"/>
                      <w:lang w:eastAsia="sr-Latn-RS"/>
                    </w:rPr>
                    <w:t>.</w:t>
                  </w:r>
                </w:p>
              </w:tc>
              <w:tc>
                <w:tcPr>
                  <w:tcW w:w="1385" w:type="dxa"/>
                  <w:tcBorders>
                    <w:top w:val="single" w:sz="4" w:space="0" w:color="auto"/>
                    <w:left w:val="nil"/>
                    <w:bottom w:val="single" w:sz="4" w:space="0" w:color="auto"/>
                    <w:right w:val="single" w:sz="4" w:space="0" w:color="auto"/>
                  </w:tcBorders>
                  <w:shd w:val="clear" w:color="auto" w:fill="DBE5F1"/>
                  <w:vAlign w:val="center"/>
                  <w:hideMark/>
                </w:tcPr>
                <w:p w:rsidR="004D7207" w:rsidRPr="00A301BE" w:rsidRDefault="004D7207" w:rsidP="00611BA5">
                  <w:pPr>
                    <w:spacing w:after="0" w:line="240" w:lineRule="auto"/>
                    <w:jc w:val="center"/>
                    <w:rPr>
                      <w:rFonts w:eastAsia="Times New Roman"/>
                      <w:sz w:val="20"/>
                      <w:szCs w:val="20"/>
                      <w:lang w:eastAsia="sr-Latn-RS"/>
                    </w:rPr>
                  </w:pPr>
                  <w:r w:rsidRPr="00A301BE">
                    <w:rPr>
                      <w:rFonts w:eastAsia="Times New Roman"/>
                      <w:sz w:val="20"/>
                      <w:szCs w:val="20"/>
                      <w:lang w:eastAsia="sr-Latn-RS"/>
                    </w:rPr>
                    <w:t xml:space="preserve">Остварена </w:t>
                  </w:r>
                  <w:r w:rsidRPr="00A301BE">
                    <w:rPr>
                      <w:rFonts w:eastAsia="Times New Roman"/>
                      <w:sz w:val="20"/>
                      <w:szCs w:val="20"/>
                      <w:lang w:eastAsia="sr-Latn-RS"/>
                    </w:rPr>
                    <w:br/>
                    <w:t xml:space="preserve">вредност </w:t>
                  </w:r>
                  <w:r w:rsidRPr="00A301BE">
                    <w:rPr>
                      <w:rFonts w:eastAsia="Times New Roman"/>
                      <w:sz w:val="20"/>
                      <w:szCs w:val="20"/>
                      <w:lang w:eastAsia="sr-Latn-RS"/>
                    </w:rPr>
                    <w:br/>
                    <w:t>202</w:t>
                  </w:r>
                  <w:r>
                    <w:rPr>
                      <w:rFonts w:eastAsia="Times New Roman"/>
                      <w:sz w:val="20"/>
                      <w:szCs w:val="20"/>
                      <w:lang w:val="sr-Cyrl-RS" w:eastAsia="sr-Latn-RS"/>
                    </w:rPr>
                    <w:t>1</w:t>
                  </w:r>
                  <w:r w:rsidRPr="00A301BE">
                    <w:rPr>
                      <w:rFonts w:eastAsia="Times New Roman"/>
                      <w:sz w:val="20"/>
                      <w:szCs w:val="20"/>
                      <w:lang w:eastAsia="sr-Latn-RS"/>
                    </w:rPr>
                    <w:t>.</w:t>
                  </w:r>
                </w:p>
              </w:tc>
            </w:tr>
            <w:tr w:rsidR="004D7207" w:rsidRPr="00A301BE" w:rsidTr="00611BA5">
              <w:trPr>
                <w:trHeight w:val="257"/>
              </w:trPr>
              <w:tc>
                <w:tcPr>
                  <w:tcW w:w="2267" w:type="dxa"/>
                  <w:vMerge/>
                  <w:tcBorders>
                    <w:top w:val="nil"/>
                    <w:left w:val="single" w:sz="4" w:space="0" w:color="auto"/>
                    <w:bottom w:val="single" w:sz="4" w:space="0" w:color="000000"/>
                    <w:right w:val="single" w:sz="4" w:space="0" w:color="auto"/>
                  </w:tcBorders>
                  <w:shd w:val="clear" w:color="auto" w:fill="DBE5F1"/>
                  <w:vAlign w:val="center"/>
                  <w:hideMark/>
                </w:tcPr>
                <w:p w:rsidR="004D7207" w:rsidRPr="00A301BE" w:rsidRDefault="004D7207" w:rsidP="004D7207">
                  <w:pPr>
                    <w:spacing w:after="0" w:line="240" w:lineRule="auto"/>
                    <w:rPr>
                      <w:rFonts w:eastAsia="Times New Roman"/>
                      <w:b/>
                      <w:bCs/>
                      <w:i/>
                      <w:iCs/>
                      <w:sz w:val="20"/>
                      <w:szCs w:val="20"/>
                      <w:lang w:eastAsia="sr-Latn-RS"/>
                    </w:rPr>
                  </w:pPr>
                </w:p>
              </w:tc>
              <w:tc>
                <w:tcPr>
                  <w:tcW w:w="4593" w:type="dxa"/>
                  <w:gridSpan w:val="2"/>
                  <w:vMerge/>
                  <w:tcBorders>
                    <w:top w:val="nil"/>
                    <w:left w:val="single" w:sz="4" w:space="0" w:color="auto"/>
                    <w:bottom w:val="single" w:sz="4" w:space="0" w:color="000000"/>
                    <w:right w:val="single" w:sz="4" w:space="0" w:color="auto"/>
                  </w:tcBorders>
                  <w:shd w:val="clear" w:color="auto" w:fill="DBE5F1"/>
                  <w:vAlign w:val="center"/>
                  <w:hideMark/>
                </w:tcPr>
                <w:p w:rsidR="004D7207" w:rsidRPr="00A301BE" w:rsidRDefault="004D7207" w:rsidP="004D7207">
                  <w:pPr>
                    <w:spacing w:after="0" w:line="240" w:lineRule="auto"/>
                    <w:rPr>
                      <w:rFonts w:eastAsia="Times New Roman"/>
                      <w:b/>
                      <w:bCs/>
                      <w:i/>
                      <w:iCs/>
                      <w:sz w:val="20"/>
                      <w:szCs w:val="20"/>
                      <w:lang w:eastAsia="sr-Latn-RS"/>
                    </w:rPr>
                  </w:pPr>
                </w:p>
              </w:tc>
              <w:tc>
                <w:tcPr>
                  <w:tcW w:w="1498" w:type="dxa"/>
                  <w:gridSpan w:val="2"/>
                  <w:tcBorders>
                    <w:top w:val="nil"/>
                    <w:left w:val="nil"/>
                    <w:bottom w:val="single" w:sz="4" w:space="0" w:color="auto"/>
                    <w:right w:val="single" w:sz="4" w:space="0" w:color="auto"/>
                  </w:tcBorders>
                  <w:shd w:val="clear" w:color="auto" w:fill="DBE5F1"/>
                  <w:vAlign w:val="bottom"/>
                  <w:hideMark/>
                </w:tcPr>
                <w:p w:rsidR="004D7207" w:rsidRPr="00AF1F5C" w:rsidRDefault="004D7207" w:rsidP="004D7207">
                  <w:pPr>
                    <w:spacing w:after="0" w:line="240" w:lineRule="auto"/>
                    <w:jc w:val="center"/>
                    <w:rPr>
                      <w:rFonts w:eastAsia="Times New Roman"/>
                      <w:sz w:val="20"/>
                      <w:szCs w:val="20"/>
                      <w:lang w:val="sr-Cyrl-RS" w:eastAsia="sr-Latn-RS"/>
                    </w:rPr>
                  </w:pPr>
                  <w:r>
                    <w:rPr>
                      <w:rFonts w:eastAsia="Times New Roman"/>
                      <w:sz w:val="20"/>
                      <w:szCs w:val="20"/>
                      <w:lang w:val="sr-Cyrl-RS" w:eastAsia="sr-Latn-RS"/>
                    </w:rPr>
                    <w:t>0</w:t>
                  </w:r>
                </w:p>
              </w:tc>
              <w:tc>
                <w:tcPr>
                  <w:tcW w:w="1381" w:type="dxa"/>
                  <w:gridSpan w:val="2"/>
                  <w:tcBorders>
                    <w:top w:val="nil"/>
                    <w:left w:val="nil"/>
                    <w:bottom w:val="single" w:sz="4" w:space="0" w:color="auto"/>
                    <w:right w:val="single" w:sz="4" w:space="0" w:color="auto"/>
                  </w:tcBorders>
                  <w:shd w:val="clear" w:color="auto" w:fill="DBE5F1"/>
                  <w:vAlign w:val="bottom"/>
                  <w:hideMark/>
                </w:tcPr>
                <w:p w:rsidR="004D7207" w:rsidRPr="00795392" w:rsidRDefault="004D7207" w:rsidP="004D7207">
                  <w:pPr>
                    <w:spacing w:after="0" w:line="240" w:lineRule="auto"/>
                    <w:jc w:val="center"/>
                    <w:rPr>
                      <w:rFonts w:eastAsia="Times New Roman"/>
                      <w:sz w:val="20"/>
                      <w:szCs w:val="20"/>
                      <w:lang w:val="sr-Cyrl-RS" w:eastAsia="sr-Latn-RS"/>
                    </w:rPr>
                  </w:pPr>
                  <w:r>
                    <w:rPr>
                      <w:rFonts w:eastAsia="Times New Roman"/>
                      <w:sz w:val="20"/>
                      <w:szCs w:val="20"/>
                      <w:lang w:val="sr-Cyrl-RS" w:eastAsia="sr-Latn-RS"/>
                    </w:rPr>
                    <w:t>10</w:t>
                  </w:r>
                </w:p>
              </w:tc>
              <w:tc>
                <w:tcPr>
                  <w:tcW w:w="1385" w:type="dxa"/>
                  <w:tcBorders>
                    <w:top w:val="nil"/>
                    <w:left w:val="nil"/>
                    <w:bottom w:val="single" w:sz="4" w:space="0" w:color="auto"/>
                    <w:right w:val="single" w:sz="4" w:space="0" w:color="auto"/>
                  </w:tcBorders>
                  <w:shd w:val="clear" w:color="auto" w:fill="DBE5F1"/>
                  <w:vAlign w:val="bottom"/>
                  <w:hideMark/>
                </w:tcPr>
                <w:p w:rsidR="004D7207" w:rsidRPr="00A301BE" w:rsidRDefault="00611BA5" w:rsidP="004D7207">
                  <w:pPr>
                    <w:spacing w:after="0" w:line="240" w:lineRule="auto"/>
                    <w:jc w:val="center"/>
                    <w:rPr>
                      <w:rFonts w:eastAsia="Times New Roman"/>
                      <w:sz w:val="20"/>
                      <w:szCs w:val="20"/>
                      <w:lang w:eastAsia="sr-Latn-RS"/>
                    </w:rPr>
                  </w:pPr>
                  <w:r>
                    <w:rPr>
                      <w:rFonts w:eastAsia="Times New Roman"/>
                      <w:sz w:val="20"/>
                      <w:szCs w:val="20"/>
                      <w:lang w:val="sr-Cyrl-RS" w:eastAsia="sr-Latn-RS"/>
                    </w:rPr>
                    <w:t>10</w:t>
                  </w:r>
                </w:p>
              </w:tc>
            </w:tr>
            <w:tr w:rsidR="004D7207" w:rsidRPr="00A301BE" w:rsidTr="00611BA5">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4D7207" w:rsidRPr="00A301BE" w:rsidRDefault="004D7207" w:rsidP="004D7207">
                  <w:pPr>
                    <w:spacing w:after="0" w:line="240" w:lineRule="auto"/>
                    <w:rPr>
                      <w:rFonts w:eastAsia="Times New Roman"/>
                      <w:sz w:val="20"/>
                      <w:szCs w:val="20"/>
                      <w:lang w:eastAsia="sr-Latn-RS"/>
                    </w:rPr>
                  </w:pPr>
                  <w:r w:rsidRPr="00A301BE">
                    <w:rPr>
                      <w:rFonts w:eastAsia="Times New Roman"/>
                      <w:sz w:val="20"/>
                      <w:szCs w:val="20"/>
                      <w:lang w:eastAsia="sr-Latn-RS"/>
                    </w:rPr>
                    <w:t>Базна година:</w:t>
                  </w:r>
                </w:p>
              </w:tc>
              <w:tc>
                <w:tcPr>
                  <w:tcW w:w="8857" w:type="dxa"/>
                  <w:gridSpan w:val="7"/>
                  <w:tcBorders>
                    <w:top w:val="single" w:sz="4" w:space="0" w:color="auto"/>
                    <w:left w:val="nil"/>
                    <w:bottom w:val="single" w:sz="4" w:space="0" w:color="auto"/>
                    <w:right w:val="single" w:sz="4" w:space="0" w:color="000000"/>
                  </w:tcBorders>
                  <w:shd w:val="clear" w:color="auto" w:fill="auto"/>
                  <w:hideMark/>
                </w:tcPr>
                <w:p w:rsidR="004D7207" w:rsidRPr="003A4CEB" w:rsidRDefault="004D7207" w:rsidP="004D7207">
                  <w:pPr>
                    <w:spacing w:after="0" w:line="240" w:lineRule="auto"/>
                    <w:rPr>
                      <w:rFonts w:eastAsia="Times New Roman"/>
                      <w:sz w:val="20"/>
                      <w:szCs w:val="20"/>
                      <w:lang w:val="sr-Cyrl-RS" w:eastAsia="sr-Latn-RS"/>
                    </w:rPr>
                  </w:pPr>
                  <w:r w:rsidRPr="00A301BE">
                    <w:rPr>
                      <w:rFonts w:eastAsia="Times New Roman"/>
                      <w:sz w:val="20"/>
                      <w:szCs w:val="20"/>
                      <w:lang w:eastAsia="sr-Latn-RS"/>
                    </w:rPr>
                    <w:t> </w:t>
                  </w:r>
                  <w:r w:rsidRPr="003A4CEB">
                    <w:rPr>
                      <w:rFonts w:eastAsia="Times New Roman"/>
                      <w:sz w:val="20"/>
                      <w:szCs w:val="20"/>
                      <w:lang w:val="sr-Cyrl-RS" w:eastAsia="sr-Latn-RS"/>
                    </w:rPr>
                    <w:t>2018</w:t>
                  </w:r>
                </w:p>
              </w:tc>
            </w:tr>
            <w:tr w:rsidR="004D7207" w:rsidRPr="00A301BE" w:rsidTr="00611BA5">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D7207" w:rsidRPr="00A301BE" w:rsidRDefault="004D7207" w:rsidP="004D7207">
                  <w:pPr>
                    <w:spacing w:after="0" w:line="240" w:lineRule="auto"/>
                    <w:rPr>
                      <w:rFonts w:eastAsia="Times New Roman"/>
                      <w:sz w:val="20"/>
                      <w:szCs w:val="20"/>
                      <w:lang w:eastAsia="sr-Latn-RS"/>
                    </w:rPr>
                  </w:pPr>
                  <w:r w:rsidRPr="00A301BE">
                    <w:rPr>
                      <w:rFonts w:eastAsia="Times New Roman"/>
                      <w:sz w:val="20"/>
                      <w:szCs w:val="20"/>
                      <w:lang w:eastAsia="sr-Latn-RS"/>
                    </w:rPr>
                    <w:t>Јединица мере:</w:t>
                  </w:r>
                </w:p>
              </w:tc>
              <w:tc>
                <w:tcPr>
                  <w:tcW w:w="8857" w:type="dxa"/>
                  <w:gridSpan w:val="7"/>
                  <w:tcBorders>
                    <w:top w:val="single" w:sz="4" w:space="0" w:color="auto"/>
                    <w:left w:val="nil"/>
                    <w:bottom w:val="single" w:sz="4" w:space="0" w:color="auto"/>
                    <w:right w:val="single" w:sz="4" w:space="0" w:color="000000"/>
                  </w:tcBorders>
                  <w:shd w:val="clear" w:color="auto" w:fill="auto"/>
                  <w:vAlign w:val="bottom"/>
                  <w:hideMark/>
                </w:tcPr>
                <w:p w:rsidR="004D7207" w:rsidRPr="00A301BE" w:rsidRDefault="004D7207" w:rsidP="004D7207">
                  <w:pPr>
                    <w:spacing w:after="0" w:line="240" w:lineRule="auto"/>
                    <w:rPr>
                      <w:rFonts w:eastAsia="Times New Roman"/>
                      <w:sz w:val="20"/>
                      <w:szCs w:val="20"/>
                      <w:lang w:val="sr-Cyrl-RS" w:eastAsia="sr-Latn-RS"/>
                    </w:rPr>
                  </w:pPr>
                  <w:r>
                    <w:rPr>
                      <w:rFonts w:eastAsia="Times New Roman"/>
                      <w:sz w:val="20"/>
                      <w:szCs w:val="20"/>
                      <w:lang w:val="sr-Cyrl-RS" w:eastAsia="sr-Latn-RS"/>
                    </w:rPr>
                    <w:t>Број спроведених анализа</w:t>
                  </w:r>
                </w:p>
              </w:tc>
            </w:tr>
            <w:tr w:rsidR="004D7207" w:rsidRPr="00A301BE" w:rsidTr="00611BA5">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D7207" w:rsidRPr="00A301BE" w:rsidRDefault="004D7207" w:rsidP="004D7207">
                  <w:pPr>
                    <w:spacing w:after="0" w:line="240" w:lineRule="auto"/>
                    <w:rPr>
                      <w:rFonts w:eastAsia="Times New Roman"/>
                      <w:sz w:val="20"/>
                      <w:szCs w:val="20"/>
                      <w:lang w:eastAsia="sr-Latn-RS"/>
                    </w:rPr>
                  </w:pPr>
                  <w:r w:rsidRPr="00A301BE">
                    <w:rPr>
                      <w:rFonts w:eastAsia="Times New Roman"/>
                      <w:sz w:val="20"/>
                      <w:szCs w:val="20"/>
                      <w:lang w:eastAsia="sr-Latn-RS"/>
                    </w:rPr>
                    <w:t>Извор верификације:</w:t>
                  </w:r>
                </w:p>
              </w:tc>
              <w:tc>
                <w:tcPr>
                  <w:tcW w:w="8857" w:type="dxa"/>
                  <w:gridSpan w:val="7"/>
                  <w:tcBorders>
                    <w:top w:val="single" w:sz="4" w:space="0" w:color="auto"/>
                    <w:left w:val="nil"/>
                    <w:bottom w:val="single" w:sz="4" w:space="0" w:color="auto"/>
                    <w:right w:val="single" w:sz="4" w:space="0" w:color="000000"/>
                  </w:tcBorders>
                  <w:shd w:val="clear" w:color="auto" w:fill="auto"/>
                  <w:vAlign w:val="bottom"/>
                  <w:hideMark/>
                </w:tcPr>
                <w:p w:rsidR="004D7207" w:rsidRPr="00A301BE" w:rsidRDefault="004D7207" w:rsidP="004D7207">
                  <w:pPr>
                    <w:spacing w:after="0" w:line="240" w:lineRule="auto"/>
                    <w:rPr>
                      <w:rFonts w:eastAsia="Times New Roman"/>
                      <w:sz w:val="20"/>
                      <w:szCs w:val="20"/>
                      <w:lang w:val="sr-Cyrl-RS" w:eastAsia="sr-Latn-RS"/>
                    </w:rPr>
                  </w:pPr>
                  <w:r>
                    <w:rPr>
                      <w:rFonts w:eastAsia="Times New Roman"/>
                      <w:sz w:val="20"/>
                      <w:szCs w:val="20"/>
                      <w:lang w:val="sr-Cyrl-RS" w:eastAsia="sr-Latn-RS"/>
                    </w:rPr>
                    <w:t>Спроведене анализе у ЛС</w:t>
                  </w:r>
                </w:p>
              </w:tc>
            </w:tr>
            <w:tr w:rsidR="004D7207" w:rsidRPr="00A301BE" w:rsidTr="00611BA5">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4D7207" w:rsidRPr="00A301BE" w:rsidRDefault="004D7207" w:rsidP="004D7207">
                  <w:pPr>
                    <w:spacing w:after="0" w:line="240" w:lineRule="auto"/>
                    <w:rPr>
                      <w:rFonts w:eastAsia="Times New Roman"/>
                      <w:sz w:val="20"/>
                      <w:szCs w:val="20"/>
                      <w:lang w:eastAsia="sr-Latn-RS"/>
                    </w:rPr>
                  </w:pPr>
                  <w:r w:rsidRPr="00A301BE">
                    <w:rPr>
                      <w:rFonts w:eastAsia="Times New Roman"/>
                      <w:sz w:val="20"/>
                      <w:szCs w:val="20"/>
                      <w:lang w:eastAsia="sr-Latn-RS"/>
                    </w:rPr>
                    <w:t>Коментар:</w:t>
                  </w:r>
                </w:p>
              </w:tc>
              <w:tc>
                <w:tcPr>
                  <w:tcW w:w="8857" w:type="dxa"/>
                  <w:gridSpan w:val="7"/>
                  <w:tcBorders>
                    <w:top w:val="single" w:sz="4" w:space="0" w:color="auto"/>
                    <w:left w:val="nil"/>
                    <w:bottom w:val="single" w:sz="4" w:space="0" w:color="auto"/>
                    <w:right w:val="single" w:sz="4" w:space="0" w:color="000000"/>
                  </w:tcBorders>
                  <w:shd w:val="clear" w:color="auto" w:fill="auto"/>
                </w:tcPr>
                <w:p w:rsidR="004D7207" w:rsidRPr="00F6033D" w:rsidRDefault="00611BA5" w:rsidP="004D7207">
                  <w:pPr>
                    <w:spacing w:after="0" w:line="240" w:lineRule="auto"/>
                    <w:rPr>
                      <w:rFonts w:cs="Calibri"/>
                      <w:sz w:val="20"/>
                      <w:szCs w:val="20"/>
                      <w:lang w:val="sr-Cyrl-CS"/>
                    </w:rPr>
                  </w:pPr>
                  <w:r w:rsidRPr="00611BA5">
                    <w:rPr>
                      <w:rFonts w:cs="Calibri"/>
                      <w:sz w:val="20"/>
                      <w:szCs w:val="20"/>
                    </w:rPr>
                    <w:t xml:space="preserve">Након одржаних обука о родно одговорном буџетирању и увођењу родне перспективе у стратешке документе локалне самоуправе у 29 локалних самоуправа у Војводини, Завод </w:t>
                  </w:r>
                  <w:r w:rsidRPr="00611BA5">
                    <w:rPr>
                      <w:rFonts w:cs="Calibri"/>
                      <w:sz w:val="20"/>
                      <w:szCs w:val="20"/>
                      <w:lang w:val="sr-Cyrl-RS"/>
                    </w:rPr>
                    <w:t xml:space="preserve">је </w:t>
                  </w:r>
                  <w:r w:rsidRPr="00611BA5">
                    <w:rPr>
                      <w:rFonts w:cs="Calibri"/>
                      <w:sz w:val="20"/>
                      <w:szCs w:val="20"/>
                    </w:rPr>
                    <w:t>спрове</w:t>
                  </w:r>
                  <w:r w:rsidRPr="00611BA5">
                    <w:rPr>
                      <w:rFonts w:cs="Calibri"/>
                      <w:sz w:val="20"/>
                      <w:szCs w:val="20"/>
                      <w:lang w:val="sr-Cyrl-RS"/>
                    </w:rPr>
                    <w:t>о</w:t>
                  </w:r>
                  <w:r w:rsidRPr="00611BA5">
                    <w:rPr>
                      <w:rFonts w:cs="Calibri"/>
                      <w:sz w:val="20"/>
                      <w:szCs w:val="20"/>
                    </w:rPr>
                    <w:t xml:space="preserve"> анализу о ефектима и резултатима обуке и примењеном знању у пракси запослених који су прошли </w:t>
                  </w:r>
                  <w:r w:rsidRPr="00611BA5">
                    <w:rPr>
                      <w:rFonts w:cs="Calibri"/>
                      <w:sz w:val="20"/>
                      <w:szCs w:val="20"/>
                      <w:lang w:val="sr-Cyrl-RS"/>
                    </w:rPr>
                    <w:t>едукацију. Анализа је спроведена на узорку од 10 локалних самоуправа у којима је у периоду 2018-2020. била одржана обука.</w:t>
                  </w:r>
                </w:p>
              </w:tc>
            </w:tr>
            <w:tr w:rsidR="004D7207" w:rsidRPr="00A301BE" w:rsidTr="00611BA5">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4D7207" w:rsidRPr="00A301BE" w:rsidRDefault="004D7207" w:rsidP="004D7207">
                  <w:pPr>
                    <w:spacing w:after="240" w:line="240" w:lineRule="auto"/>
                    <w:rPr>
                      <w:rFonts w:eastAsia="Times New Roman"/>
                      <w:i/>
                      <w:iCs/>
                      <w:sz w:val="20"/>
                      <w:szCs w:val="20"/>
                      <w:lang w:eastAsia="sr-Latn-RS"/>
                    </w:rPr>
                  </w:pPr>
                  <w:r w:rsidRPr="00A301BE">
                    <w:rPr>
                      <w:rFonts w:eastAsia="Times New Roman"/>
                      <w:i/>
                      <w:iCs/>
                      <w:sz w:val="20"/>
                      <w:szCs w:val="20"/>
                      <w:lang w:eastAsia="sr-Latn-RS"/>
                    </w:rPr>
                    <w:t>Образложење одступања од циљне вредности:</w:t>
                  </w:r>
                </w:p>
              </w:tc>
              <w:tc>
                <w:tcPr>
                  <w:tcW w:w="8857" w:type="dxa"/>
                  <w:gridSpan w:val="7"/>
                  <w:tcBorders>
                    <w:top w:val="single" w:sz="4" w:space="0" w:color="auto"/>
                    <w:left w:val="nil"/>
                    <w:bottom w:val="single" w:sz="4" w:space="0" w:color="auto"/>
                    <w:right w:val="single" w:sz="4" w:space="0" w:color="000000"/>
                  </w:tcBorders>
                  <w:shd w:val="clear" w:color="auto" w:fill="auto"/>
                  <w:hideMark/>
                </w:tcPr>
                <w:p w:rsidR="004D7207" w:rsidRDefault="004D7207" w:rsidP="004D7207">
                  <w:pPr>
                    <w:spacing w:after="0" w:line="240" w:lineRule="auto"/>
                    <w:rPr>
                      <w:rFonts w:eastAsia="Times New Roman"/>
                      <w:i/>
                      <w:iCs/>
                      <w:sz w:val="20"/>
                      <w:szCs w:val="20"/>
                      <w:lang w:eastAsia="sr-Latn-RS"/>
                    </w:rPr>
                  </w:pPr>
                </w:p>
                <w:p w:rsidR="004D7207" w:rsidRPr="004B3044" w:rsidRDefault="004D7207" w:rsidP="004D7207">
                  <w:pPr>
                    <w:rPr>
                      <w:rFonts w:eastAsia="Times New Roman"/>
                      <w:sz w:val="20"/>
                      <w:szCs w:val="20"/>
                      <w:lang w:val="sr-Cyrl-RS" w:eastAsia="sr-Latn-RS"/>
                    </w:rPr>
                  </w:pPr>
                </w:p>
              </w:tc>
            </w:tr>
            <w:tr w:rsidR="004D7207" w:rsidRPr="00A301BE" w:rsidTr="00611BA5">
              <w:trPr>
                <w:trHeight w:val="429"/>
              </w:trPr>
              <w:tc>
                <w:tcPr>
                  <w:tcW w:w="2267" w:type="dxa"/>
                  <w:tcBorders>
                    <w:top w:val="nil"/>
                    <w:left w:val="single" w:sz="4" w:space="0" w:color="auto"/>
                    <w:bottom w:val="single" w:sz="4" w:space="0" w:color="auto"/>
                    <w:right w:val="single" w:sz="4" w:space="0" w:color="auto"/>
                  </w:tcBorders>
                  <w:shd w:val="clear" w:color="auto" w:fill="95B3D7"/>
                </w:tcPr>
                <w:p w:rsidR="004D7207" w:rsidRPr="00A301BE" w:rsidRDefault="004D7207" w:rsidP="004D7207">
                  <w:pPr>
                    <w:spacing w:after="240" w:line="240" w:lineRule="auto"/>
                    <w:rPr>
                      <w:rFonts w:eastAsia="Times New Roman"/>
                      <w:b/>
                      <w:bCs/>
                      <w:sz w:val="20"/>
                      <w:szCs w:val="20"/>
                      <w:lang w:val="sr-Cyrl-RS" w:eastAsia="sr-Latn-RS"/>
                    </w:rPr>
                  </w:pPr>
                  <w:r w:rsidRPr="00A301BE">
                    <w:rPr>
                      <w:rFonts w:eastAsia="Times New Roman"/>
                      <w:b/>
                      <w:bCs/>
                      <w:sz w:val="20"/>
                      <w:szCs w:val="20"/>
                      <w:lang w:val="sr-Cyrl-RS" w:eastAsia="sr-Latn-RS"/>
                    </w:rPr>
                    <w:t>Циљ 2:</w:t>
                  </w:r>
                </w:p>
              </w:tc>
              <w:tc>
                <w:tcPr>
                  <w:tcW w:w="8857" w:type="dxa"/>
                  <w:gridSpan w:val="7"/>
                  <w:tcBorders>
                    <w:top w:val="single" w:sz="4" w:space="0" w:color="auto"/>
                    <w:left w:val="nil"/>
                    <w:bottom w:val="single" w:sz="4" w:space="0" w:color="auto"/>
                    <w:right w:val="single" w:sz="4" w:space="0" w:color="000000"/>
                  </w:tcBorders>
                  <w:shd w:val="clear" w:color="auto" w:fill="95B3D7"/>
                </w:tcPr>
                <w:p w:rsidR="004D7207" w:rsidRPr="00A301BE" w:rsidRDefault="004D7207" w:rsidP="004D7207">
                  <w:pPr>
                    <w:spacing w:after="0" w:line="240" w:lineRule="auto"/>
                    <w:rPr>
                      <w:rFonts w:eastAsia="Times New Roman"/>
                      <w:b/>
                      <w:bCs/>
                      <w:sz w:val="20"/>
                      <w:szCs w:val="20"/>
                      <w:lang w:val="sr-Cyrl-RS" w:eastAsia="sr-Latn-RS"/>
                    </w:rPr>
                  </w:pPr>
                  <w:r>
                    <w:rPr>
                      <w:rFonts w:eastAsia="Times New Roman"/>
                      <w:b/>
                      <w:bCs/>
                      <w:sz w:val="20"/>
                      <w:szCs w:val="20"/>
                      <w:lang w:val="sr-Cyrl-RS" w:eastAsia="sr-Latn-RS"/>
                    </w:rPr>
                    <w:t>Побољшан економски положај жена и мушкараца у руралним подручјима АПВ</w:t>
                  </w:r>
                </w:p>
              </w:tc>
            </w:tr>
            <w:tr w:rsidR="004D7207" w:rsidRPr="00A301BE" w:rsidTr="00611BA5">
              <w:trPr>
                <w:trHeight w:val="816"/>
              </w:trPr>
              <w:tc>
                <w:tcPr>
                  <w:tcW w:w="2267" w:type="dxa"/>
                  <w:vMerge w:val="restart"/>
                  <w:tcBorders>
                    <w:top w:val="single" w:sz="4" w:space="0" w:color="auto"/>
                    <w:left w:val="single" w:sz="4" w:space="0" w:color="auto"/>
                    <w:bottom w:val="single" w:sz="4" w:space="0" w:color="000000"/>
                    <w:right w:val="single" w:sz="4" w:space="0" w:color="auto"/>
                  </w:tcBorders>
                  <w:shd w:val="clear" w:color="auto" w:fill="DBE5F1"/>
                </w:tcPr>
                <w:p w:rsidR="004D7207" w:rsidRPr="00A301BE" w:rsidRDefault="004D7207" w:rsidP="004D7207">
                  <w:pPr>
                    <w:spacing w:after="0" w:line="240" w:lineRule="auto"/>
                    <w:rPr>
                      <w:rFonts w:eastAsia="Times New Roman"/>
                      <w:b/>
                      <w:bCs/>
                      <w:i/>
                      <w:iCs/>
                      <w:sz w:val="20"/>
                      <w:szCs w:val="20"/>
                      <w:lang w:val="sr-Cyrl-RS" w:eastAsia="sr-Latn-RS"/>
                    </w:rPr>
                  </w:pPr>
                  <w:r w:rsidRPr="00A301BE">
                    <w:rPr>
                      <w:rFonts w:eastAsia="Times New Roman"/>
                      <w:b/>
                      <w:bCs/>
                      <w:i/>
                      <w:iCs/>
                      <w:sz w:val="20"/>
                      <w:szCs w:val="20"/>
                      <w:lang w:val="sr-Cyrl-RS" w:eastAsia="sr-Latn-RS"/>
                    </w:rPr>
                    <w:t>Индикатор 2.1.</w:t>
                  </w:r>
                </w:p>
              </w:tc>
              <w:tc>
                <w:tcPr>
                  <w:tcW w:w="4593" w:type="dxa"/>
                  <w:gridSpan w:val="2"/>
                  <w:vMerge w:val="restart"/>
                  <w:tcBorders>
                    <w:top w:val="single" w:sz="4" w:space="0" w:color="auto"/>
                    <w:left w:val="single" w:sz="4" w:space="0" w:color="auto"/>
                    <w:bottom w:val="single" w:sz="4" w:space="0" w:color="000000"/>
                    <w:right w:val="single" w:sz="4" w:space="0" w:color="auto"/>
                  </w:tcBorders>
                  <w:shd w:val="clear" w:color="auto" w:fill="DBE5F1"/>
                </w:tcPr>
                <w:p w:rsidR="004D7207" w:rsidRPr="00A301BE" w:rsidRDefault="004D7207" w:rsidP="004D7207">
                  <w:pPr>
                    <w:spacing w:after="0" w:line="240" w:lineRule="auto"/>
                    <w:rPr>
                      <w:rFonts w:eastAsia="Times New Roman"/>
                      <w:sz w:val="20"/>
                      <w:szCs w:val="20"/>
                      <w:lang w:val="sr-Cyrl-RS" w:eastAsia="sr-Latn-RS"/>
                    </w:rPr>
                  </w:pPr>
                  <w:r w:rsidRPr="00A301BE">
                    <w:rPr>
                      <w:rFonts w:eastAsia="Times New Roman"/>
                      <w:sz w:val="20"/>
                      <w:szCs w:val="20"/>
                      <w:lang w:val="sr-Cyrl-RS" w:eastAsia="sr-Latn-RS"/>
                    </w:rPr>
                    <w:t xml:space="preserve">Број жена </w:t>
                  </w:r>
                  <w:r>
                    <w:rPr>
                      <w:rFonts w:eastAsia="Times New Roman"/>
                      <w:sz w:val="20"/>
                      <w:szCs w:val="20"/>
                      <w:lang w:val="sr-Cyrl-RS" w:eastAsia="sr-Latn-RS"/>
                    </w:rPr>
                    <w:t>власница непокретности</w:t>
                  </w:r>
                </w:p>
              </w:tc>
              <w:tc>
                <w:tcPr>
                  <w:tcW w:w="1498" w:type="dxa"/>
                  <w:gridSpan w:val="2"/>
                  <w:tcBorders>
                    <w:top w:val="single" w:sz="4" w:space="0" w:color="auto"/>
                    <w:left w:val="nil"/>
                    <w:bottom w:val="single" w:sz="4" w:space="0" w:color="auto"/>
                    <w:right w:val="single" w:sz="4" w:space="0" w:color="auto"/>
                  </w:tcBorders>
                  <w:shd w:val="clear" w:color="auto" w:fill="DBE5F1"/>
                  <w:vAlign w:val="center"/>
                </w:tcPr>
                <w:p w:rsidR="004D7207" w:rsidRPr="00A301BE" w:rsidRDefault="004D7207" w:rsidP="004D7207">
                  <w:pPr>
                    <w:spacing w:after="0" w:line="240" w:lineRule="auto"/>
                    <w:jc w:val="center"/>
                    <w:rPr>
                      <w:rFonts w:eastAsia="Times New Roman"/>
                      <w:sz w:val="20"/>
                      <w:szCs w:val="20"/>
                      <w:lang w:val="sr-Cyrl-RS" w:eastAsia="sr-Latn-RS"/>
                    </w:rPr>
                  </w:pPr>
                  <w:r w:rsidRPr="00A301BE">
                    <w:rPr>
                      <w:rFonts w:eastAsia="Times New Roman"/>
                      <w:sz w:val="20"/>
                      <w:szCs w:val="20"/>
                      <w:lang w:val="sr-Cyrl-RS" w:eastAsia="sr-Latn-RS"/>
                    </w:rPr>
                    <w:t>Базна вредност</w:t>
                  </w:r>
                </w:p>
              </w:tc>
              <w:tc>
                <w:tcPr>
                  <w:tcW w:w="1381" w:type="dxa"/>
                  <w:gridSpan w:val="2"/>
                  <w:tcBorders>
                    <w:top w:val="single" w:sz="4" w:space="0" w:color="auto"/>
                    <w:left w:val="nil"/>
                    <w:bottom w:val="single" w:sz="4" w:space="0" w:color="auto"/>
                    <w:right w:val="single" w:sz="4" w:space="0" w:color="auto"/>
                  </w:tcBorders>
                  <w:shd w:val="clear" w:color="auto" w:fill="DBE5F1"/>
                  <w:vAlign w:val="center"/>
                </w:tcPr>
                <w:p w:rsidR="004D7207" w:rsidRPr="00A301BE" w:rsidRDefault="004D7207" w:rsidP="004D7207">
                  <w:pPr>
                    <w:spacing w:after="0" w:line="240" w:lineRule="auto"/>
                    <w:jc w:val="center"/>
                    <w:rPr>
                      <w:rFonts w:eastAsia="Times New Roman"/>
                      <w:sz w:val="20"/>
                      <w:szCs w:val="20"/>
                      <w:lang w:val="sr-Cyrl-RS" w:eastAsia="sr-Latn-RS"/>
                    </w:rPr>
                  </w:pPr>
                  <w:r w:rsidRPr="00A301BE">
                    <w:rPr>
                      <w:rFonts w:eastAsia="Times New Roman"/>
                      <w:sz w:val="20"/>
                      <w:szCs w:val="20"/>
                      <w:lang w:val="sr-Cyrl-RS" w:eastAsia="sr-Latn-RS"/>
                    </w:rPr>
                    <w:t>Циљна вредност у 20</w:t>
                  </w:r>
                  <w:r w:rsidRPr="00A301BE">
                    <w:rPr>
                      <w:rFonts w:eastAsia="Times New Roman"/>
                      <w:sz w:val="20"/>
                      <w:szCs w:val="20"/>
                      <w:lang w:eastAsia="sr-Latn-RS"/>
                    </w:rPr>
                    <w:t>2</w:t>
                  </w:r>
                  <w:r>
                    <w:rPr>
                      <w:rFonts w:eastAsia="Times New Roman"/>
                      <w:sz w:val="20"/>
                      <w:szCs w:val="20"/>
                      <w:lang w:val="sr-Cyrl-RS" w:eastAsia="sr-Latn-RS"/>
                    </w:rPr>
                    <w:t>1</w:t>
                  </w:r>
                  <w:r w:rsidRPr="00A301BE">
                    <w:rPr>
                      <w:rFonts w:eastAsia="Times New Roman"/>
                      <w:sz w:val="20"/>
                      <w:szCs w:val="20"/>
                      <w:lang w:val="sr-Cyrl-RS" w:eastAsia="sr-Latn-RS"/>
                    </w:rPr>
                    <w:t>.</w:t>
                  </w:r>
                </w:p>
              </w:tc>
              <w:tc>
                <w:tcPr>
                  <w:tcW w:w="1385" w:type="dxa"/>
                  <w:tcBorders>
                    <w:top w:val="single" w:sz="4" w:space="0" w:color="auto"/>
                    <w:left w:val="nil"/>
                    <w:bottom w:val="single" w:sz="4" w:space="0" w:color="auto"/>
                    <w:right w:val="single" w:sz="4" w:space="0" w:color="auto"/>
                  </w:tcBorders>
                  <w:shd w:val="clear" w:color="auto" w:fill="DBE5F1"/>
                  <w:vAlign w:val="center"/>
                </w:tcPr>
                <w:p w:rsidR="004D7207" w:rsidRPr="00A301BE" w:rsidRDefault="004D7207" w:rsidP="00611BA5">
                  <w:pPr>
                    <w:spacing w:after="0" w:line="240" w:lineRule="auto"/>
                    <w:ind w:right="-85"/>
                    <w:jc w:val="center"/>
                    <w:rPr>
                      <w:rFonts w:eastAsia="Times New Roman"/>
                      <w:sz w:val="20"/>
                      <w:szCs w:val="20"/>
                      <w:lang w:eastAsia="sr-Latn-RS"/>
                    </w:rPr>
                  </w:pPr>
                  <w:r w:rsidRPr="00A301BE">
                    <w:rPr>
                      <w:rFonts w:eastAsia="Times New Roman"/>
                      <w:sz w:val="20"/>
                      <w:szCs w:val="20"/>
                      <w:lang w:eastAsia="sr-Latn-RS"/>
                    </w:rPr>
                    <w:t xml:space="preserve">Остварена </w:t>
                  </w:r>
                  <w:r w:rsidRPr="00A301BE">
                    <w:rPr>
                      <w:rFonts w:eastAsia="Times New Roman"/>
                      <w:sz w:val="20"/>
                      <w:szCs w:val="20"/>
                      <w:lang w:eastAsia="sr-Latn-RS"/>
                    </w:rPr>
                    <w:br/>
                    <w:t xml:space="preserve">вредност </w:t>
                  </w:r>
                  <w:r w:rsidRPr="00A301BE">
                    <w:rPr>
                      <w:rFonts w:eastAsia="Times New Roman"/>
                      <w:sz w:val="20"/>
                      <w:szCs w:val="20"/>
                      <w:lang w:eastAsia="sr-Latn-RS"/>
                    </w:rPr>
                    <w:br/>
                    <w:t>202</w:t>
                  </w:r>
                  <w:r>
                    <w:rPr>
                      <w:rFonts w:eastAsia="Times New Roman"/>
                      <w:sz w:val="20"/>
                      <w:szCs w:val="20"/>
                      <w:lang w:val="sr-Cyrl-RS" w:eastAsia="sr-Latn-RS"/>
                    </w:rPr>
                    <w:t>1</w:t>
                  </w:r>
                  <w:r w:rsidRPr="00A301BE">
                    <w:rPr>
                      <w:rFonts w:eastAsia="Times New Roman"/>
                      <w:sz w:val="20"/>
                      <w:szCs w:val="20"/>
                      <w:lang w:eastAsia="sr-Latn-RS"/>
                    </w:rPr>
                    <w:t>.</w:t>
                  </w:r>
                </w:p>
              </w:tc>
            </w:tr>
            <w:tr w:rsidR="004D7207" w:rsidRPr="00A301BE" w:rsidTr="00611BA5">
              <w:trPr>
                <w:trHeight w:val="257"/>
              </w:trPr>
              <w:tc>
                <w:tcPr>
                  <w:tcW w:w="2267" w:type="dxa"/>
                  <w:vMerge/>
                  <w:tcBorders>
                    <w:top w:val="nil"/>
                    <w:left w:val="single" w:sz="4" w:space="0" w:color="auto"/>
                    <w:bottom w:val="single" w:sz="4" w:space="0" w:color="000000"/>
                    <w:right w:val="single" w:sz="4" w:space="0" w:color="auto"/>
                  </w:tcBorders>
                  <w:shd w:val="clear" w:color="auto" w:fill="DBE5F1"/>
                  <w:vAlign w:val="center"/>
                </w:tcPr>
                <w:p w:rsidR="004D7207" w:rsidRPr="00A301BE" w:rsidRDefault="004D7207" w:rsidP="004D7207">
                  <w:pPr>
                    <w:spacing w:after="0" w:line="240" w:lineRule="auto"/>
                    <w:rPr>
                      <w:rFonts w:eastAsia="Times New Roman"/>
                      <w:b/>
                      <w:bCs/>
                      <w:i/>
                      <w:iCs/>
                      <w:sz w:val="20"/>
                      <w:szCs w:val="20"/>
                      <w:lang w:eastAsia="sr-Latn-RS"/>
                    </w:rPr>
                  </w:pPr>
                </w:p>
              </w:tc>
              <w:tc>
                <w:tcPr>
                  <w:tcW w:w="4593" w:type="dxa"/>
                  <w:gridSpan w:val="2"/>
                  <w:vMerge/>
                  <w:tcBorders>
                    <w:top w:val="nil"/>
                    <w:left w:val="single" w:sz="4" w:space="0" w:color="auto"/>
                    <w:bottom w:val="single" w:sz="4" w:space="0" w:color="000000"/>
                    <w:right w:val="single" w:sz="4" w:space="0" w:color="auto"/>
                  </w:tcBorders>
                  <w:shd w:val="clear" w:color="auto" w:fill="DBE5F1"/>
                  <w:vAlign w:val="center"/>
                </w:tcPr>
                <w:p w:rsidR="004D7207" w:rsidRPr="00A301BE" w:rsidRDefault="004D7207" w:rsidP="004D7207">
                  <w:pPr>
                    <w:spacing w:after="0" w:line="240" w:lineRule="auto"/>
                    <w:rPr>
                      <w:rFonts w:eastAsia="Times New Roman"/>
                      <w:b/>
                      <w:bCs/>
                      <w:i/>
                      <w:iCs/>
                      <w:sz w:val="20"/>
                      <w:szCs w:val="20"/>
                      <w:lang w:eastAsia="sr-Latn-RS"/>
                    </w:rPr>
                  </w:pPr>
                </w:p>
              </w:tc>
              <w:tc>
                <w:tcPr>
                  <w:tcW w:w="1498" w:type="dxa"/>
                  <w:gridSpan w:val="2"/>
                  <w:tcBorders>
                    <w:top w:val="nil"/>
                    <w:left w:val="nil"/>
                    <w:bottom w:val="single" w:sz="4" w:space="0" w:color="auto"/>
                    <w:right w:val="single" w:sz="4" w:space="0" w:color="auto"/>
                  </w:tcBorders>
                  <w:shd w:val="clear" w:color="auto" w:fill="DBE5F1"/>
                </w:tcPr>
                <w:p w:rsidR="004D7207" w:rsidRPr="0076282A" w:rsidRDefault="004D7207" w:rsidP="004D7207">
                  <w:pPr>
                    <w:jc w:val="center"/>
                    <w:rPr>
                      <w:sz w:val="20"/>
                      <w:szCs w:val="20"/>
                      <w:lang w:val="sr-Cyrl-RS"/>
                    </w:rPr>
                  </w:pPr>
                  <w:r>
                    <w:rPr>
                      <w:sz w:val="20"/>
                      <w:szCs w:val="20"/>
                      <w:lang w:val="sr-Cyrl-RS"/>
                    </w:rPr>
                    <w:t>30</w:t>
                  </w:r>
                </w:p>
              </w:tc>
              <w:tc>
                <w:tcPr>
                  <w:tcW w:w="1381" w:type="dxa"/>
                  <w:gridSpan w:val="2"/>
                  <w:tcBorders>
                    <w:top w:val="nil"/>
                    <w:left w:val="nil"/>
                    <w:bottom w:val="single" w:sz="4" w:space="0" w:color="auto"/>
                    <w:right w:val="single" w:sz="4" w:space="0" w:color="auto"/>
                  </w:tcBorders>
                  <w:shd w:val="clear" w:color="auto" w:fill="DBE5F1"/>
                </w:tcPr>
                <w:p w:rsidR="004D7207" w:rsidRPr="00A301BE" w:rsidRDefault="004D7207" w:rsidP="004D7207">
                  <w:pPr>
                    <w:jc w:val="center"/>
                    <w:rPr>
                      <w:sz w:val="20"/>
                      <w:szCs w:val="20"/>
                      <w:lang w:val="sr-Cyrl-RS"/>
                    </w:rPr>
                  </w:pPr>
                  <w:r w:rsidRPr="00A301BE">
                    <w:rPr>
                      <w:sz w:val="20"/>
                      <w:szCs w:val="20"/>
                      <w:lang w:val="sr-Cyrl-RS"/>
                    </w:rPr>
                    <w:t>2</w:t>
                  </w:r>
                  <w:r>
                    <w:rPr>
                      <w:sz w:val="20"/>
                      <w:szCs w:val="20"/>
                      <w:lang w:val="sr-Cyrl-RS"/>
                    </w:rPr>
                    <w:t>5</w:t>
                  </w:r>
                </w:p>
              </w:tc>
              <w:tc>
                <w:tcPr>
                  <w:tcW w:w="1385" w:type="dxa"/>
                  <w:tcBorders>
                    <w:top w:val="nil"/>
                    <w:left w:val="nil"/>
                    <w:bottom w:val="single" w:sz="4" w:space="0" w:color="auto"/>
                    <w:right w:val="single" w:sz="4" w:space="0" w:color="auto"/>
                  </w:tcBorders>
                  <w:shd w:val="clear" w:color="auto" w:fill="DBE5F1"/>
                </w:tcPr>
                <w:p w:rsidR="004D7207" w:rsidRPr="00A301BE" w:rsidRDefault="00611BA5" w:rsidP="004D7207">
                  <w:pPr>
                    <w:jc w:val="center"/>
                    <w:rPr>
                      <w:sz w:val="20"/>
                      <w:szCs w:val="20"/>
                      <w:lang w:val="sr-Cyrl-RS"/>
                    </w:rPr>
                  </w:pPr>
                  <w:r>
                    <w:rPr>
                      <w:sz w:val="20"/>
                      <w:szCs w:val="20"/>
                      <w:lang w:val="sr-Cyrl-RS"/>
                    </w:rPr>
                    <w:t>19</w:t>
                  </w:r>
                </w:p>
              </w:tc>
            </w:tr>
            <w:tr w:rsidR="004D7207" w:rsidRPr="00A301BE" w:rsidTr="00611BA5">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4D7207" w:rsidRPr="00A301BE" w:rsidRDefault="004D7207" w:rsidP="004D7207">
                  <w:pPr>
                    <w:spacing w:after="0" w:line="240" w:lineRule="auto"/>
                    <w:rPr>
                      <w:rFonts w:eastAsia="Times New Roman"/>
                      <w:sz w:val="20"/>
                      <w:szCs w:val="20"/>
                      <w:lang w:eastAsia="sr-Latn-RS"/>
                    </w:rPr>
                  </w:pPr>
                  <w:r w:rsidRPr="00A301BE">
                    <w:rPr>
                      <w:rFonts w:eastAsia="Times New Roman"/>
                      <w:sz w:val="20"/>
                      <w:szCs w:val="20"/>
                      <w:lang w:eastAsia="sr-Latn-RS"/>
                    </w:rPr>
                    <w:t>Базна година:</w:t>
                  </w:r>
                </w:p>
              </w:tc>
              <w:tc>
                <w:tcPr>
                  <w:tcW w:w="8857" w:type="dxa"/>
                  <w:gridSpan w:val="7"/>
                  <w:tcBorders>
                    <w:top w:val="single" w:sz="4" w:space="0" w:color="auto"/>
                    <w:left w:val="nil"/>
                    <w:bottom w:val="single" w:sz="4" w:space="0" w:color="auto"/>
                    <w:right w:val="single" w:sz="4" w:space="0" w:color="000000"/>
                  </w:tcBorders>
                  <w:shd w:val="clear" w:color="auto" w:fill="auto"/>
                </w:tcPr>
                <w:p w:rsidR="004D7207" w:rsidRPr="00A301BE" w:rsidRDefault="004D7207" w:rsidP="004D7207">
                  <w:pPr>
                    <w:spacing w:after="0" w:line="240" w:lineRule="auto"/>
                    <w:rPr>
                      <w:rFonts w:eastAsia="Times New Roman"/>
                      <w:sz w:val="20"/>
                      <w:szCs w:val="20"/>
                      <w:lang w:val="sr-Cyrl-RS" w:eastAsia="sr-Latn-RS"/>
                    </w:rPr>
                  </w:pPr>
                  <w:r w:rsidRPr="00A301BE">
                    <w:rPr>
                      <w:rFonts w:eastAsia="Times New Roman"/>
                      <w:sz w:val="20"/>
                      <w:szCs w:val="20"/>
                      <w:lang w:val="sr-Cyrl-RS" w:eastAsia="sr-Latn-RS"/>
                    </w:rPr>
                    <w:t>2018</w:t>
                  </w:r>
                </w:p>
              </w:tc>
            </w:tr>
            <w:tr w:rsidR="004D7207" w:rsidRPr="00A301BE" w:rsidTr="00611BA5">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D7207" w:rsidRPr="00A301BE" w:rsidRDefault="004D7207" w:rsidP="004D7207">
                  <w:pPr>
                    <w:spacing w:after="0" w:line="240" w:lineRule="auto"/>
                    <w:rPr>
                      <w:rFonts w:eastAsia="Times New Roman"/>
                      <w:sz w:val="20"/>
                      <w:szCs w:val="20"/>
                      <w:lang w:eastAsia="sr-Latn-RS"/>
                    </w:rPr>
                  </w:pPr>
                  <w:r w:rsidRPr="00A301BE">
                    <w:rPr>
                      <w:rFonts w:eastAsia="Times New Roman"/>
                      <w:sz w:val="20"/>
                      <w:szCs w:val="20"/>
                      <w:lang w:eastAsia="sr-Latn-RS"/>
                    </w:rPr>
                    <w:t>Јединица мере:</w:t>
                  </w:r>
                </w:p>
              </w:tc>
              <w:tc>
                <w:tcPr>
                  <w:tcW w:w="8857" w:type="dxa"/>
                  <w:gridSpan w:val="7"/>
                  <w:tcBorders>
                    <w:top w:val="single" w:sz="4" w:space="0" w:color="auto"/>
                    <w:left w:val="nil"/>
                    <w:bottom w:val="single" w:sz="4" w:space="0" w:color="auto"/>
                    <w:right w:val="single" w:sz="4" w:space="0" w:color="000000"/>
                  </w:tcBorders>
                  <w:shd w:val="clear" w:color="auto" w:fill="auto"/>
                  <w:vAlign w:val="bottom"/>
                </w:tcPr>
                <w:p w:rsidR="004D7207" w:rsidRPr="00A301BE" w:rsidRDefault="004D7207" w:rsidP="004D7207">
                  <w:pPr>
                    <w:spacing w:after="0" w:line="240" w:lineRule="auto"/>
                    <w:rPr>
                      <w:rFonts w:eastAsia="Times New Roman"/>
                      <w:sz w:val="20"/>
                      <w:szCs w:val="20"/>
                      <w:lang w:val="sr-Cyrl-RS" w:eastAsia="sr-Latn-RS"/>
                    </w:rPr>
                  </w:pPr>
                  <w:r w:rsidRPr="00A301BE">
                    <w:rPr>
                      <w:rFonts w:eastAsia="Times New Roman"/>
                      <w:sz w:val="20"/>
                      <w:szCs w:val="20"/>
                      <w:lang w:val="sr-Cyrl-RS" w:eastAsia="sr-Latn-RS"/>
                    </w:rPr>
                    <w:t xml:space="preserve">Број </w:t>
                  </w:r>
                  <w:r>
                    <w:rPr>
                      <w:rFonts w:eastAsia="Times New Roman"/>
                      <w:sz w:val="20"/>
                      <w:szCs w:val="20"/>
                      <w:lang w:val="sr-Cyrl-RS" w:eastAsia="sr-Latn-RS"/>
                    </w:rPr>
                    <w:t>жена власница непокретности</w:t>
                  </w:r>
                </w:p>
              </w:tc>
            </w:tr>
            <w:tr w:rsidR="004D7207" w:rsidRPr="00A301BE" w:rsidTr="00611BA5">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D7207" w:rsidRPr="00A301BE" w:rsidRDefault="004D7207" w:rsidP="004D7207">
                  <w:pPr>
                    <w:spacing w:after="0" w:line="240" w:lineRule="auto"/>
                    <w:rPr>
                      <w:rFonts w:eastAsia="Times New Roman"/>
                      <w:sz w:val="20"/>
                      <w:szCs w:val="20"/>
                      <w:lang w:eastAsia="sr-Latn-RS"/>
                    </w:rPr>
                  </w:pPr>
                  <w:r w:rsidRPr="00A301BE">
                    <w:rPr>
                      <w:rFonts w:eastAsia="Times New Roman"/>
                      <w:sz w:val="20"/>
                      <w:szCs w:val="20"/>
                      <w:lang w:eastAsia="sr-Latn-RS"/>
                    </w:rPr>
                    <w:t>Извор верификације:</w:t>
                  </w:r>
                </w:p>
              </w:tc>
              <w:tc>
                <w:tcPr>
                  <w:tcW w:w="8857" w:type="dxa"/>
                  <w:gridSpan w:val="7"/>
                  <w:tcBorders>
                    <w:top w:val="single" w:sz="4" w:space="0" w:color="auto"/>
                    <w:left w:val="nil"/>
                    <w:bottom w:val="single" w:sz="4" w:space="0" w:color="auto"/>
                    <w:right w:val="single" w:sz="4" w:space="0" w:color="000000"/>
                  </w:tcBorders>
                  <w:shd w:val="clear" w:color="auto" w:fill="auto"/>
                  <w:vAlign w:val="bottom"/>
                </w:tcPr>
                <w:p w:rsidR="004D7207" w:rsidRPr="00A301BE" w:rsidRDefault="004D7207" w:rsidP="004D7207">
                  <w:pPr>
                    <w:spacing w:after="0" w:line="240" w:lineRule="auto"/>
                    <w:rPr>
                      <w:rFonts w:eastAsia="Times New Roman"/>
                      <w:sz w:val="20"/>
                      <w:szCs w:val="20"/>
                      <w:lang w:val="sr-Cyrl-RS" w:eastAsia="sr-Latn-RS"/>
                    </w:rPr>
                  </w:pPr>
                  <w:r w:rsidRPr="00A301BE">
                    <w:rPr>
                      <w:rFonts w:eastAsia="Times New Roman"/>
                      <w:sz w:val="20"/>
                      <w:szCs w:val="20"/>
                      <w:lang w:val="sr-Cyrl-RS" w:eastAsia="sr-Latn-RS"/>
                    </w:rPr>
                    <w:t>Одлука о додели средстава Завода за равноправност полова</w:t>
                  </w:r>
                  <w:r>
                    <w:rPr>
                      <w:rFonts w:eastAsia="Times New Roman"/>
                      <w:sz w:val="20"/>
                      <w:szCs w:val="20"/>
                      <w:lang w:val="sr-Cyrl-RS" w:eastAsia="sr-Latn-RS"/>
                    </w:rPr>
                    <w:t xml:space="preserve"> и извештај о раду Завода за равноправност полова</w:t>
                  </w:r>
                </w:p>
              </w:tc>
            </w:tr>
            <w:tr w:rsidR="00611BA5" w:rsidRPr="00A301BE" w:rsidTr="00611BA5">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611BA5" w:rsidRPr="00A301BE" w:rsidRDefault="00611BA5" w:rsidP="00611BA5">
                  <w:pPr>
                    <w:spacing w:after="0" w:line="240" w:lineRule="auto"/>
                    <w:rPr>
                      <w:rFonts w:eastAsia="Times New Roman"/>
                      <w:sz w:val="20"/>
                      <w:szCs w:val="20"/>
                      <w:lang w:eastAsia="sr-Latn-RS"/>
                    </w:rPr>
                  </w:pPr>
                  <w:r w:rsidRPr="00A301BE">
                    <w:rPr>
                      <w:rFonts w:eastAsia="Times New Roman"/>
                      <w:sz w:val="20"/>
                      <w:szCs w:val="20"/>
                      <w:lang w:eastAsia="sr-Latn-RS"/>
                    </w:rPr>
                    <w:t>Коментар:</w:t>
                  </w:r>
                </w:p>
              </w:tc>
              <w:tc>
                <w:tcPr>
                  <w:tcW w:w="8857" w:type="dxa"/>
                  <w:gridSpan w:val="7"/>
                  <w:tcBorders>
                    <w:top w:val="single" w:sz="4" w:space="0" w:color="auto"/>
                    <w:left w:val="nil"/>
                    <w:bottom w:val="single" w:sz="4" w:space="0" w:color="auto"/>
                    <w:right w:val="single" w:sz="4" w:space="0" w:color="000000"/>
                  </w:tcBorders>
                  <w:shd w:val="clear" w:color="auto" w:fill="auto"/>
                </w:tcPr>
                <w:p w:rsidR="00611BA5" w:rsidRPr="00CC318F" w:rsidRDefault="00611BA5" w:rsidP="00611BA5">
                  <w:pPr>
                    <w:rPr>
                      <w:rFonts w:ascii="Calibri" w:hAnsi="Calibri"/>
                      <w:sz w:val="20"/>
                      <w:szCs w:val="20"/>
                      <w:lang w:val="sr-Cyrl-RS" w:eastAsia="sr-Latn-RS"/>
                    </w:rPr>
                  </w:pPr>
                  <w:r w:rsidRPr="000A5AB5">
                    <w:rPr>
                      <w:rFonts w:ascii="Calibri" w:hAnsi="Calibri"/>
                      <w:sz w:val="20"/>
                      <w:szCs w:val="20"/>
                      <w:lang w:val="sr-Cyrl-RS" w:eastAsia="sr-Latn-RS"/>
                    </w:rPr>
                    <w:t>Завод за равноправност полова спроводи Конкурс за доделу кућа брачним паровима са територије АП Војводине као меру економског оснаживања жена и повећања броја жена власница непокретности, као и подстицања развоја руралних средина кроз долазак породица и повећања наталитета.</w:t>
                  </w:r>
                </w:p>
              </w:tc>
            </w:tr>
            <w:tr w:rsidR="00611BA5" w:rsidRPr="00A301BE" w:rsidTr="00611BA5">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11BA5" w:rsidRPr="00A301BE" w:rsidRDefault="00611BA5" w:rsidP="00611BA5">
                  <w:pPr>
                    <w:spacing w:after="240" w:line="240" w:lineRule="auto"/>
                    <w:rPr>
                      <w:rFonts w:eastAsia="Times New Roman"/>
                      <w:i/>
                      <w:iCs/>
                      <w:sz w:val="20"/>
                      <w:szCs w:val="20"/>
                      <w:lang w:eastAsia="sr-Latn-RS"/>
                    </w:rPr>
                  </w:pPr>
                  <w:r w:rsidRPr="00A301BE">
                    <w:rPr>
                      <w:rFonts w:eastAsia="Times New Roman"/>
                      <w:i/>
                      <w:iCs/>
                      <w:sz w:val="20"/>
                      <w:szCs w:val="20"/>
                      <w:lang w:eastAsia="sr-Latn-RS"/>
                    </w:rPr>
                    <w:lastRenderedPageBreak/>
                    <w:t>Образложење одступања од циљне вредности:</w:t>
                  </w:r>
                </w:p>
              </w:tc>
              <w:tc>
                <w:tcPr>
                  <w:tcW w:w="8857" w:type="dxa"/>
                  <w:gridSpan w:val="7"/>
                  <w:tcBorders>
                    <w:top w:val="single" w:sz="4" w:space="0" w:color="auto"/>
                    <w:left w:val="nil"/>
                    <w:bottom w:val="single" w:sz="4" w:space="0" w:color="auto"/>
                    <w:right w:val="single" w:sz="4" w:space="0" w:color="000000"/>
                  </w:tcBorders>
                  <w:shd w:val="clear" w:color="auto" w:fill="auto"/>
                </w:tcPr>
                <w:p w:rsidR="00611BA5" w:rsidRPr="00E55376" w:rsidRDefault="00611BA5" w:rsidP="00611BA5">
                  <w:pPr>
                    <w:jc w:val="both"/>
                    <w:rPr>
                      <w:rFonts w:ascii="Calibri" w:hAnsi="Calibri"/>
                      <w:sz w:val="20"/>
                      <w:szCs w:val="20"/>
                      <w:lang w:val="sr-Cyrl-RS" w:eastAsia="sr-Latn-RS"/>
                    </w:rPr>
                  </w:pPr>
                  <w:r w:rsidRPr="00E55376">
                    <w:rPr>
                      <w:rFonts w:ascii="Calibri" w:hAnsi="Calibri"/>
                      <w:sz w:val="20"/>
                      <w:szCs w:val="20"/>
                      <w:lang w:eastAsia="sr-Latn-RS"/>
                    </w:rPr>
                    <w:t>Републичко Министарство за бригу о селу расписало је у јуну 2021. године готово идентичан конкурс као Заводов (и у смислу садржаја и у смислу назива) за чију реализацију су обезбеђена већа средства по појединачној пријави (1.200.000,00 динара). То је допринело већем броју заинтересованих брачних и ванбрачних партнера за овај конкурс, као и један од услова конкурса који се тицао старосне границе учесника конкурса, а која је подигнута на 45 година (у конкурсу Завода за равноправност полова то је било 40 година)</w:t>
                  </w:r>
                  <w:r w:rsidRPr="00E55376">
                    <w:rPr>
                      <w:rFonts w:ascii="Calibri" w:hAnsi="Calibri"/>
                      <w:sz w:val="20"/>
                      <w:szCs w:val="20"/>
                      <w:lang w:val="sr-Cyrl-RS" w:eastAsia="sr-Latn-RS"/>
                    </w:rPr>
                    <w:t xml:space="preserve">. Као резултат тога дошло је до </w:t>
                  </w:r>
                  <w:r w:rsidRPr="00E55376">
                    <w:rPr>
                      <w:rFonts w:cstheme="minorHAnsi"/>
                      <w:sz w:val="20"/>
                      <w:szCs w:val="20"/>
                      <w:lang w:val="sr-Cyrl-RS"/>
                    </w:rPr>
                    <w:t>драстично смањеног број пријава у односу на досадашњи вишегодишњи просек, повећан је број неусловних објеката за живот који су од стране учесника конкурса предложени за куповину (због мањег износа средстава која је Завод давао у односу на републички конкурс) и одустајање апликаната у току теренске контроле објеката, као и након добијања средстава од Завода (јер су истовремено конкурисали на оба конкурса).</w:t>
                  </w:r>
                </w:p>
              </w:tc>
            </w:tr>
            <w:tr w:rsidR="004D7207" w:rsidRPr="00A301BE" w:rsidTr="00611BA5">
              <w:trPr>
                <w:trHeight w:val="816"/>
              </w:trPr>
              <w:tc>
                <w:tcPr>
                  <w:tcW w:w="2267" w:type="dxa"/>
                  <w:vMerge w:val="restart"/>
                  <w:tcBorders>
                    <w:top w:val="single" w:sz="4" w:space="0" w:color="auto"/>
                    <w:left w:val="single" w:sz="4" w:space="0" w:color="auto"/>
                    <w:bottom w:val="single" w:sz="4" w:space="0" w:color="000000"/>
                    <w:right w:val="single" w:sz="4" w:space="0" w:color="auto"/>
                  </w:tcBorders>
                  <w:shd w:val="clear" w:color="auto" w:fill="DBE5F1"/>
                </w:tcPr>
                <w:p w:rsidR="004D7207" w:rsidRPr="00A301BE" w:rsidRDefault="004D7207" w:rsidP="004D7207">
                  <w:pPr>
                    <w:spacing w:after="0" w:line="240" w:lineRule="auto"/>
                    <w:rPr>
                      <w:rFonts w:eastAsia="Times New Roman"/>
                      <w:b/>
                      <w:bCs/>
                      <w:i/>
                      <w:iCs/>
                      <w:sz w:val="20"/>
                      <w:szCs w:val="20"/>
                      <w:lang w:val="sr-Cyrl-RS" w:eastAsia="sr-Latn-RS"/>
                    </w:rPr>
                  </w:pPr>
                  <w:r w:rsidRPr="00A301BE">
                    <w:rPr>
                      <w:rFonts w:eastAsia="Times New Roman"/>
                      <w:b/>
                      <w:bCs/>
                      <w:i/>
                      <w:iCs/>
                      <w:sz w:val="20"/>
                      <w:szCs w:val="20"/>
                      <w:lang w:val="sr-Cyrl-RS" w:eastAsia="sr-Latn-RS"/>
                    </w:rPr>
                    <w:t>Индикатор 2.2.</w:t>
                  </w:r>
                </w:p>
              </w:tc>
              <w:tc>
                <w:tcPr>
                  <w:tcW w:w="4593" w:type="dxa"/>
                  <w:gridSpan w:val="2"/>
                  <w:vMerge w:val="restart"/>
                  <w:tcBorders>
                    <w:top w:val="single" w:sz="4" w:space="0" w:color="auto"/>
                    <w:left w:val="single" w:sz="4" w:space="0" w:color="auto"/>
                    <w:bottom w:val="single" w:sz="4" w:space="0" w:color="000000"/>
                    <w:right w:val="single" w:sz="4" w:space="0" w:color="auto"/>
                  </w:tcBorders>
                  <w:shd w:val="clear" w:color="auto" w:fill="DBE5F1"/>
                </w:tcPr>
                <w:p w:rsidR="004D7207" w:rsidRPr="00A301BE" w:rsidRDefault="004D7207" w:rsidP="004D7207">
                  <w:pPr>
                    <w:spacing w:after="0" w:line="240" w:lineRule="auto"/>
                    <w:rPr>
                      <w:rFonts w:eastAsia="Times New Roman"/>
                      <w:sz w:val="20"/>
                      <w:szCs w:val="20"/>
                      <w:lang w:val="sr-Cyrl-RS" w:eastAsia="sr-Latn-RS"/>
                    </w:rPr>
                  </w:pPr>
                  <w:r w:rsidRPr="00A301BE">
                    <w:rPr>
                      <w:rFonts w:eastAsia="Times New Roman"/>
                      <w:sz w:val="20"/>
                      <w:szCs w:val="20"/>
                      <w:lang w:val="sr-Cyrl-RS" w:eastAsia="sr-Latn-RS"/>
                    </w:rPr>
                    <w:t xml:space="preserve">Број мушкараца </w:t>
                  </w:r>
                  <w:r>
                    <w:rPr>
                      <w:rFonts w:eastAsia="Times New Roman"/>
                      <w:sz w:val="20"/>
                      <w:szCs w:val="20"/>
                      <w:lang w:val="sr-Cyrl-RS" w:eastAsia="sr-Latn-RS"/>
                    </w:rPr>
                    <w:t>власника непокретности</w:t>
                  </w:r>
                </w:p>
              </w:tc>
              <w:tc>
                <w:tcPr>
                  <w:tcW w:w="1498" w:type="dxa"/>
                  <w:gridSpan w:val="2"/>
                  <w:tcBorders>
                    <w:top w:val="single" w:sz="4" w:space="0" w:color="auto"/>
                    <w:left w:val="nil"/>
                    <w:bottom w:val="single" w:sz="4" w:space="0" w:color="auto"/>
                    <w:right w:val="single" w:sz="4" w:space="0" w:color="auto"/>
                  </w:tcBorders>
                  <w:shd w:val="clear" w:color="auto" w:fill="DBE5F1"/>
                  <w:vAlign w:val="center"/>
                </w:tcPr>
                <w:p w:rsidR="004D7207" w:rsidRPr="00A301BE" w:rsidRDefault="004D7207" w:rsidP="004D7207">
                  <w:pPr>
                    <w:spacing w:after="0" w:line="240" w:lineRule="auto"/>
                    <w:jc w:val="center"/>
                    <w:rPr>
                      <w:rFonts w:eastAsia="Times New Roman"/>
                      <w:sz w:val="20"/>
                      <w:szCs w:val="20"/>
                      <w:lang w:val="sr-Cyrl-RS" w:eastAsia="sr-Latn-RS"/>
                    </w:rPr>
                  </w:pPr>
                  <w:r w:rsidRPr="00A301BE">
                    <w:rPr>
                      <w:rFonts w:eastAsia="Times New Roman"/>
                      <w:sz w:val="20"/>
                      <w:szCs w:val="20"/>
                      <w:lang w:val="sr-Cyrl-RS" w:eastAsia="sr-Latn-RS"/>
                    </w:rPr>
                    <w:t>Базна вредност</w:t>
                  </w:r>
                </w:p>
              </w:tc>
              <w:tc>
                <w:tcPr>
                  <w:tcW w:w="1381" w:type="dxa"/>
                  <w:gridSpan w:val="2"/>
                  <w:tcBorders>
                    <w:top w:val="single" w:sz="4" w:space="0" w:color="auto"/>
                    <w:left w:val="nil"/>
                    <w:bottom w:val="single" w:sz="4" w:space="0" w:color="auto"/>
                    <w:right w:val="single" w:sz="4" w:space="0" w:color="auto"/>
                  </w:tcBorders>
                  <w:shd w:val="clear" w:color="auto" w:fill="DBE5F1"/>
                  <w:vAlign w:val="center"/>
                </w:tcPr>
                <w:p w:rsidR="004D7207" w:rsidRPr="00A301BE" w:rsidRDefault="004D7207" w:rsidP="004D7207">
                  <w:pPr>
                    <w:spacing w:after="0" w:line="240" w:lineRule="auto"/>
                    <w:jc w:val="center"/>
                    <w:rPr>
                      <w:rFonts w:eastAsia="Times New Roman"/>
                      <w:sz w:val="20"/>
                      <w:szCs w:val="20"/>
                      <w:lang w:val="sr-Cyrl-RS" w:eastAsia="sr-Latn-RS"/>
                    </w:rPr>
                  </w:pPr>
                  <w:r w:rsidRPr="00A301BE">
                    <w:rPr>
                      <w:rFonts w:eastAsia="Times New Roman"/>
                      <w:sz w:val="20"/>
                      <w:szCs w:val="20"/>
                      <w:lang w:val="sr-Cyrl-RS" w:eastAsia="sr-Latn-RS"/>
                    </w:rPr>
                    <w:t>Циљна вредност у 20</w:t>
                  </w:r>
                  <w:r w:rsidRPr="00A301BE">
                    <w:rPr>
                      <w:rFonts w:eastAsia="Times New Roman"/>
                      <w:sz w:val="20"/>
                      <w:szCs w:val="20"/>
                      <w:lang w:eastAsia="sr-Latn-RS"/>
                    </w:rPr>
                    <w:t>2</w:t>
                  </w:r>
                  <w:r>
                    <w:rPr>
                      <w:rFonts w:eastAsia="Times New Roman"/>
                      <w:sz w:val="20"/>
                      <w:szCs w:val="20"/>
                      <w:lang w:val="sr-Cyrl-RS" w:eastAsia="sr-Latn-RS"/>
                    </w:rPr>
                    <w:t>1</w:t>
                  </w:r>
                  <w:r w:rsidRPr="00A301BE">
                    <w:rPr>
                      <w:rFonts w:eastAsia="Times New Roman"/>
                      <w:sz w:val="20"/>
                      <w:szCs w:val="20"/>
                      <w:lang w:val="sr-Cyrl-RS" w:eastAsia="sr-Latn-RS"/>
                    </w:rPr>
                    <w:t>.</w:t>
                  </w:r>
                </w:p>
              </w:tc>
              <w:tc>
                <w:tcPr>
                  <w:tcW w:w="1385" w:type="dxa"/>
                  <w:tcBorders>
                    <w:top w:val="single" w:sz="4" w:space="0" w:color="auto"/>
                    <w:left w:val="nil"/>
                    <w:bottom w:val="single" w:sz="4" w:space="0" w:color="auto"/>
                    <w:right w:val="single" w:sz="4" w:space="0" w:color="auto"/>
                  </w:tcBorders>
                  <w:shd w:val="clear" w:color="auto" w:fill="DBE5F1"/>
                  <w:vAlign w:val="center"/>
                </w:tcPr>
                <w:p w:rsidR="004D7207" w:rsidRPr="00A301BE" w:rsidRDefault="004D7207" w:rsidP="00611BA5">
                  <w:pPr>
                    <w:spacing w:after="0" w:line="240" w:lineRule="auto"/>
                    <w:ind w:right="-85"/>
                    <w:jc w:val="center"/>
                    <w:rPr>
                      <w:rFonts w:eastAsia="Times New Roman"/>
                      <w:sz w:val="20"/>
                      <w:szCs w:val="20"/>
                      <w:lang w:eastAsia="sr-Latn-RS"/>
                    </w:rPr>
                  </w:pPr>
                  <w:r w:rsidRPr="00A301BE">
                    <w:rPr>
                      <w:rFonts w:eastAsia="Times New Roman"/>
                      <w:sz w:val="20"/>
                      <w:szCs w:val="20"/>
                      <w:lang w:eastAsia="sr-Latn-RS"/>
                    </w:rPr>
                    <w:t xml:space="preserve">Остварена </w:t>
                  </w:r>
                  <w:r w:rsidRPr="00A301BE">
                    <w:rPr>
                      <w:rFonts w:eastAsia="Times New Roman"/>
                      <w:sz w:val="20"/>
                      <w:szCs w:val="20"/>
                      <w:lang w:eastAsia="sr-Latn-RS"/>
                    </w:rPr>
                    <w:br/>
                    <w:t xml:space="preserve">вредност </w:t>
                  </w:r>
                  <w:r w:rsidRPr="00A301BE">
                    <w:rPr>
                      <w:rFonts w:eastAsia="Times New Roman"/>
                      <w:sz w:val="20"/>
                      <w:szCs w:val="20"/>
                      <w:lang w:eastAsia="sr-Latn-RS"/>
                    </w:rPr>
                    <w:br/>
                    <w:t>202</w:t>
                  </w:r>
                  <w:r>
                    <w:rPr>
                      <w:rFonts w:eastAsia="Times New Roman"/>
                      <w:sz w:val="20"/>
                      <w:szCs w:val="20"/>
                      <w:lang w:val="sr-Cyrl-RS" w:eastAsia="sr-Latn-RS"/>
                    </w:rPr>
                    <w:t>1</w:t>
                  </w:r>
                  <w:r w:rsidRPr="00A301BE">
                    <w:rPr>
                      <w:rFonts w:eastAsia="Times New Roman"/>
                      <w:sz w:val="20"/>
                      <w:szCs w:val="20"/>
                      <w:lang w:eastAsia="sr-Latn-RS"/>
                    </w:rPr>
                    <w:t>.</w:t>
                  </w:r>
                </w:p>
              </w:tc>
            </w:tr>
            <w:tr w:rsidR="004D7207" w:rsidRPr="00A301BE" w:rsidTr="00611BA5">
              <w:trPr>
                <w:trHeight w:val="257"/>
              </w:trPr>
              <w:tc>
                <w:tcPr>
                  <w:tcW w:w="2267" w:type="dxa"/>
                  <w:vMerge/>
                  <w:tcBorders>
                    <w:top w:val="nil"/>
                    <w:left w:val="single" w:sz="4" w:space="0" w:color="auto"/>
                    <w:bottom w:val="single" w:sz="4" w:space="0" w:color="000000"/>
                    <w:right w:val="single" w:sz="4" w:space="0" w:color="auto"/>
                  </w:tcBorders>
                  <w:shd w:val="clear" w:color="auto" w:fill="DBE5F1"/>
                  <w:vAlign w:val="center"/>
                </w:tcPr>
                <w:p w:rsidR="004D7207" w:rsidRPr="00A301BE" w:rsidRDefault="004D7207" w:rsidP="004D7207">
                  <w:pPr>
                    <w:spacing w:after="0" w:line="240" w:lineRule="auto"/>
                    <w:rPr>
                      <w:rFonts w:eastAsia="Times New Roman"/>
                      <w:b/>
                      <w:bCs/>
                      <w:i/>
                      <w:iCs/>
                      <w:sz w:val="20"/>
                      <w:szCs w:val="20"/>
                      <w:lang w:eastAsia="sr-Latn-RS"/>
                    </w:rPr>
                  </w:pPr>
                </w:p>
              </w:tc>
              <w:tc>
                <w:tcPr>
                  <w:tcW w:w="4593" w:type="dxa"/>
                  <w:gridSpan w:val="2"/>
                  <w:vMerge/>
                  <w:tcBorders>
                    <w:top w:val="nil"/>
                    <w:left w:val="single" w:sz="4" w:space="0" w:color="auto"/>
                    <w:bottom w:val="single" w:sz="4" w:space="0" w:color="000000"/>
                    <w:right w:val="single" w:sz="4" w:space="0" w:color="auto"/>
                  </w:tcBorders>
                  <w:shd w:val="clear" w:color="auto" w:fill="DBE5F1"/>
                  <w:vAlign w:val="center"/>
                </w:tcPr>
                <w:p w:rsidR="004D7207" w:rsidRPr="00A301BE" w:rsidRDefault="004D7207" w:rsidP="004D7207">
                  <w:pPr>
                    <w:spacing w:after="0" w:line="240" w:lineRule="auto"/>
                    <w:rPr>
                      <w:rFonts w:eastAsia="Times New Roman"/>
                      <w:b/>
                      <w:bCs/>
                      <w:i/>
                      <w:iCs/>
                      <w:sz w:val="20"/>
                      <w:szCs w:val="20"/>
                      <w:lang w:eastAsia="sr-Latn-RS"/>
                    </w:rPr>
                  </w:pPr>
                </w:p>
              </w:tc>
              <w:tc>
                <w:tcPr>
                  <w:tcW w:w="1498" w:type="dxa"/>
                  <w:gridSpan w:val="2"/>
                  <w:tcBorders>
                    <w:top w:val="nil"/>
                    <w:left w:val="nil"/>
                    <w:bottom w:val="single" w:sz="4" w:space="0" w:color="000000"/>
                    <w:right w:val="single" w:sz="4" w:space="0" w:color="auto"/>
                  </w:tcBorders>
                  <w:shd w:val="clear" w:color="auto" w:fill="DBE5F1"/>
                </w:tcPr>
                <w:p w:rsidR="004D7207" w:rsidRPr="0076282A" w:rsidRDefault="004D7207" w:rsidP="004D7207">
                  <w:pPr>
                    <w:jc w:val="center"/>
                    <w:rPr>
                      <w:sz w:val="20"/>
                      <w:szCs w:val="20"/>
                      <w:lang w:val="sr-Cyrl-RS"/>
                    </w:rPr>
                  </w:pPr>
                  <w:r>
                    <w:rPr>
                      <w:sz w:val="20"/>
                      <w:szCs w:val="20"/>
                      <w:lang w:val="sr-Cyrl-RS"/>
                    </w:rPr>
                    <w:t>30</w:t>
                  </w:r>
                </w:p>
              </w:tc>
              <w:tc>
                <w:tcPr>
                  <w:tcW w:w="1381" w:type="dxa"/>
                  <w:gridSpan w:val="2"/>
                  <w:tcBorders>
                    <w:top w:val="nil"/>
                    <w:left w:val="nil"/>
                    <w:bottom w:val="single" w:sz="4" w:space="0" w:color="000000"/>
                    <w:right w:val="single" w:sz="4" w:space="0" w:color="auto"/>
                  </w:tcBorders>
                  <w:shd w:val="clear" w:color="auto" w:fill="DBE5F1"/>
                </w:tcPr>
                <w:p w:rsidR="004D7207" w:rsidRPr="00A301BE" w:rsidRDefault="004D7207" w:rsidP="004D7207">
                  <w:pPr>
                    <w:jc w:val="center"/>
                    <w:rPr>
                      <w:sz w:val="20"/>
                      <w:szCs w:val="20"/>
                      <w:lang w:val="sr-Cyrl-RS"/>
                    </w:rPr>
                  </w:pPr>
                  <w:r>
                    <w:rPr>
                      <w:sz w:val="20"/>
                      <w:szCs w:val="20"/>
                      <w:lang w:val="sr-Cyrl-RS"/>
                    </w:rPr>
                    <w:t>25</w:t>
                  </w:r>
                </w:p>
              </w:tc>
              <w:tc>
                <w:tcPr>
                  <w:tcW w:w="1385" w:type="dxa"/>
                  <w:tcBorders>
                    <w:top w:val="nil"/>
                    <w:left w:val="nil"/>
                    <w:bottom w:val="single" w:sz="4" w:space="0" w:color="000000"/>
                    <w:right w:val="single" w:sz="4" w:space="0" w:color="auto"/>
                  </w:tcBorders>
                  <w:shd w:val="clear" w:color="auto" w:fill="DBE5F1"/>
                </w:tcPr>
                <w:p w:rsidR="004D7207" w:rsidRPr="00A301BE" w:rsidRDefault="00611BA5" w:rsidP="004D7207">
                  <w:pPr>
                    <w:jc w:val="center"/>
                    <w:rPr>
                      <w:sz w:val="20"/>
                      <w:szCs w:val="20"/>
                      <w:lang w:val="sr-Cyrl-RS"/>
                    </w:rPr>
                  </w:pPr>
                  <w:r>
                    <w:rPr>
                      <w:sz w:val="20"/>
                      <w:szCs w:val="20"/>
                      <w:lang w:val="sr-Cyrl-RS"/>
                    </w:rPr>
                    <w:t>19</w:t>
                  </w:r>
                </w:p>
              </w:tc>
            </w:tr>
            <w:tr w:rsidR="004D7207" w:rsidRPr="00A301BE" w:rsidTr="00611BA5">
              <w:trPr>
                <w:trHeight w:val="257"/>
              </w:trPr>
              <w:tc>
                <w:tcPr>
                  <w:tcW w:w="2267" w:type="dxa"/>
                  <w:tcBorders>
                    <w:top w:val="single" w:sz="4" w:space="0" w:color="000000"/>
                    <w:left w:val="single" w:sz="4" w:space="0" w:color="auto"/>
                    <w:bottom w:val="single" w:sz="4" w:space="0" w:color="auto"/>
                    <w:right w:val="single" w:sz="4" w:space="0" w:color="auto"/>
                  </w:tcBorders>
                  <w:shd w:val="clear" w:color="auto" w:fill="auto"/>
                  <w:noWrap/>
                  <w:hideMark/>
                </w:tcPr>
                <w:p w:rsidR="004D7207" w:rsidRPr="00A301BE" w:rsidRDefault="004D7207" w:rsidP="004D7207">
                  <w:pPr>
                    <w:spacing w:after="0" w:line="240" w:lineRule="auto"/>
                    <w:rPr>
                      <w:rFonts w:eastAsia="Times New Roman"/>
                      <w:sz w:val="20"/>
                      <w:szCs w:val="20"/>
                      <w:lang w:eastAsia="sr-Latn-RS"/>
                    </w:rPr>
                  </w:pPr>
                  <w:r w:rsidRPr="00A301BE">
                    <w:rPr>
                      <w:rFonts w:eastAsia="Times New Roman"/>
                      <w:sz w:val="20"/>
                      <w:szCs w:val="20"/>
                      <w:lang w:eastAsia="sr-Latn-RS"/>
                    </w:rPr>
                    <w:t>Базна година:</w:t>
                  </w:r>
                </w:p>
              </w:tc>
              <w:tc>
                <w:tcPr>
                  <w:tcW w:w="8857" w:type="dxa"/>
                  <w:gridSpan w:val="7"/>
                  <w:tcBorders>
                    <w:top w:val="single" w:sz="4" w:space="0" w:color="000000"/>
                    <w:left w:val="nil"/>
                    <w:bottom w:val="single" w:sz="4" w:space="0" w:color="auto"/>
                    <w:right w:val="single" w:sz="4" w:space="0" w:color="000000"/>
                  </w:tcBorders>
                  <w:shd w:val="clear" w:color="auto" w:fill="auto"/>
                </w:tcPr>
                <w:p w:rsidR="004D7207" w:rsidRPr="00A301BE" w:rsidRDefault="004D7207" w:rsidP="004D7207">
                  <w:pPr>
                    <w:spacing w:after="0" w:line="240" w:lineRule="auto"/>
                    <w:rPr>
                      <w:rFonts w:eastAsia="Times New Roman"/>
                      <w:sz w:val="20"/>
                      <w:szCs w:val="20"/>
                      <w:lang w:val="sr-Cyrl-RS" w:eastAsia="sr-Latn-RS"/>
                    </w:rPr>
                  </w:pPr>
                  <w:r w:rsidRPr="00A301BE">
                    <w:rPr>
                      <w:rFonts w:eastAsia="Times New Roman"/>
                      <w:sz w:val="20"/>
                      <w:szCs w:val="20"/>
                      <w:lang w:val="sr-Cyrl-RS" w:eastAsia="sr-Latn-RS"/>
                    </w:rPr>
                    <w:t>2018</w:t>
                  </w:r>
                </w:p>
              </w:tc>
            </w:tr>
            <w:tr w:rsidR="004D7207" w:rsidRPr="00A301BE" w:rsidTr="00611BA5">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D7207" w:rsidRPr="00A301BE" w:rsidRDefault="004D7207" w:rsidP="004D7207">
                  <w:pPr>
                    <w:spacing w:after="0" w:line="240" w:lineRule="auto"/>
                    <w:rPr>
                      <w:rFonts w:eastAsia="Times New Roman"/>
                      <w:sz w:val="20"/>
                      <w:szCs w:val="20"/>
                      <w:lang w:eastAsia="sr-Latn-RS"/>
                    </w:rPr>
                  </w:pPr>
                  <w:r w:rsidRPr="00A301BE">
                    <w:rPr>
                      <w:rFonts w:eastAsia="Times New Roman"/>
                      <w:sz w:val="20"/>
                      <w:szCs w:val="20"/>
                      <w:lang w:eastAsia="sr-Latn-RS"/>
                    </w:rPr>
                    <w:t>Јединица мере:</w:t>
                  </w:r>
                </w:p>
              </w:tc>
              <w:tc>
                <w:tcPr>
                  <w:tcW w:w="8857" w:type="dxa"/>
                  <w:gridSpan w:val="7"/>
                  <w:tcBorders>
                    <w:top w:val="single" w:sz="4" w:space="0" w:color="auto"/>
                    <w:left w:val="nil"/>
                    <w:bottom w:val="single" w:sz="4" w:space="0" w:color="auto"/>
                    <w:right w:val="single" w:sz="4" w:space="0" w:color="000000"/>
                  </w:tcBorders>
                  <w:shd w:val="clear" w:color="auto" w:fill="auto"/>
                  <w:vAlign w:val="bottom"/>
                </w:tcPr>
                <w:p w:rsidR="004D7207" w:rsidRPr="00A301BE" w:rsidRDefault="004D7207" w:rsidP="004D7207">
                  <w:pPr>
                    <w:spacing w:after="0" w:line="240" w:lineRule="auto"/>
                    <w:rPr>
                      <w:rFonts w:eastAsia="Times New Roman"/>
                      <w:sz w:val="20"/>
                      <w:szCs w:val="20"/>
                      <w:lang w:val="sr-Cyrl-RS" w:eastAsia="sr-Latn-RS"/>
                    </w:rPr>
                  </w:pPr>
                  <w:r w:rsidRPr="00A301BE">
                    <w:rPr>
                      <w:rFonts w:eastAsia="Times New Roman"/>
                      <w:sz w:val="20"/>
                      <w:szCs w:val="20"/>
                      <w:lang w:val="sr-Cyrl-RS" w:eastAsia="sr-Latn-RS"/>
                    </w:rPr>
                    <w:t xml:space="preserve">Број мушкараца </w:t>
                  </w:r>
                  <w:r>
                    <w:rPr>
                      <w:rFonts w:eastAsia="Times New Roman"/>
                      <w:sz w:val="20"/>
                      <w:szCs w:val="20"/>
                      <w:lang w:val="sr-Cyrl-RS" w:eastAsia="sr-Latn-RS"/>
                    </w:rPr>
                    <w:t>власника непокретности</w:t>
                  </w:r>
                </w:p>
              </w:tc>
            </w:tr>
            <w:tr w:rsidR="004D7207" w:rsidRPr="00A301BE" w:rsidTr="00611BA5">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D7207" w:rsidRPr="00A301BE" w:rsidRDefault="004D7207" w:rsidP="004D7207">
                  <w:pPr>
                    <w:spacing w:after="0" w:line="240" w:lineRule="auto"/>
                    <w:rPr>
                      <w:rFonts w:eastAsia="Times New Roman"/>
                      <w:sz w:val="20"/>
                      <w:szCs w:val="20"/>
                      <w:lang w:eastAsia="sr-Latn-RS"/>
                    </w:rPr>
                  </w:pPr>
                  <w:r w:rsidRPr="00A301BE">
                    <w:rPr>
                      <w:rFonts w:eastAsia="Times New Roman"/>
                      <w:sz w:val="20"/>
                      <w:szCs w:val="20"/>
                      <w:lang w:eastAsia="sr-Latn-RS"/>
                    </w:rPr>
                    <w:t>Извор верификације:</w:t>
                  </w:r>
                </w:p>
              </w:tc>
              <w:tc>
                <w:tcPr>
                  <w:tcW w:w="8857" w:type="dxa"/>
                  <w:gridSpan w:val="7"/>
                  <w:tcBorders>
                    <w:top w:val="single" w:sz="4" w:space="0" w:color="auto"/>
                    <w:left w:val="nil"/>
                    <w:bottom w:val="single" w:sz="4" w:space="0" w:color="auto"/>
                    <w:right w:val="single" w:sz="4" w:space="0" w:color="000000"/>
                  </w:tcBorders>
                  <w:shd w:val="clear" w:color="auto" w:fill="auto"/>
                  <w:vAlign w:val="bottom"/>
                </w:tcPr>
                <w:p w:rsidR="004D7207" w:rsidRPr="00A301BE" w:rsidRDefault="004D7207" w:rsidP="004D7207">
                  <w:pPr>
                    <w:spacing w:after="0" w:line="240" w:lineRule="auto"/>
                    <w:rPr>
                      <w:rFonts w:eastAsia="Times New Roman"/>
                      <w:sz w:val="20"/>
                      <w:szCs w:val="20"/>
                      <w:lang w:val="sr-Cyrl-RS" w:eastAsia="sr-Latn-RS"/>
                    </w:rPr>
                  </w:pPr>
                  <w:r w:rsidRPr="00A301BE">
                    <w:rPr>
                      <w:rFonts w:eastAsia="Times New Roman"/>
                      <w:sz w:val="20"/>
                      <w:szCs w:val="20"/>
                      <w:lang w:val="sr-Cyrl-RS" w:eastAsia="sr-Latn-RS"/>
                    </w:rPr>
                    <w:t>Одлука о додели средстава Завода за равноправност полова</w:t>
                  </w:r>
                  <w:r>
                    <w:rPr>
                      <w:rFonts w:eastAsia="Times New Roman"/>
                      <w:sz w:val="20"/>
                      <w:szCs w:val="20"/>
                      <w:lang w:val="sr-Cyrl-RS" w:eastAsia="sr-Latn-RS"/>
                    </w:rPr>
                    <w:t xml:space="preserve"> и извештај о раду Завода за равноправност полова</w:t>
                  </w:r>
                </w:p>
              </w:tc>
            </w:tr>
            <w:tr w:rsidR="00611BA5" w:rsidRPr="00A301BE" w:rsidTr="00611BA5">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611BA5" w:rsidRPr="00A301BE" w:rsidRDefault="00611BA5" w:rsidP="00611BA5">
                  <w:pPr>
                    <w:spacing w:after="0" w:line="240" w:lineRule="auto"/>
                    <w:rPr>
                      <w:rFonts w:eastAsia="Times New Roman"/>
                      <w:sz w:val="20"/>
                      <w:szCs w:val="20"/>
                      <w:lang w:eastAsia="sr-Latn-RS"/>
                    </w:rPr>
                  </w:pPr>
                  <w:r w:rsidRPr="00A301BE">
                    <w:rPr>
                      <w:rFonts w:eastAsia="Times New Roman"/>
                      <w:sz w:val="20"/>
                      <w:szCs w:val="20"/>
                      <w:lang w:eastAsia="sr-Latn-RS"/>
                    </w:rPr>
                    <w:t>Коментар:</w:t>
                  </w:r>
                </w:p>
              </w:tc>
              <w:tc>
                <w:tcPr>
                  <w:tcW w:w="8857" w:type="dxa"/>
                  <w:gridSpan w:val="7"/>
                  <w:tcBorders>
                    <w:top w:val="single" w:sz="4" w:space="0" w:color="auto"/>
                    <w:left w:val="nil"/>
                    <w:bottom w:val="single" w:sz="4" w:space="0" w:color="auto"/>
                    <w:right w:val="single" w:sz="4" w:space="0" w:color="000000"/>
                  </w:tcBorders>
                  <w:shd w:val="clear" w:color="auto" w:fill="auto"/>
                </w:tcPr>
                <w:p w:rsidR="00611BA5" w:rsidRPr="00CC318F" w:rsidRDefault="00611BA5" w:rsidP="00611BA5">
                  <w:pPr>
                    <w:rPr>
                      <w:rFonts w:ascii="Calibri" w:hAnsi="Calibri"/>
                      <w:sz w:val="20"/>
                      <w:szCs w:val="20"/>
                      <w:lang w:val="sr-Cyrl-RS" w:eastAsia="sr-Latn-RS"/>
                    </w:rPr>
                  </w:pPr>
                  <w:r w:rsidRPr="000A5AB5">
                    <w:rPr>
                      <w:rFonts w:ascii="Calibri" w:hAnsi="Calibri"/>
                      <w:sz w:val="20"/>
                      <w:szCs w:val="20"/>
                      <w:lang w:val="sr-Cyrl-RS" w:eastAsia="sr-Latn-RS"/>
                    </w:rPr>
                    <w:t>Завод за равноправност полова спроводи Конкурс за доделу кућа брачним паровима са територије АП Војводине као меру економског оснаживања жена и повећања броја жена власница непокретности, као и подстицања развоја руралних средина кроз долазак породица и повећања наталитета.</w:t>
                  </w:r>
                </w:p>
              </w:tc>
            </w:tr>
            <w:tr w:rsidR="00611BA5" w:rsidRPr="00A301BE" w:rsidTr="00611BA5">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11BA5" w:rsidRPr="00A301BE" w:rsidRDefault="00611BA5" w:rsidP="00611BA5">
                  <w:pPr>
                    <w:spacing w:after="240" w:line="240" w:lineRule="auto"/>
                    <w:rPr>
                      <w:rFonts w:eastAsia="Times New Roman"/>
                      <w:i/>
                      <w:iCs/>
                      <w:sz w:val="20"/>
                      <w:szCs w:val="20"/>
                      <w:lang w:eastAsia="sr-Latn-RS"/>
                    </w:rPr>
                  </w:pPr>
                  <w:r w:rsidRPr="00A301BE">
                    <w:rPr>
                      <w:rFonts w:eastAsia="Times New Roman"/>
                      <w:i/>
                      <w:iCs/>
                      <w:sz w:val="20"/>
                      <w:szCs w:val="20"/>
                      <w:lang w:eastAsia="sr-Latn-RS"/>
                    </w:rPr>
                    <w:t>Образложење одступања од циљне вредности:</w:t>
                  </w:r>
                </w:p>
              </w:tc>
              <w:tc>
                <w:tcPr>
                  <w:tcW w:w="8857" w:type="dxa"/>
                  <w:gridSpan w:val="7"/>
                  <w:tcBorders>
                    <w:top w:val="single" w:sz="4" w:space="0" w:color="auto"/>
                    <w:left w:val="nil"/>
                    <w:bottom w:val="single" w:sz="4" w:space="0" w:color="auto"/>
                    <w:right w:val="single" w:sz="4" w:space="0" w:color="000000"/>
                  </w:tcBorders>
                  <w:shd w:val="clear" w:color="auto" w:fill="auto"/>
                </w:tcPr>
                <w:p w:rsidR="00611BA5" w:rsidRPr="00E55376" w:rsidRDefault="00611BA5" w:rsidP="00611BA5">
                  <w:pPr>
                    <w:jc w:val="both"/>
                    <w:rPr>
                      <w:rFonts w:ascii="Calibri" w:hAnsi="Calibri"/>
                      <w:sz w:val="20"/>
                      <w:szCs w:val="20"/>
                      <w:lang w:val="sr-Cyrl-RS" w:eastAsia="sr-Latn-RS"/>
                    </w:rPr>
                  </w:pPr>
                  <w:r w:rsidRPr="00E55376">
                    <w:rPr>
                      <w:rFonts w:ascii="Calibri" w:hAnsi="Calibri"/>
                      <w:sz w:val="20"/>
                      <w:szCs w:val="20"/>
                      <w:lang w:eastAsia="sr-Latn-RS"/>
                    </w:rPr>
                    <w:t>Републичко Министарство за бригу о селу расписало је у јуну 2021. године готово идентичан конкурс као Заводов (и у смислу садржаја и у смислу назива) за чију реализацију су обезбеђена већа средства по појединачној пријави (1.200.000,00 динара). То је допринело већем броју заинтересованих брачних и ванбрачних партнера за овај конкурс, као и један од услова конкурса који се тицао старосне границе учесника конкурса, а која је подигнута на 45 година (у конкурсу Завода за равноправност полова то је било 40 година)</w:t>
                  </w:r>
                  <w:r w:rsidRPr="00E55376">
                    <w:rPr>
                      <w:rFonts w:ascii="Calibri" w:hAnsi="Calibri"/>
                      <w:sz w:val="20"/>
                      <w:szCs w:val="20"/>
                      <w:lang w:val="sr-Cyrl-RS" w:eastAsia="sr-Latn-RS"/>
                    </w:rPr>
                    <w:t xml:space="preserve">. Као резултат тога дошло је до </w:t>
                  </w:r>
                  <w:r w:rsidRPr="00E55376">
                    <w:rPr>
                      <w:rFonts w:cstheme="minorHAnsi"/>
                      <w:sz w:val="20"/>
                      <w:szCs w:val="20"/>
                      <w:lang w:val="sr-Cyrl-RS"/>
                    </w:rPr>
                    <w:t>драстично смањеног број пријава у односу на досадашњи вишегодишњи просек, повећан је број неусловних објеката за живот који су од стране учесника конкурса предложени за куповину (због мањег износа средстава која је Завод давао у односу на републички конкурс) и одустајање апликаната у току теренске контроле објеката, као и након добијања средстава од Завода (јер су истовремено конкурисали на оба конкурса).</w:t>
                  </w:r>
                </w:p>
              </w:tc>
            </w:tr>
            <w:tr w:rsidR="004D7207" w:rsidRPr="00A301BE" w:rsidTr="00611BA5">
              <w:trPr>
                <w:trHeight w:val="429"/>
              </w:trPr>
              <w:tc>
                <w:tcPr>
                  <w:tcW w:w="2267" w:type="dxa"/>
                  <w:tcBorders>
                    <w:top w:val="single" w:sz="4" w:space="0" w:color="auto"/>
                    <w:left w:val="single" w:sz="4" w:space="0" w:color="auto"/>
                    <w:bottom w:val="single" w:sz="4" w:space="0" w:color="auto"/>
                    <w:right w:val="single" w:sz="4" w:space="0" w:color="auto"/>
                  </w:tcBorders>
                  <w:shd w:val="clear" w:color="auto" w:fill="95B3D7"/>
                </w:tcPr>
                <w:p w:rsidR="004D7207" w:rsidRPr="00A301BE" w:rsidRDefault="004D7207" w:rsidP="004D7207">
                  <w:pPr>
                    <w:spacing w:after="240" w:line="240" w:lineRule="auto"/>
                    <w:rPr>
                      <w:rFonts w:eastAsia="Times New Roman"/>
                      <w:b/>
                      <w:bCs/>
                      <w:sz w:val="20"/>
                      <w:szCs w:val="20"/>
                      <w:lang w:val="sr-Cyrl-RS" w:eastAsia="sr-Latn-RS"/>
                    </w:rPr>
                  </w:pPr>
                  <w:r w:rsidRPr="00A301BE">
                    <w:rPr>
                      <w:rFonts w:eastAsia="Times New Roman"/>
                      <w:b/>
                      <w:bCs/>
                      <w:sz w:val="20"/>
                      <w:szCs w:val="20"/>
                      <w:lang w:val="sr-Cyrl-RS" w:eastAsia="sr-Latn-RS"/>
                    </w:rPr>
                    <w:t>Циљ 3:</w:t>
                  </w:r>
                </w:p>
              </w:tc>
              <w:tc>
                <w:tcPr>
                  <w:tcW w:w="8857" w:type="dxa"/>
                  <w:gridSpan w:val="7"/>
                  <w:tcBorders>
                    <w:top w:val="single" w:sz="4" w:space="0" w:color="auto"/>
                    <w:left w:val="nil"/>
                    <w:bottom w:val="single" w:sz="4" w:space="0" w:color="auto"/>
                    <w:right w:val="single" w:sz="4" w:space="0" w:color="auto"/>
                  </w:tcBorders>
                  <w:shd w:val="clear" w:color="auto" w:fill="95B3D7"/>
                </w:tcPr>
                <w:p w:rsidR="004D7207" w:rsidRPr="00A301BE" w:rsidRDefault="004D7207" w:rsidP="004D7207">
                  <w:pPr>
                    <w:spacing w:after="0" w:line="240" w:lineRule="auto"/>
                    <w:rPr>
                      <w:rFonts w:eastAsia="Times New Roman"/>
                      <w:b/>
                      <w:bCs/>
                      <w:sz w:val="20"/>
                      <w:szCs w:val="20"/>
                      <w:lang w:val="sr-Cyrl-RS" w:eastAsia="sr-Latn-RS"/>
                    </w:rPr>
                  </w:pPr>
                  <w:r>
                    <w:rPr>
                      <w:rFonts w:eastAsia="Times New Roman"/>
                      <w:b/>
                      <w:bCs/>
                      <w:sz w:val="20"/>
                      <w:szCs w:val="20"/>
                      <w:lang w:val="sr-Cyrl-RS" w:eastAsia="sr-Latn-RS"/>
                    </w:rPr>
                    <w:t>Унапређење положаја вишеструко дискриминисаних жена и рањивих група жена кроз сарадњу са удружењима</w:t>
                  </w:r>
                </w:p>
              </w:tc>
            </w:tr>
            <w:tr w:rsidR="004D7207" w:rsidRPr="00A301BE" w:rsidTr="00611BA5">
              <w:trPr>
                <w:trHeight w:val="816"/>
              </w:trPr>
              <w:tc>
                <w:tcPr>
                  <w:tcW w:w="2267" w:type="dxa"/>
                  <w:vMerge w:val="restart"/>
                  <w:tcBorders>
                    <w:top w:val="single" w:sz="4" w:space="0" w:color="auto"/>
                    <w:left w:val="single" w:sz="4" w:space="0" w:color="auto"/>
                    <w:bottom w:val="single" w:sz="4" w:space="0" w:color="auto"/>
                    <w:right w:val="single" w:sz="4" w:space="0" w:color="auto"/>
                  </w:tcBorders>
                  <w:shd w:val="clear" w:color="auto" w:fill="DBE5F1"/>
                </w:tcPr>
                <w:p w:rsidR="004D7207" w:rsidRPr="00A301BE" w:rsidRDefault="004D7207" w:rsidP="004D7207">
                  <w:pPr>
                    <w:spacing w:after="0" w:line="240" w:lineRule="auto"/>
                    <w:rPr>
                      <w:rFonts w:eastAsia="Times New Roman"/>
                      <w:b/>
                      <w:bCs/>
                      <w:i/>
                      <w:iCs/>
                      <w:sz w:val="20"/>
                      <w:szCs w:val="20"/>
                      <w:lang w:val="sr-Cyrl-RS" w:eastAsia="sr-Latn-RS"/>
                    </w:rPr>
                  </w:pPr>
                  <w:r w:rsidRPr="00A301BE">
                    <w:rPr>
                      <w:rFonts w:eastAsia="Times New Roman"/>
                      <w:b/>
                      <w:bCs/>
                      <w:i/>
                      <w:iCs/>
                      <w:sz w:val="20"/>
                      <w:szCs w:val="20"/>
                      <w:lang w:val="sr-Cyrl-RS" w:eastAsia="sr-Latn-RS"/>
                    </w:rPr>
                    <w:t>Индикатор 3.1.</w:t>
                  </w:r>
                </w:p>
              </w:tc>
              <w:tc>
                <w:tcPr>
                  <w:tcW w:w="4593" w:type="dxa"/>
                  <w:gridSpan w:val="2"/>
                  <w:vMerge w:val="restart"/>
                  <w:tcBorders>
                    <w:top w:val="single" w:sz="4" w:space="0" w:color="auto"/>
                    <w:left w:val="single" w:sz="4" w:space="0" w:color="auto"/>
                    <w:bottom w:val="single" w:sz="4" w:space="0" w:color="auto"/>
                    <w:right w:val="single" w:sz="4" w:space="0" w:color="auto"/>
                  </w:tcBorders>
                  <w:shd w:val="clear" w:color="auto" w:fill="DBE5F1"/>
                </w:tcPr>
                <w:p w:rsidR="004D7207" w:rsidRPr="00A301BE" w:rsidRDefault="004D7207" w:rsidP="004D7207">
                  <w:pPr>
                    <w:spacing w:after="0" w:line="240" w:lineRule="auto"/>
                    <w:rPr>
                      <w:rFonts w:eastAsia="Times New Roman"/>
                      <w:sz w:val="20"/>
                      <w:szCs w:val="20"/>
                      <w:lang w:val="sr-Cyrl-RS" w:eastAsia="sr-Latn-RS"/>
                    </w:rPr>
                  </w:pPr>
                  <w:r w:rsidRPr="00A301BE">
                    <w:rPr>
                      <w:rFonts w:eastAsia="Times New Roman"/>
                      <w:sz w:val="20"/>
                      <w:szCs w:val="20"/>
                      <w:lang w:val="sr-Cyrl-RS" w:eastAsia="sr-Latn-RS"/>
                    </w:rPr>
                    <w:t xml:space="preserve">Број </w:t>
                  </w:r>
                  <w:r>
                    <w:rPr>
                      <w:rFonts w:eastAsia="Times New Roman"/>
                      <w:sz w:val="20"/>
                      <w:szCs w:val="20"/>
                      <w:lang w:val="sr-Cyrl-RS" w:eastAsia="sr-Latn-RS"/>
                    </w:rPr>
                    <w:t xml:space="preserve">промовисаних удружења жена и предузетница са територије АПВ поводом обележавања Међународног дана сеоских жена (15. октобар) </w:t>
                  </w:r>
                </w:p>
              </w:tc>
              <w:tc>
                <w:tcPr>
                  <w:tcW w:w="1498" w:type="dxa"/>
                  <w:gridSpan w:val="2"/>
                  <w:tcBorders>
                    <w:top w:val="single" w:sz="4" w:space="0" w:color="auto"/>
                    <w:left w:val="nil"/>
                    <w:bottom w:val="single" w:sz="4" w:space="0" w:color="auto"/>
                    <w:right w:val="single" w:sz="4" w:space="0" w:color="auto"/>
                  </w:tcBorders>
                  <w:shd w:val="clear" w:color="auto" w:fill="DBE5F1"/>
                  <w:vAlign w:val="center"/>
                </w:tcPr>
                <w:p w:rsidR="004D7207" w:rsidRPr="00A301BE" w:rsidRDefault="004D7207" w:rsidP="004D7207">
                  <w:pPr>
                    <w:spacing w:after="0" w:line="240" w:lineRule="auto"/>
                    <w:jc w:val="center"/>
                    <w:rPr>
                      <w:rFonts w:eastAsia="Times New Roman"/>
                      <w:sz w:val="20"/>
                      <w:szCs w:val="20"/>
                      <w:lang w:val="sr-Cyrl-RS" w:eastAsia="sr-Latn-RS"/>
                    </w:rPr>
                  </w:pPr>
                  <w:r w:rsidRPr="00A301BE">
                    <w:rPr>
                      <w:rFonts w:eastAsia="Times New Roman"/>
                      <w:sz w:val="20"/>
                      <w:szCs w:val="20"/>
                      <w:lang w:val="sr-Cyrl-RS" w:eastAsia="sr-Latn-RS"/>
                    </w:rPr>
                    <w:t>Базна вредност</w:t>
                  </w:r>
                </w:p>
              </w:tc>
              <w:tc>
                <w:tcPr>
                  <w:tcW w:w="1381" w:type="dxa"/>
                  <w:gridSpan w:val="2"/>
                  <w:tcBorders>
                    <w:top w:val="single" w:sz="4" w:space="0" w:color="auto"/>
                    <w:left w:val="nil"/>
                    <w:bottom w:val="single" w:sz="4" w:space="0" w:color="auto"/>
                    <w:right w:val="single" w:sz="4" w:space="0" w:color="auto"/>
                  </w:tcBorders>
                  <w:shd w:val="clear" w:color="auto" w:fill="DBE5F1"/>
                  <w:vAlign w:val="center"/>
                </w:tcPr>
                <w:p w:rsidR="004D7207" w:rsidRPr="00A301BE" w:rsidRDefault="004D7207" w:rsidP="004D7207">
                  <w:pPr>
                    <w:spacing w:after="0" w:line="240" w:lineRule="auto"/>
                    <w:jc w:val="center"/>
                    <w:rPr>
                      <w:rFonts w:eastAsia="Times New Roman"/>
                      <w:sz w:val="20"/>
                      <w:szCs w:val="20"/>
                      <w:lang w:val="sr-Cyrl-RS" w:eastAsia="sr-Latn-RS"/>
                    </w:rPr>
                  </w:pPr>
                  <w:r w:rsidRPr="00A301BE">
                    <w:rPr>
                      <w:rFonts w:eastAsia="Times New Roman"/>
                      <w:sz w:val="20"/>
                      <w:szCs w:val="20"/>
                      <w:lang w:val="sr-Cyrl-RS" w:eastAsia="sr-Latn-RS"/>
                    </w:rPr>
                    <w:t>Циљна вредност у 20</w:t>
                  </w:r>
                  <w:r w:rsidRPr="00A301BE">
                    <w:rPr>
                      <w:rFonts w:eastAsia="Times New Roman"/>
                      <w:sz w:val="20"/>
                      <w:szCs w:val="20"/>
                      <w:lang w:eastAsia="sr-Latn-RS"/>
                    </w:rPr>
                    <w:t>2</w:t>
                  </w:r>
                  <w:r>
                    <w:rPr>
                      <w:rFonts w:eastAsia="Times New Roman"/>
                      <w:sz w:val="20"/>
                      <w:szCs w:val="20"/>
                      <w:lang w:val="sr-Cyrl-RS" w:eastAsia="sr-Latn-RS"/>
                    </w:rPr>
                    <w:t>1</w:t>
                  </w:r>
                  <w:r w:rsidRPr="00A301BE">
                    <w:rPr>
                      <w:rFonts w:eastAsia="Times New Roman"/>
                      <w:sz w:val="20"/>
                      <w:szCs w:val="20"/>
                      <w:lang w:val="sr-Cyrl-RS" w:eastAsia="sr-Latn-RS"/>
                    </w:rPr>
                    <w:t>.</w:t>
                  </w:r>
                </w:p>
              </w:tc>
              <w:tc>
                <w:tcPr>
                  <w:tcW w:w="1385" w:type="dxa"/>
                  <w:tcBorders>
                    <w:top w:val="single" w:sz="4" w:space="0" w:color="auto"/>
                    <w:left w:val="nil"/>
                    <w:bottom w:val="single" w:sz="4" w:space="0" w:color="auto"/>
                    <w:right w:val="single" w:sz="4" w:space="0" w:color="auto"/>
                  </w:tcBorders>
                  <w:shd w:val="clear" w:color="auto" w:fill="DBE5F1"/>
                  <w:vAlign w:val="center"/>
                </w:tcPr>
                <w:p w:rsidR="004D7207" w:rsidRPr="00A301BE" w:rsidRDefault="004D7207" w:rsidP="00611BA5">
                  <w:pPr>
                    <w:spacing w:after="0" w:line="240" w:lineRule="auto"/>
                    <w:ind w:right="-85"/>
                    <w:jc w:val="center"/>
                    <w:rPr>
                      <w:rFonts w:eastAsia="Times New Roman"/>
                      <w:sz w:val="20"/>
                      <w:szCs w:val="20"/>
                      <w:lang w:eastAsia="sr-Latn-RS"/>
                    </w:rPr>
                  </w:pPr>
                  <w:r w:rsidRPr="00A301BE">
                    <w:rPr>
                      <w:rFonts w:eastAsia="Times New Roman"/>
                      <w:sz w:val="20"/>
                      <w:szCs w:val="20"/>
                      <w:lang w:eastAsia="sr-Latn-RS"/>
                    </w:rPr>
                    <w:t xml:space="preserve">Остварена </w:t>
                  </w:r>
                  <w:r w:rsidRPr="00A301BE">
                    <w:rPr>
                      <w:rFonts w:eastAsia="Times New Roman"/>
                      <w:sz w:val="20"/>
                      <w:szCs w:val="20"/>
                      <w:lang w:eastAsia="sr-Latn-RS"/>
                    </w:rPr>
                    <w:br/>
                    <w:t xml:space="preserve">вредност </w:t>
                  </w:r>
                  <w:r w:rsidRPr="00A301BE">
                    <w:rPr>
                      <w:rFonts w:eastAsia="Times New Roman"/>
                      <w:sz w:val="20"/>
                      <w:szCs w:val="20"/>
                      <w:lang w:eastAsia="sr-Latn-RS"/>
                    </w:rPr>
                    <w:br/>
                    <w:t>202</w:t>
                  </w:r>
                  <w:r>
                    <w:rPr>
                      <w:rFonts w:eastAsia="Times New Roman"/>
                      <w:sz w:val="20"/>
                      <w:szCs w:val="20"/>
                      <w:lang w:val="sr-Cyrl-RS" w:eastAsia="sr-Latn-RS"/>
                    </w:rPr>
                    <w:t>1</w:t>
                  </w:r>
                  <w:r w:rsidRPr="00A301BE">
                    <w:rPr>
                      <w:rFonts w:eastAsia="Times New Roman"/>
                      <w:sz w:val="20"/>
                      <w:szCs w:val="20"/>
                      <w:lang w:eastAsia="sr-Latn-RS"/>
                    </w:rPr>
                    <w:t>.</w:t>
                  </w:r>
                </w:p>
              </w:tc>
            </w:tr>
            <w:tr w:rsidR="004D7207" w:rsidRPr="00A301BE" w:rsidTr="00611BA5">
              <w:trPr>
                <w:trHeight w:val="257"/>
              </w:trPr>
              <w:tc>
                <w:tcPr>
                  <w:tcW w:w="2267" w:type="dxa"/>
                  <w:vMerge/>
                  <w:tcBorders>
                    <w:top w:val="single" w:sz="4" w:space="0" w:color="auto"/>
                    <w:left w:val="single" w:sz="4" w:space="0" w:color="auto"/>
                    <w:bottom w:val="single" w:sz="4" w:space="0" w:color="auto"/>
                    <w:right w:val="single" w:sz="4" w:space="0" w:color="auto"/>
                  </w:tcBorders>
                  <w:shd w:val="clear" w:color="auto" w:fill="DBE5F1"/>
                  <w:vAlign w:val="center"/>
                </w:tcPr>
                <w:p w:rsidR="004D7207" w:rsidRPr="00A301BE" w:rsidRDefault="004D7207" w:rsidP="004D7207">
                  <w:pPr>
                    <w:spacing w:after="0" w:line="240" w:lineRule="auto"/>
                    <w:rPr>
                      <w:rFonts w:eastAsia="Times New Roman"/>
                      <w:b/>
                      <w:bCs/>
                      <w:i/>
                      <w:iCs/>
                      <w:sz w:val="20"/>
                      <w:szCs w:val="20"/>
                      <w:lang w:eastAsia="sr-Latn-RS"/>
                    </w:rPr>
                  </w:pPr>
                </w:p>
              </w:tc>
              <w:tc>
                <w:tcPr>
                  <w:tcW w:w="4593"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rsidR="004D7207" w:rsidRPr="00A301BE" w:rsidRDefault="004D7207" w:rsidP="004D7207">
                  <w:pPr>
                    <w:spacing w:after="0" w:line="240" w:lineRule="auto"/>
                    <w:rPr>
                      <w:rFonts w:eastAsia="Times New Roman"/>
                      <w:b/>
                      <w:bCs/>
                      <w:i/>
                      <w:iCs/>
                      <w:sz w:val="20"/>
                      <w:szCs w:val="20"/>
                      <w:lang w:eastAsia="sr-Latn-RS"/>
                    </w:rPr>
                  </w:pPr>
                </w:p>
              </w:tc>
              <w:tc>
                <w:tcPr>
                  <w:tcW w:w="1498" w:type="dxa"/>
                  <w:gridSpan w:val="2"/>
                  <w:tcBorders>
                    <w:top w:val="single" w:sz="4" w:space="0" w:color="auto"/>
                    <w:left w:val="nil"/>
                    <w:bottom w:val="single" w:sz="4" w:space="0" w:color="auto"/>
                    <w:right w:val="single" w:sz="4" w:space="0" w:color="auto"/>
                  </w:tcBorders>
                  <w:shd w:val="clear" w:color="auto" w:fill="DBE5F1"/>
                </w:tcPr>
                <w:p w:rsidR="004D7207" w:rsidRPr="00A301BE" w:rsidRDefault="004D7207" w:rsidP="004D7207">
                  <w:pPr>
                    <w:jc w:val="center"/>
                    <w:rPr>
                      <w:sz w:val="20"/>
                      <w:szCs w:val="20"/>
                      <w:lang w:val="sr-Cyrl-RS"/>
                    </w:rPr>
                  </w:pPr>
                  <w:r>
                    <w:rPr>
                      <w:sz w:val="20"/>
                      <w:szCs w:val="20"/>
                      <w:lang w:val="sr-Cyrl-RS"/>
                    </w:rPr>
                    <w:t>220</w:t>
                  </w:r>
                </w:p>
              </w:tc>
              <w:tc>
                <w:tcPr>
                  <w:tcW w:w="1381" w:type="dxa"/>
                  <w:gridSpan w:val="2"/>
                  <w:tcBorders>
                    <w:top w:val="single" w:sz="4" w:space="0" w:color="auto"/>
                    <w:left w:val="nil"/>
                    <w:bottom w:val="single" w:sz="4" w:space="0" w:color="auto"/>
                    <w:right w:val="single" w:sz="4" w:space="0" w:color="auto"/>
                  </w:tcBorders>
                  <w:shd w:val="clear" w:color="auto" w:fill="DBE5F1"/>
                </w:tcPr>
                <w:p w:rsidR="004D7207" w:rsidRPr="00A301BE" w:rsidRDefault="004D7207" w:rsidP="004D7207">
                  <w:pPr>
                    <w:jc w:val="center"/>
                    <w:rPr>
                      <w:sz w:val="20"/>
                      <w:szCs w:val="20"/>
                      <w:lang w:val="sr-Cyrl-RS"/>
                    </w:rPr>
                  </w:pPr>
                  <w:r>
                    <w:rPr>
                      <w:sz w:val="20"/>
                      <w:szCs w:val="20"/>
                      <w:lang w:val="sr-Cyrl-RS"/>
                    </w:rPr>
                    <w:t>1</w:t>
                  </w:r>
                  <w:r w:rsidRPr="00A301BE">
                    <w:rPr>
                      <w:sz w:val="20"/>
                      <w:szCs w:val="20"/>
                      <w:lang w:val="sr-Cyrl-RS"/>
                    </w:rPr>
                    <w:t>5</w:t>
                  </w:r>
                  <w:r>
                    <w:rPr>
                      <w:sz w:val="20"/>
                      <w:szCs w:val="20"/>
                      <w:lang w:val="sr-Cyrl-RS"/>
                    </w:rPr>
                    <w:t>0</w:t>
                  </w:r>
                </w:p>
              </w:tc>
              <w:tc>
                <w:tcPr>
                  <w:tcW w:w="1385" w:type="dxa"/>
                  <w:tcBorders>
                    <w:top w:val="single" w:sz="4" w:space="0" w:color="auto"/>
                    <w:left w:val="nil"/>
                    <w:bottom w:val="single" w:sz="4" w:space="0" w:color="auto"/>
                    <w:right w:val="single" w:sz="4" w:space="0" w:color="auto"/>
                  </w:tcBorders>
                  <w:shd w:val="clear" w:color="auto" w:fill="DBE5F1"/>
                </w:tcPr>
                <w:p w:rsidR="004D7207" w:rsidRPr="00A301BE" w:rsidRDefault="00611BA5" w:rsidP="004D7207">
                  <w:pPr>
                    <w:jc w:val="center"/>
                    <w:rPr>
                      <w:sz w:val="20"/>
                      <w:szCs w:val="20"/>
                      <w:lang w:val="sr-Cyrl-RS"/>
                    </w:rPr>
                  </w:pPr>
                  <w:r>
                    <w:rPr>
                      <w:sz w:val="20"/>
                      <w:szCs w:val="20"/>
                      <w:lang w:val="sr-Cyrl-RS"/>
                    </w:rPr>
                    <w:t>150</w:t>
                  </w:r>
                </w:p>
              </w:tc>
            </w:tr>
            <w:tr w:rsidR="004D7207" w:rsidRPr="00A301BE" w:rsidTr="00611BA5">
              <w:trPr>
                <w:trHeight w:val="257"/>
              </w:trPr>
              <w:tc>
                <w:tcPr>
                  <w:tcW w:w="2267" w:type="dxa"/>
                  <w:tcBorders>
                    <w:top w:val="single" w:sz="4" w:space="0" w:color="auto"/>
                    <w:left w:val="single" w:sz="4" w:space="0" w:color="auto"/>
                    <w:bottom w:val="single" w:sz="4" w:space="0" w:color="auto"/>
                    <w:right w:val="single" w:sz="4" w:space="0" w:color="auto"/>
                  </w:tcBorders>
                  <w:shd w:val="clear" w:color="auto" w:fill="auto"/>
                  <w:noWrap/>
                  <w:hideMark/>
                </w:tcPr>
                <w:p w:rsidR="004D7207" w:rsidRPr="00A301BE" w:rsidRDefault="004D7207" w:rsidP="004D7207">
                  <w:pPr>
                    <w:spacing w:after="0" w:line="240" w:lineRule="auto"/>
                    <w:rPr>
                      <w:rFonts w:eastAsia="Times New Roman"/>
                      <w:sz w:val="20"/>
                      <w:szCs w:val="20"/>
                      <w:lang w:eastAsia="sr-Latn-RS"/>
                    </w:rPr>
                  </w:pPr>
                  <w:r w:rsidRPr="00A301BE">
                    <w:rPr>
                      <w:rFonts w:eastAsia="Times New Roman"/>
                      <w:sz w:val="20"/>
                      <w:szCs w:val="20"/>
                      <w:lang w:eastAsia="sr-Latn-RS"/>
                    </w:rPr>
                    <w:t>Базна година:</w:t>
                  </w:r>
                </w:p>
              </w:tc>
              <w:tc>
                <w:tcPr>
                  <w:tcW w:w="8857" w:type="dxa"/>
                  <w:gridSpan w:val="7"/>
                  <w:tcBorders>
                    <w:top w:val="single" w:sz="4" w:space="0" w:color="auto"/>
                    <w:left w:val="nil"/>
                    <w:bottom w:val="single" w:sz="4" w:space="0" w:color="auto"/>
                    <w:right w:val="single" w:sz="4" w:space="0" w:color="000000"/>
                  </w:tcBorders>
                  <w:shd w:val="clear" w:color="auto" w:fill="auto"/>
                </w:tcPr>
                <w:p w:rsidR="004D7207" w:rsidRPr="00A301BE" w:rsidRDefault="004D7207" w:rsidP="004D7207">
                  <w:pPr>
                    <w:spacing w:after="0" w:line="240" w:lineRule="auto"/>
                    <w:rPr>
                      <w:rFonts w:eastAsia="Times New Roman"/>
                      <w:sz w:val="20"/>
                      <w:szCs w:val="20"/>
                      <w:lang w:val="sr-Cyrl-RS" w:eastAsia="sr-Latn-RS"/>
                    </w:rPr>
                  </w:pPr>
                  <w:r>
                    <w:rPr>
                      <w:rFonts w:eastAsia="Times New Roman"/>
                      <w:sz w:val="20"/>
                      <w:szCs w:val="20"/>
                      <w:lang w:val="sr-Cyrl-RS" w:eastAsia="sr-Latn-RS"/>
                    </w:rPr>
                    <w:t>2018.</w:t>
                  </w:r>
                </w:p>
              </w:tc>
            </w:tr>
            <w:tr w:rsidR="004D7207" w:rsidRPr="00A301BE" w:rsidTr="00611BA5">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D7207" w:rsidRPr="00A301BE" w:rsidRDefault="004D7207" w:rsidP="004D7207">
                  <w:pPr>
                    <w:spacing w:after="0" w:line="240" w:lineRule="auto"/>
                    <w:rPr>
                      <w:rFonts w:eastAsia="Times New Roman"/>
                      <w:sz w:val="20"/>
                      <w:szCs w:val="20"/>
                      <w:lang w:eastAsia="sr-Latn-RS"/>
                    </w:rPr>
                  </w:pPr>
                  <w:r w:rsidRPr="00A301BE">
                    <w:rPr>
                      <w:rFonts w:eastAsia="Times New Roman"/>
                      <w:sz w:val="20"/>
                      <w:szCs w:val="20"/>
                      <w:lang w:eastAsia="sr-Latn-RS"/>
                    </w:rPr>
                    <w:t>Јединица мере:</w:t>
                  </w:r>
                </w:p>
              </w:tc>
              <w:tc>
                <w:tcPr>
                  <w:tcW w:w="8857" w:type="dxa"/>
                  <w:gridSpan w:val="7"/>
                  <w:tcBorders>
                    <w:top w:val="single" w:sz="4" w:space="0" w:color="auto"/>
                    <w:left w:val="nil"/>
                    <w:bottom w:val="single" w:sz="4" w:space="0" w:color="auto"/>
                    <w:right w:val="single" w:sz="4" w:space="0" w:color="000000"/>
                  </w:tcBorders>
                  <w:shd w:val="clear" w:color="auto" w:fill="auto"/>
                  <w:vAlign w:val="bottom"/>
                </w:tcPr>
                <w:p w:rsidR="004D7207" w:rsidRPr="00A301BE" w:rsidRDefault="004D7207" w:rsidP="004D7207">
                  <w:pPr>
                    <w:spacing w:after="0" w:line="240" w:lineRule="auto"/>
                    <w:rPr>
                      <w:rFonts w:eastAsia="Times New Roman"/>
                      <w:sz w:val="20"/>
                      <w:szCs w:val="20"/>
                      <w:lang w:val="sr-Cyrl-RS" w:eastAsia="sr-Latn-RS"/>
                    </w:rPr>
                  </w:pPr>
                  <w:r w:rsidRPr="00A301BE">
                    <w:rPr>
                      <w:rFonts w:eastAsia="Times New Roman"/>
                      <w:sz w:val="20"/>
                      <w:szCs w:val="20"/>
                      <w:lang w:val="sr-Cyrl-RS" w:eastAsia="sr-Latn-RS"/>
                    </w:rPr>
                    <w:t xml:space="preserve">Број </w:t>
                  </w:r>
                  <w:r>
                    <w:rPr>
                      <w:rFonts w:eastAsia="Times New Roman"/>
                      <w:sz w:val="20"/>
                      <w:szCs w:val="20"/>
                      <w:lang w:val="sr-Cyrl-RS" w:eastAsia="sr-Latn-RS"/>
                    </w:rPr>
                    <w:t>удружења жена и предузетница</w:t>
                  </w:r>
                </w:p>
              </w:tc>
            </w:tr>
            <w:tr w:rsidR="004D7207" w:rsidRPr="00A301BE" w:rsidTr="00611BA5">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D7207" w:rsidRPr="00A301BE" w:rsidRDefault="004D7207" w:rsidP="004D7207">
                  <w:pPr>
                    <w:spacing w:after="0" w:line="240" w:lineRule="auto"/>
                    <w:rPr>
                      <w:rFonts w:eastAsia="Times New Roman"/>
                      <w:sz w:val="20"/>
                      <w:szCs w:val="20"/>
                      <w:lang w:eastAsia="sr-Latn-RS"/>
                    </w:rPr>
                  </w:pPr>
                  <w:r w:rsidRPr="00A301BE">
                    <w:rPr>
                      <w:rFonts w:eastAsia="Times New Roman"/>
                      <w:sz w:val="20"/>
                      <w:szCs w:val="20"/>
                      <w:lang w:eastAsia="sr-Latn-RS"/>
                    </w:rPr>
                    <w:t>Извор верификације:</w:t>
                  </w:r>
                </w:p>
              </w:tc>
              <w:tc>
                <w:tcPr>
                  <w:tcW w:w="8857" w:type="dxa"/>
                  <w:gridSpan w:val="7"/>
                  <w:tcBorders>
                    <w:top w:val="single" w:sz="4" w:space="0" w:color="auto"/>
                    <w:left w:val="nil"/>
                    <w:bottom w:val="single" w:sz="4" w:space="0" w:color="auto"/>
                    <w:right w:val="single" w:sz="4" w:space="0" w:color="000000"/>
                  </w:tcBorders>
                  <w:shd w:val="clear" w:color="auto" w:fill="auto"/>
                  <w:vAlign w:val="bottom"/>
                </w:tcPr>
                <w:p w:rsidR="004D7207" w:rsidRPr="00A301BE" w:rsidRDefault="004D7207" w:rsidP="004D7207">
                  <w:pPr>
                    <w:spacing w:after="0" w:line="240" w:lineRule="auto"/>
                    <w:rPr>
                      <w:rFonts w:eastAsia="Times New Roman"/>
                      <w:sz w:val="20"/>
                      <w:szCs w:val="20"/>
                      <w:lang w:val="sr-Cyrl-RS" w:eastAsia="sr-Latn-RS"/>
                    </w:rPr>
                  </w:pPr>
                  <w:r>
                    <w:rPr>
                      <w:rFonts w:eastAsia="Times New Roman"/>
                      <w:sz w:val="20"/>
                      <w:szCs w:val="20"/>
                      <w:lang w:val="sr-Cyrl-RS" w:eastAsia="sr-Latn-RS"/>
                    </w:rPr>
                    <w:t xml:space="preserve">Одржан Сајам стваралаштва сеоских жена у Војводини и </w:t>
                  </w:r>
                  <w:r w:rsidRPr="00A301BE">
                    <w:rPr>
                      <w:rFonts w:eastAsia="Times New Roman"/>
                      <w:sz w:val="20"/>
                      <w:szCs w:val="20"/>
                      <w:lang w:val="sr-Cyrl-RS" w:eastAsia="sr-Latn-RS"/>
                    </w:rPr>
                    <w:t>Извештај Завода за равноправност полова</w:t>
                  </w:r>
                </w:p>
              </w:tc>
            </w:tr>
            <w:tr w:rsidR="00611BA5" w:rsidRPr="00A301BE" w:rsidTr="00611BA5">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611BA5" w:rsidRPr="00A301BE" w:rsidRDefault="00611BA5" w:rsidP="00611BA5">
                  <w:pPr>
                    <w:spacing w:after="0" w:line="240" w:lineRule="auto"/>
                    <w:rPr>
                      <w:rFonts w:eastAsia="Times New Roman"/>
                      <w:sz w:val="20"/>
                      <w:szCs w:val="20"/>
                      <w:lang w:eastAsia="sr-Latn-RS"/>
                    </w:rPr>
                  </w:pPr>
                  <w:r w:rsidRPr="00A301BE">
                    <w:rPr>
                      <w:rFonts w:eastAsia="Times New Roman"/>
                      <w:sz w:val="20"/>
                      <w:szCs w:val="20"/>
                      <w:lang w:eastAsia="sr-Latn-RS"/>
                    </w:rPr>
                    <w:t>Коментар:</w:t>
                  </w:r>
                </w:p>
              </w:tc>
              <w:tc>
                <w:tcPr>
                  <w:tcW w:w="8857" w:type="dxa"/>
                  <w:gridSpan w:val="7"/>
                  <w:tcBorders>
                    <w:top w:val="single" w:sz="4" w:space="0" w:color="auto"/>
                    <w:left w:val="nil"/>
                    <w:bottom w:val="single" w:sz="4" w:space="0" w:color="auto"/>
                    <w:right w:val="single" w:sz="4" w:space="0" w:color="000000"/>
                  </w:tcBorders>
                  <w:shd w:val="clear" w:color="auto" w:fill="auto"/>
                </w:tcPr>
                <w:p w:rsidR="00611BA5" w:rsidRPr="00FE7194" w:rsidRDefault="00611BA5" w:rsidP="00611BA5">
                  <w:pPr>
                    <w:jc w:val="both"/>
                    <w:rPr>
                      <w:rFonts w:ascii="Calibri" w:hAnsi="Calibri"/>
                      <w:sz w:val="20"/>
                      <w:szCs w:val="20"/>
                      <w:lang w:eastAsia="sr-Latn-RS"/>
                    </w:rPr>
                  </w:pPr>
                  <w:r w:rsidRPr="008C0850">
                    <w:rPr>
                      <w:rFonts w:ascii="Calibri" w:hAnsi="Calibri"/>
                      <w:sz w:val="20"/>
                      <w:szCs w:val="20"/>
                      <w:lang w:eastAsia="sr-Latn-RS"/>
                    </w:rPr>
                    <w:t>Сајам стваралаштва сеоских жена је традиционална манифестација Завода за равноправност полова која се сваке године одржава поводом обележавања Међународног дана сеоских жена</w:t>
                  </w:r>
                  <w:r>
                    <w:rPr>
                      <w:rFonts w:ascii="Calibri" w:hAnsi="Calibri"/>
                      <w:sz w:val="20"/>
                      <w:szCs w:val="20"/>
                      <w:lang w:val="sr-Cyrl-RS" w:eastAsia="sr-Latn-RS"/>
                    </w:rPr>
                    <w:t xml:space="preserve"> (15. октобар)</w:t>
                  </w:r>
                  <w:r w:rsidRPr="008C0850">
                    <w:rPr>
                      <w:rFonts w:ascii="Calibri" w:hAnsi="Calibri"/>
                      <w:sz w:val="20"/>
                      <w:szCs w:val="20"/>
                      <w:lang w:eastAsia="sr-Latn-RS"/>
                    </w:rPr>
                    <w:t xml:space="preserve"> када удружења жена из Војводине </w:t>
                  </w:r>
                  <w:r>
                    <w:rPr>
                      <w:rFonts w:ascii="Calibri" w:hAnsi="Calibri"/>
                      <w:sz w:val="20"/>
                      <w:szCs w:val="20"/>
                      <w:lang w:val="sr-Cyrl-RS" w:eastAsia="sr-Latn-RS"/>
                    </w:rPr>
                    <w:t xml:space="preserve">у неком од војвођанских градова или општина </w:t>
                  </w:r>
                  <w:r w:rsidRPr="008C0850">
                    <w:rPr>
                      <w:rFonts w:ascii="Calibri" w:hAnsi="Calibri"/>
                      <w:sz w:val="20"/>
                      <w:szCs w:val="20"/>
                      <w:lang w:eastAsia="sr-Latn-RS"/>
                    </w:rPr>
                    <w:t>излажу своје рукотворине и друге производе.</w:t>
                  </w:r>
                </w:p>
              </w:tc>
            </w:tr>
            <w:tr w:rsidR="00611BA5" w:rsidRPr="00A301BE" w:rsidTr="00611BA5">
              <w:trPr>
                <w:trHeight w:val="861"/>
              </w:trPr>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611BA5" w:rsidRPr="00A301BE" w:rsidRDefault="00611BA5" w:rsidP="00611BA5">
                  <w:pPr>
                    <w:spacing w:after="240" w:line="240" w:lineRule="auto"/>
                    <w:rPr>
                      <w:rFonts w:eastAsia="Times New Roman"/>
                      <w:i/>
                      <w:iCs/>
                      <w:sz w:val="20"/>
                      <w:szCs w:val="20"/>
                      <w:lang w:eastAsia="sr-Latn-RS"/>
                    </w:rPr>
                  </w:pPr>
                  <w:r w:rsidRPr="00A301BE">
                    <w:rPr>
                      <w:rFonts w:eastAsia="Times New Roman"/>
                      <w:i/>
                      <w:iCs/>
                      <w:sz w:val="20"/>
                      <w:szCs w:val="20"/>
                      <w:lang w:eastAsia="sr-Latn-RS"/>
                    </w:rPr>
                    <w:lastRenderedPageBreak/>
                    <w:t>Образложење одступања од циљне вредности:</w:t>
                  </w:r>
                </w:p>
              </w:tc>
              <w:tc>
                <w:tcPr>
                  <w:tcW w:w="8857" w:type="dxa"/>
                  <w:gridSpan w:val="7"/>
                  <w:tcBorders>
                    <w:top w:val="single" w:sz="4" w:space="0" w:color="auto"/>
                    <w:left w:val="nil"/>
                    <w:bottom w:val="single" w:sz="4" w:space="0" w:color="auto"/>
                    <w:right w:val="single" w:sz="4" w:space="0" w:color="000000"/>
                  </w:tcBorders>
                  <w:shd w:val="clear" w:color="auto" w:fill="auto"/>
                </w:tcPr>
                <w:p w:rsidR="00611BA5" w:rsidRPr="00A301BE" w:rsidRDefault="00611BA5" w:rsidP="00611BA5">
                  <w:pPr>
                    <w:spacing w:after="0" w:line="240" w:lineRule="auto"/>
                    <w:rPr>
                      <w:rFonts w:eastAsia="Times New Roman"/>
                      <w:sz w:val="20"/>
                      <w:szCs w:val="20"/>
                      <w:lang w:val="sr-Cyrl-RS" w:eastAsia="sr-Latn-RS"/>
                    </w:rPr>
                  </w:pPr>
                </w:p>
              </w:tc>
            </w:tr>
            <w:tr w:rsidR="00611BA5" w:rsidRPr="00A301BE" w:rsidTr="00611BA5">
              <w:trPr>
                <w:trHeight w:val="307"/>
              </w:trPr>
              <w:tc>
                <w:tcPr>
                  <w:tcW w:w="2267" w:type="dxa"/>
                  <w:vMerge w:val="restart"/>
                  <w:tcBorders>
                    <w:top w:val="single" w:sz="4" w:space="0" w:color="auto"/>
                    <w:left w:val="single" w:sz="4" w:space="0" w:color="auto"/>
                    <w:right w:val="single" w:sz="4" w:space="0" w:color="auto"/>
                  </w:tcBorders>
                  <w:shd w:val="clear" w:color="auto" w:fill="DBE5F1"/>
                  <w:hideMark/>
                </w:tcPr>
                <w:p w:rsidR="00611BA5" w:rsidRPr="00A301BE" w:rsidRDefault="00611BA5" w:rsidP="00611BA5">
                  <w:pPr>
                    <w:spacing w:after="240" w:line="240" w:lineRule="auto"/>
                    <w:rPr>
                      <w:rFonts w:eastAsia="Times New Roman"/>
                      <w:b/>
                      <w:i/>
                      <w:iCs/>
                      <w:sz w:val="20"/>
                      <w:szCs w:val="20"/>
                      <w:lang w:val="sr-Cyrl-RS" w:eastAsia="sr-Latn-RS"/>
                    </w:rPr>
                  </w:pPr>
                  <w:r w:rsidRPr="00A301BE">
                    <w:rPr>
                      <w:rFonts w:eastAsia="Times New Roman"/>
                      <w:b/>
                      <w:i/>
                      <w:iCs/>
                      <w:sz w:val="20"/>
                      <w:szCs w:val="20"/>
                      <w:lang w:val="sr-Cyrl-RS" w:eastAsia="sr-Latn-RS"/>
                    </w:rPr>
                    <w:t>Индикатор 3.2.</w:t>
                  </w:r>
                </w:p>
              </w:tc>
              <w:tc>
                <w:tcPr>
                  <w:tcW w:w="4324" w:type="dxa"/>
                  <w:vMerge w:val="restart"/>
                  <w:tcBorders>
                    <w:top w:val="single" w:sz="4" w:space="0" w:color="auto"/>
                    <w:left w:val="nil"/>
                    <w:right w:val="single" w:sz="4" w:space="0" w:color="000000"/>
                  </w:tcBorders>
                  <w:shd w:val="clear" w:color="auto" w:fill="DBE5F1"/>
                </w:tcPr>
                <w:p w:rsidR="00611BA5" w:rsidRPr="00A301BE" w:rsidRDefault="00611BA5" w:rsidP="00611BA5">
                  <w:pPr>
                    <w:spacing w:after="0" w:line="240" w:lineRule="auto"/>
                    <w:rPr>
                      <w:rFonts w:eastAsia="Times New Roman"/>
                      <w:sz w:val="20"/>
                      <w:szCs w:val="20"/>
                      <w:lang w:val="sr-Cyrl-RS" w:eastAsia="sr-Latn-RS"/>
                    </w:rPr>
                  </w:pPr>
                  <w:r w:rsidRPr="00A301BE">
                    <w:rPr>
                      <w:rFonts w:eastAsia="Times New Roman"/>
                      <w:sz w:val="20"/>
                      <w:szCs w:val="20"/>
                      <w:lang w:val="sr-Cyrl-RS" w:eastAsia="sr-Latn-RS"/>
                    </w:rPr>
                    <w:t xml:space="preserve">Број </w:t>
                  </w:r>
                  <w:r>
                    <w:rPr>
                      <w:rFonts w:eastAsia="Times New Roman"/>
                      <w:sz w:val="20"/>
                      <w:szCs w:val="20"/>
                      <w:lang w:val="sr-Cyrl-RS" w:eastAsia="sr-Latn-RS"/>
                    </w:rPr>
                    <w:t>подржаних пројеката у области унапређења положаја жена и родне равноправности</w:t>
                  </w:r>
                </w:p>
              </w:tc>
              <w:tc>
                <w:tcPr>
                  <w:tcW w:w="1441" w:type="dxa"/>
                  <w:gridSpan w:val="2"/>
                  <w:tcBorders>
                    <w:top w:val="single" w:sz="4" w:space="0" w:color="auto"/>
                    <w:left w:val="nil"/>
                    <w:bottom w:val="single" w:sz="4" w:space="0" w:color="auto"/>
                    <w:right w:val="single" w:sz="4" w:space="0" w:color="000000"/>
                  </w:tcBorders>
                  <w:shd w:val="clear" w:color="auto" w:fill="DBE5F1"/>
                  <w:vAlign w:val="center"/>
                </w:tcPr>
                <w:p w:rsidR="00611BA5" w:rsidRPr="00A301BE" w:rsidRDefault="00611BA5" w:rsidP="00611BA5">
                  <w:pPr>
                    <w:spacing w:after="0" w:line="240" w:lineRule="auto"/>
                    <w:jc w:val="center"/>
                    <w:rPr>
                      <w:rFonts w:eastAsia="Times New Roman"/>
                      <w:sz w:val="20"/>
                      <w:szCs w:val="20"/>
                      <w:lang w:val="sr-Cyrl-RS" w:eastAsia="sr-Latn-RS"/>
                    </w:rPr>
                  </w:pPr>
                  <w:r w:rsidRPr="00A301BE">
                    <w:rPr>
                      <w:rFonts w:eastAsia="Times New Roman"/>
                      <w:sz w:val="20"/>
                      <w:szCs w:val="20"/>
                      <w:lang w:val="sr-Cyrl-RS" w:eastAsia="sr-Latn-RS"/>
                    </w:rPr>
                    <w:t>Базна вредност</w:t>
                  </w:r>
                </w:p>
              </w:tc>
              <w:tc>
                <w:tcPr>
                  <w:tcW w:w="1640" w:type="dxa"/>
                  <w:gridSpan w:val="2"/>
                  <w:tcBorders>
                    <w:top w:val="single" w:sz="4" w:space="0" w:color="auto"/>
                    <w:left w:val="nil"/>
                    <w:bottom w:val="single" w:sz="4" w:space="0" w:color="auto"/>
                    <w:right w:val="single" w:sz="4" w:space="0" w:color="000000"/>
                  </w:tcBorders>
                  <w:shd w:val="clear" w:color="auto" w:fill="DBE5F1"/>
                  <w:vAlign w:val="center"/>
                </w:tcPr>
                <w:p w:rsidR="00611BA5" w:rsidRPr="00A301BE" w:rsidRDefault="00611BA5" w:rsidP="00611BA5">
                  <w:pPr>
                    <w:spacing w:after="0" w:line="240" w:lineRule="auto"/>
                    <w:jc w:val="center"/>
                    <w:rPr>
                      <w:rFonts w:eastAsia="Times New Roman"/>
                      <w:sz w:val="20"/>
                      <w:szCs w:val="20"/>
                      <w:lang w:val="sr-Cyrl-RS" w:eastAsia="sr-Latn-RS"/>
                    </w:rPr>
                  </w:pPr>
                  <w:r w:rsidRPr="00A301BE">
                    <w:rPr>
                      <w:rFonts w:eastAsia="Times New Roman"/>
                      <w:sz w:val="20"/>
                      <w:szCs w:val="20"/>
                      <w:lang w:val="sr-Cyrl-RS" w:eastAsia="sr-Latn-RS"/>
                    </w:rPr>
                    <w:t>Циљна вредност у 20</w:t>
                  </w:r>
                  <w:r w:rsidRPr="00A301BE">
                    <w:rPr>
                      <w:rFonts w:eastAsia="Times New Roman"/>
                      <w:sz w:val="20"/>
                      <w:szCs w:val="20"/>
                      <w:lang w:eastAsia="sr-Latn-RS"/>
                    </w:rPr>
                    <w:t>2</w:t>
                  </w:r>
                  <w:r>
                    <w:rPr>
                      <w:rFonts w:eastAsia="Times New Roman"/>
                      <w:sz w:val="20"/>
                      <w:szCs w:val="20"/>
                      <w:lang w:val="sr-Cyrl-RS" w:eastAsia="sr-Latn-RS"/>
                    </w:rPr>
                    <w:t>1</w:t>
                  </w:r>
                  <w:r w:rsidRPr="00A301BE">
                    <w:rPr>
                      <w:rFonts w:eastAsia="Times New Roman"/>
                      <w:sz w:val="20"/>
                      <w:szCs w:val="20"/>
                      <w:lang w:val="sr-Cyrl-RS" w:eastAsia="sr-Latn-RS"/>
                    </w:rPr>
                    <w:t>.</w:t>
                  </w:r>
                </w:p>
              </w:tc>
              <w:tc>
                <w:tcPr>
                  <w:tcW w:w="1452" w:type="dxa"/>
                  <w:gridSpan w:val="2"/>
                  <w:tcBorders>
                    <w:top w:val="single" w:sz="4" w:space="0" w:color="auto"/>
                    <w:left w:val="nil"/>
                    <w:bottom w:val="single" w:sz="4" w:space="0" w:color="auto"/>
                    <w:right w:val="single" w:sz="4" w:space="0" w:color="000000"/>
                  </w:tcBorders>
                  <w:shd w:val="clear" w:color="auto" w:fill="DBE5F1"/>
                  <w:vAlign w:val="center"/>
                </w:tcPr>
                <w:p w:rsidR="00611BA5" w:rsidRPr="00A301BE" w:rsidRDefault="00611BA5" w:rsidP="00611BA5">
                  <w:pPr>
                    <w:spacing w:after="0" w:line="240" w:lineRule="auto"/>
                    <w:ind w:right="-85"/>
                    <w:jc w:val="center"/>
                    <w:rPr>
                      <w:rFonts w:eastAsia="Times New Roman"/>
                      <w:sz w:val="20"/>
                      <w:szCs w:val="20"/>
                      <w:lang w:eastAsia="sr-Latn-RS"/>
                    </w:rPr>
                  </w:pPr>
                  <w:r w:rsidRPr="00A301BE">
                    <w:rPr>
                      <w:rFonts w:eastAsia="Times New Roman"/>
                      <w:sz w:val="20"/>
                      <w:szCs w:val="20"/>
                      <w:lang w:eastAsia="sr-Latn-RS"/>
                    </w:rPr>
                    <w:t xml:space="preserve">Остварена </w:t>
                  </w:r>
                  <w:r w:rsidRPr="00A301BE">
                    <w:rPr>
                      <w:rFonts w:eastAsia="Times New Roman"/>
                      <w:sz w:val="20"/>
                      <w:szCs w:val="20"/>
                      <w:lang w:eastAsia="sr-Latn-RS"/>
                    </w:rPr>
                    <w:br/>
                    <w:t xml:space="preserve">вредност </w:t>
                  </w:r>
                  <w:r w:rsidRPr="00A301BE">
                    <w:rPr>
                      <w:rFonts w:eastAsia="Times New Roman"/>
                      <w:sz w:val="20"/>
                      <w:szCs w:val="20"/>
                      <w:lang w:eastAsia="sr-Latn-RS"/>
                    </w:rPr>
                    <w:br/>
                    <w:t>202</w:t>
                  </w:r>
                  <w:r>
                    <w:rPr>
                      <w:rFonts w:eastAsia="Times New Roman"/>
                      <w:sz w:val="20"/>
                      <w:szCs w:val="20"/>
                      <w:lang w:val="sr-Cyrl-RS" w:eastAsia="sr-Latn-RS"/>
                    </w:rPr>
                    <w:t>1</w:t>
                  </w:r>
                  <w:r w:rsidRPr="00A301BE">
                    <w:rPr>
                      <w:rFonts w:eastAsia="Times New Roman"/>
                      <w:sz w:val="20"/>
                      <w:szCs w:val="20"/>
                      <w:lang w:eastAsia="sr-Latn-RS"/>
                    </w:rPr>
                    <w:t>.</w:t>
                  </w:r>
                </w:p>
              </w:tc>
            </w:tr>
            <w:tr w:rsidR="00611BA5" w:rsidRPr="00A301BE" w:rsidTr="00611BA5">
              <w:trPr>
                <w:trHeight w:val="306"/>
              </w:trPr>
              <w:tc>
                <w:tcPr>
                  <w:tcW w:w="2267" w:type="dxa"/>
                  <w:vMerge/>
                  <w:tcBorders>
                    <w:left w:val="single" w:sz="4" w:space="0" w:color="auto"/>
                    <w:bottom w:val="single" w:sz="4" w:space="0" w:color="auto"/>
                    <w:right w:val="single" w:sz="4" w:space="0" w:color="auto"/>
                  </w:tcBorders>
                  <w:shd w:val="clear" w:color="auto" w:fill="DBE5F1"/>
                  <w:hideMark/>
                </w:tcPr>
                <w:p w:rsidR="00611BA5" w:rsidRPr="00A301BE" w:rsidRDefault="00611BA5" w:rsidP="00611BA5">
                  <w:pPr>
                    <w:spacing w:after="240" w:line="240" w:lineRule="auto"/>
                    <w:rPr>
                      <w:rFonts w:eastAsia="Times New Roman"/>
                      <w:b/>
                      <w:i/>
                      <w:iCs/>
                      <w:sz w:val="20"/>
                      <w:szCs w:val="20"/>
                      <w:lang w:val="sr-Cyrl-RS" w:eastAsia="sr-Latn-RS"/>
                    </w:rPr>
                  </w:pPr>
                </w:p>
              </w:tc>
              <w:tc>
                <w:tcPr>
                  <w:tcW w:w="4324" w:type="dxa"/>
                  <w:vMerge/>
                  <w:tcBorders>
                    <w:left w:val="nil"/>
                    <w:bottom w:val="single" w:sz="4" w:space="0" w:color="auto"/>
                    <w:right w:val="single" w:sz="4" w:space="0" w:color="000000"/>
                  </w:tcBorders>
                  <w:shd w:val="clear" w:color="auto" w:fill="DBE5F1"/>
                </w:tcPr>
                <w:p w:rsidR="00611BA5" w:rsidRPr="00A301BE" w:rsidRDefault="00611BA5" w:rsidP="00611BA5">
                  <w:pPr>
                    <w:spacing w:after="0" w:line="240" w:lineRule="auto"/>
                    <w:rPr>
                      <w:rFonts w:eastAsia="Times New Roman"/>
                      <w:sz w:val="20"/>
                      <w:szCs w:val="20"/>
                      <w:lang w:val="sr-Cyrl-RS" w:eastAsia="sr-Latn-RS"/>
                    </w:rPr>
                  </w:pPr>
                </w:p>
              </w:tc>
              <w:tc>
                <w:tcPr>
                  <w:tcW w:w="1441" w:type="dxa"/>
                  <w:gridSpan w:val="2"/>
                  <w:tcBorders>
                    <w:top w:val="single" w:sz="4" w:space="0" w:color="auto"/>
                    <w:left w:val="nil"/>
                    <w:bottom w:val="single" w:sz="4" w:space="0" w:color="auto"/>
                    <w:right w:val="single" w:sz="4" w:space="0" w:color="000000"/>
                  </w:tcBorders>
                  <w:shd w:val="clear" w:color="auto" w:fill="DBE5F1"/>
                </w:tcPr>
                <w:p w:rsidR="00611BA5" w:rsidRPr="00A301BE" w:rsidRDefault="00611BA5" w:rsidP="00611BA5">
                  <w:pPr>
                    <w:spacing w:after="0" w:line="240" w:lineRule="auto"/>
                    <w:jc w:val="center"/>
                    <w:rPr>
                      <w:rFonts w:eastAsia="Times New Roman"/>
                      <w:sz w:val="20"/>
                      <w:szCs w:val="20"/>
                      <w:lang w:val="sr-Cyrl-RS" w:eastAsia="sr-Latn-RS"/>
                    </w:rPr>
                  </w:pPr>
                  <w:r w:rsidRPr="00A301BE">
                    <w:rPr>
                      <w:rFonts w:eastAsia="Times New Roman"/>
                      <w:sz w:val="20"/>
                      <w:szCs w:val="20"/>
                      <w:lang w:val="sr-Cyrl-RS" w:eastAsia="sr-Latn-RS"/>
                    </w:rPr>
                    <w:t>0</w:t>
                  </w:r>
                </w:p>
                <w:p w:rsidR="00611BA5" w:rsidRPr="00A301BE" w:rsidRDefault="00611BA5" w:rsidP="00611BA5">
                  <w:pPr>
                    <w:spacing w:after="0" w:line="240" w:lineRule="auto"/>
                    <w:jc w:val="center"/>
                    <w:rPr>
                      <w:rFonts w:eastAsia="Times New Roman"/>
                      <w:sz w:val="20"/>
                      <w:szCs w:val="20"/>
                      <w:lang w:val="sr-Cyrl-RS" w:eastAsia="sr-Latn-RS"/>
                    </w:rPr>
                  </w:pPr>
                </w:p>
              </w:tc>
              <w:tc>
                <w:tcPr>
                  <w:tcW w:w="1640" w:type="dxa"/>
                  <w:gridSpan w:val="2"/>
                  <w:tcBorders>
                    <w:top w:val="single" w:sz="4" w:space="0" w:color="auto"/>
                    <w:left w:val="nil"/>
                    <w:bottom w:val="single" w:sz="4" w:space="0" w:color="auto"/>
                    <w:right w:val="single" w:sz="4" w:space="0" w:color="000000"/>
                  </w:tcBorders>
                  <w:shd w:val="clear" w:color="auto" w:fill="DBE5F1"/>
                </w:tcPr>
                <w:p w:rsidR="00611BA5" w:rsidRPr="00A301BE" w:rsidRDefault="00611BA5" w:rsidP="00611BA5">
                  <w:pPr>
                    <w:spacing w:after="0" w:line="240" w:lineRule="auto"/>
                    <w:jc w:val="center"/>
                    <w:rPr>
                      <w:rFonts w:eastAsia="Times New Roman"/>
                      <w:sz w:val="20"/>
                      <w:szCs w:val="20"/>
                      <w:lang w:val="sr-Cyrl-RS" w:eastAsia="sr-Latn-RS"/>
                    </w:rPr>
                  </w:pPr>
                  <w:r>
                    <w:rPr>
                      <w:rFonts w:eastAsia="Times New Roman"/>
                      <w:sz w:val="20"/>
                      <w:szCs w:val="20"/>
                      <w:lang w:val="sr-Cyrl-RS" w:eastAsia="sr-Latn-RS"/>
                    </w:rPr>
                    <w:t>32</w:t>
                  </w:r>
                </w:p>
                <w:p w:rsidR="00611BA5" w:rsidRPr="00A301BE" w:rsidRDefault="00611BA5" w:rsidP="00611BA5">
                  <w:pPr>
                    <w:spacing w:after="0" w:line="240" w:lineRule="auto"/>
                    <w:rPr>
                      <w:rFonts w:eastAsia="Times New Roman"/>
                      <w:sz w:val="20"/>
                      <w:szCs w:val="20"/>
                      <w:lang w:val="sr-Cyrl-RS" w:eastAsia="sr-Latn-RS"/>
                    </w:rPr>
                  </w:pPr>
                </w:p>
              </w:tc>
              <w:tc>
                <w:tcPr>
                  <w:tcW w:w="1452" w:type="dxa"/>
                  <w:gridSpan w:val="2"/>
                  <w:tcBorders>
                    <w:top w:val="single" w:sz="4" w:space="0" w:color="auto"/>
                    <w:left w:val="nil"/>
                    <w:bottom w:val="single" w:sz="4" w:space="0" w:color="auto"/>
                    <w:right w:val="single" w:sz="4" w:space="0" w:color="000000"/>
                  </w:tcBorders>
                  <w:shd w:val="clear" w:color="auto" w:fill="DBE5F1"/>
                </w:tcPr>
                <w:p w:rsidR="00611BA5" w:rsidRPr="00A301BE" w:rsidRDefault="00611BA5" w:rsidP="00611BA5">
                  <w:pPr>
                    <w:spacing w:after="0" w:line="240" w:lineRule="auto"/>
                    <w:jc w:val="center"/>
                    <w:rPr>
                      <w:rFonts w:eastAsia="Times New Roman"/>
                      <w:sz w:val="20"/>
                      <w:szCs w:val="20"/>
                      <w:lang w:val="sr-Cyrl-RS" w:eastAsia="sr-Latn-RS"/>
                    </w:rPr>
                  </w:pPr>
                  <w:r>
                    <w:rPr>
                      <w:rFonts w:eastAsia="Times New Roman"/>
                      <w:sz w:val="20"/>
                      <w:szCs w:val="20"/>
                      <w:lang w:val="sr-Cyrl-RS" w:eastAsia="sr-Latn-RS"/>
                    </w:rPr>
                    <w:t>32</w:t>
                  </w:r>
                </w:p>
              </w:tc>
            </w:tr>
            <w:tr w:rsidR="00611BA5" w:rsidRPr="00A301BE" w:rsidTr="00611BA5">
              <w:trPr>
                <w:trHeight w:val="306"/>
              </w:trPr>
              <w:tc>
                <w:tcPr>
                  <w:tcW w:w="2267" w:type="dxa"/>
                  <w:tcBorders>
                    <w:left w:val="single" w:sz="4" w:space="0" w:color="auto"/>
                    <w:bottom w:val="single" w:sz="4" w:space="0" w:color="auto"/>
                    <w:right w:val="single" w:sz="4" w:space="0" w:color="auto"/>
                  </w:tcBorders>
                  <w:shd w:val="clear" w:color="auto" w:fill="auto"/>
                  <w:hideMark/>
                </w:tcPr>
                <w:p w:rsidR="00611BA5" w:rsidRPr="00A301BE" w:rsidRDefault="00611BA5" w:rsidP="00611BA5">
                  <w:pPr>
                    <w:spacing w:after="240" w:line="240" w:lineRule="auto"/>
                    <w:rPr>
                      <w:rFonts w:eastAsia="Times New Roman"/>
                      <w:iCs/>
                      <w:sz w:val="20"/>
                      <w:szCs w:val="20"/>
                      <w:lang w:val="sr-Cyrl-RS" w:eastAsia="sr-Latn-RS"/>
                    </w:rPr>
                  </w:pPr>
                  <w:r w:rsidRPr="00A301BE">
                    <w:rPr>
                      <w:rFonts w:eastAsia="Times New Roman"/>
                      <w:iCs/>
                      <w:sz w:val="20"/>
                      <w:szCs w:val="20"/>
                      <w:lang w:val="sr-Cyrl-RS" w:eastAsia="sr-Latn-RS"/>
                    </w:rPr>
                    <w:t>Базна година:</w:t>
                  </w:r>
                </w:p>
              </w:tc>
              <w:tc>
                <w:tcPr>
                  <w:tcW w:w="8857" w:type="dxa"/>
                  <w:gridSpan w:val="7"/>
                  <w:tcBorders>
                    <w:left w:val="nil"/>
                    <w:bottom w:val="single" w:sz="4" w:space="0" w:color="auto"/>
                    <w:right w:val="single" w:sz="4" w:space="0" w:color="000000"/>
                  </w:tcBorders>
                  <w:shd w:val="clear" w:color="auto" w:fill="auto"/>
                </w:tcPr>
                <w:p w:rsidR="00611BA5" w:rsidRPr="00A301BE" w:rsidRDefault="00611BA5" w:rsidP="00611BA5">
                  <w:pPr>
                    <w:spacing w:after="0" w:line="240" w:lineRule="auto"/>
                    <w:rPr>
                      <w:rFonts w:eastAsia="Times New Roman"/>
                      <w:sz w:val="20"/>
                      <w:szCs w:val="20"/>
                      <w:lang w:val="sr-Cyrl-RS" w:eastAsia="sr-Latn-RS"/>
                    </w:rPr>
                  </w:pPr>
                  <w:r>
                    <w:rPr>
                      <w:rFonts w:eastAsia="Times New Roman"/>
                      <w:sz w:val="20"/>
                      <w:szCs w:val="20"/>
                      <w:lang w:val="sr-Cyrl-RS" w:eastAsia="sr-Latn-RS"/>
                    </w:rPr>
                    <w:t>2018.</w:t>
                  </w:r>
                </w:p>
              </w:tc>
            </w:tr>
            <w:tr w:rsidR="00611BA5" w:rsidRPr="00A301BE" w:rsidTr="00611BA5">
              <w:trPr>
                <w:trHeight w:val="306"/>
              </w:trPr>
              <w:tc>
                <w:tcPr>
                  <w:tcW w:w="2267" w:type="dxa"/>
                  <w:tcBorders>
                    <w:left w:val="single" w:sz="4" w:space="0" w:color="auto"/>
                    <w:bottom w:val="single" w:sz="4" w:space="0" w:color="auto"/>
                    <w:right w:val="single" w:sz="4" w:space="0" w:color="auto"/>
                  </w:tcBorders>
                  <w:shd w:val="clear" w:color="auto" w:fill="auto"/>
                  <w:hideMark/>
                </w:tcPr>
                <w:p w:rsidR="00611BA5" w:rsidRPr="00A301BE" w:rsidRDefault="00611BA5" w:rsidP="00611BA5">
                  <w:pPr>
                    <w:spacing w:after="240" w:line="240" w:lineRule="auto"/>
                    <w:rPr>
                      <w:rFonts w:eastAsia="Times New Roman"/>
                      <w:iCs/>
                      <w:sz w:val="20"/>
                      <w:szCs w:val="20"/>
                      <w:lang w:val="sr-Cyrl-RS" w:eastAsia="sr-Latn-RS"/>
                    </w:rPr>
                  </w:pPr>
                  <w:r w:rsidRPr="00A301BE">
                    <w:rPr>
                      <w:rFonts w:eastAsia="Times New Roman"/>
                      <w:iCs/>
                      <w:sz w:val="20"/>
                      <w:szCs w:val="20"/>
                      <w:lang w:val="sr-Cyrl-RS" w:eastAsia="sr-Latn-RS"/>
                    </w:rPr>
                    <w:t>Јединица мере:</w:t>
                  </w:r>
                </w:p>
              </w:tc>
              <w:tc>
                <w:tcPr>
                  <w:tcW w:w="8857" w:type="dxa"/>
                  <w:gridSpan w:val="7"/>
                  <w:tcBorders>
                    <w:left w:val="nil"/>
                    <w:bottom w:val="single" w:sz="4" w:space="0" w:color="auto"/>
                    <w:right w:val="single" w:sz="4" w:space="0" w:color="000000"/>
                  </w:tcBorders>
                  <w:shd w:val="clear" w:color="auto" w:fill="auto"/>
                </w:tcPr>
                <w:p w:rsidR="00611BA5" w:rsidRPr="00A301BE" w:rsidRDefault="00611BA5" w:rsidP="00611BA5">
                  <w:pPr>
                    <w:spacing w:after="0" w:line="240" w:lineRule="auto"/>
                    <w:rPr>
                      <w:rFonts w:eastAsia="Times New Roman"/>
                      <w:sz w:val="20"/>
                      <w:szCs w:val="20"/>
                      <w:lang w:val="sr-Cyrl-RS" w:eastAsia="sr-Latn-RS"/>
                    </w:rPr>
                  </w:pPr>
                  <w:r w:rsidRPr="00A301BE">
                    <w:rPr>
                      <w:rFonts w:eastAsia="Times New Roman"/>
                      <w:sz w:val="20"/>
                      <w:szCs w:val="20"/>
                      <w:lang w:val="sr-Cyrl-RS" w:eastAsia="sr-Latn-RS"/>
                    </w:rPr>
                    <w:t xml:space="preserve">Број </w:t>
                  </w:r>
                  <w:r>
                    <w:rPr>
                      <w:rFonts w:eastAsia="Times New Roman"/>
                      <w:sz w:val="20"/>
                      <w:szCs w:val="20"/>
                      <w:lang w:val="sr-Cyrl-RS" w:eastAsia="sr-Latn-RS"/>
                    </w:rPr>
                    <w:t>подржаних пројеката</w:t>
                  </w:r>
                </w:p>
              </w:tc>
            </w:tr>
            <w:tr w:rsidR="00611BA5" w:rsidRPr="00A301BE" w:rsidTr="00611BA5">
              <w:trPr>
                <w:trHeight w:val="306"/>
              </w:trPr>
              <w:tc>
                <w:tcPr>
                  <w:tcW w:w="2267" w:type="dxa"/>
                  <w:tcBorders>
                    <w:left w:val="single" w:sz="4" w:space="0" w:color="auto"/>
                    <w:bottom w:val="single" w:sz="4" w:space="0" w:color="auto"/>
                    <w:right w:val="single" w:sz="4" w:space="0" w:color="auto"/>
                  </w:tcBorders>
                  <w:shd w:val="clear" w:color="auto" w:fill="auto"/>
                  <w:vAlign w:val="bottom"/>
                  <w:hideMark/>
                </w:tcPr>
                <w:p w:rsidR="00611BA5" w:rsidRPr="00A301BE" w:rsidRDefault="00611BA5" w:rsidP="00611BA5">
                  <w:pPr>
                    <w:spacing w:after="0" w:line="240" w:lineRule="auto"/>
                    <w:rPr>
                      <w:rFonts w:eastAsia="Times New Roman"/>
                      <w:sz w:val="20"/>
                      <w:szCs w:val="20"/>
                      <w:lang w:eastAsia="sr-Latn-RS"/>
                    </w:rPr>
                  </w:pPr>
                  <w:r w:rsidRPr="00A301BE">
                    <w:rPr>
                      <w:rFonts w:eastAsia="Times New Roman"/>
                      <w:sz w:val="20"/>
                      <w:szCs w:val="20"/>
                      <w:lang w:eastAsia="sr-Latn-RS"/>
                    </w:rPr>
                    <w:t>Извор верификације:</w:t>
                  </w:r>
                </w:p>
              </w:tc>
              <w:tc>
                <w:tcPr>
                  <w:tcW w:w="8857" w:type="dxa"/>
                  <w:gridSpan w:val="7"/>
                  <w:tcBorders>
                    <w:left w:val="nil"/>
                    <w:bottom w:val="single" w:sz="4" w:space="0" w:color="auto"/>
                    <w:right w:val="single" w:sz="4" w:space="0" w:color="000000"/>
                  </w:tcBorders>
                  <w:shd w:val="clear" w:color="auto" w:fill="auto"/>
                  <w:vAlign w:val="bottom"/>
                </w:tcPr>
                <w:p w:rsidR="00611BA5" w:rsidRPr="00A301BE" w:rsidRDefault="00611BA5" w:rsidP="00611BA5">
                  <w:pPr>
                    <w:spacing w:after="0" w:line="240" w:lineRule="auto"/>
                    <w:rPr>
                      <w:rFonts w:eastAsia="Times New Roman"/>
                      <w:sz w:val="20"/>
                      <w:szCs w:val="20"/>
                      <w:lang w:val="sr-Cyrl-RS" w:eastAsia="sr-Latn-RS"/>
                    </w:rPr>
                  </w:pPr>
                  <w:r>
                    <w:rPr>
                      <w:rFonts w:eastAsia="Times New Roman"/>
                      <w:sz w:val="20"/>
                      <w:szCs w:val="20"/>
                      <w:lang w:val="sr-Cyrl-RS" w:eastAsia="sr-Latn-RS"/>
                    </w:rPr>
                    <w:t>Решење о избору програма и извештај Завода за равноправност полова</w:t>
                  </w:r>
                </w:p>
              </w:tc>
            </w:tr>
            <w:tr w:rsidR="00611BA5" w:rsidRPr="00A301BE" w:rsidTr="00984C28">
              <w:trPr>
                <w:trHeight w:val="306"/>
              </w:trPr>
              <w:tc>
                <w:tcPr>
                  <w:tcW w:w="2267" w:type="dxa"/>
                  <w:tcBorders>
                    <w:left w:val="single" w:sz="4" w:space="0" w:color="auto"/>
                    <w:bottom w:val="single" w:sz="4" w:space="0" w:color="auto"/>
                    <w:right w:val="single" w:sz="4" w:space="0" w:color="auto"/>
                  </w:tcBorders>
                  <w:shd w:val="clear" w:color="auto" w:fill="auto"/>
                  <w:hideMark/>
                </w:tcPr>
                <w:p w:rsidR="00611BA5" w:rsidRPr="00A301BE" w:rsidRDefault="00611BA5" w:rsidP="00611BA5">
                  <w:pPr>
                    <w:spacing w:after="0" w:line="240" w:lineRule="auto"/>
                    <w:rPr>
                      <w:rFonts w:eastAsia="Times New Roman"/>
                      <w:sz w:val="20"/>
                      <w:szCs w:val="20"/>
                      <w:lang w:eastAsia="sr-Latn-RS"/>
                    </w:rPr>
                  </w:pPr>
                  <w:r w:rsidRPr="00A301BE">
                    <w:rPr>
                      <w:rFonts w:eastAsia="Times New Roman"/>
                      <w:sz w:val="20"/>
                      <w:szCs w:val="20"/>
                      <w:lang w:eastAsia="sr-Latn-RS"/>
                    </w:rPr>
                    <w:t>Коментар:</w:t>
                  </w:r>
                </w:p>
              </w:tc>
              <w:tc>
                <w:tcPr>
                  <w:tcW w:w="8857" w:type="dxa"/>
                  <w:gridSpan w:val="7"/>
                  <w:tcBorders>
                    <w:top w:val="single" w:sz="4" w:space="0" w:color="auto"/>
                    <w:left w:val="nil"/>
                    <w:bottom w:val="single" w:sz="4" w:space="0" w:color="auto"/>
                    <w:right w:val="single" w:sz="4" w:space="0" w:color="000000"/>
                  </w:tcBorders>
                  <w:shd w:val="clear" w:color="auto" w:fill="auto"/>
                </w:tcPr>
                <w:p w:rsidR="00611BA5" w:rsidRPr="00CC318F" w:rsidRDefault="00611BA5" w:rsidP="00611BA5">
                  <w:pPr>
                    <w:rPr>
                      <w:rFonts w:ascii="Calibri" w:hAnsi="Calibri"/>
                      <w:sz w:val="20"/>
                      <w:szCs w:val="20"/>
                      <w:lang w:val="sr-Cyrl-RS" w:eastAsia="sr-Latn-RS"/>
                    </w:rPr>
                  </w:pPr>
                  <w:r w:rsidRPr="0078223D">
                    <w:rPr>
                      <w:rFonts w:ascii="Calibri" w:hAnsi="Calibri"/>
                      <w:sz w:val="20"/>
                      <w:szCs w:val="20"/>
                      <w:lang w:val="sr-Cyrl-RS" w:eastAsia="sr-Latn-RS"/>
                    </w:rPr>
                    <w:t xml:space="preserve">Ребалансом буџета </w:t>
                  </w:r>
                  <w:r>
                    <w:rPr>
                      <w:rFonts w:ascii="Calibri" w:hAnsi="Calibri"/>
                      <w:sz w:val="20"/>
                      <w:szCs w:val="20"/>
                      <w:lang w:val="sr-Cyrl-RS" w:eastAsia="sr-Latn-RS"/>
                    </w:rPr>
                    <w:t xml:space="preserve">АП Војводине </w:t>
                  </w:r>
                  <w:r w:rsidRPr="0078223D">
                    <w:rPr>
                      <w:rFonts w:ascii="Calibri" w:hAnsi="Calibri"/>
                      <w:sz w:val="20"/>
                      <w:szCs w:val="20"/>
                      <w:lang w:val="sr-Cyrl-RS" w:eastAsia="sr-Latn-RS"/>
                    </w:rPr>
                    <w:t xml:space="preserve">обезбеђена су додатна финансијска средства чиме је омогућено расписивање </w:t>
                  </w:r>
                  <w:r>
                    <w:rPr>
                      <w:rFonts w:ascii="Calibri" w:hAnsi="Calibri"/>
                      <w:sz w:val="20"/>
                      <w:szCs w:val="20"/>
                      <w:lang w:val="sr-Cyrl-RS" w:eastAsia="sr-Latn-RS"/>
                    </w:rPr>
                    <w:t xml:space="preserve">два конкурса </w:t>
                  </w:r>
                  <w:r w:rsidRPr="0078223D">
                    <w:rPr>
                      <w:rFonts w:ascii="Calibri" w:hAnsi="Calibri"/>
                      <w:sz w:val="20"/>
                      <w:szCs w:val="20"/>
                      <w:lang w:val="sr-Cyrl-RS"/>
                    </w:rPr>
                    <w:t>за унапређење родне равноправности на територији АП Војводине са циљем финансијске подршке пројектима удружења грађана.</w:t>
                  </w:r>
                </w:p>
              </w:tc>
            </w:tr>
            <w:tr w:rsidR="00611BA5" w:rsidRPr="00A301BE" w:rsidTr="00611BA5">
              <w:trPr>
                <w:trHeight w:val="306"/>
              </w:trPr>
              <w:tc>
                <w:tcPr>
                  <w:tcW w:w="2267" w:type="dxa"/>
                  <w:tcBorders>
                    <w:left w:val="single" w:sz="4" w:space="0" w:color="auto"/>
                    <w:bottom w:val="single" w:sz="4" w:space="0" w:color="000000"/>
                    <w:right w:val="single" w:sz="4" w:space="0" w:color="auto"/>
                  </w:tcBorders>
                  <w:shd w:val="clear" w:color="auto" w:fill="auto"/>
                  <w:hideMark/>
                </w:tcPr>
                <w:p w:rsidR="00611BA5" w:rsidRPr="00A301BE" w:rsidRDefault="00611BA5" w:rsidP="00611BA5">
                  <w:pPr>
                    <w:spacing w:after="0" w:line="240" w:lineRule="auto"/>
                    <w:rPr>
                      <w:rFonts w:eastAsia="Times New Roman"/>
                      <w:sz w:val="20"/>
                      <w:szCs w:val="20"/>
                      <w:lang w:eastAsia="sr-Latn-RS"/>
                    </w:rPr>
                  </w:pPr>
                  <w:r w:rsidRPr="00A301BE">
                    <w:rPr>
                      <w:rFonts w:eastAsia="Times New Roman"/>
                      <w:i/>
                      <w:iCs/>
                      <w:sz w:val="20"/>
                      <w:szCs w:val="20"/>
                      <w:lang w:eastAsia="sr-Latn-RS"/>
                    </w:rPr>
                    <w:t>Образложење одступања од циљне вредности:</w:t>
                  </w:r>
                </w:p>
              </w:tc>
              <w:tc>
                <w:tcPr>
                  <w:tcW w:w="8857" w:type="dxa"/>
                  <w:gridSpan w:val="7"/>
                  <w:tcBorders>
                    <w:left w:val="nil"/>
                    <w:bottom w:val="single" w:sz="4" w:space="0" w:color="000000"/>
                    <w:right w:val="single" w:sz="4" w:space="0" w:color="000000"/>
                  </w:tcBorders>
                  <w:shd w:val="clear" w:color="auto" w:fill="auto"/>
                </w:tcPr>
                <w:p w:rsidR="00611BA5" w:rsidRPr="00A301BE" w:rsidRDefault="00611BA5" w:rsidP="00611BA5">
                  <w:pPr>
                    <w:spacing w:after="0" w:line="240" w:lineRule="auto"/>
                    <w:rPr>
                      <w:rFonts w:eastAsia="Times New Roman"/>
                      <w:sz w:val="20"/>
                      <w:szCs w:val="20"/>
                      <w:lang w:val="sr-Cyrl-RS" w:eastAsia="sr-Latn-RS"/>
                    </w:rPr>
                  </w:pPr>
                </w:p>
              </w:tc>
            </w:tr>
          </w:tbl>
          <w:p w:rsidR="00AF7472" w:rsidRPr="0031406A" w:rsidRDefault="00AF7472" w:rsidP="00AF7472">
            <w:pPr>
              <w:spacing w:after="0" w:line="240" w:lineRule="auto"/>
              <w:jc w:val="center"/>
              <w:rPr>
                <w:rFonts w:cstheme="minorHAnsi"/>
                <w:lang w:val="sr-Cyrl-RS"/>
              </w:rPr>
            </w:pPr>
          </w:p>
          <w:p w:rsidR="00AF7472" w:rsidRPr="0031406A" w:rsidRDefault="00AF7472" w:rsidP="00AF7472">
            <w:pPr>
              <w:spacing w:after="0" w:line="240" w:lineRule="auto"/>
              <w:jc w:val="center"/>
              <w:rPr>
                <w:rFonts w:eastAsia="Times New Roman" w:cstheme="minorHAnsi"/>
                <w:b/>
                <w:bCs/>
                <w:sz w:val="20"/>
                <w:szCs w:val="20"/>
                <w:lang w:eastAsia="sr-Latn-RS"/>
              </w:rPr>
            </w:pPr>
          </w:p>
        </w:tc>
      </w:tr>
    </w:tbl>
    <w:p w:rsidR="00AF7472" w:rsidRPr="0031406A" w:rsidRDefault="00AF7472">
      <w:pPr>
        <w:rPr>
          <w:rFonts w:cstheme="minorHAnsi"/>
          <w:lang w:val="sr-Cyrl-RS"/>
        </w:rPr>
      </w:pPr>
    </w:p>
    <w:p w:rsidR="005C1A06" w:rsidRPr="0031406A" w:rsidRDefault="005C1A06">
      <w:pPr>
        <w:rPr>
          <w:rFonts w:cstheme="minorHAnsi"/>
          <w:lang w:val="sr-Cyrl-RS"/>
        </w:rPr>
      </w:pPr>
    </w:p>
    <w:p w:rsidR="00AF7472" w:rsidRPr="0031406A" w:rsidRDefault="00AF7472">
      <w:pPr>
        <w:rPr>
          <w:rFonts w:cstheme="minorHAnsi"/>
          <w:lang w:val="sr-Cyrl-RS"/>
        </w:rPr>
      </w:pPr>
    </w:p>
    <w:p w:rsidR="00AF7472" w:rsidRPr="0031406A" w:rsidRDefault="00AF7472">
      <w:pPr>
        <w:rPr>
          <w:rFonts w:cstheme="minorHAnsi"/>
          <w:lang w:val="sr-Cyrl-RS"/>
        </w:rPr>
      </w:pPr>
    </w:p>
    <w:p w:rsidR="00AF7472" w:rsidRDefault="00AF7472">
      <w:pPr>
        <w:rPr>
          <w:rFonts w:cstheme="minorHAnsi"/>
          <w:lang w:val="sr-Cyrl-RS"/>
        </w:rPr>
      </w:pPr>
    </w:p>
    <w:p w:rsidR="00743138" w:rsidRDefault="00743138">
      <w:pPr>
        <w:rPr>
          <w:rFonts w:cstheme="minorHAnsi"/>
          <w:lang w:val="sr-Cyrl-RS"/>
        </w:rPr>
      </w:pPr>
    </w:p>
    <w:p w:rsidR="00743138" w:rsidRDefault="00743138">
      <w:pPr>
        <w:rPr>
          <w:rFonts w:cstheme="minorHAnsi"/>
          <w:lang w:val="sr-Cyrl-RS"/>
        </w:rPr>
      </w:pPr>
    </w:p>
    <w:p w:rsidR="00743138" w:rsidRDefault="00743138">
      <w:pPr>
        <w:rPr>
          <w:rFonts w:cstheme="minorHAnsi"/>
          <w:lang w:val="sr-Cyrl-RS"/>
        </w:rPr>
      </w:pPr>
    </w:p>
    <w:p w:rsidR="00743138" w:rsidRDefault="00743138">
      <w:pPr>
        <w:rPr>
          <w:rFonts w:cstheme="minorHAnsi"/>
          <w:lang w:val="sr-Cyrl-RS"/>
        </w:rPr>
      </w:pPr>
    </w:p>
    <w:p w:rsidR="00743138" w:rsidRDefault="00743138">
      <w:pPr>
        <w:rPr>
          <w:rFonts w:cstheme="minorHAnsi"/>
          <w:lang w:val="sr-Cyrl-RS"/>
        </w:rPr>
      </w:pPr>
    </w:p>
    <w:p w:rsidR="00743138" w:rsidRDefault="00743138">
      <w:pPr>
        <w:rPr>
          <w:rFonts w:cstheme="minorHAnsi"/>
          <w:lang w:val="sr-Cyrl-RS"/>
        </w:rPr>
      </w:pPr>
    </w:p>
    <w:p w:rsidR="00743138" w:rsidRDefault="00743138">
      <w:pPr>
        <w:rPr>
          <w:rFonts w:cstheme="minorHAnsi"/>
          <w:lang w:val="sr-Cyrl-RS"/>
        </w:rPr>
      </w:pPr>
    </w:p>
    <w:p w:rsidR="00743138" w:rsidRDefault="00743138">
      <w:pPr>
        <w:rPr>
          <w:rFonts w:cstheme="minorHAnsi"/>
          <w:lang w:val="sr-Cyrl-RS"/>
        </w:rPr>
      </w:pPr>
    </w:p>
    <w:p w:rsidR="00743138" w:rsidRPr="0031406A" w:rsidRDefault="00743138">
      <w:pPr>
        <w:rPr>
          <w:rFonts w:cstheme="minorHAnsi"/>
          <w:lang w:val="sr-Cyrl-RS"/>
        </w:rPr>
      </w:pPr>
    </w:p>
    <w:p w:rsidR="00AF7472" w:rsidRPr="0031406A" w:rsidRDefault="00AF7472">
      <w:pPr>
        <w:rPr>
          <w:rFonts w:cstheme="minorHAnsi"/>
          <w:lang w:val="sr-Cyrl-RS"/>
        </w:rPr>
      </w:pPr>
    </w:p>
    <w:p w:rsidR="00AF7472" w:rsidRPr="0031406A" w:rsidRDefault="00AF7472">
      <w:pPr>
        <w:rPr>
          <w:rFonts w:cstheme="minorHAnsi"/>
          <w:lang w:val="sr-Cyrl-RS"/>
        </w:rPr>
      </w:pPr>
    </w:p>
    <w:tbl>
      <w:tblPr>
        <w:tblW w:w="10822" w:type="dxa"/>
        <w:tblInd w:w="-459" w:type="dxa"/>
        <w:tblLook w:val="04A0" w:firstRow="1" w:lastRow="0" w:firstColumn="1" w:lastColumn="0" w:noHBand="0" w:noVBand="1"/>
      </w:tblPr>
      <w:tblGrid>
        <w:gridCol w:w="2267"/>
        <w:gridCol w:w="4593"/>
        <w:gridCol w:w="1426"/>
        <w:gridCol w:w="1426"/>
        <w:gridCol w:w="1110"/>
      </w:tblGrid>
      <w:tr w:rsidR="005C1A06" w:rsidRPr="0031406A" w:rsidTr="006462F3">
        <w:trPr>
          <w:trHeight w:val="302"/>
        </w:trPr>
        <w:tc>
          <w:tcPr>
            <w:tcW w:w="10822" w:type="dxa"/>
            <w:gridSpan w:val="5"/>
            <w:tcBorders>
              <w:top w:val="nil"/>
              <w:left w:val="nil"/>
              <w:bottom w:val="nil"/>
              <w:right w:val="nil"/>
            </w:tcBorders>
            <w:shd w:val="clear" w:color="auto" w:fill="auto"/>
            <w:noWrap/>
            <w:vAlign w:val="bottom"/>
            <w:hideMark/>
          </w:tcPr>
          <w:p w:rsidR="005C1A06" w:rsidRPr="0031406A" w:rsidRDefault="005C1A06" w:rsidP="005C1A06">
            <w:pPr>
              <w:spacing w:after="0" w:line="240" w:lineRule="auto"/>
              <w:jc w:val="center"/>
              <w:rPr>
                <w:rFonts w:eastAsia="Times New Roman" w:cstheme="minorHAnsi"/>
                <w:b/>
                <w:bCs/>
                <w:lang w:eastAsia="sr-Latn-RS"/>
              </w:rPr>
            </w:pPr>
            <w:r w:rsidRPr="0031406A">
              <w:rPr>
                <w:rFonts w:eastAsia="Times New Roman" w:cstheme="minorHAnsi"/>
                <w:b/>
                <w:bCs/>
                <w:lang w:eastAsia="sr-Latn-RS"/>
              </w:rPr>
              <w:lastRenderedPageBreak/>
              <w:t>ПРОГРАМСКА СТРУКТУРА</w:t>
            </w:r>
          </w:p>
        </w:tc>
      </w:tr>
      <w:tr w:rsidR="005C1A06" w:rsidRPr="0031406A" w:rsidTr="006462F3">
        <w:trPr>
          <w:trHeight w:val="257"/>
        </w:trPr>
        <w:tc>
          <w:tcPr>
            <w:tcW w:w="2267" w:type="dxa"/>
            <w:tcBorders>
              <w:top w:val="nil"/>
              <w:left w:val="nil"/>
              <w:bottom w:val="nil"/>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18"/>
                <w:szCs w:val="18"/>
                <w:lang w:eastAsia="sr-Latn-RS"/>
              </w:rPr>
            </w:pPr>
          </w:p>
        </w:tc>
        <w:tc>
          <w:tcPr>
            <w:tcW w:w="4593" w:type="dxa"/>
            <w:tcBorders>
              <w:top w:val="nil"/>
              <w:left w:val="nil"/>
              <w:bottom w:val="single" w:sz="4" w:space="0" w:color="auto"/>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c>
          <w:tcPr>
            <w:tcW w:w="1426" w:type="dxa"/>
            <w:tcBorders>
              <w:top w:val="nil"/>
              <w:left w:val="nil"/>
              <w:bottom w:val="single" w:sz="4" w:space="0" w:color="auto"/>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c>
          <w:tcPr>
            <w:tcW w:w="1426" w:type="dxa"/>
            <w:tcBorders>
              <w:top w:val="nil"/>
              <w:left w:val="nil"/>
              <w:bottom w:val="single" w:sz="4" w:space="0" w:color="auto"/>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c>
          <w:tcPr>
            <w:tcW w:w="1110" w:type="dxa"/>
            <w:tcBorders>
              <w:top w:val="nil"/>
              <w:left w:val="nil"/>
              <w:bottom w:val="single" w:sz="4" w:space="0" w:color="auto"/>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r>
      <w:tr w:rsidR="005C1A06" w:rsidRPr="0031406A" w:rsidTr="006462F3">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C1A06" w:rsidRPr="0031406A" w:rsidRDefault="005C1A06" w:rsidP="005C1A06">
            <w:pPr>
              <w:spacing w:after="0" w:line="240" w:lineRule="auto"/>
              <w:jc w:val="center"/>
              <w:rPr>
                <w:rFonts w:eastAsia="Times New Roman" w:cstheme="minorHAnsi"/>
                <w:sz w:val="18"/>
                <w:szCs w:val="18"/>
                <w:lang w:eastAsia="sr-Latn-RS"/>
              </w:rPr>
            </w:pPr>
            <w:r w:rsidRPr="0031406A">
              <w:rPr>
                <w:rFonts w:eastAsia="Times New Roman" w:cstheme="minorHAnsi"/>
                <w:sz w:val="18"/>
                <w:szCs w:val="18"/>
                <w:lang w:eastAsia="sr-Latn-RS"/>
              </w:rPr>
              <w:t>Шифра</w:t>
            </w:r>
            <w:r w:rsidRPr="0031406A">
              <w:rPr>
                <w:rFonts w:eastAsia="Times New Roman" w:cstheme="minorHAnsi"/>
                <w:sz w:val="18"/>
                <w:szCs w:val="18"/>
                <w:lang w:eastAsia="sr-Latn-RS"/>
              </w:rPr>
              <w:br/>
              <w:t>програма/</w:t>
            </w:r>
            <w:r w:rsidRPr="0031406A">
              <w:rPr>
                <w:rFonts w:eastAsia="Times New Roman" w:cstheme="minorHAnsi"/>
                <w:sz w:val="18"/>
                <w:szCs w:val="18"/>
                <w:lang w:eastAsia="sr-Latn-RS"/>
              </w:rPr>
              <w:br/>
              <w:t xml:space="preserve"> програмске активности/</w:t>
            </w:r>
            <w:r w:rsidRPr="0031406A">
              <w:rPr>
                <w:rFonts w:eastAsia="Times New Roman" w:cstheme="minorHAnsi"/>
                <w:sz w:val="18"/>
                <w:szCs w:val="18"/>
                <w:lang w:eastAsia="sr-Latn-RS"/>
              </w:rPr>
              <w:br/>
              <w:t>пројекта</w:t>
            </w:r>
          </w:p>
        </w:tc>
        <w:tc>
          <w:tcPr>
            <w:tcW w:w="4593" w:type="dxa"/>
            <w:tcBorders>
              <w:top w:val="nil"/>
              <w:left w:val="nil"/>
              <w:bottom w:val="single" w:sz="4" w:space="0" w:color="auto"/>
              <w:right w:val="single" w:sz="4" w:space="0" w:color="auto"/>
            </w:tcBorders>
            <w:shd w:val="clear" w:color="000000" w:fill="F2F2F2"/>
            <w:noWrap/>
            <w:vAlign w:val="center"/>
            <w:hideMark/>
          </w:tcPr>
          <w:p w:rsidR="005C1A06" w:rsidRPr="0031406A" w:rsidRDefault="005C1A06"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Назив програма/програмске активности/ пројекта</w:t>
            </w:r>
          </w:p>
        </w:tc>
        <w:tc>
          <w:tcPr>
            <w:tcW w:w="1426" w:type="dxa"/>
            <w:tcBorders>
              <w:top w:val="nil"/>
              <w:left w:val="nil"/>
              <w:bottom w:val="single" w:sz="4" w:space="0" w:color="auto"/>
              <w:right w:val="single" w:sz="4" w:space="0" w:color="auto"/>
            </w:tcBorders>
            <w:shd w:val="clear" w:color="000000" w:fill="F2F2F2"/>
            <w:vAlign w:val="center"/>
            <w:hideMark/>
          </w:tcPr>
          <w:p w:rsidR="005C1A06" w:rsidRPr="0031406A" w:rsidRDefault="005C1A06" w:rsidP="003E4C9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Буџет за</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 годину</w:t>
            </w:r>
          </w:p>
        </w:tc>
        <w:tc>
          <w:tcPr>
            <w:tcW w:w="1426" w:type="dxa"/>
            <w:tcBorders>
              <w:top w:val="nil"/>
              <w:left w:val="nil"/>
              <w:bottom w:val="single" w:sz="4" w:space="0" w:color="auto"/>
              <w:right w:val="single" w:sz="4" w:space="0" w:color="auto"/>
            </w:tcBorders>
            <w:shd w:val="clear" w:color="000000" w:fill="F2F2F2"/>
            <w:vAlign w:val="center"/>
            <w:hideMark/>
          </w:tcPr>
          <w:p w:rsidR="005C1A06" w:rsidRPr="0031406A" w:rsidRDefault="005C1A06" w:rsidP="003E4C9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Извршење</w:t>
            </w:r>
            <w:r w:rsidRPr="0031406A">
              <w:rPr>
                <w:rFonts w:eastAsia="Times New Roman" w:cstheme="minorHAnsi"/>
                <w:sz w:val="20"/>
                <w:szCs w:val="20"/>
                <w:lang w:eastAsia="sr-Latn-RS"/>
              </w:rPr>
              <w:br/>
              <w:t>јануар-јун</w:t>
            </w:r>
            <w:r w:rsidRPr="0031406A">
              <w:rPr>
                <w:rFonts w:eastAsia="Times New Roman" w:cstheme="minorHAnsi"/>
                <w:sz w:val="20"/>
                <w:szCs w:val="20"/>
                <w:lang w:eastAsia="sr-Latn-RS"/>
              </w:rPr>
              <w:br/>
              <w:t xml:space="preserve">  </w:t>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000000" w:fill="F2F2F2"/>
            <w:vAlign w:val="center"/>
            <w:hideMark/>
          </w:tcPr>
          <w:p w:rsidR="005C1A06" w:rsidRPr="0031406A" w:rsidRDefault="005C1A06" w:rsidP="005C1A06">
            <w:pPr>
              <w:spacing w:after="0" w:line="240" w:lineRule="auto"/>
              <w:jc w:val="center"/>
              <w:rPr>
                <w:rFonts w:eastAsia="Times New Roman" w:cstheme="minorHAnsi"/>
                <w:sz w:val="18"/>
                <w:szCs w:val="18"/>
                <w:lang w:eastAsia="sr-Latn-RS"/>
              </w:rPr>
            </w:pPr>
            <w:r w:rsidRPr="0031406A">
              <w:rPr>
                <w:rFonts w:eastAsia="Times New Roman" w:cstheme="minorHAnsi"/>
                <w:sz w:val="18"/>
                <w:szCs w:val="18"/>
                <w:lang w:eastAsia="sr-Latn-RS"/>
              </w:rPr>
              <w:t>%</w:t>
            </w:r>
            <w:r w:rsidRPr="0031406A">
              <w:rPr>
                <w:rFonts w:eastAsia="Times New Roman" w:cstheme="minorHAnsi"/>
                <w:sz w:val="18"/>
                <w:szCs w:val="18"/>
                <w:lang w:eastAsia="sr-Latn-RS"/>
              </w:rPr>
              <w:br/>
              <w:t>извршења</w:t>
            </w:r>
          </w:p>
        </w:tc>
      </w:tr>
      <w:tr w:rsidR="005C1A06" w:rsidRPr="0031406A" w:rsidTr="006462F3">
        <w:trPr>
          <w:trHeight w:val="66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5C1A06" w:rsidRPr="0031406A" w:rsidRDefault="005C1A06" w:rsidP="005C1A06">
            <w:pPr>
              <w:spacing w:after="0" w:line="240" w:lineRule="auto"/>
              <w:jc w:val="center"/>
              <w:rPr>
                <w:rFonts w:eastAsia="Times New Roman" w:cstheme="minorHAnsi"/>
                <w:bCs/>
                <w:sz w:val="18"/>
                <w:szCs w:val="18"/>
                <w:lang w:eastAsia="sr-Latn-RS"/>
              </w:rPr>
            </w:pPr>
            <w:r w:rsidRPr="0031406A">
              <w:rPr>
                <w:rFonts w:eastAsia="Times New Roman" w:cstheme="minorHAnsi"/>
                <w:bCs/>
                <w:sz w:val="18"/>
                <w:szCs w:val="18"/>
                <w:lang w:val="sr-Cyrl-RS" w:eastAsia="sr-Latn-RS"/>
              </w:rPr>
              <w:t>1001</w:t>
            </w:r>
          </w:p>
        </w:tc>
        <w:tc>
          <w:tcPr>
            <w:tcW w:w="4593" w:type="dxa"/>
            <w:tcBorders>
              <w:top w:val="nil"/>
              <w:left w:val="nil"/>
              <w:bottom w:val="single" w:sz="4" w:space="0" w:color="auto"/>
              <w:right w:val="nil"/>
            </w:tcBorders>
            <w:shd w:val="clear" w:color="auto" w:fill="auto"/>
            <w:vAlign w:val="center"/>
            <w:hideMark/>
          </w:tcPr>
          <w:p w:rsidR="005C1A06" w:rsidRPr="0031406A" w:rsidRDefault="005C1A06" w:rsidP="005C1A06">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Унапређење и заштита људских и мањинских права и слобода</w:t>
            </w:r>
          </w:p>
        </w:tc>
        <w:tc>
          <w:tcPr>
            <w:tcW w:w="1426" w:type="dxa"/>
            <w:tcBorders>
              <w:top w:val="nil"/>
              <w:left w:val="single" w:sz="4" w:space="0" w:color="auto"/>
              <w:bottom w:val="single" w:sz="4" w:space="0" w:color="auto"/>
              <w:right w:val="single" w:sz="4" w:space="0" w:color="auto"/>
            </w:tcBorders>
            <w:shd w:val="clear" w:color="auto" w:fill="auto"/>
            <w:noWrap/>
            <w:vAlign w:val="center"/>
          </w:tcPr>
          <w:p w:rsidR="005C1A06" w:rsidRPr="0031406A" w:rsidRDefault="005C1A06" w:rsidP="005C1A06">
            <w:pPr>
              <w:spacing w:after="0" w:line="240" w:lineRule="auto"/>
              <w:jc w:val="right"/>
              <w:rPr>
                <w:rFonts w:eastAsia="Times New Roman" w:cstheme="minorHAnsi"/>
                <w:sz w:val="20"/>
                <w:szCs w:val="20"/>
                <w:lang w:eastAsia="sr-Latn-RS"/>
              </w:rPr>
            </w:pPr>
          </w:p>
        </w:tc>
        <w:tc>
          <w:tcPr>
            <w:tcW w:w="1426" w:type="dxa"/>
            <w:tcBorders>
              <w:top w:val="nil"/>
              <w:left w:val="nil"/>
              <w:bottom w:val="single" w:sz="4" w:space="0" w:color="auto"/>
              <w:right w:val="single" w:sz="4" w:space="0" w:color="auto"/>
            </w:tcBorders>
            <w:shd w:val="clear" w:color="auto" w:fill="auto"/>
            <w:noWrap/>
            <w:vAlign w:val="center"/>
          </w:tcPr>
          <w:p w:rsidR="005C1A06" w:rsidRPr="0031406A" w:rsidRDefault="005C1A06" w:rsidP="005C1A06">
            <w:pPr>
              <w:spacing w:after="0" w:line="240" w:lineRule="auto"/>
              <w:jc w:val="right"/>
              <w:rPr>
                <w:rFonts w:eastAsia="Times New Roman" w:cstheme="minorHAnsi"/>
                <w:sz w:val="20"/>
                <w:szCs w:val="20"/>
                <w:lang w:eastAsia="sr-Latn-RS"/>
              </w:rPr>
            </w:pPr>
          </w:p>
        </w:tc>
        <w:tc>
          <w:tcPr>
            <w:tcW w:w="1110" w:type="dxa"/>
            <w:tcBorders>
              <w:top w:val="nil"/>
              <w:left w:val="nil"/>
              <w:bottom w:val="single" w:sz="4" w:space="0" w:color="auto"/>
              <w:right w:val="single" w:sz="4" w:space="0" w:color="auto"/>
            </w:tcBorders>
            <w:shd w:val="clear" w:color="auto" w:fill="auto"/>
            <w:noWrap/>
            <w:vAlign w:val="center"/>
          </w:tcPr>
          <w:p w:rsidR="005C1A06" w:rsidRPr="0031406A" w:rsidRDefault="005C1A06" w:rsidP="005C1A06">
            <w:pPr>
              <w:spacing w:after="0" w:line="240" w:lineRule="auto"/>
              <w:jc w:val="right"/>
              <w:rPr>
                <w:rFonts w:eastAsia="Times New Roman" w:cstheme="minorHAnsi"/>
                <w:sz w:val="20"/>
                <w:szCs w:val="20"/>
                <w:lang w:eastAsia="sr-Latn-RS"/>
              </w:rPr>
            </w:pPr>
          </w:p>
        </w:tc>
      </w:tr>
      <w:tr w:rsidR="005C1A06" w:rsidRPr="0031406A" w:rsidTr="006462F3">
        <w:trPr>
          <w:trHeight w:val="891"/>
        </w:trPr>
        <w:tc>
          <w:tcPr>
            <w:tcW w:w="2267" w:type="dxa"/>
            <w:tcBorders>
              <w:top w:val="nil"/>
              <w:left w:val="single" w:sz="4" w:space="0" w:color="auto"/>
              <w:bottom w:val="single" w:sz="4" w:space="0" w:color="auto"/>
              <w:right w:val="single" w:sz="4" w:space="0" w:color="auto"/>
            </w:tcBorders>
            <w:shd w:val="clear" w:color="000000" w:fill="B8CCE4"/>
            <w:noWrap/>
            <w:hideMark/>
          </w:tcPr>
          <w:p w:rsidR="005C1A06" w:rsidRPr="0031406A" w:rsidRDefault="005C1A06" w:rsidP="005C1A06">
            <w:pPr>
              <w:spacing w:after="0" w:line="240" w:lineRule="auto"/>
              <w:jc w:val="center"/>
              <w:rPr>
                <w:rFonts w:eastAsia="Times New Roman" w:cstheme="minorHAnsi"/>
                <w:bCs/>
                <w:sz w:val="18"/>
                <w:szCs w:val="18"/>
                <w:lang w:eastAsia="sr-Latn-RS"/>
              </w:rPr>
            </w:pPr>
            <w:r w:rsidRPr="0031406A">
              <w:rPr>
                <w:rFonts w:eastAsia="Times New Roman" w:cstheme="minorHAnsi"/>
                <w:bCs/>
                <w:sz w:val="18"/>
                <w:szCs w:val="18"/>
                <w:lang w:val="sr-Cyrl-RS" w:eastAsia="sr-Latn-RS"/>
              </w:rPr>
              <w:t>1016</w:t>
            </w:r>
            <w:r w:rsidRPr="0031406A">
              <w:rPr>
                <w:rFonts w:eastAsia="Times New Roman" w:cstheme="minorHAnsi"/>
                <w:bCs/>
                <w:sz w:val="18"/>
                <w:szCs w:val="18"/>
                <w:lang w:eastAsia="sr-Latn-RS"/>
              </w:rPr>
              <w:t> </w:t>
            </w:r>
          </w:p>
        </w:tc>
        <w:tc>
          <w:tcPr>
            <w:tcW w:w="4593" w:type="dxa"/>
            <w:tcBorders>
              <w:top w:val="nil"/>
              <w:left w:val="nil"/>
              <w:bottom w:val="single" w:sz="4" w:space="0" w:color="auto"/>
              <w:right w:val="single" w:sz="4" w:space="0" w:color="auto"/>
            </w:tcBorders>
            <w:shd w:val="clear" w:color="000000" w:fill="B8CCE4"/>
            <w:hideMark/>
          </w:tcPr>
          <w:p w:rsidR="005C1A06" w:rsidRPr="0031406A" w:rsidRDefault="005C1A06" w:rsidP="005C1A06">
            <w:pPr>
              <w:spacing w:after="0" w:line="240" w:lineRule="auto"/>
              <w:jc w:val="center"/>
              <w:rPr>
                <w:rFonts w:eastAsia="Times New Roman" w:cstheme="minorHAnsi"/>
                <w:bCs/>
                <w:sz w:val="20"/>
                <w:szCs w:val="20"/>
                <w:lang w:val="sr-Cyrl-RS" w:eastAsia="sr-Latn-RS"/>
              </w:rPr>
            </w:pPr>
            <w:r w:rsidRPr="0031406A">
              <w:rPr>
                <w:rFonts w:eastAsia="Times New Roman" w:cstheme="minorHAnsi"/>
                <w:bCs/>
                <w:sz w:val="20"/>
                <w:szCs w:val="20"/>
                <w:lang w:val="sr-Cyrl-RS" w:eastAsia="sr-Latn-RS"/>
              </w:rPr>
              <w:t>Подршка социјалној инклузији Рома на територији АПВ</w:t>
            </w:r>
          </w:p>
        </w:tc>
        <w:tc>
          <w:tcPr>
            <w:tcW w:w="1426" w:type="dxa"/>
            <w:tcBorders>
              <w:top w:val="nil"/>
              <w:left w:val="nil"/>
              <w:bottom w:val="single" w:sz="4" w:space="0" w:color="auto"/>
              <w:right w:val="single" w:sz="4" w:space="0" w:color="auto"/>
            </w:tcBorders>
            <w:shd w:val="clear" w:color="000000" w:fill="B8CCE4"/>
            <w:noWrap/>
            <w:vAlign w:val="center"/>
            <w:hideMark/>
          </w:tcPr>
          <w:p w:rsidR="005C1A06" w:rsidRPr="0031406A" w:rsidRDefault="005C1A06" w:rsidP="0086783B">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val="sr-Cyrl-RS" w:eastAsia="sr-Latn-RS"/>
              </w:rPr>
              <w:t>24.</w:t>
            </w:r>
            <w:r w:rsidR="0086783B" w:rsidRPr="0031406A">
              <w:rPr>
                <w:rFonts w:eastAsia="Times New Roman" w:cstheme="minorHAnsi"/>
                <w:sz w:val="20"/>
                <w:szCs w:val="20"/>
                <w:lang w:eastAsia="sr-Latn-RS"/>
              </w:rPr>
              <w:t>800</w:t>
            </w:r>
            <w:r w:rsidRPr="0031406A">
              <w:rPr>
                <w:rFonts w:eastAsia="Times New Roman" w:cstheme="minorHAnsi"/>
                <w:sz w:val="20"/>
                <w:szCs w:val="20"/>
                <w:lang w:val="sr-Cyrl-RS" w:eastAsia="sr-Latn-RS"/>
              </w:rPr>
              <w:t>.000,00</w:t>
            </w:r>
            <w:r w:rsidRPr="0031406A">
              <w:rPr>
                <w:rFonts w:eastAsia="Times New Roman" w:cstheme="minorHAnsi"/>
                <w:sz w:val="20"/>
                <w:szCs w:val="20"/>
                <w:lang w:eastAsia="sr-Latn-RS"/>
              </w:rPr>
              <w:t> </w:t>
            </w:r>
          </w:p>
        </w:tc>
        <w:tc>
          <w:tcPr>
            <w:tcW w:w="1426" w:type="dxa"/>
            <w:tcBorders>
              <w:top w:val="nil"/>
              <w:left w:val="nil"/>
              <w:bottom w:val="single" w:sz="4" w:space="0" w:color="auto"/>
              <w:right w:val="single" w:sz="4" w:space="0" w:color="auto"/>
            </w:tcBorders>
            <w:shd w:val="clear" w:color="000000" w:fill="B8CCE4"/>
            <w:noWrap/>
            <w:vAlign w:val="center"/>
            <w:hideMark/>
          </w:tcPr>
          <w:p w:rsidR="005C1A06" w:rsidRPr="0031406A" w:rsidRDefault="006808AC" w:rsidP="0086783B">
            <w:pPr>
              <w:spacing w:after="0" w:line="240" w:lineRule="auto"/>
              <w:jc w:val="right"/>
              <w:rPr>
                <w:rFonts w:eastAsia="Times New Roman" w:cstheme="minorHAnsi"/>
                <w:sz w:val="20"/>
                <w:szCs w:val="20"/>
                <w:lang w:eastAsia="sr-Latn-RS"/>
              </w:rPr>
            </w:pPr>
            <w:r>
              <w:rPr>
                <w:rFonts w:eastAsia="Times New Roman" w:cstheme="minorHAnsi"/>
                <w:sz w:val="20"/>
                <w:szCs w:val="20"/>
                <w:lang w:val="sr-Cyrl-RS" w:eastAsia="sr-Latn-RS"/>
              </w:rPr>
              <w:t>24.000.000,00</w:t>
            </w:r>
            <w:r w:rsidR="005C1A06" w:rsidRPr="0031406A">
              <w:rPr>
                <w:rFonts w:eastAsia="Times New Roman" w:cstheme="minorHAnsi"/>
                <w:sz w:val="20"/>
                <w:szCs w:val="20"/>
                <w:lang w:eastAsia="sr-Latn-RS"/>
              </w:rPr>
              <w:t> </w:t>
            </w:r>
          </w:p>
        </w:tc>
        <w:tc>
          <w:tcPr>
            <w:tcW w:w="1110" w:type="dxa"/>
            <w:tcBorders>
              <w:top w:val="nil"/>
              <w:left w:val="nil"/>
              <w:bottom w:val="single" w:sz="4" w:space="0" w:color="auto"/>
              <w:right w:val="single" w:sz="4" w:space="0" w:color="auto"/>
            </w:tcBorders>
            <w:shd w:val="clear" w:color="000000" w:fill="B8CCE4"/>
            <w:noWrap/>
            <w:vAlign w:val="center"/>
            <w:hideMark/>
          </w:tcPr>
          <w:p w:rsidR="005C1A06" w:rsidRPr="0031406A" w:rsidRDefault="006808AC" w:rsidP="0086783B">
            <w:pPr>
              <w:spacing w:after="0" w:line="240" w:lineRule="auto"/>
              <w:jc w:val="right"/>
              <w:rPr>
                <w:rFonts w:eastAsia="Times New Roman" w:cstheme="minorHAnsi"/>
                <w:sz w:val="20"/>
                <w:szCs w:val="20"/>
                <w:lang w:eastAsia="sr-Latn-RS"/>
              </w:rPr>
            </w:pPr>
            <w:r>
              <w:rPr>
                <w:rFonts w:eastAsia="Times New Roman" w:cstheme="minorHAnsi"/>
                <w:sz w:val="20"/>
                <w:szCs w:val="20"/>
                <w:lang w:val="sr-Cyrl-RS" w:eastAsia="sr-Latn-RS"/>
              </w:rPr>
              <w:t>98,39</w:t>
            </w:r>
            <w:r w:rsidR="005C1A06" w:rsidRPr="0031406A">
              <w:rPr>
                <w:rFonts w:eastAsia="Times New Roman" w:cstheme="minorHAnsi"/>
                <w:sz w:val="20"/>
                <w:szCs w:val="20"/>
                <w:lang w:eastAsia="sr-Latn-RS"/>
              </w:rPr>
              <w:t> </w:t>
            </w:r>
          </w:p>
        </w:tc>
      </w:tr>
      <w:tr w:rsidR="005C1A06" w:rsidRPr="0031406A" w:rsidTr="006462F3">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Одговорно лице:</w:t>
            </w:r>
          </w:p>
        </w:tc>
        <w:tc>
          <w:tcPr>
            <w:tcW w:w="855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p>
          <w:p w:rsidR="005C1A06" w:rsidRPr="0031406A" w:rsidRDefault="00395E4A" w:rsidP="00395E4A">
            <w:pPr>
              <w:spacing w:after="0" w:line="240" w:lineRule="auto"/>
              <w:rPr>
                <w:rFonts w:eastAsia="Times New Roman" w:cstheme="minorHAnsi"/>
                <w:sz w:val="20"/>
                <w:szCs w:val="20"/>
                <w:lang w:val="sr-Cyrl-RS" w:eastAsia="sr-Latn-RS"/>
              </w:rPr>
            </w:pPr>
            <w:r>
              <w:rPr>
                <w:rFonts w:eastAsia="Times New Roman" w:cstheme="minorHAnsi"/>
                <w:b/>
                <w:bCs/>
                <w:color w:val="000000"/>
                <w:lang w:val="sr-Cyrl-RS" w:eastAsia="sr-Latn-CS"/>
              </w:rPr>
              <w:t>Светлана Селаковић</w:t>
            </w:r>
            <w:r w:rsidR="005C1A06" w:rsidRPr="0031406A">
              <w:rPr>
                <w:rFonts w:eastAsia="Times New Roman" w:cstheme="minorHAnsi"/>
                <w:b/>
                <w:bCs/>
                <w:color w:val="000000"/>
                <w:lang w:val="sr-Latn-CS" w:eastAsia="sr-Latn-CS"/>
              </w:rPr>
              <w:t>,</w:t>
            </w:r>
            <w:r w:rsidR="005C1A06" w:rsidRPr="0031406A">
              <w:rPr>
                <w:rFonts w:eastAsia="Times New Roman" w:cstheme="minorHAnsi"/>
                <w:color w:val="000000"/>
                <w:lang w:val="sr-Latn-CS" w:eastAsia="sr-Latn-CS"/>
              </w:rPr>
              <w:t xml:space="preserve"> в.д. помоћник покрајинског секретара у Сектору за </w:t>
            </w:r>
            <w:r w:rsidR="00E357F8">
              <w:rPr>
                <w:rFonts w:eastAsia="Times New Roman" w:cstheme="minorHAnsi"/>
                <w:color w:val="000000"/>
                <w:lang w:val="sr-Cyrl-RS" w:eastAsia="sr-Latn-CS"/>
              </w:rPr>
              <w:t xml:space="preserve">равноправност полова и </w:t>
            </w:r>
            <w:r w:rsidR="005C1A06" w:rsidRPr="0031406A">
              <w:rPr>
                <w:rFonts w:eastAsia="Times New Roman" w:cstheme="minorHAnsi"/>
                <w:color w:val="000000"/>
                <w:lang w:val="sr-Latn-CS" w:eastAsia="sr-Latn-CS"/>
              </w:rPr>
              <w:t xml:space="preserve">унапређење положаја Рома  </w:t>
            </w:r>
            <w:r w:rsidR="005C1A06" w:rsidRPr="0031406A">
              <w:rPr>
                <w:rFonts w:eastAsia="Times New Roman" w:cstheme="minorHAnsi"/>
                <w:color w:val="000000"/>
                <w:lang w:val="sr-Cyrl-RS" w:eastAsia="sr-Latn-CS"/>
              </w:rPr>
              <w:t xml:space="preserve">и </w:t>
            </w:r>
            <w:r>
              <w:rPr>
                <w:rFonts w:eastAsia="Times New Roman" w:cstheme="minorHAnsi"/>
                <w:b/>
                <w:color w:val="000000"/>
                <w:lang w:val="sr-Cyrl-RS" w:eastAsia="sr-Latn-CS"/>
              </w:rPr>
              <w:t>Љиљана Михајловић</w:t>
            </w:r>
            <w:r w:rsidR="005C1A06" w:rsidRPr="0031406A">
              <w:rPr>
                <w:rFonts w:eastAsia="Times New Roman" w:cstheme="minorHAnsi"/>
                <w:color w:val="000000"/>
                <w:lang w:val="sr-Latn-CS" w:eastAsia="sr-Latn-CS"/>
              </w:rPr>
              <w:t xml:space="preserve">, </w:t>
            </w:r>
            <w:r>
              <w:rPr>
                <w:rFonts w:eastAsia="Times New Roman" w:cstheme="minorHAnsi"/>
                <w:color w:val="000000"/>
                <w:lang w:val="sr-Cyrl-RS" w:eastAsia="sr-Latn-CS"/>
              </w:rPr>
              <w:t xml:space="preserve">в.д. </w:t>
            </w:r>
            <w:r w:rsidR="005C1A06" w:rsidRPr="0031406A">
              <w:rPr>
                <w:rFonts w:eastAsia="Times New Roman" w:cstheme="minorHAnsi"/>
                <w:color w:val="000000"/>
                <w:lang w:val="sr-Latn-CS" w:eastAsia="sr-Latn-CS"/>
              </w:rPr>
              <w:t>директор</w:t>
            </w:r>
            <w:r>
              <w:rPr>
                <w:rFonts w:eastAsia="Times New Roman" w:cstheme="minorHAnsi"/>
                <w:color w:val="000000"/>
                <w:lang w:val="sr-Cyrl-RS" w:eastAsia="sr-Latn-CS"/>
              </w:rPr>
              <w:t>а</w:t>
            </w:r>
            <w:r w:rsidR="005C1A06" w:rsidRPr="0031406A">
              <w:rPr>
                <w:rFonts w:eastAsia="Times New Roman" w:cstheme="minorHAnsi"/>
                <w:color w:val="000000"/>
                <w:lang w:val="sr-Latn-CS" w:eastAsia="sr-Latn-CS"/>
              </w:rPr>
              <w:t xml:space="preserve"> Канцеларије за инклузију Рома</w:t>
            </w:r>
          </w:p>
        </w:tc>
      </w:tr>
      <w:tr w:rsidR="005C1A06" w:rsidRPr="0031406A" w:rsidTr="006462F3">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Време трајања пројекта:</w:t>
            </w:r>
          </w:p>
        </w:tc>
        <w:tc>
          <w:tcPr>
            <w:tcW w:w="855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C1A06" w:rsidRPr="00EF4C1D" w:rsidRDefault="005C1A06" w:rsidP="00EF4C1D">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r w:rsidR="00C21AE0" w:rsidRPr="0031406A">
              <w:rPr>
                <w:rFonts w:eastAsia="Times New Roman" w:cstheme="minorHAnsi"/>
                <w:sz w:val="20"/>
                <w:szCs w:val="20"/>
                <w:lang w:val="sr-Cyrl-RS" w:eastAsia="sr-Latn-RS"/>
              </w:rPr>
              <w:t>202</w:t>
            </w:r>
            <w:r w:rsidR="00EF4C1D">
              <w:rPr>
                <w:rFonts w:eastAsia="Times New Roman" w:cstheme="minorHAnsi"/>
                <w:sz w:val="20"/>
                <w:szCs w:val="20"/>
                <w:lang w:eastAsia="sr-Latn-RS"/>
              </w:rPr>
              <w:t>1</w:t>
            </w:r>
          </w:p>
        </w:tc>
      </w:tr>
      <w:tr w:rsidR="005C1A06" w:rsidRPr="0031406A" w:rsidTr="006462F3">
        <w:trPr>
          <w:trHeight w:val="1014"/>
        </w:trPr>
        <w:tc>
          <w:tcPr>
            <w:tcW w:w="2267" w:type="dxa"/>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 xml:space="preserve">Опис програмске активности/ пројекта: </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5C1A06" w:rsidRPr="0031406A" w:rsidRDefault="005C1A06" w:rsidP="005C1A06">
            <w:pPr>
              <w:spacing w:after="0" w:line="240" w:lineRule="auto"/>
              <w:rPr>
                <w:rFonts w:eastAsia="Times New Roman" w:cstheme="minorHAnsi"/>
                <w:iCs/>
                <w:sz w:val="20"/>
                <w:szCs w:val="20"/>
                <w:lang w:eastAsia="sr-Latn-RS"/>
              </w:rPr>
            </w:pPr>
            <w:r w:rsidRPr="0031406A">
              <w:rPr>
                <w:rFonts w:eastAsia="Times New Roman" w:cstheme="minorHAnsi"/>
                <w:iCs/>
                <w:sz w:val="20"/>
                <w:szCs w:val="20"/>
                <w:lang w:eastAsia="sr-Latn-RS"/>
              </w:rPr>
              <w:t xml:space="preserve">Стипендирање студената и студенткиња ромске националности,израда и реализација Локалних акционих планова (ЛАП) за Роме у ЈЛС у АПВ у области становања,реализација Стратешког плана </w:t>
            </w:r>
            <w:r w:rsidR="00C21AE0" w:rsidRPr="0031406A">
              <w:rPr>
                <w:rFonts w:eastAsia="Times New Roman" w:cstheme="minorHAnsi"/>
                <w:iCs/>
                <w:sz w:val="20"/>
                <w:szCs w:val="20"/>
                <w:lang w:eastAsia="sr-Latn-RS"/>
              </w:rPr>
              <w:t>2020</w:t>
            </w:r>
            <w:r w:rsidRPr="0031406A">
              <w:rPr>
                <w:rFonts w:eastAsia="Times New Roman" w:cstheme="minorHAnsi"/>
                <w:iCs/>
                <w:sz w:val="20"/>
                <w:szCs w:val="20"/>
                <w:lang w:eastAsia="sr-Latn-RS"/>
              </w:rPr>
              <w:t>-2021 Канцеларије за инклузију Рома, посете Европсим институцијама ради представљања рада Канцеларије за инклузију Рома, финансијска подршка за запошљавање координатора и  одржавање семинара за координаторе, обука  невладиних организација за припремање пројеката, издавање публикација "Декада Рома у АП Војводини". Поред тога реализује се у друге активности које су  од интереса за  образовање, запошљавање, становање и здравље Рома.  Обезбеђује се и финансијска подршка за реализацију пројеката  ромских непрофитних организација/удружења грађана којима се афирмише учешће Рома и Ромкиња у процесима одлучивања на свим нивоима.</w:t>
            </w:r>
          </w:p>
        </w:tc>
      </w:tr>
      <w:tr w:rsidR="005C1A06" w:rsidRPr="0031406A" w:rsidTr="006462F3">
        <w:trPr>
          <w:trHeight w:val="1681"/>
        </w:trPr>
        <w:tc>
          <w:tcPr>
            <w:tcW w:w="2267" w:type="dxa"/>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спровођења програмске активности/пројекта:</w:t>
            </w:r>
          </w:p>
        </w:tc>
        <w:tc>
          <w:tcPr>
            <w:tcW w:w="8555" w:type="dxa"/>
            <w:gridSpan w:val="4"/>
            <w:tcBorders>
              <w:top w:val="single" w:sz="4" w:space="0" w:color="auto"/>
              <w:left w:val="nil"/>
              <w:bottom w:val="single" w:sz="4" w:space="0" w:color="auto"/>
              <w:right w:val="single" w:sz="4" w:space="0" w:color="000000"/>
            </w:tcBorders>
            <w:shd w:val="clear" w:color="auto" w:fill="auto"/>
            <w:noWrap/>
            <w:hideMark/>
          </w:tcPr>
          <w:p w:rsidR="005C1A06" w:rsidRPr="0031406A" w:rsidRDefault="005C1A06" w:rsidP="00E948CB">
            <w:pPr>
              <w:spacing w:after="0" w:line="240" w:lineRule="auto"/>
              <w:jc w:val="both"/>
              <w:rPr>
                <w:rFonts w:eastAsia="Times New Roman" w:cstheme="minorHAnsi"/>
                <w:iCs/>
                <w:sz w:val="20"/>
                <w:szCs w:val="20"/>
                <w:lang w:val="sr-Cyrl-RS" w:eastAsia="sr-Latn-RS"/>
              </w:rPr>
            </w:pPr>
            <w:r w:rsidRPr="0031406A">
              <w:rPr>
                <w:rFonts w:eastAsia="Times New Roman" w:cstheme="minorHAnsi"/>
                <w:i/>
                <w:iCs/>
                <w:sz w:val="20"/>
                <w:szCs w:val="20"/>
                <w:lang w:eastAsia="sr-Latn-RS"/>
              </w:rPr>
              <w:t> </w:t>
            </w:r>
            <w:r w:rsidRPr="0031406A">
              <w:rPr>
                <w:rFonts w:eastAsia="Times New Roman" w:cstheme="minorHAnsi"/>
                <w:i/>
                <w:iCs/>
                <w:sz w:val="20"/>
                <w:szCs w:val="20"/>
                <w:lang w:val="sr-Cyrl-RS" w:eastAsia="sr-Latn-RS"/>
              </w:rPr>
              <w:t xml:space="preserve">Активност је реализована делимично  (стипендирање студената, штампање </w:t>
            </w:r>
            <w:r w:rsidR="00E948CB" w:rsidRPr="0031406A">
              <w:rPr>
                <w:rFonts w:eastAsia="Times New Roman" w:cstheme="minorHAnsi"/>
                <w:i/>
                <w:iCs/>
                <w:sz w:val="20"/>
                <w:szCs w:val="20"/>
                <w:lang w:val="sr-Cyrl-RS" w:eastAsia="sr-Latn-RS"/>
              </w:rPr>
              <w:t xml:space="preserve">публикација </w:t>
            </w:r>
            <w:r w:rsidRPr="0031406A">
              <w:rPr>
                <w:rFonts w:eastAsia="Times New Roman" w:cstheme="minorHAnsi"/>
                <w:i/>
                <w:iCs/>
                <w:sz w:val="20"/>
                <w:szCs w:val="20"/>
                <w:lang w:val="sr-Cyrl-RS" w:eastAsia="sr-Latn-RS"/>
              </w:rPr>
              <w:t xml:space="preserve">и др.) а преостали програмски задаци планирани су за друго полугодиште  (конкурси за удружења и др) . У складу са тим  и реализација планираних средстава била је у мањем обиму од планираног </w:t>
            </w:r>
          </w:p>
        </w:tc>
      </w:tr>
      <w:tr w:rsidR="005C1A06" w:rsidRPr="0031406A" w:rsidTr="006462F3">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5C1A06" w:rsidRPr="0031406A" w:rsidRDefault="005C1A06" w:rsidP="005C1A06">
            <w:pPr>
              <w:spacing w:after="0" w:line="240" w:lineRule="auto"/>
              <w:rPr>
                <w:rFonts w:eastAsia="Times New Roman" w:cstheme="minorHAnsi"/>
                <w:b/>
                <w:bCs/>
                <w:sz w:val="18"/>
                <w:szCs w:val="18"/>
                <w:lang w:eastAsia="sr-Latn-RS"/>
              </w:rPr>
            </w:pPr>
            <w:r w:rsidRPr="0031406A">
              <w:rPr>
                <w:rFonts w:eastAsia="Times New Roman" w:cstheme="minorHAnsi"/>
                <w:b/>
                <w:bCs/>
                <w:sz w:val="18"/>
                <w:szCs w:val="18"/>
                <w:lang w:eastAsia="sr-Latn-RS"/>
              </w:rPr>
              <w:t>Циљ 1:</w:t>
            </w:r>
          </w:p>
        </w:tc>
        <w:tc>
          <w:tcPr>
            <w:tcW w:w="8555"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5C1A06" w:rsidRPr="0031406A" w:rsidRDefault="005C1A06" w:rsidP="005C1A06">
            <w:pPr>
              <w:spacing w:after="0" w:line="240" w:lineRule="auto"/>
              <w:rPr>
                <w:rFonts w:eastAsia="Times New Roman" w:cstheme="minorHAnsi"/>
                <w:b/>
                <w:bCs/>
                <w:sz w:val="20"/>
                <w:szCs w:val="20"/>
                <w:lang w:eastAsia="sr-Latn-RS"/>
              </w:rPr>
            </w:pPr>
            <w:r w:rsidRPr="0031406A">
              <w:rPr>
                <w:rFonts w:eastAsia="Times New Roman" w:cstheme="minorHAnsi"/>
                <w:b/>
                <w:bCs/>
                <w:sz w:val="20"/>
                <w:szCs w:val="20"/>
                <w:lang w:eastAsia="sr-Latn-RS"/>
              </w:rPr>
              <w:t> Унапређени капацитети инсититуција и организација које се баве побољшањем положаја Рома и Ромкиња</w:t>
            </w:r>
          </w:p>
        </w:tc>
      </w:tr>
      <w:tr w:rsidR="005C1A06" w:rsidRPr="0031406A" w:rsidTr="006462F3">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5C1A06" w:rsidRPr="0031406A" w:rsidRDefault="005C1A06" w:rsidP="0086783B">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Индикатор 1.</w:t>
            </w:r>
            <w:r w:rsidR="0086783B" w:rsidRPr="0031406A">
              <w:rPr>
                <w:rFonts w:eastAsia="Times New Roman" w:cstheme="minorHAnsi"/>
                <w:b/>
                <w:bCs/>
                <w:i/>
                <w:iCs/>
                <w:sz w:val="18"/>
                <w:szCs w:val="18"/>
                <w:lang w:val="sr-Cyrl-RS" w:eastAsia="sr-Latn-RS"/>
              </w:rPr>
              <w:t>1</w:t>
            </w:r>
            <w:r w:rsidRPr="0031406A">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5C1A06" w:rsidRPr="0031406A" w:rsidRDefault="005C1A06" w:rsidP="005C1A06">
            <w:pPr>
              <w:spacing w:after="0" w:line="240" w:lineRule="auto"/>
              <w:rPr>
                <w:rFonts w:eastAsia="Times New Roman" w:cstheme="minorHAnsi"/>
                <w:b/>
                <w:bCs/>
                <w:i/>
                <w:iCs/>
                <w:sz w:val="20"/>
                <w:szCs w:val="20"/>
                <w:lang w:eastAsia="sr-Latn-RS"/>
              </w:rPr>
            </w:pPr>
            <w:r w:rsidRPr="0031406A">
              <w:rPr>
                <w:rFonts w:eastAsia="Times New Roman" w:cstheme="minorHAnsi"/>
                <w:b/>
                <w:bCs/>
                <w:i/>
                <w:iCs/>
                <w:sz w:val="20"/>
                <w:szCs w:val="20"/>
                <w:lang w:eastAsia="sr-Latn-RS"/>
              </w:rPr>
              <w:t> Број формираних регионалних канцеларија за инклузију Рома</w:t>
            </w:r>
          </w:p>
        </w:tc>
        <w:tc>
          <w:tcPr>
            <w:tcW w:w="1426" w:type="dxa"/>
            <w:tcBorders>
              <w:top w:val="nil"/>
              <w:left w:val="nil"/>
              <w:bottom w:val="single" w:sz="4" w:space="0" w:color="auto"/>
              <w:right w:val="single" w:sz="4" w:space="0" w:color="auto"/>
            </w:tcBorders>
            <w:shd w:val="clear" w:color="000000" w:fill="DAEEF3"/>
            <w:vAlign w:val="center"/>
            <w:hideMark/>
          </w:tcPr>
          <w:p w:rsidR="005C1A06" w:rsidRPr="0031406A" w:rsidRDefault="005C1A06"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426" w:type="dxa"/>
            <w:tcBorders>
              <w:top w:val="nil"/>
              <w:left w:val="nil"/>
              <w:bottom w:val="single" w:sz="4" w:space="0" w:color="auto"/>
              <w:right w:val="single" w:sz="4" w:space="0" w:color="auto"/>
            </w:tcBorders>
            <w:shd w:val="clear" w:color="000000" w:fill="DAEEF3"/>
            <w:vAlign w:val="center"/>
            <w:hideMark/>
          </w:tcPr>
          <w:p w:rsidR="005C1A06" w:rsidRPr="0031406A" w:rsidRDefault="005C1A06" w:rsidP="003E4C9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 xml:space="preserve">вредност у </w:t>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000000" w:fill="DAEEF3"/>
            <w:vAlign w:val="center"/>
            <w:hideMark/>
          </w:tcPr>
          <w:p w:rsidR="005C1A06" w:rsidRPr="0031406A" w:rsidRDefault="005C1A06" w:rsidP="00743138">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5C1A06" w:rsidRPr="0031406A" w:rsidTr="006462F3">
        <w:trPr>
          <w:trHeight w:val="257"/>
        </w:trPr>
        <w:tc>
          <w:tcPr>
            <w:tcW w:w="2267" w:type="dxa"/>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20"/>
                <w:szCs w:val="20"/>
                <w:lang w:eastAsia="sr-Latn-RS"/>
              </w:rPr>
            </w:pPr>
          </w:p>
        </w:tc>
        <w:tc>
          <w:tcPr>
            <w:tcW w:w="1426" w:type="dxa"/>
            <w:tcBorders>
              <w:top w:val="nil"/>
              <w:left w:val="nil"/>
              <w:bottom w:val="single" w:sz="4" w:space="0" w:color="auto"/>
              <w:right w:val="single" w:sz="4" w:space="0" w:color="auto"/>
            </w:tcBorders>
            <w:shd w:val="clear" w:color="000000" w:fill="DAEEF3"/>
            <w:vAlign w:val="bottom"/>
            <w:hideMark/>
          </w:tcPr>
          <w:p w:rsidR="005C1A06" w:rsidRPr="0031406A" w:rsidRDefault="005C1A06" w:rsidP="005C1A06">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eastAsia="sr-Latn-RS"/>
              </w:rPr>
              <w:t>0 </w:t>
            </w:r>
          </w:p>
        </w:tc>
        <w:tc>
          <w:tcPr>
            <w:tcW w:w="1426" w:type="dxa"/>
            <w:tcBorders>
              <w:top w:val="nil"/>
              <w:left w:val="nil"/>
              <w:bottom w:val="single" w:sz="4" w:space="0" w:color="auto"/>
              <w:right w:val="single" w:sz="4" w:space="0" w:color="auto"/>
            </w:tcBorders>
            <w:shd w:val="clear" w:color="000000" w:fill="DAEEF3"/>
            <w:vAlign w:val="bottom"/>
            <w:hideMark/>
          </w:tcPr>
          <w:p w:rsidR="005C1A06" w:rsidRPr="0031406A" w:rsidRDefault="005C1A06" w:rsidP="005C1A06">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eastAsia="sr-Latn-RS"/>
              </w:rPr>
              <w:t>3 </w:t>
            </w:r>
          </w:p>
        </w:tc>
        <w:tc>
          <w:tcPr>
            <w:tcW w:w="1110" w:type="dxa"/>
            <w:tcBorders>
              <w:top w:val="nil"/>
              <w:left w:val="nil"/>
              <w:bottom w:val="single" w:sz="4" w:space="0" w:color="auto"/>
              <w:right w:val="single" w:sz="4" w:space="0" w:color="auto"/>
            </w:tcBorders>
            <w:shd w:val="clear" w:color="000000" w:fill="DAEEF3"/>
            <w:vAlign w:val="bottom"/>
            <w:hideMark/>
          </w:tcPr>
          <w:p w:rsidR="005C1A06" w:rsidRPr="0031406A" w:rsidRDefault="0062648E" w:rsidP="005C1A06">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9</w:t>
            </w:r>
          </w:p>
        </w:tc>
      </w:tr>
      <w:tr w:rsidR="005C1A06"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val="sr-Cyrl-RS" w:eastAsia="sr-Latn-RS"/>
              </w:rPr>
              <w:t>-</w:t>
            </w:r>
          </w:p>
        </w:tc>
      </w:tr>
      <w:tr w:rsidR="005C1A06"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555" w:type="dxa"/>
            <w:gridSpan w:val="4"/>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Број</w:t>
            </w:r>
          </w:p>
        </w:tc>
      </w:tr>
      <w:tr w:rsidR="005C1A06"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555" w:type="dxa"/>
            <w:gridSpan w:val="4"/>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Извештај  Канцеларије за инклузију Рома</w:t>
            </w:r>
          </w:p>
        </w:tc>
      </w:tr>
      <w:tr w:rsidR="0062648E" w:rsidRPr="0031406A" w:rsidTr="006462F3">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62648E" w:rsidRPr="0031406A" w:rsidRDefault="0062648E" w:rsidP="0062648E">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2648E" w:rsidRPr="00996B1C" w:rsidRDefault="0062648E" w:rsidP="0062648E">
            <w:pPr>
              <w:spacing w:after="0" w:line="240" w:lineRule="auto"/>
              <w:rPr>
                <w:rFonts w:ascii="Calibri" w:eastAsia="Times New Roman" w:hAnsi="Calibri" w:cs="Calibri"/>
                <w:sz w:val="20"/>
                <w:szCs w:val="20"/>
              </w:rPr>
            </w:pPr>
            <w:r w:rsidRPr="00DF5B82">
              <w:rPr>
                <w:rFonts w:eastAsia="Times New Roman" w:cstheme="minorHAnsi"/>
                <w:sz w:val="18"/>
                <w:szCs w:val="18"/>
              </w:rPr>
              <w:t xml:space="preserve">Планирана средства су се расподелила на основу </w:t>
            </w:r>
            <w:r w:rsidRPr="00DF5B82">
              <w:rPr>
                <w:rFonts w:eastAsia="Times New Roman" w:cstheme="minorHAnsi"/>
                <w:sz w:val="18"/>
                <w:szCs w:val="18"/>
                <w:lang w:val="sr-Cyrl-RS"/>
              </w:rPr>
              <w:t xml:space="preserve">расписаног јавног конкурса и донетог </w:t>
            </w:r>
            <w:r w:rsidRPr="00DF5B82">
              <w:rPr>
                <w:rFonts w:eastAsia="Times New Roman" w:cstheme="minorHAnsi"/>
                <w:sz w:val="18"/>
                <w:szCs w:val="18"/>
              </w:rPr>
              <w:t xml:space="preserve">Решења о додели </w:t>
            </w:r>
            <w:r w:rsidRPr="00DF5B82">
              <w:rPr>
                <w:rFonts w:eastAsia="Times New Roman" w:cstheme="minorHAnsi"/>
                <w:sz w:val="18"/>
                <w:szCs w:val="18"/>
                <w:lang w:val="sr-Cyrl-RS"/>
              </w:rPr>
              <w:t>бесповратних средстава за израду и реализацију локалних акционих планова за Роме</w:t>
            </w:r>
            <w:r w:rsidRPr="00DF5B82">
              <w:rPr>
                <w:rFonts w:eastAsia="Times New Roman" w:cstheme="minorHAnsi"/>
                <w:sz w:val="18"/>
                <w:szCs w:val="18"/>
              </w:rPr>
              <w:t xml:space="preserve">. Конкурсом су опредељена средства у износу од </w:t>
            </w:r>
            <w:r>
              <w:rPr>
                <w:rFonts w:eastAsia="Times New Roman" w:cstheme="minorHAnsi"/>
                <w:sz w:val="18"/>
                <w:szCs w:val="18"/>
              </w:rPr>
              <w:t>2.2</w:t>
            </w:r>
            <w:r w:rsidRPr="00DF5B82">
              <w:rPr>
                <w:rFonts w:eastAsia="Times New Roman" w:cstheme="minorHAnsi"/>
                <w:sz w:val="18"/>
                <w:szCs w:val="18"/>
              </w:rPr>
              <w:t xml:space="preserve">00.000,00 динара и додељена су следећим општинама и градовима: </w:t>
            </w:r>
            <w:r>
              <w:rPr>
                <w:rFonts w:eastAsia="Times New Roman" w:cstheme="minorHAnsi"/>
                <w:sz w:val="18"/>
                <w:szCs w:val="18"/>
                <w:lang w:val="sr-Cyrl-RS"/>
              </w:rPr>
              <w:t xml:space="preserve">Кањижи, Белој Цркви, Кикинди, Старој Пазови, Суботици, </w:t>
            </w:r>
            <w:r w:rsidRPr="00DF5B82">
              <w:rPr>
                <w:rFonts w:eastAsia="Times New Roman" w:cstheme="minorHAnsi"/>
                <w:sz w:val="18"/>
                <w:szCs w:val="18"/>
                <w:lang w:val="sr-Cyrl-RS"/>
              </w:rPr>
              <w:t>Бачкој Паланци</w:t>
            </w:r>
            <w:r>
              <w:rPr>
                <w:rFonts w:eastAsia="Times New Roman" w:cstheme="minorHAnsi"/>
                <w:sz w:val="18"/>
                <w:szCs w:val="18"/>
                <w:lang w:val="sr-Cyrl-RS"/>
              </w:rPr>
              <w:t xml:space="preserve">, Врбасу, Ковину </w:t>
            </w:r>
            <w:r w:rsidRPr="00DF5B82">
              <w:rPr>
                <w:rFonts w:eastAsia="Times New Roman" w:cstheme="minorHAnsi"/>
                <w:sz w:val="18"/>
                <w:szCs w:val="18"/>
                <w:lang w:val="sr-Cyrl-RS"/>
              </w:rPr>
              <w:t xml:space="preserve"> и </w:t>
            </w:r>
            <w:r>
              <w:rPr>
                <w:rFonts w:eastAsia="Times New Roman" w:cstheme="minorHAnsi"/>
                <w:sz w:val="18"/>
                <w:szCs w:val="18"/>
                <w:lang w:val="sr-Cyrl-RS"/>
              </w:rPr>
              <w:t>Сремским Карловцима</w:t>
            </w:r>
            <w:r w:rsidRPr="00DF5B82">
              <w:rPr>
                <w:rFonts w:eastAsia="Times New Roman" w:cstheme="minorHAnsi"/>
                <w:sz w:val="18"/>
                <w:szCs w:val="18"/>
                <w:lang w:val="sr-Cyrl-RS"/>
              </w:rPr>
              <w:t>.</w:t>
            </w:r>
          </w:p>
        </w:tc>
      </w:tr>
      <w:tr w:rsidR="0062648E" w:rsidRPr="0031406A" w:rsidTr="006462F3">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2648E" w:rsidRPr="0031406A" w:rsidRDefault="0062648E" w:rsidP="0062648E">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2648E" w:rsidRPr="00996B1C" w:rsidRDefault="0062648E" w:rsidP="0062648E">
            <w:pPr>
              <w:spacing w:after="0" w:line="240" w:lineRule="auto"/>
              <w:rPr>
                <w:rFonts w:ascii="Calibri" w:eastAsia="Times New Roman" w:hAnsi="Calibri" w:cs="Calibri"/>
                <w:i/>
                <w:iCs/>
                <w:sz w:val="20"/>
                <w:szCs w:val="20"/>
              </w:rPr>
            </w:pPr>
            <w:r w:rsidRPr="00DE7312">
              <w:rPr>
                <w:rFonts w:ascii="Calibri" w:eastAsia="Times New Roman" w:hAnsi="Calibri" w:cs="Calibri"/>
                <w:i/>
                <w:iCs/>
                <w:sz w:val="20"/>
                <w:szCs w:val="20"/>
              </w:rPr>
              <w:t>Одступање од циљне вредности се огледа у томе што се на конкурс јавило више општина које су конкурисале, а испуњавале су конкурсне услове за израду локалног акционог плана. Ово је као резултат имало  увећање индикатора у односу на циљану вредност.</w:t>
            </w:r>
          </w:p>
        </w:tc>
      </w:tr>
      <w:tr w:rsidR="005C1A06" w:rsidRPr="0031406A" w:rsidTr="006462F3">
        <w:trPr>
          <w:trHeight w:val="816"/>
        </w:trPr>
        <w:tc>
          <w:tcPr>
            <w:tcW w:w="2267" w:type="dxa"/>
            <w:vMerge w:val="restart"/>
            <w:tcBorders>
              <w:top w:val="single" w:sz="4" w:space="0" w:color="auto"/>
              <w:left w:val="single" w:sz="4" w:space="0" w:color="auto"/>
              <w:bottom w:val="single" w:sz="4" w:space="0" w:color="000000"/>
              <w:right w:val="single" w:sz="4" w:space="0" w:color="auto"/>
            </w:tcBorders>
            <w:shd w:val="clear" w:color="000000" w:fill="DAEEF3"/>
            <w:hideMark/>
          </w:tcPr>
          <w:p w:rsidR="005C1A06" w:rsidRPr="0031406A" w:rsidRDefault="005C1A06" w:rsidP="0086783B">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Индикатор 1</w:t>
            </w:r>
            <w:r w:rsidR="0086783B" w:rsidRPr="0031406A">
              <w:rPr>
                <w:rFonts w:eastAsia="Times New Roman" w:cstheme="minorHAnsi"/>
                <w:b/>
                <w:bCs/>
                <w:i/>
                <w:iCs/>
                <w:sz w:val="18"/>
                <w:szCs w:val="18"/>
                <w:lang w:val="sr-Cyrl-RS" w:eastAsia="sr-Latn-RS"/>
              </w:rPr>
              <w:t>.2</w:t>
            </w:r>
            <w:r w:rsidRPr="0031406A">
              <w:rPr>
                <w:rFonts w:eastAsia="Times New Roman" w:cstheme="minorHAnsi"/>
                <w:b/>
                <w:bCs/>
                <w:i/>
                <w:iCs/>
                <w:sz w:val="18"/>
                <w:szCs w:val="18"/>
                <w:lang w:eastAsia="sr-Latn-RS"/>
              </w:rPr>
              <w:t xml:space="preserve">  </w:t>
            </w:r>
          </w:p>
        </w:tc>
        <w:tc>
          <w:tcPr>
            <w:tcW w:w="4593" w:type="dxa"/>
            <w:vMerge w:val="restart"/>
            <w:tcBorders>
              <w:top w:val="single" w:sz="4" w:space="0" w:color="auto"/>
              <w:left w:val="single" w:sz="4" w:space="0" w:color="auto"/>
              <w:bottom w:val="single" w:sz="4" w:space="0" w:color="000000"/>
              <w:right w:val="single" w:sz="4" w:space="0" w:color="auto"/>
            </w:tcBorders>
            <w:shd w:val="clear" w:color="000000" w:fill="DAEEF3"/>
            <w:hideMark/>
          </w:tcPr>
          <w:p w:rsidR="005C1A06" w:rsidRPr="0031406A" w:rsidRDefault="005C1A06" w:rsidP="005C1A06">
            <w:pPr>
              <w:spacing w:after="0" w:line="240" w:lineRule="auto"/>
              <w:rPr>
                <w:rFonts w:eastAsia="Times New Roman" w:cstheme="minorHAnsi"/>
                <w:b/>
                <w:bCs/>
                <w:i/>
                <w:iCs/>
                <w:sz w:val="20"/>
                <w:szCs w:val="20"/>
                <w:lang w:eastAsia="sr-Latn-RS"/>
              </w:rPr>
            </w:pPr>
            <w:r w:rsidRPr="0031406A">
              <w:rPr>
                <w:rFonts w:eastAsia="Times New Roman" w:cstheme="minorHAnsi"/>
                <w:b/>
                <w:bCs/>
                <w:i/>
                <w:iCs/>
                <w:sz w:val="20"/>
                <w:szCs w:val="20"/>
                <w:lang w:eastAsia="sr-Latn-RS"/>
              </w:rPr>
              <w:t xml:space="preserve"> Број израђених и реализованих Локалних акционих планова  за Роме у јединицама </w:t>
            </w:r>
            <w:r w:rsidRPr="0031406A">
              <w:rPr>
                <w:rFonts w:eastAsia="Times New Roman" w:cstheme="minorHAnsi"/>
                <w:b/>
                <w:bCs/>
                <w:i/>
                <w:iCs/>
                <w:sz w:val="20"/>
                <w:szCs w:val="20"/>
                <w:lang w:eastAsia="sr-Latn-RS"/>
              </w:rPr>
              <w:lastRenderedPageBreak/>
              <w:t>локалне самоуправе у АПВ у области становања</w:t>
            </w:r>
          </w:p>
        </w:tc>
        <w:tc>
          <w:tcPr>
            <w:tcW w:w="1426" w:type="dxa"/>
            <w:tcBorders>
              <w:top w:val="single" w:sz="4" w:space="0" w:color="auto"/>
              <w:left w:val="nil"/>
              <w:bottom w:val="single" w:sz="4" w:space="0" w:color="auto"/>
              <w:right w:val="single" w:sz="4" w:space="0" w:color="auto"/>
            </w:tcBorders>
            <w:shd w:val="clear" w:color="000000" w:fill="DAEEF3"/>
            <w:vAlign w:val="center"/>
            <w:hideMark/>
          </w:tcPr>
          <w:p w:rsidR="005C1A06" w:rsidRPr="0031406A" w:rsidRDefault="005C1A06"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lastRenderedPageBreak/>
              <w:t>Базна</w:t>
            </w:r>
            <w:r w:rsidRPr="0031406A">
              <w:rPr>
                <w:rFonts w:eastAsia="Times New Roman" w:cstheme="minorHAnsi"/>
                <w:sz w:val="20"/>
                <w:szCs w:val="20"/>
                <w:lang w:eastAsia="sr-Latn-RS"/>
              </w:rPr>
              <w:br/>
              <w:t>вредност</w:t>
            </w:r>
          </w:p>
        </w:tc>
        <w:tc>
          <w:tcPr>
            <w:tcW w:w="1426" w:type="dxa"/>
            <w:tcBorders>
              <w:top w:val="single" w:sz="4" w:space="0" w:color="auto"/>
              <w:left w:val="nil"/>
              <w:bottom w:val="single" w:sz="4" w:space="0" w:color="auto"/>
              <w:right w:val="single" w:sz="4" w:space="0" w:color="auto"/>
            </w:tcBorders>
            <w:shd w:val="clear" w:color="000000" w:fill="DAEEF3"/>
            <w:vAlign w:val="center"/>
            <w:hideMark/>
          </w:tcPr>
          <w:p w:rsidR="005C1A06" w:rsidRPr="0031406A" w:rsidRDefault="005C1A06" w:rsidP="003E4C9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 xml:space="preserve">вредност у </w:t>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110" w:type="dxa"/>
            <w:tcBorders>
              <w:top w:val="single" w:sz="4" w:space="0" w:color="auto"/>
              <w:left w:val="nil"/>
              <w:bottom w:val="single" w:sz="4" w:space="0" w:color="auto"/>
              <w:right w:val="single" w:sz="4" w:space="0" w:color="auto"/>
            </w:tcBorders>
            <w:shd w:val="clear" w:color="000000" w:fill="DAEEF3"/>
            <w:vAlign w:val="center"/>
            <w:hideMark/>
          </w:tcPr>
          <w:p w:rsidR="005C1A06" w:rsidRPr="0031406A" w:rsidRDefault="005C1A06" w:rsidP="00743138">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5C1A06" w:rsidRPr="0031406A" w:rsidTr="006462F3">
        <w:trPr>
          <w:trHeight w:val="257"/>
        </w:trPr>
        <w:tc>
          <w:tcPr>
            <w:tcW w:w="2267" w:type="dxa"/>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20"/>
                <w:szCs w:val="20"/>
                <w:lang w:eastAsia="sr-Latn-RS"/>
              </w:rPr>
            </w:pPr>
          </w:p>
        </w:tc>
        <w:tc>
          <w:tcPr>
            <w:tcW w:w="1426" w:type="dxa"/>
            <w:tcBorders>
              <w:top w:val="nil"/>
              <w:left w:val="nil"/>
              <w:bottom w:val="single" w:sz="4" w:space="0" w:color="auto"/>
              <w:right w:val="single" w:sz="4" w:space="0" w:color="auto"/>
            </w:tcBorders>
            <w:shd w:val="clear" w:color="000000" w:fill="DAEEF3"/>
            <w:vAlign w:val="bottom"/>
            <w:hideMark/>
          </w:tcPr>
          <w:p w:rsidR="005C1A06" w:rsidRPr="0031406A" w:rsidRDefault="0086783B" w:rsidP="005C1A06">
            <w:pPr>
              <w:spacing w:after="0" w:line="240" w:lineRule="auto"/>
              <w:jc w:val="right"/>
              <w:rPr>
                <w:rFonts w:eastAsia="Times New Roman" w:cstheme="minorHAnsi"/>
                <w:sz w:val="20"/>
                <w:szCs w:val="20"/>
                <w:lang w:val="sr-Cyrl-RS" w:eastAsia="sr-Latn-RS"/>
              </w:rPr>
            </w:pPr>
            <w:r w:rsidRPr="0031406A">
              <w:rPr>
                <w:rFonts w:eastAsia="Times New Roman" w:cstheme="minorHAnsi"/>
                <w:sz w:val="20"/>
                <w:szCs w:val="20"/>
                <w:lang w:val="sr-Cyrl-RS" w:eastAsia="sr-Latn-RS"/>
              </w:rPr>
              <w:t>7</w:t>
            </w:r>
          </w:p>
        </w:tc>
        <w:tc>
          <w:tcPr>
            <w:tcW w:w="1426" w:type="dxa"/>
            <w:tcBorders>
              <w:top w:val="nil"/>
              <w:left w:val="nil"/>
              <w:bottom w:val="single" w:sz="4" w:space="0" w:color="auto"/>
              <w:right w:val="single" w:sz="4" w:space="0" w:color="auto"/>
            </w:tcBorders>
            <w:shd w:val="clear" w:color="000000" w:fill="DAEEF3"/>
            <w:vAlign w:val="bottom"/>
            <w:hideMark/>
          </w:tcPr>
          <w:p w:rsidR="005C1A06" w:rsidRPr="00E1585F" w:rsidRDefault="00E1585F" w:rsidP="005C1A06">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8</w:t>
            </w:r>
          </w:p>
        </w:tc>
        <w:tc>
          <w:tcPr>
            <w:tcW w:w="1110" w:type="dxa"/>
            <w:tcBorders>
              <w:top w:val="nil"/>
              <w:left w:val="nil"/>
              <w:bottom w:val="single" w:sz="4" w:space="0" w:color="auto"/>
              <w:right w:val="single" w:sz="4" w:space="0" w:color="auto"/>
            </w:tcBorders>
            <w:shd w:val="clear" w:color="000000" w:fill="DAEEF3"/>
            <w:vAlign w:val="bottom"/>
            <w:hideMark/>
          </w:tcPr>
          <w:p w:rsidR="005C1A06" w:rsidRPr="0031406A" w:rsidRDefault="0062648E" w:rsidP="005C1A06">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9</w:t>
            </w:r>
          </w:p>
        </w:tc>
      </w:tr>
      <w:tr w:rsidR="005C1A06"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lastRenderedPageBreak/>
              <w:t>Базна година:</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5C1A06" w:rsidRPr="0031406A" w:rsidRDefault="005C1A06" w:rsidP="0086783B">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201</w:t>
            </w:r>
            <w:r w:rsidR="0086783B" w:rsidRPr="0031406A">
              <w:rPr>
                <w:rFonts w:eastAsia="Times New Roman" w:cstheme="minorHAnsi"/>
                <w:sz w:val="20"/>
                <w:szCs w:val="20"/>
                <w:lang w:val="sr-Cyrl-RS" w:eastAsia="sr-Latn-RS"/>
              </w:rPr>
              <w:t>8</w:t>
            </w:r>
          </w:p>
        </w:tc>
      </w:tr>
      <w:tr w:rsidR="005C1A06"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555" w:type="dxa"/>
            <w:gridSpan w:val="4"/>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Број</w:t>
            </w:r>
          </w:p>
        </w:tc>
      </w:tr>
      <w:tr w:rsidR="005C1A06"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555" w:type="dxa"/>
            <w:gridSpan w:val="4"/>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Конкурсна документација</w:t>
            </w:r>
          </w:p>
        </w:tc>
      </w:tr>
      <w:tr w:rsidR="005C1A06" w:rsidRPr="0031406A" w:rsidTr="006462F3">
        <w:trPr>
          <w:trHeight w:val="238"/>
        </w:trPr>
        <w:tc>
          <w:tcPr>
            <w:tcW w:w="2267" w:type="dxa"/>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5C1A06" w:rsidRPr="0031406A" w:rsidRDefault="006462F3" w:rsidP="00483317">
            <w:pPr>
              <w:spacing w:after="0" w:line="240" w:lineRule="auto"/>
              <w:rPr>
                <w:rFonts w:eastAsia="Times New Roman" w:cstheme="minorHAnsi"/>
                <w:sz w:val="20"/>
                <w:szCs w:val="20"/>
                <w:lang w:val="sr-Cyrl-RS" w:eastAsia="sr-Latn-RS"/>
              </w:rPr>
            </w:pPr>
            <w:r w:rsidRPr="00DF5B82">
              <w:rPr>
                <w:rFonts w:eastAsia="Times New Roman" w:cstheme="minorHAnsi"/>
                <w:sz w:val="18"/>
                <w:szCs w:val="18"/>
              </w:rPr>
              <w:t xml:space="preserve">Планирана средства су се расподелила на основу </w:t>
            </w:r>
            <w:r w:rsidRPr="00DF5B82">
              <w:rPr>
                <w:rFonts w:eastAsia="Times New Roman" w:cstheme="minorHAnsi"/>
                <w:sz w:val="18"/>
                <w:szCs w:val="18"/>
                <w:lang w:val="sr-Cyrl-RS"/>
              </w:rPr>
              <w:t xml:space="preserve">расписаног јавног конкурса и донетог </w:t>
            </w:r>
            <w:r w:rsidRPr="00DF5B82">
              <w:rPr>
                <w:rFonts w:eastAsia="Times New Roman" w:cstheme="minorHAnsi"/>
                <w:sz w:val="18"/>
                <w:szCs w:val="18"/>
              </w:rPr>
              <w:t xml:space="preserve">Решења о додели </w:t>
            </w:r>
            <w:r w:rsidRPr="00DF5B82">
              <w:rPr>
                <w:rFonts w:eastAsia="Times New Roman" w:cstheme="minorHAnsi"/>
                <w:sz w:val="18"/>
                <w:szCs w:val="18"/>
                <w:lang w:val="sr-Cyrl-RS"/>
              </w:rPr>
              <w:t>бесповратних средстава за израду и реализацију локалних акционих планова за Роме</w:t>
            </w:r>
            <w:r w:rsidRPr="00DF5B82">
              <w:rPr>
                <w:rFonts w:eastAsia="Times New Roman" w:cstheme="minorHAnsi"/>
                <w:sz w:val="18"/>
                <w:szCs w:val="18"/>
              </w:rPr>
              <w:t xml:space="preserve">. Конкурсом су опредељена средства у износу од </w:t>
            </w:r>
            <w:r w:rsidRPr="00DF5B82">
              <w:rPr>
                <w:rFonts w:eastAsia="Times New Roman" w:cstheme="minorHAnsi"/>
                <w:sz w:val="18"/>
                <w:szCs w:val="18"/>
                <w:lang w:val="sr-Cyrl-RS"/>
              </w:rPr>
              <w:t>3</w:t>
            </w:r>
            <w:r w:rsidRPr="00DF5B82">
              <w:rPr>
                <w:rFonts w:eastAsia="Times New Roman" w:cstheme="minorHAnsi"/>
                <w:sz w:val="18"/>
                <w:szCs w:val="18"/>
              </w:rPr>
              <w:t xml:space="preserve">00.000,00 динара и додељена су следећим општинама и градовима: </w:t>
            </w:r>
            <w:r w:rsidRPr="00DF5B82">
              <w:rPr>
                <w:rFonts w:eastAsia="Times New Roman" w:cstheme="minorHAnsi"/>
                <w:sz w:val="18"/>
                <w:szCs w:val="18"/>
                <w:lang w:val="sr-Cyrl-RS"/>
              </w:rPr>
              <w:t>Бачкој Паланци  и Пећинцима.</w:t>
            </w:r>
          </w:p>
        </w:tc>
      </w:tr>
      <w:tr w:rsidR="005C1A06" w:rsidRPr="0031406A" w:rsidTr="006462F3">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5C1A06" w:rsidRPr="0031406A" w:rsidRDefault="006462F3" w:rsidP="00E948CB">
            <w:pPr>
              <w:spacing w:after="0" w:line="240" w:lineRule="auto"/>
              <w:rPr>
                <w:rFonts w:eastAsia="Times New Roman" w:cstheme="minorHAnsi"/>
                <w:i/>
                <w:iCs/>
                <w:sz w:val="20"/>
                <w:szCs w:val="20"/>
                <w:lang w:val="sr-Cyrl-RS" w:eastAsia="sr-Latn-RS"/>
              </w:rPr>
            </w:pPr>
            <w:r w:rsidRPr="00DF5B82">
              <w:rPr>
                <w:rFonts w:eastAsia="Times New Roman" w:cstheme="minorHAnsi"/>
                <w:i/>
                <w:iCs/>
                <w:sz w:val="18"/>
                <w:szCs w:val="18"/>
                <w:lang w:val="sr-Cyrl-RS"/>
              </w:rPr>
              <w:t>Одступање од циљне вредности се огледа у томе што се на конкурс јавило мање  општина које су конкурисале,  а само 2 општине су  испуњавале конкурсне услове за израду локалног акционог плана.</w:t>
            </w:r>
            <w:r w:rsidR="00EF4C1D">
              <w:rPr>
                <w:rFonts w:eastAsia="Times New Roman" w:cstheme="minorHAnsi"/>
                <w:i/>
                <w:iCs/>
                <w:sz w:val="20"/>
                <w:szCs w:val="20"/>
                <w:lang w:val="sr-Cyrl-RS" w:eastAsia="sr-Latn-RS"/>
              </w:rPr>
              <w:t>.</w:t>
            </w:r>
          </w:p>
        </w:tc>
      </w:tr>
      <w:tr w:rsidR="005C1A06" w:rsidRPr="0031406A" w:rsidTr="006462F3">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5C1A06" w:rsidRPr="0031406A" w:rsidRDefault="005C1A06" w:rsidP="0086783B">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Индикатор 1.</w:t>
            </w:r>
            <w:r w:rsidR="0086783B" w:rsidRPr="0031406A">
              <w:rPr>
                <w:rFonts w:eastAsia="Times New Roman" w:cstheme="minorHAnsi"/>
                <w:b/>
                <w:bCs/>
                <w:i/>
                <w:iCs/>
                <w:sz w:val="18"/>
                <w:szCs w:val="18"/>
                <w:lang w:val="sr-Cyrl-RS" w:eastAsia="sr-Latn-RS"/>
              </w:rPr>
              <w:t>3</w:t>
            </w:r>
            <w:r w:rsidRPr="0031406A">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5C1A06" w:rsidRPr="0031406A" w:rsidRDefault="005C1A06" w:rsidP="0086783B">
            <w:pPr>
              <w:spacing w:after="0" w:line="240" w:lineRule="auto"/>
              <w:rPr>
                <w:rFonts w:eastAsia="Times New Roman" w:cstheme="minorHAnsi"/>
                <w:b/>
                <w:bCs/>
                <w:i/>
                <w:iCs/>
                <w:sz w:val="20"/>
                <w:szCs w:val="20"/>
                <w:lang w:eastAsia="sr-Latn-RS"/>
              </w:rPr>
            </w:pPr>
            <w:r w:rsidRPr="0031406A">
              <w:rPr>
                <w:rFonts w:eastAsia="Times New Roman" w:cstheme="minorHAnsi"/>
                <w:b/>
                <w:bCs/>
                <w:i/>
                <w:iCs/>
                <w:sz w:val="20"/>
                <w:szCs w:val="20"/>
                <w:lang w:eastAsia="sr-Latn-RS"/>
              </w:rPr>
              <w:t> Број координаторки  за ромска питања</w:t>
            </w:r>
          </w:p>
        </w:tc>
        <w:tc>
          <w:tcPr>
            <w:tcW w:w="1426" w:type="dxa"/>
            <w:tcBorders>
              <w:top w:val="nil"/>
              <w:left w:val="nil"/>
              <w:bottom w:val="single" w:sz="4" w:space="0" w:color="auto"/>
              <w:right w:val="single" w:sz="4" w:space="0" w:color="auto"/>
            </w:tcBorders>
            <w:shd w:val="clear" w:color="000000" w:fill="DAEEF3"/>
            <w:vAlign w:val="center"/>
            <w:hideMark/>
          </w:tcPr>
          <w:p w:rsidR="005C1A06" w:rsidRPr="0031406A" w:rsidRDefault="005C1A06"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426" w:type="dxa"/>
            <w:tcBorders>
              <w:top w:val="nil"/>
              <w:left w:val="nil"/>
              <w:bottom w:val="single" w:sz="4" w:space="0" w:color="auto"/>
              <w:right w:val="single" w:sz="4" w:space="0" w:color="auto"/>
            </w:tcBorders>
            <w:shd w:val="clear" w:color="000000" w:fill="DAEEF3"/>
            <w:vAlign w:val="center"/>
            <w:hideMark/>
          </w:tcPr>
          <w:p w:rsidR="005C1A06" w:rsidRPr="0031406A" w:rsidRDefault="005C1A06" w:rsidP="003E4C9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 xml:space="preserve">вредност у </w:t>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000000" w:fill="DAEEF3"/>
            <w:vAlign w:val="center"/>
            <w:hideMark/>
          </w:tcPr>
          <w:p w:rsidR="005C1A06" w:rsidRPr="0031406A" w:rsidRDefault="005C1A06" w:rsidP="00743138">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5C1A06" w:rsidRPr="0031406A" w:rsidTr="006462F3">
        <w:trPr>
          <w:trHeight w:val="257"/>
        </w:trPr>
        <w:tc>
          <w:tcPr>
            <w:tcW w:w="2267" w:type="dxa"/>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20"/>
                <w:szCs w:val="20"/>
                <w:lang w:eastAsia="sr-Latn-RS"/>
              </w:rPr>
            </w:pPr>
          </w:p>
        </w:tc>
        <w:tc>
          <w:tcPr>
            <w:tcW w:w="1426" w:type="dxa"/>
            <w:tcBorders>
              <w:top w:val="nil"/>
              <w:left w:val="nil"/>
              <w:bottom w:val="single" w:sz="4" w:space="0" w:color="auto"/>
              <w:right w:val="single" w:sz="4" w:space="0" w:color="auto"/>
            </w:tcBorders>
            <w:shd w:val="clear" w:color="000000" w:fill="DAEEF3"/>
            <w:vAlign w:val="bottom"/>
            <w:hideMark/>
          </w:tcPr>
          <w:p w:rsidR="005C1A06" w:rsidRPr="0031406A" w:rsidRDefault="0086783B" w:rsidP="005C1A06">
            <w:pPr>
              <w:spacing w:after="0" w:line="240" w:lineRule="auto"/>
              <w:jc w:val="right"/>
              <w:rPr>
                <w:rFonts w:eastAsia="Times New Roman" w:cstheme="minorHAnsi"/>
                <w:sz w:val="20"/>
                <w:szCs w:val="20"/>
                <w:lang w:val="sr-Cyrl-RS" w:eastAsia="sr-Latn-RS"/>
              </w:rPr>
            </w:pPr>
            <w:r w:rsidRPr="0031406A">
              <w:rPr>
                <w:rFonts w:eastAsia="Times New Roman" w:cstheme="minorHAnsi"/>
                <w:sz w:val="20"/>
                <w:szCs w:val="20"/>
                <w:lang w:val="sr-Cyrl-RS" w:eastAsia="sr-Latn-RS"/>
              </w:rPr>
              <w:t>4</w:t>
            </w:r>
          </w:p>
        </w:tc>
        <w:tc>
          <w:tcPr>
            <w:tcW w:w="1426" w:type="dxa"/>
            <w:tcBorders>
              <w:top w:val="nil"/>
              <w:left w:val="nil"/>
              <w:bottom w:val="single" w:sz="4" w:space="0" w:color="auto"/>
              <w:right w:val="single" w:sz="4" w:space="0" w:color="auto"/>
            </w:tcBorders>
            <w:shd w:val="clear" w:color="000000" w:fill="DAEEF3"/>
            <w:vAlign w:val="bottom"/>
            <w:hideMark/>
          </w:tcPr>
          <w:p w:rsidR="005C1A06" w:rsidRPr="0031406A" w:rsidRDefault="0086783B" w:rsidP="0086783B">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val="sr-Cyrl-RS" w:eastAsia="sr-Latn-RS"/>
              </w:rPr>
              <w:t>3</w:t>
            </w:r>
            <w:r w:rsidR="005C1A06" w:rsidRPr="0031406A">
              <w:rPr>
                <w:rFonts w:eastAsia="Times New Roman" w:cstheme="minorHAnsi"/>
                <w:sz w:val="20"/>
                <w:szCs w:val="20"/>
                <w:lang w:eastAsia="sr-Latn-RS"/>
              </w:rPr>
              <w:t> </w:t>
            </w:r>
          </w:p>
        </w:tc>
        <w:tc>
          <w:tcPr>
            <w:tcW w:w="1110" w:type="dxa"/>
            <w:tcBorders>
              <w:top w:val="nil"/>
              <w:left w:val="nil"/>
              <w:bottom w:val="single" w:sz="4" w:space="0" w:color="auto"/>
              <w:right w:val="single" w:sz="4" w:space="0" w:color="auto"/>
            </w:tcBorders>
            <w:shd w:val="clear" w:color="000000" w:fill="DAEEF3"/>
            <w:vAlign w:val="bottom"/>
            <w:hideMark/>
          </w:tcPr>
          <w:p w:rsidR="005C1A06" w:rsidRPr="0031406A" w:rsidRDefault="0062648E" w:rsidP="005C1A06">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3</w:t>
            </w:r>
          </w:p>
        </w:tc>
      </w:tr>
      <w:tr w:rsidR="005C1A06"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5C1A06" w:rsidRPr="0031406A" w:rsidRDefault="005C1A06" w:rsidP="0086783B">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201</w:t>
            </w:r>
            <w:r w:rsidR="0086783B" w:rsidRPr="0031406A">
              <w:rPr>
                <w:rFonts w:eastAsia="Times New Roman" w:cstheme="minorHAnsi"/>
                <w:sz w:val="20"/>
                <w:szCs w:val="20"/>
                <w:lang w:val="sr-Cyrl-RS" w:eastAsia="sr-Latn-RS"/>
              </w:rPr>
              <w:t>8</w:t>
            </w:r>
          </w:p>
        </w:tc>
      </w:tr>
      <w:tr w:rsidR="005C1A06"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555" w:type="dxa"/>
            <w:gridSpan w:val="4"/>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Број</w:t>
            </w:r>
          </w:p>
        </w:tc>
      </w:tr>
      <w:tr w:rsidR="005C1A06"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555" w:type="dxa"/>
            <w:gridSpan w:val="4"/>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Конкурсна документација</w:t>
            </w:r>
          </w:p>
        </w:tc>
      </w:tr>
      <w:tr w:rsidR="0062648E" w:rsidRPr="0031406A" w:rsidTr="006462F3">
        <w:trPr>
          <w:trHeight w:val="282"/>
        </w:trPr>
        <w:tc>
          <w:tcPr>
            <w:tcW w:w="2267" w:type="dxa"/>
            <w:tcBorders>
              <w:top w:val="nil"/>
              <w:left w:val="single" w:sz="4" w:space="0" w:color="auto"/>
              <w:bottom w:val="single" w:sz="4" w:space="0" w:color="auto"/>
              <w:right w:val="single" w:sz="4" w:space="0" w:color="auto"/>
            </w:tcBorders>
            <w:shd w:val="clear" w:color="auto" w:fill="auto"/>
            <w:hideMark/>
          </w:tcPr>
          <w:p w:rsidR="0062648E" w:rsidRPr="0031406A" w:rsidRDefault="0062648E" w:rsidP="0062648E">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2648E" w:rsidRPr="00DF5B82" w:rsidRDefault="0062648E" w:rsidP="0062648E">
            <w:pPr>
              <w:spacing w:after="0" w:line="240" w:lineRule="auto"/>
              <w:rPr>
                <w:rFonts w:eastAsia="Times New Roman" w:cstheme="minorHAnsi"/>
                <w:sz w:val="18"/>
                <w:szCs w:val="18"/>
              </w:rPr>
            </w:pPr>
            <w:r w:rsidRPr="00DF5B82">
              <w:rPr>
                <w:rFonts w:eastAsia="Times New Roman" w:cstheme="minorHAnsi"/>
                <w:sz w:val="18"/>
                <w:szCs w:val="18"/>
              </w:rPr>
              <w:t xml:space="preserve">Планирана средства су се расподелила на основу </w:t>
            </w:r>
            <w:r w:rsidRPr="00DF5B82">
              <w:rPr>
                <w:rFonts w:eastAsia="Times New Roman" w:cstheme="minorHAnsi"/>
                <w:sz w:val="18"/>
                <w:szCs w:val="18"/>
                <w:lang w:val="sr-Cyrl-RS"/>
              </w:rPr>
              <w:t xml:space="preserve">расписаног јавног конкурса и донетог </w:t>
            </w:r>
            <w:r w:rsidRPr="00DF5B82">
              <w:rPr>
                <w:rFonts w:eastAsia="Times New Roman" w:cstheme="minorHAnsi"/>
                <w:sz w:val="18"/>
                <w:szCs w:val="18"/>
              </w:rPr>
              <w:t>Решења о додели средстава</w:t>
            </w:r>
            <w:r w:rsidRPr="00DF5B82">
              <w:rPr>
                <w:rFonts w:eastAsia="Times New Roman" w:cstheme="minorHAnsi"/>
                <w:sz w:val="18"/>
                <w:szCs w:val="18"/>
                <w:lang w:val="sr-Cyrl-RS"/>
              </w:rPr>
              <w:t xml:space="preserve"> за рад координатора</w:t>
            </w:r>
            <w:r w:rsidRPr="00DF5B82">
              <w:rPr>
                <w:rFonts w:eastAsia="Times New Roman" w:cstheme="minorHAnsi"/>
                <w:sz w:val="18"/>
                <w:szCs w:val="18"/>
              </w:rPr>
              <w:t>. Конкурсом су опредељена средства у износу од 2.</w:t>
            </w:r>
            <w:r>
              <w:rPr>
                <w:rFonts w:eastAsia="Times New Roman" w:cstheme="minorHAnsi"/>
                <w:sz w:val="18"/>
                <w:szCs w:val="18"/>
                <w:lang w:val="sr-Cyrl-RS"/>
              </w:rPr>
              <w:t>0</w:t>
            </w:r>
            <w:r w:rsidRPr="00DF5B82">
              <w:rPr>
                <w:rFonts w:eastAsia="Times New Roman" w:cstheme="minorHAnsi"/>
                <w:sz w:val="18"/>
                <w:szCs w:val="18"/>
                <w:lang w:val="sr-Cyrl-RS"/>
              </w:rPr>
              <w:t>00</w:t>
            </w:r>
            <w:r w:rsidRPr="00DF5B82">
              <w:rPr>
                <w:rFonts w:eastAsia="Times New Roman" w:cstheme="minorHAnsi"/>
                <w:sz w:val="18"/>
                <w:szCs w:val="18"/>
              </w:rPr>
              <w:t>.000,00 динара и додељена су следећим</w:t>
            </w:r>
            <w:r>
              <w:rPr>
                <w:rFonts w:eastAsia="Times New Roman" w:cstheme="minorHAnsi"/>
                <w:sz w:val="18"/>
                <w:szCs w:val="18"/>
                <w:lang w:val="sr-Cyrl-RS"/>
              </w:rPr>
              <w:t xml:space="preserve"> центрима за социјални рад:</w:t>
            </w:r>
            <w:r w:rsidRPr="00DF5B82">
              <w:rPr>
                <w:rFonts w:eastAsia="Times New Roman" w:cstheme="minorHAnsi"/>
                <w:sz w:val="18"/>
                <w:szCs w:val="18"/>
                <w:lang w:val="sr-Cyrl-RS"/>
              </w:rPr>
              <w:t xml:space="preserve"> Стара Пазова, Бачка Паланка и С</w:t>
            </w:r>
            <w:r>
              <w:rPr>
                <w:rFonts w:eastAsia="Times New Roman" w:cstheme="minorHAnsi"/>
                <w:sz w:val="18"/>
                <w:szCs w:val="18"/>
                <w:lang w:val="sr-Cyrl-RS"/>
              </w:rPr>
              <w:t>ента</w:t>
            </w:r>
            <w:r w:rsidRPr="00DF5B82">
              <w:rPr>
                <w:rFonts w:eastAsia="Times New Roman" w:cstheme="minorHAnsi"/>
                <w:sz w:val="18"/>
                <w:szCs w:val="18"/>
                <w:lang w:val="sr-Cyrl-RS"/>
              </w:rPr>
              <w:t xml:space="preserve">. </w:t>
            </w:r>
            <w:r w:rsidRPr="00DF5B82">
              <w:rPr>
                <w:rFonts w:eastAsia="Times New Roman" w:cstheme="minorHAnsi"/>
                <w:sz w:val="18"/>
                <w:szCs w:val="18"/>
              </w:rPr>
              <w:t xml:space="preserve"> </w:t>
            </w:r>
          </w:p>
        </w:tc>
      </w:tr>
      <w:tr w:rsidR="006462F3" w:rsidRPr="0031406A" w:rsidTr="006462F3">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462F3" w:rsidRPr="0031406A" w:rsidRDefault="006462F3" w:rsidP="006462F3">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462F3" w:rsidRPr="0031406A" w:rsidRDefault="006462F3" w:rsidP="006462F3">
            <w:pPr>
              <w:spacing w:after="0" w:line="240" w:lineRule="auto"/>
              <w:rPr>
                <w:rFonts w:eastAsia="Times New Roman" w:cstheme="minorHAnsi"/>
                <w:i/>
                <w:iCs/>
                <w:sz w:val="20"/>
                <w:szCs w:val="20"/>
                <w:lang w:eastAsia="sr-Latn-RS"/>
              </w:rPr>
            </w:pPr>
            <w:r w:rsidRPr="0031406A">
              <w:rPr>
                <w:rFonts w:eastAsia="Times New Roman" w:cstheme="minorHAnsi"/>
                <w:i/>
                <w:iCs/>
                <w:sz w:val="20"/>
                <w:szCs w:val="20"/>
                <w:lang w:eastAsia="sr-Latn-RS"/>
              </w:rPr>
              <w:t> </w:t>
            </w:r>
            <w:r w:rsidRPr="00DF5B82">
              <w:rPr>
                <w:rFonts w:eastAsia="Times New Roman" w:cstheme="minorHAnsi"/>
                <w:i/>
                <w:iCs/>
                <w:sz w:val="18"/>
                <w:szCs w:val="18"/>
                <w:lang w:val="sr-Cyrl-RS"/>
              </w:rPr>
              <w:t>Број координатора зависи од исказаних потреба  центара за социјални рад</w:t>
            </w:r>
            <w:r>
              <w:rPr>
                <w:rFonts w:eastAsia="Times New Roman" w:cstheme="minorHAnsi"/>
                <w:i/>
                <w:iCs/>
                <w:sz w:val="18"/>
                <w:szCs w:val="18"/>
                <w:lang w:val="sr-Cyrl-RS"/>
              </w:rPr>
              <w:t>.</w:t>
            </w:r>
          </w:p>
        </w:tc>
      </w:tr>
      <w:tr w:rsidR="006462F3" w:rsidRPr="0031406A" w:rsidTr="006462F3">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462F3" w:rsidRPr="0031406A" w:rsidRDefault="006462F3" w:rsidP="006462F3">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 xml:space="preserve">Индикатор 1.4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6462F3" w:rsidRPr="0031406A" w:rsidRDefault="006462F3" w:rsidP="006462F3">
            <w:pPr>
              <w:spacing w:after="0" w:line="240" w:lineRule="auto"/>
              <w:rPr>
                <w:rFonts w:eastAsia="Times New Roman" w:cstheme="minorHAnsi"/>
                <w:b/>
                <w:bCs/>
                <w:i/>
                <w:iCs/>
                <w:sz w:val="20"/>
                <w:szCs w:val="20"/>
                <w:lang w:eastAsia="sr-Latn-RS"/>
              </w:rPr>
            </w:pPr>
            <w:r w:rsidRPr="0031406A">
              <w:rPr>
                <w:rFonts w:eastAsia="Times New Roman" w:cstheme="minorHAnsi"/>
                <w:b/>
                <w:bCs/>
                <w:i/>
                <w:iCs/>
                <w:sz w:val="20"/>
                <w:szCs w:val="20"/>
                <w:lang w:eastAsia="sr-Latn-RS"/>
              </w:rPr>
              <w:t> Број координатор</w:t>
            </w:r>
            <w:r w:rsidRPr="0031406A">
              <w:rPr>
                <w:rFonts w:eastAsia="Times New Roman" w:cstheme="minorHAnsi"/>
                <w:b/>
                <w:bCs/>
                <w:i/>
                <w:iCs/>
                <w:sz w:val="20"/>
                <w:szCs w:val="20"/>
                <w:lang w:val="sr-Cyrl-RS" w:eastAsia="sr-Latn-RS"/>
              </w:rPr>
              <w:t>а</w:t>
            </w:r>
            <w:r w:rsidRPr="0031406A">
              <w:rPr>
                <w:rFonts w:eastAsia="Times New Roman" w:cstheme="minorHAnsi"/>
                <w:b/>
                <w:bCs/>
                <w:i/>
                <w:iCs/>
                <w:sz w:val="20"/>
                <w:szCs w:val="20"/>
                <w:lang w:eastAsia="sr-Latn-RS"/>
              </w:rPr>
              <w:t xml:space="preserve">  за ромска питања</w:t>
            </w:r>
          </w:p>
        </w:tc>
        <w:tc>
          <w:tcPr>
            <w:tcW w:w="1426" w:type="dxa"/>
            <w:tcBorders>
              <w:top w:val="nil"/>
              <w:left w:val="nil"/>
              <w:bottom w:val="single" w:sz="4" w:space="0" w:color="auto"/>
              <w:right w:val="single" w:sz="4" w:space="0" w:color="auto"/>
            </w:tcBorders>
            <w:shd w:val="clear" w:color="000000" w:fill="DAEEF3"/>
            <w:vAlign w:val="center"/>
            <w:hideMark/>
          </w:tcPr>
          <w:p w:rsidR="006462F3" w:rsidRPr="0031406A" w:rsidRDefault="006462F3" w:rsidP="006462F3">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426" w:type="dxa"/>
            <w:tcBorders>
              <w:top w:val="nil"/>
              <w:left w:val="nil"/>
              <w:bottom w:val="single" w:sz="4" w:space="0" w:color="auto"/>
              <w:right w:val="single" w:sz="4" w:space="0" w:color="auto"/>
            </w:tcBorders>
            <w:shd w:val="clear" w:color="000000" w:fill="DAEEF3"/>
            <w:vAlign w:val="center"/>
            <w:hideMark/>
          </w:tcPr>
          <w:p w:rsidR="006462F3" w:rsidRPr="0031406A" w:rsidRDefault="006462F3" w:rsidP="006462F3">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вредност у 202</w:t>
            </w:r>
            <w:r>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000000" w:fill="DAEEF3"/>
            <w:vAlign w:val="center"/>
            <w:hideMark/>
          </w:tcPr>
          <w:p w:rsidR="006462F3" w:rsidRPr="0031406A" w:rsidRDefault="006462F3" w:rsidP="006462F3">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t>202</w:t>
            </w:r>
            <w:r>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6462F3" w:rsidRPr="0031406A" w:rsidTr="006462F3">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462F3" w:rsidRPr="0031406A" w:rsidRDefault="006462F3" w:rsidP="006462F3">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6462F3" w:rsidRPr="0031406A" w:rsidRDefault="006462F3" w:rsidP="006462F3">
            <w:pPr>
              <w:spacing w:after="0" w:line="240" w:lineRule="auto"/>
              <w:rPr>
                <w:rFonts w:eastAsia="Times New Roman" w:cstheme="minorHAnsi"/>
                <w:b/>
                <w:bCs/>
                <w:i/>
                <w:iCs/>
                <w:sz w:val="20"/>
                <w:szCs w:val="20"/>
                <w:lang w:eastAsia="sr-Latn-RS"/>
              </w:rPr>
            </w:pPr>
          </w:p>
        </w:tc>
        <w:tc>
          <w:tcPr>
            <w:tcW w:w="1426" w:type="dxa"/>
            <w:tcBorders>
              <w:top w:val="nil"/>
              <w:left w:val="nil"/>
              <w:bottom w:val="single" w:sz="4" w:space="0" w:color="auto"/>
              <w:right w:val="single" w:sz="4" w:space="0" w:color="auto"/>
            </w:tcBorders>
            <w:shd w:val="clear" w:color="000000" w:fill="DAEEF3"/>
            <w:vAlign w:val="bottom"/>
            <w:hideMark/>
          </w:tcPr>
          <w:p w:rsidR="006462F3" w:rsidRPr="0031406A" w:rsidRDefault="006462F3" w:rsidP="006462F3">
            <w:pPr>
              <w:spacing w:after="0" w:line="240" w:lineRule="auto"/>
              <w:jc w:val="right"/>
              <w:rPr>
                <w:rFonts w:eastAsia="Times New Roman" w:cstheme="minorHAnsi"/>
                <w:sz w:val="20"/>
                <w:szCs w:val="20"/>
                <w:lang w:val="sr-Cyrl-RS" w:eastAsia="sr-Latn-RS"/>
              </w:rPr>
            </w:pPr>
            <w:r w:rsidRPr="0031406A">
              <w:rPr>
                <w:rFonts w:eastAsia="Times New Roman" w:cstheme="minorHAnsi"/>
                <w:sz w:val="20"/>
                <w:szCs w:val="20"/>
                <w:lang w:val="sr-Cyrl-RS" w:eastAsia="sr-Latn-RS"/>
              </w:rPr>
              <w:t>1</w:t>
            </w:r>
          </w:p>
        </w:tc>
        <w:tc>
          <w:tcPr>
            <w:tcW w:w="1426" w:type="dxa"/>
            <w:tcBorders>
              <w:top w:val="nil"/>
              <w:left w:val="nil"/>
              <w:bottom w:val="single" w:sz="4" w:space="0" w:color="auto"/>
              <w:right w:val="single" w:sz="4" w:space="0" w:color="auto"/>
            </w:tcBorders>
            <w:shd w:val="clear" w:color="000000" w:fill="DAEEF3"/>
            <w:vAlign w:val="bottom"/>
            <w:hideMark/>
          </w:tcPr>
          <w:p w:rsidR="006462F3" w:rsidRPr="0031406A" w:rsidRDefault="006462F3" w:rsidP="006462F3">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val="sr-Cyrl-RS" w:eastAsia="sr-Latn-RS"/>
              </w:rPr>
              <w:t>2</w:t>
            </w:r>
            <w:r w:rsidRPr="0031406A">
              <w:rPr>
                <w:rFonts w:eastAsia="Times New Roman" w:cstheme="minorHAnsi"/>
                <w:sz w:val="20"/>
                <w:szCs w:val="20"/>
                <w:lang w:eastAsia="sr-Latn-RS"/>
              </w:rPr>
              <w:t> </w:t>
            </w:r>
          </w:p>
        </w:tc>
        <w:tc>
          <w:tcPr>
            <w:tcW w:w="1110" w:type="dxa"/>
            <w:tcBorders>
              <w:top w:val="nil"/>
              <w:left w:val="nil"/>
              <w:bottom w:val="single" w:sz="4" w:space="0" w:color="auto"/>
              <w:right w:val="single" w:sz="4" w:space="0" w:color="auto"/>
            </w:tcBorders>
            <w:shd w:val="clear" w:color="000000" w:fill="DAEEF3"/>
            <w:vAlign w:val="bottom"/>
            <w:hideMark/>
          </w:tcPr>
          <w:p w:rsidR="006462F3" w:rsidRPr="0031406A" w:rsidRDefault="0062648E" w:rsidP="006462F3">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2</w:t>
            </w:r>
          </w:p>
        </w:tc>
      </w:tr>
      <w:tr w:rsidR="006462F3"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462F3" w:rsidRPr="0031406A" w:rsidRDefault="006462F3" w:rsidP="006462F3">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2018</w:t>
            </w:r>
          </w:p>
        </w:tc>
      </w:tr>
      <w:tr w:rsidR="006462F3"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555" w:type="dxa"/>
            <w:gridSpan w:val="4"/>
            <w:tcBorders>
              <w:top w:val="single" w:sz="4" w:space="0" w:color="auto"/>
              <w:left w:val="nil"/>
              <w:bottom w:val="single" w:sz="4" w:space="0" w:color="auto"/>
              <w:right w:val="single" w:sz="4" w:space="0" w:color="000000"/>
            </w:tcBorders>
            <w:shd w:val="clear" w:color="auto" w:fill="auto"/>
            <w:vAlign w:val="bottom"/>
            <w:hideMark/>
          </w:tcPr>
          <w:p w:rsidR="006462F3" w:rsidRPr="0031406A" w:rsidRDefault="006462F3" w:rsidP="006462F3">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Број</w:t>
            </w:r>
          </w:p>
        </w:tc>
      </w:tr>
      <w:tr w:rsidR="006462F3"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555" w:type="dxa"/>
            <w:gridSpan w:val="4"/>
            <w:tcBorders>
              <w:top w:val="single" w:sz="4" w:space="0" w:color="auto"/>
              <w:left w:val="nil"/>
              <w:bottom w:val="single" w:sz="4" w:space="0" w:color="auto"/>
              <w:right w:val="single" w:sz="4" w:space="0" w:color="000000"/>
            </w:tcBorders>
            <w:shd w:val="clear" w:color="auto" w:fill="auto"/>
            <w:vAlign w:val="bottom"/>
            <w:hideMark/>
          </w:tcPr>
          <w:p w:rsidR="006462F3" w:rsidRPr="0031406A" w:rsidRDefault="006462F3" w:rsidP="006462F3">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Конкурсна документација</w:t>
            </w:r>
          </w:p>
        </w:tc>
      </w:tr>
      <w:tr w:rsidR="0062648E" w:rsidRPr="0031406A" w:rsidTr="006462F3">
        <w:trPr>
          <w:trHeight w:val="296"/>
        </w:trPr>
        <w:tc>
          <w:tcPr>
            <w:tcW w:w="2267" w:type="dxa"/>
            <w:tcBorders>
              <w:top w:val="nil"/>
              <w:left w:val="single" w:sz="4" w:space="0" w:color="auto"/>
              <w:bottom w:val="single" w:sz="4" w:space="0" w:color="auto"/>
              <w:right w:val="single" w:sz="4" w:space="0" w:color="auto"/>
            </w:tcBorders>
            <w:shd w:val="clear" w:color="auto" w:fill="auto"/>
            <w:hideMark/>
          </w:tcPr>
          <w:p w:rsidR="0062648E" w:rsidRPr="0031406A" w:rsidRDefault="0062648E" w:rsidP="0062648E">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2648E" w:rsidRPr="00DF5B82" w:rsidRDefault="0062648E" w:rsidP="0062648E">
            <w:pPr>
              <w:spacing w:after="0" w:line="240" w:lineRule="auto"/>
              <w:rPr>
                <w:rFonts w:eastAsia="Times New Roman" w:cstheme="minorHAnsi"/>
                <w:sz w:val="18"/>
                <w:szCs w:val="18"/>
              </w:rPr>
            </w:pPr>
            <w:r w:rsidRPr="00DF5B82">
              <w:rPr>
                <w:rFonts w:eastAsia="Times New Roman" w:cstheme="minorHAnsi"/>
                <w:sz w:val="18"/>
                <w:szCs w:val="18"/>
              </w:rPr>
              <w:t xml:space="preserve">Планирана средства су се расподелила на основу </w:t>
            </w:r>
            <w:r w:rsidRPr="00DF5B82">
              <w:rPr>
                <w:rFonts w:eastAsia="Times New Roman" w:cstheme="minorHAnsi"/>
                <w:sz w:val="18"/>
                <w:szCs w:val="18"/>
                <w:lang w:val="sr-Cyrl-RS"/>
              </w:rPr>
              <w:t xml:space="preserve">расписаног јавног конкурса и донетог </w:t>
            </w:r>
            <w:r w:rsidRPr="00DF5B82">
              <w:rPr>
                <w:rFonts w:eastAsia="Times New Roman" w:cstheme="minorHAnsi"/>
                <w:sz w:val="18"/>
                <w:szCs w:val="18"/>
              </w:rPr>
              <w:t>Решења о додели средстава</w:t>
            </w:r>
            <w:r w:rsidRPr="00DF5B82">
              <w:rPr>
                <w:rFonts w:eastAsia="Times New Roman" w:cstheme="minorHAnsi"/>
                <w:sz w:val="18"/>
                <w:szCs w:val="18"/>
                <w:lang w:val="sr-Cyrl-RS"/>
              </w:rPr>
              <w:t xml:space="preserve"> за рад координатора</w:t>
            </w:r>
            <w:r w:rsidRPr="00DF5B82">
              <w:rPr>
                <w:rFonts w:eastAsia="Times New Roman" w:cstheme="minorHAnsi"/>
                <w:sz w:val="18"/>
                <w:szCs w:val="18"/>
              </w:rPr>
              <w:t>. Конкурсом су опредељена средства у износу од 2.</w:t>
            </w:r>
            <w:r>
              <w:rPr>
                <w:rFonts w:eastAsia="Times New Roman" w:cstheme="minorHAnsi"/>
                <w:sz w:val="18"/>
                <w:szCs w:val="18"/>
                <w:lang w:val="sr-Cyrl-RS"/>
              </w:rPr>
              <w:t>0</w:t>
            </w:r>
            <w:r w:rsidRPr="00DF5B82">
              <w:rPr>
                <w:rFonts w:eastAsia="Times New Roman" w:cstheme="minorHAnsi"/>
                <w:sz w:val="18"/>
                <w:szCs w:val="18"/>
                <w:lang w:val="sr-Cyrl-RS"/>
              </w:rPr>
              <w:t>00</w:t>
            </w:r>
            <w:r w:rsidRPr="00DF5B82">
              <w:rPr>
                <w:rFonts w:eastAsia="Times New Roman" w:cstheme="minorHAnsi"/>
                <w:sz w:val="18"/>
                <w:szCs w:val="18"/>
              </w:rPr>
              <w:t>.000,00 динара и додељена су следећим</w:t>
            </w:r>
            <w:r w:rsidRPr="00DF5B82">
              <w:rPr>
                <w:rFonts w:eastAsia="Times New Roman" w:cstheme="minorHAnsi"/>
                <w:sz w:val="18"/>
                <w:szCs w:val="18"/>
                <w:lang w:val="sr-Cyrl-RS"/>
              </w:rPr>
              <w:t xml:space="preserve"> центрима за социјални рад: </w:t>
            </w:r>
            <w:r>
              <w:rPr>
                <w:rFonts w:eastAsia="Times New Roman" w:cstheme="minorHAnsi"/>
                <w:sz w:val="18"/>
                <w:szCs w:val="18"/>
                <w:lang w:val="sr-Cyrl-RS"/>
              </w:rPr>
              <w:t>Нова Црња</w:t>
            </w:r>
            <w:r w:rsidRPr="00DF5B82">
              <w:rPr>
                <w:rFonts w:eastAsia="Times New Roman" w:cstheme="minorHAnsi"/>
                <w:sz w:val="18"/>
                <w:szCs w:val="18"/>
                <w:lang w:val="sr-Cyrl-RS"/>
              </w:rPr>
              <w:t xml:space="preserve"> и С</w:t>
            </w:r>
            <w:r>
              <w:rPr>
                <w:rFonts w:eastAsia="Times New Roman" w:cstheme="minorHAnsi"/>
                <w:sz w:val="18"/>
                <w:szCs w:val="18"/>
                <w:lang w:val="sr-Cyrl-RS"/>
              </w:rPr>
              <w:t>уботица</w:t>
            </w:r>
            <w:r w:rsidRPr="00DF5B82">
              <w:rPr>
                <w:rFonts w:eastAsia="Times New Roman" w:cstheme="minorHAnsi"/>
                <w:sz w:val="18"/>
                <w:szCs w:val="18"/>
                <w:lang w:val="sr-Cyrl-RS"/>
              </w:rPr>
              <w:t xml:space="preserve">. </w:t>
            </w:r>
            <w:r w:rsidRPr="00DF5B82">
              <w:rPr>
                <w:rFonts w:eastAsia="Times New Roman" w:cstheme="minorHAnsi"/>
                <w:sz w:val="18"/>
                <w:szCs w:val="18"/>
              </w:rPr>
              <w:t xml:space="preserve"> </w:t>
            </w:r>
          </w:p>
        </w:tc>
      </w:tr>
      <w:tr w:rsidR="006462F3" w:rsidRPr="0031406A" w:rsidTr="006462F3">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462F3" w:rsidRPr="0031406A" w:rsidRDefault="006462F3" w:rsidP="006462F3">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462F3" w:rsidRPr="0031406A" w:rsidRDefault="006462F3" w:rsidP="006462F3">
            <w:pPr>
              <w:spacing w:after="0" w:line="240" w:lineRule="auto"/>
              <w:rPr>
                <w:rFonts w:eastAsia="Times New Roman" w:cstheme="minorHAnsi"/>
                <w:i/>
                <w:iCs/>
                <w:sz w:val="20"/>
                <w:szCs w:val="20"/>
                <w:lang w:eastAsia="sr-Latn-RS"/>
              </w:rPr>
            </w:pPr>
            <w:r w:rsidRPr="0031406A">
              <w:rPr>
                <w:rFonts w:eastAsia="Times New Roman" w:cstheme="minorHAnsi"/>
                <w:i/>
                <w:iCs/>
                <w:sz w:val="20"/>
                <w:szCs w:val="20"/>
                <w:lang w:eastAsia="sr-Latn-RS"/>
              </w:rPr>
              <w:t> </w:t>
            </w:r>
            <w:r w:rsidRPr="00DF5B82">
              <w:rPr>
                <w:rFonts w:eastAsia="Times New Roman" w:cstheme="minorHAnsi"/>
                <w:i/>
                <w:iCs/>
                <w:sz w:val="18"/>
                <w:szCs w:val="18"/>
              </w:rPr>
              <w:t> </w:t>
            </w:r>
            <w:r w:rsidRPr="00DF5B82">
              <w:rPr>
                <w:rFonts w:eastAsia="Times New Roman" w:cstheme="minorHAnsi"/>
                <w:i/>
                <w:iCs/>
                <w:sz w:val="18"/>
                <w:szCs w:val="18"/>
                <w:lang w:val="sr-Cyrl-RS"/>
              </w:rPr>
              <w:t>Број координатора зависи од исказаних потреба  центара за социјални рад</w:t>
            </w:r>
          </w:p>
        </w:tc>
      </w:tr>
      <w:tr w:rsidR="006462F3" w:rsidRPr="0031406A" w:rsidTr="006462F3">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462F3" w:rsidRPr="0031406A" w:rsidRDefault="006462F3" w:rsidP="006462F3">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Индикатор 1.</w:t>
            </w:r>
            <w:r w:rsidRPr="0031406A">
              <w:rPr>
                <w:rFonts w:eastAsia="Times New Roman" w:cstheme="minorHAnsi"/>
                <w:b/>
                <w:bCs/>
                <w:i/>
                <w:iCs/>
                <w:sz w:val="18"/>
                <w:szCs w:val="18"/>
                <w:lang w:val="sr-Cyrl-RS" w:eastAsia="sr-Latn-RS"/>
              </w:rPr>
              <w:t>5</w:t>
            </w:r>
            <w:r w:rsidRPr="0031406A">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6462F3" w:rsidRPr="0031406A" w:rsidRDefault="006462F3" w:rsidP="006462F3">
            <w:pPr>
              <w:spacing w:after="0" w:line="240" w:lineRule="auto"/>
              <w:rPr>
                <w:rFonts w:eastAsia="Times New Roman" w:cstheme="minorHAnsi"/>
                <w:b/>
                <w:bCs/>
                <w:i/>
                <w:iCs/>
                <w:sz w:val="20"/>
                <w:szCs w:val="20"/>
                <w:lang w:val="sr-Cyrl-RS" w:eastAsia="sr-Latn-RS"/>
              </w:rPr>
            </w:pPr>
            <w:r w:rsidRPr="0031406A">
              <w:rPr>
                <w:rFonts w:eastAsia="Times New Roman" w:cstheme="minorHAnsi"/>
                <w:b/>
                <w:bCs/>
                <w:i/>
                <w:iCs/>
                <w:sz w:val="20"/>
                <w:szCs w:val="20"/>
                <w:lang w:eastAsia="sr-Latn-RS"/>
              </w:rPr>
              <w:t xml:space="preserve"> Број </w:t>
            </w:r>
            <w:r w:rsidRPr="0031406A">
              <w:rPr>
                <w:rFonts w:eastAsia="Times New Roman" w:cstheme="minorHAnsi"/>
                <w:b/>
                <w:bCs/>
                <w:i/>
                <w:iCs/>
                <w:sz w:val="20"/>
                <w:szCs w:val="20"/>
                <w:lang w:val="sr-Cyrl-RS" w:eastAsia="sr-Latn-RS"/>
              </w:rPr>
              <w:t>институција и организација у којима ће се реализовати Стратешки план 2018-2021 Канцеларије за инклузију рома</w:t>
            </w:r>
          </w:p>
        </w:tc>
        <w:tc>
          <w:tcPr>
            <w:tcW w:w="1426" w:type="dxa"/>
            <w:tcBorders>
              <w:top w:val="nil"/>
              <w:left w:val="nil"/>
              <w:bottom w:val="single" w:sz="4" w:space="0" w:color="auto"/>
              <w:right w:val="single" w:sz="4" w:space="0" w:color="auto"/>
            </w:tcBorders>
            <w:shd w:val="clear" w:color="000000" w:fill="DAEEF3"/>
            <w:vAlign w:val="center"/>
            <w:hideMark/>
          </w:tcPr>
          <w:p w:rsidR="006462F3" w:rsidRPr="0031406A" w:rsidRDefault="006462F3" w:rsidP="006462F3">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426" w:type="dxa"/>
            <w:tcBorders>
              <w:top w:val="nil"/>
              <w:left w:val="nil"/>
              <w:bottom w:val="single" w:sz="4" w:space="0" w:color="auto"/>
              <w:right w:val="single" w:sz="4" w:space="0" w:color="auto"/>
            </w:tcBorders>
            <w:shd w:val="clear" w:color="000000" w:fill="DAEEF3"/>
            <w:vAlign w:val="center"/>
            <w:hideMark/>
          </w:tcPr>
          <w:p w:rsidR="006462F3" w:rsidRPr="0031406A" w:rsidRDefault="006462F3" w:rsidP="006462F3">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вредност у 202</w:t>
            </w:r>
            <w:r>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000000" w:fill="DAEEF3"/>
            <w:vAlign w:val="center"/>
            <w:hideMark/>
          </w:tcPr>
          <w:p w:rsidR="006462F3" w:rsidRPr="0031406A" w:rsidRDefault="006462F3" w:rsidP="006462F3">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t>202</w:t>
            </w:r>
            <w:r>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6462F3" w:rsidRPr="0031406A" w:rsidTr="006462F3">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462F3" w:rsidRPr="0031406A" w:rsidRDefault="006462F3" w:rsidP="006462F3">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6462F3" w:rsidRPr="0031406A" w:rsidRDefault="006462F3" w:rsidP="006462F3">
            <w:pPr>
              <w:spacing w:after="0" w:line="240" w:lineRule="auto"/>
              <w:rPr>
                <w:rFonts w:eastAsia="Times New Roman" w:cstheme="minorHAnsi"/>
                <w:b/>
                <w:bCs/>
                <w:i/>
                <w:iCs/>
                <w:sz w:val="20"/>
                <w:szCs w:val="20"/>
                <w:lang w:eastAsia="sr-Latn-RS"/>
              </w:rPr>
            </w:pPr>
          </w:p>
        </w:tc>
        <w:tc>
          <w:tcPr>
            <w:tcW w:w="1426" w:type="dxa"/>
            <w:tcBorders>
              <w:top w:val="nil"/>
              <w:left w:val="nil"/>
              <w:bottom w:val="single" w:sz="4" w:space="0" w:color="auto"/>
              <w:right w:val="single" w:sz="4" w:space="0" w:color="auto"/>
            </w:tcBorders>
            <w:shd w:val="clear" w:color="000000" w:fill="DAEEF3"/>
            <w:vAlign w:val="bottom"/>
            <w:hideMark/>
          </w:tcPr>
          <w:p w:rsidR="006462F3" w:rsidRPr="0031406A" w:rsidRDefault="006462F3" w:rsidP="006462F3">
            <w:pPr>
              <w:spacing w:after="0" w:line="240" w:lineRule="auto"/>
              <w:jc w:val="right"/>
              <w:rPr>
                <w:rFonts w:eastAsia="Times New Roman" w:cstheme="minorHAnsi"/>
                <w:sz w:val="20"/>
                <w:szCs w:val="20"/>
                <w:lang w:val="sr-Cyrl-RS" w:eastAsia="sr-Latn-RS"/>
              </w:rPr>
            </w:pPr>
            <w:r w:rsidRPr="0031406A">
              <w:rPr>
                <w:rFonts w:eastAsia="Times New Roman" w:cstheme="minorHAnsi"/>
                <w:sz w:val="20"/>
                <w:szCs w:val="20"/>
                <w:lang w:val="sr-Cyrl-RS" w:eastAsia="sr-Latn-RS"/>
              </w:rPr>
              <w:t>5</w:t>
            </w:r>
          </w:p>
        </w:tc>
        <w:tc>
          <w:tcPr>
            <w:tcW w:w="1426" w:type="dxa"/>
            <w:tcBorders>
              <w:top w:val="nil"/>
              <w:left w:val="nil"/>
              <w:bottom w:val="single" w:sz="4" w:space="0" w:color="auto"/>
              <w:right w:val="single" w:sz="4" w:space="0" w:color="auto"/>
            </w:tcBorders>
            <w:shd w:val="clear" w:color="000000" w:fill="DAEEF3"/>
            <w:vAlign w:val="bottom"/>
            <w:hideMark/>
          </w:tcPr>
          <w:p w:rsidR="006462F3" w:rsidRPr="00E1585F" w:rsidRDefault="006462F3" w:rsidP="006462F3">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4</w:t>
            </w:r>
          </w:p>
        </w:tc>
        <w:tc>
          <w:tcPr>
            <w:tcW w:w="1110" w:type="dxa"/>
            <w:tcBorders>
              <w:top w:val="nil"/>
              <w:left w:val="nil"/>
              <w:bottom w:val="single" w:sz="4" w:space="0" w:color="auto"/>
              <w:right w:val="single" w:sz="4" w:space="0" w:color="auto"/>
            </w:tcBorders>
            <w:shd w:val="clear" w:color="000000" w:fill="DAEEF3"/>
            <w:vAlign w:val="bottom"/>
            <w:hideMark/>
          </w:tcPr>
          <w:p w:rsidR="006462F3" w:rsidRPr="0062648E" w:rsidRDefault="0062648E" w:rsidP="006462F3">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4</w:t>
            </w:r>
          </w:p>
        </w:tc>
      </w:tr>
      <w:tr w:rsidR="006462F3"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462F3" w:rsidRPr="0031406A" w:rsidRDefault="006462F3" w:rsidP="006462F3">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2018</w:t>
            </w:r>
          </w:p>
        </w:tc>
      </w:tr>
      <w:tr w:rsidR="006462F3"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555" w:type="dxa"/>
            <w:gridSpan w:val="4"/>
            <w:tcBorders>
              <w:top w:val="single" w:sz="4" w:space="0" w:color="auto"/>
              <w:left w:val="nil"/>
              <w:bottom w:val="single" w:sz="4" w:space="0" w:color="auto"/>
              <w:right w:val="single" w:sz="4" w:space="0" w:color="000000"/>
            </w:tcBorders>
            <w:shd w:val="clear" w:color="auto" w:fill="auto"/>
            <w:vAlign w:val="bottom"/>
            <w:hideMark/>
          </w:tcPr>
          <w:p w:rsidR="006462F3" w:rsidRPr="0031406A" w:rsidRDefault="006462F3" w:rsidP="006462F3">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Број</w:t>
            </w:r>
          </w:p>
        </w:tc>
      </w:tr>
      <w:tr w:rsidR="006462F3"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555" w:type="dxa"/>
            <w:gridSpan w:val="4"/>
            <w:tcBorders>
              <w:top w:val="single" w:sz="4" w:space="0" w:color="auto"/>
              <w:left w:val="nil"/>
              <w:bottom w:val="single" w:sz="4" w:space="0" w:color="auto"/>
              <w:right w:val="single" w:sz="4" w:space="0" w:color="000000"/>
            </w:tcBorders>
            <w:shd w:val="clear" w:color="auto" w:fill="auto"/>
            <w:vAlign w:val="bottom"/>
            <w:hideMark/>
          </w:tcPr>
          <w:p w:rsidR="006462F3" w:rsidRPr="0031406A" w:rsidRDefault="006462F3" w:rsidP="006462F3">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Извештај канцеларије за инклузију Рома</w:t>
            </w:r>
          </w:p>
        </w:tc>
      </w:tr>
      <w:tr w:rsidR="006462F3" w:rsidRPr="0031406A" w:rsidTr="006462F3">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2648E" w:rsidRPr="00996B1C" w:rsidRDefault="0062648E" w:rsidP="0062648E">
            <w:pPr>
              <w:numPr>
                <w:ilvl w:val="0"/>
                <w:numId w:val="4"/>
              </w:numPr>
              <w:spacing w:after="0" w:line="240" w:lineRule="auto"/>
              <w:contextualSpacing/>
              <w:rPr>
                <w:rFonts w:ascii="Calibri" w:eastAsia="Times New Roman" w:hAnsi="Calibri" w:cs="Calibri"/>
                <w:sz w:val="20"/>
                <w:szCs w:val="20"/>
              </w:rPr>
            </w:pPr>
            <w:r w:rsidRPr="00996B1C">
              <w:rPr>
                <w:rFonts w:ascii="Calibri" w:eastAsia="Times New Roman" w:hAnsi="Calibri" w:cs="Calibri"/>
                <w:sz w:val="20"/>
                <w:szCs w:val="20"/>
              </w:rPr>
              <w:t>Канцеларија је остварила сарадњу са Министарством за људска и мањинска права и друштвени дијалог у оквиру програма за запошљавање високообразованих Рома и Ромкиња.</w:t>
            </w:r>
          </w:p>
          <w:p w:rsidR="0062648E" w:rsidRPr="00996B1C" w:rsidRDefault="0062648E" w:rsidP="0062648E">
            <w:pPr>
              <w:numPr>
                <w:ilvl w:val="0"/>
                <w:numId w:val="4"/>
              </w:numPr>
              <w:spacing w:after="0" w:line="240" w:lineRule="auto"/>
              <w:contextualSpacing/>
              <w:rPr>
                <w:rFonts w:ascii="Calibri" w:eastAsia="Times New Roman" w:hAnsi="Calibri" w:cs="Calibri"/>
                <w:sz w:val="20"/>
                <w:szCs w:val="20"/>
              </w:rPr>
            </w:pPr>
            <w:r w:rsidRPr="00996B1C">
              <w:rPr>
                <w:rFonts w:ascii="Calibri" w:eastAsia="Times New Roman" w:hAnsi="Calibri" w:cs="Calibri"/>
                <w:sz w:val="20"/>
                <w:szCs w:val="20"/>
              </w:rPr>
              <w:t>Сарадња канцеларије за инклузију Рома са ГИЗ у оквиру програма за унапређење положаја Рома и Ромкиња у Србији</w:t>
            </w:r>
          </w:p>
          <w:p w:rsidR="0062648E" w:rsidRDefault="0062648E" w:rsidP="0062648E">
            <w:pPr>
              <w:numPr>
                <w:ilvl w:val="0"/>
                <w:numId w:val="4"/>
              </w:numPr>
              <w:spacing w:after="0" w:line="240" w:lineRule="auto"/>
              <w:contextualSpacing/>
              <w:rPr>
                <w:rFonts w:ascii="Calibri" w:eastAsia="Times New Roman" w:hAnsi="Calibri" w:cs="Calibri"/>
                <w:sz w:val="20"/>
                <w:szCs w:val="20"/>
              </w:rPr>
            </w:pPr>
            <w:r w:rsidRPr="00996B1C">
              <w:rPr>
                <w:rFonts w:ascii="Calibri" w:eastAsia="Times New Roman" w:hAnsi="Calibri" w:cs="Calibri"/>
                <w:sz w:val="20"/>
                <w:szCs w:val="20"/>
              </w:rPr>
              <w:t>Сарадња са Екуменском хуманитарном организацијом у оквиру програма за унапређење инфраструктуре и ромским насељима кроз обезбеђивање пијаће воде (водоснабдевање домаћинства).</w:t>
            </w:r>
          </w:p>
          <w:p w:rsidR="006462F3" w:rsidRPr="0031406A" w:rsidRDefault="0062648E" w:rsidP="0062648E">
            <w:pPr>
              <w:pStyle w:val="ListParagraph"/>
              <w:numPr>
                <w:ilvl w:val="0"/>
                <w:numId w:val="4"/>
              </w:numPr>
              <w:spacing w:after="0" w:line="240" w:lineRule="auto"/>
              <w:rPr>
                <w:rFonts w:eastAsia="Times New Roman" w:cstheme="minorHAnsi"/>
                <w:sz w:val="20"/>
                <w:szCs w:val="20"/>
                <w:lang w:val="sr-Cyrl-RS" w:eastAsia="sr-Latn-RS"/>
              </w:rPr>
            </w:pPr>
            <w:r>
              <w:rPr>
                <w:rFonts w:ascii="Calibri" w:eastAsia="Times New Roman" w:hAnsi="Calibri" w:cs="Calibri"/>
                <w:sz w:val="20"/>
                <w:szCs w:val="20"/>
              </w:rPr>
              <w:lastRenderedPageBreak/>
              <w:t>Сарадња са Филозофским факултетом Универзитета у Новом Саду кроз промоцију значајних дела ромских књижевника, писаца и ромолога.</w:t>
            </w:r>
          </w:p>
        </w:tc>
      </w:tr>
      <w:tr w:rsidR="006462F3" w:rsidRPr="0031406A" w:rsidTr="006462F3">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462F3" w:rsidRPr="0031406A" w:rsidRDefault="006462F3" w:rsidP="006462F3">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lastRenderedPageBreak/>
              <w:t>Образложење одступања од циљне вредности:</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462F3" w:rsidRPr="0031406A" w:rsidRDefault="006462F3" w:rsidP="006462F3">
            <w:pPr>
              <w:spacing w:after="0" w:line="240" w:lineRule="auto"/>
              <w:rPr>
                <w:rFonts w:eastAsia="Times New Roman" w:cstheme="minorHAnsi"/>
                <w:i/>
                <w:iCs/>
                <w:sz w:val="20"/>
                <w:szCs w:val="20"/>
                <w:lang w:eastAsia="sr-Latn-RS"/>
              </w:rPr>
            </w:pPr>
            <w:r w:rsidRPr="0031406A">
              <w:rPr>
                <w:rFonts w:eastAsia="Times New Roman" w:cstheme="minorHAnsi"/>
                <w:i/>
                <w:iCs/>
                <w:sz w:val="20"/>
                <w:szCs w:val="20"/>
                <w:lang w:eastAsia="sr-Latn-RS"/>
              </w:rPr>
              <w:t> </w:t>
            </w:r>
          </w:p>
        </w:tc>
      </w:tr>
      <w:tr w:rsidR="006462F3" w:rsidRPr="0031406A" w:rsidTr="006462F3">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6462F3" w:rsidRPr="0031406A" w:rsidRDefault="006462F3" w:rsidP="006462F3">
            <w:pPr>
              <w:spacing w:after="0" w:line="240" w:lineRule="auto"/>
              <w:rPr>
                <w:rFonts w:eastAsia="Times New Roman" w:cstheme="minorHAnsi"/>
                <w:b/>
                <w:bCs/>
                <w:sz w:val="18"/>
                <w:szCs w:val="18"/>
                <w:lang w:eastAsia="sr-Latn-RS"/>
              </w:rPr>
            </w:pPr>
            <w:r w:rsidRPr="0031406A">
              <w:rPr>
                <w:rFonts w:eastAsia="Times New Roman" w:cstheme="minorHAnsi"/>
                <w:b/>
                <w:bCs/>
                <w:sz w:val="18"/>
                <w:szCs w:val="18"/>
                <w:lang w:eastAsia="sr-Latn-RS"/>
              </w:rPr>
              <w:t>Циљ 2:</w:t>
            </w:r>
          </w:p>
        </w:tc>
        <w:tc>
          <w:tcPr>
            <w:tcW w:w="8555"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6462F3" w:rsidRPr="0031406A" w:rsidRDefault="006462F3" w:rsidP="006462F3">
            <w:pPr>
              <w:spacing w:after="0" w:line="240" w:lineRule="auto"/>
              <w:rPr>
                <w:rFonts w:eastAsia="Times New Roman" w:cstheme="minorHAnsi"/>
                <w:b/>
                <w:bCs/>
                <w:sz w:val="20"/>
                <w:szCs w:val="20"/>
                <w:lang w:eastAsia="sr-Latn-RS"/>
              </w:rPr>
            </w:pPr>
            <w:r w:rsidRPr="0031406A">
              <w:rPr>
                <w:rFonts w:eastAsia="Times New Roman" w:cstheme="minorHAnsi"/>
                <w:b/>
                <w:bCs/>
                <w:sz w:val="20"/>
                <w:szCs w:val="20"/>
                <w:lang w:eastAsia="sr-Latn-RS"/>
              </w:rPr>
              <w:t> Унапређење образовне структуре Рома и Ромкиња  у АПВ</w:t>
            </w:r>
          </w:p>
        </w:tc>
      </w:tr>
      <w:tr w:rsidR="006462F3" w:rsidRPr="0031406A" w:rsidTr="006462F3">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462F3" w:rsidRPr="0031406A" w:rsidRDefault="006462F3" w:rsidP="006462F3">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 xml:space="preserve">Индикатор 2.1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6462F3" w:rsidRPr="0031406A" w:rsidRDefault="006462F3" w:rsidP="006462F3">
            <w:pPr>
              <w:spacing w:after="0" w:line="240" w:lineRule="auto"/>
              <w:rPr>
                <w:rFonts w:eastAsia="Times New Roman" w:cstheme="minorHAnsi"/>
                <w:b/>
                <w:bCs/>
                <w:i/>
                <w:iCs/>
                <w:sz w:val="20"/>
                <w:szCs w:val="20"/>
                <w:lang w:eastAsia="sr-Latn-RS"/>
              </w:rPr>
            </w:pPr>
            <w:r w:rsidRPr="0031406A">
              <w:rPr>
                <w:rFonts w:eastAsia="Times New Roman" w:cstheme="minorHAnsi"/>
                <w:b/>
                <w:bCs/>
                <w:i/>
                <w:iCs/>
                <w:sz w:val="20"/>
                <w:szCs w:val="20"/>
                <w:lang w:eastAsia="sr-Latn-RS"/>
              </w:rPr>
              <w:t> </w:t>
            </w:r>
            <w:r w:rsidRPr="0031406A">
              <w:rPr>
                <w:rFonts w:eastAsia="Times New Roman" w:cstheme="minorHAnsi"/>
                <w:b/>
                <w:bCs/>
                <w:i/>
                <w:iCs/>
                <w:sz w:val="20"/>
                <w:szCs w:val="20"/>
                <w:lang w:val="sr-Cyrl-RS" w:eastAsia="sr-Latn-RS"/>
              </w:rPr>
              <w:t>Б</w:t>
            </w:r>
            <w:r w:rsidRPr="0031406A">
              <w:rPr>
                <w:rFonts w:eastAsia="Times New Roman" w:cstheme="minorHAnsi"/>
                <w:b/>
                <w:bCs/>
                <w:i/>
                <w:iCs/>
                <w:sz w:val="20"/>
                <w:szCs w:val="20"/>
                <w:lang w:eastAsia="sr-Latn-RS"/>
              </w:rPr>
              <w:t>рој стипендираних студенткиња ромске националности</w:t>
            </w:r>
          </w:p>
        </w:tc>
        <w:tc>
          <w:tcPr>
            <w:tcW w:w="1426" w:type="dxa"/>
            <w:tcBorders>
              <w:top w:val="nil"/>
              <w:left w:val="nil"/>
              <w:bottom w:val="single" w:sz="4" w:space="0" w:color="auto"/>
              <w:right w:val="single" w:sz="4" w:space="0" w:color="auto"/>
            </w:tcBorders>
            <w:shd w:val="clear" w:color="000000" w:fill="DAEEF3"/>
            <w:vAlign w:val="center"/>
            <w:hideMark/>
          </w:tcPr>
          <w:p w:rsidR="006462F3" w:rsidRPr="0031406A" w:rsidRDefault="006462F3" w:rsidP="006462F3">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426" w:type="dxa"/>
            <w:tcBorders>
              <w:top w:val="nil"/>
              <w:left w:val="nil"/>
              <w:bottom w:val="single" w:sz="4" w:space="0" w:color="auto"/>
              <w:right w:val="single" w:sz="4" w:space="0" w:color="auto"/>
            </w:tcBorders>
            <w:shd w:val="clear" w:color="000000" w:fill="DAEEF3"/>
            <w:vAlign w:val="center"/>
            <w:hideMark/>
          </w:tcPr>
          <w:p w:rsidR="006462F3" w:rsidRPr="0031406A" w:rsidRDefault="006462F3" w:rsidP="006462F3">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вредност у 202</w:t>
            </w:r>
            <w:r>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000000" w:fill="DAEEF3"/>
            <w:vAlign w:val="center"/>
            <w:hideMark/>
          </w:tcPr>
          <w:p w:rsidR="006462F3" w:rsidRPr="0031406A" w:rsidRDefault="006462F3" w:rsidP="006462F3">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t>202</w:t>
            </w:r>
            <w:r>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6462F3" w:rsidRPr="0031406A" w:rsidTr="006462F3">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462F3" w:rsidRPr="0031406A" w:rsidRDefault="006462F3" w:rsidP="006462F3">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6462F3" w:rsidRPr="0031406A" w:rsidRDefault="006462F3" w:rsidP="006462F3">
            <w:pPr>
              <w:spacing w:after="0" w:line="240" w:lineRule="auto"/>
              <w:rPr>
                <w:rFonts w:eastAsia="Times New Roman" w:cstheme="minorHAnsi"/>
                <w:b/>
                <w:bCs/>
                <w:i/>
                <w:iCs/>
                <w:sz w:val="20"/>
                <w:szCs w:val="20"/>
                <w:lang w:eastAsia="sr-Latn-RS"/>
              </w:rPr>
            </w:pPr>
          </w:p>
        </w:tc>
        <w:tc>
          <w:tcPr>
            <w:tcW w:w="1426" w:type="dxa"/>
            <w:tcBorders>
              <w:top w:val="nil"/>
              <w:left w:val="nil"/>
              <w:bottom w:val="single" w:sz="4" w:space="0" w:color="auto"/>
              <w:right w:val="single" w:sz="4" w:space="0" w:color="auto"/>
            </w:tcBorders>
            <w:shd w:val="clear" w:color="000000" w:fill="DAEEF3"/>
            <w:vAlign w:val="bottom"/>
            <w:hideMark/>
          </w:tcPr>
          <w:p w:rsidR="006462F3" w:rsidRPr="0031406A" w:rsidRDefault="006462F3" w:rsidP="006462F3">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eastAsia="sr-Latn-RS"/>
              </w:rPr>
              <w:t>1</w:t>
            </w:r>
            <w:r w:rsidRPr="0031406A">
              <w:rPr>
                <w:rFonts w:eastAsia="Times New Roman" w:cstheme="minorHAnsi"/>
                <w:sz w:val="20"/>
                <w:szCs w:val="20"/>
                <w:lang w:val="sr-Cyrl-RS" w:eastAsia="sr-Latn-RS"/>
              </w:rPr>
              <w:t>2</w:t>
            </w:r>
            <w:r w:rsidRPr="0031406A">
              <w:rPr>
                <w:rFonts w:eastAsia="Times New Roman" w:cstheme="minorHAnsi"/>
                <w:sz w:val="20"/>
                <w:szCs w:val="20"/>
                <w:lang w:eastAsia="sr-Latn-RS"/>
              </w:rPr>
              <w:t> </w:t>
            </w:r>
          </w:p>
        </w:tc>
        <w:tc>
          <w:tcPr>
            <w:tcW w:w="1426" w:type="dxa"/>
            <w:tcBorders>
              <w:top w:val="nil"/>
              <w:left w:val="nil"/>
              <w:bottom w:val="single" w:sz="4" w:space="0" w:color="auto"/>
              <w:right w:val="single" w:sz="4" w:space="0" w:color="auto"/>
            </w:tcBorders>
            <w:shd w:val="clear" w:color="000000" w:fill="DAEEF3"/>
            <w:vAlign w:val="bottom"/>
            <w:hideMark/>
          </w:tcPr>
          <w:p w:rsidR="006462F3" w:rsidRPr="0031406A" w:rsidRDefault="006462F3" w:rsidP="006462F3">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eastAsia="sr-Latn-RS"/>
              </w:rPr>
              <w:t>1</w:t>
            </w:r>
            <w:r>
              <w:rPr>
                <w:rFonts w:eastAsia="Times New Roman" w:cstheme="minorHAnsi"/>
                <w:sz w:val="20"/>
                <w:szCs w:val="20"/>
                <w:lang w:eastAsia="sr-Latn-RS"/>
              </w:rPr>
              <w:t>3</w:t>
            </w:r>
            <w:r w:rsidRPr="0031406A">
              <w:rPr>
                <w:rFonts w:eastAsia="Times New Roman" w:cstheme="minorHAnsi"/>
                <w:sz w:val="20"/>
                <w:szCs w:val="20"/>
                <w:lang w:eastAsia="sr-Latn-RS"/>
              </w:rPr>
              <w:t> </w:t>
            </w:r>
          </w:p>
        </w:tc>
        <w:tc>
          <w:tcPr>
            <w:tcW w:w="1110" w:type="dxa"/>
            <w:tcBorders>
              <w:top w:val="nil"/>
              <w:left w:val="nil"/>
              <w:bottom w:val="single" w:sz="4" w:space="0" w:color="auto"/>
              <w:right w:val="single" w:sz="4" w:space="0" w:color="auto"/>
            </w:tcBorders>
            <w:shd w:val="clear" w:color="000000" w:fill="DAEEF3"/>
            <w:vAlign w:val="bottom"/>
            <w:hideMark/>
          </w:tcPr>
          <w:p w:rsidR="006462F3" w:rsidRPr="0031406A" w:rsidRDefault="0062648E" w:rsidP="006462F3">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7</w:t>
            </w:r>
          </w:p>
        </w:tc>
      </w:tr>
      <w:tr w:rsidR="006462F3"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462F3" w:rsidRPr="0031406A" w:rsidRDefault="006462F3" w:rsidP="006462F3">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2018</w:t>
            </w:r>
          </w:p>
        </w:tc>
      </w:tr>
      <w:tr w:rsidR="006462F3"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555" w:type="dxa"/>
            <w:gridSpan w:val="4"/>
            <w:tcBorders>
              <w:top w:val="single" w:sz="4" w:space="0" w:color="auto"/>
              <w:left w:val="nil"/>
              <w:bottom w:val="single" w:sz="4" w:space="0" w:color="auto"/>
              <w:right w:val="single" w:sz="4" w:space="0" w:color="000000"/>
            </w:tcBorders>
            <w:shd w:val="clear" w:color="auto" w:fill="auto"/>
            <w:vAlign w:val="bottom"/>
            <w:hideMark/>
          </w:tcPr>
          <w:p w:rsidR="006462F3" w:rsidRPr="0031406A" w:rsidRDefault="006462F3" w:rsidP="006462F3">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Број</w:t>
            </w:r>
          </w:p>
        </w:tc>
      </w:tr>
      <w:tr w:rsidR="006462F3"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555" w:type="dxa"/>
            <w:gridSpan w:val="4"/>
            <w:tcBorders>
              <w:top w:val="single" w:sz="4" w:space="0" w:color="auto"/>
              <w:left w:val="nil"/>
              <w:bottom w:val="single" w:sz="4" w:space="0" w:color="auto"/>
              <w:right w:val="single" w:sz="4" w:space="0" w:color="000000"/>
            </w:tcBorders>
            <w:shd w:val="clear" w:color="auto" w:fill="auto"/>
            <w:vAlign w:val="bottom"/>
            <w:hideMark/>
          </w:tcPr>
          <w:p w:rsidR="006462F3" w:rsidRPr="0031406A" w:rsidRDefault="006462F3" w:rsidP="006462F3">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Извештај  Канцеларије за инклузију Рома</w:t>
            </w:r>
          </w:p>
        </w:tc>
      </w:tr>
      <w:tr w:rsidR="0062648E" w:rsidRPr="0031406A" w:rsidTr="006462F3">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62648E" w:rsidRPr="0031406A" w:rsidRDefault="0062648E" w:rsidP="0062648E">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2648E" w:rsidRPr="00996B1C" w:rsidRDefault="0062648E" w:rsidP="0062648E">
            <w:pPr>
              <w:spacing w:after="0" w:line="240" w:lineRule="auto"/>
              <w:rPr>
                <w:rFonts w:ascii="Calibri" w:eastAsia="Times New Roman" w:hAnsi="Calibri" w:cs="Calibri"/>
                <w:sz w:val="20"/>
                <w:szCs w:val="20"/>
              </w:rPr>
            </w:pPr>
            <w:r w:rsidRPr="00996B1C">
              <w:rPr>
                <w:rFonts w:ascii="Calibri" w:eastAsia="Times New Roman" w:hAnsi="Calibri" w:cs="Calibri"/>
                <w:sz w:val="20"/>
                <w:szCs w:val="20"/>
              </w:rPr>
              <w:t> С обзиром да је Канцеларија иницијатор оснивања студијског програма за образовање васпитача на ромском језику на Високој школи за образовање васпитача „Михаило Палов“ у Вршцу, Управни одбор Канцеларије је донео Одлуку да се сваки уписани студент на овом смеру стипендира из средстава Канцеларије у износу од 6.000,00 динара месечно.</w:t>
            </w:r>
          </w:p>
        </w:tc>
      </w:tr>
      <w:tr w:rsidR="0062648E" w:rsidRPr="0031406A" w:rsidTr="006462F3">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2648E" w:rsidRPr="0031406A" w:rsidRDefault="0062648E" w:rsidP="0062648E">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2648E" w:rsidRPr="00996B1C" w:rsidRDefault="0062648E" w:rsidP="0062648E">
            <w:pPr>
              <w:spacing w:after="0" w:line="240" w:lineRule="auto"/>
              <w:rPr>
                <w:rFonts w:ascii="Calibri" w:eastAsia="Times New Roman" w:hAnsi="Calibri" w:cs="Calibri"/>
                <w:i/>
                <w:iCs/>
                <w:sz w:val="20"/>
                <w:szCs w:val="20"/>
              </w:rPr>
            </w:pPr>
            <w:r w:rsidRPr="00996B1C">
              <w:rPr>
                <w:rFonts w:ascii="Calibri" w:eastAsia="Times New Roman" w:hAnsi="Calibri" w:cs="Calibri"/>
                <w:i/>
                <w:iCs/>
                <w:sz w:val="20"/>
                <w:szCs w:val="20"/>
              </w:rPr>
              <w:t> </w:t>
            </w:r>
            <w:r w:rsidRPr="007B15BF">
              <w:rPr>
                <w:rFonts w:ascii="Calibri" w:eastAsia="Times New Roman" w:hAnsi="Calibri" w:cs="Calibri"/>
                <w:i/>
                <w:iCs/>
                <w:sz w:val="20"/>
                <w:szCs w:val="20"/>
              </w:rPr>
              <w:t>Одступање од циљне вредности се огледа у томе што је мањи број Ромкиња уписало студије од планиране вредности.</w:t>
            </w:r>
          </w:p>
        </w:tc>
      </w:tr>
      <w:tr w:rsidR="006462F3" w:rsidRPr="0031406A" w:rsidTr="006462F3">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462F3" w:rsidRPr="0031406A" w:rsidRDefault="006462F3" w:rsidP="006462F3">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 xml:space="preserve">Индикатор 2.2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6462F3" w:rsidRPr="0031406A" w:rsidRDefault="006462F3" w:rsidP="006462F3">
            <w:pPr>
              <w:spacing w:after="0" w:line="240" w:lineRule="auto"/>
              <w:rPr>
                <w:rFonts w:eastAsia="Times New Roman" w:cstheme="minorHAnsi"/>
                <w:b/>
                <w:bCs/>
                <w:i/>
                <w:iCs/>
                <w:sz w:val="20"/>
                <w:szCs w:val="20"/>
                <w:lang w:eastAsia="sr-Latn-RS"/>
              </w:rPr>
            </w:pPr>
            <w:r>
              <w:rPr>
                <w:rFonts w:eastAsia="Times New Roman" w:cstheme="minorHAnsi"/>
                <w:b/>
                <w:bCs/>
                <w:i/>
                <w:iCs/>
                <w:sz w:val="20"/>
                <w:szCs w:val="20"/>
                <w:lang w:val="sr-Cyrl-RS" w:eastAsia="sr-Latn-RS"/>
              </w:rPr>
              <w:t>Б</w:t>
            </w:r>
            <w:r w:rsidRPr="0031406A">
              <w:rPr>
                <w:rFonts w:eastAsia="Times New Roman" w:cstheme="minorHAnsi"/>
                <w:b/>
                <w:bCs/>
                <w:i/>
                <w:iCs/>
                <w:sz w:val="20"/>
                <w:szCs w:val="20"/>
                <w:lang w:eastAsia="sr-Latn-RS"/>
              </w:rPr>
              <w:t>рој стипендираних студената  ромске националности</w:t>
            </w:r>
          </w:p>
        </w:tc>
        <w:tc>
          <w:tcPr>
            <w:tcW w:w="1426" w:type="dxa"/>
            <w:tcBorders>
              <w:top w:val="nil"/>
              <w:left w:val="nil"/>
              <w:bottom w:val="single" w:sz="4" w:space="0" w:color="auto"/>
              <w:right w:val="single" w:sz="4" w:space="0" w:color="auto"/>
            </w:tcBorders>
            <w:shd w:val="clear" w:color="000000" w:fill="DAEEF3"/>
            <w:vAlign w:val="center"/>
            <w:hideMark/>
          </w:tcPr>
          <w:p w:rsidR="006462F3" w:rsidRPr="0031406A" w:rsidRDefault="006462F3" w:rsidP="006462F3">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426" w:type="dxa"/>
            <w:tcBorders>
              <w:top w:val="nil"/>
              <w:left w:val="nil"/>
              <w:bottom w:val="single" w:sz="4" w:space="0" w:color="auto"/>
              <w:right w:val="single" w:sz="4" w:space="0" w:color="auto"/>
            </w:tcBorders>
            <w:shd w:val="clear" w:color="000000" w:fill="DAEEF3"/>
            <w:vAlign w:val="center"/>
            <w:hideMark/>
          </w:tcPr>
          <w:p w:rsidR="006462F3" w:rsidRPr="0031406A" w:rsidRDefault="006462F3" w:rsidP="006462F3">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вредност у 202</w:t>
            </w:r>
            <w:r>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000000" w:fill="DAEEF3"/>
            <w:vAlign w:val="center"/>
            <w:hideMark/>
          </w:tcPr>
          <w:p w:rsidR="006462F3" w:rsidRPr="0031406A" w:rsidRDefault="006462F3" w:rsidP="006462F3">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t>202</w:t>
            </w:r>
            <w:r>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6462F3" w:rsidRPr="0031406A" w:rsidTr="006462F3">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462F3" w:rsidRPr="0031406A" w:rsidRDefault="006462F3" w:rsidP="006462F3">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6462F3" w:rsidRPr="0031406A" w:rsidRDefault="006462F3" w:rsidP="006462F3">
            <w:pPr>
              <w:spacing w:after="0" w:line="240" w:lineRule="auto"/>
              <w:rPr>
                <w:rFonts w:eastAsia="Times New Roman" w:cstheme="minorHAnsi"/>
                <w:b/>
                <w:bCs/>
                <w:i/>
                <w:iCs/>
                <w:sz w:val="20"/>
                <w:szCs w:val="20"/>
                <w:lang w:eastAsia="sr-Latn-RS"/>
              </w:rPr>
            </w:pPr>
          </w:p>
        </w:tc>
        <w:tc>
          <w:tcPr>
            <w:tcW w:w="1426" w:type="dxa"/>
            <w:tcBorders>
              <w:top w:val="nil"/>
              <w:left w:val="nil"/>
              <w:bottom w:val="single" w:sz="4" w:space="0" w:color="auto"/>
              <w:right w:val="single" w:sz="4" w:space="0" w:color="auto"/>
            </w:tcBorders>
            <w:shd w:val="clear" w:color="000000" w:fill="DAEEF3"/>
            <w:vAlign w:val="bottom"/>
            <w:hideMark/>
          </w:tcPr>
          <w:p w:rsidR="006462F3" w:rsidRPr="0031406A" w:rsidRDefault="006462F3" w:rsidP="006462F3">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val="sr-Cyrl-RS" w:eastAsia="sr-Latn-RS"/>
              </w:rPr>
              <w:t>8</w:t>
            </w:r>
            <w:r w:rsidRPr="0031406A">
              <w:rPr>
                <w:rFonts w:eastAsia="Times New Roman" w:cstheme="minorHAnsi"/>
                <w:sz w:val="20"/>
                <w:szCs w:val="20"/>
                <w:lang w:eastAsia="sr-Latn-RS"/>
              </w:rPr>
              <w:t> </w:t>
            </w:r>
          </w:p>
        </w:tc>
        <w:tc>
          <w:tcPr>
            <w:tcW w:w="1426" w:type="dxa"/>
            <w:tcBorders>
              <w:top w:val="nil"/>
              <w:left w:val="nil"/>
              <w:bottom w:val="single" w:sz="4" w:space="0" w:color="auto"/>
              <w:right w:val="single" w:sz="4" w:space="0" w:color="auto"/>
            </w:tcBorders>
            <w:shd w:val="clear" w:color="000000" w:fill="DAEEF3"/>
            <w:vAlign w:val="bottom"/>
            <w:hideMark/>
          </w:tcPr>
          <w:p w:rsidR="006462F3" w:rsidRPr="0031406A" w:rsidRDefault="006462F3" w:rsidP="006462F3">
            <w:pPr>
              <w:spacing w:after="0" w:line="240" w:lineRule="auto"/>
              <w:jc w:val="right"/>
              <w:rPr>
                <w:rFonts w:eastAsia="Times New Roman" w:cstheme="minorHAnsi"/>
                <w:sz w:val="20"/>
                <w:szCs w:val="20"/>
                <w:lang w:eastAsia="sr-Latn-RS"/>
              </w:rPr>
            </w:pPr>
            <w:r>
              <w:rPr>
                <w:rFonts w:eastAsia="Times New Roman" w:cstheme="minorHAnsi"/>
                <w:sz w:val="20"/>
                <w:szCs w:val="20"/>
                <w:lang w:val="sr-Cyrl-RS" w:eastAsia="sr-Latn-RS"/>
              </w:rPr>
              <w:t>10</w:t>
            </w:r>
            <w:r w:rsidRPr="0031406A">
              <w:rPr>
                <w:rFonts w:eastAsia="Times New Roman" w:cstheme="minorHAnsi"/>
                <w:sz w:val="20"/>
                <w:szCs w:val="20"/>
                <w:lang w:eastAsia="sr-Latn-RS"/>
              </w:rPr>
              <w:t> </w:t>
            </w:r>
          </w:p>
        </w:tc>
        <w:tc>
          <w:tcPr>
            <w:tcW w:w="1110" w:type="dxa"/>
            <w:tcBorders>
              <w:top w:val="nil"/>
              <w:left w:val="nil"/>
              <w:bottom w:val="single" w:sz="4" w:space="0" w:color="auto"/>
              <w:right w:val="single" w:sz="4" w:space="0" w:color="auto"/>
            </w:tcBorders>
            <w:shd w:val="clear" w:color="000000" w:fill="DAEEF3"/>
            <w:vAlign w:val="bottom"/>
            <w:hideMark/>
          </w:tcPr>
          <w:p w:rsidR="006462F3" w:rsidRPr="0031406A" w:rsidRDefault="0062648E" w:rsidP="006462F3">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9</w:t>
            </w:r>
          </w:p>
        </w:tc>
      </w:tr>
      <w:tr w:rsidR="006462F3"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462F3" w:rsidRPr="0031406A" w:rsidRDefault="006462F3" w:rsidP="006462F3">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2018</w:t>
            </w:r>
          </w:p>
        </w:tc>
      </w:tr>
      <w:tr w:rsidR="006462F3"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555" w:type="dxa"/>
            <w:gridSpan w:val="4"/>
            <w:tcBorders>
              <w:top w:val="single" w:sz="4" w:space="0" w:color="auto"/>
              <w:left w:val="nil"/>
              <w:bottom w:val="single" w:sz="4" w:space="0" w:color="auto"/>
              <w:right w:val="single" w:sz="4" w:space="0" w:color="000000"/>
            </w:tcBorders>
            <w:shd w:val="clear" w:color="auto" w:fill="auto"/>
            <w:vAlign w:val="bottom"/>
            <w:hideMark/>
          </w:tcPr>
          <w:p w:rsidR="006462F3" w:rsidRPr="0031406A" w:rsidRDefault="006462F3" w:rsidP="006462F3">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Број</w:t>
            </w:r>
          </w:p>
        </w:tc>
      </w:tr>
      <w:tr w:rsidR="006462F3"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555" w:type="dxa"/>
            <w:gridSpan w:val="4"/>
            <w:tcBorders>
              <w:top w:val="single" w:sz="4" w:space="0" w:color="auto"/>
              <w:left w:val="nil"/>
              <w:bottom w:val="single" w:sz="4" w:space="0" w:color="auto"/>
              <w:right w:val="single" w:sz="4" w:space="0" w:color="000000"/>
            </w:tcBorders>
            <w:shd w:val="clear" w:color="auto" w:fill="auto"/>
            <w:vAlign w:val="bottom"/>
            <w:hideMark/>
          </w:tcPr>
          <w:p w:rsidR="006462F3" w:rsidRPr="0031406A" w:rsidRDefault="006462F3" w:rsidP="006462F3">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Извештај  Канцеларије за инклузију Рома</w:t>
            </w:r>
          </w:p>
        </w:tc>
      </w:tr>
      <w:tr w:rsidR="0062648E" w:rsidRPr="0031406A" w:rsidTr="006462F3">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62648E" w:rsidRPr="0031406A" w:rsidRDefault="0062648E" w:rsidP="0062648E">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2648E" w:rsidRPr="00996B1C" w:rsidRDefault="0062648E" w:rsidP="0062648E">
            <w:pPr>
              <w:spacing w:after="0" w:line="240" w:lineRule="auto"/>
              <w:rPr>
                <w:rFonts w:ascii="Calibri" w:eastAsia="Times New Roman" w:hAnsi="Calibri" w:cs="Calibri"/>
                <w:sz w:val="20"/>
                <w:szCs w:val="20"/>
              </w:rPr>
            </w:pPr>
            <w:r w:rsidRPr="00996B1C">
              <w:rPr>
                <w:rFonts w:ascii="Calibri" w:eastAsia="Times New Roman" w:hAnsi="Calibri" w:cs="Calibri"/>
                <w:sz w:val="20"/>
                <w:szCs w:val="20"/>
              </w:rPr>
              <w:t> С обзиром да је Канцеларија иницијатор оснивања студијског програма за образовање васпитача на ромском језику на Високој школи за образовање васпитача „Михаило Палов“ у Вршцу, Управни одбор Канцеларије је донео Одлуку да се сваки уписани студент на овом смеру стипендира из средстава Канцеларије у износу од 6.000,00 динара месечно.</w:t>
            </w:r>
          </w:p>
        </w:tc>
      </w:tr>
      <w:tr w:rsidR="0062648E" w:rsidRPr="0031406A" w:rsidTr="006462F3">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2648E" w:rsidRPr="0031406A" w:rsidRDefault="0062648E" w:rsidP="0062648E">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2648E" w:rsidRPr="00996B1C" w:rsidRDefault="0062648E" w:rsidP="0062648E">
            <w:pPr>
              <w:spacing w:after="0" w:line="240" w:lineRule="auto"/>
              <w:rPr>
                <w:rFonts w:ascii="Calibri" w:eastAsia="Times New Roman" w:hAnsi="Calibri" w:cs="Calibri"/>
                <w:i/>
                <w:iCs/>
                <w:sz w:val="20"/>
                <w:szCs w:val="20"/>
              </w:rPr>
            </w:pPr>
            <w:r w:rsidRPr="00996B1C">
              <w:rPr>
                <w:rFonts w:ascii="Calibri" w:eastAsia="Times New Roman" w:hAnsi="Calibri" w:cs="Calibri"/>
                <w:i/>
                <w:iCs/>
                <w:sz w:val="20"/>
                <w:szCs w:val="20"/>
              </w:rPr>
              <w:t>Одступање од циљане вредности је резултат мањег броја уписаних Рома на студије</w:t>
            </w:r>
          </w:p>
        </w:tc>
      </w:tr>
      <w:tr w:rsidR="006462F3" w:rsidRPr="0031406A" w:rsidTr="006462F3">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462F3" w:rsidRPr="0031406A" w:rsidRDefault="006462F3" w:rsidP="006462F3">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 xml:space="preserve">Индикатор 2.3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6462F3" w:rsidRPr="0031406A" w:rsidRDefault="006462F3" w:rsidP="006462F3">
            <w:pPr>
              <w:spacing w:after="0" w:line="240" w:lineRule="auto"/>
              <w:rPr>
                <w:rFonts w:eastAsia="Times New Roman" w:cstheme="minorHAnsi"/>
                <w:b/>
                <w:bCs/>
                <w:i/>
                <w:iCs/>
                <w:sz w:val="20"/>
                <w:szCs w:val="20"/>
                <w:lang w:eastAsia="sr-Latn-RS"/>
              </w:rPr>
            </w:pPr>
            <w:r w:rsidRPr="0031406A">
              <w:rPr>
                <w:rFonts w:eastAsia="Times New Roman" w:cstheme="minorHAnsi"/>
                <w:b/>
                <w:bCs/>
                <w:i/>
                <w:iCs/>
                <w:sz w:val="20"/>
                <w:szCs w:val="20"/>
                <w:lang w:eastAsia="sr-Latn-RS"/>
              </w:rPr>
              <w:t> Број издатих публикација "Декада Рома у АПВ"</w:t>
            </w:r>
          </w:p>
        </w:tc>
        <w:tc>
          <w:tcPr>
            <w:tcW w:w="1426" w:type="dxa"/>
            <w:tcBorders>
              <w:top w:val="nil"/>
              <w:left w:val="nil"/>
              <w:bottom w:val="single" w:sz="4" w:space="0" w:color="auto"/>
              <w:right w:val="single" w:sz="4" w:space="0" w:color="auto"/>
            </w:tcBorders>
            <w:shd w:val="clear" w:color="000000" w:fill="DAEEF3"/>
            <w:vAlign w:val="center"/>
            <w:hideMark/>
          </w:tcPr>
          <w:p w:rsidR="006462F3" w:rsidRPr="0031406A" w:rsidRDefault="006462F3" w:rsidP="006462F3">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426" w:type="dxa"/>
            <w:tcBorders>
              <w:top w:val="nil"/>
              <w:left w:val="nil"/>
              <w:bottom w:val="single" w:sz="4" w:space="0" w:color="auto"/>
              <w:right w:val="single" w:sz="4" w:space="0" w:color="auto"/>
            </w:tcBorders>
            <w:shd w:val="clear" w:color="000000" w:fill="DAEEF3"/>
            <w:vAlign w:val="center"/>
            <w:hideMark/>
          </w:tcPr>
          <w:p w:rsidR="006462F3" w:rsidRPr="0031406A" w:rsidRDefault="006462F3" w:rsidP="006462F3">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вредност у 202</w:t>
            </w:r>
            <w:r>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000000" w:fill="DAEEF3"/>
            <w:vAlign w:val="center"/>
            <w:hideMark/>
          </w:tcPr>
          <w:p w:rsidR="006462F3" w:rsidRPr="0031406A" w:rsidRDefault="006462F3" w:rsidP="006462F3">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t>202</w:t>
            </w:r>
            <w:r>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6462F3" w:rsidRPr="0031406A" w:rsidTr="006462F3">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462F3" w:rsidRPr="0031406A" w:rsidRDefault="006462F3" w:rsidP="006462F3">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6462F3" w:rsidRPr="0031406A" w:rsidRDefault="006462F3" w:rsidP="006462F3">
            <w:pPr>
              <w:spacing w:after="0" w:line="240" w:lineRule="auto"/>
              <w:rPr>
                <w:rFonts w:eastAsia="Times New Roman" w:cstheme="minorHAnsi"/>
                <w:b/>
                <w:bCs/>
                <w:i/>
                <w:iCs/>
                <w:sz w:val="20"/>
                <w:szCs w:val="20"/>
                <w:lang w:eastAsia="sr-Latn-RS"/>
              </w:rPr>
            </w:pPr>
          </w:p>
        </w:tc>
        <w:tc>
          <w:tcPr>
            <w:tcW w:w="1426" w:type="dxa"/>
            <w:tcBorders>
              <w:top w:val="nil"/>
              <w:left w:val="nil"/>
              <w:bottom w:val="single" w:sz="4" w:space="0" w:color="auto"/>
              <w:right w:val="single" w:sz="4" w:space="0" w:color="auto"/>
            </w:tcBorders>
            <w:shd w:val="clear" w:color="000000" w:fill="DAEEF3"/>
            <w:vAlign w:val="bottom"/>
            <w:hideMark/>
          </w:tcPr>
          <w:p w:rsidR="006462F3" w:rsidRPr="0031406A" w:rsidRDefault="006462F3" w:rsidP="006462F3">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val="sr-Cyrl-RS" w:eastAsia="sr-Latn-RS"/>
              </w:rPr>
              <w:t>2</w:t>
            </w:r>
            <w:r w:rsidRPr="0031406A">
              <w:rPr>
                <w:rFonts w:eastAsia="Times New Roman" w:cstheme="minorHAnsi"/>
                <w:sz w:val="20"/>
                <w:szCs w:val="20"/>
                <w:lang w:eastAsia="sr-Latn-RS"/>
              </w:rPr>
              <w:t> </w:t>
            </w:r>
          </w:p>
        </w:tc>
        <w:tc>
          <w:tcPr>
            <w:tcW w:w="1426" w:type="dxa"/>
            <w:tcBorders>
              <w:top w:val="nil"/>
              <w:left w:val="nil"/>
              <w:bottom w:val="single" w:sz="4" w:space="0" w:color="auto"/>
              <w:right w:val="single" w:sz="4" w:space="0" w:color="auto"/>
            </w:tcBorders>
            <w:shd w:val="clear" w:color="000000" w:fill="DAEEF3"/>
            <w:vAlign w:val="bottom"/>
            <w:hideMark/>
          </w:tcPr>
          <w:p w:rsidR="006462F3" w:rsidRPr="0031406A" w:rsidRDefault="006462F3" w:rsidP="006462F3">
            <w:pPr>
              <w:spacing w:after="0" w:line="240" w:lineRule="auto"/>
              <w:jc w:val="right"/>
              <w:rPr>
                <w:rFonts w:eastAsia="Times New Roman" w:cstheme="minorHAnsi"/>
                <w:sz w:val="20"/>
                <w:szCs w:val="20"/>
                <w:lang w:val="sr-Cyrl-RS" w:eastAsia="sr-Latn-RS"/>
              </w:rPr>
            </w:pPr>
            <w:r w:rsidRPr="0031406A">
              <w:rPr>
                <w:rFonts w:eastAsia="Times New Roman" w:cstheme="minorHAnsi"/>
                <w:sz w:val="20"/>
                <w:szCs w:val="20"/>
                <w:lang w:val="sr-Cyrl-RS" w:eastAsia="sr-Latn-RS"/>
              </w:rPr>
              <w:t>3</w:t>
            </w:r>
          </w:p>
        </w:tc>
        <w:tc>
          <w:tcPr>
            <w:tcW w:w="1110" w:type="dxa"/>
            <w:tcBorders>
              <w:top w:val="nil"/>
              <w:left w:val="nil"/>
              <w:bottom w:val="single" w:sz="4" w:space="0" w:color="auto"/>
              <w:right w:val="single" w:sz="4" w:space="0" w:color="auto"/>
            </w:tcBorders>
            <w:shd w:val="clear" w:color="000000" w:fill="DAEEF3"/>
            <w:vAlign w:val="bottom"/>
            <w:hideMark/>
          </w:tcPr>
          <w:p w:rsidR="006462F3" w:rsidRPr="0031406A" w:rsidRDefault="0062648E" w:rsidP="006462F3">
            <w:pPr>
              <w:spacing w:after="0" w:line="240" w:lineRule="auto"/>
              <w:jc w:val="right"/>
              <w:rPr>
                <w:rFonts w:eastAsia="Times New Roman" w:cstheme="minorHAnsi"/>
                <w:sz w:val="20"/>
                <w:szCs w:val="20"/>
                <w:lang w:eastAsia="sr-Latn-RS"/>
              </w:rPr>
            </w:pPr>
            <w:r>
              <w:rPr>
                <w:rFonts w:eastAsia="Times New Roman" w:cstheme="minorHAnsi"/>
                <w:sz w:val="20"/>
                <w:szCs w:val="20"/>
                <w:lang w:val="sr-Cyrl-RS" w:eastAsia="sr-Latn-RS"/>
              </w:rPr>
              <w:t>3</w:t>
            </w:r>
          </w:p>
        </w:tc>
      </w:tr>
      <w:tr w:rsidR="006462F3"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462F3" w:rsidRPr="0031406A" w:rsidRDefault="006462F3" w:rsidP="006462F3">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2018</w:t>
            </w:r>
          </w:p>
        </w:tc>
      </w:tr>
      <w:tr w:rsidR="006462F3"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555" w:type="dxa"/>
            <w:gridSpan w:val="4"/>
            <w:tcBorders>
              <w:top w:val="single" w:sz="4" w:space="0" w:color="auto"/>
              <w:left w:val="nil"/>
              <w:bottom w:val="single" w:sz="4" w:space="0" w:color="auto"/>
              <w:right w:val="single" w:sz="4" w:space="0" w:color="000000"/>
            </w:tcBorders>
            <w:shd w:val="clear" w:color="auto" w:fill="auto"/>
            <w:vAlign w:val="bottom"/>
            <w:hideMark/>
          </w:tcPr>
          <w:p w:rsidR="006462F3" w:rsidRPr="0031406A" w:rsidRDefault="006462F3" w:rsidP="006462F3">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Број</w:t>
            </w:r>
          </w:p>
        </w:tc>
      </w:tr>
      <w:tr w:rsidR="006462F3"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555" w:type="dxa"/>
            <w:gridSpan w:val="4"/>
            <w:tcBorders>
              <w:top w:val="single" w:sz="4" w:space="0" w:color="auto"/>
              <w:left w:val="nil"/>
              <w:bottom w:val="single" w:sz="4" w:space="0" w:color="auto"/>
              <w:right w:val="single" w:sz="4" w:space="0" w:color="000000"/>
            </w:tcBorders>
            <w:shd w:val="clear" w:color="auto" w:fill="auto"/>
            <w:vAlign w:val="bottom"/>
            <w:hideMark/>
          </w:tcPr>
          <w:p w:rsidR="006462F3" w:rsidRPr="0031406A" w:rsidRDefault="006462F3" w:rsidP="006462F3">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Извештај  Канцеларије за инклузију Рома</w:t>
            </w:r>
          </w:p>
        </w:tc>
      </w:tr>
      <w:tr w:rsidR="0062648E" w:rsidRPr="0031406A" w:rsidTr="006462F3">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62648E" w:rsidRPr="0031406A" w:rsidRDefault="0062648E" w:rsidP="0062648E">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2648E" w:rsidRPr="00996B1C" w:rsidRDefault="0062648E" w:rsidP="0062648E">
            <w:pPr>
              <w:spacing w:after="0" w:line="240" w:lineRule="auto"/>
              <w:rPr>
                <w:rFonts w:ascii="Calibri" w:eastAsia="Times New Roman" w:hAnsi="Calibri" w:cs="Calibri"/>
                <w:sz w:val="20"/>
                <w:szCs w:val="20"/>
              </w:rPr>
            </w:pPr>
            <w:r w:rsidRPr="00996B1C">
              <w:rPr>
                <w:rFonts w:ascii="Calibri" w:eastAsia="Times New Roman" w:hAnsi="Calibri" w:cs="Calibri"/>
                <w:sz w:val="20"/>
                <w:szCs w:val="20"/>
              </w:rPr>
              <w:t>Канцеларија издаје периодичну публикацију „Декада Рома у АПВ“ на српском и ромском језику, у тиражу од 500 п</w:t>
            </w:r>
            <w:r>
              <w:rPr>
                <w:rFonts w:ascii="Calibri" w:eastAsia="Times New Roman" w:hAnsi="Calibri" w:cs="Calibri"/>
                <w:sz w:val="20"/>
                <w:szCs w:val="20"/>
              </w:rPr>
              <w:t>римерака по броју. Издаје се три</w:t>
            </w:r>
            <w:r w:rsidRPr="00996B1C">
              <w:rPr>
                <w:rFonts w:ascii="Calibri" w:eastAsia="Times New Roman" w:hAnsi="Calibri" w:cs="Calibri"/>
                <w:sz w:val="20"/>
                <w:szCs w:val="20"/>
              </w:rPr>
              <w:t xml:space="preserve"> </w:t>
            </w:r>
            <w:r>
              <w:rPr>
                <w:rFonts w:ascii="Calibri" w:eastAsia="Times New Roman" w:hAnsi="Calibri" w:cs="Calibri"/>
                <w:sz w:val="20"/>
                <w:szCs w:val="20"/>
              </w:rPr>
              <w:t>пут</w:t>
            </w:r>
            <w:r w:rsidRPr="00996B1C">
              <w:rPr>
                <w:rFonts w:ascii="Calibri" w:eastAsia="Times New Roman" w:hAnsi="Calibri" w:cs="Calibri"/>
                <w:sz w:val="20"/>
                <w:szCs w:val="20"/>
              </w:rPr>
              <w:t>а годишње.</w:t>
            </w:r>
          </w:p>
        </w:tc>
      </w:tr>
      <w:tr w:rsidR="006462F3" w:rsidRPr="0031406A" w:rsidTr="006462F3">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462F3" w:rsidRPr="0031406A" w:rsidRDefault="006462F3" w:rsidP="006462F3">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462F3" w:rsidRPr="0031406A" w:rsidRDefault="006462F3" w:rsidP="006462F3">
            <w:pPr>
              <w:spacing w:after="0" w:line="240" w:lineRule="auto"/>
              <w:rPr>
                <w:rFonts w:eastAsia="Times New Roman" w:cstheme="minorHAnsi"/>
                <w:i/>
                <w:iCs/>
                <w:sz w:val="20"/>
                <w:szCs w:val="20"/>
                <w:lang w:val="sr-Cyrl-RS" w:eastAsia="sr-Latn-RS"/>
              </w:rPr>
            </w:pPr>
          </w:p>
        </w:tc>
      </w:tr>
      <w:tr w:rsidR="006462F3" w:rsidRPr="0031406A" w:rsidTr="006462F3">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6462F3" w:rsidRPr="0031406A" w:rsidRDefault="006462F3" w:rsidP="006462F3">
            <w:pPr>
              <w:spacing w:after="0" w:line="240" w:lineRule="auto"/>
              <w:rPr>
                <w:rFonts w:eastAsia="Times New Roman" w:cstheme="minorHAnsi"/>
                <w:b/>
                <w:bCs/>
                <w:sz w:val="18"/>
                <w:szCs w:val="18"/>
                <w:lang w:eastAsia="sr-Latn-RS"/>
              </w:rPr>
            </w:pPr>
            <w:r w:rsidRPr="0031406A">
              <w:rPr>
                <w:rFonts w:eastAsia="Times New Roman" w:cstheme="minorHAnsi"/>
                <w:b/>
                <w:bCs/>
                <w:sz w:val="18"/>
                <w:szCs w:val="18"/>
                <w:lang w:eastAsia="sr-Latn-RS"/>
              </w:rPr>
              <w:t>Циљ 3:</w:t>
            </w:r>
          </w:p>
        </w:tc>
        <w:tc>
          <w:tcPr>
            <w:tcW w:w="8555"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6462F3" w:rsidRPr="0031406A" w:rsidRDefault="006462F3" w:rsidP="006462F3">
            <w:pPr>
              <w:spacing w:after="0" w:line="240" w:lineRule="auto"/>
              <w:rPr>
                <w:rFonts w:eastAsia="Times New Roman" w:cstheme="minorHAnsi"/>
                <w:b/>
                <w:bCs/>
                <w:sz w:val="20"/>
                <w:szCs w:val="20"/>
                <w:lang w:eastAsia="sr-Latn-RS"/>
              </w:rPr>
            </w:pPr>
            <w:r w:rsidRPr="0031406A">
              <w:rPr>
                <w:rFonts w:eastAsia="Times New Roman" w:cstheme="minorHAnsi"/>
                <w:b/>
                <w:bCs/>
                <w:sz w:val="20"/>
                <w:szCs w:val="20"/>
                <w:lang w:eastAsia="sr-Latn-RS"/>
              </w:rPr>
              <w:t> Унапређено учешће Рома и Ромкиња у процесима одлучивања и остваривања принципа равноправности полова у ромској заједници</w:t>
            </w:r>
          </w:p>
        </w:tc>
      </w:tr>
      <w:tr w:rsidR="006462F3" w:rsidRPr="0031406A" w:rsidTr="006462F3">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462F3" w:rsidRPr="0031406A" w:rsidRDefault="006462F3" w:rsidP="006462F3">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lastRenderedPageBreak/>
              <w:t xml:space="preserve">Индикатор 3.1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6462F3" w:rsidRPr="0031406A" w:rsidRDefault="006462F3" w:rsidP="006462F3">
            <w:pPr>
              <w:spacing w:after="0" w:line="240" w:lineRule="auto"/>
              <w:rPr>
                <w:rFonts w:eastAsia="Times New Roman" w:cstheme="minorHAnsi"/>
                <w:b/>
                <w:bCs/>
                <w:i/>
                <w:iCs/>
                <w:sz w:val="20"/>
                <w:szCs w:val="20"/>
                <w:lang w:eastAsia="sr-Latn-RS"/>
              </w:rPr>
            </w:pPr>
            <w:r w:rsidRPr="0031406A">
              <w:rPr>
                <w:rFonts w:eastAsia="Times New Roman" w:cstheme="minorHAnsi"/>
                <w:b/>
                <w:bCs/>
                <w:i/>
                <w:iCs/>
                <w:sz w:val="20"/>
                <w:szCs w:val="20"/>
                <w:lang w:eastAsia="sr-Latn-RS"/>
              </w:rPr>
              <w:t> Број одржаних семинара и едукација за: координаторе и координаторке, удружења и наставнике ромског језика</w:t>
            </w:r>
          </w:p>
        </w:tc>
        <w:tc>
          <w:tcPr>
            <w:tcW w:w="1426" w:type="dxa"/>
            <w:tcBorders>
              <w:top w:val="nil"/>
              <w:left w:val="nil"/>
              <w:bottom w:val="single" w:sz="4" w:space="0" w:color="auto"/>
              <w:right w:val="single" w:sz="4" w:space="0" w:color="auto"/>
            </w:tcBorders>
            <w:shd w:val="clear" w:color="000000" w:fill="DAEEF3"/>
            <w:vAlign w:val="center"/>
            <w:hideMark/>
          </w:tcPr>
          <w:p w:rsidR="006462F3" w:rsidRPr="0031406A" w:rsidRDefault="006462F3" w:rsidP="006462F3">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426" w:type="dxa"/>
            <w:tcBorders>
              <w:top w:val="nil"/>
              <w:left w:val="nil"/>
              <w:bottom w:val="single" w:sz="4" w:space="0" w:color="auto"/>
              <w:right w:val="single" w:sz="4" w:space="0" w:color="auto"/>
            </w:tcBorders>
            <w:shd w:val="clear" w:color="000000" w:fill="DAEEF3"/>
            <w:vAlign w:val="center"/>
            <w:hideMark/>
          </w:tcPr>
          <w:p w:rsidR="006462F3" w:rsidRPr="0031406A" w:rsidRDefault="006462F3" w:rsidP="006462F3">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вредност у 202</w:t>
            </w:r>
            <w:r>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000000" w:fill="DAEEF3"/>
            <w:vAlign w:val="center"/>
            <w:hideMark/>
          </w:tcPr>
          <w:p w:rsidR="006462F3" w:rsidRPr="0031406A" w:rsidRDefault="006462F3" w:rsidP="006462F3">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t>202</w:t>
            </w:r>
            <w:r>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6462F3" w:rsidRPr="0031406A" w:rsidTr="006462F3">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462F3" w:rsidRPr="0031406A" w:rsidRDefault="006462F3" w:rsidP="006462F3">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6462F3" w:rsidRPr="0031406A" w:rsidRDefault="006462F3" w:rsidP="006462F3">
            <w:pPr>
              <w:spacing w:after="0" w:line="240" w:lineRule="auto"/>
              <w:rPr>
                <w:rFonts w:eastAsia="Times New Roman" w:cstheme="minorHAnsi"/>
                <w:b/>
                <w:bCs/>
                <w:i/>
                <w:iCs/>
                <w:sz w:val="20"/>
                <w:szCs w:val="20"/>
                <w:lang w:eastAsia="sr-Latn-RS"/>
              </w:rPr>
            </w:pPr>
          </w:p>
        </w:tc>
        <w:tc>
          <w:tcPr>
            <w:tcW w:w="1426" w:type="dxa"/>
            <w:tcBorders>
              <w:top w:val="nil"/>
              <w:left w:val="nil"/>
              <w:bottom w:val="single" w:sz="4" w:space="0" w:color="auto"/>
              <w:right w:val="single" w:sz="4" w:space="0" w:color="auto"/>
            </w:tcBorders>
            <w:shd w:val="clear" w:color="000000" w:fill="DAEEF3"/>
            <w:vAlign w:val="bottom"/>
            <w:hideMark/>
          </w:tcPr>
          <w:p w:rsidR="006462F3" w:rsidRPr="0031406A" w:rsidRDefault="006462F3" w:rsidP="006462F3">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eastAsia="sr-Latn-RS"/>
              </w:rPr>
              <w:t> 2</w:t>
            </w:r>
          </w:p>
        </w:tc>
        <w:tc>
          <w:tcPr>
            <w:tcW w:w="1426" w:type="dxa"/>
            <w:tcBorders>
              <w:top w:val="nil"/>
              <w:left w:val="nil"/>
              <w:bottom w:val="single" w:sz="4" w:space="0" w:color="auto"/>
              <w:right w:val="single" w:sz="4" w:space="0" w:color="auto"/>
            </w:tcBorders>
            <w:shd w:val="clear" w:color="000000" w:fill="DAEEF3"/>
            <w:vAlign w:val="bottom"/>
            <w:hideMark/>
          </w:tcPr>
          <w:p w:rsidR="006462F3" w:rsidRPr="0031406A" w:rsidRDefault="006462F3" w:rsidP="006462F3">
            <w:pPr>
              <w:spacing w:after="0" w:line="240" w:lineRule="auto"/>
              <w:jc w:val="right"/>
              <w:rPr>
                <w:rFonts w:eastAsia="Times New Roman" w:cstheme="minorHAnsi"/>
                <w:sz w:val="20"/>
                <w:szCs w:val="20"/>
                <w:lang w:eastAsia="sr-Latn-RS"/>
              </w:rPr>
            </w:pPr>
            <w:r>
              <w:rPr>
                <w:rFonts w:eastAsia="Times New Roman" w:cstheme="minorHAnsi"/>
                <w:sz w:val="20"/>
                <w:szCs w:val="20"/>
                <w:lang w:val="sr-Cyrl-RS" w:eastAsia="sr-Latn-RS"/>
              </w:rPr>
              <w:t>3</w:t>
            </w:r>
            <w:r w:rsidRPr="0031406A">
              <w:rPr>
                <w:rFonts w:eastAsia="Times New Roman" w:cstheme="minorHAnsi"/>
                <w:sz w:val="20"/>
                <w:szCs w:val="20"/>
                <w:lang w:eastAsia="sr-Latn-RS"/>
              </w:rPr>
              <w:t> </w:t>
            </w:r>
          </w:p>
        </w:tc>
        <w:tc>
          <w:tcPr>
            <w:tcW w:w="1110" w:type="dxa"/>
            <w:tcBorders>
              <w:top w:val="nil"/>
              <w:left w:val="nil"/>
              <w:bottom w:val="single" w:sz="4" w:space="0" w:color="auto"/>
              <w:right w:val="single" w:sz="4" w:space="0" w:color="auto"/>
            </w:tcBorders>
            <w:shd w:val="clear" w:color="000000" w:fill="DAEEF3"/>
            <w:vAlign w:val="bottom"/>
            <w:hideMark/>
          </w:tcPr>
          <w:p w:rsidR="006462F3" w:rsidRPr="0031406A" w:rsidRDefault="0062648E" w:rsidP="006462F3">
            <w:pPr>
              <w:spacing w:after="0" w:line="240" w:lineRule="auto"/>
              <w:jc w:val="right"/>
              <w:rPr>
                <w:rFonts w:eastAsia="Times New Roman" w:cstheme="minorHAnsi"/>
                <w:sz w:val="20"/>
                <w:szCs w:val="20"/>
                <w:lang w:eastAsia="sr-Latn-RS"/>
              </w:rPr>
            </w:pPr>
            <w:r>
              <w:rPr>
                <w:rFonts w:eastAsia="Times New Roman" w:cstheme="minorHAnsi"/>
                <w:sz w:val="20"/>
                <w:szCs w:val="20"/>
                <w:lang w:val="sr-Cyrl-RS" w:eastAsia="sr-Latn-RS"/>
              </w:rPr>
              <w:t>2</w:t>
            </w:r>
          </w:p>
        </w:tc>
      </w:tr>
      <w:tr w:rsidR="006462F3"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462F3" w:rsidRPr="0031406A" w:rsidRDefault="006462F3" w:rsidP="006462F3">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2018</w:t>
            </w:r>
          </w:p>
        </w:tc>
      </w:tr>
      <w:tr w:rsidR="006462F3"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555" w:type="dxa"/>
            <w:gridSpan w:val="4"/>
            <w:tcBorders>
              <w:top w:val="single" w:sz="4" w:space="0" w:color="auto"/>
              <w:left w:val="nil"/>
              <w:bottom w:val="single" w:sz="4" w:space="0" w:color="auto"/>
              <w:right w:val="single" w:sz="4" w:space="0" w:color="000000"/>
            </w:tcBorders>
            <w:shd w:val="clear" w:color="auto" w:fill="auto"/>
            <w:vAlign w:val="bottom"/>
            <w:hideMark/>
          </w:tcPr>
          <w:p w:rsidR="006462F3" w:rsidRPr="0031406A" w:rsidRDefault="006462F3" w:rsidP="006462F3">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r>
      <w:tr w:rsidR="006462F3"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555" w:type="dxa"/>
            <w:gridSpan w:val="4"/>
            <w:tcBorders>
              <w:top w:val="single" w:sz="4" w:space="0" w:color="auto"/>
              <w:left w:val="nil"/>
              <w:bottom w:val="single" w:sz="4" w:space="0" w:color="auto"/>
              <w:right w:val="single" w:sz="4" w:space="0" w:color="000000"/>
            </w:tcBorders>
            <w:shd w:val="clear" w:color="auto" w:fill="auto"/>
            <w:vAlign w:val="bottom"/>
            <w:hideMark/>
          </w:tcPr>
          <w:p w:rsidR="006462F3" w:rsidRPr="0031406A" w:rsidRDefault="006462F3" w:rsidP="006462F3">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Извештај  Канцеларије за инклузију Рома</w:t>
            </w:r>
          </w:p>
        </w:tc>
      </w:tr>
      <w:tr w:rsidR="006462F3" w:rsidRPr="0031406A" w:rsidTr="006462F3">
        <w:trPr>
          <w:trHeight w:val="274"/>
        </w:trPr>
        <w:tc>
          <w:tcPr>
            <w:tcW w:w="2267" w:type="dxa"/>
            <w:tcBorders>
              <w:top w:val="nil"/>
              <w:left w:val="single" w:sz="4" w:space="0" w:color="auto"/>
              <w:bottom w:val="single" w:sz="4" w:space="0" w:color="auto"/>
              <w:right w:val="single" w:sz="4" w:space="0" w:color="auto"/>
            </w:tcBorders>
            <w:shd w:val="clear" w:color="auto" w:fill="auto"/>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2648E" w:rsidRPr="0062648E" w:rsidRDefault="0062648E" w:rsidP="0062648E">
            <w:pPr>
              <w:numPr>
                <w:ilvl w:val="0"/>
                <w:numId w:val="7"/>
              </w:numPr>
              <w:spacing w:after="160" w:line="259" w:lineRule="auto"/>
              <w:contextualSpacing/>
              <w:rPr>
                <w:rFonts w:ascii="Calibri" w:eastAsia="Calibri" w:hAnsi="Calibri" w:cs="Calibri"/>
                <w:sz w:val="18"/>
                <w:szCs w:val="18"/>
                <w:lang w:val="sr-Cyrl-RS"/>
              </w:rPr>
            </w:pPr>
            <w:r w:rsidRPr="0062648E">
              <w:rPr>
                <w:rFonts w:ascii="Calibri" w:eastAsia="Calibri" w:hAnsi="Calibri" w:cs="Calibri"/>
                <w:sz w:val="18"/>
                <w:szCs w:val="18"/>
                <w:lang w:val="en-US"/>
              </w:rPr>
              <w:t>Семинар за координаторе и координаторке, удружења и наставнике ромског језика одржан је у Новом Саду. Семинару за координаторе за ромска питања и представнике ромских НВО је присуствовало 15 ученика (8 жена и 7 мушкараца)</w:t>
            </w:r>
          </w:p>
          <w:p w:rsidR="0062648E" w:rsidRPr="0062648E" w:rsidRDefault="0062648E" w:rsidP="0062648E">
            <w:pPr>
              <w:numPr>
                <w:ilvl w:val="0"/>
                <w:numId w:val="7"/>
              </w:numPr>
              <w:spacing w:after="160" w:line="259" w:lineRule="auto"/>
              <w:contextualSpacing/>
              <w:rPr>
                <w:rFonts w:ascii="Calibri" w:eastAsia="Calibri" w:hAnsi="Calibri" w:cs="Calibri"/>
                <w:sz w:val="18"/>
                <w:szCs w:val="18"/>
                <w:lang w:val="sr-Cyrl-RS"/>
              </w:rPr>
            </w:pPr>
            <w:r w:rsidRPr="0062648E">
              <w:rPr>
                <w:rFonts w:ascii="Calibri" w:eastAsia="Calibri" w:hAnsi="Calibri" w:cs="Calibri"/>
                <w:sz w:val="18"/>
                <w:szCs w:val="18"/>
                <w:lang w:val="sr-Cyrl-RS"/>
              </w:rPr>
              <w:t>Семинару за наставнике ромског језика је присуствовали 14 учесника (11 жена и 3 мушкарца)</w:t>
            </w:r>
          </w:p>
          <w:p w:rsidR="006462F3" w:rsidRDefault="006462F3" w:rsidP="006462F3">
            <w:pPr>
              <w:spacing w:after="0" w:line="240" w:lineRule="auto"/>
              <w:rPr>
                <w:rFonts w:eastAsia="Times New Roman" w:cstheme="minorHAnsi"/>
                <w:sz w:val="20"/>
                <w:szCs w:val="20"/>
                <w:lang w:val="sr-Cyrl-RS" w:eastAsia="sr-Latn-RS"/>
              </w:rPr>
            </w:pPr>
          </w:p>
          <w:p w:rsidR="006462F3" w:rsidRPr="0031406A" w:rsidRDefault="006462F3" w:rsidP="006462F3">
            <w:pPr>
              <w:spacing w:after="0" w:line="240" w:lineRule="auto"/>
              <w:rPr>
                <w:rFonts w:eastAsia="Times New Roman" w:cstheme="minorHAnsi"/>
                <w:sz w:val="20"/>
                <w:szCs w:val="20"/>
                <w:lang w:val="sr-Cyrl-RS" w:eastAsia="sr-Latn-RS"/>
              </w:rPr>
            </w:pPr>
          </w:p>
        </w:tc>
      </w:tr>
      <w:tr w:rsidR="006462F3" w:rsidRPr="0031406A" w:rsidTr="006462F3">
        <w:trPr>
          <w:trHeight w:val="698"/>
        </w:trPr>
        <w:tc>
          <w:tcPr>
            <w:tcW w:w="2267" w:type="dxa"/>
            <w:tcBorders>
              <w:top w:val="nil"/>
              <w:left w:val="single" w:sz="4" w:space="0" w:color="auto"/>
              <w:bottom w:val="single" w:sz="4" w:space="0" w:color="auto"/>
              <w:right w:val="single" w:sz="4" w:space="0" w:color="auto"/>
            </w:tcBorders>
            <w:shd w:val="clear" w:color="auto" w:fill="auto"/>
            <w:hideMark/>
          </w:tcPr>
          <w:p w:rsidR="006462F3" w:rsidRPr="0031406A" w:rsidRDefault="006462F3" w:rsidP="006462F3">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462F3" w:rsidRPr="0031406A" w:rsidRDefault="006462F3" w:rsidP="0062648E">
            <w:pPr>
              <w:pStyle w:val="ListParagraph"/>
              <w:rPr>
                <w:rFonts w:eastAsia="Times New Roman" w:cstheme="minorHAnsi"/>
                <w:i/>
                <w:iCs/>
                <w:sz w:val="20"/>
                <w:szCs w:val="20"/>
                <w:lang w:eastAsia="sr-Latn-RS"/>
              </w:rPr>
            </w:pPr>
          </w:p>
        </w:tc>
      </w:tr>
      <w:tr w:rsidR="006462F3" w:rsidRPr="0031406A" w:rsidTr="006462F3">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462F3" w:rsidRPr="0031406A" w:rsidRDefault="006462F3" w:rsidP="006462F3">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 xml:space="preserve">Индикатор </w:t>
            </w:r>
            <w:r w:rsidRPr="0031406A">
              <w:rPr>
                <w:rFonts w:eastAsia="Times New Roman" w:cstheme="minorHAnsi"/>
                <w:b/>
                <w:bCs/>
                <w:i/>
                <w:iCs/>
                <w:sz w:val="18"/>
                <w:szCs w:val="18"/>
                <w:lang w:val="sr-Cyrl-RS" w:eastAsia="sr-Latn-RS"/>
              </w:rPr>
              <w:t>3</w:t>
            </w:r>
            <w:r w:rsidRPr="0031406A">
              <w:rPr>
                <w:rFonts w:eastAsia="Times New Roman" w:cstheme="minorHAnsi"/>
                <w:b/>
                <w:bCs/>
                <w:i/>
                <w:iCs/>
                <w:sz w:val="18"/>
                <w:szCs w:val="18"/>
                <w:lang w:eastAsia="sr-Latn-RS"/>
              </w:rPr>
              <w:t xml:space="preserve">.2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6462F3" w:rsidRPr="0031406A" w:rsidRDefault="006462F3" w:rsidP="006462F3">
            <w:pPr>
              <w:spacing w:after="0" w:line="240" w:lineRule="auto"/>
              <w:rPr>
                <w:rFonts w:eastAsia="Times New Roman" w:cstheme="minorHAnsi"/>
                <w:b/>
                <w:bCs/>
                <w:i/>
                <w:iCs/>
                <w:sz w:val="20"/>
                <w:szCs w:val="20"/>
                <w:lang w:eastAsia="sr-Latn-RS"/>
              </w:rPr>
            </w:pPr>
            <w:r w:rsidRPr="0031406A">
              <w:rPr>
                <w:rFonts w:eastAsia="Times New Roman" w:cstheme="minorHAnsi"/>
                <w:b/>
                <w:bCs/>
                <w:i/>
                <w:iCs/>
                <w:sz w:val="20"/>
                <w:szCs w:val="20"/>
                <w:lang w:eastAsia="sr-Latn-RS"/>
              </w:rPr>
              <w:t> Број подржаних ромских удружења ради унапређења положаја Рома  у локалној заједници</w:t>
            </w:r>
          </w:p>
        </w:tc>
        <w:tc>
          <w:tcPr>
            <w:tcW w:w="1426" w:type="dxa"/>
            <w:tcBorders>
              <w:top w:val="nil"/>
              <w:left w:val="nil"/>
              <w:bottom w:val="single" w:sz="4" w:space="0" w:color="auto"/>
              <w:right w:val="single" w:sz="4" w:space="0" w:color="auto"/>
            </w:tcBorders>
            <w:shd w:val="clear" w:color="000000" w:fill="DAEEF3"/>
            <w:vAlign w:val="center"/>
            <w:hideMark/>
          </w:tcPr>
          <w:p w:rsidR="006462F3" w:rsidRPr="0031406A" w:rsidRDefault="006462F3" w:rsidP="006462F3">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426" w:type="dxa"/>
            <w:tcBorders>
              <w:top w:val="nil"/>
              <w:left w:val="nil"/>
              <w:bottom w:val="single" w:sz="4" w:space="0" w:color="auto"/>
              <w:right w:val="single" w:sz="4" w:space="0" w:color="auto"/>
            </w:tcBorders>
            <w:shd w:val="clear" w:color="000000" w:fill="DAEEF3"/>
            <w:vAlign w:val="center"/>
            <w:hideMark/>
          </w:tcPr>
          <w:p w:rsidR="006462F3" w:rsidRPr="0031406A" w:rsidRDefault="006462F3" w:rsidP="006462F3">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вредност у 202</w:t>
            </w:r>
            <w:r>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000000" w:fill="DAEEF3"/>
            <w:vAlign w:val="center"/>
            <w:hideMark/>
          </w:tcPr>
          <w:p w:rsidR="006462F3" w:rsidRPr="0031406A" w:rsidRDefault="006462F3" w:rsidP="006462F3">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t>202</w:t>
            </w:r>
            <w:r>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6462F3" w:rsidRPr="0031406A" w:rsidTr="006462F3">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462F3" w:rsidRPr="0031406A" w:rsidRDefault="006462F3" w:rsidP="006462F3">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6462F3" w:rsidRPr="0031406A" w:rsidRDefault="006462F3" w:rsidP="006462F3">
            <w:pPr>
              <w:spacing w:after="0" w:line="240" w:lineRule="auto"/>
              <w:rPr>
                <w:rFonts w:eastAsia="Times New Roman" w:cstheme="minorHAnsi"/>
                <w:b/>
                <w:bCs/>
                <w:i/>
                <w:iCs/>
                <w:sz w:val="20"/>
                <w:szCs w:val="20"/>
                <w:lang w:eastAsia="sr-Latn-RS"/>
              </w:rPr>
            </w:pPr>
          </w:p>
        </w:tc>
        <w:tc>
          <w:tcPr>
            <w:tcW w:w="1426" w:type="dxa"/>
            <w:tcBorders>
              <w:top w:val="nil"/>
              <w:left w:val="nil"/>
              <w:bottom w:val="single" w:sz="4" w:space="0" w:color="auto"/>
              <w:right w:val="single" w:sz="4" w:space="0" w:color="auto"/>
            </w:tcBorders>
            <w:shd w:val="clear" w:color="000000" w:fill="DAEEF3"/>
            <w:vAlign w:val="bottom"/>
            <w:hideMark/>
          </w:tcPr>
          <w:p w:rsidR="006462F3" w:rsidRPr="0031406A" w:rsidRDefault="006462F3" w:rsidP="006462F3">
            <w:pPr>
              <w:spacing w:after="0" w:line="240" w:lineRule="auto"/>
              <w:jc w:val="right"/>
              <w:rPr>
                <w:rFonts w:eastAsia="Times New Roman" w:cstheme="minorHAnsi"/>
                <w:sz w:val="20"/>
                <w:szCs w:val="20"/>
                <w:lang w:val="sr-Cyrl-RS" w:eastAsia="sr-Latn-RS"/>
              </w:rPr>
            </w:pPr>
            <w:r w:rsidRPr="0031406A">
              <w:rPr>
                <w:rFonts w:eastAsia="Times New Roman" w:cstheme="minorHAnsi"/>
                <w:sz w:val="20"/>
                <w:szCs w:val="20"/>
                <w:lang w:val="sr-Cyrl-RS" w:eastAsia="sr-Latn-RS"/>
              </w:rPr>
              <w:t>41</w:t>
            </w:r>
          </w:p>
        </w:tc>
        <w:tc>
          <w:tcPr>
            <w:tcW w:w="1426" w:type="dxa"/>
            <w:tcBorders>
              <w:top w:val="nil"/>
              <w:left w:val="nil"/>
              <w:bottom w:val="single" w:sz="4" w:space="0" w:color="auto"/>
              <w:right w:val="single" w:sz="4" w:space="0" w:color="auto"/>
            </w:tcBorders>
            <w:shd w:val="clear" w:color="000000" w:fill="DAEEF3"/>
            <w:vAlign w:val="bottom"/>
            <w:hideMark/>
          </w:tcPr>
          <w:p w:rsidR="006462F3" w:rsidRPr="0031406A" w:rsidRDefault="006462F3" w:rsidP="006462F3">
            <w:pPr>
              <w:spacing w:after="0" w:line="240" w:lineRule="auto"/>
              <w:jc w:val="right"/>
              <w:rPr>
                <w:rFonts w:eastAsia="Times New Roman" w:cstheme="minorHAnsi"/>
                <w:sz w:val="20"/>
                <w:szCs w:val="20"/>
                <w:lang w:val="sr-Cyrl-RS" w:eastAsia="sr-Latn-RS"/>
              </w:rPr>
            </w:pPr>
            <w:r w:rsidRPr="0031406A">
              <w:rPr>
                <w:rFonts w:eastAsia="Times New Roman" w:cstheme="minorHAnsi"/>
                <w:sz w:val="20"/>
                <w:szCs w:val="20"/>
                <w:lang w:val="sr-Cyrl-RS" w:eastAsia="sr-Latn-RS"/>
              </w:rPr>
              <w:t>4</w:t>
            </w:r>
            <w:r>
              <w:rPr>
                <w:rFonts w:eastAsia="Times New Roman" w:cstheme="minorHAnsi"/>
                <w:sz w:val="20"/>
                <w:szCs w:val="20"/>
                <w:lang w:val="sr-Cyrl-RS" w:eastAsia="sr-Latn-RS"/>
              </w:rPr>
              <w:t>2</w:t>
            </w:r>
          </w:p>
        </w:tc>
        <w:tc>
          <w:tcPr>
            <w:tcW w:w="1110" w:type="dxa"/>
            <w:tcBorders>
              <w:top w:val="nil"/>
              <w:left w:val="nil"/>
              <w:bottom w:val="single" w:sz="4" w:space="0" w:color="auto"/>
              <w:right w:val="single" w:sz="4" w:space="0" w:color="auto"/>
            </w:tcBorders>
            <w:shd w:val="clear" w:color="000000" w:fill="DAEEF3"/>
            <w:vAlign w:val="bottom"/>
            <w:hideMark/>
          </w:tcPr>
          <w:p w:rsidR="006462F3" w:rsidRPr="0031406A" w:rsidRDefault="0062648E" w:rsidP="006462F3">
            <w:pPr>
              <w:spacing w:after="0" w:line="240" w:lineRule="auto"/>
              <w:jc w:val="right"/>
              <w:rPr>
                <w:rFonts w:eastAsia="Times New Roman" w:cstheme="minorHAnsi"/>
                <w:sz w:val="20"/>
                <w:szCs w:val="20"/>
                <w:lang w:eastAsia="sr-Latn-RS"/>
              </w:rPr>
            </w:pPr>
            <w:r>
              <w:rPr>
                <w:rFonts w:eastAsia="Times New Roman" w:cstheme="minorHAnsi"/>
                <w:sz w:val="20"/>
                <w:szCs w:val="20"/>
                <w:lang w:val="sr-Cyrl-RS" w:eastAsia="sr-Latn-RS"/>
              </w:rPr>
              <w:t>34</w:t>
            </w:r>
          </w:p>
        </w:tc>
      </w:tr>
      <w:tr w:rsidR="006462F3"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462F3" w:rsidRPr="0031406A" w:rsidRDefault="006462F3" w:rsidP="006462F3">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2018</w:t>
            </w:r>
          </w:p>
        </w:tc>
      </w:tr>
      <w:tr w:rsidR="006462F3"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555" w:type="dxa"/>
            <w:gridSpan w:val="4"/>
            <w:tcBorders>
              <w:top w:val="single" w:sz="4" w:space="0" w:color="auto"/>
              <w:left w:val="nil"/>
              <w:bottom w:val="single" w:sz="4" w:space="0" w:color="auto"/>
              <w:right w:val="single" w:sz="4" w:space="0" w:color="000000"/>
            </w:tcBorders>
            <w:shd w:val="clear" w:color="auto" w:fill="auto"/>
            <w:vAlign w:val="bottom"/>
            <w:hideMark/>
          </w:tcPr>
          <w:p w:rsidR="006462F3" w:rsidRPr="0031406A" w:rsidRDefault="006462F3" w:rsidP="006462F3">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r>
      <w:tr w:rsidR="006462F3"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555" w:type="dxa"/>
            <w:gridSpan w:val="4"/>
            <w:tcBorders>
              <w:top w:val="single" w:sz="4" w:space="0" w:color="auto"/>
              <w:left w:val="nil"/>
              <w:bottom w:val="single" w:sz="4" w:space="0" w:color="auto"/>
              <w:right w:val="single" w:sz="4" w:space="0" w:color="000000"/>
            </w:tcBorders>
            <w:shd w:val="clear" w:color="auto" w:fill="auto"/>
            <w:vAlign w:val="bottom"/>
            <w:hideMark/>
          </w:tcPr>
          <w:p w:rsidR="006462F3" w:rsidRPr="0031406A" w:rsidRDefault="006462F3" w:rsidP="006462F3">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Конкурсна документација</w:t>
            </w:r>
          </w:p>
        </w:tc>
      </w:tr>
      <w:tr w:rsidR="0062648E" w:rsidRPr="0062648E" w:rsidTr="006462F3">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462F3" w:rsidRPr="0062648E" w:rsidRDefault="006462F3" w:rsidP="0062648E">
            <w:pPr>
              <w:spacing w:after="0" w:line="240" w:lineRule="auto"/>
              <w:rPr>
                <w:rFonts w:eastAsia="Times New Roman" w:cstheme="minorHAnsi"/>
                <w:sz w:val="20"/>
                <w:szCs w:val="20"/>
                <w:lang w:eastAsia="sr-Latn-RS"/>
              </w:rPr>
            </w:pPr>
            <w:r w:rsidRPr="0062648E">
              <w:rPr>
                <w:rFonts w:eastAsia="Times New Roman" w:cstheme="minorHAnsi"/>
                <w:sz w:val="20"/>
                <w:szCs w:val="20"/>
                <w:lang w:eastAsia="sr-Latn-RS"/>
              </w:rPr>
              <w:t> </w:t>
            </w:r>
            <w:r w:rsidRPr="0062648E">
              <w:rPr>
                <w:rFonts w:cstheme="minorHAnsi"/>
                <w:sz w:val="18"/>
                <w:szCs w:val="18"/>
              </w:rPr>
              <w:t xml:space="preserve">Конкурсом су опредељена средства у износу од 4.000.000,00 динара која су </w:t>
            </w:r>
            <w:r w:rsidRPr="0062648E">
              <w:rPr>
                <w:rFonts w:cstheme="minorHAnsi"/>
                <w:sz w:val="18"/>
                <w:szCs w:val="18"/>
                <w:lang w:val="sr-Cyrl-RS"/>
              </w:rPr>
              <w:t xml:space="preserve">расподељена на </w:t>
            </w:r>
            <w:r w:rsidRPr="0062648E">
              <w:rPr>
                <w:rFonts w:cstheme="minorHAnsi"/>
                <w:sz w:val="18"/>
                <w:szCs w:val="18"/>
              </w:rPr>
              <w:t xml:space="preserve"> </w:t>
            </w:r>
            <w:r w:rsidR="0062648E" w:rsidRPr="0062648E">
              <w:rPr>
                <w:rFonts w:cstheme="minorHAnsi"/>
                <w:sz w:val="18"/>
                <w:szCs w:val="18"/>
                <w:lang w:val="sr-Cyrl-RS"/>
              </w:rPr>
              <w:t>34</w:t>
            </w:r>
            <w:r w:rsidRPr="0062648E">
              <w:rPr>
                <w:rFonts w:cstheme="minorHAnsi"/>
                <w:sz w:val="18"/>
                <w:szCs w:val="18"/>
              </w:rPr>
              <w:t xml:space="preserve"> удружењ</w:t>
            </w:r>
            <w:r w:rsidRPr="0062648E">
              <w:rPr>
                <w:rFonts w:cstheme="minorHAnsi"/>
                <w:sz w:val="18"/>
                <w:szCs w:val="18"/>
                <w:lang w:val="sr-Cyrl-RS"/>
              </w:rPr>
              <w:t>а.</w:t>
            </w:r>
          </w:p>
        </w:tc>
      </w:tr>
      <w:tr w:rsidR="006462F3" w:rsidRPr="0031406A" w:rsidTr="006462F3">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462F3" w:rsidRPr="0031406A" w:rsidRDefault="006462F3" w:rsidP="006462F3">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462F3" w:rsidRPr="0031406A" w:rsidRDefault="006462F3" w:rsidP="006462F3">
            <w:pPr>
              <w:spacing w:after="0" w:line="240" w:lineRule="auto"/>
              <w:rPr>
                <w:rFonts w:eastAsia="Times New Roman" w:cstheme="minorHAnsi"/>
                <w:i/>
                <w:iCs/>
                <w:sz w:val="20"/>
                <w:szCs w:val="20"/>
                <w:lang w:eastAsia="sr-Latn-RS"/>
              </w:rPr>
            </w:pPr>
            <w:r w:rsidRPr="0031406A">
              <w:rPr>
                <w:rFonts w:eastAsia="Times New Roman" w:cstheme="minorHAnsi"/>
                <w:i/>
                <w:iCs/>
                <w:sz w:val="20"/>
                <w:szCs w:val="20"/>
                <w:lang w:eastAsia="sr-Latn-RS"/>
              </w:rPr>
              <w:t xml:space="preserve">  </w:t>
            </w:r>
          </w:p>
        </w:tc>
      </w:tr>
      <w:tr w:rsidR="006462F3" w:rsidRPr="0031406A" w:rsidTr="006462F3">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6462F3" w:rsidRPr="0031406A" w:rsidRDefault="006462F3" w:rsidP="006462F3">
            <w:pPr>
              <w:spacing w:after="0" w:line="240" w:lineRule="auto"/>
              <w:rPr>
                <w:rFonts w:eastAsia="Times New Roman" w:cstheme="minorHAnsi"/>
                <w:b/>
                <w:bCs/>
                <w:sz w:val="18"/>
                <w:szCs w:val="18"/>
                <w:lang w:eastAsia="sr-Latn-RS"/>
              </w:rPr>
            </w:pPr>
            <w:r w:rsidRPr="0031406A">
              <w:rPr>
                <w:rFonts w:eastAsia="Times New Roman" w:cstheme="minorHAnsi"/>
                <w:b/>
                <w:bCs/>
                <w:sz w:val="18"/>
                <w:szCs w:val="18"/>
                <w:lang w:eastAsia="sr-Latn-RS"/>
              </w:rPr>
              <w:t>Циљ 4:</w:t>
            </w:r>
          </w:p>
        </w:tc>
        <w:tc>
          <w:tcPr>
            <w:tcW w:w="8555"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6462F3" w:rsidRPr="0031406A" w:rsidRDefault="006462F3" w:rsidP="006462F3">
            <w:pPr>
              <w:spacing w:after="0" w:line="240" w:lineRule="auto"/>
              <w:rPr>
                <w:rFonts w:eastAsia="Times New Roman" w:cstheme="minorHAnsi"/>
                <w:b/>
                <w:bCs/>
                <w:sz w:val="20"/>
                <w:szCs w:val="20"/>
                <w:lang w:eastAsia="sr-Latn-RS"/>
              </w:rPr>
            </w:pPr>
            <w:r w:rsidRPr="0031406A">
              <w:rPr>
                <w:rFonts w:eastAsia="Times New Roman" w:cstheme="minorHAnsi"/>
                <w:b/>
                <w:bCs/>
                <w:sz w:val="20"/>
                <w:szCs w:val="20"/>
                <w:lang w:eastAsia="sr-Latn-RS"/>
              </w:rPr>
              <w:t> Афирмисање потенцијала ромске заједнице</w:t>
            </w:r>
          </w:p>
        </w:tc>
      </w:tr>
      <w:tr w:rsidR="006462F3" w:rsidRPr="0031406A" w:rsidTr="006462F3">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462F3" w:rsidRPr="0031406A" w:rsidRDefault="006462F3" w:rsidP="006462F3">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 xml:space="preserve">Индикатор 4.1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6462F3" w:rsidRPr="0031406A" w:rsidRDefault="006462F3" w:rsidP="006462F3">
            <w:pPr>
              <w:spacing w:after="0" w:line="240" w:lineRule="auto"/>
              <w:rPr>
                <w:rFonts w:eastAsia="Times New Roman" w:cstheme="minorHAnsi"/>
                <w:b/>
                <w:bCs/>
                <w:i/>
                <w:iCs/>
                <w:sz w:val="20"/>
                <w:szCs w:val="20"/>
                <w:lang w:eastAsia="sr-Latn-RS"/>
              </w:rPr>
            </w:pPr>
            <w:r w:rsidRPr="0031406A">
              <w:rPr>
                <w:rFonts w:eastAsia="Times New Roman" w:cstheme="minorHAnsi"/>
                <w:b/>
                <w:bCs/>
                <w:i/>
                <w:iCs/>
                <w:sz w:val="20"/>
                <w:szCs w:val="20"/>
                <w:lang w:eastAsia="sr-Latn-RS"/>
              </w:rPr>
              <w:t> број одржаних конференција</w:t>
            </w:r>
          </w:p>
        </w:tc>
        <w:tc>
          <w:tcPr>
            <w:tcW w:w="1426" w:type="dxa"/>
            <w:tcBorders>
              <w:top w:val="nil"/>
              <w:left w:val="nil"/>
              <w:bottom w:val="single" w:sz="4" w:space="0" w:color="auto"/>
              <w:right w:val="single" w:sz="4" w:space="0" w:color="auto"/>
            </w:tcBorders>
            <w:shd w:val="clear" w:color="000000" w:fill="DAEEF3"/>
            <w:vAlign w:val="center"/>
            <w:hideMark/>
          </w:tcPr>
          <w:p w:rsidR="006462F3" w:rsidRPr="0031406A" w:rsidRDefault="006462F3" w:rsidP="006462F3">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426" w:type="dxa"/>
            <w:tcBorders>
              <w:top w:val="nil"/>
              <w:left w:val="nil"/>
              <w:bottom w:val="single" w:sz="4" w:space="0" w:color="auto"/>
              <w:right w:val="single" w:sz="4" w:space="0" w:color="auto"/>
            </w:tcBorders>
            <w:shd w:val="clear" w:color="000000" w:fill="DAEEF3"/>
            <w:vAlign w:val="center"/>
            <w:hideMark/>
          </w:tcPr>
          <w:p w:rsidR="006462F3" w:rsidRPr="0031406A" w:rsidRDefault="006462F3" w:rsidP="006462F3">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вредност у 202</w:t>
            </w:r>
            <w:r>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000000" w:fill="DAEEF3"/>
            <w:vAlign w:val="center"/>
            <w:hideMark/>
          </w:tcPr>
          <w:p w:rsidR="006462F3" w:rsidRPr="0031406A" w:rsidRDefault="006462F3" w:rsidP="006462F3">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t>202</w:t>
            </w:r>
            <w:r>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6462F3" w:rsidRPr="0031406A" w:rsidTr="006462F3">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462F3" w:rsidRPr="0031406A" w:rsidRDefault="006462F3" w:rsidP="006462F3">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6462F3" w:rsidRPr="0031406A" w:rsidRDefault="006462F3" w:rsidP="006462F3">
            <w:pPr>
              <w:spacing w:after="0" w:line="240" w:lineRule="auto"/>
              <w:rPr>
                <w:rFonts w:eastAsia="Times New Roman" w:cstheme="minorHAnsi"/>
                <w:b/>
                <w:bCs/>
                <w:i/>
                <w:iCs/>
                <w:sz w:val="20"/>
                <w:szCs w:val="20"/>
                <w:lang w:eastAsia="sr-Latn-RS"/>
              </w:rPr>
            </w:pPr>
          </w:p>
        </w:tc>
        <w:tc>
          <w:tcPr>
            <w:tcW w:w="1426" w:type="dxa"/>
            <w:tcBorders>
              <w:top w:val="nil"/>
              <w:left w:val="nil"/>
              <w:bottom w:val="single" w:sz="4" w:space="0" w:color="auto"/>
              <w:right w:val="single" w:sz="4" w:space="0" w:color="auto"/>
            </w:tcBorders>
            <w:shd w:val="clear" w:color="000000" w:fill="DAEEF3"/>
            <w:vAlign w:val="bottom"/>
            <w:hideMark/>
          </w:tcPr>
          <w:p w:rsidR="006462F3" w:rsidRPr="0031406A" w:rsidRDefault="006462F3" w:rsidP="006462F3">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eastAsia="sr-Latn-RS"/>
              </w:rPr>
              <w:t>1 </w:t>
            </w:r>
          </w:p>
        </w:tc>
        <w:tc>
          <w:tcPr>
            <w:tcW w:w="1426" w:type="dxa"/>
            <w:tcBorders>
              <w:top w:val="nil"/>
              <w:left w:val="nil"/>
              <w:bottom w:val="single" w:sz="4" w:space="0" w:color="auto"/>
              <w:right w:val="single" w:sz="4" w:space="0" w:color="auto"/>
            </w:tcBorders>
            <w:shd w:val="clear" w:color="000000" w:fill="DAEEF3"/>
            <w:vAlign w:val="bottom"/>
            <w:hideMark/>
          </w:tcPr>
          <w:p w:rsidR="006462F3" w:rsidRPr="0031406A" w:rsidRDefault="006462F3" w:rsidP="006462F3">
            <w:pPr>
              <w:spacing w:after="0" w:line="240" w:lineRule="auto"/>
              <w:jc w:val="right"/>
              <w:rPr>
                <w:rFonts w:eastAsia="Times New Roman" w:cstheme="minorHAnsi"/>
                <w:sz w:val="20"/>
                <w:szCs w:val="20"/>
                <w:lang w:eastAsia="sr-Latn-RS"/>
              </w:rPr>
            </w:pPr>
            <w:r>
              <w:rPr>
                <w:rFonts w:eastAsia="Times New Roman" w:cstheme="minorHAnsi"/>
                <w:sz w:val="20"/>
                <w:szCs w:val="20"/>
                <w:lang w:val="sr-Cyrl-RS" w:eastAsia="sr-Latn-RS"/>
              </w:rPr>
              <w:t>2</w:t>
            </w:r>
            <w:r w:rsidRPr="0031406A">
              <w:rPr>
                <w:rFonts w:eastAsia="Times New Roman" w:cstheme="minorHAnsi"/>
                <w:sz w:val="20"/>
                <w:szCs w:val="20"/>
                <w:lang w:eastAsia="sr-Latn-RS"/>
              </w:rPr>
              <w:t> </w:t>
            </w:r>
          </w:p>
        </w:tc>
        <w:tc>
          <w:tcPr>
            <w:tcW w:w="1110" w:type="dxa"/>
            <w:tcBorders>
              <w:top w:val="nil"/>
              <w:left w:val="nil"/>
              <w:bottom w:val="single" w:sz="4" w:space="0" w:color="auto"/>
              <w:right w:val="single" w:sz="4" w:space="0" w:color="auto"/>
            </w:tcBorders>
            <w:shd w:val="clear" w:color="000000" w:fill="DAEEF3"/>
            <w:vAlign w:val="bottom"/>
          </w:tcPr>
          <w:p w:rsidR="006462F3" w:rsidRPr="0031406A" w:rsidRDefault="0062648E" w:rsidP="006462F3">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2</w:t>
            </w:r>
          </w:p>
        </w:tc>
      </w:tr>
      <w:tr w:rsidR="006462F3"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462F3" w:rsidRPr="0031406A" w:rsidRDefault="006462F3" w:rsidP="006462F3">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2018</w:t>
            </w:r>
          </w:p>
        </w:tc>
      </w:tr>
      <w:tr w:rsidR="006462F3"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555" w:type="dxa"/>
            <w:gridSpan w:val="4"/>
            <w:tcBorders>
              <w:top w:val="single" w:sz="4" w:space="0" w:color="auto"/>
              <w:left w:val="nil"/>
              <w:bottom w:val="single" w:sz="4" w:space="0" w:color="auto"/>
              <w:right w:val="single" w:sz="4" w:space="0" w:color="000000"/>
            </w:tcBorders>
            <w:shd w:val="clear" w:color="auto" w:fill="auto"/>
            <w:vAlign w:val="bottom"/>
            <w:hideMark/>
          </w:tcPr>
          <w:p w:rsidR="006462F3" w:rsidRPr="0031406A" w:rsidRDefault="006462F3" w:rsidP="006462F3">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Број</w:t>
            </w:r>
          </w:p>
        </w:tc>
      </w:tr>
      <w:tr w:rsidR="006462F3" w:rsidRPr="0031406A" w:rsidTr="006462F3">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555" w:type="dxa"/>
            <w:gridSpan w:val="4"/>
            <w:tcBorders>
              <w:top w:val="single" w:sz="4" w:space="0" w:color="auto"/>
              <w:left w:val="nil"/>
              <w:bottom w:val="single" w:sz="4" w:space="0" w:color="auto"/>
              <w:right w:val="single" w:sz="4" w:space="0" w:color="000000"/>
            </w:tcBorders>
            <w:shd w:val="clear" w:color="auto" w:fill="auto"/>
            <w:vAlign w:val="bottom"/>
            <w:hideMark/>
          </w:tcPr>
          <w:p w:rsidR="006462F3" w:rsidRPr="0031406A" w:rsidRDefault="006462F3" w:rsidP="006462F3">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Извештај  Канцеларије за инклузију Рома</w:t>
            </w:r>
          </w:p>
        </w:tc>
      </w:tr>
      <w:tr w:rsidR="006462F3" w:rsidRPr="0031406A" w:rsidTr="006462F3">
        <w:trPr>
          <w:trHeight w:val="252"/>
        </w:trPr>
        <w:tc>
          <w:tcPr>
            <w:tcW w:w="2267" w:type="dxa"/>
            <w:tcBorders>
              <w:top w:val="nil"/>
              <w:left w:val="single" w:sz="4" w:space="0" w:color="auto"/>
              <w:bottom w:val="single" w:sz="4" w:space="0" w:color="auto"/>
              <w:right w:val="single" w:sz="4" w:space="0" w:color="auto"/>
            </w:tcBorders>
            <w:shd w:val="clear" w:color="auto" w:fill="auto"/>
            <w:hideMark/>
          </w:tcPr>
          <w:p w:rsidR="006462F3" w:rsidRPr="0031406A" w:rsidRDefault="006462F3" w:rsidP="006462F3">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462F3" w:rsidRPr="0031406A" w:rsidRDefault="0062648E" w:rsidP="006462F3">
            <w:pPr>
              <w:spacing w:after="0" w:line="240" w:lineRule="auto"/>
              <w:rPr>
                <w:rFonts w:eastAsia="Times New Roman" w:cstheme="minorHAnsi"/>
                <w:sz w:val="20"/>
                <w:szCs w:val="20"/>
                <w:lang w:eastAsia="sr-Latn-RS"/>
              </w:rPr>
            </w:pPr>
            <w:r>
              <w:rPr>
                <w:rFonts w:ascii="Calibri" w:eastAsia="Times New Roman" w:hAnsi="Calibri" w:cs="Calibri"/>
                <w:sz w:val="20"/>
                <w:szCs w:val="20"/>
              </w:rPr>
              <w:t>У складу са епидемиолошким условима, одржане су конференције уз присуство медија у просторијама Канцеларије</w:t>
            </w:r>
          </w:p>
        </w:tc>
      </w:tr>
      <w:tr w:rsidR="006462F3" w:rsidRPr="0031406A" w:rsidTr="006462F3">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462F3" w:rsidRPr="0031406A" w:rsidRDefault="006462F3" w:rsidP="006462F3">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555" w:type="dxa"/>
            <w:gridSpan w:val="4"/>
            <w:tcBorders>
              <w:top w:val="single" w:sz="4" w:space="0" w:color="auto"/>
              <w:left w:val="nil"/>
              <w:bottom w:val="single" w:sz="4" w:space="0" w:color="auto"/>
              <w:right w:val="single" w:sz="4" w:space="0" w:color="000000"/>
            </w:tcBorders>
            <w:shd w:val="clear" w:color="auto" w:fill="auto"/>
            <w:hideMark/>
          </w:tcPr>
          <w:p w:rsidR="006462F3" w:rsidRPr="0031406A" w:rsidRDefault="006462F3" w:rsidP="006462F3">
            <w:pPr>
              <w:spacing w:after="0" w:line="240" w:lineRule="auto"/>
              <w:rPr>
                <w:rFonts w:eastAsia="Times New Roman" w:cstheme="minorHAnsi"/>
                <w:i/>
                <w:iCs/>
                <w:sz w:val="20"/>
                <w:szCs w:val="20"/>
                <w:lang w:eastAsia="sr-Latn-RS"/>
              </w:rPr>
            </w:pPr>
          </w:p>
        </w:tc>
      </w:tr>
    </w:tbl>
    <w:p w:rsidR="005C1A06" w:rsidRPr="0031406A" w:rsidRDefault="005C1A06" w:rsidP="00D50786">
      <w:pPr>
        <w:jc w:val="right"/>
        <w:rPr>
          <w:rFonts w:cstheme="minorHAnsi"/>
          <w:lang w:val="sr-Cyrl-RS"/>
        </w:rPr>
      </w:pPr>
    </w:p>
    <w:p w:rsidR="005C1A06" w:rsidRPr="0031406A" w:rsidRDefault="005C1A06">
      <w:pPr>
        <w:rPr>
          <w:rFonts w:cstheme="minorHAnsi"/>
          <w:lang w:val="sr-Cyrl-RS"/>
        </w:rPr>
      </w:pPr>
      <w:r w:rsidRPr="0031406A">
        <w:rPr>
          <w:rFonts w:cstheme="minorHAnsi"/>
          <w:lang w:val="sr-Cyrl-RS"/>
        </w:rPr>
        <w:br w:type="page"/>
      </w:r>
    </w:p>
    <w:tbl>
      <w:tblPr>
        <w:tblW w:w="10530" w:type="dxa"/>
        <w:tblInd w:w="-459" w:type="dxa"/>
        <w:tblLook w:val="04A0" w:firstRow="1" w:lastRow="0" w:firstColumn="1" w:lastColumn="0" w:noHBand="0" w:noVBand="1"/>
      </w:tblPr>
      <w:tblGrid>
        <w:gridCol w:w="2267"/>
        <w:gridCol w:w="4593"/>
        <w:gridCol w:w="1280"/>
        <w:gridCol w:w="1280"/>
        <w:gridCol w:w="1110"/>
      </w:tblGrid>
      <w:tr w:rsidR="005C1A06" w:rsidRPr="0031406A" w:rsidTr="005C1A06">
        <w:trPr>
          <w:trHeight w:val="302"/>
        </w:trPr>
        <w:tc>
          <w:tcPr>
            <w:tcW w:w="10530" w:type="dxa"/>
            <w:gridSpan w:val="5"/>
            <w:tcBorders>
              <w:top w:val="nil"/>
              <w:left w:val="nil"/>
              <w:bottom w:val="nil"/>
              <w:right w:val="nil"/>
            </w:tcBorders>
            <w:shd w:val="clear" w:color="auto" w:fill="auto"/>
            <w:noWrap/>
            <w:vAlign w:val="bottom"/>
            <w:hideMark/>
          </w:tcPr>
          <w:p w:rsidR="005C1A06" w:rsidRPr="0031406A" w:rsidRDefault="005C1A06" w:rsidP="005C1A06">
            <w:pPr>
              <w:spacing w:after="0" w:line="240" w:lineRule="auto"/>
              <w:jc w:val="center"/>
              <w:rPr>
                <w:rFonts w:eastAsia="Times New Roman" w:cstheme="minorHAnsi"/>
                <w:b/>
                <w:bCs/>
                <w:lang w:eastAsia="sr-Latn-RS"/>
              </w:rPr>
            </w:pPr>
            <w:r w:rsidRPr="0031406A">
              <w:rPr>
                <w:rFonts w:eastAsia="Times New Roman" w:cstheme="minorHAnsi"/>
                <w:b/>
                <w:bCs/>
                <w:lang w:eastAsia="sr-Latn-RS"/>
              </w:rPr>
              <w:lastRenderedPageBreak/>
              <w:t>ПРОГРАМСКА СТРУКТУРА</w:t>
            </w:r>
          </w:p>
        </w:tc>
      </w:tr>
      <w:tr w:rsidR="005C1A06" w:rsidRPr="0031406A" w:rsidTr="005C1A06">
        <w:trPr>
          <w:trHeight w:val="257"/>
        </w:trPr>
        <w:tc>
          <w:tcPr>
            <w:tcW w:w="2267" w:type="dxa"/>
            <w:tcBorders>
              <w:top w:val="nil"/>
              <w:left w:val="nil"/>
              <w:bottom w:val="nil"/>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18"/>
                <w:szCs w:val="18"/>
                <w:lang w:eastAsia="sr-Latn-RS"/>
              </w:rPr>
            </w:pPr>
          </w:p>
        </w:tc>
        <w:tc>
          <w:tcPr>
            <w:tcW w:w="4593" w:type="dxa"/>
            <w:tcBorders>
              <w:top w:val="nil"/>
              <w:left w:val="nil"/>
              <w:bottom w:val="single" w:sz="4" w:space="0" w:color="auto"/>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c>
          <w:tcPr>
            <w:tcW w:w="1280" w:type="dxa"/>
            <w:tcBorders>
              <w:top w:val="nil"/>
              <w:left w:val="nil"/>
              <w:bottom w:val="single" w:sz="4" w:space="0" w:color="auto"/>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c>
          <w:tcPr>
            <w:tcW w:w="1280" w:type="dxa"/>
            <w:tcBorders>
              <w:top w:val="nil"/>
              <w:left w:val="nil"/>
              <w:bottom w:val="single" w:sz="4" w:space="0" w:color="auto"/>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c>
          <w:tcPr>
            <w:tcW w:w="1110" w:type="dxa"/>
            <w:tcBorders>
              <w:top w:val="nil"/>
              <w:left w:val="nil"/>
              <w:bottom w:val="single" w:sz="4" w:space="0" w:color="auto"/>
              <w:right w:val="nil"/>
            </w:tcBorders>
            <w:shd w:val="clear" w:color="auto" w:fill="auto"/>
            <w:noWrap/>
            <w:vAlign w:val="bottom"/>
            <w:hideMark/>
          </w:tcPr>
          <w:p w:rsidR="005C1A06" w:rsidRPr="0031406A" w:rsidRDefault="005C1A06" w:rsidP="005C1A06">
            <w:pPr>
              <w:spacing w:after="0" w:line="240" w:lineRule="auto"/>
              <w:rPr>
                <w:rFonts w:eastAsia="Times New Roman" w:cstheme="minorHAnsi"/>
                <w:sz w:val="20"/>
                <w:szCs w:val="20"/>
                <w:lang w:eastAsia="sr-Latn-RS"/>
              </w:rPr>
            </w:pPr>
            <w:r w:rsidRPr="0031406A">
              <w:rPr>
                <w:rFonts w:eastAsia="Times New Roman" w:cstheme="minorHAnsi"/>
                <w:sz w:val="20"/>
                <w:szCs w:val="20"/>
                <w:lang w:eastAsia="sr-Latn-RS"/>
              </w:rPr>
              <w:t> </w:t>
            </w:r>
          </w:p>
        </w:tc>
      </w:tr>
      <w:tr w:rsidR="005C1A06" w:rsidRPr="0031406A" w:rsidTr="005C1A06">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C1A06" w:rsidRPr="0031406A" w:rsidRDefault="005C1A06" w:rsidP="005C1A06">
            <w:pPr>
              <w:spacing w:after="0" w:line="240" w:lineRule="auto"/>
              <w:jc w:val="center"/>
              <w:rPr>
                <w:rFonts w:eastAsia="Times New Roman" w:cstheme="minorHAnsi"/>
                <w:sz w:val="18"/>
                <w:szCs w:val="18"/>
                <w:lang w:eastAsia="sr-Latn-RS"/>
              </w:rPr>
            </w:pPr>
            <w:r w:rsidRPr="0031406A">
              <w:rPr>
                <w:rFonts w:eastAsia="Times New Roman" w:cstheme="minorHAnsi"/>
                <w:sz w:val="18"/>
                <w:szCs w:val="18"/>
                <w:lang w:eastAsia="sr-Latn-RS"/>
              </w:rPr>
              <w:t>Шифра</w:t>
            </w:r>
            <w:r w:rsidRPr="0031406A">
              <w:rPr>
                <w:rFonts w:eastAsia="Times New Roman" w:cstheme="minorHAnsi"/>
                <w:sz w:val="18"/>
                <w:szCs w:val="18"/>
                <w:lang w:eastAsia="sr-Latn-RS"/>
              </w:rPr>
              <w:br/>
              <w:t>програма/</w:t>
            </w:r>
            <w:r w:rsidRPr="0031406A">
              <w:rPr>
                <w:rFonts w:eastAsia="Times New Roman" w:cstheme="minorHAnsi"/>
                <w:sz w:val="18"/>
                <w:szCs w:val="18"/>
                <w:lang w:eastAsia="sr-Latn-RS"/>
              </w:rPr>
              <w:br/>
              <w:t xml:space="preserve"> програмске активности/</w:t>
            </w:r>
            <w:r w:rsidRPr="0031406A">
              <w:rPr>
                <w:rFonts w:eastAsia="Times New Roman" w:cstheme="minorHAnsi"/>
                <w:sz w:val="18"/>
                <w:szCs w:val="18"/>
                <w:lang w:eastAsia="sr-Latn-RS"/>
              </w:rPr>
              <w:br/>
              <w:t>пројекта</w:t>
            </w:r>
          </w:p>
        </w:tc>
        <w:tc>
          <w:tcPr>
            <w:tcW w:w="4593" w:type="dxa"/>
            <w:tcBorders>
              <w:top w:val="nil"/>
              <w:left w:val="nil"/>
              <w:bottom w:val="single" w:sz="4" w:space="0" w:color="auto"/>
              <w:right w:val="single" w:sz="4" w:space="0" w:color="auto"/>
            </w:tcBorders>
            <w:shd w:val="clear" w:color="000000" w:fill="F2F2F2"/>
            <w:noWrap/>
            <w:vAlign w:val="center"/>
            <w:hideMark/>
          </w:tcPr>
          <w:p w:rsidR="005C1A06" w:rsidRPr="0031406A" w:rsidRDefault="005C1A06"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Назив програма/програмске активности/ пројекта</w:t>
            </w:r>
          </w:p>
        </w:tc>
        <w:tc>
          <w:tcPr>
            <w:tcW w:w="1280" w:type="dxa"/>
            <w:tcBorders>
              <w:top w:val="nil"/>
              <w:left w:val="nil"/>
              <w:bottom w:val="single" w:sz="4" w:space="0" w:color="auto"/>
              <w:right w:val="single" w:sz="4" w:space="0" w:color="auto"/>
            </w:tcBorders>
            <w:shd w:val="clear" w:color="000000" w:fill="F2F2F2"/>
            <w:vAlign w:val="center"/>
            <w:hideMark/>
          </w:tcPr>
          <w:p w:rsidR="005C1A06" w:rsidRPr="0031406A" w:rsidRDefault="005C1A06" w:rsidP="003E4C9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Буџет за</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 годину</w:t>
            </w:r>
          </w:p>
        </w:tc>
        <w:tc>
          <w:tcPr>
            <w:tcW w:w="1280" w:type="dxa"/>
            <w:tcBorders>
              <w:top w:val="nil"/>
              <w:left w:val="nil"/>
              <w:bottom w:val="single" w:sz="4" w:space="0" w:color="auto"/>
              <w:right w:val="single" w:sz="4" w:space="0" w:color="auto"/>
            </w:tcBorders>
            <w:shd w:val="clear" w:color="000000" w:fill="F2F2F2"/>
            <w:vAlign w:val="center"/>
            <w:hideMark/>
          </w:tcPr>
          <w:p w:rsidR="005C1A06" w:rsidRPr="0031406A" w:rsidRDefault="005C1A06" w:rsidP="00861C3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Извршење</w:t>
            </w:r>
            <w:r w:rsidRPr="0031406A">
              <w:rPr>
                <w:rFonts w:eastAsia="Times New Roman" w:cstheme="minorHAnsi"/>
                <w:sz w:val="20"/>
                <w:szCs w:val="20"/>
                <w:lang w:eastAsia="sr-Latn-RS"/>
              </w:rPr>
              <w:br/>
              <w:t xml:space="preserve">  </w:t>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000000" w:fill="F2F2F2"/>
            <w:vAlign w:val="center"/>
            <w:hideMark/>
          </w:tcPr>
          <w:p w:rsidR="005C1A06" w:rsidRPr="0031406A" w:rsidRDefault="005C1A06" w:rsidP="005C1A06">
            <w:pPr>
              <w:spacing w:after="0" w:line="240" w:lineRule="auto"/>
              <w:jc w:val="center"/>
              <w:rPr>
                <w:rFonts w:eastAsia="Times New Roman" w:cstheme="minorHAnsi"/>
                <w:sz w:val="18"/>
                <w:szCs w:val="18"/>
                <w:lang w:eastAsia="sr-Latn-RS"/>
              </w:rPr>
            </w:pPr>
            <w:r w:rsidRPr="0031406A">
              <w:rPr>
                <w:rFonts w:eastAsia="Times New Roman" w:cstheme="minorHAnsi"/>
                <w:sz w:val="18"/>
                <w:szCs w:val="18"/>
                <w:lang w:eastAsia="sr-Latn-RS"/>
              </w:rPr>
              <w:t>%</w:t>
            </w:r>
            <w:r w:rsidRPr="0031406A">
              <w:rPr>
                <w:rFonts w:eastAsia="Times New Roman" w:cstheme="minorHAnsi"/>
                <w:sz w:val="18"/>
                <w:szCs w:val="18"/>
                <w:lang w:eastAsia="sr-Latn-RS"/>
              </w:rPr>
              <w:br/>
              <w:t>извршења</w:t>
            </w:r>
          </w:p>
        </w:tc>
      </w:tr>
      <w:tr w:rsidR="005C1A06" w:rsidRPr="0031406A" w:rsidTr="005C1A06">
        <w:trPr>
          <w:trHeight w:val="665"/>
        </w:trPr>
        <w:tc>
          <w:tcPr>
            <w:tcW w:w="2267" w:type="dxa"/>
            <w:tcBorders>
              <w:top w:val="nil"/>
              <w:left w:val="single" w:sz="4" w:space="0" w:color="auto"/>
              <w:bottom w:val="single" w:sz="4" w:space="0" w:color="auto"/>
              <w:right w:val="single" w:sz="4" w:space="0" w:color="auto"/>
            </w:tcBorders>
            <w:shd w:val="clear" w:color="auto" w:fill="auto"/>
            <w:noWrap/>
            <w:vAlign w:val="center"/>
          </w:tcPr>
          <w:p w:rsidR="005C1A06" w:rsidRPr="0031406A" w:rsidRDefault="005C1A06" w:rsidP="005C1A06">
            <w:pPr>
              <w:spacing w:after="0" w:line="240" w:lineRule="auto"/>
              <w:jc w:val="center"/>
              <w:rPr>
                <w:rFonts w:eastAsia="Times New Roman" w:cstheme="minorHAnsi"/>
                <w:bCs/>
                <w:sz w:val="18"/>
                <w:szCs w:val="18"/>
                <w:lang w:eastAsia="sr-Latn-RS"/>
              </w:rPr>
            </w:pPr>
            <w:r w:rsidRPr="0031406A">
              <w:rPr>
                <w:rFonts w:eastAsia="Times New Roman" w:cstheme="minorHAnsi"/>
                <w:bCs/>
                <w:sz w:val="18"/>
                <w:szCs w:val="18"/>
                <w:lang w:eastAsia="sr-Latn-RS"/>
              </w:rPr>
              <w:t>1001</w:t>
            </w:r>
          </w:p>
        </w:tc>
        <w:tc>
          <w:tcPr>
            <w:tcW w:w="4593" w:type="dxa"/>
            <w:tcBorders>
              <w:top w:val="nil"/>
              <w:left w:val="nil"/>
              <w:bottom w:val="single" w:sz="4" w:space="0" w:color="auto"/>
              <w:right w:val="nil"/>
            </w:tcBorders>
            <w:shd w:val="clear" w:color="auto" w:fill="auto"/>
            <w:vAlign w:val="center"/>
          </w:tcPr>
          <w:p w:rsidR="005C1A06" w:rsidRPr="0031406A" w:rsidRDefault="005C1A06" w:rsidP="005C1A06">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 xml:space="preserve">Унапређење и заштита људских и мањинских права </w:t>
            </w:r>
          </w:p>
        </w:tc>
        <w:tc>
          <w:tcPr>
            <w:tcW w:w="1280" w:type="dxa"/>
            <w:tcBorders>
              <w:top w:val="nil"/>
              <w:left w:val="single" w:sz="4" w:space="0" w:color="auto"/>
              <w:bottom w:val="single" w:sz="4" w:space="0" w:color="auto"/>
              <w:right w:val="single" w:sz="4" w:space="0" w:color="auto"/>
            </w:tcBorders>
            <w:shd w:val="clear" w:color="auto" w:fill="auto"/>
            <w:noWrap/>
            <w:vAlign w:val="center"/>
          </w:tcPr>
          <w:p w:rsidR="005C1A06" w:rsidRPr="0031406A" w:rsidRDefault="005C1A06" w:rsidP="005C1A06">
            <w:pPr>
              <w:spacing w:after="0" w:line="240" w:lineRule="auto"/>
              <w:jc w:val="right"/>
              <w:rPr>
                <w:rFonts w:eastAsia="Times New Roman" w:cstheme="minorHAnsi"/>
                <w:sz w:val="20"/>
                <w:szCs w:val="20"/>
                <w:lang w:eastAsia="sr-Latn-RS"/>
              </w:rPr>
            </w:pPr>
          </w:p>
        </w:tc>
        <w:tc>
          <w:tcPr>
            <w:tcW w:w="1280" w:type="dxa"/>
            <w:tcBorders>
              <w:top w:val="nil"/>
              <w:left w:val="nil"/>
              <w:bottom w:val="single" w:sz="4" w:space="0" w:color="auto"/>
              <w:right w:val="single" w:sz="4" w:space="0" w:color="auto"/>
            </w:tcBorders>
            <w:shd w:val="clear" w:color="auto" w:fill="auto"/>
            <w:noWrap/>
            <w:vAlign w:val="center"/>
          </w:tcPr>
          <w:p w:rsidR="005C1A06" w:rsidRPr="0031406A" w:rsidRDefault="005C1A06" w:rsidP="005C1A06">
            <w:pPr>
              <w:spacing w:after="0" w:line="240" w:lineRule="auto"/>
              <w:jc w:val="right"/>
              <w:rPr>
                <w:rFonts w:eastAsia="Times New Roman" w:cstheme="minorHAnsi"/>
                <w:sz w:val="20"/>
                <w:szCs w:val="20"/>
                <w:lang w:eastAsia="sr-Latn-RS"/>
              </w:rPr>
            </w:pPr>
          </w:p>
        </w:tc>
        <w:tc>
          <w:tcPr>
            <w:tcW w:w="1110" w:type="dxa"/>
            <w:tcBorders>
              <w:top w:val="nil"/>
              <w:left w:val="nil"/>
              <w:bottom w:val="single" w:sz="4" w:space="0" w:color="auto"/>
              <w:right w:val="single" w:sz="4" w:space="0" w:color="auto"/>
            </w:tcBorders>
            <w:shd w:val="clear" w:color="auto" w:fill="auto"/>
            <w:noWrap/>
            <w:vAlign w:val="center"/>
          </w:tcPr>
          <w:p w:rsidR="005C1A06" w:rsidRPr="0031406A" w:rsidRDefault="005C1A06" w:rsidP="005C1A06">
            <w:pPr>
              <w:spacing w:after="0" w:line="240" w:lineRule="auto"/>
              <w:jc w:val="right"/>
              <w:rPr>
                <w:rFonts w:eastAsia="Times New Roman" w:cstheme="minorHAnsi"/>
                <w:sz w:val="20"/>
                <w:szCs w:val="20"/>
                <w:lang w:eastAsia="sr-Latn-RS"/>
              </w:rPr>
            </w:pPr>
          </w:p>
        </w:tc>
      </w:tr>
      <w:tr w:rsidR="005C1A06" w:rsidRPr="0031406A" w:rsidTr="005C1A06">
        <w:trPr>
          <w:trHeight w:val="891"/>
        </w:trPr>
        <w:tc>
          <w:tcPr>
            <w:tcW w:w="2267" w:type="dxa"/>
            <w:tcBorders>
              <w:top w:val="nil"/>
              <w:left w:val="single" w:sz="4" w:space="0" w:color="auto"/>
              <w:bottom w:val="single" w:sz="4" w:space="0" w:color="auto"/>
              <w:right w:val="single" w:sz="4" w:space="0" w:color="auto"/>
            </w:tcBorders>
            <w:shd w:val="clear" w:color="000000" w:fill="B8CCE4"/>
            <w:noWrap/>
          </w:tcPr>
          <w:p w:rsidR="005C1A06" w:rsidRPr="0031406A" w:rsidRDefault="005C1A06" w:rsidP="005C1A06">
            <w:pPr>
              <w:spacing w:after="0" w:line="240" w:lineRule="auto"/>
              <w:jc w:val="center"/>
              <w:rPr>
                <w:rFonts w:eastAsia="Times New Roman" w:cstheme="minorHAnsi"/>
                <w:bCs/>
                <w:sz w:val="18"/>
                <w:szCs w:val="18"/>
                <w:lang w:val="sr-Cyrl-RS" w:eastAsia="sr-Latn-RS"/>
              </w:rPr>
            </w:pPr>
            <w:r w:rsidRPr="0031406A">
              <w:rPr>
                <w:rFonts w:eastAsia="Times New Roman" w:cstheme="minorHAnsi"/>
                <w:bCs/>
                <w:sz w:val="18"/>
                <w:szCs w:val="18"/>
                <w:lang w:val="sr-Cyrl-RS" w:eastAsia="sr-Latn-RS"/>
              </w:rPr>
              <w:t>101</w:t>
            </w:r>
            <w:r w:rsidRPr="0031406A">
              <w:rPr>
                <w:rFonts w:eastAsia="Times New Roman" w:cstheme="minorHAnsi"/>
                <w:bCs/>
                <w:sz w:val="18"/>
                <w:szCs w:val="18"/>
                <w:lang w:eastAsia="sr-Latn-RS"/>
              </w:rPr>
              <w:t>7</w:t>
            </w:r>
          </w:p>
        </w:tc>
        <w:tc>
          <w:tcPr>
            <w:tcW w:w="4593" w:type="dxa"/>
            <w:tcBorders>
              <w:top w:val="nil"/>
              <w:left w:val="nil"/>
              <w:bottom w:val="single" w:sz="4" w:space="0" w:color="auto"/>
              <w:right w:val="single" w:sz="4" w:space="0" w:color="auto"/>
            </w:tcBorders>
            <w:shd w:val="clear" w:color="000000" w:fill="B8CCE4"/>
          </w:tcPr>
          <w:p w:rsidR="005C1A06" w:rsidRPr="0031406A" w:rsidRDefault="005C1A06" w:rsidP="005C1A06">
            <w:pPr>
              <w:spacing w:after="0" w:line="240" w:lineRule="auto"/>
              <w:jc w:val="center"/>
              <w:rPr>
                <w:rFonts w:eastAsia="Times New Roman" w:cstheme="minorHAnsi"/>
                <w:bCs/>
                <w:sz w:val="20"/>
                <w:szCs w:val="20"/>
                <w:lang w:val="sr-Cyrl-RS" w:eastAsia="sr-Latn-RS"/>
              </w:rPr>
            </w:pPr>
            <w:r w:rsidRPr="0031406A">
              <w:rPr>
                <w:rFonts w:eastAsia="Times New Roman" w:cstheme="minorHAnsi"/>
                <w:bCs/>
                <w:sz w:val="20"/>
                <w:szCs w:val="20"/>
                <w:lang w:val="sr-Cyrl-RS" w:eastAsia="sr-Latn-RS"/>
              </w:rPr>
              <w:t>Заштита жена од насиља у породици и у партнерским односима у АП Војводини</w:t>
            </w:r>
          </w:p>
        </w:tc>
        <w:tc>
          <w:tcPr>
            <w:tcW w:w="1280" w:type="dxa"/>
            <w:tcBorders>
              <w:top w:val="nil"/>
              <w:left w:val="nil"/>
              <w:bottom w:val="single" w:sz="4" w:space="0" w:color="auto"/>
              <w:right w:val="single" w:sz="4" w:space="0" w:color="auto"/>
            </w:tcBorders>
            <w:shd w:val="clear" w:color="000000" w:fill="B8CCE4"/>
            <w:noWrap/>
            <w:vAlign w:val="center"/>
          </w:tcPr>
          <w:p w:rsidR="005C1A06" w:rsidRPr="00717A56" w:rsidRDefault="00717A56" w:rsidP="002562DC">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5.000.000,00</w:t>
            </w:r>
          </w:p>
        </w:tc>
        <w:tc>
          <w:tcPr>
            <w:tcW w:w="1280" w:type="dxa"/>
            <w:tcBorders>
              <w:top w:val="nil"/>
              <w:left w:val="nil"/>
              <w:bottom w:val="single" w:sz="4" w:space="0" w:color="auto"/>
              <w:right w:val="single" w:sz="4" w:space="0" w:color="auto"/>
            </w:tcBorders>
            <w:shd w:val="clear" w:color="000000" w:fill="B8CCE4"/>
            <w:noWrap/>
            <w:vAlign w:val="center"/>
          </w:tcPr>
          <w:p w:rsidR="005C1A06" w:rsidRPr="0031406A" w:rsidRDefault="00861C3C" w:rsidP="00717A56">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441.150,00</w:t>
            </w:r>
          </w:p>
        </w:tc>
        <w:tc>
          <w:tcPr>
            <w:tcW w:w="1110" w:type="dxa"/>
            <w:tcBorders>
              <w:top w:val="nil"/>
              <w:left w:val="nil"/>
              <w:bottom w:val="single" w:sz="4" w:space="0" w:color="auto"/>
              <w:right w:val="single" w:sz="4" w:space="0" w:color="auto"/>
            </w:tcBorders>
            <w:shd w:val="clear" w:color="000000" w:fill="B8CCE4"/>
            <w:noWrap/>
            <w:vAlign w:val="center"/>
          </w:tcPr>
          <w:p w:rsidR="005C1A06" w:rsidRPr="00861C3C" w:rsidRDefault="00861C3C" w:rsidP="002562DC">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8,82</w:t>
            </w:r>
          </w:p>
        </w:tc>
      </w:tr>
      <w:tr w:rsidR="005C1A06" w:rsidRPr="0031406A" w:rsidTr="005C1A06">
        <w:trPr>
          <w:trHeight w:val="560"/>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Одговорно лице:</w:t>
            </w:r>
          </w:p>
        </w:tc>
        <w:tc>
          <w:tcPr>
            <w:tcW w:w="8263" w:type="dxa"/>
            <w:gridSpan w:val="4"/>
            <w:tcBorders>
              <w:top w:val="single" w:sz="4" w:space="0" w:color="auto"/>
              <w:left w:val="nil"/>
              <w:bottom w:val="single" w:sz="4" w:space="0" w:color="auto"/>
              <w:right w:val="single" w:sz="4" w:space="0" w:color="000000"/>
            </w:tcBorders>
            <w:shd w:val="clear" w:color="auto" w:fill="auto"/>
            <w:noWrap/>
            <w:hideMark/>
          </w:tcPr>
          <w:p w:rsidR="005C1A06" w:rsidRPr="00E357F8" w:rsidRDefault="005C1A06" w:rsidP="00E357F8">
            <w:pPr>
              <w:rPr>
                <w:rFonts w:cstheme="minorHAnsi"/>
                <w:color w:val="000000"/>
                <w:lang w:val="sr-Cyrl-RS"/>
              </w:rPr>
            </w:pPr>
            <w:r w:rsidRPr="0031406A">
              <w:rPr>
                <w:rFonts w:cstheme="minorHAnsi"/>
                <w:b/>
                <w:bCs/>
                <w:color w:val="000000"/>
              </w:rPr>
              <w:t>Светлана Селаковић</w:t>
            </w:r>
            <w:r w:rsidRPr="0031406A">
              <w:rPr>
                <w:rFonts w:cstheme="minorHAnsi"/>
                <w:color w:val="000000"/>
              </w:rPr>
              <w:t>, в.д. помоћник покрајинског секретара у Сектору за равноправност полова</w:t>
            </w:r>
            <w:r w:rsidR="00E357F8">
              <w:rPr>
                <w:rFonts w:cstheme="minorHAnsi"/>
                <w:color w:val="000000"/>
                <w:lang w:val="sr-Cyrl-RS"/>
              </w:rPr>
              <w:t xml:space="preserve"> и унапређење положаја Рома</w:t>
            </w:r>
          </w:p>
        </w:tc>
      </w:tr>
      <w:tr w:rsidR="005C1A06" w:rsidRPr="0031406A" w:rsidTr="005C1A06">
        <w:trPr>
          <w:trHeight w:val="303"/>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Време трајања пројекта:</w:t>
            </w:r>
          </w:p>
        </w:tc>
        <w:tc>
          <w:tcPr>
            <w:tcW w:w="826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C1A06" w:rsidRPr="0098680D" w:rsidRDefault="00C21AE0" w:rsidP="0098680D">
            <w:pPr>
              <w:rPr>
                <w:rFonts w:cstheme="minorHAnsi"/>
                <w:color w:val="000000"/>
                <w:sz w:val="20"/>
                <w:szCs w:val="20"/>
                <w:lang w:val="sr-Cyrl-RS"/>
              </w:rPr>
            </w:pPr>
            <w:r w:rsidRPr="0031406A">
              <w:rPr>
                <w:rFonts w:cstheme="minorHAnsi"/>
                <w:color w:val="000000"/>
                <w:sz w:val="20"/>
                <w:szCs w:val="20"/>
              </w:rPr>
              <w:t>202</w:t>
            </w:r>
            <w:r w:rsidR="0098680D">
              <w:rPr>
                <w:rFonts w:cstheme="minorHAnsi"/>
                <w:color w:val="000000"/>
                <w:sz w:val="20"/>
                <w:szCs w:val="20"/>
                <w:lang w:val="sr-Cyrl-RS"/>
              </w:rPr>
              <w:t>1</w:t>
            </w:r>
          </w:p>
        </w:tc>
      </w:tr>
      <w:tr w:rsidR="005C1A06" w:rsidRPr="0031406A" w:rsidTr="005C1A06">
        <w:trPr>
          <w:trHeight w:val="1487"/>
        </w:trPr>
        <w:tc>
          <w:tcPr>
            <w:tcW w:w="2267" w:type="dxa"/>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 xml:space="preserve">Опис програмске активности/ пројекта: </w:t>
            </w:r>
          </w:p>
        </w:tc>
        <w:tc>
          <w:tcPr>
            <w:tcW w:w="8263" w:type="dxa"/>
            <w:gridSpan w:val="4"/>
            <w:tcBorders>
              <w:top w:val="single" w:sz="4" w:space="0" w:color="auto"/>
              <w:left w:val="nil"/>
              <w:bottom w:val="single" w:sz="4" w:space="0" w:color="auto"/>
              <w:right w:val="single" w:sz="4" w:space="0" w:color="000000"/>
            </w:tcBorders>
            <w:shd w:val="clear" w:color="auto" w:fill="auto"/>
            <w:vAlign w:val="center"/>
          </w:tcPr>
          <w:p w:rsidR="005C1A06" w:rsidRPr="0031406A" w:rsidRDefault="005C1A06" w:rsidP="00861C3C">
            <w:pPr>
              <w:jc w:val="both"/>
              <w:rPr>
                <w:rFonts w:cstheme="minorHAnsi"/>
                <w:color w:val="000000"/>
                <w:sz w:val="20"/>
                <w:szCs w:val="20"/>
              </w:rPr>
            </w:pPr>
            <w:r w:rsidRPr="0031406A">
              <w:rPr>
                <w:rFonts w:cstheme="minorHAnsi"/>
                <w:color w:val="000000"/>
                <w:sz w:val="20"/>
                <w:szCs w:val="20"/>
              </w:rPr>
              <w:t>Програмска активност односи се на финансијску подршку од стране Секретаријата  за реализацију програма економског оснаживања жена са искуством партнерског или породичног насиља, спровођење мера које се односе на унапређење општих и специјализованих услуга заштите и подршке за жене жртве насиља у АП Војводини, информисање стручне и опште јавности о мерама које се предузимају у ситуацији насиља.</w:t>
            </w:r>
            <w:r w:rsidRPr="0031406A">
              <w:rPr>
                <w:rFonts w:cstheme="minorHAnsi"/>
                <w:color w:val="000000"/>
                <w:sz w:val="20"/>
                <w:szCs w:val="20"/>
              </w:rPr>
              <w:tab/>
            </w:r>
          </w:p>
        </w:tc>
      </w:tr>
      <w:tr w:rsidR="005C1A06" w:rsidRPr="0031406A" w:rsidTr="005C1A06">
        <w:trPr>
          <w:trHeight w:val="842"/>
        </w:trPr>
        <w:tc>
          <w:tcPr>
            <w:tcW w:w="2267" w:type="dxa"/>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спровођења програмске активности/пројекта:</w:t>
            </w:r>
          </w:p>
        </w:tc>
        <w:tc>
          <w:tcPr>
            <w:tcW w:w="8263" w:type="dxa"/>
            <w:gridSpan w:val="4"/>
            <w:tcBorders>
              <w:top w:val="single" w:sz="4" w:space="0" w:color="auto"/>
              <w:left w:val="nil"/>
              <w:bottom w:val="single" w:sz="4" w:space="0" w:color="auto"/>
              <w:right w:val="single" w:sz="4" w:space="0" w:color="000000"/>
            </w:tcBorders>
            <w:shd w:val="clear" w:color="auto" w:fill="auto"/>
            <w:noWrap/>
          </w:tcPr>
          <w:p w:rsidR="005C1A06" w:rsidRPr="0031406A" w:rsidRDefault="00296A9B" w:rsidP="006F75F0">
            <w:pPr>
              <w:spacing w:after="0" w:line="240" w:lineRule="auto"/>
              <w:jc w:val="both"/>
              <w:rPr>
                <w:rFonts w:eastAsia="Times New Roman" w:cstheme="minorHAnsi"/>
                <w:i/>
                <w:iCs/>
                <w:sz w:val="20"/>
                <w:szCs w:val="20"/>
                <w:lang w:val="sr-Cyrl-RS" w:eastAsia="sr-Latn-RS"/>
              </w:rPr>
            </w:pPr>
            <w:r w:rsidRPr="00296A9B">
              <w:rPr>
                <w:rFonts w:eastAsia="Times New Roman" w:cstheme="minorHAnsi"/>
                <w:i/>
                <w:iCs/>
                <w:sz w:val="20"/>
                <w:szCs w:val="20"/>
                <w:lang w:val="sr-Cyrl-RS" w:eastAsia="sr-Latn-RS"/>
              </w:rPr>
              <w:t xml:space="preserve">Секретаријат </w:t>
            </w:r>
            <w:r w:rsidR="006F75F0">
              <w:rPr>
                <w:rFonts w:eastAsia="Times New Roman" w:cstheme="minorHAnsi"/>
                <w:i/>
                <w:iCs/>
                <w:sz w:val="20"/>
                <w:szCs w:val="20"/>
                <w:lang w:val="sr-Cyrl-RS" w:eastAsia="sr-Latn-RS"/>
              </w:rPr>
              <w:t>је</w:t>
            </w:r>
            <w:r w:rsidRPr="00296A9B">
              <w:rPr>
                <w:rFonts w:eastAsia="Times New Roman" w:cstheme="minorHAnsi"/>
                <w:i/>
                <w:iCs/>
                <w:sz w:val="20"/>
                <w:szCs w:val="20"/>
                <w:lang w:val="sr-Cyrl-RS" w:eastAsia="sr-Latn-RS"/>
              </w:rPr>
              <w:t xml:space="preserve"> у децембру 20</w:t>
            </w:r>
            <w:r>
              <w:rPr>
                <w:rFonts w:eastAsia="Times New Roman" w:cstheme="minorHAnsi"/>
                <w:i/>
                <w:iCs/>
                <w:sz w:val="20"/>
                <w:szCs w:val="20"/>
                <w:lang w:val="sr-Cyrl-RS" w:eastAsia="sr-Latn-RS"/>
              </w:rPr>
              <w:t>21</w:t>
            </w:r>
            <w:r w:rsidRPr="00296A9B">
              <w:rPr>
                <w:rFonts w:eastAsia="Times New Roman" w:cstheme="minorHAnsi"/>
                <w:i/>
                <w:iCs/>
                <w:sz w:val="20"/>
                <w:szCs w:val="20"/>
                <w:lang w:val="sr-Cyrl-RS" w:eastAsia="sr-Latn-RS"/>
              </w:rPr>
              <w:t>. године додели</w:t>
            </w:r>
            <w:r w:rsidR="006F75F0">
              <w:rPr>
                <w:rFonts w:eastAsia="Times New Roman" w:cstheme="minorHAnsi"/>
                <w:i/>
                <w:iCs/>
                <w:sz w:val="20"/>
                <w:szCs w:val="20"/>
                <w:lang w:val="sr-Cyrl-RS" w:eastAsia="sr-Latn-RS"/>
              </w:rPr>
              <w:t>о</w:t>
            </w:r>
            <w:r w:rsidRPr="00296A9B">
              <w:rPr>
                <w:rFonts w:eastAsia="Times New Roman" w:cstheme="minorHAnsi"/>
                <w:i/>
                <w:iCs/>
                <w:sz w:val="20"/>
                <w:szCs w:val="20"/>
                <w:lang w:val="sr-Cyrl-RS" w:eastAsia="sr-Latn-RS"/>
              </w:rPr>
              <w:t xml:space="preserve"> средства предузетницима за исплату зарада жена са искуством партнерског или породичног насиља. Процес трошења средстава дефинисан је на начин да се средства преносе квартално. </w:t>
            </w:r>
            <w:r>
              <w:rPr>
                <w:rFonts w:eastAsia="Times New Roman" w:cstheme="minorHAnsi"/>
                <w:i/>
                <w:iCs/>
                <w:sz w:val="20"/>
                <w:szCs w:val="20"/>
                <w:lang w:val="sr-Cyrl-RS" w:eastAsia="sr-Latn-RS"/>
              </w:rPr>
              <w:t>У децембру</w:t>
            </w:r>
            <w:r w:rsidRPr="00296A9B">
              <w:rPr>
                <w:rFonts w:eastAsia="Times New Roman" w:cstheme="minorHAnsi"/>
                <w:i/>
                <w:iCs/>
                <w:sz w:val="20"/>
                <w:szCs w:val="20"/>
                <w:lang w:val="sr-Cyrl-RS" w:eastAsia="sr-Latn-RS"/>
              </w:rPr>
              <w:t xml:space="preserve"> 20</w:t>
            </w:r>
            <w:r>
              <w:rPr>
                <w:rFonts w:eastAsia="Times New Roman" w:cstheme="minorHAnsi"/>
                <w:i/>
                <w:iCs/>
                <w:sz w:val="20"/>
                <w:szCs w:val="20"/>
                <w:lang w:val="sr-Cyrl-RS" w:eastAsia="sr-Latn-RS"/>
              </w:rPr>
              <w:t>21</w:t>
            </w:r>
            <w:r w:rsidRPr="00296A9B">
              <w:rPr>
                <w:rFonts w:eastAsia="Times New Roman" w:cstheme="minorHAnsi"/>
                <w:i/>
                <w:iCs/>
                <w:sz w:val="20"/>
                <w:szCs w:val="20"/>
                <w:lang w:val="sr-Cyrl-RS" w:eastAsia="sr-Latn-RS"/>
              </w:rPr>
              <w:t xml:space="preserve">. године </w:t>
            </w:r>
            <w:r w:rsidR="006F75F0">
              <w:rPr>
                <w:rFonts w:eastAsia="Times New Roman" w:cstheme="minorHAnsi"/>
                <w:i/>
                <w:iCs/>
                <w:sz w:val="20"/>
                <w:szCs w:val="20"/>
                <w:lang w:val="sr-Cyrl-RS" w:eastAsia="sr-Latn-RS"/>
              </w:rPr>
              <w:t>су</w:t>
            </w:r>
            <w:r>
              <w:rPr>
                <w:rFonts w:eastAsia="Times New Roman" w:cstheme="minorHAnsi"/>
                <w:i/>
                <w:iCs/>
                <w:sz w:val="20"/>
                <w:szCs w:val="20"/>
                <w:lang w:val="sr-Cyrl-RS" w:eastAsia="sr-Latn-RS"/>
              </w:rPr>
              <w:t xml:space="preserve"> пренета </w:t>
            </w:r>
            <w:r w:rsidRPr="00296A9B">
              <w:rPr>
                <w:rFonts w:eastAsia="Times New Roman" w:cstheme="minorHAnsi"/>
                <w:i/>
                <w:iCs/>
                <w:sz w:val="20"/>
                <w:szCs w:val="20"/>
                <w:lang w:val="sr-Cyrl-RS" w:eastAsia="sr-Latn-RS"/>
              </w:rPr>
              <w:t xml:space="preserve"> средства за прв</w:t>
            </w:r>
            <w:r>
              <w:rPr>
                <w:rFonts w:eastAsia="Times New Roman" w:cstheme="minorHAnsi"/>
                <w:i/>
                <w:iCs/>
                <w:sz w:val="20"/>
                <w:szCs w:val="20"/>
                <w:lang w:val="sr-Cyrl-RS" w:eastAsia="sr-Latn-RS"/>
              </w:rPr>
              <w:t>и</w:t>
            </w:r>
            <w:r w:rsidRPr="00296A9B">
              <w:rPr>
                <w:rFonts w:eastAsia="Times New Roman" w:cstheme="minorHAnsi"/>
                <w:i/>
                <w:iCs/>
                <w:sz w:val="20"/>
                <w:szCs w:val="20"/>
                <w:lang w:val="sr-Cyrl-RS" w:eastAsia="sr-Latn-RS"/>
              </w:rPr>
              <w:t xml:space="preserve"> квартал 202</w:t>
            </w:r>
            <w:r>
              <w:rPr>
                <w:rFonts w:eastAsia="Times New Roman" w:cstheme="minorHAnsi"/>
                <w:i/>
                <w:iCs/>
                <w:sz w:val="20"/>
                <w:szCs w:val="20"/>
                <w:lang w:val="sr-Cyrl-RS" w:eastAsia="sr-Latn-RS"/>
              </w:rPr>
              <w:t>2</w:t>
            </w:r>
            <w:r w:rsidRPr="00296A9B">
              <w:rPr>
                <w:rFonts w:eastAsia="Times New Roman" w:cstheme="minorHAnsi"/>
                <w:i/>
                <w:iCs/>
                <w:sz w:val="20"/>
                <w:szCs w:val="20"/>
                <w:lang w:val="sr-Cyrl-RS" w:eastAsia="sr-Latn-RS"/>
              </w:rPr>
              <w:t xml:space="preserve">. године. Планира се да до краја </w:t>
            </w:r>
            <w:r>
              <w:rPr>
                <w:rFonts w:eastAsia="Times New Roman" w:cstheme="minorHAnsi"/>
                <w:i/>
                <w:iCs/>
                <w:sz w:val="20"/>
                <w:szCs w:val="20"/>
                <w:lang w:val="sr-Cyrl-RS" w:eastAsia="sr-Latn-RS"/>
              </w:rPr>
              <w:t xml:space="preserve">2022. </w:t>
            </w:r>
            <w:r w:rsidRPr="00296A9B">
              <w:rPr>
                <w:rFonts w:eastAsia="Times New Roman" w:cstheme="minorHAnsi"/>
                <w:i/>
                <w:iCs/>
                <w:sz w:val="20"/>
                <w:szCs w:val="20"/>
                <w:lang w:val="sr-Cyrl-RS" w:eastAsia="sr-Latn-RS"/>
              </w:rPr>
              <w:t>године буде пренет и преостали део за други, трећи и четврти квартал чиме ће се реализовати радни однос на одређено време у периоду од го</w:t>
            </w:r>
            <w:r>
              <w:rPr>
                <w:rFonts w:eastAsia="Times New Roman" w:cstheme="minorHAnsi"/>
                <w:i/>
                <w:iCs/>
                <w:sz w:val="20"/>
                <w:szCs w:val="20"/>
                <w:lang w:val="sr-Cyrl-RS" w:eastAsia="sr-Latn-RS"/>
              </w:rPr>
              <w:t>д</w:t>
            </w:r>
            <w:r w:rsidRPr="00296A9B">
              <w:rPr>
                <w:rFonts w:eastAsia="Times New Roman" w:cstheme="minorHAnsi"/>
                <w:i/>
                <w:iCs/>
                <w:sz w:val="20"/>
                <w:szCs w:val="20"/>
                <w:lang w:val="sr-Cyrl-RS" w:eastAsia="sr-Latn-RS"/>
              </w:rPr>
              <w:t>ину дана за запослене жене.</w:t>
            </w:r>
          </w:p>
        </w:tc>
      </w:tr>
      <w:tr w:rsidR="005C1A06" w:rsidRPr="0031406A" w:rsidTr="005C1A06">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5C1A06" w:rsidRPr="0031406A" w:rsidRDefault="005C1A06" w:rsidP="005C1A06">
            <w:pPr>
              <w:spacing w:after="0" w:line="240" w:lineRule="auto"/>
              <w:rPr>
                <w:rFonts w:eastAsia="Times New Roman" w:cstheme="minorHAnsi"/>
                <w:b/>
                <w:bCs/>
                <w:sz w:val="18"/>
                <w:szCs w:val="18"/>
                <w:lang w:eastAsia="sr-Latn-RS"/>
              </w:rPr>
            </w:pPr>
            <w:r w:rsidRPr="0031406A">
              <w:rPr>
                <w:rFonts w:eastAsia="Times New Roman" w:cstheme="minorHAnsi"/>
                <w:b/>
                <w:bCs/>
                <w:sz w:val="18"/>
                <w:szCs w:val="18"/>
                <w:lang w:eastAsia="sr-Latn-RS"/>
              </w:rPr>
              <w:t>Циљ 1:</w:t>
            </w:r>
          </w:p>
        </w:tc>
        <w:tc>
          <w:tcPr>
            <w:tcW w:w="8263"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5C1A06" w:rsidRPr="0031406A" w:rsidRDefault="005C1A06" w:rsidP="005C1A06">
            <w:pPr>
              <w:spacing w:after="0" w:line="240" w:lineRule="auto"/>
              <w:rPr>
                <w:rFonts w:eastAsia="Times New Roman" w:cstheme="minorHAnsi"/>
                <w:b/>
                <w:bCs/>
                <w:sz w:val="20"/>
                <w:szCs w:val="20"/>
                <w:lang w:eastAsia="sr-Latn-RS"/>
              </w:rPr>
            </w:pPr>
            <w:r w:rsidRPr="0031406A">
              <w:rPr>
                <w:rFonts w:eastAsia="Times New Roman" w:cstheme="minorHAnsi"/>
                <w:b/>
                <w:bCs/>
                <w:sz w:val="20"/>
                <w:szCs w:val="20"/>
                <w:lang w:eastAsia="sr-Latn-RS"/>
              </w:rPr>
              <w:t> </w:t>
            </w:r>
            <w:r w:rsidRPr="0031406A">
              <w:rPr>
                <w:rFonts w:eastAsia="Times New Roman" w:cstheme="minorHAnsi"/>
                <w:b/>
                <w:bCs/>
                <w:i/>
                <w:iCs/>
                <w:sz w:val="20"/>
                <w:szCs w:val="20"/>
                <w:lang w:eastAsia="sr-Latn-RS"/>
              </w:rPr>
              <w:t>Унапређивање економског положаја жена са искуством  насиља у породици</w:t>
            </w:r>
            <w:r w:rsidRPr="0031406A">
              <w:rPr>
                <w:rFonts w:eastAsia="Times New Roman" w:cstheme="minorHAnsi"/>
                <w:b/>
                <w:bCs/>
                <w:i/>
                <w:iCs/>
                <w:sz w:val="20"/>
                <w:szCs w:val="20"/>
                <w:lang w:eastAsia="sr-Latn-RS"/>
              </w:rPr>
              <w:tab/>
            </w:r>
            <w:r w:rsidRPr="0031406A">
              <w:rPr>
                <w:rFonts w:eastAsia="Times New Roman" w:cstheme="minorHAnsi"/>
                <w:b/>
                <w:bCs/>
                <w:i/>
                <w:iCs/>
                <w:sz w:val="20"/>
                <w:szCs w:val="20"/>
                <w:lang w:eastAsia="sr-Latn-RS"/>
              </w:rPr>
              <w:tab/>
            </w:r>
            <w:r w:rsidRPr="0031406A">
              <w:rPr>
                <w:rFonts w:eastAsia="Times New Roman" w:cstheme="minorHAnsi"/>
                <w:b/>
                <w:bCs/>
                <w:i/>
                <w:iCs/>
                <w:sz w:val="20"/>
                <w:szCs w:val="20"/>
                <w:lang w:eastAsia="sr-Latn-RS"/>
              </w:rPr>
              <w:tab/>
            </w:r>
            <w:r w:rsidRPr="0031406A">
              <w:rPr>
                <w:rFonts w:eastAsia="Times New Roman" w:cstheme="minorHAnsi"/>
                <w:b/>
                <w:bCs/>
                <w:i/>
                <w:iCs/>
                <w:sz w:val="20"/>
                <w:szCs w:val="20"/>
                <w:lang w:eastAsia="sr-Latn-RS"/>
              </w:rPr>
              <w:tab/>
            </w:r>
            <w:r w:rsidRPr="0031406A">
              <w:rPr>
                <w:rFonts w:eastAsia="Times New Roman" w:cstheme="minorHAnsi"/>
                <w:b/>
                <w:bCs/>
                <w:i/>
                <w:iCs/>
                <w:sz w:val="20"/>
                <w:szCs w:val="20"/>
                <w:lang w:eastAsia="sr-Latn-RS"/>
              </w:rPr>
              <w:tab/>
            </w:r>
            <w:r w:rsidRPr="0031406A">
              <w:rPr>
                <w:rFonts w:eastAsia="Times New Roman" w:cstheme="minorHAnsi"/>
                <w:b/>
                <w:bCs/>
                <w:i/>
                <w:iCs/>
                <w:sz w:val="20"/>
                <w:szCs w:val="20"/>
                <w:lang w:eastAsia="sr-Latn-RS"/>
              </w:rPr>
              <w:tab/>
            </w:r>
            <w:r w:rsidRPr="0031406A">
              <w:rPr>
                <w:rFonts w:eastAsia="Times New Roman" w:cstheme="minorHAnsi"/>
                <w:b/>
                <w:bCs/>
                <w:i/>
                <w:iCs/>
                <w:sz w:val="20"/>
                <w:szCs w:val="20"/>
                <w:lang w:eastAsia="sr-Latn-RS"/>
              </w:rPr>
              <w:tab/>
            </w:r>
            <w:r w:rsidRPr="0031406A">
              <w:rPr>
                <w:rFonts w:eastAsia="Times New Roman" w:cstheme="minorHAnsi"/>
                <w:b/>
                <w:bCs/>
                <w:i/>
                <w:iCs/>
                <w:sz w:val="20"/>
                <w:szCs w:val="20"/>
                <w:lang w:eastAsia="sr-Latn-RS"/>
              </w:rPr>
              <w:tab/>
            </w:r>
          </w:p>
        </w:tc>
      </w:tr>
      <w:tr w:rsidR="005C1A06" w:rsidRPr="0031406A" w:rsidTr="005C1A0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5C1A06" w:rsidRPr="0031406A" w:rsidRDefault="005C1A06" w:rsidP="005C1A06">
            <w:pPr>
              <w:spacing w:after="0" w:line="240" w:lineRule="auto"/>
              <w:rPr>
                <w:rFonts w:eastAsia="Times New Roman" w:cstheme="minorHAnsi"/>
                <w:b/>
                <w:bCs/>
                <w:i/>
                <w:iCs/>
                <w:sz w:val="18"/>
                <w:szCs w:val="18"/>
                <w:lang w:eastAsia="sr-Latn-RS"/>
              </w:rPr>
            </w:pPr>
            <w:r w:rsidRPr="0031406A">
              <w:rPr>
                <w:rFonts w:eastAsia="Times New Roman" w:cstheme="minorHAnsi"/>
                <w:b/>
                <w:bCs/>
                <w:i/>
                <w:iCs/>
                <w:sz w:val="18"/>
                <w:szCs w:val="18"/>
                <w:lang w:eastAsia="sr-Latn-RS"/>
              </w:rPr>
              <w:t xml:space="preserve">Индикатор 1.1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5C1A06" w:rsidRPr="0031406A" w:rsidRDefault="005C1A06" w:rsidP="005C1A06">
            <w:pPr>
              <w:spacing w:after="0" w:line="240" w:lineRule="auto"/>
              <w:rPr>
                <w:rFonts w:eastAsia="Times New Roman" w:cstheme="minorHAnsi"/>
                <w:b/>
                <w:bCs/>
                <w:i/>
                <w:iCs/>
                <w:sz w:val="20"/>
                <w:szCs w:val="20"/>
                <w:lang w:eastAsia="sr-Latn-RS"/>
              </w:rPr>
            </w:pPr>
            <w:r w:rsidRPr="0031406A">
              <w:rPr>
                <w:rFonts w:eastAsia="Times New Roman" w:cstheme="minorHAnsi"/>
                <w:b/>
                <w:bCs/>
                <w:i/>
                <w:iCs/>
                <w:sz w:val="20"/>
                <w:szCs w:val="20"/>
                <w:lang w:eastAsia="sr-Latn-RS"/>
              </w:rPr>
              <w:t>Број жена запослених код послодаваца на основу финансијске подршке Секретаријата  за реализацију програма  економског оснаживања жена са искуством партнерског или породичног насиља</w:t>
            </w:r>
            <w:r w:rsidRPr="0031406A">
              <w:rPr>
                <w:rFonts w:eastAsia="Times New Roman" w:cstheme="minorHAnsi"/>
                <w:b/>
                <w:bCs/>
                <w:i/>
                <w:iCs/>
                <w:sz w:val="20"/>
                <w:szCs w:val="20"/>
                <w:lang w:eastAsia="sr-Latn-RS"/>
              </w:rPr>
              <w:tab/>
            </w:r>
          </w:p>
        </w:tc>
        <w:tc>
          <w:tcPr>
            <w:tcW w:w="1280" w:type="dxa"/>
            <w:tcBorders>
              <w:top w:val="nil"/>
              <w:left w:val="nil"/>
              <w:bottom w:val="single" w:sz="4" w:space="0" w:color="auto"/>
              <w:right w:val="single" w:sz="4" w:space="0" w:color="auto"/>
            </w:tcBorders>
            <w:shd w:val="clear" w:color="000000" w:fill="DAEEF3"/>
            <w:vAlign w:val="center"/>
            <w:hideMark/>
          </w:tcPr>
          <w:p w:rsidR="005C1A06" w:rsidRPr="0031406A" w:rsidRDefault="005C1A06" w:rsidP="005C1A06">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Базна</w:t>
            </w:r>
            <w:r w:rsidRPr="0031406A">
              <w:rPr>
                <w:rFonts w:eastAsia="Times New Roman" w:cstheme="minorHAnsi"/>
                <w:sz w:val="20"/>
                <w:szCs w:val="20"/>
                <w:lang w:eastAsia="sr-Latn-RS"/>
              </w:rPr>
              <w:br/>
              <w:t>вредност</w:t>
            </w:r>
          </w:p>
        </w:tc>
        <w:tc>
          <w:tcPr>
            <w:tcW w:w="1280" w:type="dxa"/>
            <w:tcBorders>
              <w:top w:val="nil"/>
              <w:left w:val="nil"/>
              <w:bottom w:val="single" w:sz="4" w:space="0" w:color="auto"/>
              <w:right w:val="single" w:sz="4" w:space="0" w:color="auto"/>
            </w:tcBorders>
            <w:shd w:val="clear" w:color="000000" w:fill="DAEEF3"/>
            <w:vAlign w:val="center"/>
            <w:hideMark/>
          </w:tcPr>
          <w:p w:rsidR="005C1A06" w:rsidRPr="0031406A" w:rsidRDefault="005C1A06" w:rsidP="003E4C9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Циљна</w:t>
            </w:r>
            <w:r w:rsidRPr="0031406A">
              <w:rPr>
                <w:rFonts w:eastAsia="Times New Roman" w:cstheme="minorHAnsi"/>
                <w:sz w:val="20"/>
                <w:szCs w:val="20"/>
                <w:lang w:eastAsia="sr-Latn-RS"/>
              </w:rPr>
              <w:br/>
              <w:t xml:space="preserve">вредност у </w:t>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000000" w:fill="DAEEF3"/>
            <w:vAlign w:val="center"/>
            <w:hideMark/>
          </w:tcPr>
          <w:p w:rsidR="005C1A06" w:rsidRPr="0031406A" w:rsidRDefault="005C1A06" w:rsidP="00861C3C">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 xml:space="preserve">Остварена </w:t>
            </w:r>
            <w:r w:rsidRPr="0031406A">
              <w:rPr>
                <w:rFonts w:eastAsia="Times New Roman" w:cstheme="minorHAnsi"/>
                <w:sz w:val="20"/>
                <w:szCs w:val="20"/>
                <w:lang w:eastAsia="sr-Latn-RS"/>
              </w:rPr>
              <w:br/>
              <w:t xml:space="preserve">вредност </w:t>
            </w:r>
            <w:r w:rsidRPr="0031406A">
              <w:rPr>
                <w:rFonts w:eastAsia="Times New Roman" w:cstheme="minorHAnsi"/>
                <w:sz w:val="20"/>
                <w:szCs w:val="20"/>
                <w:lang w:eastAsia="sr-Latn-RS"/>
              </w:rPr>
              <w:br/>
            </w:r>
            <w:r w:rsidR="00C21AE0" w:rsidRPr="0031406A">
              <w:rPr>
                <w:rFonts w:eastAsia="Times New Roman" w:cstheme="minorHAnsi"/>
                <w:sz w:val="20"/>
                <w:szCs w:val="20"/>
                <w:lang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eastAsia="sr-Latn-RS"/>
              </w:rPr>
              <w:t>.</w:t>
            </w:r>
          </w:p>
        </w:tc>
      </w:tr>
      <w:tr w:rsidR="005C1A06" w:rsidRPr="0031406A" w:rsidTr="005C1A0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5C1A06" w:rsidRPr="0031406A" w:rsidRDefault="005C1A06" w:rsidP="005C1A06">
            <w:pPr>
              <w:spacing w:after="0" w:line="240" w:lineRule="auto"/>
              <w:rPr>
                <w:rFonts w:eastAsia="Times New Roman" w:cstheme="minorHAnsi"/>
                <w:b/>
                <w:bCs/>
                <w:i/>
                <w:iCs/>
                <w:sz w:val="20"/>
                <w:szCs w:val="20"/>
                <w:lang w:eastAsia="sr-Latn-RS"/>
              </w:rPr>
            </w:pPr>
          </w:p>
        </w:tc>
        <w:tc>
          <w:tcPr>
            <w:tcW w:w="1280" w:type="dxa"/>
            <w:tcBorders>
              <w:top w:val="nil"/>
              <w:left w:val="nil"/>
              <w:bottom w:val="single" w:sz="4" w:space="0" w:color="auto"/>
              <w:right w:val="single" w:sz="4" w:space="0" w:color="auto"/>
            </w:tcBorders>
            <w:shd w:val="clear" w:color="000000" w:fill="DAEEF3"/>
            <w:vAlign w:val="bottom"/>
            <w:hideMark/>
          </w:tcPr>
          <w:p w:rsidR="005C1A06" w:rsidRPr="0031406A" w:rsidRDefault="005C1A06" w:rsidP="008B6D2B">
            <w:pPr>
              <w:spacing w:after="0" w:line="240" w:lineRule="auto"/>
              <w:jc w:val="right"/>
              <w:rPr>
                <w:rFonts w:eastAsia="Times New Roman" w:cstheme="minorHAnsi"/>
                <w:sz w:val="20"/>
                <w:szCs w:val="20"/>
                <w:lang w:eastAsia="sr-Latn-RS"/>
              </w:rPr>
            </w:pPr>
            <w:r w:rsidRPr="0031406A">
              <w:rPr>
                <w:rFonts w:eastAsia="Times New Roman" w:cstheme="minorHAnsi"/>
                <w:sz w:val="20"/>
                <w:szCs w:val="20"/>
                <w:lang w:val="sr-Cyrl-RS" w:eastAsia="sr-Latn-RS"/>
              </w:rPr>
              <w:t>1</w:t>
            </w:r>
            <w:r w:rsidR="008B6D2B" w:rsidRPr="0031406A">
              <w:rPr>
                <w:rFonts w:eastAsia="Times New Roman" w:cstheme="minorHAnsi"/>
                <w:sz w:val="20"/>
                <w:szCs w:val="20"/>
                <w:lang w:val="sr-Cyrl-RS" w:eastAsia="sr-Latn-RS"/>
              </w:rPr>
              <w:t>3</w:t>
            </w:r>
            <w:r w:rsidRPr="0031406A">
              <w:rPr>
                <w:rFonts w:eastAsia="Times New Roman" w:cstheme="minorHAnsi"/>
                <w:sz w:val="20"/>
                <w:szCs w:val="20"/>
                <w:lang w:eastAsia="sr-Latn-RS"/>
              </w:rPr>
              <w:t> </w:t>
            </w:r>
          </w:p>
        </w:tc>
        <w:tc>
          <w:tcPr>
            <w:tcW w:w="1280" w:type="dxa"/>
            <w:tcBorders>
              <w:top w:val="nil"/>
              <w:left w:val="nil"/>
              <w:bottom w:val="single" w:sz="4" w:space="0" w:color="auto"/>
              <w:right w:val="single" w:sz="4" w:space="0" w:color="auto"/>
            </w:tcBorders>
            <w:shd w:val="clear" w:color="000000" w:fill="DAEEF3"/>
            <w:vAlign w:val="bottom"/>
            <w:hideMark/>
          </w:tcPr>
          <w:p w:rsidR="005C1A06" w:rsidRPr="0031406A" w:rsidRDefault="0098680D" w:rsidP="008B6D2B">
            <w:pPr>
              <w:spacing w:after="0" w:line="240" w:lineRule="auto"/>
              <w:jc w:val="right"/>
              <w:rPr>
                <w:rFonts w:eastAsia="Times New Roman" w:cstheme="minorHAnsi"/>
                <w:sz w:val="20"/>
                <w:szCs w:val="20"/>
                <w:lang w:eastAsia="sr-Latn-RS"/>
              </w:rPr>
            </w:pPr>
            <w:r>
              <w:rPr>
                <w:rFonts w:eastAsia="Times New Roman" w:cstheme="minorHAnsi"/>
                <w:sz w:val="20"/>
                <w:szCs w:val="20"/>
                <w:lang w:val="sr-Cyrl-RS" w:eastAsia="sr-Latn-RS"/>
              </w:rPr>
              <w:t>13</w:t>
            </w:r>
          </w:p>
        </w:tc>
        <w:tc>
          <w:tcPr>
            <w:tcW w:w="1110" w:type="dxa"/>
            <w:tcBorders>
              <w:top w:val="nil"/>
              <w:left w:val="nil"/>
              <w:bottom w:val="single" w:sz="4" w:space="0" w:color="auto"/>
              <w:right w:val="single" w:sz="4" w:space="0" w:color="auto"/>
            </w:tcBorders>
            <w:shd w:val="clear" w:color="000000" w:fill="DAEEF3"/>
            <w:vAlign w:val="bottom"/>
            <w:hideMark/>
          </w:tcPr>
          <w:p w:rsidR="005C1A06" w:rsidRPr="0031406A" w:rsidRDefault="006F75F0" w:rsidP="005C1A06">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2</w:t>
            </w:r>
          </w:p>
        </w:tc>
      </w:tr>
      <w:tr w:rsidR="005C1A06" w:rsidRPr="0031406A" w:rsidTr="005C1A0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Базна година:</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5C1A06" w:rsidRPr="0031406A" w:rsidRDefault="005C1A06" w:rsidP="008B6D2B">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201</w:t>
            </w:r>
            <w:r w:rsidR="008B6D2B" w:rsidRPr="0031406A">
              <w:rPr>
                <w:rFonts w:eastAsia="Times New Roman" w:cstheme="minorHAnsi"/>
                <w:sz w:val="20"/>
                <w:szCs w:val="20"/>
                <w:lang w:val="sr-Cyrl-RS" w:eastAsia="sr-Latn-RS"/>
              </w:rPr>
              <w:t>8</w:t>
            </w:r>
          </w:p>
        </w:tc>
      </w:tr>
      <w:tr w:rsidR="005C1A06" w:rsidRPr="0031406A" w:rsidTr="005C1A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Јединица мере:</w:t>
            </w:r>
          </w:p>
        </w:tc>
        <w:tc>
          <w:tcPr>
            <w:tcW w:w="8263" w:type="dxa"/>
            <w:gridSpan w:val="4"/>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00327682" w:rsidRPr="0031406A">
              <w:rPr>
                <w:rFonts w:eastAsia="Times New Roman" w:cstheme="minorHAnsi"/>
                <w:sz w:val="20"/>
                <w:szCs w:val="20"/>
                <w:lang w:val="sr-Cyrl-RS" w:eastAsia="sr-Latn-RS"/>
              </w:rPr>
              <w:t>Б</w:t>
            </w:r>
            <w:r w:rsidRPr="0031406A">
              <w:rPr>
                <w:rFonts w:eastAsia="Times New Roman" w:cstheme="minorHAnsi"/>
                <w:sz w:val="20"/>
                <w:szCs w:val="20"/>
                <w:lang w:val="sr-Cyrl-RS" w:eastAsia="sr-Latn-RS"/>
              </w:rPr>
              <w:t>рој</w:t>
            </w:r>
          </w:p>
        </w:tc>
      </w:tr>
      <w:tr w:rsidR="005C1A06" w:rsidRPr="0031406A" w:rsidTr="005C1A0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Извор верификације:</w:t>
            </w:r>
          </w:p>
        </w:tc>
        <w:tc>
          <w:tcPr>
            <w:tcW w:w="8263" w:type="dxa"/>
            <w:gridSpan w:val="4"/>
            <w:tcBorders>
              <w:top w:val="single" w:sz="4" w:space="0" w:color="auto"/>
              <w:left w:val="nil"/>
              <w:bottom w:val="single" w:sz="4" w:space="0" w:color="auto"/>
              <w:right w:val="single" w:sz="4" w:space="0" w:color="000000"/>
            </w:tcBorders>
            <w:shd w:val="clear" w:color="auto" w:fill="auto"/>
            <w:vAlign w:val="bottom"/>
            <w:hideMark/>
          </w:tcPr>
          <w:p w:rsidR="005C1A06" w:rsidRPr="0031406A" w:rsidRDefault="005C1A06" w:rsidP="005C1A06">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eastAsia="sr-Latn-RS"/>
              </w:rPr>
              <w:t> </w:t>
            </w:r>
            <w:r w:rsidRPr="0031406A">
              <w:rPr>
                <w:rFonts w:eastAsia="Times New Roman" w:cstheme="minorHAnsi"/>
                <w:sz w:val="20"/>
                <w:szCs w:val="20"/>
                <w:lang w:val="sr-Cyrl-RS" w:eastAsia="sr-Latn-RS"/>
              </w:rPr>
              <w:t>Конкурсна документација</w:t>
            </w:r>
          </w:p>
        </w:tc>
      </w:tr>
      <w:tr w:rsidR="005C1A06" w:rsidRPr="0031406A" w:rsidTr="005C1A06">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5C1A06" w:rsidRPr="0031406A" w:rsidRDefault="005C1A06" w:rsidP="005C1A06">
            <w:pPr>
              <w:spacing w:after="0" w:line="240" w:lineRule="auto"/>
              <w:rPr>
                <w:rFonts w:eastAsia="Times New Roman" w:cstheme="minorHAnsi"/>
                <w:sz w:val="18"/>
                <w:szCs w:val="18"/>
                <w:lang w:eastAsia="sr-Latn-RS"/>
              </w:rPr>
            </w:pPr>
            <w:r w:rsidRPr="0031406A">
              <w:rPr>
                <w:rFonts w:eastAsia="Times New Roman" w:cstheme="minorHAnsi"/>
                <w:sz w:val="18"/>
                <w:szCs w:val="18"/>
                <w:lang w:eastAsia="sr-Latn-RS"/>
              </w:rPr>
              <w:t>Коментар:</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5C1A06" w:rsidRPr="00DA5D97" w:rsidRDefault="00DA5D97" w:rsidP="00CB58F5">
            <w:pPr>
              <w:spacing w:after="0" w:line="240" w:lineRule="auto"/>
              <w:rPr>
                <w:rFonts w:eastAsia="Times New Roman" w:cstheme="minorHAnsi"/>
                <w:sz w:val="20"/>
                <w:szCs w:val="20"/>
                <w:lang w:val="sr-Cyrl-RS" w:eastAsia="sr-Latn-RS"/>
              </w:rPr>
            </w:pPr>
            <w:r w:rsidRPr="00DF5B82">
              <w:rPr>
                <w:rFonts w:eastAsia="Times New Roman" w:cstheme="minorHAnsi"/>
                <w:sz w:val="18"/>
                <w:szCs w:val="18"/>
                <w:lang w:eastAsia="sr-Latn-RS"/>
              </w:rPr>
              <w:t xml:space="preserve">Секретаријат </w:t>
            </w:r>
            <w:r w:rsidRPr="00DF5B82">
              <w:rPr>
                <w:rFonts w:eastAsia="Times New Roman" w:cstheme="minorHAnsi"/>
                <w:sz w:val="18"/>
                <w:szCs w:val="18"/>
                <w:lang w:val="sr-Cyrl-RS" w:eastAsia="sr-Latn-RS"/>
              </w:rPr>
              <w:t xml:space="preserve"> </w:t>
            </w:r>
            <w:r w:rsidRPr="00DF5B82">
              <w:rPr>
                <w:rFonts w:eastAsia="Times New Roman" w:cstheme="minorHAnsi"/>
                <w:sz w:val="18"/>
                <w:szCs w:val="18"/>
                <w:lang w:eastAsia="sr-Latn-RS"/>
              </w:rPr>
              <w:t>распи</w:t>
            </w:r>
            <w:r w:rsidRPr="00DF5B82">
              <w:rPr>
                <w:rFonts w:eastAsia="Times New Roman" w:cstheme="minorHAnsi"/>
                <w:sz w:val="18"/>
                <w:szCs w:val="18"/>
                <w:lang w:val="sr-Cyrl-RS" w:eastAsia="sr-Latn-RS"/>
              </w:rPr>
              <w:t xml:space="preserve">сује </w:t>
            </w:r>
            <w:r w:rsidRPr="00DF5B82">
              <w:rPr>
                <w:rFonts w:eastAsia="Times New Roman" w:cstheme="minorHAnsi"/>
                <w:sz w:val="18"/>
                <w:szCs w:val="18"/>
                <w:lang w:eastAsia="sr-Latn-RS"/>
              </w:rPr>
              <w:t xml:space="preserve">јавни конкурс  за доделу бесповратних средстава </w:t>
            </w:r>
            <w:r w:rsidRPr="00DF5B82">
              <w:rPr>
                <w:rFonts w:eastAsia="Times New Roman" w:cstheme="minorHAnsi"/>
                <w:sz w:val="18"/>
                <w:szCs w:val="18"/>
                <w:lang w:val="sr-Cyrl-RS" w:eastAsia="sr-Latn-RS"/>
              </w:rPr>
              <w:t xml:space="preserve">послодавцима за запошљавање жена </w:t>
            </w:r>
            <w:r w:rsidRPr="00DF5B82">
              <w:rPr>
                <w:rFonts w:cstheme="minorHAnsi"/>
                <w:sz w:val="18"/>
                <w:szCs w:val="18"/>
              </w:rPr>
              <w:t>са искуством партнерског или породичног насиља</w:t>
            </w:r>
            <w:r>
              <w:rPr>
                <w:rFonts w:cstheme="minorHAnsi"/>
                <w:sz w:val="18"/>
                <w:szCs w:val="18"/>
                <w:lang w:val="sr-Cyrl-RS"/>
              </w:rPr>
              <w:t>.</w:t>
            </w:r>
          </w:p>
        </w:tc>
      </w:tr>
      <w:tr w:rsidR="00DA5D97" w:rsidRPr="0031406A" w:rsidTr="005C1A06">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DA5D97" w:rsidRPr="0031406A" w:rsidRDefault="00DA5D97" w:rsidP="00DA5D97">
            <w:pPr>
              <w:spacing w:after="240" w:line="240" w:lineRule="auto"/>
              <w:rPr>
                <w:rFonts w:eastAsia="Times New Roman" w:cstheme="minorHAnsi"/>
                <w:i/>
                <w:iCs/>
                <w:sz w:val="18"/>
                <w:szCs w:val="18"/>
                <w:lang w:eastAsia="sr-Latn-RS"/>
              </w:rPr>
            </w:pPr>
            <w:r w:rsidRPr="0031406A">
              <w:rPr>
                <w:rFonts w:eastAsia="Times New Roman" w:cstheme="minorHAnsi"/>
                <w:i/>
                <w:iCs/>
                <w:sz w:val="18"/>
                <w:szCs w:val="18"/>
                <w:lang w:eastAsia="sr-Latn-RS"/>
              </w:rPr>
              <w:t>Образложење одступања од циљне вредности:</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DA5D97" w:rsidRPr="00DF5B82" w:rsidRDefault="00DA5D97" w:rsidP="00DA5D97">
            <w:pPr>
              <w:spacing w:after="0" w:line="240" w:lineRule="auto"/>
              <w:rPr>
                <w:rFonts w:eastAsia="Times New Roman" w:cstheme="minorHAnsi"/>
                <w:i/>
                <w:iCs/>
                <w:sz w:val="18"/>
                <w:szCs w:val="18"/>
                <w:lang w:val="sr-Cyrl-RS" w:eastAsia="sr-Latn-RS"/>
              </w:rPr>
            </w:pPr>
            <w:r w:rsidRPr="00DF5B82">
              <w:rPr>
                <w:rFonts w:eastAsia="Times New Roman" w:cstheme="minorHAnsi"/>
                <w:i/>
                <w:iCs/>
                <w:sz w:val="18"/>
                <w:szCs w:val="18"/>
                <w:lang w:val="sr-Cyrl-RS" w:eastAsia="sr-Latn-RS"/>
              </w:rPr>
              <w:t xml:space="preserve">Број запослених жена зависи од броја послодаваца који конкуришу, радних места са одређеним условима за обављање послова, квалификационе структуре жена којима треба обезбедити запослење  и других околности </w:t>
            </w:r>
            <w:r w:rsidRPr="00DF5B82">
              <w:rPr>
                <w:rFonts w:eastAsia="Times New Roman" w:cstheme="minorHAnsi"/>
                <w:i/>
                <w:iCs/>
                <w:sz w:val="18"/>
                <w:szCs w:val="18"/>
                <w:lang w:eastAsia="sr-Latn-RS"/>
              </w:rPr>
              <w:t xml:space="preserve"> </w:t>
            </w:r>
            <w:r w:rsidRPr="00DF5B82">
              <w:rPr>
                <w:rFonts w:eastAsia="Times New Roman" w:cstheme="minorHAnsi"/>
                <w:i/>
                <w:iCs/>
                <w:sz w:val="18"/>
                <w:szCs w:val="18"/>
                <w:lang w:val="sr-Cyrl-RS" w:eastAsia="sr-Latn-RS"/>
              </w:rPr>
              <w:t>што је утицало да планирани број буде мањи од оствареног</w:t>
            </w:r>
            <w:r>
              <w:rPr>
                <w:rFonts w:eastAsia="Times New Roman" w:cstheme="minorHAnsi"/>
                <w:i/>
                <w:iCs/>
                <w:sz w:val="18"/>
                <w:szCs w:val="18"/>
                <w:lang w:val="sr-Cyrl-RS" w:eastAsia="sr-Latn-RS"/>
              </w:rPr>
              <w:t>.</w:t>
            </w:r>
          </w:p>
        </w:tc>
      </w:tr>
    </w:tbl>
    <w:p w:rsidR="005C1A06" w:rsidRPr="0031406A" w:rsidRDefault="005C1A06" w:rsidP="00D50786">
      <w:pPr>
        <w:jc w:val="right"/>
        <w:rPr>
          <w:rFonts w:cstheme="minorHAnsi"/>
          <w:lang w:val="sr-Cyrl-RS"/>
        </w:rPr>
      </w:pPr>
    </w:p>
    <w:p w:rsidR="008B6D2B" w:rsidRDefault="008B6D2B" w:rsidP="00D50786">
      <w:pPr>
        <w:jc w:val="right"/>
        <w:rPr>
          <w:rFonts w:cstheme="minorHAnsi"/>
          <w:lang w:val="sr-Cyrl-RS"/>
        </w:rPr>
      </w:pPr>
    </w:p>
    <w:p w:rsidR="00025C4D" w:rsidRPr="0031406A" w:rsidRDefault="00025C4D" w:rsidP="00D50786">
      <w:pPr>
        <w:jc w:val="right"/>
        <w:rPr>
          <w:rFonts w:cstheme="minorHAnsi"/>
          <w:lang w:val="sr-Cyrl-RS"/>
        </w:rPr>
      </w:pPr>
    </w:p>
    <w:p w:rsidR="00424D42" w:rsidRPr="0031406A" w:rsidRDefault="00424D42" w:rsidP="00D50786">
      <w:pPr>
        <w:jc w:val="right"/>
        <w:rPr>
          <w:rFonts w:cstheme="minorHAnsi"/>
          <w:lang w:val="sr-Cyrl-RS"/>
        </w:rPr>
      </w:pPr>
    </w:p>
    <w:p w:rsidR="008B6D2B" w:rsidRPr="0031406A" w:rsidRDefault="008B6D2B" w:rsidP="00D50786">
      <w:pPr>
        <w:jc w:val="right"/>
        <w:rPr>
          <w:rFonts w:cstheme="minorHAnsi"/>
          <w:lang w:val="sr-Cyrl-RS"/>
        </w:rPr>
      </w:pPr>
    </w:p>
    <w:tbl>
      <w:tblPr>
        <w:tblW w:w="10753" w:type="dxa"/>
        <w:jc w:val="center"/>
        <w:tblLook w:val="04A0" w:firstRow="1" w:lastRow="0" w:firstColumn="1" w:lastColumn="0" w:noHBand="0" w:noVBand="1"/>
      </w:tblPr>
      <w:tblGrid>
        <w:gridCol w:w="2267"/>
        <w:gridCol w:w="4595"/>
        <w:gridCol w:w="1390"/>
        <w:gridCol w:w="1390"/>
        <w:gridCol w:w="1111"/>
      </w:tblGrid>
      <w:tr w:rsidR="00395E4A" w:rsidRPr="00BC6969" w:rsidTr="003B0A62">
        <w:trPr>
          <w:trHeight w:val="302"/>
          <w:jc w:val="center"/>
        </w:trPr>
        <w:tc>
          <w:tcPr>
            <w:tcW w:w="10753" w:type="dxa"/>
            <w:gridSpan w:val="5"/>
            <w:tcBorders>
              <w:top w:val="nil"/>
              <w:left w:val="nil"/>
              <w:bottom w:val="nil"/>
              <w:right w:val="nil"/>
            </w:tcBorders>
            <w:shd w:val="clear" w:color="auto" w:fill="auto"/>
            <w:noWrap/>
            <w:vAlign w:val="bottom"/>
            <w:hideMark/>
          </w:tcPr>
          <w:tbl>
            <w:tblPr>
              <w:tblW w:w="10359" w:type="dxa"/>
              <w:tblLook w:val="04A0" w:firstRow="1" w:lastRow="0" w:firstColumn="1" w:lastColumn="0" w:noHBand="0" w:noVBand="1"/>
            </w:tblPr>
            <w:tblGrid>
              <w:gridCol w:w="2267"/>
              <w:gridCol w:w="4132"/>
              <w:gridCol w:w="1530"/>
              <w:gridCol w:w="90"/>
              <w:gridCol w:w="1229"/>
              <w:gridCol w:w="1111"/>
            </w:tblGrid>
            <w:tr w:rsidR="006F75F0" w:rsidRPr="005B1210" w:rsidTr="00560B1C">
              <w:trPr>
                <w:trHeight w:val="302"/>
              </w:trPr>
              <w:tc>
                <w:tcPr>
                  <w:tcW w:w="10359" w:type="dxa"/>
                  <w:gridSpan w:val="6"/>
                  <w:tcBorders>
                    <w:top w:val="nil"/>
                    <w:left w:val="nil"/>
                    <w:bottom w:val="nil"/>
                    <w:right w:val="nil"/>
                  </w:tcBorders>
                  <w:shd w:val="clear" w:color="auto" w:fill="auto"/>
                  <w:noWrap/>
                  <w:vAlign w:val="bottom"/>
                  <w:hideMark/>
                </w:tcPr>
                <w:p w:rsidR="006F75F0" w:rsidRPr="005B1210" w:rsidRDefault="006F75F0" w:rsidP="006F75F0">
                  <w:pPr>
                    <w:spacing w:after="0" w:line="240" w:lineRule="auto"/>
                    <w:jc w:val="center"/>
                    <w:rPr>
                      <w:rFonts w:ascii="Calibri" w:eastAsia="Times New Roman" w:hAnsi="Calibri" w:cs="Times New Roman"/>
                      <w:b/>
                      <w:bCs/>
                      <w:lang w:eastAsia="sr-Latn-RS"/>
                    </w:rPr>
                  </w:pPr>
                  <w:r w:rsidRPr="005B1210">
                    <w:rPr>
                      <w:rFonts w:ascii="Calibri" w:eastAsia="Times New Roman" w:hAnsi="Calibri" w:cs="Times New Roman"/>
                      <w:b/>
                      <w:bCs/>
                      <w:lang w:eastAsia="sr-Latn-RS"/>
                    </w:rPr>
                    <w:lastRenderedPageBreak/>
                    <w:t>ПРОГРАМСКА СТРУКТУРА</w:t>
                  </w:r>
                </w:p>
              </w:tc>
            </w:tr>
            <w:tr w:rsidR="006F75F0" w:rsidRPr="005B1210" w:rsidTr="00560B1C">
              <w:trPr>
                <w:trHeight w:val="257"/>
              </w:trPr>
              <w:tc>
                <w:tcPr>
                  <w:tcW w:w="2267" w:type="dxa"/>
                  <w:tcBorders>
                    <w:top w:val="nil"/>
                    <w:left w:val="nil"/>
                    <w:bottom w:val="nil"/>
                    <w:right w:val="nil"/>
                  </w:tcBorders>
                  <w:shd w:val="clear" w:color="auto" w:fill="auto"/>
                  <w:noWrap/>
                  <w:vAlign w:val="bottom"/>
                  <w:hideMark/>
                </w:tcPr>
                <w:p w:rsidR="006F75F0" w:rsidRPr="005B1210" w:rsidRDefault="006F75F0" w:rsidP="006F75F0">
                  <w:pPr>
                    <w:spacing w:after="0" w:line="240" w:lineRule="auto"/>
                    <w:rPr>
                      <w:rFonts w:ascii="Calibri" w:eastAsia="Times New Roman" w:hAnsi="Calibri" w:cs="Times New Roman"/>
                      <w:sz w:val="18"/>
                      <w:szCs w:val="18"/>
                      <w:lang w:eastAsia="sr-Latn-RS"/>
                    </w:rPr>
                  </w:pPr>
                </w:p>
              </w:tc>
              <w:tc>
                <w:tcPr>
                  <w:tcW w:w="4132" w:type="dxa"/>
                  <w:tcBorders>
                    <w:top w:val="nil"/>
                    <w:left w:val="nil"/>
                    <w:bottom w:val="single" w:sz="4" w:space="0" w:color="auto"/>
                    <w:right w:val="nil"/>
                  </w:tcBorders>
                  <w:shd w:val="clear" w:color="auto" w:fill="auto"/>
                  <w:noWrap/>
                  <w:vAlign w:val="bottom"/>
                  <w:hideMark/>
                </w:tcPr>
                <w:p w:rsidR="006F75F0" w:rsidRPr="005B1210" w:rsidRDefault="006F75F0" w:rsidP="006F75F0">
                  <w:pPr>
                    <w:spacing w:after="0" w:line="240" w:lineRule="auto"/>
                    <w:rPr>
                      <w:rFonts w:ascii="Calibri" w:eastAsia="Times New Roman" w:hAnsi="Calibri" w:cs="Times New Roman"/>
                      <w:sz w:val="20"/>
                      <w:szCs w:val="20"/>
                      <w:lang w:eastAsia="sr-Latn-RS"/>
                    </w:rPr>
                  </w:pPr>
                  <w:r w:rsidRPr="005B1210">
                    <w:rPr>
                      <w:rFonts w:ascii="Calibri" w:eastAsia="Times New Roman" w:hAnsi="Calibri" w:cs="Times New Roman"/>
                      <w:sz w:val="20"/>
                      <w:szCs w:val="20"/>
                      <w:lang w:eastAsia="sr-Latn-RS"/>
                    </w:rPr>
                    <w:t> </w:t>
                  </w:r>
                </w:p>
              </w:tc>
              <w:tc>
                <w:tcPr>
                  <w:tcW w:w="1620" w:type="dxa"/>
                  <w:gridSpan w:val="2"/>
                  <w:tcBorders>
                    <w:top w:val="nil"/>
                    <w:left w:val="nil"/>
                    <w:bottom w:val="single" w:sz="4" w:space="0" w:color="auto"/>
                    <w:right w:val="nil"/>
                  </w:tcBorders>
                  <w:shd w:val="clear" w:color="auto" w:fill="auto"/>
                  <w:noWrap/>
                  <w:vAlign w:val="bottom"/>
                  <w:hideMark/>
                </w:tcPr>
                <w:p w:rsidR="006F75F0" w:rsidRPr="005B1210" w:rsidRDefault="006F75F0" w:rsidP="006F75F0">
                  <w:pPr>
                    <w:spacing w:after="0" w:line="240" w:lineRule="auto"/>
                    <w:rPr>
                      <w:rFonts w:ascii="Calibri" w:eastAsia="Times New Roman" w:hAnsi="Calibri" w:cs="Times New Roman"/>
                      <w:sz w:val="20"/>
                      <w:szCs w:val="20"/>
                      <w:lang w:eastAsia="sr-Latn-RS"/>
                    </w:rPr>
                  </w:pPr>
                  <w:r w:rsidRPr="005B1210">
                    <w:rPr>
                      <w:rFonts w:ascii="Calibri" w:eastAsia="Times New Roman" w:hAnsi="Calibri" w:cs="Times New Roman"/>
                      <w:sz w:val="20"/>
                      <w:szCs w:val="20"/>
                      <w:lang w:eastAsia="sr-Latn-RS"/>
                    </w:rPr>
                    <w:t> </w:t>
                  </w:r>
                </w:p>
              </w:tc>
              <w:tc>
                <w:tcPr>
                  <w:tcW w:w="1229" w:type="dxa"/>
                  <w:tcBorders>
                    <w:top w:val="nil"/>
                    <w:left w:val="nil"/>
                    <w:bottom w:val="single" w:sz="4" w:space="0" w:color="auto"/>
                    <w:right w:val="nil"/>
                  </w:tcBorders>
                  <w:shd w:val="clear" w:color="auto" w:fill="auto"/>
                  <w:noWrap/>
                  <w:vAlign w:val="bottom"/>
                  <w:hideMark/>
                </w:tcPr>
                <w:p w:rsidR="006F75F0" w:rsidRPr="005B1210" w:rsidRDefault="006F75F0" w:rsidP="006F75F0">
                  <w:pPr>
                    <w:spacing w:after="0" w:line="240" w:lineRule="auto"/>
                    <w:rPr>
                      <w:rFonts w:ascii="Calibri" w:eastAsia="Times New Roman" w:hAnsi="Calibri" w:cs="Times New Roman"/>
                      <w:sz w:val="20"/>
                      <w:szCs w:val="20"/>
                      <w:lang w:eastAsia="sr-Latn-RS"/>
                    </w:rPr>
                  </w:pPr>
                  <w:r w:rsidRPr="005B1210">
                    <w:rPr>
                      <w:rFonts w:ascii="Calibri" w:eastAsia="Times New Roman" w:hAnsi="Calibri" w:cs="Times New Roman"/>
                      <w:sz w:val="20"/>
                      <w:szCs w:val="20"/>
                      <w:lang w:eastAsia="sr-Latn-RS"/>
                    </w:rPr>
                    <w:t> </w:t>
                  </w:r>
                </w:p>
              </w:tc>
              <w:tc>
                <w:tcPr>
                  <w:tcW w:w="1111" w:type="dxa"/>
                  <w:tcBorders>
                    <w:top w:val="nil"/>
                    <w:left w:val="nil"/>
                    <w:bottom w:val="single" w:sz="4" w:space="0" w:color="auto"/>
                    <w:right w:val="nil"/>
                  </w:tcBorders>
                  <w:shd w:val="clear" w:color="auto" w:fill="auto"/>
                  <w:noWrap/>
                  <w:vAlign w:val="bottom"/>
                  <w:hideMark/>
                </w:tcPr>
                <w:p w:rsidR="006F75F0" w:rsidRPr="005B1210" w:rsidRDefault="006F75F0" w:rsidP="006F75F0">
                  <w:pPr>
                    <w:spacing w:after="0" w:line="240" w:lineRule="auto"/>
                    <w:rPr>
                      <w:rFonts w:ascii="Calibri" w:eastAsia="Times New Roman" w:hAnsi="Calibri" w:cs="Times New Roman"/>
                      <w:sz w:val="20"/>
                      <w:szCs w:val="20"/>
                      <w:lang w:eastAsia="sr-Latn-RS"/>
                    </w:rPr>
                  </w:pPr>
                  <w:r w:rsidRPr="005B1210">
                    <w:rPr>
                      <w:rFonts w:ascii="Calibri" w:eastAsia="Times New Roman" w:hAnsi="Calibri" w:cs="Times New Roman"/>
                      <w:sz w:val="20"/>
                      <w:szCs w:val="20"/>
                      <w:lang w:eastAsia="sr-Latn-RS"/>
                    </w:rPr>
                    <w:t> </w:t>
                  </w:r>
                </w:p>
              </w:tc>
            </w:tr>
            <w:tr w:rsidR="006F75F0" w:rsidRPr="00D705C2" w:rsidTr="00560B1C">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F75F0" w:rsidRPr="00D705C2" w:rsidRDefault="006F75F0" w:rsidP="006F75F0">
                  <w:pPr>
                    <w:spacing w:after="0" w:line="240" w:lineRule="auto"/>
                    <w:jc w:val="center"/>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Шифра</w:t>
                  </w:r>
                  <w:r w:rsidRPr="00D705C2">
                    <w:rPr>
                      <w:rFonts w:ascii="Calibri" w:eastAsia="Times New Roman" w:hAnsi="Calibri" w:cs="Times New Roman"/>
                      <w:sz w:val="18"/>
                      <w:szCs w:val="18"/>
                      <w:lang w:eastAsia="sr-Latn-RS"/>
                    </w:rPr>
                    <w:br/>
                    <w:t>програма/</w:t>
                  </w:r>
                  <w:r w:rsidRPr="00D705C2">
                    <w:rPr>
                      <w:rFonts w:ascii="Calibri" w:eastAsia="Times New Roman" w:hAnsi="Calibri" w:cs="Times New Roman"/>
                      <w:sz w:val="18"/>
                      <w:szCs w:val="18"/>
                      <w:lang w:eastAsia="sr-Latn-RS"/>
                    </w:rPr>
                    <w:br/>
                    <w:t xml:space="preserve"> програмске активности/</w:t>
                  </w:r>
                  <w:r w:rsidRPr="00D705C2">
                    <w:rPr>
                      <w:rFonts w:ascii="Calibri" w:eastAsia="Times New Roman" w:hAnsi="Calibri" w:cs="Times New Roman"/>
                      <w:sz w:val="18"/>
                      <w:szCs w:val="18"/>
                      <w:lang w:eastAsia="sr-Latn-RS"/>
                    </w:rPr>
                    <w:br/>
                    <w:t>пројекта</w:t>
                  </w:r>
                </w:p>
              </w:tc>
              <w:tc>
                <w:tcPr>
                  <w:tcW w:w="4132" w:type="dxa"/>
                  <w:tcBorders>
                    <w:top w:val="nil"/>
                    <w:left w:val="nil"/>
                    <w:bottom w:val="single" w:sz="4" w:space="0" w:color="auto"/>
                    <w:right w:val="single" w:sz="4" w:space="0" w:color="auto"/>
                  </w:tcBorders>
                  <w:shd w:val="clear" w:color="000000" w:fill="F2F2F2"/>
                  <w:noWrap/>
                  <w:vAlign w:val="center"/>
                  <w:hideMark/>
                </w:tcPr>
                <w:p w:rsidR="006F75F0" w:rsidRPr="00D705C2" w:rsidRDefault="006F75F0" w:rsidP="006F75F0">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Назив програма/програмске активности/ пројекта</w:t>
                  </w:r>
                </w:p>
              </w:tc>
              <w:tc>
                <w:tcPr>
                  <w:tcW w:w="1530" w:type="dxa"/>
                  <w:tcBorders>
                    <w:top w:val="nil"/>
                    <w:left w:val="nil"/>
                    <w:bottom w:val="single" w:sz="4" w:space="0" w:color="auto"/>
                    <w:right w:val="single" w:sz="4" w:space="0" w:color="auto"/>
                  </w:tcBorders>
                  <w:shd w:val="clear" w:color="000000" w:fill="F2F2F2"/>
                  <w:vAlign w:val="center"/>
                  <w:hideMark/>
                </w:tcPr>
                <w:p w:rsidR="006F75F0" w:rsidRPr="00D705C2" w:rsidRDefault="006F75F0" w:rsidP="006F75F0">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Буџет за</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 годину</w:t>
                  </w:r>
                </w:p>
              </w:tc>
              <w:tc>
                <w:tcPr>
                  <w:tcW w:w="1319" w:type="dxa"/>
                  <w:gridSpan w:val="2"/>
                  <w:tcBorders>
                    <w:top w:val="nil"/>
                    <w:left w:val="nil"/>
                    <w:bottom w:val="single" w:sz="4" w:space="0" w:color="auto"/>
                    <w:right w:val="single" w:sz="4" w:space="0" w:color="auto"/>
                  </w:tcBorders>
                  <w:shd w:val="clear" w:color="000000" w:fill="F2F2F2"/>
                  <w:vAlign w:val="center"/>
                  <w:hideMark/>
                </w:tcPr>
                <w:p w:rsidR="006F75F0" w:rsidRPr="00D705C2" w:rsidRDefault="006F75F0" w:rsidP="006F75F0">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Извршење</w:t>
                  </w:r>
                  <w:r>
                    <w:rPr>
                      <w:rFonts w:ascii="Calibri" w:eastAsia="Times New Roman" w:hAnsi="Calibri" w:cs="Times New Roman"/>
                      <w:sz w:val="20"/>
                      <w:szCs w:val="20"/>
                      <w:lang w:eastAsia="sr-Latn-RS"/>
                    </w:rPr>
                    <w:br/>
                    <w:t>јануар-</w:t>
                  </w:r>
                  <w:r>
                    <w:rPr>
                      <w:rFonts w:ascii="Calibri" w:eastAsia="Times New Roman" w:hAnsi="Calibri" w:cs="Times New Roman"/>
                      <w:sz w:val="20"/>
                      <w:szCs w:val="20"/>
                      <w:lang w:val="sr-Cyrl-RS" w:eastAsia="sr-Latn-RS"/>
                    </w:rPr>
                    <w:t>децембар</w:t>
                  </w:r>
                  <w:r w:rsidRPr="00D705C2">
                    <w:rPr>
                      <w:rFonts w:ascii="Calibri" w:eastAsia="Times New Roman" w:hAnsi="Calibri" w:cs="Times New Roman"/>
                      <w:sz w:val="20"/>
                      <w:szCs w:val="20"/>
                      <w:lang w:eastAsia="sr-Latn-RS"/>
                    </w:rPr>
                    <w:br/>
                    <w:t xml:space="preserve">  </w:t>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c>
                <w:tcPr>
                  <w:tcW w:w="1111" w:type="dxa"/>
                  <w:tcBorders>
                    <w:top w:val="nil"/>
                    <w:left w:val="nil"/>
                    <w:bottom w:val="single" w:sz="4" w:space="0" w:color="auto"/>
                    <w:right w:val="single" w:sz="4" w:space="0" w:color="auto"/>
                  </w:tcBorders>
                  <w:shd w:val="clear" w:color="000000" w:fill="F2F2F2"/>
                  <w:vAlign w:val="center"/>
                  <w:hideMark/>
                </w:tcPr>
                <w:p w:rsidR="006F75F0" w:rsidRPr="00D705C2" w:rsidRDefault="006F75F0" w:rsidP="006F75F0">
                  <w:pPr>
                    <w:spacing w:after="0" w:line="240" w:lineRule="auto"/>
                    <w:jc w:val="center"/>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w:t>
                  </w:r>
                  <w:r w:rsidRPr="00D705C2">
                    <w:rPr>
                      <w:rFonts w:ascii="Calibri" w:eastAsia="Times New Roman" w:hAnsi="Calibri" w:cs="Times New Roman"/>
                      <w:sz w:val="18"/>
                      <w:szCs w:val="18"/>
                      <w:lang w:eastAsia="sr-Latn-RS"/>
                    </w:rPr>
                    <w:br/>
                    <w:t>извршења</w:t>
                  </w:r>
                </w:p>
              </w:tc>
            </w:tr>
            <w:tr w:rsidR="00572B33" w:rsidRPr="00D705C2" w:rsidTr="00560B1C">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tcPr>
                <w:p w:rsidR="00572B33" w:rsidRPr="00572B33" w:rsidRDefault="00572B33" w:rsidP="006F75F0">
                  <w:pPr>
                    <w:spacing w:after="0" w:line="240" w:lineRule="auto"/>
                    <w:jc w:val="center"/>
                    <w:rPr>
                      <w:rFonts w:ascii="Calibri" w:eastAsia="Times New Roman" w:hAnsi="Calibri" w:cs="Times New Roman"/>
                      <w:sz w:val="18"/>
                      <w:szCs w:val="18"/>
                      <w:lang w:val="sr-Cyrl-RS" w:eastAsia="sr-Latn-RS"/>
                    </w:rPr>
                  </w:pPr>
                  <w:r>
                    <w:rPr>
                      <w:rFonts w:ascii="Calibri" w:eastAsia="Times New Roman" w:hAnsi="Calibri" w:cs="Times New Roman"/>
                      <w:sz w:val="18"/>
                      <w:szCs w:val="18"/>
                      <w:lang w:val="sr-Cyrl-RS" w:eastAsia="sr-Latn-RS"/>
                    </w:rPr>
                    <w:t>1001</w:t>
                  </w:r>
                </w:p>
              </w:tc>
              <w:tc>
                <w:tcPr>
                  <w:tcW w:w="4132" w:type="dxa"/>
                  <w:tcBorders>
                    <w:top w:val="nil"/>
                    <w:left w:val="nil"/>
                    <w:bottom w:val="single" w:sz="4" w:space="0" w:color="auto"/>
                    <w:right w:val="single" w:sz="4" w:space="0" w:color="auto"/>
                  </w:tcBorders>
                  <w:shd w:val="clear" w:color="000000" w:fill="F2F2F2"/>
                  <w:noWrap/>
                  <w:vAlign w:val="center"/>
                </w:tcPr>
                <w:p w:rsidR="00572B33" w:rsidRPr="00572B33" w:rsidRDefault="00572B33" w:rsidP="006F75F0">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Унапређење и заштита људских и мањинских права и слобода</w:t>
                  </w:r>
                </w:p>
              </w:tc>
              <w:tc>
                <w:tcPr>
                  <w:tcW w:w="1530" w:type="dxa"/>
                  <w:tcBorders>
                    <w:top w:val="nil"/>
                    <w:left w:val="nil"/>
                    <w:bottom w:val="single" w:sz="4" w:space="0" w:color="auto"/>
                    <w:right w:val="single" w:sz="4" w:space="0" w:color="auto"/>
                  </w:tcBorders>
                  <w:shd w:val="clear" w:color="000000" w:fill="F2F2F2"/>
                  <w:vAlign w:val="center"/>
                </w:tcPr>
                <w:p w:rsidR="00572B33" w:rsidRPr="00D705C2" w:rsidRDefault="00572B33" w:rsidP="006F75F0">
                  <w:pPr>
                    <w:spacing w:after="0" w:line="240" w:lineRule="auto"/>
                    <w:jc w:val="center"/>
                    <w:rPr>
                      <w:rFonts w:ascii="Calibri" w:eastAsia="Times New Roman" w:hAnsi="Calibri" w:cs="Times New Roman"/>
                      <w:sz w:val="20"/>
                      <w:szCs w:val="20"/>
                      <w:lang w:eastAsia="sr-Latn-RS"/>
                    </w:rPr>
                  </w:pPr>
                </w:p>
              </w:tc>
              <w:tc>
                <w:tcPr>
                  <w:tcW w:w="1319" w:type="dxa"/>
                  <w:gridSpan w:val="2"/>
                  <w:tcBorders>
                    <w:top w:val="nil"/>
                    <w:left w:val="nil"/>
                    <w:bottom w:val="single" w:sz="4" w:space="0" w:color="auto"/>
                    <w:right w:val="single" w:sz="4" w:space="0" w:color="auto"/>
                  </w:tcBorders>
                  <w:shd w:val="clear" w:color="000000" w:fill="F2F2F2"/>
                  <w:vAlign w:val="center"/>
                </w:tcPr>
                <w:p w:rsidR="00572B33" w:rsidRDefault="00572B33" w:rsidP="006F75F0">
                  <w:pPr>
                    <w:spacing w:after="0" w:line="240" w:lineRule="auto"/>
                    <w:jc w:val="center"/>
                    <w:rPr>
                      <w:rFonts w:ascii="Calibri" w:eastAsia="Times New Roman" w:hAnsi="Calibri" w:cs="Times New Roman"/>
                      <w:sz w:val="20"/>
                      <w:szCs w:val="20"/>
                      <w:lang w:eastAsia="sr-Latn-RS"/>
                    </w:rPr>
                  </w:pPr>
                </w:p>
              </w:tc>
              <w:tc>
                <w:tcPr>
                  <w:tcW w:w="1111" w:type="dxa"/>
                  <w:tcBorders>
                    <w:top w:val="nil"/>
                    <w:left w:val="nil"/>
                    <w:bottom w:val="single" w:sz="4" w:space="0" w:color="auto"/>
                    <w:right w:val="single" w:sz="4" w:space="0" w:color="auto"/>
                  </w:tcBorders>
                  <w:shd w:val="clear" w:color="000000" w:fill="F2F2F2"/>
                  <w:vAlign w:val="center"/>
                </w:tcPr>
                <w:p w:rsidR="00572B33" w:rsidRPr="00D705C2" w:rsidRDefault="00572B33" w:rsidP="006F75F0">
                  <w:pPr>
                    <w:spacing w:after="0" w:line="240" w:lineRule="auto"/>
                    <w:jc w:val="center"/>
                    <w:rPr>
                      <w:rFonts w:ascii="Calibri" w:eastAsia="Times New Roman" w:hAnsi="Calibri" w:cs="Times New Roman"/>
                      <w:sz w:val="18"/>
                      <w:szCs w:val="18"/>
                      <w:lang w:eastAsia="sr-Latn-RS"/>
                    </w:rPr>
                  </w:pPr>
                </w:p>
              </w:tc>
            </w:tr>
            <w:tr w:rsidR="006F75F0" w:rsidRPr="00317846" w:rsidTr="00560B1C">
              <w:trPr>
                <w:trHeight w:val="665"/>
              </w:trPr>
              <w:tc>
                <w:tcPr>
                  <w:tcW w:w="2267" w:type="dxa"/>
                  <w:tcBorders>
                    <w:top w:val="nil"/>
                    <w:left w:val="single" w:sz="4" w:space="0" w:color="auto"/>
                    <w:bottom w:val="single" w:sz="4" w:space="0" w:color="auto"/>
                    <w:right w:val="single" w:sz="4" w:space="0" w:color="auto"/>
                  </w:tcBorders>
                  <w:shd w:val="clear" w:color="auto" w:fill="C6D9F1" w:themeFill="text2" w:themeFillTint="33"/>
                  <w:noWrap/>
                  <w:vAlign w:val="center"/>
                </w:tcPr>
                <w:p w:rsidR="006F75F0" w:rsidRPr="006F75F0" w:rsidRDefault="006F75F0" w:rsidP="006F75F0">
                  <w:pPr>
                    <w:spacing w:after="0" w:line="240" w:lineRule="auto"/>
                    <w:jc w:val="center"/>
                    <w:rPr>
                      <w:rFonts w:ascii="Calibri" w:eastAsia="Times New Roman" w:hAnsi="Calibri" w:cs="Times New Roman"/>
                      <w:bCs/>
                      <w:sz w:val="18"/>
                      <w:szCs w:val="18"/>
                      <w:lang w:val="sr-Cyrl-RS" w:eastAsia="sr-Latn-RS"/>
                    </w:rPr>
                  </w:pPr>
                  <w:r>
                    <w:rPr>
                      <w:rFonts w:ascii="Calibri" w:eastAsia="Times New Roman" w:hAnsi="Calibri" w:cs="Times New Roman"/>
                      <w:bCs/>
                      <w:sz w:val="18"/>
                      <w:szCs w:val="18"/>
                      <w:lang w:val="sr-Cyrl-RS" w:eastAsia="sr-Latn-RS"/>
                    </w:rPr>
                    <w:t>4019</w:t>
                  </w:r>
                </w:p>
              </w:tc>
              <w:tc>
                <w:tcPr>
                  <w:tcW w:w="4132" w:type="dxa"/>
                  <w:tcBorders>
                    <w:top w:val="nil"/>
                    <w:left w:val="nil"/>
                    <w:bottom w:val="single" w:sz="4" w:space="0" w:color="auto"/>
                    <w:right w:val="nil"/>
                  </w:tcBorders>
                  <w:shd w:val="clear" w:color="auto" w:fill="C6D9F1" w:themeFill="text2" w:themeFillTint="33"/>
                  <w:vAlign w:val="center"/>
                </w:tcPr>
                <w:p w:rsidR="006F75F0" w:rsidRPr="00C25873" w:rsidRDefault="006F75F0" w:rsidP="006F75F0">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Интегрисани одговор на  масиље над женама у Војводини</w:t>
                  </w:r>
                </w:p>
              </w:tc>
              <w:tc>
                <w:tcPr>
                  <w:tcW w:w="1530" w:type="dxa"/>
                  <w:tcBorders>
                    <w:top w:val="nil"/>
                    <w:left w:val="single" w:sz="4" w:space="0" w:color="auto"/>
                    <w:bottom w:val="single" w:sz="4" w:space="0" w:color="auto"/>
                    <w:right w:val="single" w:sz="4" w:space="0" w:color="auto"/>
                  </w:tcBorders>
                  <w:shd w:val="clear" w:color="auto" w:fill="C6D9F1" w:themeFill="text2" w:themeFillTint="33"/>
                  <w:noWrap/>
                  <w:vAlign w:val="center"/>
                </w:tcPr>
                <w:p w:rsidR="006F75F0" w:rsidRPr="00317846" w:rsidRDefault="006F75F0" w:rsidP="006F75F0">
                  <w:pPr>
                    <w:spacing w:after="0" w:line="240" w:lineRule="auto"/>
                    <w:jc w:val="center"/>
                    <w:rPr>
                      <w:rFonts w:ascii="Calibri" w:eastAsia="Times New Roman" w:hAnsi="Calibri" w:cs="Times New Roman"/>
                      <w:sz w:val="20"/>
                      <w:szCs w:val="20"/>
                      <w:highlight w:val="yellow"/>
                      <w:lang w:val="sr-Cyrl-RS" w:eastAsia="sr-Latn-RS"/>
                    </w:rPr>
                  </w:pPr>
                  <w:r>
                    <w:rPr>
                      <w:rFonts w:ascii="Calibri" w:eastAsia="Times New Roman" w:hAnsi="Calibri" w:cs="Times New Roman"/>
                      <w:sz w:val="20"/>
                      <w:szCs w:val="20"/>
                      <w:lang w:val="sr-Cyrl-RS" w:eastAsia="sr-Latn-RS"/>
                    </w:rPr>
                    <w:t>12.026.600,60</w:t>
                  </w:r>
                </w:p>
              </w:tc>
              <w:tc>
                <w:tcPr>
                  <w:tcW w:w="1319" w:type="dxa"/>
                  <w:gridSpan w:val="2"/>
                  <w:tcBorders>
                    <w:top w:val="nil"/>
                    <w:left w:val="nil"/>
                    <w:bottom w:val="single" w:sz="4" w:space="0" w:color="auto"/>
                    <w:right w:val="single" w:sz="4" w:space="0" w:color="auto"/>
                  </w:tcBorders>
                  <w:shd w:val="clear" w:color="auto" w:fill="C6D9F1" w:themeFill="text2" w:themeFillTint="33"/>
                  <w:noWrap/>
                  <w:vAlign w:val="center"/>
                </w:tcPr>
                <w:p w:rsidR="006F75F0" w:rsidRPr="00317846" w:rsidRDefault="00572B33" w:rsidP="006F75F0">
                  <w:pPr>
                    <w:spacing w:after="0" w:line="240" w:lineRule="auto"/>
                    <w:jc w:val="center"/>
                    <w:rPr>
                      <w:rFonts w:ascii="Calibri" w:eastAsia="Times New Roman" w:hAnsi="Calibri" w:cs="Times New Roman"/>
                      <w:sz w:val="20"/>
                      <w:szCs w:val="20"/>
                      <w:highlight w:val="yellow"/>
                      <w:lang w:val="sr-Cyrl-RS" w:eastAsia="sr-Latn-RS"/>
                    </w:rPr>
                  </w:pPr>
                  <w:r>
                    <w:rPr>
                      <w:rFonts w:ascii="Calibri" w:eastAsia="Times New Roman" w:hAnsi="Calibri" w:cs="Times New Roman"/>
                      <w:sz w:val="20"/>
                      <w:szCs w:val="20"/>
                      <w:lang w:val="sr-Cyrl-RS" w:eastAsia="sr-Latn-RS"/>
                    </w:rPr>
                    <w:t>1.955.496,71</w:t>
                  </w:r>
                </w:p>
              </w:tc>
              <w:tc>
                <w:tcPr>
                  <w:tcW w:w="1111" w:type="dxa"/>
                  <w:tcBorders>
                    <w:top w:val="nil"/>
                    <w:left w:val="nil"/>
                    <w:bottom w:val="single" w:sz="4" w:space="0" w:color="auto"/>
                    <w:right w:val="single" w:sz="4" w:space="0" w:color="auto"/>
                  </w:tcBorders>
                  <w:shd w:val="clear" w:color="auto" w:fill="C6D9F1" w:themeFill="text2" w:themeFillTint="33"/>
                  <w:noWrap/>
                  <w:vAlign w:val="center"/>
                </w:tcPr>
                <w:p w:rsidR="006F75F0" w:rsidRPr="00317846" w:rsidRDefault="00572B33" w:rsidP="006F75F0">
                  <w:pPr>
                    <w:spacing w:after="0" w:line="240" w:lineRule="auto"/>
                    <w:jc w:val="center"/>
                    <w:rPr>
                      <w:rFonts w:ascii="Calibri" w:eastAsia="Times New Roman" w:hAnsi="Calibri" w:cs="Times New Roman"/>
                      <w:sz w:val="20"/>
                      <w:szCs w:val="20"/>
                      <w:highlight w:val="yellow"/>
                      <w:lang w:val="sr-Cyrl-RS" w:eastAsia="sr-Latn-RS"/>
                    </w:rPr>
                  </w:pPr>
                  <w:r>
                    <w:rPr>
                      <w:rFonts w:ascii="Calibri" w:eastAsia="Times New Roman" w:hAnsi="Calibri" w:cs="Times New Roman"/>
                      <w:sz w:val="20"/>
                      <w:szCs w:val="20"/>
                      <w:lang w:val="sr-Cyrl-RS" w:eastAsia="sr-Latn-RS"/>
                    </w:rPr>
                    <w:t>16,26</w:t>
                  </w:r>
                </w:p>
              </w:tc>
            </w:tr>
            <w:tr w:rsidR="006F75F0" w:rsidRPr="00D705C2" w:rsidTr="00560B1C">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6F75F0" w:rsidRPr="00D705C2" w:rsidRDefault="006F75F0" w:rsidP="006F75F0">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Одговорно лице:</w:t>
                  </w:r>
                </w:p>
              </w:tc>
              <w:tc>
                <w:tcPr>
                  <w:tcW w:w="809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F75F0" w:rsidRPr="00D705C2" w:rsidRDefault="006F75F0" w:rsidP="00A851A6">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sidR="00572B33" w:rsidRPr="0031406A">
                    <w:rPr>
                      <w:rFonts w:cstheme="minorHAnsi"/>
                      <w:b/>
                      <w:bCs/>
                      <w:color w:val="000000"/>
                    </w:rPr>
                    <w:t>Светлана Селаковић</w:t>
                  </w:r>
                  <w:r w:rsidR="00572B33" w:rsidRPr="0031406A">
                    <w:rPr>
                      <w:rFonts w:cstheme="minorHAnsi"/>
                      <w:color w:val="000000"/>
                    </w:rPr>
                    <w:t>, в.д. помоћник покрајинског секретара у Сектору за равноправност полова</w:t>
                  </w:r>
                  <w:r w:rsidR="00A851A6">
                    <w:rPr>
                      <w:rFonts w:cstheme="minorHAnsi"/>
                      <w:color w:val="000000"/>
                      <w:lang w:val="sr-Cyrl-RS"/>
                    </w:rPr>
                    <w:t xml:space="preserve"> и унапређење положаја Рома</w:t>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p>
              </w:tc>
            </w:tr>
            <w:tr w:rsidR="006F75F0" w:rsidRPr="009B65E6" w:rsidTr="00560B1C">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6F75F0" w:rsidRPr="00D705C2" w:rsidRDefault="006F75F0" w:rsidP="006F75F0">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Време трајања пројекта:</w:t>
                  </w:r>
                </w:p>
              </w:tc>
              <w:tc>
                <w:tcPr>
                  <w:tcW w:w="809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F75F0" w:rsidRPr="009B65E6" w:rsidRDefault="00572B33" w:rsidP="00572B3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14 месеци</w:t>
                  </w:r>
                </w:p>
              </w:tc>
            </w:tr>
            <w:tr w:rsidR="006F75F0" w:rsidRPr="009B65E6" w:rsidTr="00560B1C">
              <w:trPr>
                <w:trHeight w:val="1014"/>
              </w:trPr>
              <w:tc>
                <w:tcPr>
                  <w:tcW w:w="2267" w:type="dxa"/>
                  <w:tcBorders>
                    <w:top w:val="nil"/>
                    <w:left w:val="single" w:sz="4" w:space="0" w:color="auto"/>
                    <w:bottom w:val="single" w:sz="4" w:space="0" w:color="auto"/>
                    <w:right w:val="single" w:sz="4" w:space="0" w:color="auto"/>
                  </w:tcBorders>
                  <w:shd w:val="clear" w:color="auto" w:fill="auto"/>
                  <w:hideMark/>
                </w:tcPr>
                <w:p w:rsidR="006F75F0" w:rsidRPr="00D705C2" w:rsidRDefault="006F75F0" w:rsidP="006F75F0">
                  <w:pPr>
                    <w:spacing w:after="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 xml:space="preserve">Опис програмске активности/ пројекта: </w:t>
                  </w:r>
                </w:p>
              </w:tc>
              <w:tc>
                <w:tcPr>
                  <w:tcW w:w="8092" w:type="dxa"/>
                  <w:gridSpan w:val="5"/>
                  <w:tcBorders>
                    <w:top w:val="single" w:sz="4" w:space="0" w:color="auto"/>
                    <w:left w:val="nil"/>
                    <w:bottom w:val="single" w:sz="4" w:space="0" w:color="auto"/>
                    <w:right w:val="single" w:sz="4" w:space="0" w:color="000000"/>
                  </w:tcBorders>
                  <w:shd w:val="clear" w:color="auto" w:fill="auto"/>
                </w:tcPr>
                <w:p w:rsidR="006F75F0" w:rsidRPr="009B65E6" w:rsidRDefault="00572B33" w:rsidP="00A851A6">
                  <w:pPr>
                    <w:spacing w:after="0" w:line="240" w:lineRule="auto"/>
                    <w:jc w:val="both"/>
                    <w:rPr>
                      <w:rFonts w:ascii="Calibri" w:eastAsia="Times New Roman" w:hAnsi="Calibri" w:cs="Times New Roman"/>
                      <w:iCs/>
                      <w:sz w:val="20"/>
                      <w:szCs w:val="20"/>
                      <w:lang w:val="sr-Cyrl-RS" w:eastAsia="sr-Latn-RS"/>
                    </w:rPr>
                  </w:pPr>
                  <w:r w:rsidRPr="00572B33">
                    <w:rPr>
                      <w:rFonts w:ascii="Calibri" w:eastAsia="Times New Roman" w:hAnsi="Calibri" w:cs="Times New Roman"/>
                      <w:iCs/>
                      <w:sz w:val="20"/>
                      <w:szCs w:val="20"/>
                      <w:lang w:val="sr-Cyrl-RS" w:eastAsia="sr-Latn-RS"/>
                    </w:rPr>
                    <w:t xml:space="preserve">Пројекат обухвата унапређење стратешког оквира на покрајинском и локалном нивоу за спречавање и борбу против родно </w:t>
                  </w:r>
                  <w:r w:rsidR="00A851A6">
                    <w:rPr>
                      <w:rFonts w:ascii="Calibri" w:eastAsia="Times New Roman" w:hAnsi="Calibri" w:cs="Times New Roman"/>
                      <w:iCs/>
                      <w:sz w:val="20"/>
                      <w:szCs w:val="20"/>
                      <w:lang w:val="sr-Cyrl-RS" w:eastAsia="sr-Latn-RS"/>
                    </w:rPr>
                    <w:t>з</w:t>
                  </w:r>
                  <w:r w:rsidRPr="00572B33">
                    <w:rPr>
                      <w:rFonts w:ascii="Calibri" w:eastAsia="Times New Roman" w:hAnsi="Calibri" w:cs="Times New Roman"/>
                      <w:iCs/>
                      <w:sz w:val="20"/>
                      <w:szCs w:val="20"/>
                      <w:lang w:val="sr-Cyrl-RS" w:eastAsia="sr-Latn-RS"/>
                    </w:rPr>
                    <w:t>аснованог насиља према женама и насиља</w:t>
                  </w:r>
                  <w:r w:rsidR="00A851A6">
                    <w:rPr>
                      <w:rFonts w:ascii="Calibri" w:eastAsia="Times New Roman" w:hAnsi="Calibri" w:cs="Times New Roman"/>
                      <w:iCs/>
                      <w:sz w:val="20"/>
                      <w:szCs w:val="20"/>
                      <w:lang w:val="sr-Cyrl-RS" w:eastAsia="sr-Latn-RS"/>
                    </w:rPr>
                    <w:t xml:space="preserve"> </w:t>
                  </w:r>
                  <w:r w:rsidRPr="00572B33">
                    <w:rPr>
                      <w:rFonts w:ascii="Calibri" w:eastAsia="Times New Roman" w:hAnsi="Calibri" w:cs="Times New Roman"/>
                      <w:iCs/>
                      <w:sz w:val="20"/>
                      <w:szCs w:val="20"/>
                      <w:lang w:val="sr-Cyrl-RS" w:eastAsia="sr-Latn-RS"/>
                    </w:rPr>
                    <w:t>у породици, спровођење обуке за унапређење знања и разумевања стручњака за пружање ефикасних услуга заштите жена жртава насиља за стручњаке из 10 општина у АПВ, у складу са програмом развијеним у претходној фази, унапређење сарадње кроз реализацију конференција случаја по методологији развијеној у претходној фази као и континуирано презентовање резултата пројектних активности.</w:t>
                  </w:r>
                </w:p>
              </w:tc>
            </w:tr>
            <w:tr w:rsidR="006F75F0" w:rsidRPr="00A2267F" w:rsidTr="00572B33">
              <w:trPr>
                <w:trHeight w:val="965"/>
              </w:trPr>
              <w:tc>
                <w:tcPr>
                  <w:tcW w:w="2267" w:type="dxa"/>
                  <w:tcBorders>
                    <w:top w:val="nil"/>
                    <w:left w:val="single" w:sz="4" w:space="0" w:color="auto"/>
                    <w:bottom w:val="single" w:sz="4" w:space="0" w:color="auto"/>
                    <w:right w:val="single" w:sz="4" w:space="0" w:color="auto"/>
                  </w:tcBorders>
                  <w:shd w:val="clear" w:color="auto" w:fill="auto"/>
                  <w:hideMark/>
                </w:tcPr>
                <w:p w:rsidR="006F75F0" w:rsidRPr="00D705C2" w:rsidRDefault="006F75F0" w:rsidP="006F75F0">
                  <w:pPr>
                    <w:spacing w:after="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спровођења програмске активности/пројекта:</w:t>
                  </w:r>
                </w:p>
              </w:tc>
              <w:tc>
                <w:tcPr>
                  <w:tcW w:w="8092" w:type="dxa"/>
                  <w:gridSpan w:val="5"/>
                  <w:tcBorders>
                    <w:top w:val="single" w:sz="4" w:space="0" w:color="auto"/>
                    <w:left w:val="nil"/>
                    <w:bottom w:val="single" w:sz="4" w:space="0" w:color="auto"/>
                    <w:right w:val="single" w:sz="4" w:space="0" w:color="000000"/>
                  </w:tcBorders>
                  <w:shd w:val="clear" w:color="auto" w:fill="auto"/>
                  <w:noWrap/>
                </w:tcPr>
                <w:p w:rsidR="006F75F0" w:rsidRDefault="006F75F0" w:rsidP="006F75F0">
                  <w:pPr>
                    <w:spacing w:after="0" w:line="240" w:lineRule="auto"/>
                    <w:rPr>
                      <w:rFonts w:ascii="Calibri" w:eastAsia="Times New Roman" w:hAnsi="Calibri" w:cs="Times New Roman"/>
                      <w:i/>
                      <w:iCs/>
                      <w:sz w:val="20"/>
                      <w:szCs w:val="20"/>
                      <w:lang w:eastAsia="sr-Latn-RS"/>
                    </w:rPr>
                  </w:pPr>
                </w:p>
                <w:p w:rsidR="006F75F0" w:rsidRPr="00572B33" w:rsidRDefault="00572B33" w:rsidP="006F75F0">
                  <w:pPr>
                    <w:tabs>
                      <w:tab w:val="left" w:pos="915"/>
                    </w:tabs>
                    <w:rPr>
                      <w:rFonts w:ascii="Calibri" w:eastAsia="Times New Roman" w:hAnsi="Calibri" w:cs="Times New Roman"/>
                      <w:sz w:val="20"/>
                      <w:szCs w:val="20"/>
                      <w:lang w:val="sr-Cyrl-RS" w:eastAsia="sr-Latn-RS"/>
                    </w:rPr>
                  </w:pPr>
                  <w:r w:rsidRPr="00572B33">
                    <w:rPr>
                      <w:rFonts w:ascii="Calibri" w:eastAsia="Times New Roman" w:hAnsi="Calibri" w:cs="Times New Roman"/>
                      <w:sz w:val="20"/>
                      <w:szCs w:val="20"/>
                      <w:lang w:eastAsia="sr-Latn-RS"/>
                    </w:rPr>
                    <w:t>Унапређење система заштите и подршке од насиља за жене из маргинализованих група и за жене са искуством сексуалног насиља</w:t>
                  </w:r>
                  <w:r>
                    <w:rPr>
                      <w:rFonts w:ascii="Calibri" w:eastAsia="Times New Roman" w:hAnsi="Calibri" w:cs="Times New Roman"/>
                      <w:sz w:val="20"/>
                      <w:szCs w:val="20"/>
                      <w:lang w:val="sr-Cyrl-RS" w:eastAsia="sr-Latn-RS"/>
                    </w:rPr>
                    <w:t>.</w:t>
                  </w:r>
                </w:p>
              </w:tc>
            </w:tr>
            <w:tr w:rsidR="006F75F0" w:rsidRPr="00D705C2" w:rsidTr="00560B1C">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6F75F0" w:rsidRPr="00D705C2" w:rsidRDefault="006F75F0" w:rsidP="006F75F0">
                  <w:pPr>
                    <w:spacing w:after="0" w:line="240" w:lineRule="auto"/>
                    <w:rPr>
                      <w:rFonts w:ascii="Calibri" w:eastAsia="Times New Roman" w:hAnsi="Calibri" w:cs="Times New Roman"/>
                      <w:b/>
                      <w:bCs/>
                      <w:sz w:val="18"/>
                      <w:szCs w:val="18"/>
                      <w:lang w:eastAsia="sr-Latn-RS"/>
                    </w:rPr>
                  </w:pPr>
                  <w:r w:rsidRPr="00D705C2">
                    <w:rPr>
                      <w:rFonts w:ascii="Calibri" w:eastAsia="Times New Roman" w:hAnsi="Calibri" w:cs="Times New Roman"/>
                      <w:b/>
                      <w:bCs/>
                      <w:sz w:val="18"/>
                      <w:szCs w:val="18"/>
                      <w:lang w:eastAsia="sr-Latn-RS"/>
                    </w:rPr>
                    <w:t>Циљ 1:</w:t>
                  </w:r>
                </w:p>
              </w:tc>
              <w:tc>
                <w:tcPr>
                  <w:tcW w:w="8092" w:type="dxa"/>
                  <w:gridSpan w:val="5"/>
                  <w:tcBorders>
                    <w:top w:val="single" w:sz="4" w:space="0" w:color="auto"/>
                    <w:left w:val="nil"/>
                    <w:bottom w:val="single" w:sz="4" w:space="0" w:color="auto"/>
                    <w:right w:val="single" w:sz="4" w:space="0" w:color="000000"/>
                  </w:tcBorders>
                  <w:shd w:val="clear" w:color="000000" w:fill="B7DEE8"/>
                  <w:noWrap/>
                  <w:vAlign w:val="bottom"/>
                  <w:hideMark/>
                </w:tcPr>
                <w:p w:rsidR="006F75F0" w:rsidRPr="00D705C2" w:rsidRDefault="00572B33" w:rsidP="006F75F0">
                  <w:pPr>
                    <w:spacing w:after="0" w:line="240" w:lineRule="auto"/>
                    <w:jc w:val="center"/>
                    <w:rPr>
                      <w:rFonts w:ascii="Calibri" w:eastAsia="Times New Roman" w:hAnsi="Calibri" w:cs="Times New Roman"/>
                      <w:b/>
                      <w:bCs/>
                      <w:sz w:val="20"/>
                      <w:szCs w:val="20"/>
                      <w:lang w:eastAsia="sr-Latn-RS"/>
                    </w:rPr>
                  </w:pPr>
                  <w:r w:rsidRPr="00572B33">
                    <w:rPr>
                      <w:rFonts w:ascii="Calibri" w:eastAsia="Times New Roman" w:hAnsi="Calibri" w:cs="Times New Roman"/>
                      <w:b/>
                      <w:bCs/>
                      <w:sz w:val="20"/>
                      <w:szCs w:val="20"/>
                      <w:lang w:eastAsia="sr-Latn-RS"/>
                    </w:rPr>
                    <w:t xml:space="preserve">Унапређен правни и институционални оквир за пружање интегрисаних услуга женама и девојчицама жртвама родно заснованог насиља и насиља у породици развијањем стратешког оквира за </w:t>
                  </w:r>
                  <w:r>
                    <w:rPr>
                      <w:rFonts w:ascii="Calibri" w:eastAsia="Times New Roman" w:hAnsi="Calibri" w:cs="Times New Roman"/>
                      <w:b/>
                      <w:bCs/>
                      <w:sz w:val="20"/>
                      <w:szCs w:val="20"/>
                      <w:lang w:eastAsia="sr-Latn-RS"/>
                    </w:rPr>
                    <w:t>деловање на покрајинском нивоу</w:t>
                  </w:r>
                  <w:r w:rsidRPr="00572B33">
                    <w:rPr>
                      <w:rFonts w:ascii="Calibri" w:eastAsia="Times New Roman" w:hAnsi="Calibri" w:cs="Times New Roman"/>
                      <w:b/>
                      <w:bCs/>
                      <w:sz w:val="20"/>
                      <w:szCs w:val="20"/>
                      <w:lang w:eastAsia="sr-Latn-RS"/>
                    </w:rPr>
                    <w:tab/>
                  </w:r>
                  <w:r w:rsidRPr="00572B33">
                    <w:rPr>
                      <w:rFonts w:ascii="Calibri" w:eastAsia="Times New Roman" w:hAnsi="Calibri" w:cs="Times New Roman"/>
                      <w:b/>
                      <w:bCs/>
                      <w:sz w:val="20"/>
                      <w:szCs w:val="20"/>
                      <w:lang w:eastAsia="sr-Latn-RS"/>
                    </w:rPr>
                    <w:tab/>
                  </w:r>
                  <w:r w:rsidRPr="00572B33">
                    <w:rPr>
                      <w:rFonts w:ascii="Calibri" w:eastAsia="Times New Roman" w:hAnsi="Calibri" w:cs="Times New Roman"/>
                      <w:b/>
                      <w:bCs/>
                      <w:sz w:val="20"/>
                      <w:szCs w:val="20"/>
                      <w:lang w:eastAsia="sr-Latn-RS"/>
                    </w:rPr>
                    <w:tab/>
                  </w:r>
                  <w:r w:rsidRPr="00572B33">
                    <w:rPr>
                      <w:rFonts w:ascii="Calibri" w:eastAsia="Times New Roman" w:hAnsi="Calibri" w:cs="Times New Roman"/>
                      <w:b/>
                      <w:bCs/>
                      <w:sz w:val="20"/>
                      <w:szCs w:val="20"/>
                      <w:lang w:eastAsia="sr-Latn-RS"/>
                    </w:rPr>
                    <w:tab/>
                  </w:r>
                  <w:r w:rsidRPr="00572B33">
                    <w:rPr>
                      <w:rFonts w:ascii="Calibri" w:eastAsia="Times New Roman" w:hAnsi="Calibri" w:cs="Times New Roman"/>
                      <w:b/>
                      <w:bCs/>
                      <w:sz w:val="20"/>
                      <w:szCs w:val="20"/>
                      <w:lang w:eastAsia="sr-Latn-RS"/>
                    </w:rPr>
                    <w:tab/>
                  </w:r>
                  <w:r w:rsidRPr="00572B33">
                    <w:rPr>
                      <w:rFonts w:ascii="Calibri" w:eastAsia="Times New Roman" w:hAnsi="Calibri" w:cs="Times New Roman"/>
                      <w:b/>
                      <w:bCs/>
                      <w:sz w:val="20"/>
                      <w:szCs w:val="20"/>
                      <w:lang w:eastAsia="sr-Latn-RS"/>
                    </w:rPr>
                    <w:tab/>
                  </w:r>
                  <w:r w:rsidRPr="00572B33">
                    <w:rPr>
                      <w:rFonts w:ascii="Calibri" w:eastAsia="Times New Roman" w:hAnsi="Calibri" w:cs="Times New Roman"/>
                      <w:b/>
                      <w:bCs/>
                      <w:sz w:val="20"/>
                      <w:szCs w:val="20"/>
                      <w:lang w:eastAsia="sr-Latn-RS"/>
                    </w:rPr>
                    <w:tab/>
                  </w:r>
                  <w:r w:rsidRPr="00572B33">
                    <w:rPr>
                      <w:rFonts w:ascii="Calibri" w:eastAsia="Times New Roman" w:hAnsi="Calibri" w:cs="Times New Roman"/>
                      <w:b/>
                      <w:bCs/>
                      <w:sz w:val="20"/>
                      <w:szCs w:val="20"/>
                      <w:lang w:eastAsia="sr-Latn-RS"/>
                    </w:rPr>
                    <w:tab/>
                  </w:r>
                  <w:r w:rsidRPr="00572B33">
                    <w:rPr>
                      <w:rFonts w:ascii="Calibri" w:eastAsia="Times New Roman" w:hAnsi="Calibri" w:cs="Times New Roman"/>
                      <w:b/>
                      <w:bCs/>
                      <w:sz w:val="20"/>
                      <w:szCs w:val="20"/>
                      <w:lang w:eastAsia="sr-Latn-RS"/>
                    </w:rPr>
                    <w:tab/>
                  </w:r>
                  <w:r w:rsidRPr="00572B33">
                    <w:rPr>
                      <w:rFonts w:ascii="Calibri" w:eastAsia="Times New Roman" w:hAnsi="Calibri" w:cs="Times New Roman"/>
                      <w:b/>
                      <w:bCs/>
                      <w:sz w:val="20"/>
                      <w:szCs w:val="20"/>
                      <w:lang w:eastAsia="sr-Latn-RS"/>
                    </w:rPr>
                    <w:tab/>
                  </w:r>
                  <w:r w:rsidRPr="00572B33">
                    <w:rPr>
                      <w:rFonts w:ascii="Calibri" w:eastAsia="Times New Roman" w:hAnsi="Calibri" w:cs="Times New Roman"/>
                      <w:b/>
                      <w:bCs/>
                      <w:sz w:val="20"/>
                      <w:szCs w:val="20"/>
                      <w:lang w:eastAsia="sr-Latn-RS"/>
                    </w:rPr>
                    <w:tab/>
                  </w:r>
                  <w:r w:rsidRPr="00572B33">
                    <w:rPr>
                      <w:rFonts w:ascii="Calibri" w:eastAsia="Times New Roman" w:hAnsi="Calibri" w:cs="Times New Roman"/>
                      <w:b/>
                      <w:bCs/>
                      <w:sz w:val="20"/>
                      <w:szCs w:val="20"/>
                      <w:lang w:eastAsia="sr-Latn-RS"/>
                    </w:rPr>
                    <w:tab/>
                  </w:r>
                  <w:r w:rsidRPr="00572B33">
                    <w:rPr>
                      <w:rFonts w:ascii="Calibri" w:eastAsia="Times New Roman" w:hAnsi="Calibri" w:cs="Times New Roman"/>
                      <w:b/>
                      <w:bCs/>
                      <w:sz w:val="20"/>
                      <w:szCs w:val="20"/>
                      <w:lang w:eastAsia="sr-Latn-RS"/>
                    </w:rPr>
                    <w:tab/>
                  </w:r>
                  <w:r w:rsidRPr="00572B33">
                    <w:rPr>
                      <w:rFonts w:ascii="Calibri" w:eastAsia="Times New Roman" w:hAnsi="Calibri" w:cs="Times New Roman"/>
                      <w:b/>
                      <w:bCs/>
                      <w:sz w:val="20"/>
                      <w:szCs w:val="20"/>
                      <w:lang w:eastAsia="sr-Latn-RS"/>
                    </w:rPr>
                    <w:tab/>
                  </w:r>
                  <w:r w:rsidRPr="00572B33">
                    <w:rPr>
                      <w:rFonts w:ascii="Calibri" w:eastAsia="Times New Roman" w:hAnsi="Calibri" w:cs="Times New Roman"/>
                      <w:b/>
                      <w:bCs/>
                      <w:sz w:val="20"/>
                      <w:szCs w:val="20"/>
                      <w:lang w:eastAsia="sr-Latn-RS"/>
                    </w:rPr>
                    <w:tab/>
                  </w:r>
                </w:p>
              </w:tc>
            </w:tr>
            <w:tr w:rsidR="006F75F0" w:rsidRPr="00D705C2" w:rsidTr="00560B1C">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F75F0" w:rsidRPr="00D705C2" w:rsidRDefault="006F75F0" w:rsidP="006F75F0">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b/>
                      <w:bCs/>
                      <w:i/>
                      <w:iCs/>
                      <w:sz w:val="18"/>
                      <w:szCs w:val="18"/>
                      <w:lang w:eastAsia="sr-Latn-RS"/>
                    </w:rPr>
                    <w:t xml:space="preserve">Индикатор 1.1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6F75F0" w:rsidRPr="00D705C2" w:rsidRDefault="00572B33" w:rsidP="006F75F0">
                  <w:pPr>
                    <w:spacing w:after="0" w:line="240" w:lineRule="auto"/>
                    <w:rPr>
                      <w:rFonts w:ascii="Calibri" w:eastAsia="Times New Roman" w:hAnsi="Calibri" w:cs="Times New Roman"/>
                      <w:b/>
                      <w:bCs/>
                      <w:i/>
                      <w:iCs/>
                      <w:sz w:val="20"/>
                      <w:szCs w:val="20"/>
                      <w:lang w:eastAsia="sr-Latn-RS"/>
                    </w:rPr>
                  </w:pPr>
                  <w:r w:rsidRPr="00572B33">
                    <w:rPr>
                      <w:rFonts w:ascii="Calibri" w:eastAsia="Times New Roman" w:hAnsi="Calibri" w:cs="Times New Roman"/>
                      <w:b/>
                      <w:bCs/>
                      <w:i/>
                      <w:iCs/>
                      <w:sz w:val="20"/>
                      <w:szCs w:val="20"/>
                      <w:lang w:eastAsia="sr-Latn-RS"/>
                    </w:rPr>
                    <w:t>Број родно осетљивих евалуација о Програму за заштиту жена од насиља у породици и у партнерским односима и других облика родно заснованог насиља на територији АПВ за период од 2015. до 2020. године</w:t>
                  </w:r>
                </w:p>
              </w:tc>
              <w:tc>
                <w:tcPr>
                  <w:tcW w:w="1530" w:type="dxa"/>
                  <w:tcBorders>
                    <w:top w:val="nil"/>
                    <w:left w:val="nil"/>
                    <w:bottom w:val="single" w:sz="4" w:space="0" w:color="auto"/>
                    <w:right w:val="single" w:sz="4" w:space="0" w:color="auto"/>
                  </w:tcBorders>
                  <w:shd w:val="clear" w:color="000000" w:fill="DAEEF3"/>
                  <w:vAlign w:val="center"/>
                  <w:hideMark/>
                </w:tcPr>
                <w:p w:rsidR="006F75F0" w:rsidRPr="00D705C2" w:rsidRDefault="006F75F0" w:rsidP="006F75F0">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319" w:type="dxa"/>
                  <w:gridSpan w:val="2"/>
                  <w:tcBorders>
                    <w:top w:val="nil"/>
                    <w:left w:val="nil"/>
                    <w:bottom w:val="single" w:sz="4" w:space="0" w:color="auto"/>
                    <w:right w:val="single" w:sz="4" w:space="0" w:color="auto"/>
                  </w:tcBorders>
                  <w:shd w:val="clear" w:color="000000" w:fill="DAEEF3"/>
                  <w:vAlign w:val="center"/>
                  <w:hideMark/>
                </w:tcPr>
                <w:p w:rsidR="006F75F0" w:rsidRPr="00D705C2" w:rsidRDefault="006F75F0" w:rsidP="006F75F0">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202</w:t>
                  </w:r>
                  <w:r>
                    <w:rPr>
                      <w:rFonts w:ascii="Calibri" w:eastAsia="Times New Roman" w:hAnsi="Calibri" w:cs="Times New Roman"/>
                      <w:sz w:val="20"/>
                      <w:szCs w:val="20"/>
                      <w:lang w:val="sr-Cyrl-RS" w:eastAsia="sr-Latn-RS"/>
                    </w:rPr>
                    <w:t>1</w:t>
                  </w:r>
                  <w:r w:rsidRPr="00D705C2">
                    <w:rPr>
                      <w:rFonts w:ascii="Calibri" w:eastAsia="Times New Roman" w:hAnsi="Calibri" w:cs="Times New Roman"/>
                      <w:sz w:val="20"/>
                      <w:szCs w:val="20"/>
                      <w:lang w:eastAsia="sr-Latn-RS"/>
                    </w:rPr>
                    <w:t>.</w:t>
                  </w:r>
                </w:p>
              </w:tc>
              <w:tc>
                <w:tcPr>
                  <w:tcW w:w="1111" w:type="dxa"/>
                  <w:tcBorders>
                    <w:top w:val="nil"/>
                    <w:left w:val="nil"/>
                    <w:bottom w:val="single" w:sz="4" w:space="0" w:color="auto"/>
                    <w:right w:val="single" w:sz="4" w:space="0" w:color="auto"/>
                  </w:tcBorders>
                  <w:shd w:val="clear" w:color="000000" w:fill="DAEEF3"/>
                  <w:vAlign w:val="center"/>
                  <w:hideMark/>
                </w:tcPr>
                <w:p w:rsidR="006F75F0" w:rsidRPr="00D705C2" w:rsidRDefault="006F75F0" w:rsidP="006F75F0">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r>
            <w:tr w:rsidR="006F75F0" w:rsidRPr="00B31E48" w:rsidTr="00560B1C">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F75F0" w:rsidRPr="00D705C2" w:rsidRDefault="006F75F0" w:rsidP="006F75F0">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6F75F0" w:rsidRPr="00D705C2" w:rsidRDefault="006F75F0" w:rsidP="006F75F0">
                  <w:pPr>
                    <w:spacing w:after="0" w:line="240" w:lineRule="auto"/>
                    <w:rPr>
                      <w:rFonts w:ascii="Calibri" w:eastAsia="Times New Roman" w:hAnsi="Calibri" w:cs="Times New Roman"/>
                      <w:b/>
                      <w:bCs/>
                      <w:i/>
                      <w:iCs/>
                      <w:sz w:val="20"/>
                      <w:szCs w:val="20"/>
                      <w:lang w:eastAsia="sr-Latn-RS"/>
                    </w:rPr>
                  </w:pPr>
                </w:p>
              </w:tc>
              <w:tc>
                <w:tcPr>
                  <w:tcW w:w="1530" w:type="dxa"/>
                  <w:tcBorders>
                    <w:top w:val="nil"/>
                    <w:left w:val="nil"/>
                    <w:bottom w:val="single" w:sz="4" w:space="0" w:color="auto"/>
                    <w:right w:val="single" w:sz="4" w:space="0" w:color="auto"/>
                  </w:tcBorders>
                  <w:shd w:val="clear" w:color="000000" w:fill="DAEEF3"/>
                  <w:vAlign w:val="bottom"/>
                </w:tcPr>
                <w:p w:rsidR="006F75F0" w:rsidRPr="00785DC6" w:rsidRDefault="00572B33" w:rsidP="006F75F0">
                  <w:pPr>
                    <w:spacing w:after="0" w:line="240" w:lineRule="auto"/>
                    <w:jc w:val="right"/>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0</w:t>
                  </w:r>
                </w:p>
              </w:tc>
              <w:tc>
                <w:tcPr>
                  <w:tcW w:w="1319" w:type="dxa"/>
                  <w:gridSpan w:val="2"/>
                  <w:tcBorders>
                    <w:top w:val="nil"/>
                    <w:left w:val="nil"/>
                    <w:bottom w:val="single" w:sz="4" w:space="0" w:color="auto"/>
                    <w:right w:val="single" w:sz="4" w:space="0" w:color="auto"/>
                  </w:tcBorders>
                  <w:shd w:val="clear" w:color="000000" w:fill="DAEEF3"/>
                  <w:vAlign w:val="bottom"/>
                </w:tcPr>
                <w:p w:rsidR="006F75F0" w:rsidRPr="00E95DC7" w:rsidRDefault="00572B33" w:rsidP="006F75F0">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1</w:t>
                  </w:r>
                </w:p>
              </w:tc>
              <w:tc>
                <w:tcPr>
                  <w:tcW w:w="1111" w:type="dxa"/>
                  <w:tcBorders>
                    <w:top w:val="nil"/>
                    <w:left w:val="nil"/>
                    <w:bottom w:val="single" w:sz="4" w:space="0" w:color="auto"/>
                    <w:right w:val="single" w:sz="4" w:space="0" w:color="auto"/>
                  </w:tcBorders>
                  <w:shd w:val="clear" w:color="000000" w:fill="DAEEF3"/>
                  <w:vAlign w:val="bottom"/>
                  <w:hideMark/>
                </w:tcPr>
                <w:p w:rsidR="006F75F0" w:rsidRPr="00B31E48" w:rsidRDefault="00A851A6" w:rsidP="006F75F0">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1</w:t>
                  </w:r>
                </w:p>
              </w:tc>
            </w:tr>
            <w:tr w:rsidR="006F75F0" w:rsidRPr="00195CF1" w:rsidTr="00560B1C">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F75F0" w:rsidRPr="00D705C2" w:rsidRDefault="006F75F0" w:rsidP="006F75F0">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092" w:type="dxa"/>
                  <w:gridSpan w:val="5"/>
                  <w:tcBorders>
                    <w:top w:val="single" w:sz="4" w:space="0" w:color="auto"/>
                    <w:left w:val="nil"/>
                    <w:bottom w:val="single" w:sz="4" w:space="0" w:color="auto"/>
                    <w:right w:val="single" w:sz="4" w:space="0" w:color="000000"/>
                  </w:tcBorders>
                  <w:shd w:val="clear" w:color="auto" w:fill="auto"/>
                  <w:hideMark/>
                </w:tcPr>
                <w:p w:rsidR="006F75F0" w:rsidRPr="00195CF1" w:rsidRDefault="006F75F0" w:rsidP="006F75F0">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p>
              </w:tc>
            </w:tr>
            <w:tr w:rsidR="006F75F0" w:rsidRPr="00E31669" w:rsidTr="00560B1C">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F75F0" w:rsidRPr="00D705C2" w:rsidRDefault="006F75F0" w:rsidP="006F75F0">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092" w:type="dxa"/>
                  <w:gridSpan w:val="5"/>
                  <w:tcBorders>
                    <w:top w:val="single" w:sz="4" w:space="0" w:color="auto"/>
                    <w:left w:val="nil"/>
                    <w:bottom w:val="single" w:sz="4" w:space="0" w:color="auto"/>
                    <w:right w:val="single" w:sz="4" w:space="0" w:color="000000"/>
                  </w:tcBorders>
                  <w:shd w:val="clear" w:color="auto" w:fill="auto"/>
                  <w:vAlign w:val="bottom"/>
                </w:tcPr>
                <w:p w:rsidR="006F75F0" w:rsidRPr="00E31669" w:rsidRDefault="006F75F0" w:rsidP="00572B3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 xml:space="preserve">Број </w:t>
                  </w:r>
                </w:p>
              </w:tc>
            </w:tr>
            <w:tr w:rsidR="006F75F0" w:rsidRPr="00D705C2" w:rsidTr="00560B1C">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F75F0" w:rsidRPr="00D705C2" w:rsidRDefault="006F75F0" w:rsidP="006F75F0">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092" w:type="dxa"/>
                  <w:gridSpan w:val="5"/>
                  <w:tcBorders>
                    <w:top w:val="single" w:sz="4" w:space="0" w:color="auto"/>
                    <w:left w:val="nil"/>
                    <w:bottom w:val="single" w:sz="4" w:space="0" w:color="auto"/>
                    <w:right w:val="single" w:sz="4" w:space="0" w:color="000000"/>
                  </w:tcBorders>
                  <w:shd w:val="clear" w:color="auto" w:fill="auto"/>
                  <w:vAlign w:val="bottom"/>
                </w:tcPr>
                <w:p w:rsidR="006F75F0" w:rsidRPr="00D705C2" w:rsidRDefault="00572B33" w:rsidP="006F75F0">
                  <w:pPr>
                    <w:spacing w:after="0" w:line="240" w:lineRule="auto"/>
                    <w:rPr>
                      <w:rFonts w:ascii="Calibri" w:eastAsia="Times New Roman" w:hAnsi="Calibri" w:cs="Times New Roman"/>
                      <w:sz w:val="20"/>
                      <w:szCs w:val="20"/>
                      <w:lang w:eastAsia="sr-Latn-RS"/>
                    </w:rPr>
                  </w:pPr>
                  <w:r w:rsidRPr="00572B33">
                    <w:rPr>
                      <w:rFonts w:ascii="Calibri" w:eastAsia="Times New Roman" w:hAnsi="Calibri" w:cs="Times New Roman"/>
                      <w:sz w:val="20"/>
                      <w:szCs w:val="20"/>
                      <w:lang w:eastAsia="sr-Latn-RS"/>
                    </w:rPr>
                    <w:t>Извештаји Секретаријата о реализацији пројекта</w:t>
                  </w:r>
                </w:p>
              </w:tc>
            </w:tr>
            <w:tr w:rsidR="006F75F0" w:rsidRPr="00D705C2" w:rsidTr="00560B1C">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6F75F0" w:rsidRPr="00D705C2" w:rsidRDefault="006F75F0" w:rsidP="006F75F0">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092" w:type="dxa"/>
                  <w:gridSpan w:val="5"/>
                  <w:tcBorders>
                    <w:top w:val="single" w:sz="4" w:space="0" w:color="auto"/>
                    <w:left w:val="nil"/>
                    <w:bottom w:val="single" w:sz="4" w:space="0" w:color="auto"/>
                    <w:right w:val="single" w:sz="4" w:space="0" w:color="000000"/>
                  </w:tcBorders>
                  <w:shd w:val="clear" w:color="auto" w:fill="auto"/>
                  <w:hideMark/>
                </w:tcPr>
                <w:p w:rsidR="006F75F0" w:rsidRDefault="00572B33" w:rsidP="006F75F0">
                  <w:pPr>
                    <w:spacing w:after="0" w:line="240" w:lineRule="auto"/>
                    <w:rPr>
                      <w:rFonts w:ascii="Calibri" w:eastAsia="Times New Roman" w:hAnsi="Calibri" w:cs="Times New Roman"/>
                      <w:sz w:val="20"/>
                      <w:szCs w:val="20"/>
                      <w:lang w:eastAsia="sr-Latn-RS"/>
                    </w:rPr>
                  </w:pPr>
                  <w:r w:rsidRPr="00572B33">
                    <w:rPr>
                      <w:rFonts w:ascii="Calibri" w:eastAsia="Times New Roman" w:hAnsi="Calibri" w:cs="Times New Roman"/>
                      <w:sz w:val="20"/>
                      <w:szCs w:val="20"/>
                      <w:lang w:eastAsia="sr-Latn-RS"/>
                    </w:rPr>
                    <w:t>Базна година је 2020. година, односно година истека важења Програма. Планиране активности за 2021. настављају се у 2022. години када се планира завршетак пројекта и усвајање новог стратешког документа.</w:t>
                  </w:r>
                </w:p>
                <w:p w:rsidR="00A851A6" w:rsidRPr="00D705C2" w:rsidRDefault="00A851A6" w:rsidP="006F75F0">
                  <w:pPr>
                    <w:spacing w:after="0" w:line="240" w:lineRule="auto"/>
                    <w:rPr>
                      <w:rFonts w:ascii="Calibri" w:eastAsia="Times New Roman" w:hAnsi="Calibri" w:cs="Times New Roman"/>
                      <w:sz w:val="20"/>
                      <w:szCs w:val="20"/>
                      <w:lang w:eastAsia="sr-Latn-RS"/>
                    </w:rPr>
                  </w:pPr>
                  <w:r w:rsidRPr="00A851A6">
                    <w:rPr>
                      <w:rFonts w:ascii="Calibri" w:eastAsia="Times New Roman" w:hAnsi="Calibri" w:cs="Times New Roman"/>
                      <w:sz w:val="20"/>
                      <w:szCs w:val="20"/>
                      <w:lang w:val="sr-Cyrl-RS" w:eastAsia="sr-Latn-RS"/>
                    </w:rPr>
                    <w:t>Екс-пост анализа Програма за заштиту жена од насиља у породици и партнерским односима и других облика родно заснованог насиља на територији АПВ 2015-2020 је спроведена у току 2021. године од стране независних експерткиња окупљених у невладиној организацији Фемплац. Анализа је достављена Секретаријату и представљена свим заинтересованим странама. Документ ће се користити као полазна основа за припрему новог стратешког документа за спречавање родно заснованог насиља према</w:t>
                  </w:r>
                </w:p>
              </w:tc>
            </w:tr>
            <w:tr w:rsidR="006F75F0" w:rsidRPr="00785DC6" w:rsidTr="00560B1C">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F75F0" w:rsidRPr="00D705C2" w:rsidRDefault="006F75F0" w:rsidP="006F75F0">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092" w:type="dxa"/>
                  <w:gridSpan w:val="5"/>
                  <w:tcBorders>
                    <w:top w:val="single" w:sz="4" w:space="0" w:color="auto"/>
                    <w:left w:val="nil"/>
                    <w:bottom w:val="single" w:sz="4" w:space="0" w:color="auto"/>
                    <w:right w:val="single" w:sz="4" w:space="0" w:color="000000"/>
                  </w:tcBorders>
                  <w:shd w:val="clear" w:color="auto" w:fill="auto"/>
                  <w:hideMark/>
                </w:tcPr>
                <w:p w:rsidR="006F75F0" w:rsidRPr="00785DC6" w:rsidRDefault="006F75F0" w:rsidP="00572B33">
                  <w:pPr>
                    <w:spacing w:after="0" w:line="240" w:lineRule="auto"/>
                    <w:jc w:val="both"/>
                    <w:rPr>
                      <w:rFonts w:ascii="Calibri" w:eastAsia="Times New Roman" w:hAnsi="Calibri" w:cs="Times New Roman"/>
                      <w:i/>
                      <w:iCs/>
                      <w:sz w:val="20"/>
                      <w:szCs w:val="20"/>
                      <w:lang w:val="sr-Cyrl-RS" w:eastAsia="sr-Latn-RS"/>
                    </w:rPr>
                  </w:pPr>
                </w:p>
              </w:tc>
            </w:tr>
            <w:tr w:rsidR="006F75F0" w:rsidRPr="00D705C2" w:rsidTr="00560B1C">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F75F0" w:rsidRPr="00D705C2" w:rsidRDefault="006F75F0" w:rsidP="006F75F0">
                  <w:pPr>
                    <w:spacing w:after="0" w:line="240" w:lineRule="auto"/>
                    <w:rPr>
                      <w:rFonts w:ascii="Calibri" w:eastAsia="Times New Roman" w:hAnsi="Calibri" w:cs="Times New Roman"/>
                      <w:b/>
                      <w:bCs/>
                      <w:i/>
                      <w:iCs/>
                      <w:sz w:val="18"/>
                      <w:szCs w:val="18"/>
                      <w:lang w:eastAsia="sr-Latn-RS"/>
                    </w:rPr>
                  </w:pPr>
                  <w:r>
                    <w:rPr>
                      <w:rFonts w:ascii="Calibri" w:eastAsia="Times New Roman" w:hAnsi="Calibri" w:cs="Times New Roman"/>
                      <w:b/>
                      <w:bCs/>
                      <w:i/>
                      <w:iCs/>
                      <w:sz w:val="18"/>
                      <w:szCs w:val="18"/>
                      <w:lang w:eastAsia="sr-Latn-RS"/>
                    </w:rPr>
                    <w:lastRenderedPageBreak/>
                    <w:t>Индикатор 1.2</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6F75F0" w:rsidRPr="00D705C2" w:rsidRDefault="00572B33" w:rsidP="006F75F0">
                  <w:pPr>
                    <w:spacing w:after="0" w:line="240" w:lineRule="auto"/>
                    <w:rPr>
                      <w:rFonts w:ascii="Calibri" w:eastAsia="Times New Roman" w:hAnsi="Calibri" w:cs="Times New Roman"/>
                      <w:b/>
                      <w:bCs/>
                      <w:i/>
                      <w:iCs/>
                      <w:sz w:val="20"/>
                      <w:szCs w:val="20"/>
                      <w:lang w:eastAsia="sr-Latn-RS"/>
                    </w:rPr>
                  </w:pPr>
                  <w:r w:rsidRPr="00572B33">
                    <w:rPr>
                      <w:rFonts w:ascii="Calibri" w:eastAsia="Times New Roman" w:hAnsi="Calibri" w:cs="Times New Roman"/>
                      <w:b/>
                      <w:bCs/>
                      <w:i/>
                      <w:iCs/>
                      <w:sz w:val="20"/>
                      <w:szCs w:val="20"/>
                      <w:lang w:eastAsia="sr-Latn-RS"/>
                    </w:rPr>
                    <w:t>Број жена из надлежних институција  који су чланови радне групе за израду новог програма</w:t>
                  </w:r>
                </w:p>
              </w:tc>
              <w:tc>
                <w:tcPr>
                  <w:tcW w:w="1530" w:type="dxa"/>
                  <w:tcBorders>
                    <w:top w:val="nil"/>
                    <w:left w:val="nil"/>
                    <w:bottom w:val="single" w:sz="4" w:space="0" w:color="auto"/>
                    <w:right w:val="single" w:sz="4" w:space="0" w:color="auto"/>
                  </w:tcBorders>
                  <w:shd w:val="clear" w:color="000000" w:fill="DAEEF3"/>
                  <w:vAlign w:val="center"/>
                  <w:hideMark/>
                </w:tcPr>
                <w:p w:rsidR="006F75F0" w:rsidRPr="00D705C2" w:rsidRDefault="006F75F0" w:rsidP="006F75F0">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319" w:type="dxa"/>
                  <w:gridSpan w:val="2"/>
                  <w:tcBorders>
                    <w:top w:val="nil"/>
                    <w:left w:val="nil"/>
                    <w:bottom w:val="single" w:sz="4" w:space="0" w:color="auto"/>
                    <w:right w:val="single" w:sz="4" w:space="0" w:color="auto"/>
                  </w:tcBorders>
                  <w:shd w:val="clear" w:color="000000" w:fill="DAEEF3"/>
                  <w:vAlign w:val="center"/>
                  <w:hideMark/>
                </w:tcPr>
                <w:p w:rsidR="006F75F0" w:rsidRPr="00D705C2" w:rsidRDefault="006F75F0" w:rsidP="006F75F0">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202</w:t>
                  </w:r>
                  <w:r>
                    <w:rPr>
                      <w:rFonts w:ascii="Calibri" w:eastAsia="Times New Roman" w:hAnsi="Calibri" w:cs="Times New Roman"/>
                      <w:sz w:val="20"/>
                      <w:szCs w:val="20"/>
                      <w:lang w:val="sr-Cyrl-RS" w:eastAsia="sr-Latn-RS"/>
                    </w:rPr>
                    <w:t>1</w:t>
                  </w:r>
                  <w:r w:rsidRPr="00D705C2">
                    <w:rPr>
                      <w:rFonts w:ascii="Calibri" w:eastAsia="Times New Roman" w:hAnsi="Calibri" w:cs="Times New Roman"/>
                      <w:sz w:val="20"/>
                      <w:szCs w:val="20"/>
                      <w:lang w:eastAsia="sr-Latn-RS"/>
                    </w:rPr>
                    <w:t>.</w:t>
                  </w:r>
                </w:p>
              </w:tc>
              <w:tc>
                <w:tcPr>
                  <w:tcW w:w="1111" w:type="dxa"/>
                  <w:tcBorders>
                    <w:top w:val="nil"/>
                    <w:left w:val="nil"/>
                    <w:bottom w:val="single" w:sz="4" w:space="0" w:color="auto"/>
                    <w:right w:val="single" w:sz="4" w:space="0" w:color="auto"/>
                  </w:tcBorders>
                  <w:shd w:val="clear" w:color="000000" w:fill="DAEEF3"/>
                  <w:vAlign w:val="center"/>
                  <w:hideMark/>
                </w:tcPr>
                <w:p w:rsidR="006F75F0" w:rsidRPr="00D705C2" w:rsidRDefault="006F75F0" w:rsidP="006F75F0">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r>
            <w:tr w:rsidR="006F75F0" w:rsidRPr="00785DC6" w:rsidTr="00560B1C">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F75F0" w:rsidRPr="00D705C2" w:rsidRDefault="006F75F0" w:rsidP="006F75F0">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6F75F0" w:rsidRPr="00D705C2" w:rsidRDefault="006F75F0" w:rsidP="006F75F0">
                  <w:pPr>
                    <w:spacing w:after="0" w:line="240" w:lineRule="auto"/>
                    <w:rPr>
                      <w:rFonts w:ascii="Calibri" w:eastAsia="Times New Roman" w:hAnsi="Calibri" w:cs="Times New Roman"/>
                      <w:b/>
                      <w:bCs/>
                      <w:i/>
                      <w:iCs/>
                      <w:sz w:val="20"/>
                      <w:szCs w:val="20"/>
                      <w:lang w:eastAsia="sr-Latn-RS"/>
                    </w:rPr>
                  </w:pPr>
                </w:p>
              </w:tc>
              <w:tc>
                <w:tcPr>
                  <w:tcW w:w="1530" w:type="dxa"/>
                  <w:tcBorders>
                    <w:top w:val="nil"/>
                    <w:left w:val="nil"/>
                    <w:bottom w:val="single" w:sz="4" w:space="0" w:color="auto"/>
                    <w:right w:val="single" w:sz="4" w:space="0" w:color="auto"/>
                  </w:tcBorders>
                  <w:shd w:val="clear" w:color="000000" w:fill="DAEEF3"/>
                  <w:vAlign w:val="bottom"/>
                </w:tcPr>
                <w:p w:rsidR="006F75F0" w:rsidRPr="00D705C2" w:rsidRDefault="006F75F0" w:rsidP="006F75F0">
                  <w:pPr>
                    <w:spacing w:after="0" w:line="240" w:lineRule="auto"/>
                    <w:jc w:val="right"/>
                    <w:rPr>
                      <w:rFonts w:ascii="Calibri" w:eastAsia="Times New Roman" w:hAnsi="Calibri" w:cs="Times New Roman"/>
                      <w:sz w:val="20"/>
                      <w:szCs w:val="20"/>
                      <w:lang w:eastAsia="sr-Latn-RS"/>
                    </w:rPr>
                  </w:pPr>
                </w:p>
              </w:tc>
              <w:tc>
                <w:tcPr>
                  <w:tcW w:w="1319" w:type="dxa"/>
                  <w:gridSpan w:val="2"/>
                  <w:tcBorders>
                    <w:top w:val="nil"/>
                    <w:left w:val="nil"/>
                    <w:bottom w:val="single" w:sz="4" w:space="0" w:color="auto"/>
                    <w:right w:val="single" w:sz="4" w:space="0" w:color="auto"/>
                  </w:tcBorders>
                  <w:shd w:val="clear" w:color="000000" w:fill="DAEEF3"/>
                  <w:vAlign w:val="bottom"/>
                </w:tcPr>
                <w:p w:rsidR="006F75F0" w:rsidRPr="00E95DC7" w:rsidRDefault="00572B33" w:rsidP="006F75F0">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10</w:t>
                  </w:r>
                </w:p>
              </w:tc>
              <w:tc>
                <w:tcPr>
                  <w:tcW w:w="1111" w:type="dxa"/>
                  <w:tcBorders>
                    <w:top w:val="nil"/>
                    <w:left w:val="nil"/>
                    <w:bottom w:val="single" w:sz="4" w:space="0" w:color="auto"/>
                    <w:right w:val="single" w:sz="4" w:space="0" w:color="auto"/>
                  </w:tcBorders>
                  <w:shd w:val="clear" w:color="000000" w:fill="DAEEF3"/>
                  <w:vAlign w:val="bottom"/>
                  <w:hideMark/>
                </w:tcPr>
                <w:p w:rsidR="006F75F0" w:rsidRPr="00785DC6" w:rsidRDefault="00A851A6" w:rsidP="006F75F0">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0</w:t>
                  </w:r>
                </w:p>
              </w:tc>
            </w:tr>
            <w:tr w:rsidR="006F75F0" w:rsidRPr="00195CF1" w:rsidTr="00560B1C">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F75F0" w:rsidRPr="00D705C2" w:rsidRDefault="006F75F0" w:rsidP="006F75F0">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092" w:type="dxa"/>
                  <w:gridSpan w:val="5"/>
                  <w:tcBorders>
                    <w:top w:val="single" w:sz="4" w:space="0" w:color="auto"/>
                    <w:left w:val="nil"/>
                    <w:bottom w:val="single" w:sz="4" w:space="0" w:color="auto"/>
                    <w:right w:val="single" w:sz="4" w:space="0" w:color="000000"/>
                  </w:tcBorders>
                  <w:shd w:val="clear" w:color="auto" w:fill="auto"/>
                  <w:hideMark/>
                </w:tcPr>
                <w:p w:rsidR="006F75F0" w:rsidRPr="00195CF1" w:rsidRDefault="006F75F0" w:rsidP="006F75F0">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p>
              </w:tc>
            </w:tr>
            <w:tr w:rsidR="006F75F0" w:rsidRPr="00E95DC7" w:rsidTr="00560B1C">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F75F0" w:rsidRPr="00D705C2" w:rsidRDefault="006F75F0" w:rsidP="006F75F0">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092" w:type="dxa"/>
                  <w:gridSpan w:val="5"/>
                  <w:tcBorders>
                    <w:top w:val="single" w:sz="4" w:space="0" w:color="auto"/>
                    <w:left w:val="nil"/>
                    <w:bottom w:val="single" w:sz="4" w:space="0" w:color="auto"/>
                    <w:right w:val="single" w:sz="4" w:space="0" w:color="000000"/>
                  </w:tcBorders>
                  <w:shd w:val="clear" w:color="auto" w:fill="auto"/>
                  <w:vAlign w:val="bottom"/>
                </w:tcPr>
                <w:p w:rsidR="006F75F0" w:rsidRPr="00E95DC7" w:rsidRDefault="006F75F0" w:rsidP="00572B3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 xml:space="preserve">Број </w:t>
                  </w:r>
                </w:p>
              </w:tc>
            </w:tr>
            <w:tr w:rsidR="006F75F0" w:rsidRPr="00D705C2" w:rsidTr="00560B1C">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F75F0" w:rsidRPr="00D705C2" w:rsidRDefault="006F75F0" w:rsidP="006F75F0">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092" w:type="dxa"/>
                  <w:gridSpan w:val="5"/>
                  <w:tcBorders>
                    <w:top w:val="single" w:sz="4" w:space="0" w:color="auto"/>
                    <w:left w:val="nil"/>
                    <w:bottom w:val="single" w:sz="4" w:space="0" w:color="auto"/>
                    <w:right w:val="single" w:sz="4" w:space="0" w:color="000000"/>
                  </w:tcBorders>
                  <w:shd w:val="clear" w:color="auto" w:fill="auto"/>
                  <w:vAlign w:val="bottom"/>
                </w:tcPr>
                <w:p w:rsidR="006F75F0" w:rsidRPr="00D705C2" w:rsidRDefault="00560B1C" w:rsidP="006F75F0">
                  <w:pPr>
                    <w:spacing w:after="0" w:line="240" w:lineRule="auto"/>
                    <w:rPr>
                      <w:rFonts w:ascii="Calibri" w:eastAsia="Times New Roman" w:hAnsi="Calibri" w:cs="Times New Roman"/>
                      <w:sz w:val="20"/>
                      <w:szCs w:val="20"/>
                      <w:lang w:eastAsia="sr-Latn-RS"/>
                    </w:rPr>
                  </w:pPr>
                  <w:r w:rsidRPr="00560B1C">
                    <w:rPr>
                      <w:rFonts w:ascii="Calibri" w:eastAsia="Times New Roman" w:hAnsi="Calibri" w:cs="Times New Roman"/>
                      <w:sz w:val="20"/>
                      <w:szCs w:val="20"/>
                      <w:lang w:eastAsia="sr-Latn-RS"/>
                    </w:rPr>
                    <w:t>Извештаји Секретаријата о реализацији пројекта</w:t>
                  </w:r>
                </w:p>
              </w:tc>
            </w:tr>
            <w:tr w:rsidR="006F75F0" w:rsidRPr="00D705C2" w:rsidTr="00560B1C">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6F75F0" w:rsidRPr="00D705C2" w:rsidRDefault="006F75F0" w:rsidP="006F75F0">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092" w:type="dxa"/>
                  <w:gridSpan w:val="5"/>
                  <w:tcBorders>
                    <w:top w:val="single" w:sz="4" w:space="0" w:color="auto"/>
                    <w:left w:val="nil"/>
                    <w:bottom w:val="single" w:sz="4" w:space="0" w:color="auto"/>
                    <w:right w:val="single" w:sz="4" w:space="0" w:color="000000"/>
                  </w:tcBorders>
                  <w:shd w:val="clear" w:color="auto" w:fill="auto"/>
                  <w:hideMark/>
                </w:tcPr>
                <w:p w:rsidR="006F75F0" w:rsidRPr="00D705C2" w:rsidRDefault="00560B1C" w:rsidP="006F75F0">
                  <w:pPr>
                    <w:spacing w:after="0" w:line="240" w:lineRule="auto"/>
                    <w:rPr>
                      <w:rFonts w:ascii="Calibri" w:eastAsia="Times New Roman" w:hAnsi="Calibri" w:cs="Times New Roman"/>
                      <w:sz w:val="20"/>
                      <w:szCs w:val="20"/>
                      <w:lang w:eastAsia="sr-Latn-RS"/>
                    </w:rPr>
                  </w:pPr>
                  <w:r w:rsidRPr="00560B1C">
                    <w:rPr>
                      <w:rFonts w:ascii="Calibri" w:eastAsia="Times New Roman" w:hAnsi="Calibri" w:cs="Times New Roman"/>
                      <w:sz w:val="20"/>
                      <w:szCs w:val="20"/>
                      <w:lang w:eastAsia="sr-Latn-RS"/>
                    </w:rPr>
                    <w:t>Базна година је 2020. година, односно година истека важења Програма. Планиране активности за 2021. настављају се у 2022. години када се планира завршетак пројекта и усвајање новог стратешког документа.</w:t>
                  </w:r>
                </w:p>
              </w:tc>
            </w:tr>
            <w:tr w:rsidR="006F75F0" w:rsidRPr="00D705C2" w:rsidTr="00560B1C">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F75F0" w:rsidRPr="00D705C2" w:rsidRDefault="006F75F0" w:rsidP="006F75F0">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092" w:type="dxa"/>
                  <w:gridSpan w:val="5"/>
                  <w:tcBorders>
                    <w:top w:val="single" w:sz="4" w:space="0" w:color="auto"/>
                    <w:left w:val="nil"/>
                    <w:bottom w:val="single" w:sz="4" w:space="0" w:color="auto"/>
                    <w:right w:val="single" w:sz="4" w:space="0" w:color="000000"/>
                  </w:tcBorders>
                  <w:shd w:val="clear" w:color="auto" w:fill="auto"/>
                  <w:hideMark/>
                </w:tcPr>
                <w:p w:rsidR="006F75F0" w:rsidRPr="00D705C2" w:rsidRDefault="00A851A6" w:rsidP="00A851A6">
                  <w:pPr>
                    <w:spacing w:after="0" w:line="240" w:lineRule="auto"/>
                    <w:jc w:val="both"/>
                    <w:rPr>
                      <w:rFonts w:ascii="Calibri" w:eastAsia="Times New Roman" w:hAnsi="Calibri" w:cs="Times New Roman"/>
                      <w:i/>
                      <w:iCs/>
                      <w:sz w:val="20"/>
                      <w:szCs w:val="20"/>
                      <w:lang w:eastAsia="sr-Latn-RS"/>
                    </w:rPr>
                  </w:pPr>
                  <w:r w:rsidRPr="00A851A6">
                    <w:rPr>
                      <w:rFonts w:ascii="Calibri" w:eastAsia="Times New Roman" w:hAnsi="Calibri" w:cs="Times New Roman"/>
                      <w:i/>
                      <w:iCs/>
                      <w:sz w:val="20"/>
                      <w:szCs w:val="20"/>
                      <w:lang w:val="sr-Cyrl-RS" w:eastAsia="sr-Latn-RS"/>
                    </w:rPr>
                    <w:t xml:space="preserve">Имајући у виду унутрашње капацитете и околности, активност је померена за 2022. и формирање радне групе је у току. </w:t>
                  </w:r>
                  <w:r>
                    <w:rPr>
                      <w:rFonts w:ascii="Calibri" w:eastAsia="Times New Roman" w:hAnsi="Calibri" w:cs="Times New Roman"/>
                      <w:i/>
                      <w:iCs/>
                      <w:sz w:val="20"/>
                      <w:szCs w:val="20"/>
                      <w:lang w:val="sr-Cyrl-RS" w:eastAsia="sr-Latn-RS"/>
                    </w:rPr>
                    <w:t>Р</w:t>
                  </w:r>
                  <w:r w:rsidRPr="00A851A6">
                    <w:rPr>
                      <w:rFonts w:ascii="Calibri" w:eastAsia="Times New Roman" w:hAnsi="Calibri" w:cs="Times New Roman"/>
                      <w:i/>
                      <w:iCs/>
                      <w:sz w:val="20"/>
                      <w:szCs w:val="20"/>
                      <w:lang w:val="sr-Cyrl-RS" w:eastAsia="sr-Latn-RS"/>
                    </w:rPr>
                    <w:t>адн</w:t>
                  </w:r>
                  <w:r>
                    <w:rPr>
                      <w:rFonts w:ascii="Calibri" w:eastAsia="Times New Roman" w:hAnsi="Calibri" w:cs="Times New Roman"/>
                      <w:i/>
                      <w:iCs/>
                      <w:sz w:val="20"/>
                      <w:szCs w:val="20"/>
                      <w:lang w:val="sr-Cyrl-RS" w:eastAsia="sr-Latn-RS"/>
                    </w:rPr>
                    <w:t xml:space="preserve">у групу </w:t>
                  </w:r>
                  <w:r w:rsidRPr="00A851A6">
                    <w:rPr>
                      <w:rFonts w:ascii="Calibri" w:eastAsia="Times New Roman" w:hAnsi="Calibri" w:cs="Times New Roman"/>
                      <w:i/>
                      <w:iCs/>
                      <w:sz w:val="20"/>
                      <w:szCs w:val="20"/>
                      <w:lang w:val="sr-Cyrl-RS" w:eastAsia="sr-Latn-RS"/>
                    </w:rPr>
                    <w:t xml:space="preserve"> </w:t>
                  </w:r>
                  <w:r>
                    <w:rPr>
                      <w:rFonts w:ascii="Calibri" w:eastAsia="Times New Roman" w:hAnsi="Calibri" w:cs="Times New Roman"/>
                      <w:i/>
                      <w:iCs/>
                      <w:sz w:val="20"/>
                      <w:szCs w:val="20"/>
                      <w:lang w:val="sr-Cyrl-RS" w:eastAsia="sr-Latn-RS"/>
                    </w:rPr>
                    <w:t xml:space="preserve">ће сачињавати чланови </w:t>
                  </w:r>
                  <w:r w:rsidRPr="00A851A6">
                    <w:rPr>
                      <w:rFonts w:ascii="Calibri" w:eastAsia="Times New Roman" w:hAnsi="Calibri" w:cs="Times New Roman"/>
                      <w:i/>
                      <w:iCs/>
                      <w:sz w:val="20"/>
                      <w:szCs w:val="20"/>
                      <w:lang w:val="sr-Cyrl-RS" w:eastAsia="sr-Latn-RS"/>
                    </w:rPr>
                    <w:t>из свих релевантних покрајинских и наципоналних институција.</w:t>
                  </w:r>
                </w:p>
              </w:tc>
            </w:tr>
            <w:tr w:rsidR="006F75F0" w:rsidRPr="00D705C2" w:rsidTr="00560B1C">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6F75F0" w:rsidRPr="00D705C2" w:rsidRDefault="006F75F0" w:rsidP="006F75F0">
                  <w:pPr>
                    <w:spacing w:after="0" w:line="240" w:lineRule="auto"/>
                    <w:rPr>
                      <w:rFonts w:ascii="Calibri" w:eastAsia="Times New Roman" w:hAnsi="Calibri" w:cs="Times New Roman"/>
                      <w:b/>
                      <w:bCs/>
                      <w:sz w:val="18"/>
                      <w:szCs w:val="18"/>
                      <w:lang w:eastAsia="sr-Latn-RS"/>
                    </w:rPr>
                  </w:pPr>
                  <w:r>
                    <w:rPr>
                      <w:rFonts w:ascii="Calibri" w:eastAsia="Times New Roman" w:hAnsi="Calibri" w:cs="Times New Roman"/>
                      <w:b/>
                      <w:bCs/>
                      <w:sz w:val="18"/>
                      <w:szCs w:val="18"/>
                      <w:lang w:eastAsia="sr-Latn-RS"/>
                    </w:rPr>
                    <w:t>Циљ 2</w:t>
                  </w:r>
                  <w:r w:rsidRPr="00D705C2">
                    <w:rPr>
                      <w:rFonts w:ascii="Calibri" w:eastAsia="Times New Roman" w:hAnsi="Calibri" w:cs="Times New Roman"/>
                      <w:b/>
                      <w:bCs/>
                      <w:sz w:val="18"/>
                      <w:szCs w:val="18"/>
                      <w:lang w:eastAsia="sr-Latn-RS"/>
                    </w:rPr>
                    <w:t>:</w:t>
                  </w:r>
                </w:p>
              </w:tc>
              <w:tc>
                <w:tcPr>
                  <w:tcW w:w="8092" w:type="dxa"/>
                  <w:gridSpan w:val="5"/>
                  <w:tcBorders>
                    <w:top w:val="single" w:sz="4" w:space="0" w:color="auto"/>
                    <w:left w:val="nil"/>
                    <w:bottom w:val="single" w:sz="4" w:space="0" w:color="auto"/>
                    <w:right w:val="single" w:sz="4" w:space="0" w:color="000000"/>
                  </w:tcBorders>
                  <w:shd w:val="clear" w:color="000000" w:fill="B7DEE8"/>
                  <w:noWrap/>
                  <w:vAlign w:val="bottom"/>
                  <w:hideMark/>
                </w:tcPr>
                <w:p w:rsidR="006F75F0" w:rsidRPr="00D914C4" w:rsidRDefault="00D914C4" w:rsidP="006F75F0">
                  <w:pPr>
                    <w:spacing w:after="0" w:line="240" w:lineRule="auto"/>
                    <w:jc w:val="center"/>
                    <w:rPr>
                      <w:rFonts w:ascii="Calibri" w:eastAsia="Times New Roman" w:hAnsi="Calibri" w:cs="Times New Roman"/>
                      <w:b/>
                      <w:bCs/>
                      <w:sz w:val="20"/>
                      <w:szCs w:val="20"/>
                      <w:lang w:val="sr-Cyrl-RS" w:eastAsia="sr-Latn-RS"/>
                    </w:rPr>
                  </w:pPr>
                  <w:r>
                    <w:rPr>
                      <w:rFonts w:ascii="Calibri" w:eastAsia="Times New Roman" w:hAnsi="Calibri" w:cs="Times New Roman"/>
                      <w:b/>
                      <w:bCs/>
                      <w:sz w:val="20"/>
                      <w:szCs w:val="20"/>
                      <w:lang w:val="sr-Cyrl-RS" w:eastAsia="sr-Latn-RS"/>
                    </w:rPr>
                    <w:t>Ефективан допринос пружању интегрисаних услуга женама и деци жртвама насиља преко оспособљених пружаоца општих и специјализованих услуга</w:t>
                  </w:r>
                </w:p>
              </w:tc>
            </w:tr>
            <w:tr w:rsidR="006F75F0" w:rsidRPr="00D705C2" w:rsidTr="00560B1C">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F75F0" w:rsidRPr="00D705C2" w:rsidRDefault="006F75F0" w:rsidP="006F75F0">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b/>
                      <w:bCs/>
                      <w:i/>
                      <w:iCs/>
                      <w:sz w:val="18"/>
                      <w:szCs w:val="18"/>
                      <w:lang w:eastAsia="sr-Latn-RS"/>
                    </w:rPr>
                    <w:t xml:space="preserve">Индикатор </w:t>
                  </w:r>
                  <w:r>
                    <w:rPr>
                      <w:rFonts w:ascii="Calibri" w:eastAsia="Times New Roman" w:hAnsi="Calibri" w:cs="Times New Roman"/>
                      <w:b/>
                      <w:bCs/>
                      <w:i/>
                      <w:iCs/>
                      <w:sz w:val="18"/>
                      <w:szCs w:val="18"/>
                      <w:lang w:eastAsia="sr-Latn-RS"/>
                    </w:rPr>
                    <w:t>2</w:t>
                  </w:r>
                  <w:r w:rsidRPr="00D705C2">
                    <w:rPr>
                      <w:rFonts w:ascii="Calibri" w:eastAsia="Times New Roman" w:hAnsi="Calibri" w:cs="Times New Roman"/>
                      <w:b/>
                      <w:bCs/>
                      <w:i/>
                      <w:iCs/>
                      <w:sz w:val="18"/>
                      <w:szCs w:val="18"/>
                      <w:lang w:eastAsia="sr-Latn-RS"/>
                    </w:rPr>
                    <w:t xml:space="preserve">.1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6F75F0" w:rsidRPr="00D705C2" w:rsidRDefault="00D914C4" w:rsidP="006F75F0">
                  <w:pPr>
                    <w:spacing w:after="0" w:line="240" w:lineRule="auto"/>
                    <w:rPr>
                      <w:rFonts w:ascii="Calibri" w:eastAsia="Times New Roman" w:hAnsi="Calibri" w:cs="Times New Roman"/>
                      <w:b/>
                      <w:bCs/>
                      <w:i/>
                      <w:iCs/>
                      <w:sz w:val="20"/>
                      <w:szCs w:val="20"/>
                      <w:lang w:eastAsia="sr-Latn-RS"/>
                    </w:rPr>
                  </w:pPr>
                  <w:r w:rsidRPr="00D914C4">
                    <w:rPr>
                      <w:rFonts w:ascii="Calibri" w:eastAsia="Times New Roman" w:hAnsi="Calibri" w:cs="Times New Roman"/>
                      <w:b/>
                      <w:bCs/>
                      <w:i/>
                      <w:iCs/>
                      <w:sz w:val="20"/>
                      <w:szCs w:val="20"/>
                      <w:lang w:eastAsia="sr-Latn-RS"/>
                    </w:rPr>
                    <w:t>Број жена из надлежних институција  које су завршиле обуку за ефикасно спровођење интегрисаних услуга за заштиту жена из маргинализованих група и жена са искуством сексуалног насиља и које ће учествовати у конференцијама случаја</w:t>
                  </w:r>
                </w:p>
              </w:tc>
              <w:tc>
                <w:tcPr>
                  <w:tcW w:w="1530" w:type="dxa"/>
                  <w:tcBorders>
                    <w:top w:val="nil"/>
                    <w:left w:val="nil"/>
                    <w:bottom w:val="single" w:sz="4" w:space="0" w:color="auto"/>
                    <w:right w:val="single" w:sz="4" w:space="0" w:color="auto"/>
                  </w:tcBorders>
                  <w:shd w:val="clear" w:color="000000" w:fill="DAEEF3"/>
                  <w:vAlign w:val="center"/>
                  <w:hideMark/>
                </w:tcPr>
                <w:p w:rsidR="006F75F0" w:rsidRPr="00D705C2" w:rsidRDefault="006F75F0" w:rsidP="006F75F0">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319" w:type="dxa"/>
                  <w:gridSpan w:val="2"/>
                  <w:tcBorders>
                    <w:top w:val="nil"/>
                    <w:left w:val="nil"/>
                    <w:bottom w:val="single" w:sz="4" w:space="0" w:color="auto"/>
                    <w:right w:val="single" w:sz="4" w:space="0" w:color="auto"/>
                  </w:tcBorders>
                  <w:shd w:val="clear" w:color="000000" w:fill="DAEEF3"/>
                  <w:vAlign w:val="center"/>
                  <w:hideMark/>
                </w:tcPr>
                <w:p w:rsidR="006F75F0" w:rsidRPr="00D705C2" w:rsidRDefault="006F75F0" w:rsidP="006F75F0">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202</w:t>
                  </w:r>
                  <w:r>
                    <w:rPr>
                      <w:rFonts w:ascii="Calibri" w:eastAsia="Times New Roman" w:hAnsi="Calibri" w:cs="Times New Roman"/>
                      <w:sz w:val="20"/>
                      <w:szCs w:val="20"/>
                      <w:lang w:val="sr-Cyrl-RS" w:eastAsia="sr-Latn-RS"/>
                    </w:rPr>
                    <w:t>1</w:t>
                  </w:r>
                  <w:r w:rsidRPr="00D705C2">
                    <w:rPr>
                      <w:rFonts w:ascii="Calibri" w:eastAsia="Times New Roman" w:hAnsi="Calibri" w:cs="Times New Roman"/>
                      <w:sz w:val="20"/>
                      <w:szCs w:val="20"/>
                      <w:lang w:eastAsia="sr-Latn-RS"/>
                    </w:rPr>
                    <w:t>.</w:t>
                  </w:r>
                </w:p>
              </w:tc>
              <w:tc>
                <w:tcPr>
                  <w:tcW w:w="1111" w:type="dxa"/>
                  <w:tcBorders>
                    <w:top w:val="nil"/>
                    <w:left w:val="nil"/>
                    <w:bottom w:val="single" w:sz="4" w:space="0" w:color="auto"/>
                    <w:right w:val="single" w:sz="4" w:space="0" w:color="auto"/>
                  </w:tcBorders>
                  <w:shd w:val="clear" w:color="000000" w:fill="DAEEF3"/>
                  <w:vAlign w:val="center"/>
                  <w:hideMark/>
                </w:tcPr>
                <w:p w:rsidR="006F75F0" w:rsidRPr="00D705C2" w:rsidRDefault="006F75F0" w:rsidP="006F75F0">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r>
            <w:tr w:rsidR="006F75F0" w:rsidRPr="00AA45D6" w:rsidTr="00560B1C">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F75F0" w:rsidRPr="00D705C2" w:rsidRDefault="006F75F0" w:rsidP="006F75F0">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6F75F0" w:rsidRPr="00D705C2" w:rsidRDefault="006F75F0" w:rsidP="006F75F0">
                  <w:pPr>
                    <w:spacing w:after="0" w:line="240" w:lineRule="auto"/>
                    <w:rPr>
                      <w:rFonts w:ascii="Calibri" w:eastAsia="Times New Roman" w:hAnsi="Calibri" w:cs="Times New Roman"/>
                      <w:b/>
                      <w:bCs/>
                      <w:i/>
                      <w:iCs/>
                      <w:sz w:val="20"/>
                      <w:szCs w:val="20"/>
                      <w:lang w:eastAsia="sr-Latn-RS"/>
                    </w:rPr>
                  </w:pPr>
                </w:p>
              </w:tc>
              <w:tc>
                <w:tcPr>
                  <w:tcW w:w="1530" w:type="dxa"/>
                  <w:tcBorders>
                    <w:top w:val="nil"/>
                    <w:left w:val="nil"/>
                    <w:bottom w:val="single" w:sz="4" w:space="0" w:color="auto"/>
                    <w:right w:val="single" w:sz="4" w:space="0" w:color="auto"/>
                  </w:tcBorders>
                  <w:shd w:val="clear" w:color="000000" w:fill="DAEEF3"/>
                  <w:vAlign w:val="bottom"/>
                </w:tcPr>
                <w:p w:rsidR="006F75F0" w:rsidRPr="00D914C4" w:rsidRDefault="00D914C4" w:rsidP="006F75F0">
                  <w:pPr>
                    <w:spacing w:after="0" w:line="240" w:lineRule="auto"/>
                    <w:jc w:val="right"/>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315</w:t>
                  </w:r>
                </w:p>
              </w:tc>
              <w:tc>
                <w:tcPr>
                  <w:tcW w:w="1319" w:type="dxa"/>
                  <w:gridSpan w:val="2"/>
                  <w:tcBorders>
                    <w:top w:val="nil"/>
                    <w:left w:val="nil"/>
                    <w:bottom w:val="single" w:sz="4" w:space="0" w:color="auto"/>
                    <w:right w:val="single" w:sz="4" w:space="0" w:color="auto"/>
                  </w:tcBorders>
                  <w:shd w:val="clear" w:color="000000" w:fill="DAEEF3"/>
                  <w:vAlign w:val="bottom"/>
                </w:tcPr>
                <w:p w:rsidR="006F75F0" w:rsidRPr="00993813" w:rsidRDefault="00D914C4" w:rsidP="006F75F0">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0</w:t>
                  </w:r>
                </w:p>
              </w:tc>
              <w:tc>
                <w:tcPr>
                  <w:tcW w:w="1111" w:type="dxa"/>
                  <w:tcBorders>
                    <w:top w:val="nil"/>
                    <w:left w:val="nil"/>
                    <w:bottom w:val="single" w:sz="4" w:space="0" w:color="auto"/>
                    <w:right w:val="single" w:sz="4" w:space="0" w:color="auto"/>
                  </w:tcBorders>
                  <w:shd w:val="clear" w:color="000000" w:fill="DAEEF3"/>
                  <w:vAlign w:val="bottom"/>
                  <w:hideMark/>
                </w:tcPr>
                <w:p w:rsidR="006F75F0" w:rsidRPr="00AA45D6" w:rsidRDefault="00D914C4" w:rsidP="006F75F0">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0</w:t>
                  </w:r>
                </w:p>
              </w:tc>
            </w:tr>
            <w:tr w:rsidR="006F75F0" w:rsidRPr="00195CF1" w:rsidTr="00560B1C">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F75F0" w:rsidRPr="00D705C2" w:rsidRDefault="006F75F0" w:rsidP="006F75F0">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092" w:type="dxa"/>
                  <w:gridSpan w:val="5"/>
                  <w:tcBorders>
                    <w:top w:val="single" w:sz="4" w:space="0" w:color="auto"/>
                    <w:left w:val="nil"/>
                    <w:bottom w:val="single" w:sz="4" w:space="0" w:color="auto"/>
                    <w:right w:val="single" w:sz="4" w:space="0" w:color="000000"/>
                  </w:tcBorders>
                  <w:shd w:val="clear" w:color="auto" w:fill="auto"/>
                  <w:hideMark/>
                </w:tcPr>
                <w:p w:rsidR="006F75F0" w:rsidRPr="00D914C4" w:rsidRDefault="006F75F0" w:rsidP="006F75F0">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sidR="00D914C4">
                    <w:rPr>
                      <w:rFonts w:ascii="Calibri" w:eastAsia="Times New Roman" w:hAnsi="Calibri" w:cs="Times New Roman"/>
                      <w:sz w:val="20"/>
                      <w:szCs w:val="20"/>
                      <w:lang w:val="sr-Cyrl-RS" w:eastAsia="sr-Latn-RS"/>
                    </w:rPr>
                    <w:t>2019</w:t>
                  </w:r>
                </w:p>
              </w:tc>
            </w:tr>
            <w:tr w:rsidR="006F75F0" w:rsidRPr="00993813" w:rsidTr="00560B1C">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F75F0" w:rsidRPr="00D705C2" w:rsidRDefault="006F75F0" w:rsidP="006F75F0">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092" w:type="dxa"/>
                  <w:gridSpan w:val="5"/>
                  <w:tcBorders>
                    <w:top w:val="single" w:sz="4" w:space="0" w:color="auto"/>
                    <w:left w:val="nil"/>
                    <w:bottom w:val="single" w:sz="4" w:space="0" w:color="auto"/>
                    <w:right w:val="single" w:sz="4" w:space="0" w:color="000000"/>
                  </w:tcBorders>
                  <w:shd w:val="clear" w:color="auto" w:fill="auto"/>
                  <w:vAlign w:val="bottom"/>
                </w:tcPr>
                <w:p w:rsidR="006F75F0" w:rsidRPr="00993813" w:rsidRDefault="00D914C4" w:rsidP="006F75F0">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w:t>
                  </w:r>
                </w:p>
              </w:tc>
            </w:tr>
            <w:tr w:rsidR="006F75F0" w:rsidRPr="00D705C2" w:rsidTr="00560B1C">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F75F0" w:rsidRPr="00D705C2" w:rsidRDefault="006F75F0" w:rsidP="006F75F0">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092" w:type="dxa"/>
                  <w:gridSpan w:val="5"/>
                  <w:tcBorders>
                    <w:top w:val="single" w:sz="4" w:space="0" w:color="auto"/>
                    <w:left w:val="nil"/>
                    <w:bottom w:val="single" w:sz="4" w:space="0" w:color="auto"/>
                    <w:right w:val="single" w:sz="4" w:space="0" w:color="000000"/>
                  </w:tcBorders>
                  <w:shd w:val="clear" w:color="auto" w:fill="auto"/>
                  <w:vAlign w:val="bottom"/>
                </w:tcPr>
                <w:p w:rsidR="006F75F0" w:rsidRPr="00D705C2" w:rsidRDefault="00D914C4" w:rsidP="006F75F0">
                  <w:pPr>
                    <w:spacing w:after="0" w:line="240" w:lineRule="auto"/>
                    <w:rPr>
                      <w:rFonts w:ascii="Calibri" w:eastAsia="Times New Roman" w:hAnsi="Calibri" w:cs="Times New Roman"/>
                      <w:sz w:val="20"/>
                      <w:szCs w:val="20"/>
                      <w:lang w:eastAsia="sr-Latn-RS"/>
                    </w:rPr>
                  </w:pPr>
                  <w:r w:rsidRPr="00560B1C">
                    <w:rPr>
                      <w:rFonts w:ascii="Calibri" w:eastAsia="Times New Roman" w:hAnsi="Calibri" w:cs="Times New Roman"/>
                      <w:sz w:val="20"/>
                      <w:szCs w:val="20"/>
                      <w:lang w:eastAsia="sr-Latn-RS"/>
                    </w:rPr>
                    <w:t>Извештаји Секретаријата о реализацији пројекта</w:t>
                  </w:r>
                </w:p>
              </w:tc>
            </w:tr>
            <w:tr w:rsidR="006F75F0" w:rsidRPr="00D705C2" w:rsidTr="00DE5E64">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6F75F0" w:rsidRPr="00D705C2" w:rsidRDefault="006F75F0" w:rsidP="006F75F0">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092" w:type="dxa"/>
                  <w:gridSpan w:val="5"/>
                  <w:tcBorders>
                    <w:top w:val="single" w:sz="4" w:space="0" w:color="auto"/>
                    <w:left w:val="nil"/>
                    <w:bottom w:val="single" w:sz="4" w:space="0" w:color="auto"/>
                    <w:right w:val="single" w:sz="4" w:space="0" w:color="000000"/>
                  </w:tcBorders>
                  <w:shd w:val="clear" w:color="auto" w:fill="auto"/>
                </w:tcPr>
                <w:p w:rsidR="006F75F0" w:rsidRPr="00DE5E64" w:rsidRDefault="00DE5E64" w:rsidP="00DE5E64">
                  <w:pPr>
                    <w:spacing w:after="0" w:line="240" w:lineRule="auto"/>
                    <w:rPr>
                      <w:rFonts w:ascii="Calibri" w:eastAsia="Times New Roman" w:hAnsi="Calibri" w:cs="Times New Roman"/>
                      <w:sz w:val="20"/>
                      <w:szCs w:val="20"/>
                      <w:lang w:val="sr-Cyrl-RS" w:eastAsia="sr-Latn-RS"/>
                    </w:rPr>
                  </w:pPr>
                  <w:r w:rsidRPr="00DE5E64">
                    <w:rPr>
                      <w:rFonts w:ascii="Calibri" w:eastAsia="Times New Roman" w:hAnsi="Calibri" w:cs="Times New Roman"/>
                      <w:sz w:val="20"/>
                      <w:szCs w:val="20"/>
                      <w:lang w:val="sr-Cyrl-RS" w:eastAsia="sr-Latn-RS"/>
                    </w:rPr>
                    <w:t xml:space="preserve">Након утврђеног правног и институционалног оквира </w:t>
                  </w:r>
                  <w:r w:rsidRPr="00DE5E64">
                    <w:rPr>
                      <w:rFonts w:ascii="Calibri" w:eastAsia="Times New Roman" w:hAnsi="Calibri" w:cs="Times New Roman"/>
                      <w:bCs/>
                      <w:sz w:val="20"/>
                      <w:szCs w:val="20"/>
                      <w:lang w:eastAsia="sr-Latn-RS"/>
                    </w:rPr>
                    <w:t>на покрајинском нивоу</w:t>
                  </w:r>
                  <w:r>
                    <w:rPr>
                      <w:rFonts w:ascii="Calibri" w:eastAsia="Times New Roman" w:hAnsi="Calibri" w:cs="Times New Roman"/>
                      <w:bCs/>
                      <w:sz w:val="20"/>
                      <w:szCs w:val="20"/>
                      <w:lang w:val="sr-Cyrl-RS" w:eastAsia="sr-Latn-RS"/>
                    </w:rPr>
                    <w:t xml:space="preserve"> у 2021. години планира се наставак обука пружаоца општих и специјализованих услуга у 2022. години.</w:t>
                  </w:r>
                </w:p>
              </w:tc>
            </w:tr>
            <w:tr w:rsidR="006F75F0" w:rsidRPr="00AA702A" w:rsidTr="00DE5E64">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F75F0" w:rsidRPr="00D705C2" w:rsidRDefault="006F75F0" w:rsidP="006F75F0">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092" w:type="dxa"/>
                  <w:gridSpan w:val="5"/>
                  <w:tcBorders>
                    <w:top w:val="single" w:sz="4" w:space="0" w:color="auto"/>
                    <w:left w:val="nil"/>
                    <w:bottom w:val="single" w:sz="4" w:space="0" w:color="auto"/>
                    <w:right w:val="single" w:sz="4" w:space="0" w:color="000000"/>
                  </w:tcBorders>
                  <w:shd w:val="clear" w:color="auto" w:fill="auto"/>
                </w:tcPr>
                <w:p w:rsidR="006F75F0" w:rsidRPr="00AA702A" w:rsidRDefault="006F75F0" w:rsidP="006F75F0">
                  <w:pPr>
                    <w:spacing w:after="0" w:line="240" w:lineRule="auto"/>
                    <w:jc w:val="both"/>
                    <w:rPr>
                      <w:rFonts w:ascii="Calibri" w:eastAsia="Times New Roman" w:hAnsi="Calibri" w:cs="Times New Roman"/>
                      <w:iCs/>
                      <w:sz w:val="20"/>
                      <w:szCs w:val="20"/>
                      <w:lang w:val="sr-Cyrl-RS" w:eastAsia="sr-Latn-RS"/>
                    </w:rPr>
                  </w:pPr>
                </w:p>
              </w:tc>
            </w:tr>
            <w:tr w:rsidR="006F75F0" w:rsidRPr="00D705C2" w:rsidTr="00560B1C">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F75F0" w:rsidRPr="00D705C2" w:rsidRDefault="006F75F0" w:rsidP="006F75F0">
                  <w:pPr>
                    <w:spacing w:after="0" w:line="240" w:lineRule="auto"/>
                    <w:rPr>
                      <w:rFonts w:ascii="Calibri" w:eastAsia="Times New Roman" w:hAnsi="Calibri" w:cs="Times New Roman"/>
                      <w:b/>
                      <w:bCs/>
                      <w:i/>
                      <w:iCs/>
                      <w:sz w:val="18"/>
                      <w:szCs w:val="18"/>
                      <w:lang w:eastAsia="sr-Latn-RS"/>
                    </w:rPr>
                  </w:pPr>
                  <w:r>
                    <w:rPr>
                      <w:rFonts w:ascii="Calibri" w:eastAsia="Times New Roman" w:hAnsi="Calibri" w:cs="Times New Roman"/>
                      <w:b/>
                      <w:bCs/>
                      <w:i/>
                      <w:iCs/>
                      <w:sz w:val="18"/>
                      <w:szCs w:val="18"/>
                      <w:lang w:eastAsia="sr-Latn-RS"/>
                    </w:rPr>
                    <w:t>Индикатор 2.2</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6F75F0" w:rsidRPr="00D705C2" w:rsidRDefault="00DE5E64" w:rsidP="00DE5E64">
                  <w:pPr>
                    <w:spacing w:after="0" w:line="240" w:lineRule="auto"/>
                    <w:rPr>
                      <w:rFonts w:ascii="Calibri" w:eastAsia="Times New Roman" w:hAnsi="Calibri" w:cs="Times New Roman"/>
                      <w:b/>
                      <w:bCs/>
                      <w:i/>
                      <w:iCs/>
                      <w:sz w:val="20"/>
                      <w:szCs w:val="20"/>
                      <w:lang w:eastAsia="sr-Latn-RS"/>
                    </w:rPr>
                  </w:pPr>
                  <w:r w:rsidRPr="00D914C4">
                    <w:rPr>
                      <w:rFonts w:ascii="Calibri" w:eastAsia="Times New Roman" w:hAnsi="Calibri" w:cs="Times New Roman"/>
                      <w:b/>
                      <w:bCs/>
                      <w:i/>
                      <w:iCs/>
                      <w:sz w:val="20"/>
                      <w:szCs w:val="20"/>
                      <w:lang w:eastAsia="sr-Latn-RS"/>
                    </w:rPr>
                    <w:t xml:space="preserve">Број </w:t>
                  </w:r>
                  <w:r>
                    <w:rPr>
                      <w:rFonts w:ascii="Calibri" w:eastAsia="Times New Roman" w:hAnsi="Calibri" w:cs="Times New Roman"/>
                      <w:b/>
                      <w:bCs/>
                      <w:i/>
                      <w:iCs/>
                      <w:sz w:val="20"/>
                      <w:szCs w:val="20"/>
                      <w:lang w:val="sr-Cyrl-RS" w:eastAsia="sr-Latn-RS"/>
                    </w:rPr>
                    <w:t>мушкараца</w:t>
                  </w:r>
                  <w:r>
                    <w:rPr>
                      <w:rFonts w:ascii="Calibri" w:eastAsia="Times New Roman" w:hAnsi="Calibri" w:cs="Times New Roman"/>
                      <w:b/>
                      <w:bCs/>
                      <w:i/>
                      <w:iCs/>
                      <w:sz w:val="20"/>
                      <w:szCs w:val="20"/>
                      <w:lang w:eastAsia="sr-Latn-RS"/>
                    </w:rPr>
                    <w:t xml:space="preserve"> из надлежних институција  који</w:t>
                  </w:r>
                  <w:r w:rsidRPr="00D914C4">
                    <w:rPr>
                      <w:rFonts w:ascii="Calibri" w:eastAsia="Times New Roman" w:hAnsi="Calibri" w:cs="Times New Roman"/>
                      <w:b/>
                      <w:bCs/>
                      <w:i/>
                      <w:iCs/>
                      <w:sz w:val="20"/>
                      <w:szCs w:val="20"/>
                      <w:lang w:eastAsia="sr-Latn-RS"/>
                    </w:rPr>
                    <w:t xml:space="preserve"> су завршил</w:t>
                  </w:r>
                  <w:r>
                    <w:rPr>
                      <w:rFonts w:ascii="Calibri" w:eastAsia="Times New Roman" w:hAnsi="Calibri" w:cs="Times New Roman"/>
                      <w:b/>
                      <w:bCs/>
                      <w:i/>
                      <w:iCs/>
                      <w:sz w:val="20"/>
                      <w:szCs w:val="20"/>
                      <w:lang w:val="sr-Cyrl-RS" w:eastAsia="sr-Latn-RS"/>
                    </w:rPr>
                    <w:t>и</w:t>
                  </w:r>
                  <w:r w:rsidRPr="00D914C4">
                    <w:rPr>
                      <w:rFonts w:ascii="Calibri" w:eastAsia="Times New Roman" w:hAnsi="Calibri" w:cs="Times New Roman"/>
                      <w:b/>
                      <w:bCs/>
                      <w:i/>
                      <w:iCs/>
                      <w:sz w:val="20"/>
                      <w:szCs w:val="20"/>
                      <w:lang w:eastAsia="sr-Latn-RS"/>
                    </w:rPr>
                    <w:t xml:space="preserve"> обуку за ефикасно спровођење интегрисаних услуга за заштиту жена из маргинализованих група и жена са искуством сексуалног насиља и које ће учествовати у конференцијама случаја</w:t>
                  </w:r>
                </w:p>
              </w:tc>
              <w:tc>
                <w:tcPr>
                  <w:tcW w:w="1530" w:type="dxa"/>
                  <w:tcBorders>
                    <w:top w:val="nil"/>
                    <w:left w:val="nil"/>
                    <w:bottom w:val="single" w:sz="4" w:space="0" w:color="auto"/>
                    <w:right w:val="single" w:sz="4" w:space="0" w:color="auto"/>
                  </w:tcBorders>
                  <w:shd w:val="clear" w:color="000000" w:fill="DAEEF3"/>
                  <w:vAlign w:val="center"/>
                  <w:hideMark/>
                </w:tcPr>
                <w:p w:rsidR="006F75F0" w:rsidRPr="00D705C2" w:rsidRDefault="006F75F0" w:rsidP="006F75F0">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319" w:type="dxa"/>
                  <w:gridSpan w:val="2"/>
                  <w:tcBorders>
                    <w:top w:val="nil"/>
                    <w:left w:val="nil"/>
                    <w:bottom w:val="single" w:sz="4" w:space="0" w:color="auto"/>
                    <w:right w:val="single" w:sz="4" w:space="0" w:color="auto"/>
                  </w:tcBorders>
                  <w:shd w:val="clear" w:color="000000" w:fill="DAEEF3"/>
                  <w:vAlign w:val="center"/>
                  <w:hideMark/>
                </w:tcPr>
                <w:p w:rsidR="006F75F0" w:rsidRPr="00D705C2" w:rsidRDefault="006F75F0" w:rsidP="006F75F0">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202</w:t>
                  </w:r>
                  <w:r>
                    <w:rPr>
                      <w:rFonts w:ascii="Calibri" w:eastAsia="Times New Roman" w:hAnsi="Calibri" w:cs="Times New Roman"/>
                      <w:sz w:val="20"/>
                      <w:szCs w:val="20"/>
                      <w:lang w:val="sr-Cyrl-RS" w:eastAsia="sr-Latn-RS"/>
                    </w:rPr>
                    <w:t>1</w:t>
                  </w:r>
                  <w:r w:rsidRPr="00D705C2">
                    <w:rPr>
                      <w:rFonts w:ascii="Calibri" w:eastAsia="Times New Roman" w:hAnsi="Calibri" w:cs="Times New Roman"/>
                      <w:sz w:val="20"/>
                      <w:szCs w:val="20"/>
                      <w:lang w:eastAsia="sr-Latn-RS"/>
                    </w:rPr>
                    <w:t>.</w:t>
                  </w:r>
                </w:p>
              </w:tc>
              <w:tc>
                <w:tcPr>
                  <w:tcW w:w="1111" w:type="dxa"/>
                  <w:tcBorders>
                    <w:top w:val="nil"/>
                    <w:left w:val="nil"/>
                    <w:bottom w:val="single" w:sz="4" w:space="0" w:color="auto"/>
                    <w:right w:val="single" w:sz="4" w:space="0" w:color="auto"/>
                  </w:tcBorders>
                  <w:shd w:val="clear" w:color="000000" w:fill="DAEEF3"/>
                  <w:vAlign w:val="center"/>
                  <w:hideMark/>
                </w:tcPr>
                <w:p w:rsidR="006F75F0" w:rsidRPr="00D705C2" w:rsidRDefault="006F75F0" w:rsidP="006F75F0">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2021</w:t>
                  </w:r>
                  <w:r w:rsidR="00DE5E64">
                    <w:rPr>
                      <w:rFonts w:ascii="Calibri" w:eastAsia="Times New Roman" w:hAnsi="Calibri" w:cs="Times New Roman"/>
                      <w:sz w:val="20"/>
                      <w:szCs w:val="20"/>
                      <w:lang w:eastAsia="sr-Latn-RS"/>
                    </w:rPr>
                    <w:t>.</w:t>
                  </w:r>
                </w:p>
              </w:tc>
            </w:tr>
            <w:tr w:rsidR="006F75F0" w:rsidRPr="00AA45D6" w:rsidTr="00560B1C">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F75F0" w:rsidRPr="00D705C2" w:rsidRDefault="006F75F0" w:rsidP="006F75F0">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6F75F0" w:rsidRPr="00D705C2" w:rsidRDefault="006F75F0" w:rsidP="006F75F0">
                  <w:pPr>
                    <w:spacing w:after="0" w:line="240" w:lineRule="auto"/>
                    <w:rPr>
                      <w:rFonts w:ascii="Calibri" w:eastAsia="Times New Roman" w:hAnsi="Calibri" w:cs="Times New Roman"/>
                      <w:b/>
                      <w:bCs/>
                      <w:i/>
                      <w:iCs/>
                      <w:sz w:val="20"/>
                      <w:szCs w:val="20"/>
                      <w:lang w:eastAsia="sr-Latn-RS"/>
                    </w:rPr>
                  </w:pPr>
                </w:p>
              </w:tc>
              <w:tc>
                <w:tcPr>
                  <w:tcW w:w="1530" w:type="dxa"/>
                  <w:tcBorders>
                    <w:top w:val="nil"/>
                    <w:left w:val="nil"/>
                    <w:bottom w:val="single" w:sz="4" w:space="0" w:color="auto"/>
                    <w:right w:val="single" w:sz="4" w:space="0" w:color="auto"/>
                  </w:tcBorders>
                  <w:shd w:val="clear" w:color="000000" w:fill="DAEEF3"/>
                  <w:vAlign w:val="bottom"/>
                </w:tcPr>
                <w:p w:rsidR="006F75F0" w:rsidRPr="00DE5E64" w:rsidRDefault="00DE5E64" w:rsidP="006F75F0">
                  <w:pPr>
                    <w:spacing w:after="0" w:line="240" w:lineRule="auto"/>
                    <w:jc w:val="right"/>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68</w:t>
                  </w:r>
                </w:p>
              </w:tc>
              <w:tc>
                <w:tcPr>
                  <w:tcW w:w="1319" w:type="dxa"/>
                  <w:gridSpan w:val="2"/>
                  <w:tcBorders>
                    <w:top w:val="nil"/>
                    <w:left w:val="nil"/>
                    <w:bottom w:val="single" w:sz="4" w:space="0" w:color="auto"/>
                    <w:right w:val="single" w:sz="4" w:space="0" w:color="auto"/>
                  </w:tcBorders>
                  <w:shd w:val="clear" w:color="000000" w:fill="DAEEF3"/>
                  <w:vAlign w:val="bottom"/>
                </w:tcPr>
                <w:p w:rsidR="006F75F0" w:rsidRPr="00993813" w:rsidRDefault="00DE5E64" w:rsidP="006F75F0">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0</w:t>
                  </w:r>
                </w:p>
              </w:tc>
              <w:tc>
                <w:tcPr>
                  <w:tcW w:w="1111" w:type="dxa"/>
                  <w:tcBorders>
                    <w:top w:val="nil"/>
                    <w:left w:val="nil"/>
                    <w:bottom w:val="single" w:sz="4" w:space="0" w:color="auto"/>
                    <w:right w:val="single" w:sz="4" w:space="0" w:color="auto"/>
                  </w:tcBorders>
                  <w:shd w:val="clear" w:color="000000" w:fill="DAEEF3"/>
                  <w:vAlign w:val="bottom"/>
                  <w:hideMark/>
                </w:tcPr>
                <w:p w:rsidR="006F75F0" w:rsidRPr="00AA45D6" w:rsidRDefault="00DE5E64" w:rsidP="006F75F0">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0</w:t>
                  </w:r>
                </w:p>
              </w:tc>
            </w:tr>
            <w:tr w:rsidR="006F75F0" w:rsidRPr="00195CF1" w:rsidTr="00560B1C">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F75F0" w:rsidRPr="00D705C2" w:rsidRDefault="006F75F0" w:rsidP="006F75F0">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092" w:type="dxa"/>
                  <w:gridSpan w:val="5"/>
                  <w:tcBorders>
                    <w:top w:val="single" w:sz="4" w:space="0" w:color="auto"/>
                    <w:left w:val="nil"/>
                    <w:bottom w:val="single" w:sz="4" w:space="0" w:color="auto"/>
                    <w:right w:val="single" w:sz="4" w:space="0" w:color="000000"/>
                  </w:tcBorders>
                  <w:shd w:val="clear" w:color="auto" w:fill="auto"/>
                  <w:hideMark/>
                </w:tcPr>
                <w:p w:rsidR="006F75F0" w:rsidRPr="00195CF1" w:rsidRDefault="006F75F0" w:rsidP="006F75F0">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p>
              </w:tc>
            </w:tr>
            <w:tr w:rsidR="006F75F0" w:rsidRPr="00993813" w:rsidTr="00560B1C">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F75F0" w:rsidRPr="00D705C2" w:rsidRDefault="006F75F0" w:rsidP="006F75F0">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092" w:type="dxa"/>
                  <w:gridSpan w:val="5"/>
                  <w:tcBorders>
                    <w:top w:val="single" w:sz="4" w:space="0" w:color="auto"/>
                    <w:left w:val="nil"/>
                    <w:bottom w:val="single" w:sz="4" w:space="0" w:color="auto"/>
                    <w:right w:val="single" w:sz="4" w:space="0" w:color="000000"/>
                  </w:tcBorders>
                  <w:shd w:val="clear" w:color="auto" w:fill="auto"/>
                  <w:vAlign w:val="bottom"/>
                </w:tcPr>
                <w:p w:rsidR="006F75F0" w:rsidRPr="00993813" w:rsidRDefault="00DE5E64" w:rsidP="006F75F0">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w:t>
                  </w:r>
                </w:p>
              </w:tc>
            </w:tr>
            <w:tr w:rsidR="00DE5E64" w:rsidRPr="00D705C2" w:rsidTr="00560B1C">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E5E64" w:rsidRPr="00D705C2" w:rsidRDefault="00DE5E64" w:rsidP="00DE5E64">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092" w:type="dxa"/>
                  <w:gridSpan w:val="5"/>
                  <w:tcBorders>
                    <w:top w:val="single" w:sz="4" w:space="0" w:color="auto"/>
                    <w:left w:val="nil"/>
                    <w:bottom w:val="single" w:sz="4" w:space="0" w:color="auto"/>
                    <w:right w:val="single" w:sz="4" w:space="0" w:color="000000"/>
                  </w:tcBorders>
                  <w:shd w:val="clear" w:color="auto" w:fill="auto"/>
                  <w:vAlign w:val="bottom"/>
                </w:tcPr>
                <w:p w:rsidR="00DE5E64" w:rsidRPr="00D705C2" w:rsidRDefault="00DE5E64" w:rsidP="00DE5E64">
                  <w:pPr>
                    <w:spacing w:after="0" w:line="240" w:lineRule="auto"/>
                    <w:rPr>
                      <w:rFonts w:ascii="Calibri" w:eastAsia="Times New Roman" w:hAnsi="Calibri" w:cs="Times New Roman"/>
                      <w:sz w:val="20"/>
                      <w:szCs w:val="20"/>
                      <w:lang w:eastAsia="sr-Latn-RS"/>
                    </w:rPr>
                  </w:pPr>
                  <w:r w:rsidRPr="00560B1C">
                    <w:rPr>
                      <w:rFonts w:ascii="Calibri" w:eastAsia="Times New Roman" w:hAnsi="Calibri" w:cs="Times New Roman"/>
                      <w:sz w:val="20"/>
                      <w:szCs w:val="20"/>
                      <w:lang w:eastAsia="sr-Latn-RS"/>
                    </w:rPr>
                    <w:t>Извештаји Секретаријата о реализацији пројекта</w:t>
                  </w:r>
                </w:p>
              </w:tc>
            </w:tr>
            <w:tr w:rsidR="00DE5E64" w:rsidRPr="00D705C2" w:rsidTr="00560B1C">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DE5E64" w:rsidRPr="00D705C2" w:rsidRDefault="00DE5E64" w:rsidP="00DE5E64">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092" w:type="dxa"/>
                  <w:gridSpan w:val="5"/>
                  <w:tcBorders>
                    <w:top w:val="single" w:sz="4" w:space="0" w:color="auto"/>
                    <w:left w:val="nil"/>
                    <w:bottom w:val="single" w:sz="4" w:space="0" w:color="auto"/>
                    <w:right w:val="single" w:sz="4" w:space="0" w:color="000000"/>
                  </w:tcBorders>
                  <w:shd w:val="clear" w:color="auto" w:fill="auto"/>
                  <w:hideMark/>
                </w:tcPr>
                <w:p w:rsidR="00DE5E64" w:rsidRPr="00DE5E64" w:rsidRDefault="00DE5E64" w:rsidP="00DE5E64">
                  <w:pPr>
                    <w:spacing w:after="0" w:line="240" w:lineRule="auto"/>
                    <w:rPr>
                      <w:rFonts w:ascii="Calibri" w:eastAsia="Times New Roman" w:hAnsi="Calibri" w:cs="Times New Roman"/>
                      <w:sz w:val="20"/>
                      <w:szCs w:val="20"/>
                      <w:lang w:val="sr-Cyrl-RS" w:eastAsia="sr-Latn-RS"/>
                    </w:rPr>
                  </w:pPr>
                  <w:r w:rsidRPr="00DE5E64">
                    <w:rPr>
                      <w:rFonts w:ascii="Calibri" w:eastAsia="Times New Roman" w:hAnsi="Calibri" w:cs="Times New Roman"/>
                      <w:sz w:val="20"/>
                      <w:szCs w:val="20"/>
                      <w:lang w:val="sr-Cyrl-RS" w:eastAsia="sr-Latn-RS"/>
                    </w:rPr>
                    <w:t xml:space="preserve">Након утврђеног правног и институционалног оквира </w:t>
                  </w:r>
                  <w:r w:rsidRPr="00DE5E64">
                    <w:rPr>
                      <w:rFonts w:ascii="Calibri" w:eastAsia="Times New Roman" w:hAnsi="Calibri" w:cs="Times New Roman"/>
                      <w:bCs/>
                      <w:sz w:val="20"/>
                      <w:szCs w:val="20"/>
                      <w:lang w:eastAsia="sr-Latn-RS"/>
                    </w:rPr>
                    <w:t>на покрајинском нивоу</w:t>
                  </w:r>
                  <w:r>
                    <w:rPr>
                      <w:rFonts w:ascii="Calibri" w:eastAsia="Times New Roman" w:hAnsi="Calibri" w:cs="Times New Roman"/>
                      <w:bCs/>
                      <w:sz w:val="20"/>
                      <w:szCs w:val="20"/>
                      <w:lang w:val="sr-Cyrl-RS" w:eastAsia="sr-Latn-RS"/>
                    </w:rPr>
                    <w:t xml:space="preserve"> у 2021. години планира се наставак обука пружаоца општих и специјализованих услуга у 2022. години.</w:t>
                  </w:r>
                </w:p>
              </w:tc>
            </w:tr>
            <w:tr w:rsidR="006F75F0" w:rsidRPr="0033105E" w:rsidTr="00560B1C">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F75F0" w:rsidRPr="00D705C2" w:rsidRDefault="006F75F0" w:rsidP="006F75F0">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092" w:type="dxa"/>
                  <w:gridSpan w:val="5"/>
                  <w:tcBorders>
                    <w:top w:val="single" w:sz="4" w:space="0" w:color="auto"/>
                    <w:left w:val="nil"/>
                    <w:bottom w:val="single" w:sz="4" w:space="0" w:color="auto"/>
                    <w:right w:val="single" w:sz="4" w:space="0" w:color="000000"/>
                  </w:tcBorders>
                  <w:shd w:val="clear" w:color="auto" w:fill="auto"/>
                  <w:hideMark/>
                </w:tcPr>
                <w:p w:rsidR="006F75F0" w:rsidRDefault="006F75F0" w:rsidP="006F75F0">
                  <w:pPr>
                    <w:spacing w:after="0" w:line="240" w:lineRule="auto"/>
                    <w:jc w:val="both"/>
                    <w:rPr>
                      <w:rFonts w:ascii="Calibri" w:eastAsia="Times New Roman" w:hAnsi="Calibri" w:cs="Times New Roman"/>
                      <w:i/>
                      <w:iCs/>
                      <w:sz w:val="20"/>
                      <w:szCs w:val="20"/>
                      <w:lang w:val="sr-Cyrl-RS" w:eastAsia="sr-Latn-RS"/>
                    </w:rPr>
                  </w:pPr>
                  <w:r>
                    <w:rPr>
                      <w:rFonts w:ascii="Calibri" w:eastAsia="Times New Roman" w:hAnsi="Calibri" w:cs="Times New Roman"/>
                      <w:i/>
                      <w:iCs/>
                      <w:sz w:val="20"/>
                      <w:szCs w:val="20"/>
                      <w:lang w:val="sr-Cyrl-RS" w:eastAsia="sr-Latn-RS"/>
                    </w:rPr>
                    <w:t>.</w:t>
                  </w:r>
                </w:p>
                <w:p w:rsidR="006F75F0" w:rsidRPr="0033105E" w:rsidRDefault="006F75F0" w:rsidP="006F75F0">
                  <w:pPr>
                    <w:spacing w:after="0" w:line="240" w:lineRule="auto"/>
                    <w:jc w:val="both"/>
                    <w:rPr>
                      <w:rFonts w:ascii="Calibri" w:eastAsia="Times New Roman" w:hAnsi="Calibri" w:cs="Times New Roman"/>
                      <w:i/>
                      <w:iCs/>
                      <w:sz w:val="20"/>
                      <w:szCs w:val="20"/>
                      <w:lang w:val="sr-Cyrl-RS" w:eastAsia="sr-Latn-RS"/>
                    </w:rPr>
                  </w:pPr>
                </w:p>
              </w:tc>
            </w:tr>
          </w:tbl>
          <w:p w:rsidR="006F75F0" w:rsidRDefault="006F75F0" w:rsidP="00EF4C1D">
            <w:pPr>
              <w:spacing w:after="0" w:line="240" w:lineRule="auto"/>
              <w:jc w:val="center"/>
              <w:rPr>
                <w:rFonts w:ascii="Calibri" w:eastAsia="Times New Roman" w:hAnsi="Calibri" w:cs="Times New Roman"/>
                <w:b/>
                <w:bCs/>
                <w:lang w:eastAsia="sr-Latn-RS"/>
              </w:rPr>
            </w:pPr>
          </w:p>
          <w:p w:rsidR="006F75F0" w:rsidRDefault="006F75F0" w:rsidP="00EF4C1D">
            <w:pPr>
              <w:spacing w:after="0" w:line="240" w:lineRule="auto"/>
              <w:jc w:val="center"/>
              <w:rPr>
                <w:rFonts w:ascii="Calibri" w:eastAsia="Times New Roman" w:hAnsi="Calibri" w:cs="Times New Roman"/>
                <w:b/>
                <w:bCs/>
                <w:lang w:eastAsia="sr-Latn-RS"/>
              </w:rPr>
            </w:pPr>
          </w:p>
          <w:p w:rsidR="006F75F0" w:rsidRDefault="006F75F0" w:rsidP="00EF4C1D">
            <w:pPr>
              <w:spacing w:after="0" w:line="240" w:lineRule="auto"/>
              <w:jc w:val="center"/>
              <w:rPr>
                <w:rFonts w:ascii="Calibri" w:eastAsia="Times New Roman" w:hAnsi="Calibri" w:cs="Times New Roman"/>
                <w:b/>
                <w:bCs/>
                <w:lang w:eastAsia="sr-Latn-RS"/>
              </w:rPr>
            </w:pPr>
          </w:p>
          <w:p w:rsidR="006F75F0" w:rsidRDefault="006F75F0" w:rsidP="00EF4C1D">
            <w:pPr>
              <w:spacing w:after="0" w:line="240" w:lineRule="auto"/>
              <w:jc w:val="center"/>
              <w:rPr>
                <w:rFonts w:ascii="Calibri" w:eastAsia="Times New Roman" w:hAnsi="Calibri" w:cs="Times New Roman"/>
                <w:b/>
                <w:bCs/>
                <w:lang w:eastAsia="sr-Latn-RS"/>
              </w:rPr>
            </w:pPr>
          </w:p>
          <w:p w:rsidR="006F75F0" w:rsidRDefault="006F75F0" w:rsidP="00EF4C1D">
            <w:pPr>
              <w:spacing w:after="0" w:line="240" w:lineRule="auto"/>
              <w:jc w:val="center"/>
              <w:rPr>
                <w:rFonts w:ascii="Calibri" w:eastAsia="Times New Roman" w:hAnsi="Calibri" w:cs="Times New Roman"/>
                <w:b/>
                <w:bCs/>
                <w:lang w:eastAsia="sr-Latn-RS"/>
              </w:rPr>
            </w:pPr>
          </w:p>
          <w:p w:rsidR="006F75F0" w:rsidRDefault="006F75F0" w:rsidP="00EF4C1D">
            <w:pPr>
              <w:spacing w:after="0" w:line="240" w:lineRule="auto"/>
              <w:jc w:val="center"/>
              <w:rPr>
                <w:rFonts w:ascii="Calibri" w:eastAsia="Times New Roman" w:hAnsi="Calibri" w:cs="Times New Roman"/>
                <w:b/>
                <w:bCs/>
                <w:lang w:eastAsia="sr-Latn-RS"/>
              </w:rPr>
            </w:pPr>
          </w:p>
          <w:p w:rsidR="006F75F0" w:rsidRDefault="006F75F0" w:rsidP="00EF4C1D">
            <w:pPr>
              <w:spacing w:after="0" w:line="240" w:lineRule="auto"/>
              <w:jc w:val="center"/>
              <w:rPr>
                <w:rFonts w:ascii="Calibri" w:eastAsia="Times New Roman" w:hAnsi="Calibri" w:cs="Times New Roman"/>
                <w:b/>
                <w:bCs/>
                <w:lang w:eastAsia="sr-Latn-RS"/>
              </w:rPr>
            </w:pPr>
          </w:p>
          <w:p w:rsidR="00395E4A" w:rsidRDefault="00395E4A" w:rsidP="00EF4C1D">
            <w:pPr>
              <w:spacing w:after="0" w:line="240" w:lineRule="auto"/>
              <w:jc w:val="center"/>
              <w:rPr>
                <w:rFonts w:ascii="Calibri" w:eastAsia="Times New Roman" w:hAnsi="Calibri" w:cs="Times New Roman"/>
                <w:b/>
                <w:bCs/>
                <w:lang w:eastAsia="sr-Latn-RS"/>
              </w:rPr>
            </w:pPr>
            <w:r w:rsidRPr="00BC6969">
              <w:rPr>
                <w:rFonts w:ascii="Calibri" w:eastAsia="Times New Roman" w:hAnsi="Calibri" w:cs="Times New Roman"/>
                <w:b/>
                <w:bCs/>
                <w:lang w:eastAsia="sr-Latn-RS"/>
              </w:rPr>
              <w:t>ПРОГРАМСКА СТРУКТУРА</w:t>
            </w:r>
          </w:p>
          <w:p w:rsidR="003B0A62" w:rsidRPr="00BC6969" w:rsidRDefault="003B0A62" w:rsidP="00EF4C1D">
            <w:pPr>
              <w:spacing w:after="0" w:line="240" w:lineRule="auto"/>
              <w:jc w:val="center"/>
              <w:rPr>
                <w:rFonts w:ascii="Calibri" w:eastAsia="Times New Roman" w:hAnsi="Calibri" w:cs="Times New Roman"/>
                <w:b/>
                <w:bCs/>
                <w:lang w:eastAsia="sr-Latn-RS"/>
              </w:rPr>
            </w:pPr>
          </w:p>
        </w:tc>
      </w:tr>
      <w:tr w:rsidR="00572B33" w:rsidRPr="00BC6969" w:rsidTr="003B0A62">
        <w:trPr>
          <w:trHeight w:val="302"/>
          <w:jc w:val="center"/>
        </w:trPr>
        <w:tc>
          <w:tcPr>
            <w:tcW w:w="10753" w:type="dxa"/>
            <w:gridSpan w:val="5"/>
            <w:tcBorders>
              <w:top w:val="nil"/>
              <w:left w:val="nil"/>
              <w:bottom w:val="nil"/>
              <w:right w:val="nil"/>
            </w:tcBorders>
            <w:shd w:val="clear" w:color="auto" w:fill="auto"/>
            <w:noWrap/>
            <w:vAlign w:val="bottom"/>
          </w:tcPr>
          <w:p w:rsidR="00572B33" w:rsidRPr="005B1210" w:rsidRDefault="00572B33" w:rsidP="006F75F0">
            <w:pPr>
              <w:spacing w:after="0" w:line="240" w:lineRule="auto"/>
              <w:jc w:val="center"/>
              <w:rPr>
                <w:rFonts w:ascii="Calibri" w:eastAsia="Times New Roman" w:hAnsi="Calibri" w:cs="Times New Roman"/>
                <w:b/>
                <w:bCs/>
                <w:lang w:eastAsia="sr-Latn-RS"/>
              </w:rPr>
            </w:pPr>
          </w:p>
        </w:tc>
      </w:tr>
      <w:tr w:rsidR="003B0A62" w:rsidTr="003B0A62">
        <w:trPr>
          <w:trHeight w:val="967"/>
          <w:jc w:val="center"/>
        </w:trPr>
        <w:tc>
          <w:tcPr>
            <w:tcW w:w="22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B0A62" w:rsidRDefault="003B0A62">
            <w:pPr>
              <w:spacing w:after="0" w:line="240" w:lineRule="auto"/>
              <w:jc w:val="center"/>
              <w:rPr>
                <w:rFonts w:ascii="Calibri" w:eastAsia="Times New Roman" w:hAnsi="Calibri" w:cs="Times New Roman"/>
                <w:sz w:val="18"/>
                <w:szCs w:val="18"/>
                <w:lang w:eastAsia="sr-Latn-RS"/>
              </w:rPr>
            </w:pPr>
            <w:r>
              <w:rPr>
                <w:rFonts w:ascii="Calibri" w:eastAsia="Times New Roman" w:hAnsi="Calibri" w:cs="Times New Roman"/>
                <w:sz w:val="18"/>
                <w:szCs w:val="18"/>
                <w:lang w:eastAsia="sr-Latn-RS"/>
              </w:rPr>
              <w:t>Шифра</w:t>
            </w:r>
            <w:r>
              <w:rPr>
                <w:rFonts w:ascii="Calibri" w:eastAsia="Times New Roman" w:hAnsi="Calibri" w:cs="Times New Roman"/>
                <w:sz w:val="18"/>
                <w:szCs w:val="18"/>
                <w:lang w:eastAsia="sr-Latn-RS"/>
              </w:rPr>
              <w:br/>
              <w:t>програма/</w:t>
            </w:r>
            <w:r>
              <w:rPr>
                <w:rFonts w:ascii="Calibri" w:eastAsia="Times New Roman" w:hAnsi="Calibri" w:cs="Times New Roman"/>
                <w:sz w:val="18"/>
                <w:szCs w:val="18"/>
                <w:lang w:eastAsia="sr-Latn-RS"/>
              </w:rPr>
              <w:br/>
              <w:t xml:space="preserve"> програмске активности/</w:t>
            </w:r>
            <w:r>
              <w:rPr>
                <w:rFonts w:ascii="Calibri" w:eastAsia="Times New Roman" w:hAnsi="Calibri" w:cs="Times New Roman"/>
                <w:sz w:val="18"/>
                <w:szCs w:val="18"/>
                <w:lang w:eastAsia="sr-Latn-RS"/>
              </w:rPr>
              <w:br/>
              <w:t>пројекта</w:t>
            </w:r>
          </w:p>
        </w:tc>
        <w:tc>
          <w:tcPr>
            <w:tcW w:w="4595" w:type="dxa"/>
            <w:tcBorders>
              <w:top w:val="nil"/>
              <w:left w:val="nil"/>
              <w:bottom w:val="single" w:sz="4" w:space="0" w:color="auto"/>
              <w:right w:val="single" w:sz="4" w:space="0" w:color="auto"/>
            </w:tcBorders>
            <w:shd w:val="clear" w:color="auto" w:fill="F2F2F2"/>
            <w:noWrap/>
            <w:vAlign w:val="center"/>
            <w:hideMark/>
          </w:tcPr>
          <w:p w:rsidR="003B0A62" w:rsidRDefault="003B0A62">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Назив програма/програмске активности/ пројекта</w:t>
            </w:r>
          </w:p>
        </w:tc>
        <w:tc>
          <w:tcPr>
            <w:tcW w:w="1390" w:type="dxa"/>
            <w:tcBorders>
              <w:top w:val="nil"/>
              <w:left w:val="nil"/>
              <w:bottom w:val="single" w:sz="4" w:space="0" w:color="auto"/>
              <w:right w:val="single" w:sz="4" w:space="0" w:color="auto"/>
            </w:tcBorders>
            <w:shd w:val="clear" w:color="auto" w:fill="F2F2F2"/>
            <w:vAlign w:val="center"/>
            <w:hideMark/>
          </w:tcPr>
          <w:p w:rsidR="003B0A62" w:rsidRDefault="003B0A62">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Буџет за</w:t>
            </w:r>
            <w:r>
              <w:rPr>
                <w:rFonts w:ascii="Calibri" w:eastAsia="Times New Roman" w:hAnsi="Calibri" w:cs="Times New Roman"/>
                <w:sz w:val="20"/>
                <w:szCs w:val="20"/>
                <w:lang w:eastAsia="sr-Latn-RS"/>
              </w:rPr>
              <w:br/>
              <w:t>20</w:t>
            </w:r>
            <w:r>
              <w:rPr>
                <w:rFonts w:ascii="Calibri" w:eastAsia="Times New Roman" w:hAnsi="Calibri" w:cs="Times New Roman"/>
                <w:sz w:val="20"/>
                <w:szCs w:val="20"/>
                <w:lang w:val="sr-Cyrl-RS" w:eastAsia="sr-Latn-RS"/>
              </w:rPr>
              <w:t>21</w:t>
            </w:r>
            <w:r>
              <w:rPr>
                <w:rFonts w:ascii="Calibri" w:eastAsia="Times New Roman" w:hAnsi="Calibri" w:cs="Times New Roman"/>
                <w:sz w:val="20"/>
                <w:szCs w:val="20"/>
                <w:lang w:eastAsia="sr-Latn-RS"/>
              </w:rPr>
              <w:t>. годину</w:t>
            </w:r>
          </w:p>
        </w:tc>
        <w:tc>
          <w:tcPr>
            <w:tcW w:w="1390" w:type="dxa"/>
            <w:tcBorders>
              <w:top w:val="nil"/>
              <w:left w:val="nil"/>
              <w:bottom w:val="single" w:sz="4" w:space="0" w:color="auto"/>
              <w:right w:val="single" w:sz="4" w:space="0" w:color="auto"/>
            </w:tcBorders>
            <w:shd w:val="clear" w:color="auto" w:fill="F2F2F2"/>
            <w:vAlign w:val="center"/>
            <w:hideMark/>
          </w:tcPr>
          <w:p w:rsidR="003B0A62" w:rsidRDefault="003B0A62" w:rsidP="003B0A62">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Извршење</w:t>
            </w:r>
            <w:r>
              <w:rPr>
                <w:rFonts w:ascii="Calibri" w:eastAsia="Times New Roman" w:hAnsi="Calibri" w:cs="Times New Roman"/>
                <w:sz w:val="20"/>
                <w:szCs w:val="20"/>
                <w:lang w:eastAsia="sr-Latn-RS"/>
              </w:rPr>
              <w:br/>
              <w:t xml:space="preserve">  20</w:t>
            </w:r>
            <w:r>
              <w:rPr>
                <w:rFonts w:ascii="Calibri" w:eastAsia="Times New Roman" w:hAnsi="Calibri" w:cs="Times New Roman"/>
                <w:sz w:val="20"/>
                <w:szCs w:val="20"/>
                <w:lang w:val="sr-Cyrl-RS" w:eastAsia="sr-Latn-RS"/>
              </w:rPr>
              <w:t>21</w:t>
            </w:r>
            <w:r>
              <w:rPr>
                <w:rFonts w:ascii="Calibri" w:eastAsia="Times New Roman" w:hAnsi="Calibri" w:cs="Times New Roman"/>
                <w:sz w:val="20"/>
                <w:szCs w:val="20"/>
                <w:lang w:eastAsia="sr-Latn-RS"/>
              </w:rPr>
              <w:t>.</w:t>
            </w:r>
          </w:p>
        </w:tc>
        <w:tc>
          <w:tcPr>
            <w:tcW w:w="1111" w:type="dxa"/>
            <w:tcBorders>
              <w:top w:val="nil"/>
              <w:left w:val="nil"/>
              <w:bottom w:val="single" w:sz="4" w:space="0" w:color="auto"/>
              <w:right w:val="single" w:sz="4" w:space="0" w:color="auto"/>
            </w:tcBorders>
            <w:shd w:val="clear" w:color="auto" w:fill="F2F2F2"/>
            <w:vAlign w:val="center"/>
            <w:hideMark/>
          </w:tcPr>
          <w:p w:rsidR="003B0A62" w:rsidRDefault="003B0A62">
            <w:pPr>
              <w:spacing w:after="0" w:line="240" w:lineRule="auto"/>
              <w:jc w:val="center"/>
              <w:rPr>
                <w:rFonts w:ascii="Calibri" w:eastAsia="Times New Roman" w:hAnsi="Calibri" w:cs="Times New Roman"/>
                <w:sz w:val="18"/>
                <w:szCs w:val="18"/>
                <w:lang w:eastAsia="sr-Latn-RS"/>
              </w:rPr>
            </w:pPr>
            <w:r>
              <w:rPr>
                <w:rFonts w:ascii="Calibri" w:eastAsia="Times New Roman" w:hAnsi="Calibri" w:cs="Times New Roman"/>
                <w:sz w:val="18"/>
                <w:szCs w:val="18"/>
                <w:lang w:eastAsia="sr-Latn-RS"/>
              </w:rPr>
              <w:t>%</w:t>
            </w:r>
            <w:r>
              <w:rPr>
                <w:rFonts w:ascii="Calibri" w:eastAsia="Times New Roman" w:hAnsi="Calibri" w:cs="Times New Roman"/>
                <w:sz w:val="18"/>
                <w:szCs w:val="18"/>
                <w:lang w:eastAsia="sr-Latn-RS"/>
              </w:rPr>
              <w:br/>
              <w:t>извршења</w:t>
            </w:r>
          </w:p>
        </w:tc>
      </w:tr>
      <w:tr w:rsidR="003B0A62" w:rsidTr="003B0A62">
        <w:trPr>
          <w:trHeight w:val="665"/>
          <w:jc w:val="center"/>
        </w:trPr>
        <w:tc>
          <w:tcPr>
            <w:tcW w:w="2267" w:type="dxa"/>
            <w:tcBorders>
              <w:top w:val="nil"/>
              <w:left w:val="single" w:sz="4" w:space="0" w:color="auto"/>
              <w:bottom w:val="single" w:sz="4" w:space="0" w:color="auto"/>
              <w:right w:val="single" w:sz="4" w:space="0" w:color="auto"/>
            </w:tcBorders>
            <w:noWrap/>
            <w:vAlign w:val="center"/>
            <w:hideMark/>
          </w:tcPr>
          <w:p w:rsidR="003B0A62" w:rsidRDefault="003B0A62">
            <w:pPr>
              <w:spacing w:after="0" w:line="240" w:lineRule="auto"/>
              <w:jc w:val="center"/>
              <w:rPr>
                <w:rFonts w:ascii="Calibri" w:eastAsia="Times New Roman" w:hAnsi="Calibri" w:cs="Times New Roman"/>
                <w:b/>
                <w:bCs/>
                <w:sz w:val="18"/>
                <w:szCs w:val="18"/>
                <w:lang w:eastAsia="sr-Latn-RS"/>
              </w:rPr>
            </w:pPr>
            <w:r>
              <w:rPr>
                <w:rFonts w:ascii="Calibri" w:eastAsia="Times New Roman" w:hAnsi="Calibri" w:cs="Times New Roman"/>
                <w:b/>
                <w:bCs/>
                <w:sz w:val="18"/>
                <w:szCs w:val="18"/>
                <w:lang w:eastAsia="sr-Latn-RS"/>
              </w:rPr>
              <w:t>0902</w:t>
            </w:r>
          </w:p>
        </w:tc>
        <w:tc>
          <w:tcPr>
            <w:tcW w:w="4595" w:type="dxa"/>
            <w:tcBorders>
              <w:top w:val="nil"/>
              <w:left w:val="nil"/>
              <w:bottom w:val="single" w:sz="4" w:space="0" w:color="auto"/>
              <w:right w:val="nil"/>
            </w:tcBorders>
            <w:vAlign w:val="center"/>
            <w:hideMark/>
          </w:tcPr>
          <w:p w:rsidR="003B0A62" w:rsidRDefault="003B0A62">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Социјална заштита</w:t>
            </w:r>
          </w:p>
        </w:tc>
        <w:tc>
          <w:tcPr>
            <w:tcW w:w="1390" w:type="dxa"/>
            <w:tcBorders>
              <w:top w:val="nil"/>
              <w:left w:val="single" w:sz="4" w:space="0" w:color="auto"/>
              <w:bottom w:val="single" w:sz="4" w:space="0" w:color="auto"/>
              <w:right w:val="single" w:sz="4" w:space="0" w:color="auto"/>
            </w:tcBorders>
            <w:noWrap/>
            <w:vAlign w:val="center"/>
          </w:tcPr>
          <w:p w:rsidR="003B0A62" w:rsidRDefault="003B0A62">
            <w:pPr>
              <w:spacing w:after="0" w:line="240" w:lineRule="auto"/>
              <w:jc w:val="right"/>
              <w:rPr>
                <w:rFonts w:ascii="Calibri" w:eastAsia="Times New Roman" w:hAnsi="Calibri" w:cs="Times New Roman"/>
                <w:sz w:val="20"/>
                <w:szCs w:val="20"/>
                <w:lang w:eastAsia="sr-Latn-RS"/>
              </w:rPr>
            </w:pPr>
          </w:p>
        </w:tc>
        <w:tc>
          <w:tcPr>
            <w:tcW w:w="1390" w:type="dxa"/>
            <w:tcBorders>
              <w:top w:val="nil"/>
              <w:left w:val="nil"/>
              <w:bottom w:val="single" w:sz="4" w:space="0" w:color="auto"/>
              <w:right w:val="single" w:sz="4" w:space="0" w:color="auto"/>
            </w:tcBorders>
            <w:noWrap/>
            <w:vAlign w:val="center"/>
          </w:tcPr>
          <w:p w:rsidR="003B0A62" w:rsidRDefault="003B0A62">
            <w:pPr>
              <w:spacing w:after="0" w:line="240" w:lineRule="auto"/>
              <w:jc w:val="right"/>
              <w:rPr>
                <w:rFonts w:ascii="Calibri" w:eastAsia="Times New Roman" w:hAnsi="Calibri" w:cs="Times New Roman"/>
                <w:sz w:val="20"/>
                <w:szCs w:val="20"/>
                <w:lang w:eastAsia="sr-Latn-RS"/>
              </w:rPr>
            </w:pPr>
          </w:p>
        </w:tc>
        <w:tc>
          <w:tcPr>
            <w:tcW w:w="1111" w:type="dxa"/>
            <w:tcBorders>
              <w:top w:val="nil"/>
              <w:left w:val="nil"/>
              <w:bottom w:val="single" w:sz="4" w:space="0" w:color="auto"/>
              <w:right w:val="single" w:sz="4" w:space="0" w:color="auto"/>
            </w:tcBorders>
            <w:noWrap/>
            <w:vAlign w:val="center"/>
          </w:tcPr>
          <w:p w:rsidR="003B0A62" w:rsidRDefault="003B0A62">
            <w:pPr>
              <w:spacing w:after="0" w:line="240" w:lineRule="auto"/>
              <w:jc w:val="right"/>
              <w:rPr>
                <w:rFonts w:ascii="Calibri" w:eastAsia="Times New Roman" w:hAnsi="Calibri" w:cs="Times New Roman"/>
                <w:sz w:val="20"/>
                <w:szCs w:val="20"/>
                <w:lang w:eastAsia="sr-Latn-RS"/>
              </w:rPr>
            </w:pPr>
          </w:p>
        </w:tc>
      </w:tr>
      <w:tr w:rsidR="003B0A62" w:rsidTr="003B0A62">
        <w:trPr>
          <w:trHeight w:val="891"/>
          <w:jc w:val="center"/>
        </w:trPr>
        <w:tc>
          <w:tcPr>
            <w:tcW w:w="2267" w:type="dxa"/>
            <w:tcBorders>
              <w:top w:val="nil"/>
              <w:left w:val="single" w:sz="4" w:space="0" w:color="auto"/>
              <w:bottom w:val="single" w:sz="4" w:space="0" w:color="auto"/>
              <w:right w:val="single" w:sz="4" w:space="0" w:color="auto"/>
            </w:tcBorders>
            <w:shd w:val="clear" w:color="auto" w:fill="B8CCE4"/>
            <w:noWrap/>
            <w:vAlign w:val="center"/>
            <w:hideMark/>
          </w:tcPr>
          <w:p w:rsidR="003B0A62" w:rsidRDefault="003B0A62">
            <w:pPr>
              <w:spacing w:after="0" w:line="240" w:lineRule="auto"/>
              <w:jc w:val="center"/>
              <w:rPr>
                <w:rFonts w:ascii="Calibri" w:eastAsia="Times New Roman" w:hAnsi="Calibri" w:cs="Times New Roman"/>
                <w:bCs/>
                <w:sz w:val="18"/>
                <w:szCs w:val="18"/>
                <w:lang w:eastAsia="sr-Latn-RS"/>
              </w:rPr>
            </w:pPr>
            <w:r>
              <w:rPr>
                <w:b/>
                <w:bCs/>
                <w:sz w:val="20"/>
                <w:szCs w:val="20"/>
              </w:rPr>
              <w:t>1019</w:t>
            </w:r>
          </w:p>
        </w:tc>
        <w:tc>
          <w:tcPr>
            <w:tcW w:w="4595" w:type="dxa"/>
            <w:tcBorders>
              <w:top w:val="nil"/>
              <w:left w:val="nil"/>
              <w:bottom w:val="single" w:sz="4" w:space="0" w:color="auto"/>
              <w:right w:val="single" w:sz="4" w:space="0" w:color="auto"/>
            </w:tcBorders>
            <w:shd w:val="clear" w:color="auto" w:fill="B8CCE4"/>
            <w:vAlign w:val="center"/>
            <w:hideMark/>
          </w:tcPr>
          <w:p w:rsidR="003B0A62" w:rsidRDefault="003B0A62">
            <w:pPr>
              <w:spacing w:after="0" w:line="240" w:lineRule="auto"/>
              <w:jc w:val="center"/>
              <w:rPr>
                <w:rFonts w:ascii="Calibri" w:eastAsia="Times New Roman" w:hAnsi="Calibri" w:cs="Times New Roman"/>
                <w:sz w:val="20"/>
                <w:szCs w:val="20"/>
                <w:lang w:val="sr-Cyrl-RS" w:eastAsia="sr-Latn-RS"/>
              </w:rPr>
            </w:pPr>
            <w:r>
              <w:rPr>
                <w:b/>
                <w:bCs/>
                <w:sz w:val="20"/>
                <w:szCs w:val="20"/>
                <w:lang w:val="sr-Cyrl-RS"/>
              </w:rPr>
              <w:t>Унапређење социјалне заштите, подстицање р</w:t>
            </w:r>
            <w:r>
              <w:rPr>
                <w:b/>
                <w:bCs/>
                <w:sz w:val="20"/>
                <w:szCs w:val="20"/>
              </w:rPr>
              <w:t>азвој</w:t>
            </w:r>
            <w:r>
              <w:rPr>
                <w:b/>
                <w:bCs/>
                <w:sz w:val="20"/>
                <w:szCs w:val="20"/>
                <w:lang w:val="sr-Cyrl-RS"/>
              </w:rPr>
              <w:t>а и обављање</w:t>
            </w:r>
            <w:r>
              <w:rPr>
                <w:b/>
                <w:bCs/>
                <w:sz w:val="20"/>
                <w:szCs w:val="20"/>
              </w:rPr>
              <w:t xml:space="preserve"> истражива</w:t>
            </w:r>
            <w:r>
              <w:rPr>
                <w:b/>
                <w:bCs/>
                <w:sz w:val="20"/>
                <w:szCs w:val="20"/>
                <w:lang w:val="sr-Cyrl-RS"/>
              </w:rPr>
              <w:t>чких</w:t>
            </w:r>
            <w:r>
              <w:rPr>
                <w:b/>
                <w:bCs/>
                <w:sz w:val="20"/>
                <w:szCs w:val="20"/>
              </w:rPr>
              <w:t xml:space="preserve"> и стручн</w:t>
            </w:r>
            <w:r>
              <w:rPr>
                <w:b/>
                <w:bCs/>
                <w:sz w:val="20"/>
                <w:szCs w:val="20"/>
                <w:lang w:val="sr-Cyrl-RS"/>
              </w:rPr>
              <w:t>их послова</w:t>
            </w:r>
            <w:r>
              <w:rPr>
                <w:b/>
                <w:bCs/>
                <w:sz w:val="20"/>
                <w:szCs w:val="20"/>
              </w:rPr>
              <w:t xml:space="preserve"> у </w:t>
            </w:r>
            <w:r>
              <w:rPr>
                <w:b/>
                <w:bCs/>
                <w:sz w:val="20"/>
                <w:szCs w:val="20"/>
                <w:lang w:val="sr-Cyrl-RS"/>
              </w:rPr>
              <w:t xml:space="preserve">области </w:t>
            </w:r>
            <w:r>
              <w:rPr>
                <w:b/>
                <w:bCs/>
                <w:sz w:val="20"/>
                <w:szCs w:val="20"/>
              </w:rPr>
              <w:t>социјалн</w:t>
            </w:r>
            <w:r>
              <w:rPr>
                <w:b/>
                <w:bCs/>
                <w:sz w:val="20"/>
                <w:szCs w:val="20"/>
                <w:lang w:val="sr-Cyrl-RS"/>
              </w:rPr>
              <w:t>е</w:t>
            </w:r>
            <w:r>
              <w:rPr>
                <w:b/>
                <w:bCs/>
                <w:sz w:val="20"/>
                <w:szCs w:val="20"/>
              </w:rPr>
              <w:t xml:space="preserve"> заштит</w:t>
            </w:r>
            <w:r>
              <w:rPr>
                <w:b/>
                <w:bCs/>
                <w:sz w:val="20"/>
                <w:szCs w:val="20"/>
                <w:lang w:val="sr-Cyrl-RS"/>
              </w:rPr>
              <w:t>е</w:t>
            </w:r>
          </w:p>
        </w:tc>
        <w:tc>
          <w:tcPr>
            <w:tcW w:w="1390" w:type="dxa"/>
            <w:tcBorders>
              <w:top w:val="nil"/>
              <w:left w:val="nil"/>
              <w:bottom w:val="single" w:sz="4" w:space="0" w:color="auto"/>
              <w:right w:val="single" w:sz="4" w:space="0" w:color="auto"/>
            </w:tcBorders>
            <w:noWrap/>
            <w:vAlign w:val="center"/>
            <w:hideMark/>
          </w:tcPr>
          <w:p w:rsidR="003B0A62" w:rsidRDefault="003B0A62">
            <w:pPr>
              <w:spacing w:after="0" w:line="240" w:lineRule="auto"/>
              <w:jc w:val="right"/>
              <w:rPr>
                <w:rFonts w:eastAsia="Times New Roman" w:cstheme="minorHAnsi"/>
                <w:b/>
                <w:bCs/>
                <w:sz w:val="18"/>
                <w:szCs w:val="18"/>
                <w:lang w:val="sr-Cyrl-RS" w:eastAsia="sr-Latn-RS"/>
              </w:rPr>
            </w:pPr>
            <w:r>
              <w:rPr>
                <w:rFonts w:eastAsia="Times New Roman" w:cstheme="minorHAnsi"/>
                <w:b/>
                <w:bCs/>
                <w:sz w:val="18"/>
                <w:szCs w:val="18"/>
                <w:lang w:val="sr-Cyrl-RS" w:eastAsia="sr-Latn-RS"/>
              </w:rPr>
              <w:t>30.215.086,82</w:t>
            </w:r>
          </w:p>
        </w:tc>
        <w:tc>
          <w:tcPr>
            <w:tcW w:w="1390" w:type="dxa"/>
            <w:tcBorders>
              <w:top w:val="nil"/>
              <w:left w:val="nil"/>
              <w:bottom w:val="single" w:sz="4" w:space="0" w:color="auto"/>
              <w:right w:val="single" w:sz="4" w:space="0" w:color="auto"/>
            </w:tcBorders>
            <w:noWrap/>
            <w:vAlign w:val="center"/>
            <w:hideMark/>
          </w:tcPr>
          <w:p w:rsidR="003B0A62" w:rsidRDefault="003B0A62">
            <w:pPr>
              <w:spacing w:after="0" w:line="240" w:lineRule="auto"/>
              <w:jc w:val="right"/>
              <w:rPr>
                <w:rFonts w:eastAsia="Times New Roman" w:cstheme="minorHAnsi"/>
                <w:b/>
                <w:bCs/>
                <w:sz w:val="18"/>
                <w:szCs w:val="18"/>
                <w:lang w:eastAsia="sr-Latn-RS"/>
              </w:rPr>
            </w:pPr>
            <w:r>
              <w:rPr>
                <w:rFonts w:eastAsia="Times New Roman" w:cstheme="minorHAnsi"/>
                <w:b/>
                <w:bCs/>
                <w:sz w:val="18"/>
                <w:szCs w:val="18"/>
                <w:lang w:eastAsia="sr-Latn-RS"/>
              </w:rPr>
              <w:t>27.846.876,57</w:t>
            </w:r>
          </w:p>
        </w:tc>
        <w:tc>
          <w:tcPr>
            <w:tcW w:w="1111" w:type="dxa"/>
            <w:tcBorders>
              <w:top w:val="nil"/>
              <w:left w:val="nil"/>
              <w:bottom w:val="single" w:sz="4" w:space="0" w:color="auto"/>
              <w:right w:val="single" w:sz="4" w:space="0" w:color="auto"/>
            </w:tcBorders>
            <w:noWrap/>
            <w:vAlign w:val="center"/>
            <w:hideMark/>
          </w:tcPr>
          <w:p w:rsidR="003B0A62" w:rsidRDefault="003B0A62">
            <w:pPr>
              <w:spacing w:after="0" w:line="240" w:lineRule="auto"/>
              <w:jc w:val="right"/>
              <w:rPr>
                <w:rFonts w:eastAsia="Times New Roman" w:cstheme="minorHAnsi"/>
                <w:b/>
                <w:bCs/>
                <w:sz w:val="18"/>
                <w:szCs w:val="18"/>
                <w:lang w:val="sr-Cyrl-RS" w:eastAsia="sr-Latn-RS"/>
              </w:rPr>
            </w:pPr>
            <w:r>
              <w:rPr>
                <w:rFonts w:eastAsia="Times New Roman" w:cstheme="minorHAnsi"/>
                <w:b/>
                <w:bCs/>
                <w:sz w:val="18"/>
                <w:szCs w:val="18"/>
                <w:lang w:eastAsia="sr-Latn-RS"/>
              </w:rPr>
              <w:t>92.16</w:t>
            </w:r>
            <w:r>
              <w:rPr>
                <w:rFonts w:eastAsia="Times New Roman" w:cstheme="minorHAnsi"/>
                <w:b/>
                <w:bCs/>
                <w:sz w:val="18"/>
                <w:szCs w:val="18"/>
                <w:lang w:val="sr-Cyrl-RS" w:eastAsia="sr-Latn-RS"/>
              </w:rPr>
              <w:t>%</w:t>
            </w:r>
          </w:p>
        </w:tc>
      </w:tr>
      <w:tr w:rsidR="003B0A62" w:rsidTr="003B0A62">
        <w:trPr>
          <w:trHeight w:val="405"/>
          <w:jc w:val="center"/>
        </w:trPr>
        <w:tc>
          <w:tcPr>
            <w:tcW w:w="2267" w:type="dxa"/>
            <w:tcBorders>
              <w:top w:val="nil"/>
              <w:left w:val="single" w:sz="4" w:space="0" w:color="auto"/>
              <w:bottom w:val="single" w:sz="4" w:space="0" w:color="auto"/>
              <w:right w:val="single" w:sz="4" w:space="0" w:color="auto"/>
            </w:tcBorders>
            <w:noWrap/>
            <w:vAlign w:val="center"/>
            <w:hideMark/>
          </w:tcPr>
          <w:p w:rsidR="003B0A62" w:rsidRDefault="003B0A62">
            <w:pPr>
              <w:spacing w:after="0" w:line="240" w:lineRule="auto"/>
              <w:rPr>
                <w:rFonts w:ascii="Calibri" w:eastAsia="Times New Roman" w:hAnsi="Calibri" w:cs="Times New Roman"/>
                <w:sz w:val="18"/>
                <w:szCs w:val="18"/>
                <w:lang w:eastAsia="sr-Latn-RS"/>
              </w:rPr>
            </w:pPr>
            <w:r>
              <w:rPr>
                <w:rFonts w:ascii="Calibri" w:eastAsia="Times New Roman" w:hAnsi="Calibri" w:cs="Times New Roman"/>
                <w:sz w:val="18"/>
                <w:szCs w:val="18"/>
                <w:lang w:eastAsia="sr-Latn-RS"/>
              </w:rPr>
              <w:t>Одговорно лице:</w:t>
            </w:r>
          </w:p>
        </w:tc>
        <w:tc>
          <w:tcPr>
            <w:tcW w:w="8486" w:type="dxa"/>
            <w:gridSpan w:val="4"/>
            <w:tcBorders>
              <w:top w:val="single" w:sz="4" w:space="0" w:color="auto"/>
              <w:left w:val="nil"/>
              <w:bottom w:val="single" w:sz="4" w:space="0" w:color="auto"/>
              <w:right w:val="single" w:sz="4" w:space="0" w:color="000000"/>
            </w:tcBorders>
            <w:noWrap/>
            <w:vAlign w:val="center"/>
            <w:hideMark/>
          </w:tcPr>
          <w:p w:rsidR="003B0A62" w:rsidRDefault="003B0A62">
            <w:pPr>
              <w:spacing w:after="0" w:line="240" w:lineRule="auto"/>
              <w:rPr>
                <w:rFonts w:ascii="Calibri" w:eastAsia="Times New Roman" w:hAnsi="Calibri" w:cs="Times New Roman"/>
                <w:sz w:val="20"/>
                <w:szCs w:val="20"/>
                <w:lang w:eastAsia="sr-Latn-RS"/>
              </w:rPr>
            </w:pPr>
            <w:bookmarkStart w:id="1" w:name="_Hlk94005485"/>
            <w:r>
              <w:rPr>
                <w:rFonts w:ascii="Calibri" w:eastAsia="Times New Roman" w:hAnsi="Calibri" w:cs="Times New Roman"/>
                <w:sz w:val="20"/>
                <w:szCs w:val="20"/>
                <w:lang w:val="sr-Cyrl-RS" w:eastAsia="sr-Latn-RS"/>
              </w:rPr>
              <w:t>ВД директора Маја Миљковић</w:t>
            </w:r>
            <w:bookmarkEnd w:id="1"/>
            <w:r>
              <w:rPr>
                <w:rFonts w:ascii="Calibri" w:eastAsia="Times New Roman" w:hAnsi="Calibri" w:cs="Times New Roman"/>
                <w:sz w:val="20"/>
                <w:szCs w:val="20"/>
                <w:lang w:eastAsia="sr-Latn-RS"/>
              </w:rPr>
              <w:tab/>
            </w:r>
            <w:r>
              <w:rPr>
                <w:rFonts w:ascii="Calibri" w:eastAsia="Times New Roman" w:hAnsi="Calibri" w:cs="Times New Roman"/>
                <w:sz w:val="20"/>
                <w:szCs w:val="20"/>
                <w:lang w:eastAsia="sr-Latn-RS"/>
              </w:rPr>
              <w:tab/>
            </w:r>
            <w:r>
              <w:rPr>
                <w:rFonts w:ascii="Calibri" w:eastAsia="Times New Roman" w:hAnsi="Calibri" w:cs="Times New Roman"/>
                <w:sz w:val="20"/>
                <w:szCs w:val="20"/>
                <w:lang w:eastAsia="sr-Latn-RS"/>
              </w:rPr>
              <w:tab/>
            </w:r>
            <w:r>
              <w:rPr>
                <w:rFonts w:ascii="Calibri" w:eastAsia="Times New Roman" w:hAnsi="Calibri" w:cs="Times New Roman"/>
                <w:sz w:val="20"/>
                <w:szCs w:val="20"/>
                <w:lang w:eastAsia="sr-Latn-RS"/>
              </w:rPr>
              <w:tab/>
            </w:r>
            <w:r>
              <w:rPr>
                <w:rFonts w:ascii="Calibri" w:eastAsia="Times New Roman" w:hAnsi="Calibri" w:cs="Times New Roman"/>
                <w:sz w:val="20"/>
                <w:szCs w:val="20"/>
                <w:lang w:eastAsia="sr-Latn-RS"/>
              </w:rPr>
              <w:tab/>
            </w:r>
            <w:r>
              <w:rPr>
                <w:rFonts w:ascii="Calibri" w:eastAsia="Times New Roman" w:hAnsi="Calibri" w:cs="Times New Roman"/>
                <w:sz w:val="20"/>
                <w:szCs w:val="20"/>
                <w:lang w:eastAsia="sr-Latn-RS"/>
              </w:rPr>
              <w:tab/>
            </w:r>
            <w:r>
              <w:rPr>
                <w:rFonts w:ascii="Calibri" w:eastAsia="Times New Roman" w:hAnsi="Calibri" w:cs="Times New Roman"/>
                <w:sz w:val="20"/>
                <w:szCs w:val="20"/>
                <w:lang w:eastAsia="sr-Latn-RS"/>
              </w:rPr>
              <w:tab/>
            </w:r>
          </w:p>
        </w:tc>
      </w:tr>
      <w:tr w:rsidR="003B0A62" w:rsidTr="003B0A62">
        <w:trPr>
          <w:trHeight w:val="405"/>
          <w:jc w:val="center"/>
        </w:trPr>
        <w:tc>
          <w:tcPr>
            <w:tcW w:w="2267" w:type="dxa"/>
            <w:tcBorders>
              <w:top w:val="nil"/>
              <w:left w:val="single" w:sz="4" w:space="0" w:color="auto"/>
              <w:bottom w:val="single" w:sz="4" w:space="0" w:color="auto"/>
              <w:right w:val="single" w:sz="4" w:space="0" w:color="auto"/>
            </w:tcBorders>
            <w:noWrap/>
            <w:vAlign w:val="center"/>
            <w:hideMark/>
          </w:tcPr>
          <w:p w:rsidR="003B0A62" w:rsidRDefault="003B0A62">
            <w:pPr>
              <w:spacing w:after="0" w:line="240" w:lineRule="auto"/>
              <w:rPr>
                <w:rFonts w:ascii="Calibri" w:eastAsia="Times New Roman" w:hAnsi="Calibri" w:cs="Times New Roman"/>
                <w:sz w:val="18"/>
                <w:szCs w:val="18"/>
                <w:lang w:eastAsia="sr-Latn-RS"/>
              </w:rPr>
            </w:pPr>
            <w:r>
              <w:rPr>
                <w:rFonts w:ascii="Calibri" w:eastAsia="Times New Roman" w:hAnsi="Calibri" w:cs="Times New Roman"/>
                <w:sz w:val="18"/>
                <w:szCs w:val="18"/>
                <w:lang w:eastAsia="sr-Latn-RS"/>
              </w:rPr>
              <w:t>Време трајања пројекта:</w:t>
            </w:r>
          </w:p>
        </w:tc>
        <w:tc>
          <w:tcPr>
            <w:tcW w:w="8486" w:type="dxa"/>
            <w:gridSpan w:val="4"/>
            <w:tcBorders>
              <w:top w:val="single" w:sz="4" w:space="0" w:color="auto"/>
              <w:left w:val="nil"/>
              <w:bottom w:val="single" w:sz="4" w:space="0" w:color="auto"/>
              <w:right w:val="single" w:sz="4" w:space="0" w:color="000000"/>
            </w:tcBorders>
            <w:noWrap/>
            <w:vAlign w:val="center"/>
            <w:hideMark/>
          </w:tcPr>
          <w:p w:rsidR="003B0A62" w:rsidRDefault="003B0A62">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2021</w:t>
            </w:r>
          </w:p>
        </w:tc>
      </w:tr>
      <w:tr w:rsidR="003B0A62" w:rsidTr="003B0A62">
        <w:trPr>
          <w:trHeight w:val="2846"/>
          <w:jc w:val="center"/>
        </w:trPr>
        <w:tc>
          <w:tcPr>
            <w:tcW w:w="2267" w:type="dxa"/>
            <w:tcBorders>
              <w:top w:val="nil"/>
              <w:left w:val="single" w:sz="4" w:space="0" w:color="auto"/>
              <w:bottom w:val="single" w:sz="4" w:space="0" w:color="auto"/>
              <w:right w:val="single" w:sz="4" w:space="0" w:color="auto"/>
            </w:tcBorders>
            <w:hideMark/>
          </w:tcPr>
          <w:p w:rsidR="003B0A62" w:rsidRDefault="003B0A62">
            <w:pPr>
              <w:spacing w:after="0" w:line="240" w:lineRule="auto"/>
              <w:rPr>
                <w:rFonts w:ascii="Calibri" w:eastAsia="Times New Roman" w:hAnsi="Calibri" w:cs="Times New Roman"/>
                <w:i/>
                <w:iCs/>
                <w:sz w:val="18"/>
                <w:szCs w:val="18"/>
                <w:lang w:eastAsia="sr-Latn-RS"/>
              </w:rPr>
            </w:pPr>
            <w:r>
              <w:rPr>
                <w:rFonts w:ascii="Calibri" w:eastAsia="Times New Roman" w:hAnsi="Calibri" w:cs="Times New Roman"/>
                <w:i/>
                <w:iCs/>
                <w:sz w:val="18"/>
                <w:szCs w:val="18"/>
                <w:lang w:eastAsia="sr-Latn-RS"/>
              </w:rPr>
              <w:t xml:space="preserve">Опис програмске активности/ пројекта: </w:t>
            </w:r>
          </w:p>
        </w:tc>
        <w:tc>
          <w:tcPr>
            <w:tcW w:w="8486" w:type="dxa"/>
            <w:gridSpan w:val="4"/>
            <w:tcBorders>
              <w:top w:val="single" w:sz="4" w:space="0" w:color="auto"/>
              <w:left w:val="nil"/>
              <w:bottom w:val="single" w:sz="4" w:space="0" w:color="auto"/>
              <w:right w:val="single" w:sz="4" w:space="0" w:color="000000"/>
            </w:tcBorders>
            <w:hideMark/>
          </w:tcPr>
          <w:p w:rsidR="003B0A62" w:rsidRDefault="003B0A62">
            <w:pPr>
              <w:spacing w:after="0" w:line="240" w:lineRule="auto"/>
              <w:jc w:val="both"/>
              <w:rPr>
                <w:rFonts w:ascii="Calibri" w:eastAsia="Times New Roman" w:hAnsi="Calibri" w:cs="Times New Roman"/>
                <w:iCs/>
                <w:sz w:val="20"/>
                <w:szCs w:val="20"/>
                <w:lang w:eastAsia="sr-Latn-RS"/>
              </w:rPr>
            </w:pPr>
            <w:r>
              <w:rPr>
                <w:rFonts w:ascii="Calibri" w:eastAsia="Times New Roman" w:hAnsi="Calibri" w:cs="Times New Roman"/>
                <w:iCs/>
                <w:sz w:val="20"/>
                <w:szCs w:val="20"/>
                <w:lang w:eastAsia="sr-Latn-RS"/>
              </w:rPr>
              <w:t xml:space="preserve">Покрајински завод за социјалну заштиту (ПЗСЗ) пружа стручну подршку </w:t>
            </w:r>
            <w:r>
              <w:rPr>
                <w:rFonts w:ascii="Calibri" w:eastAsia="Times New Roman" w:hAnsi="Calibri" w:cs="Times New Roman"/>
                <w:iCs/>
                <w:sz w:val="20"/>
                <w:szCs w:val="20"/>
                <w:lang w:val="sr-Cyrl-RS" w:eastAsia="sr-Latn-RS"/>
              </w:rPr>
              <w:t>како би</w:t>
            </w:r>
            <w:r>
              <w:rPr>
                <w:rFonts w:ascii="Calibri" w:eastAsia="Times New Roman" w:hAnsi="Calibri" w:cs="Times New Roman"/>
                <w:iCs/>
                <w:sz w:val="20"/>
                <w:szCs w:val="20"/>
                <w:lang w:eastAsia="sr-Latn-RS"/>
              </w:rPr>
              <w:t xml:space="preserve"> унапре</w:t>
            </w:r>
            <w:r>
              <w:rPr>
                <w:rFonts w:ascii="Calibri" w:eastAsia="Times New Roman" w:hAnsi="Calibri" w:cs="Times New Roman"/>
                <w:iCs/>
                <w:sz w:val="20"/>
                <w:szCs w:val="20"/>
                <w:lang w:val="sr-Cyrl-RS" w:eastAsia="sr-Latn-RS"/>
              </w:rPr>
              <w:t>дио</w:t>
            </w:r>
            <w:r>
              <w:rPr>
                <w:rFonts w:ascii="Calibri" w:eastAsia="Times New Roman" w:hAnsi="Calibri" w:cs="Times New Roman"/>
                <w:iCs/>
                <w:sz w:val="20"/>
                <w:szCs w:val="20"/>
                <w:lang w:eastAsia="sr-Latn-RS"/>
              </w:rPr>
              <w:t xml:space="preserve"> стручн</w:t>
            </w:r>
            <w:r>
              <w:rPr>
                <w:rFonts w:ascii="Calibri" w:eastAsia="Times New Roman" w:hAnsi="Calibri" w:cs="Times New Roman"/>
                <w:iCs/>
                <w:sz w:val="20"/>
                <w:szCs w:val="20"/>
                <w:lang w:val="sr-Cyrl-RS" w:eastAsia="sr-Latn-RS"/>
              </w:rPr>
              <w:t>и</w:t>
            </w:r>
            <w:r>
              <w:rPr>
                <w:rFonts w:ascii="Calibri" w:eastAsia="Times New Roman" w:hAnsi="Calibri" w:cs="Times New Roman"/>
                <w:iCs/>
                <w:sz w:val="20"/>
                <w:szCs w:val="20"/>
                <w:lang w:eastAsia="sr-Latn-RS"/>
              </w:rPr>
              <w:t xml:space="preserve"> рад и услуг</w:t>
            </w:r>
            <w:r>
              <w:rPr>
                <w:rFonts w:ascii="Calibri" w:eastAsia="Times New Roman" w:hAnsi="Calibri" w:cs="Times New Roman"/>
                <w:iCs/>
                <w:sz w:val="20"/>
                <w:szCs w:val="20"/>
                <w:lang w:val="sr-Cyrl-RS" w:eastAsia="sr-Latn-RS"/>
              </w:rPr>
              <w:t>е</w:t>
            </w:r>
            <w:r>
              <w:rPr>
                <w:rFonts w:ascii="Calibri" w:eastAsia="Times New Roman" w:hAnsi="Calibri" w:cs="Times New Roman"/>
                <w:iCs/>
                <w:sz w:val="20"/>
                <w:szCs w:val="20"/>
                <w:lang w:eastAsia="sr-Latn-RS"/>
              </w:rPr>
              <w:t xml:space="preserve"> социјалне заштите, ради на истраживању социјалних појава и проблема израђује анализе и извештаје у области социјалне заштите и предлаже мере за унапређење социјалне заштите, учествује у изради, спровођењу, праћењу и оцени ефеката примене стратегија, акционих планова, закона и других прописа који се односе на развој делатности социјалне заштите, иницира и учествује у креирању и увођењу иновација у систем социјалне заштите, организује и учествује у стручном усавршавању и обучавању стручних радника и стручних сарадника, сачињава и публикује монографије, часописе и зборнике радова, стручне приручнике, водиче, информаторе, студије и примере добре праксе, иницира, учествује и организује научне и стручне скупове и сарађује с домаћим и међународним организацијама.</w:t>
            </w:r>
          </w:p>
        </w:tc>
      </w:tr>
      <w:tr w:rsidR="003B0A62" w:rsidTr="003B0A62">
        <w:trPr>
          <w:trHeight w:val="1286"/>
          <w:jc w:val="center"/>
        </w:trPr>
        <w:tc>
          <w:tcPr>
            <w:tcW w:w="2267" w:type="dxa"/>
            <w:tcBorders>
              <w:top w:val="nil"/>
              <w:left w:val="single" w:sz="4" w:space="0" w:color="auto"/>
              <w:bottom w:val="single" w:sz="4" w:space="0" w:color="auto"/>
              <w:right w:val="single" w:sz="4" w:space="0" w:color="auto"/>
            </w:tcBorders>
            <w:hideMark/>
          </w:tcPr>
          <w:p w:rsidR="003B0A62" w:rsidRDefault="003B0A62">
            <w:pPr>
              <w:spacing w:after="0" w:line="240" w:lineRule="auto"/>
              <w:rPr>
                <w:rFonts w:ascii="Calibri" w:eastAsia="Times New Roman" w:hAnsi="Calibri" w:cs="Times New Roman"/>
                <w:i/>
                <w:iCs/>
                <w:sz w:val="18"/>
                <w:szCs w:val="18"/>
                <w:lang w:eastAsia="sr-Latn-RS"/>
              </w:rPr>
            </w:pPr>
            <w:r>
              <w:rPr>
                <w:rFonts w:ascii="Calibri" w:eastAsia="Times New Roman" w:hAnsi="Calibri" w:cs="Times New Roman"/>
                <w:i/>
                <w:iCs/>
                <w:sz w:val="18"/>
                <w:szCs w:val="18"/>
                <w:lang w:eastAsia="sr-Latn-RS"/>
              </w:rPr>
              <w:t>Образложење спровођења програмске активности/пројекта:</w:t>
            </w:r>
          </w:p>
        </w:tc>
        <w:tc>
          <w:tcPr>
            <w:tcW w:w="8486" w:type="dxa"/>
            <w:gridSpan w:val="4"/>
            <w:tcBorders>
              <w:top w:val="single" w:sz="4" w:space="0" w:color="auto"/>
              <w:left w:val="nil"/>
              <w:bottom w:val="single" w:sz="4" w:space="0" w:color="auto"/>
              <w:right w:val="single" w:sz="4" w:space="0" w:color="000000"/>
            </w:tcBorders>
            <w:noWrap/>
            <w:hideMark/>
          </w:tcPr>
          <w:p w:rsidR="003B0A62" w:rsidRDefault="003B0A62">
            <w:pPr>
              <w:spacing w:after="0" w:line="240" w:lineRule="auto"/>
              <w:jc w:val="both"/>
              <w:rPr>
                <w:rFonts w:ascii="Calibri" w:eastAsia="Times New Roman" w:hAnsi="Calibri" w:cs="Times New Roman"/>
                <w:i/>
                <w:iCs/>
                <w:sz w:val="20"/>
                <w:szCs w:val="20"/>
                <w:lang w:val="sr-Cyrl-RS" w:eastAsia="sr-Latn-RS"/>
              </w:rPr>
            </w:pPr>
            <w:r>
              <w:rPr>
                <w:rFonts w:ascii="Calibri" w:eastAsia="Times New Roman" w:hAnsi="Calibri" w:cs="Times New Roman"/>
                <w:i/>
                <w:iCs/>
                <w:sz w:val="20"/>
                <w:szCs w:val="20"/>
                <w:lang w:val="sr-Cyrl-RS" w:eastAsia="sr-Latn-RS"/>
              </w:rPr>
              <w:t>Спровођење програмских активности реализовало се динамиком у складу са годишњим програмом рада и акционим планом ПЗСЗ-а као и актуелном епидемиолошком ситуацијом.</w:t>
            </w:r>
          </w:p>
        </w:tc>
      </w:tr>
      <w:tr w:rsidR="003B0A62" w:rsidTr="003B0A62">
        <w:trPr>
          <w:trHeight w:val="257"/>
          <w:jc w:val="center"/>
        </w:trPr>
        <w:tc>
          <w:tcPr>
            <w:tcW w:w="2267" w:type="dxa"/>
            <w:tcBorders>
              <w:top w:val="nil"/>
              <w:left w:val="single" w:sz="4" w:space="0" w:color="auto"/>
              <w:bottom w:val="single" w:sz="4" w:space="0" w:color="auto"/>
              <w:right w:val="single" w:sz="4" w:space="0" w:color="auto"/>
            </w:tcBorders>
            <w:shd w:val="clear" w:color="auto" w:fill="B7DEE8"/>
            <w:noWrap/>
            <w:vAlign w:val="bottom"/>
          </w:tcPr>
          <w:p w:rsidR="003B0A62" w:rsidRDefault="003B0A62">
            <w:pPr>
              <w:spacing w:after="0" w:line="240" w:lineRule="auto"/>
              <w:rPr>
                <w:rFonts w:ascii="Calibri" w:eastAsia="Times New Roman" w:hAnsi="Calibri" w:cs="Times New Roman"/>
                <w:b/>
                <w:bCs/>
                <w:sz w:val="18"/>
                <w:szCs w:val="18"/>
                <w:lang w:eastAsia="sr-Latn-RS"/>
              </w:rPr>
            </w:pPr>
            <w:r>
              <w:rPr>
                <w:rFonts w:ascii="Calibri" w:eastAsia="Times New Roman" w:hAnsi="Calibri" w:cs="Times New Roman"/>
                <w:b/>
                <w:bCs/>
                <w:sz w:val="18"/>
                <w:szCs w:val="18"/>
                <w:lang w:eastAsia="sr-Latn-RS"/>
              </w:rPr>
              <w:t>Циљ 1:</w:t>
            </w:r>
          </w:p>
          <w:p w:rsidR="003B0A62" w:rsidRDefault="003B0A62">
            <w:pPr>
              <w:spacing w:after="0" w:line="240" w:lineRule="auto"/>
              <w:rPr>
                <w:rFonts w:ascii="Calibri" w:eastAsia="Times New Roman" w:hAnsi="Calibri" w:cs="Times New Roman"/>
                <w:b/>
                <w:bCs/>
                <w:sz w:val="18"/>
                <w:szCs w:val="18"/>
                <w:lang w:eastAsia="sr-Latn-RS"/>
              </w:rPr>
            </w:pPr>
          </w:p>
          <w:p w:rsidR="003B0A62" w:rsidRDefault="003B0A62">
            <w:pPr>
              <w:spacing w:after="0" w:line="240" w:lineRule="auto"/>
              <w:rPr>
                <w:rFonts w:ascii="Calibri" w:eastAsia="Times New Roman" w:hAnsi="Calibri" w:cs="Times New Roman"/>
                <w:b/>
                <w:bCs/>
                <w:sz w:val="18"/>
                <w:szCs w:val="18"/>
                <w:lang w:eastAsia="sr-Latn-RS"/>
              </w:rPr>
            </w:pPr>
          </w:p>
        </w:tc>
        <w:tc>
          <w:tcPr>
            <w:tcW w:w="8486" w:type="dxa"/>
            <w:gridSpan w:val="4"/>
            <w:tcBorders>
              <w:top w:val="single" w:sz="4" w:space="0" w:color="auto"/>
              <w:left w:val="nil"/>
              <w:bottom w:val="single" w:sz="4" w:space="0" w:color="auto"/>
              <w:right w:val="single" w:sz="4" w:space="0" w:color="000000"/>
            </w:tcBorders>
            <w:shd w:val="clear" w:color="auto" w:fill="B7DEE8"/>
            <w:noWrap/>
            <w:vAlign w:val="bottom"/>
            <w:hideMark/>
          </w:tcPr>
          <w:p w:rsidR="003B0A62" w:rsidRDefault="003B0A62">
            <w:pPr>
              <w:spacing w:after="0" w:line="240" w:lineRule="auto"/>
              <w:rPr>
                <w:sz w:val="20"/>
                <w:szCs w:val="20"/>
                <w:lang w:val="sr-Cyrl-RS"/>
              </w:rPr>
            </w:pPr>
            <w:r>
              <w:rPr>
                <w:sz w:val="20"/>
                <w:szCs w:val="20"/>
              </w:rPr>
              <w:t>Унапређен  систем социјалне заштите  кроз анализе, истраживања и информ</w:t>
            </w:r>
            <w:r>
              <w:rPr>
                <w:sz w:val="20"/>
                <w:szCs w:val="20"/>
                <w:lang w:val="sr-Cyrl-RS"/>
              </w:rPr>
              <w:t>и</w:t>
            </w:r>
            <w:r>
              <w:rPr>
                <w:sz w:val="20"/>
                <w:szCs w:val="20"/>
              </w:rPr>
              <w:t xml:space="preserve">сање опште и  стручне  јавност  у АП </w:t>
            </w:r>
            <w:r>
              <w:rPr>
                <w:sz w:val="20"/>
                <w:szCs w:val="20"/>
                <w:lang w:val="sr-Cyrl-RS"/>
              </w:rPr>
              <w:t>Војводини</w:t>
            </w:r>
          </w:p>
          <w:p w:rsidR="003B0A62" w:rsidRDefault="003B0A62">
            <w:pPr>
              <w:spacing w:after="0" w:line="240" w:lineRule="auto"/>
              <w:rPr>
                <w:rFonts w:ascii="Calibri" w:eastAsia="Times New Roman" w:hAnsi="Calibri" w:cs="Times New Roman"/>
                <w:b/>
                <w:bCs/>
                <w:sz w:val="20"/>
                <w:szCs w:val="20"/>
                <w:lang w:eastAsia="sr-Latn-RS"/>
              </w:rPr>
            </w:pPr>
            <w:r>
              <w:rPr>
                <w:rFonts w:ascii="Calibri" w:eastAsia="Times New Roman" w:hAnsi="Calibri" w:cs="Times New Roman"/>
                <w:b/>
                <w:bCs/>
                <w:sz w:val="20"/>
                <w:szCs w:val="20"/>
                <w:lang w:eastAsia="sr-Latn-RS"/>
              </w:rPr>
              <w:tab/>
            </w:r>
            <w:r>
              <w:rPr>
                <w:rFonts w:ascii="Calibri" w:eastAsia="Times New Roman" w:hAnsi="Calibri" w:cs="Times New Roman"/>
                <w:b/>
                <w:bCs/>
                <w:sz w:val="20"/>
                <w:szCs w:val="20"/>
                <w:lang w:eastAsia="sr-Latn-RS"/>
              </w:rPr>
              <w:tab/>
            </w:r>
            <w:r>
              <w:rPr>
                <w:rFonts w:ascii="Calibri" w:eastAsia="Times New Roman" w:hAnsi="Calibri" w:cs="Times New Roman"/>
                <w:b/>
                <w:bCs/>
                <w:sz w:val="20"/>
                <w:szCs w:val="20"/>
                <w:lang w:eastAsia="sr-Latn-RS"/>
              </w:rPr>
              <w:tab/>
            </w:r>
            <w:r>
              <w:rPr>
                <w:rFonts w:ascii="Calibri" w:eastAsia="Times New Roman" w:hAnsi="Calibri" w:cs="Times New Roman"/>
                <w:b/>
                <w:bCs/>
                <w:sz w:val="20"/>
                <w:szCs w:val="20"/>
                <w:lang w:eastAsia="sr-Latn-RS"/>
              </w:rPr>
              <w:tab/>
            </w:r>
            <w:r>
              <w:rPr>
                <w:rFonts w:ascii="Calibri" w:eastAsia="Times New Roman" w:hAnsi="Calibri" w:cs="Times New Roman"/>
                <w:b/>
                <w:bCs/>
                <w:sz w:val="20"/>
                <w:szCs w:val="20"/>
                <w:lang w:eastAsia="sr-Latn-RS"/>
              </w:rPr>
              <w:tab/>
            </w:r>
          </w:p>
        </w:tc>
      </w:tr>
      <w:tr w:rsidR="003B0A62" w:rsidTr="003B0A62">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auto" w:fill="DAEEF3"/>
            <w:hideMark/>
          </w:tcPr>
          <w:p w:rsidR="003B0A62" w:rsidRDefault="003B0A62">
            <w:pPr>
              <w:spacing w:after="0" w:line="240" w:lineRule="auto"/>
              <w:rPr>
                <w:rFonts w:ascii="Calibri" w:eastAsia="Times New Roman" w:hAnsi="Calibri" w:cs="Times New Roman"/>
                <w:b/>
                <w:bCs/>
                <w:i/>
                <w:iCs/>
                <w:sz w:val="18"/>
                <w:szCs w:val="18"/>
                <w:lang w:eastAsia="sr-Latn-RS"/>
              </w:rPr>
            </w:pPr>
            <w:r>
              <w:rPr>
                <w:rFonts w:ascii="Calibri" w:eastAsia="Times New Roman" w:hAnsi="Calibri" w:cs="Times New Roman"/>
                <w:b/>
                <w:bCs/>
                <w:i/>
                <w:iCs/>
                <w:sz w:val="18"/>
                <w:szCs w:val="18"/>
                <w:lang w:eastAsia="sr-Latn-RS"/>
              </w:rPr>
              <w:t xml:space="preserve">Индикатор 1.1  </w:t>
            </w:r>
          </w:p>
        </w:tc>
        <w:tc>
          <w:tcPr>
            <w:tcW w:w="4595" w:type="dxa"/>
            <w:vMerge w:val="restart"/>
            <w:tcBorders>
              <w:top w:val="nil"/>
              <w:left w:val="single" w:sz="4" w:space="0" w:color="auto"/>
              <w:bottom w:val="single" w:sz="4" w:space="0" w:color="000000"/>
              <w:right w:val="single" w:sz="4" w:space="0" w:color="auto"/>
            </w:tcBorders>
            <w:shd w:val="clear" w:color="auto" w:fill="DAEEF3"/>
            <w:hideMark/>
          </w:tcPr>
          <w:p w:rsidR="003B0A62" w:rsidRDefault="003B0A62">
            <w:pPr>
              <w:spacing w:after="0" w:line="240" w:lineRule="auto"/>
              <w:rPr>
                <w:rFonts w:ascii="Calibri" w:eastAsia="Times New Roman" w:hAnsi="Calibri" w:cs="Times New Roman"/>
                <w:b/>
                <w:bCs/>
                <w:i/>
                <w:iCs/>
                <w:sz w:val="20"/>
                <w:szCs w:val="20"/>
                <w:lang w:val="sr-Cyrl-RS" w:eastAsia="sr-Latn-RS"/>
              </w:rPr>
            </w:pPr>
            <w:r>
              <w:rPr>
                <w:sz w:val="20"/>
                <w:szCs w:val="20"/>
              </w:rPr>
              <w:t xml:space="preserve">Број </w:t>
            </w:r>
            <w:r>
              <w:rPr>
                <w:sz w:val="20"/>
                <w:szCs w:val="20"/>
                <w:lang w:val="sr-Cyrl-RS"/>
              </w:rPr>
              <w:t xml:space="preserve">сачињених извештаја и </w:t>
            </w:r>
            <w:r>
              <w:rPr>
                <w:sz w:val="20"/>
                <w:szCs w:val="20"/>
              </w:rPr>
              <w:t>анализа са препорукама за унапређење стручног рада и допринос у креирању политика</w:t>
            </w:r>
            <w:r>
              <w:rPr>
                <w:sz w:val="20"/>
                <w:szCs w:val="20"/>
                <w:lang w:val="sr-Cyrl-RS"/>
              </w:rPr>
              <w:t xml:space="preserve"> у области социјалне заштите у АП Војводини</w:t>
            </w:r>
          </w:p>
        </w:tc>
        <w:tc>
          <w:tcPr>
            <w:tcW w:w="1390" w:type="dxa"/>
            <w:tcBorders>
              <w:top w:val="nil"/>
              <w:left w:val="nil"/>
              <w:bottom w:val="single" w:sz="4" w:space="0" w:color="auto"/>
              <w:right w:val="single" w:sz="4" w:space="0" w:color="auto"/>
            </w:tcBorders>
            <w:shd w:val="clear" w:color="auto" w:fill="DAEEF3"/>
            <w:vAlign w:val="center"/>
            <w:hideMark/>
          </w:tcPr>
          <w:p w:rsidR="003B0A62" w:rsidRDefault="003B0A62">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Базна</w:t>
            </w:r>
            <w:r>
              <w:rPr>
                <w:rFonts w:ascii="Calibri" w:eastAsia="Times New Roman" w:hAnsi="Calibri" w:cs="Times New Roman"/>
                <w:sz w:val="20"/>
                <w:szCs w:val="20"/>
                <w:lang w:eastAsia="sr-Latn-RS"/>
              </w:rPr>
              <w:br/>
              <w:t>вредност</w:t>
            </w:r>
          </w:p>
        </w:tc>
        <w:tc>
          <w:tcPr>
            <w:tcW w:w="1390" w:type="dxa"/>
            <w:tcBorders>
              <w:top w:val="nil"/>
              <w:left w:val="nil"/>
              <w:bottom w:val="single" w:sz="4" w:space="0" w:color="auto"/>
              <w:right w:val="single" w:sz="4" w:space="0" w:color="auto"/>
            </w:tcBorders>
            <w:shd w:val="clear" w:color="auto" w:fill="DAEEF3"/>
            <w:vAlign w:val="center"/>
            <w:hideMark/>
          </w:tcPr>
          <w:p w:rsidR="003B0A62" w:rsidRDefault="003B0A62">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Циљна</w:t>
            </w:r>
            <w:r>
              <w:rPr>
                <w:rFonts w:ascii="Calibri" w:eastAsia="Times New Roman" w:hAnsi="Calibri" w:cs="Times New Roman"/>
                <w:sz w:val="20"/>
                <w:szCs w:val="20"/>
                <w:lang w:eastAsia="sr-Latn-RS"/>
              </w:rPr>
              <w:br/>
              <w:t>вредност у 202</w:t>
            </w:r>
            <w:r>
              <w:rPr>
                <w:rFonts w:ascii="Calibri" w:eastAsia="Times New Roman" w:hAnsi="Calibri" w:cs="Times New Roman"/>
                <w:sz w:val="20"/>
                <w:szCs w:val="20"/>
                <w:lang w:val="sr-Cyrl-RS" w:eastAsia="sr-Latn-RS"/>
              </w:rPr>
              <w:t>1</w:t>
            </w:r>
            <w:r>
              <w:rPr>
                <w:rFonts w:ascii="Calibri" w:eastAsia="Times New Roman" w:hAnsi="Calibri" w:cs="Times New Roman"/>
                <w:sz w:val="20"/>
                <w:szCs w:val="20"/>
                <w:lang w:eastAsia="sr-Latn-RS"/>
              </w:rPr>
              <w:t>.</w:t>
            </w:r>
          </w:p>
        </w:tc>
        <w:tc>
          <w:tcPr>
            <w:tcW w:w="1111" w:type="dxa"/>
            <w:tcBorders>
              <w:top w:val="nil"/>
              <w:left w:val="nil"/>
              <w:bottom w:val="single" w:sz="4" w:space="0" w:color="auto"/>
              <w:right w:val="single" w:sz="4" w:space="0" w:color="auto"/>
            </w:tcBorders>
            <w:shd w:val="clear" w:color="auto" w:fill="DAEEF3"/>
            <w:vAlign w:val="center"/>
            <w:hideMark/>
          </w:tcPr>
          <w:p w:rsidR="003B0A62" w:rsidRDefault="003B0A62" w:rsidP="00A851A6">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 xml:space="preserve">Остварена </w:t>
            </w:r>
            <w:r>
              <w:rPr>
                <w:rFonts w:ascii="Calibri" w:eastAsia="Times New Roman" w:hAnsi="Calibri" w:cs="Times New Roman"/>
                <w:sz w:val="20"/>
                <w:szCs w:val="20"/>
                <w:lang w:eastAsia="sr-Latn-RS"/>
              </w:rPr>
              <w:br/>
              <w:t xml:space="preserve">вредност </w:t>
            </w:r>
            <w:r>
              <w:rPr>
                <w:rFonts w:ascii="Calibri" w:eastAsia="Times New Roman" w:hAnsi="Calibri" w:cs="Times New Roman"/>
                <w:sz w:val="20"/>
                <w:szCs w:val="20"/>
                <w:lang w:eastAsia="sr-Latn-RS"/>
              </w:rPr>
              <w:br/>
              <w:t>2021.</w:t>
            </w:r>
          </w:p>
        </w:tc>
      </w:tr>
      <w:tr w:rsidR="003B0A62" w:rsidTr="003B0A62">
        <w:trPr>
          <w:trHeight w:val="257"/>
          <w:jc w:val="center"/>
        </w:trPr>
        <w:tc>
          <w:tcPr>
            <w:tcW w:w="0" w:type="auto"/>
            <w:vMerge/>
            <w:tcBorders>
              <w:top w:val="nil"/>
              <w:left w:val="single" w:sz="4" w:space="0" w:color="auto"/>
              <w:bottom w:val="single" w:sz="4" w:space="0" w:color="000000"/>
              <w:right w:val="single" w:sz="4" w:space="0" w:color="auto"/>
            </w:tcBorders>
            <w:vAlign w:val="center"/>
            <w:hideMark/>
          </w:tcPr>
          <w:p w:rsidR="003B0A62" w:rsidRDefault="003B0A62">
            <w:pPr>
              <w:spacing w:after="0"/>
              <w:rPr>
                <w:rFonts w:ascii="Calibri" w:eastAsia="Times New Roman" w:hAnsi="Calibri" w:cs="Times New Roman"/>
                <w:b/>
                <w:bCs/>
                <w:i/>
                <w:iCs/>
                <w:sz w:val="18"/>
                <w:szCs w:val="18"/>
                <w:lang w:eastAsia="sr-Latn-RS"/>
              </w:rPr>
            </w:pPr>
          </w:p>
        </w:tc>
        <w:tc>
          <w:tcPr>
            <w:tcW w:w="0" w:type="auto"/>
            <w:vMerge/>
            <w:tcBorders>
              <w:top w:val="nil"/>
              <w:left w:val="single" w:sz="4" w:space="0" w:color="auto"/>
              <w:bottom w:val="single" w:sz="4" w:space="0" w:color="000000"/>
              <w:right w:val="single" w:sz="4" w:space="0" w:color="auto"/>
            </w:tcBorders>
            <w:vAlign w:val="center"/>
            <w:hideMark/>
          </w:tcPr>
          <w:p w:rsidR="003B0A62" w:rsidRDefault="003B0A62">
            <w:pPr>
              <w:spacing w:after="0"/>
              <w:rPr>
                <w:rFonts w:ascii="Calibri" w:eastAsia="Times New Roman" w:hAnsi="Calibri" w:cs="Times New Roman"/>
                <w:b/>
                <w:bCs/>
                <w:i/>
                <w:iCs/>
                <w:sz w:val="20"/>
                <w:szCs w:val="20"/>
                <w:lang w:val="sr-Cyrl-RS" w:eastAsia="sr-Latn-RS"/>
              </w:rPr>
            </w:pPr>
          </w:p>
        </w:tc>
        <w:tc>
          <w:tcPr>
            <w:tcW w:w="1390" w:type="dxa"/>
            <w:tcBorders>
              <w:top w:val="nil"/>
              <w:left w:val="nil"/>
              <w:bottom w:val="single" w:sz="4" w:space="0" w:color="auto"/>
              <w:right w:val="single" w:sz="4" w:space="0" w:color="auto"/>
            </w:tcBorders>
            <w:shd w:val="clear" w:color="auto" w:fill="DAEEF3"/>
            <w:vAlign w:val="bottom"/>
            <w:hideMark/>
          </w:tcPr>
          <w:p w:rsidR="003B0A62" w:rsidRDefault="003B0A62">
            <w:pPr>
              <w:spacing w:after="0" w:line="240" w:lineRule="auto"/>
              <w:jc w:val="right"/>
              <w:rPr>
                <w:rFonts w:ascii="Calibri" w:eastAsia="Times New Roman" w:hAnsi="Calibri" w:cs="Times New Roman"/>
                <w:sz w:val="20"/>
                <w:szCs w:val="20"/>
                <w:lang w:eastAsia="sr-Latn-RS"/>
              </w:rPr>
            </w:pPr>
            <w:r>
              <w:rPr>
                <w:rFonts w:ascii="Calibri" w:eastAsia="Times New Roman" w:hAnsi="Calibri" w:cs="Times New Roman"/>
                <w:sz w:val="20"/>
                <w:szCs w:val="20"/>
                <w:lang w:val="en-GB" w:eastAsia="sr-Latn-RS"/>
              </w:rPr>
              <w:t>2</w:t>
            </w:r>
            <w:r>
              <w:rPr>
                <w:rFonts w:ascii="Calibri" w:eastAsia="Times New Roman" w:hAnsi="Calibri" w:cs="Times New Roman"/>
                <w:sz w:val="20"/>
                <w:szCs w:val="20"/>
                <w:lang w:val="sr-Cyrl-RS" w:eastAsia="sr-Latn-RS"/>
              </w:rPr>
              <w:t>2</w:t>
            </w:r>
            <w:r>
              <w:rPr>
                <w:rFonts w:ascii="Calibri" w:eastAsia="Times New Roman" w:hAnsi="Calibri" w:cs="Times New Roman"/>
                <w:sz w:val="20"/>
                <w:szCs w:val="20"/>
                <w:lang w:eastAsia="sr-Latn-RS"/>
              </w:rPr>
              <w:t> </w:t>
            </w:r>
          </w:p>
        </w:tc>
        <w:tc>
          <w:tcPr>
            <w:tcW w:w="1390" w:type="dxa"/>
            <w:tcBorders>
              <w:top w:val="nil"/>
              <w:left w:val="nil"/>
              <w:bottom w:val="single" w:sz="4" w:space="0" w:color="auto"/>
              <w:right w:val="single" w:sz="4" w:space="0" w:color="auto"/>
            </w:tcBorders>
            <w:shd w:val="clear" w:color="auto" w:fill="DAEEF3"/>
            <w:vAlign w:val="bottom"/>
            <w:hideMark/>
          </w:tcPr>
          <w:p w:rsidR="003B0A62" w:rsidRDefault="003B0A62">
            <w:pPr>
              <w:spacing w:after="0" w:line="240" w:lineRule="auto"/>
              <w:jc w:val="right"/>
              <w:rPr>
                <w:rFonts w:ascii="Calibri" w:eastAsia="Times New Roman" w:hAnsi="Calibri" w:cs="Times New Roman"/>
                <w:sz w:val="20"/>
                <w:szCs w:val="20"/>
                <w:lang w:eastAsia="sr-Latn-RS"/>
              </w:rPr>
            </w:pPr>
            <w:r>
              <w:rPr>
                <w:rFonts w:ascii="Calibri" w:eastAsia="Times New Roman" w:hAnsi="Calibri" w:cs="Times New Roman"/>
                <w:sz w:val="20"/>
                <w:szCs w:val="20"/>
                <w:lang w:val="sr-Cyrl-RS" w:eastAsia="sr-Latn-RS"/>
              </w:rPr>
              <w:t>25</w:t>
            </w:r>
            <w:r>
              <w:rPr>
                <w:rFonts w:ascii="Calibri" w:eastAsia="Times New Roman" w:hAnsi="Calibri" w:cs="Times New Roman"/>
                <w:sz w:val="20"/>
                <w:szCs w:val="20"/>
                <w:lang w:eastAsia="sr-Latn-RS"/>
              </w:rPr>
              <w:t> </w:t>
            </w:r>
          </w:p>
        </w:tc>
        <w:tc>
          <w:tcPr>
            <w:tcW w:w="1111" w:type="dxa"/>
            <w:tcBorders>
              <w:top w:val="nil"/>
              <w:left w:val="nil"/>
              <w:bottom w:val="single" w:sz="4" w:space="0" w:color="auto"/>
              <w:right w:val="single" w:sz="4" w:space="0" w:color="auto"/>
            </w:tcBorders>
            <w:shd w:val="clear" w:color="auto" w:fill="DAEEF3"/>
            <w:vAlign w:val="bottom"/>
            <w:hideMark/>
          </w:tcPr>
          <w:p w:rsidR="003B0A62" w:rsidRDefault="003B0A62">
            <w:pPr>
              <w:spacing w:after="0" w:line="240" w:lineRule="auto"/>
              <w:jc w:val="center"/>
              <w:rPr>
                <w:rFonts w:ascii="Calibri" w:eastAsia="Times New Roman" w:hAnsi="Calibri" w:cs="Times New Roman"/>
                <w:sz w:val="20"/>
                <w:szCs w:val="20"/>
                <w:highlight w:val="yellow"/>
                <w:lang w:eastAsia="sr-Latn-RS"/>
              </w:rPr>
            </w:pPr>
            <w:r>
              <w:rPr>
                <w:rFonts w:ascii="Calibri" w:eastAsia="Times New Roman" w:hAnsi="Calibri" w:cs="Times New Roman"/>
                <w:sz w:val="20"/>
                <w:szCs w:val="20"/>
                <w:lang w:eastAsia="sr-Latn-RS"/>
              </w:rPr>
              <w:t>25</w:t>
            </w:r>
          </w:p>
        </w:tc>
      </w:tr>
      <w:tr w:rsidR="003B0A62" w:rsidTr="003B0A62">
        <w:trPr>
          <w:trHeight w:val="257"/>
          <w:jc w:val="center"/>
        </w:trPr>
        <w:tc>
          <w:tcPr>
            <w:tcW w:w="2267" w:type="dxa"/>
            <w:tcBorders>
              <w:top w:val="nil"/>
              <w:left w:val="single" w:sz="4" w:space="0" w:color="auto"/>
              <w:bottom w:val="single" w:sz="4" w:space="0" w:color="auto"/>
              <w:right w:val="single" w:sz="4" w:space="0" w:color="auto"/>
            </w:tcBorders>
            <w:noWrap/>
            <w:hideMark/>
          </w:tcPr>
          <w:p w:rsidR="003B0A62" w:rsidRDefault="003B0A62">
            <w:pPr>
              <w:spacing w:after="0" w:line="240" w:lineRule="auto"/>
              <w:rPr>
                <w:rFonts w:ascii="Calibri" w:eastAsia="Times New Roman" w:hAnsi="Calibri" w:cs="Times New Roman"/>
                <w:color w:val="FF0000"/>
                <w:sz w:val="18"/>
                <w:szCs w:val="18"/>
                <w:lang w:eastAsia="sr-Latn-RS"/>
              </w:rPr>
            </w:pPr>
            <w:r>
              <w:rPr>
                <w:rFonts w:ascii="Calibri" w:eastAsia="Times New Roman" w:hAnsi="Calibri" w:cs="Times New Roman"/>
                <w:sz w:val="18"/>
                <w:szCs w:val="18"/>
                <w:lang w:eastAsia="sr-Latn-RS"/>
              </w:rPr>
              <w:t>Базна година:</w:t>
            </w:r>
          </w:p>
        </w:tc>
        <w:tc>
          <w:tcPr>
            <w:tcW w:w="8486" w:type="dxa"/>
            <w:gridSpan w:val="4"/>
            <w:tcBorders>
              <w:top w:val="single" w:sz="4" w:space="0" w:color="auto"/>
              <w:left w:val="nil"/>
              <w:bottom w:val="single" w:sz="4" w:space="0" w:color="auto"/>
              <w:right w:val="single" w:sz="4" w:space="0" w:color="000000"/>
            </w:tcBorders>
            <w:hideMark/>
          </w:tcPr>
          <w:p w:rsidR="003B0A62" w:rsidRDefault="003B0A62">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2019</w:t>
            </w:r>
          </w:p>
        </w:tc>
      </w:tr>
      <w:tr w:rsidR="003B0A62" w:rsidTr="003B0A62">
        <w:trPr>
          <w:trHeight w:val="257"/>
          <w:jc w:val="center"/>
        </w:trPr>
        <w:tc>
          <w:tcPr>
            <w:tcW w:w="2267" w:type="dxa"/>
            <w:tcBorders>
              <w:top w:val="nil"/>
              <w:left w:val="single" w:sz="4" w:space="0" w:color="auto"/>
              <w:bottom w:val="single" w:sz="4" w:space="0" w:color="auto"/>
              <w:right w:val="single" w:sz="4" w:space="0" w:color="auto"/>
            </w:tcBorders>
            <w:vAlign w:val="bottom"/>
            <w:hideMark/>
          </w:tcPr>
          <w:p w:rsidR="003B0A62" w:rsidRDefault="003B0A62">
            <w:pPr>
              <w:spacing w:after="0" w:line="240" w:lineRule="auto"/>
              <w:rPr>
                <w:rFonts w:ascii="Calibri" w:eastAsia="Times New Roman" w:hAnsi="Calibri" w:cs="Times New Roman"/>
                <w:sz w:val="18"/>
                <w:szCs w:val="18"/>
                <w:lang w:eastAsia="sr-Latn-RS"/>
              </w:rPr>
            </w:pPr>
            <w:r>
              <w:rPr>
                <w:rFonts w:ascii="Calibri" w:eastAsia="Times New Roman" w:hAnsi="Calibri" w:cs="Times New Roman"/>
                <w:sz w:val="18"/>
                <w:szCs w:val="18"/>
                <w:lang w:eastAsia="sr-Latn-RS"/>
              </w:rPr>
              <w:t>Јединица мере:</w:t>
            </w:r>
          </w:p>
        </w:tc>
        <w:tc>
          <w:tcPr>
            <w:tcW w:w="8486" w:type="dxa"/>
            <w:gridSpan w:val="4"/>
            <w:tcBorders>
              <w:top w:val="single" w:sz="4" w:space="0" w:color="auto"/>
              <w:left w:val="nil"/>
              <w:bottom w:val="single" w:sz="4" w:space="0" w:color="auto"/>
              <w:right w:val="single" w:sz="4" w:space="0" w:color="000000"/>
            </w:tcBorders>
            <w:vAlign w:val="bottom"/>
            <w:hideMark/>
          </w:tcPr>
          <w:p w:rsidR="003B0A62" w:rsidRDefault="003B0A62">
            <w:pPr>
              <w:spacing w:after="0" w:line="240" w:lineRule="auto"/>
              <w:rPr>
                <w:rFonts w:ascii="Calibri" w:eastAsia="Times New Roman" w:hAnsi="Calibri" w:cs="Times New Roman"/>
                <w:sz w:val="20"/>
                <w:szCs w:val="20"/>
                <w:lang w:eastAsia="sr-Latn-RS"/>
              </w:rPr>
            </w:pPr>
            <w:r>
              <w:rPr>
                <w:rFonts w:eastAsia="Times New Roman"/>
                <w:sz w:val="20"/>
                <w:szCs w:val="20"/>
                <w:lang w:val="sr-Cyrl-CS"/>
              </w:rPr>
              <w:t>број</w:t>
            </w:r>
          </w:p>
        </w:tc>
      </w:tr>
      <w:tr w:rsidR="003B0A62" w:rsidTr="003B0A62">
        <w:trPr>
          <w:trHeight w:val="751"/>
          <w:jc w:val="center"/>
        </w:trPr>
        <w:tc>
          <w:tcPr>
            <w:tcW w:w="2267" w:type="dxa"/>
            <w:tcBorders>
              <w:top w:val="nil"/>
              <w:left w:val="single" w:sz="4" w:space="0" w:color="auto"/>
              <w:bottom w:val="single" w:sz="4" w:space="0" w:color="auto"/>
              <w:right w:val="single" w:sz="4" w:space="0" w:color="auto"/>
            </w:tcBorders>
            <w:vAlign w:val="bottom"/>
          </w:tcPr>
          <w:p w:rsidR="003B0A62" w:rsidRDefault="003B0A62">
            <w:pPr>
              <w:spacing w:after="0" w:line="240" w:lineRule="auto"/>
              <w:rPr>
                <w:rFonts w:ascii="Calibri" w:eastAsia="Times New Roman" w:hAnsi="Calibri" w:cs="Times New Roman"/>
                <w:sz w:val="18"/>
                <w:szCs w:val="18"/>
                <w:lang w:eastAsia="sr-Latn-RS"/>
              </w:rPr>
            </w:pPr>
            <w:r>
              <w:rPr>
                <w:rFonts w:ascii="Calibri" w:eastAsia="Times New Roman" w:hAnsi="Calibri" w:cs="Times New Roman"/>
                <w:sz w:val="18"/>
                <w:szCs w:val="18"/>
                <w:lang w:eastAsia="sr-Latn-RS"/>
              </w:rPr>
              <w:t>Извор верификације:</w:t>
            </w:r>
          </w:p>
          <w:p w:rsidR="003B0A62" w:rsidRDefault="003B0A62">
            <w:pPr>
              <w:spacing w:after="0" w:line="240" w:lineRule="auto"/>
              <w:rPr>
                <w:rFonts w:ascii="Calibri" w:eastAsia="Times New Roman" w:hAnsi="Calibri" w:cs="Times New Roman"/>
                <w:sz w:val="18"/>
                <w:szCs w:val="18"/>
                <w:lang w:eastAsia="sr-Latn-RS"/>
              </w:rPr>
            </w:pPr>
          </w:p>
          <w:p w:rsidR="003B0A62" w:rsidRDefault="003B0A62">
            <w:pPr>
              <w:spacing w:after="0" w:line="240" w:lineRule="auto"/>
              <w:rPr>
                <w:rFonts w:ascii="Calibri" w:eastAsia="Times New Roman" w:hAnsi="Calibri" w:cs="Times New Roman"/>
                <w:sz w:val="18"/>
                <w:szCs w:val="18"/>
                <w:lang w:eastAsia="sr-Latn-RS"/>
              </w:rPr>
            </w:pPr>
          </w:p>
        </w:tc>
        <w:tc>
          <w:tcPr>
            <w:tcW w:w="8486" w:type="dxa"/>
            <w:gridSpan w:val="4"/>
            <w:tcBorders>
              <w:top w:val="single" w:sz="4" w:space="0" w:color="auto"/>
              <w:left w:val="nil"/>
              <w:bottom w:val="single" w:sz="4" w:space="0" w:color="auto"/>
              <w:right w:val="single" w:sz="4" w:space="0" w:color="000000"/>
            </w:tcBorders>
            <w:hideMark/>
          </w:tcPr>
          <w:p w:rsidR="003B0A62" w:rsidRDefault="003B0A62">
            <w:pPr>
              <w:spacing w:after="0" w:line="240" w:lineRule="auto"/>
              <w:jc w:val="both"/>
              <w:rPr>
                <w:rFonts w:ascii="Calibri" w:eastAsia="Times New Roman" w:hAnsi="Calibri" w:cs="Times New Roman"/>
                <w:sz w:val="20"/>
                <w:szCs w:val="20"/>
                <w:lang w:val="sr-Cyrl-RS" w:eastAsia="sr-Latn-RS"/>
              </w:rPr>
            </w:pPr>
            <w:r>
              <w:rPr>
                <w:rFonts w:ascii="Calibri" w:eastAsia="Calibri" w:hAnsi="Calibri" w:cs="Times New Roman"/>
                <w:sz w:val="20"/>
                <w:szCs w:val="20"/>
                <w:lang w:val="en-US"/>
              </w:rPr>
              <w:t xml:space="preserve">Обједињени годишњи извештаји ЦСР, установа за смештај корисника и пружалаца услуга </w:t>
            </w:r>
            <w:r>
              <w:rPr>
                <w:rFonts w:ascii="Calibri" w:eastAsia="Calibri" w:hAnsi="Calibri" w:cs="Times New Roman"/>
                <w:sz w:val="20"/>
                <w:szCs w:val="20"/>
                <w:lang w:val="sr-Cyrl-RS"/>
              </w:rPr>
              <w:t>на локалном нивоу,</w:t>
            </w:r>
            <w:r>
              <w:rPr>
                <w:rFonts w:ascii="Calibri" w:eastAsia="Calibri" w:hAnsi="Calibri" w:cs="Times New Roman"/>
                <w:sz w:val="20"/>
                <w:szCs w:val="20"/>
                <w:lang w:val="en-US"/>
              </w:rPr>
              <w:t xml:space="preserve"> </w:t>
            </w:r>
            <w:r>
              <w:rPr>
                <w:rFonts w:ascii="Calibri" w:eastAsia="Calibri" w:hAnsi="Calibri" w:cs="Times New Roman"/>
                <w:sz w:val="20"/>
                <w:szCs w:val="20"/>
                <w:lang w:val="sr-Cyrl-RS"/>
              </w:rPr>
              <w:t xml:space="preserve"> анализа о положају деце са проблемима у понашању у АП Војводини,</w:t>
            </w:r>
            <w:r>
              <w:rPr>
                <w:rFonts w:ascii="Calibri" w:eastAsia="Calibri" w:hAnsi="Calibri" w:cs="Times New Roman"/>
                <w:sz w:val="20"/>
                <w:szCs w:val="20"/>
                <w:lang w:val="en-US"/>
              </w:rPr>
              <w:t xml:space="preserve"> </w:t>
            </w:r>
            <w:r>
              <w:rPr>
                <w:rFonts w:ascii="Calibri" w:eastAsia="Calibri" w:hAnsi="Calibri" w:cs="Times New Roman"/>
                <w:sz w:val="20"/>
                <w:szCs w:val="20"/>
                <w:lang w:val="sr-Cyrl-RS"/>
              </w:rPr>
              <w:t>месечни извештаји о праћењу насиља у породици на основу  података ЦСР у АПВ, други интерни извештаји, извештаји  по захтеву оснивача и других релевантних актера.</w:t>
            </w:r>
          </w:p>
        </w:tc>
      </w:tr>
      <w:tr w:rsidR="003B0A62" w:rsidTr="003B0A62">
        <w:trPr>
          <w:trHeight w:val="665"/>
          <w:jc w:val="center"/>
        </w:trPr>
        <w:tc>
          <w:tcPr>
            <w:tcW w:w="2267" w:type="dxa"/>
            <w:tcBorders>
              <w:top w:val="nil"/>
              <w:left w:val="single" w:sz="4" w:space="0" w:color="auto"/>
              <w:bottom w:val="single" w:sz="4" w:space="0" w:color="auto"/>
              <w:right w:val="single" w:sz="4" w:space="0" w:color="auto"/>
            </w:tcBorders>
            <w:hideMark/>
          </w:tcPr>
          <w:p w:rsidR="003B0A62" w:rsidRDefault="003B0A62">
            <w:pPr>
              <w:spacing w:after="0" w:line="240" w:lineRule="auto"/>
              <w:rPr>
                <w:rFonts w:ascii="Calibri" w:eastAsia="Times New Roman" w:hAnsi="Calibri" w:cs="Times New Roman"/>
                <w:sz w:val="18"/>
                <w:szCs w:val="18"/>
                <w:lang w:eastAsia="sr-Latn-RS"/>
              </w:rPr>
            </w:pPr>
            <w:r>
              <w:rPr>
                <w:rFonts w:ascii="Calibri" w:eastAsia="Times New Roman" w:hAnsi="Calibri" w:cs="Times New Roman"/>
                <w:sz w:val="18"/>
                <w:szCs w:val="18"/>
                <w:lang w:eastAsia="sr-Latn-RS"/>
              </w:rPr>
              <w:t>Коментар:</w:t>
            </w:r>
          </w:p>
        </w:tc>
        <w:tc>
          <w:tcPr>
            <w:tcW w:w="8486" w:type="dxa"/>
            <w:gridSpan w:val="4"/>
            <w:tcBorders>
              <w:top w:val="single" w:sz="4" w:space="0" w:color="auto"/>
              <w:left w:val="nil"/>
              <w:bottom w:val="single" w:sz="4" w:space="0" w:color="auto"/>
              <w:right w:val="single" w:sz="4" w:space="0" w:color="000000"/>
            </w:tcBorders>
            <w:hideMark/>
          </w:tcPr>
          <w:p w:rsidR="003B0A62" w:rsidRDefault="003B0A62">
            <w:pPr>
              <w:spacing w:after="0" w:line="240" w:lineRule="auto"/>
              <w:jc w:val="both"/>
              <w:rPr>
                <w:rFonts w:ascii="Calibri" w:eastAsia="Times New Roman" w:hAnsi="Calibri" w:cs="Times New Roman"/>
                <w:sz w:val="20"/>
                <w:szCs w:val="20"/>
                <w:lang w:eastAsia="sr-Latn-RS"/>
              </w:rPr>
            </w:pPr>
            <w:r>
              <w:rPr>
                <w:rFonts w:ascii="Calibri" w:eastAsia="Times New Roman" w:hAnsi="Calibri" w:cs="Times New Roman"/>
                <w:sz w:val="20"/>
                <w:szCs w:val="20"/>
                <w:lang w:val="sr-Cyrl-RS" w:eastAsia="sr-Latn-RS"/>
              </w:rPr>
              <w:t>Обједињени извештаји се односе на рад ЦСР, установа за смештај и локалних пружалаца услуга у АП Војводини, као и месечни извештаји о насиљу у породици на основу података које ЦСР достављају ПЗСЗ-у. А</w:t>
            </w:r>
            <w:r>
              <w:rPr>
                <w:rFonts w:ascii="Calibri" w:eastAsia="Calibri" w:hAnsi="Calibri" w:cs="Times New Roman"/>
                <w:sz w:val="20"/>
                <w:szCs w:val="20"/>
                <w:lang w:val="en-US"/>
              </w:rPr>
              <w:t>н</w:t>
            </w:r>
            <w:r>
              <w:rPr>
                <w:rFonts w:ascii="Calibri" w:eastAsia="Calibri" w:hAnsi="Calibri" w:cs="Times New Roman"/>
                <w:sz w:val="20"/>
                <w:szCs w:val="20"/>
                <w:lang w:val="sr-Cyrl-RS"/>
              </w:rPr>
              <w:t>а</w:t>
            </w:r>
            <w:r>
              <w:rPr>
                <w:rFonts w:ascii="Calibri" w:eastAsia="Calibri" w:hAnsi="Calibri" w:cs="Times New Roman"/>
                <w:sz w:val="20"/>
                <w:szCs w:val="20"/>
                <w:lang w:val="en-US"/>
              </w:rPr>
              <w:t>лиз</w:t>
            </w:r>
            <w:r>
              <w:rPr>
                <w:rFonts w:ascii="Calibri" w:eastAsia="Calibri" w:hAnsi="Calibri" w:cs="Times New Roman"/>
                <w:sz w:val="20"/>
                <w:szCs w:val="20"/>
                <w:lang w:val="sr-Cyrl-RS"/>
              </w:rPr>
              <w:t>а</w:t>
            </w:r>
            <w:r>
              <w:rPr>
                <w:rFonts w:ascii="Calibri" w:eastAsia="Calibri" w:hAnsi="Calibri" w:cs="Times New Roman"/>
                <w:sz w:val="20"/>
                <w:szCs w:val="20"/>
                <w:lang w:val="en-US"/>
              </w:rPr>
              <w:t xml:space="preserve"> </w:t>
            </w:r>
            <w:r>
              <w:rPr>
                <w:rFonts w:ascii="Calibri" w:eastAsia="Calibri" w:hAnsi="Calibri" w:cs="Times New Roman"/>
                <w:sz w:val="20"/>
                <w:szCs w:val="20"/>
                <w:lang w:val="sr-Cyrl-RS"/>
              </w:rPr>
              <w:t xml:space="preserve"> о положају деце са проблемима у понашању АП Војводини. Други интерни извештаји, извештаји  по захтеву оснивача и других актера.</w:t>
            </w:r>
          </w:p>
        </w:tc>
      </w:tr>
      <w:tr w:rsidR="003B0A62" w:rsidTr="003B0A62">
        <w:trPr>
          <w:trHeight w:val="861"/>
          <w:jc w:val="center"/>
        </w:trPr>
        <w:tc>
          <w:tcPr>
            <w:tcW w:w="2267" w:type="dxa"/>
            <w:tcBorders>
              <w:top w:val="nil"/>
              <w:left w:val="single" w:sz="4" w:space="0" w:color="auto"/>
              <w:bottom w:val="single" w:sz="4" w:space="0" w:color="auto"/>
              <w:right w:val="single" w:sz="4" w:space="0" w:color="auto"/>
            </w:tcBorders>
            <w:hideMark/>
          </w:tcPr>
          <w:p w:rsidR="003B0A62" w:rsidRDefault="003B0A62">
            <w:pPr>
              <w:spacing w:after="240" w:line="240" w:lineRule="auto"/>
              <w:rPr>
                <w:rFonts w:ascii="Calibri" w:eastAsia="Times New Roman" w:hAnsi="Calibri" w:cs="Times New Roman"/>
                <w:i/>
                <w:iCs/>
                <w:sz w:val="18"/>
                <w:szCs w:val="18"/>
                <w:lang w:eastAsia="sr-Latn-RS"/>
              </w:rPr>
            </w:pPr>
            <w:r>
              <w:rPr>
                <w:rFonts w:ascii="Calibri" w:eastAsia="Times New Roman" w:hAnsi="Calibri" w:cs="Times New Roman"/>
                <w:i/>
                <w:iCs/>
                <w:sz w:val="18"/>
                <w:szCs w:val="18"/>
                <w:lang w:eastAsia="sr-Latn-RS"/>
              </w:rPr>
              <w:t>Образложење одступања од циљне вредности:</w:t>
            </w:r>
          </w:p>
        </w:tc>
        <w:tc>
          <w:tcPr>
            <w:tcW w:w="8486" w:type="dxa"/>
            <w:gridSpan w:val="4"/>
            <w:tcBorders>
              <w:top w:val="single" w:sz="4" w:space="0" w:color="auto"/>
              <w:left w:val="nil"/>
              <w:bottom w:val="single" w:sz="4" w:space="0" w:color="auto"/>
              <w:right w:val="single" w:sz="4" w:space="0" w:color="000000"/>
            </w:tcBorders>
            <w:hideMark/>
          </w:tcPr>
          <w:p w:rsidR="003B0A62" w:rsidRDefault="003B0A62">
            <w:pPr>
              <w:rPr>
                <w:rFonts w:ascii="Calibri" w:eastAsia="Times New Roman" w:hAnsi="Calibri" w:cs="Times New Roman"/>
                <w:i/>
                <w:iCs/>
                <w:sz w:val="18"/>
                <w:szCs w:val="18"/>
                <w:lang w:eastAsia="sr-Latn-RS"/>
              </w:rPr>
            </w:pPr>
          </w:p>
        </w:tc>
      </w:tr>
      <w:tr w:rsidR="003B0A62" w:rsidTr="003B0A62">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auto" w:fill="DAEEF3"/>
            <w:hideMark/>
          </w:tcPr>
          <w:p w:rsidR="003B0A62" w:rsidRDefault="003B0A62">
            <w:pPr>
              <w:spacing w:after="0" w:line="240" w:lineRule="auto"/>
              <w:rPr>
                <w:rFonts w:ascii="Calibri" w:eastAsia="Times New Roman" w:hAnsi="Calibri" w:cs="Times New Roman"/>
                <w:b/>
                <w:bCs/>
                <w:i/>
                <w:iCs/>
                <w:sz w:val="18"/>
                <w:szCs w:val="18"/>
                <w:lang w:eastAsia="sr-Latn-RS"/>
              </w:rPr>
            </w:pPr>
            <w:r>
              <w:rPr>
                <w:rFonts w:ascii="Calibri" w:eastAsia="Times New Roman" w:hAnsi="Calibri" w:cs="Times New Roman"/>
                <w:b/>
                <w:bCs/>
                <w:i/>
                <w:iCs/>
                <w:sz w:val="18"/>
                <w:szCs w:val="18"/>
                <w:lang w:eastAsia="sr-Latn-RS"/>
              </w:rPr>
              <w:lastRenderedPageBreak/>
              <w:t>Индикатор 1.</w:t>
            </w:r>
            <w:r>
              <w:rPr>
                <w:rFonts w:ascii="Calibri" w:eastAsia="Times New Roman" w:hAnsi="Calibri" w:cs="Times New Roman"/>
                <w:b/>
                <w:bCs/>
                <w:i/>
                <w:iCs/>
                <w:sz w:val="18"/>
                <w:szCs w:val="18"/>
                <w:lang w:val="sr-Cyrl-RS" w:eastAsia="sr-Latn-RS"/>
              </w:rPr>
              <w:t xml:space="preserve">2 </w:t>
            </w:r>
          </w:p>
        </w:tc>
        <w:tc>
          <w:tcPr>
            <w:tcW w:w="4595" w:type="dxa"/>
            <w:vMerge w:val="restart"/>
            <w:tcBorders>
              <w:top w:val="nil"/>
              <w:left w:val="single" w:sz="4" w:space="0" w:color="auto"/>
              <w:bottom w:val="single" w:sz="4" w:space="0" w:color="000000"/>
              <w:right w:val="single" w:sz="4" w:space="0" w:color="auto"/>
            </w:tcBorders>
            <w:shd w:val="clear" w:color="auto" w:fill="DAEEF3"/>
            <w:hideMark/>
          </w:tcPr>
          <w:p w:rsidR="003B0A62" w:rsidRDefault="003B0A62">
            <w:pPr>
              <w:spacing w:after="0" w:line="240" w:lineRule="auto"/>
              <w:rPr>
                <w:rFonts w:ascii="Calibri" w:eastAsia="Times New Roman" w:hAnsi="Calibri" w:cs="Times New Roman"/>
                <w:b/>
                <w:bCs/>
                <w:i/>
                <w:iCs/>
                <w:sz w:val="20"/>
                <w:szCs w:val="20"/>
                <w:lang w:val="sr-Cyrl-RS" w:eastAsia="sr-Latn-RS"/>
              </w:rPr>
            </w:pPr>
            <w:r>
              <w:rPr>
                <w:sz w:val="20"/>
                <w:szCs w:val="20"/>
                <w:lang w:val="sr-Cyrl-RS"/>
              </w:rPr>
              <w:t>Број објављених  информација о реализованим активностима Покрајинског завода за социјалну заштиту и саопштења из области социјалне  заштите.</w:t>
            </w:r>
          </w:p>
        </w:tc>
        <w:tc>
          <w:tcPr>
            <w:tcW w:w="1390" w:type="dxa"/>
            <w:tcBorders>
              <w:top w:val="nil"/>
              <w:left w:val="nil"/>
              <w:bottom w:val="single" w:sz="4" w:space="0" w:color="auto"/>
              <w:right w:val="single" w:sz="4" w:space="0" w:color="auto"/>
            </w:tcBorders>
            <w:shd w:val="clear" w:color="auto" w:fill="DAEEF3"/>
            <w:vAlign w:val="center"/>
            <w:hideMark/>
          </w:tcPr>
          <w:p w:rsidR="003B0A62" w:rsidRDefault="003B0A62">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Базна</w:t>
            </w:r>
            <w:r>
              <w:rPr>
                <w:rFonts w:ascii="Calibri" w:eastAsia="Times New Roman" w:hAnsi="Calibri" w:cs="Times New Roman"/>
                <w:sz w:val="20"/>
                <w:szCs w:val="20"/>
                <w:lang w:eastAsia="sr-Latn-RS"/>
              </w:rPr>
              <w:br/>
              <w:t>вредност</w:t>
            </w:r>
          </w:p>
        </w:tc>
        <w:tc>
          <w:tcPr>
            <w:tcW w:w="1390" w:type="dxa"/>
            <w:tcBorders>
              <w:top w:val="nil"/>
              <w:left w:val="nil"/>
              <w:bottom w:val="single" w:sz="4" w:space="0" w:color="auto"/>
              <w:right w:val="single" w:sz="4" w:space="0" w:color="auto"/>
            </w:tcBorders>
            <w:shd w:val="clear" w:color="auto" w:fill="DAEEF3"/>
            <w:vAlign w:val="center"/>
            <w:hideMark/>
          </w:tcPr>
          <w:p w:rsidR="003B0A62" w:rsidRDefault="003B0A62">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Циљна</w:t>
            </w:r>
            <w:r>
              <w:rPr>
                <w:rFonts w:ascii="Calibri" w:eastAsia="Times New Roman" w:hAnsi="Calibri" w:cs="Times New Roman"/>
                <w:sz w:val="20"/>
                <w:szCs w:val="20"/>
                <w:lang w:eastAsia="sr-Latn-RS"/>
              </w:rPr>
              <w:br/>
              <w:t>вредност у 20</w:t>
            </w:r>
            <w:r>
              <w:rPr>
                <w:rFonts w:ascii="Calibri" w:eastAsia="Times New Roman" w:hAnsi="Calibri" w:cs="Times New Roman"/>
                <w:sz w:val="20"/>
                <w:szCs w:val="20"/>
                <w:lang w:val="sr-Cyrl-RS" w:eastAsia="sr-Latn-RS"/>
              </w:rPr>
              <w:t>21</w:t>
            </w:r>
            <w:r>
              <w:rPr>
                <w:rFonts w:ascii="Calibri" w:eastAsia="Times New Roman" w:hAnsi="Calibri" w:cs="Times New Roman"/>
                <w:sz w:val="20"/>
                <w:szCs w:val="20"/>
                <w:lang w:eastAsia="sr-Latn-RS"/>
              </w:rPr>
              <w:t>.</w:t>
            </w:r>
          </w:p>
        </w:tc>
        <w:tc>
          <w:tcPr>
            <w:tcW w:w="1111" w:type="dxa"/>
            <w:tcBorders>
              <w:top w:val="nil"/>
              <w:left w:val="nil"/>
              <w:bottom w:val="single" w:sz="4" w:space="0" w:color="auto"/>
              <w:right w:val="single" w:sz="4" w:space="0" w:color="auto"/>
            </w:tcBorders>
            <w:shd w:val="clear" w:color="auto" w:fill="DAEEF3"/>
            <w:vAlign w:val="center"/>
            <w:hideMark/>
          </w:tcPr>
          <w:p w:rsidR="003B0A62" w:rsidRDefault="003B0A62" w:rsidP="0086033F">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 xml:space="preserve">Остварена </w:t>
            </w:r>
            <w:r>
              <w:rPr>
                <w:rFonts w:ascii="Calibri" w:eastAsia="Times New Roman" w:hAnsi="Calibri" w:cs="Times New Roman"/>
                <w:sz w:val="20"/>
                <w:szCs w:val="20"/>
                <w:lang w:eastAsia="sr-Latn-RS"/>
              </w:rPr>
              <w:br/>
              <w:t xml:space="preserve">вредност </w:t>
            </w:r>
            <w:r>
              <w:rPr>
                <w:rFonts w:ascii="Calibri" w:eastAsia="Times New Roman" w:hAnsi="Calibri" w:cs="Times New Roman"/>
                <w:sz w:val="20"/>
                <w:szCs w:val="20"/>
                <w:lang w:eastAsia="sr-Latn-RS"/>
              </w:rPr>
              <w:br/>
              <w:t>202</w:t>
            </w:r>
            <w:r>
              <w:rPr>
                <w:rFonts w:ascii="Calibri" w:eastAsia="Times New Roman" w:hAnsi="Calibri" w:cs="Times New Roman"/>
                <w:sz w:val="20"/>
                <w:szCs w:val="20"/>
                <w:lang w:val="sr-Cyrl-RS" w:eastAsia="sr-Latn-RS"/>
              </w:rPr>
              <w:t>1</w:t>
            </w:r>
            <w:r>
              <w:rPr>
                <w:rFonts w:ascii="Calibri" w:eastAsia="Times New Roman" w:hAnsi="Calibri" w:cs="Times New Roman"/>
                <w:sz w:val="20"/>
                <w:szCs w:val="20"/>
                <w:lang w:eastAsia="sr-Latn-RS"/>
              </w:rPr>
              <w:t>.</w:t>
            </w:r>
          </w:p>
        </w:tc>
      </w:tr>
      <w:tr w:rsidR="003B0A62" w:rsidTr="003B0A62">
        <w:trPr>
          <w:trHeight w:val="257"/>
          <w:jc w:val="center"/>
        </w:trPr>
        <w:tc>
          <w:tcPr>
            <w:tcW w:w="0" w:type="auto"/>
            <w:vMerge/>
            <w:tcBorders>
              <w:top w:val="nil"/>
              <w:left w:val="single" w:sz="4" w:space="0" w:color="auto"/>
              <w:bottom w:val="single" w:sz="4" w:space="0" w:color="000000"/>
              <w:right w:val="single" w:sz="4" w:space="0" w:color="auto"/>
            </w:tcBorders>
            <w:vAlign w:val="center"/>
            <w:hideMark/>
          </w:tcPr>
          <w:p w:rsidR="003B0A62" w:rsidRDefault="003B0A62">
            <w:pPr>
              <w:spacing w:after="0"/>
              <w:rPr>
                <w:rFonts w:ascii="Calibri" w:eastAsia="Times New Roman" w:hAnsi="Calibri" w:cs="Times New Roman"/>
                <w:b/>
                <w:bCs/>
                <w:i/>
                <w:iCs/>
                <w:sz w:val="18"/>
                <w:szCs w:val="18"/>
                <w:lang w:eastAsia="sr-Latn-RS"/>
              </w:rPr>
            </w:pPr>
          </w:p>
        </w:tc>
        <w:tc>
          <w:tcPr>
            <w:tcW w:w="0" w:type="auto"/>
            <w:vMerge/>
            <w:tcBorders>
              <w:top w:val="nil"/>
              <w:left w:val="single" w:sz="4" w:space="0" w:color="auto"/>
              <w:bottom w:val="single" w:sz="4" w:space="0" w:color="000000"/>
              <w:right w:val="single" w:sz="4" w:space="0" w:color="auto"/>
            </w:tcBorders>
            <w:vAlign w:val="center"/>
            <w:hideMark/>
          </w:tcPr>
          <w:p w:rsidR="003B0A62" w:rsidRDefault="003B0A62">
            <w:pPr>
              <w:spacing w:after="0"/>
              <w:rPr>
                <w:rFonts w:ascii="Calibri" w:eastAsia="Times New Roman" w:hAnsi="Calibri" w:cs="Times New Roman"/>
                <w:b/>
                <w:bCs/>
                <w:i/>
                <w:iCs/>
                <w:sz w:val="20"/>
                <w:szCs w:val="20"/>
                <w:lang w:val="sr-Cyrl-RS" w:eastAsia="sr-Latn-RS"/>
              </w:rPr>
            </w:pPr>
          </w:p>
        </w:tc>
        <w:tc>
          <w:tcPr>
            <w:tcW w:w="1390" w:type="dxa"/>
            <w:tcBorders>
              <w:top w:val="nil"/>
              <w:left w:val="nil"/>
              <w:bottom w:val="single" w:sz="4" w:space="0" w:color="auto"/>
              <w:right w:val="single" w:sz="4" w:space="0" w:color="auto"/>
            </w:tcBorders>
            <w:shd w:val="clear" w:color="auto" w:fill="DAEEF3"/>
            <w:vAlign w:val="bottom"/>
            <w:hideMark/>
          </w:tcPr>
          <w:p w:rsidR="003B0A62" w:rsidRDefault="003B0A62">
            <w:pPr>
              <w:spacing w:after="0" w:line="240" w:lineRule="auto"/>
              <w:jc w:val="right"/>
              <w:rPr>
                <w:rFonts w:ascii="Calibri" w:eastAsia="Times New Roman" w:hAnsi="Calibri" w:cs="Times New Roman"/>
                <w:sz w:val="20"/>
                <w:szCs w:val="20"/>
                <w:lang w:eastAsia="sr-Latn-RS"/>
              </w:rPr>
            </w:pPr>
            <w:r>
              <w:rPr>
                <w:rFonts w:ascii="Calibri" w:eastAsia="Times New Roman" w:hAnsi="Calibri" w:cs="Times New Roman"/>
                <w:sz w:val="20"/>
                <w:szCs w:val="20"/>
                <w:lang w:val="sr-Cyrl-RS" w:eastAsia="sr-Latn-RS"/>
              </w:rPr>
              <w:t>13</w:t>
            </w:r>
            <w:r>
              <w:rPr>
                <w:rFonts w:ascii="Calibri" w:eastAsia="Times New Roman" w:hAnsi="Calibri" w:cs="Times New Roman"/>
                <w:sz w:val="20"/>
                <w:szCs w:val="20"/>
                <w:lang w:eastAsia="sr-Latn-RS"/>
              </w:rPr>
              <w:t>0</w:t>
            </w:r>
          </w:p>
        </w:tc>
        <w:tc>
          <w:tcPr>
            <w:tcW w:w="1390" w:type="dxa"/>
            <w:tcBorders>
              <w:top w:val="nil"/>
              <w:left w:val="nil"/>
              <w:bottom w:val="single" w:sz="4" w:space="0" w:color="auto"/>
              <w:right w:val="single" w:sz="4" w:space="0" w:color="auto"/>
            </w:tcBorders>
            <w:shd w:val="clear" w:color="auto" w:fill="DAEEF3"/>
            <w:vAlign w:val="bottom"/>
            <w:hideMark/>
          </w:tcPr>
          <w:p w:rsidR="003B0A62" w:rsidRDefault="003B0A62">
            <w:pPr>
              <w:spacing w:after="0" w:line="240" w:lineRule="auto"/>
              <w:jc w:val="right"/>
              <w:rPr>
                <w:rFonts w:ascii="Calibri" w:eastAsia="Times New Roman" w:hAnsi="Calibri" w:cs="Times New Roman"/>
                <w:sz w:val="20"/>
                <w:szCs w:val="20"/>
                <w:lang w:eastAsia="sr-Latn-RS"/>
              </w:rPr>
            </w:pPr>
            <w:r>
              <w:rPr>
                <w:rFonts w:ascii="Calibri" w:eastAsia="Times New Roman" w:hAnsi="Calibri" w:cs="Times New Roman"/>
                <w:sz w:val="20"/>
                <w:szCs w:val="20"/>
                <w:lang w:val="sr-Cyrl-RS" w:eastAsia="sr-Latn-RS"/>
              </w:rPr>
              <w:t>1</w:t>
            </w:r>
            <w:r>
              <w:rPr>
                <w:rFonts w:ascii="Calibri" w:eastAsia="Times New Roman" w:hAnsi="Calibri" w:cs="Times New Roman"/>
                <w:sz w:val="20"/>
                <w:szCs w:val="20"/>
                <w:lang w:eastAsia="sr-Latn-RS"/>
              </w:rPr>
              <w:t>60</w:t>
            </w:r>
          </w:p>
        </w:tc>
        <w:tc>
          <w:tcPr>
            <w:tcW w:w="1111" w:type="dxa"/>
            <w:tcBorders>
              <w:top w:val="nil"/>
              <w:left w:val="nil"/>
              <w:bottom w:val="single" w:sz="4" w:space="0" w:color="auto"/>
              <w:right w:val="single" w:sz="4" w:space="0" w:color="auto"/>
            </w:tcBorders>
            <w:shd w:val="clear" w:color="auto" w:fill="DAEEF3"/>
            <w:vAlign w:val="bottom"/>
            <w:hideMark/>
          </w:tcPr>
          <w:p w:rsidR="003B0A62" w:rsidRDefault="003B0A62">
            <w:pPr>
              <w:spacing w:after="0" w:line="240" w:lineRule="auto"/>
              <w:jc w:val="right"/>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115</w:t>
            </w:r>
          </w:p>
        </w:tc>
      </w:tr>
      <w:tr w:rsidR="003B0A62" w:rsidTr="003B0A62">
        <w:trPr>
          <w:trHeight w:val="354"/>
          <w:jc w:val="center"/>
        </w:trPr>
        <w:tc>
          <w:tcPr>
            <w:tcW w:w="2267" w:type="dxa"/>
            <w:tcBorders>
              <w:top w:val="nil"/>
              <w:left w:val="single" w:sz="4" w:space="0" w:color="auto"/>
              <w:bottom w:val="single" w:sz="4" w:space="0" w:color="auto"/>
              <w:right w:val="single" w:sz="4" w:space="0" w:color="auto"/>
            </w:tcBorders>
            <w:hideMark/>
          </w:tcPr>
          <w:p w:rsidR="003B0A62" w:rsidRDefault="003B0A62">
            <w:pPr>
              <w:spacing w:after="0" w:line="240" w:lineRule="auto"/>
              <w:rPr>
                <w:rFonts w:ascii="Calibri" w:eastAsia="Times New Roman" w:hAnsi="Calibri" w:cs="Times New Roman"/>
                <w:sz w:val="18"/>
                <w:szCs w:val="18"/>
                <w:lang w:eastAsia="sr-Latn-RS"/>
              </w:rPr>
            </w:pPr>
            <w:r>
              <w:rPr>
                <w:rFonts w:ascii="Calibri" w:eastAsia="Times New Roman" w:hAnsi="Calibri" w:cs="Times New Roman"/>
                <w:sz w:val="18"/>
                <w:szCs w:val="18"/>
                <w:lang w:eastAsia="sr-Latn-RS"/>
              </w:rPr>
              <w:t>Базна година</w:t>
            </w:r>
          </w:p>
        </w:tc>
        <w:tc>
          <w:tcPr>
            <w:tcW w:w="8486" w:type="dxa"/>
            <w:gridSpan w:val="4"/>
            <w:tcBorders>
              <w:top w:val="single" w:sz="4" w:space="0" w:color="auto"/>
              <w:left w:val="nil"/>
              <w:bottom w:val="single" w:sz="4" w:space="0" w:color="auto"/>
              <w:right w:val="single" w:sz="4" w:space="0" w:color="000000"/>
            </w:tcBorders>
            <w:hideMark/>
          </w:tcPr>
          <w:p w:rsidR="003B0A62" w:rsidRDefault="003B0A62">
            <w:pPr>
              <w:spacing w:after="0" w:line="240" w:lineRule="auto"/>
              <w:rPr>
                <w:rFonts w:ascii="Calibri" w:eastAsia="Times New Roman" w:hAnsi="Calibri" w:cs="Times New Roman"/>
                <w:sz w:val="20"/>
                <w:szCs w:val="20"/>
                <w:lang w:val="en-US" w:eastAsia="sr-Latn-RS"/>
              </w:rPr>
            </w:pPr>
            <w:r>
              <w:rPr>
                <w:rFonts w:eastAsia="Times New Roman"/>
                <w:sz w:val="20"/>
                <w:szCs w:val="20"/>
                <w:lang w:val="sr-Cyrl-RS"/>
              </w:rPr>
              <w:t>201</w:t>
            </w:r>
            <w:r>
              <w:rPr>
                <w:rFonts w:eastAsia="Times New Roman"/>
                <w:sz w:val="20"/>
                <w:szCs w:val="20"/>
                <w:lang w:val="en-US"/>
              </w:rPr>
              <w:t>9</w:t>
            </w:r>
          </w:p>
        </w:tc>
      </w:tr>
      <w:tr w:rsidR="003B0A62" w:rsidTr="003B0A62">
        <w:trPr>
          <w:trHeight w:val="260"/>
          <w:jc w:val="center"/>
        </w:trPr>
        <w:tc>
          <w:tcPr>
            <w:tcW w:w="2267" w:type="dxa"/>
            <w:tcBorders>
              <w:top w:val="nil"/>
              <w:left w:val="single" w:sz="4" w:space="0" w:color="auto"/>
              <w:bottom w:val="single" w:sz="4" w:space="0" w:color="auto"/>
              <w:right w:val="single" w:sz="4" w:space="0" w:color="auto"/>
            </w:tcBorders>
            <w:vAlign w:val="bottom"/>
          </w:tcPr>
          <w:p w:rsidR="003B0A62" w:rsidRDefault="003B0A62">
            <w:pPr>
              <w:spacing w:after="0" w:line="240" w:lineRule="auto"/>
              <w:rPr>
                <w:rFonts w:ascii="Calibri" w:eastAsia="Times New Roman" w:hAnsi="Calibri" w:cs="Times New Roman"/>
                <w:sz w:val="18"/>
                <w:szCs w:val="18"/>
                <w:lang w:eastAsia="sr-Latn-RS"/>
              </w:rPr>
            </w:pPr>
            <w:r>
              <w:rPr>
                <w:rFonts w:ascii="Calibri" w:eastAsia="Times New Roman" w:hAnsi="Calibri" w:cs="Times New Roman"/>
                <w:sz w:val="18"/>
                <w:szCs w:val="18"/>
                <w:lang w:eastAsia="sr-Latn-RS"/>
              </w:rPr>
              <w:t>Јединица мере:</w:t>
            </w:r>
          </w:p>
          <w:p w:rsidR="003B0A62" w:rsidRDefault="003B0A62">
            <w:pPr>
              <w:spacing w:after="0" w:line="240" w:lineRule="auto"/>
              <w:rPr>
                <w:rFonts w:ascii="Calibri" w:eastAsia="Times New Roman" w:hAnsi="Calibri" w:cs="Times New Roman"/>
                <w:sz w:val="18"/>
                <w:szCs w:val="18"/>
                <w:lang w:eastAsia="sr-Latn-RS"/>
              </w:rPr>
            </w:pPr>
          </w:p>
        </w:tc>
        <w:tc>
          <w:tcPr>
            <w:tcW w:w="8486" w:type="dxa"/>
            <w:gridSpan w:val="4"/>
            <w:tcBorders>
              <w:top w:val="single" w:sz="4" w:space="0" w:color="auto"/>
              <w:left w:val="nil"/>
              <w:bottom w:val="single" w:sz="4" w:space="0" w:color="auto"/>
              <w:right w:val="single" w:sz="4" w:space="0" w:color="000000"/>
            </w:tcBorders>
            <w:vAlign w:val="bottom"/>
          </w:tcPr>
          <w:p w:rsidR="003B0A62" w:rsidRDefault="003B0A62">
            <w:pPr>
              <w:spacing w:after="0" w:line="240" w:lineRule="auto"/>
              <w:rPr>
                <w:rFonts w:eastAsia="Times New Roman"/>
                <w:sz w:val="20"/>
                <w:szCs w:val="20"/>
                <w:lang w:val="sr-Cyrl-CS"/>
              </w:rPr>
            </w:pPr>
            <w:r>
              <w:rPr>
                <w:rFonts w:eastAsia="Times New Roman"/>
                <w:sz w:val="20"/>
                <w:szCs w:val="20"/>
                <w:lang w:val="sr-Cyrl-CS"/>
              </w:rPr>
              <w:t>Број</w:t>
            </w:r>
          </w:p>
          <w:p w:rsidR="003B0A62" w:rsidRDefault="003B0A62">
            <w:pPr>
              <w:spacing w:after="0" w:line="240" w:lineRule="auto"/>
              <w:rPr>
                <w:rFonts w:ascii="Calibri" w:eastAsia="Times New Roman" w:hAnsi="Calibri" w:cs="Times New Roman"/>
                <w:sz w:val="20"/>
                <w:szCs w:val="20"/>
                <w:lang w:eastAsia="sr-Latn-RS"/>
              </w:rPr>
            </w:pPr>
          </w:p>
        </w:tc>
      </w:tr>
      <w:tr w:rsidR="003B0A62" w:rsidTr="003B0A62">
        <w:trPr>
          <w:trHeight w:val="621"/>
          <w:jc w:val="center"/>
        </w:trPr>
        <w:tc>
          <w:tcPr>
            <w:tcW w:w="2267" w:type="dxa"/>
            <w:tcBorders>
              <w:top w:val="nil"/>
              <w:left w:val="single" w:sz="4" w:space="0" w:color="auto"/>
              <w:bottom w:val="single" w:sz="4" w:space="0" w:color="auto"/>
              <w:right w:val="single" w:sz="4" w:space="0" w:color="auto"/>
            </w:tcBorders>
            <w:vAlign w:val="bottom"/>
          </w:tcPr>
          <w:p w:rsidR="003B0A62" w:rsidRDefault="003B0A62">
            <w:pPr>
              <w:spacing w:after="0" w:line="240" w:lineRule="auto"/>
              <w:rPr>
                <w:rFonts w:ascii="Calibri" w:eastAsia="Times New Roman" w:hAnsi="Calibri" w:cs="Times New Roman"/>
                <w:sz w:val="18"/>
                <w:szCs w:val="18"/>
                <w:lang w:eastAsia="sr-Latn-RS"/>
              </w:rPr>
            </w:pPr>
            <w:r>
              <w:rPr>
                <w:rFonts w:ascii="Calibri" w:eastAsia="Times New Roman" w:hAnsi="Calibri" w:cs="Times New Roman"/>
                <w:sz w:val="18"/>
                <w:szCs w:val="18"/>
                <w:lang w:eastAsia="sr-Latn-RS"/>
              </w:rPr>
              <w:t>Извор верификације:</w:t>
            </w:r>
          </w:p>
          <w:p w:rsidR="003B0A62" w:rsidRDefault="003B0A62">
            <w:pPr>
              <w:spacing w:after="0" w:line="240" w:lineRule="auto"/>
              <w:rPr>
                <w:rFonts w:ascii="Calibri" w:eastAsia="Times New Roman" w:hAnsi="Calibri" w:cs="Times New Roman"/>
                <w:sz w:val="18"/>
                <w:szCs w:val="18"/>
                <w:lang w:eastAsia="sr-Latn-RS"/>
              </w:rPr>
            </w:pPr>
          </w:p>
        </w:tc>
        <w:tc>
          <w:tcPr>
            <w:tcW w:w="8486" w:type="dxa"/>
            <w:gridSpan w:val="4"/>
            <w:tcBorders>
              <w:top w:val="single" w:sz="4" w:space="0" w:color="auto"/>
              <w:left w:val="nil"/>
              <w:bottom w:val="single" w:sz="4" w:space="0" w:color="auto"/>
              <w:right w:val="single" w:sz="4" w:space="0" w:color="000000"/>
            </w:tcBorders>
            <w:vAlign w:val="bottom"/>
            <w:hideMark/>
          </w:tcPr>
          <w:p w:rsidR="003B0A62" w:rsidRDefault="003B0A62">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Медијска саопштења, веб сајт, фејсбук страница и извештаји ПЗСЗ-а.</w:t>
            </w:r>
          </w:p>
        </w:tc>
      </w:tr>
      <w:tr w:rsidR="003B0A62" w:rsidTr="003B0A62">
        <w:trPr>
          <w:trHeight w:val="861"/>
          <w:jc w:val="center"/>
        </w:trPr>
        <w:tc>
          <w:tcPr>
            <w:tcW w:w="2267" w:type="dxa"/>
            <w:tcBorders>
              <w:top w:val="nil"/>
              <w:left w:val="single" w:sz="4" w:space="0" w:color="auto"/>
              <w:bottom w:val="single" w:sz="4" w:space="0" w:color="auto"/>
              <w:right w:val="single" w:sz="4" w:space="0" w:color="auto"/>
            </w:tcBorders>
            <w:hideMark/>
          </w:tcPr>
          <w:p w:rsidR="003B0A62" w:rsidRDefault="003B0A62">
            <w:pPr>
              <w:spacing w:after="0" w:line="240" w:lineRule="auto"/>
              <w:rPr>
                <w:rFonts w:ascii="Calibri" w:eastAsia="Times New Roman" w:hAnsi="Calibri" w:cs="Times New Roman"/>
                <w:sz w:val="18"/>
                <w:szCs w:val="18"/>
                <w:lang w:eastAsia="sr-Latn-RS"/>
              </w:rPr>
            </w:pPr>
            <w:r>
              <w:rPr>
                <w:rFonts w:ascii="Calibri" w:eastAsia="Times New Roman" w:hAnsi="Calibri" w:cs="Times New Roman"/>
                <w:sz w:val="18"/>
                <w:szCs w:val="18"/>
                <w:lang w:eastAsia="sr-Latn-RS"/>
              </w:rPr>
              <w:t>Коментар:</w:t>
            </w:r>
          </w:p>
        </w:tc>
        <w:tc>
          <w:tcPr>
            <w:tcW w:w="8486" w:type="dxa"/>
            <w:gridSpan w:val="4"/>
            <w:tcBorders>
              <w:top w:val="single" w:sz="4" w:space="0" w:color="auto"/>
              <w:left w:val="nil"/>
              <w:bottom w:val="single" w:sz="4" w:space="0" w:color="auto"/>
              <w:right w:val="single" w:sz="4" w:space="0" w:color="000000"/>
            </w:tcBorders>
            <w:hideMark/>
          </w:tcPr>
          <w:p w:rsidR="003B0A62" w:rsidRDefault="003B0A62">
            <w:pPr>
              <w:spacing w:after="0" w:line="240" w:lineRule="auto"/>
              <w:jc w:val="both"/>
              <w:rPr>
                <w:rFonts w:eastAsia="Times New Roman"/>
                <w:sz w:val="20"/>
                <w:szCs w:val="20"/>
                <w:lang w:val="sr-Cyrl-CS"/>
              </w:rPr>
            </w:pPr>
            <w:r>
              <w:rPr>
                <w:rFonts w:eastAsia="Times New Roman"/>
                <w:sz w:val="20"/>
                <w:szCs w:val="20"/>
                <w:lang w:val="sr-Cyrl-CS"/>
              </w:rPr>
              <w:t>На сајту и  фејсбук страници ПЗСЗ-а постављају се информације везане за рад и активности</w:t>
            </w:r>
            <w:r>
              <w:rPr>
                <w:lang w:val="sr-Cyrl-CS"/>
              </w:rPr>
              <w:t xml:space="preserve"> </w:t>
            </w:r>
            <w:r>
              <w:rPr>
                <w:rFonts w:eastAsia="Times New Roman"/>
                <w:sz w:val="20"/>
                <w:szCs w:val="20"/>
                <w:lang w:val="sr-Cyrl-CS"/>
              </w:rPr>
              <w:t>ПЗСЗ-а као и вести из система социјалне заштите које се односе на рад установа социјалне заштите и од значаја су за систем. Остварена вредност подразумева број постављених информација на сајту и фејсбук страници ПЗСЗ-а.</w:t>
            </w:r>
          </w:p>
        </w:tc>
      </w:tr>
      <w:tr w:rsidR="003B0A62" w:rsidTr="003B0A62">
        <w:trPr>
          <w:trHeight w:val="861"/>
          <w:jc w:val="center"/>
        </w:trPr>
        <w:tc>
          <w:tcPr>
            <w:tcW w:w="2267" w:type="dxa"/>
            <w:tcBorders>
              <w:top w:val="nil"/>
              <w:left w:val="single" w:sz="4" w:space="0" w:color="auto"/>
              <w:bottom w:val="single" w:sz="4" w:space="0" w:color="auto"/>
              <w:right w:val="single" w:sz="4" w:space="0" w:color="auto"/>
            </w:tcBorders>
            <w:hideMark/>
          </w:tcPr>
          <w:p w:rsidR="003B0A62" w:rsidRDefault="003B0A62">
            <w:pPr>
              <w:spacing w:after="240" w:line="240" w:lineRule="auto"/>
              <w:rPr>
                <w:rFonts w:ascii="Calibri" w:eastAsia="Times New Roman" w:hAnsi="Calibri" w:cs="Times New Roman"/>
                <w:i/>
                <w:iCs/>
                <w:sz w:val="18"/>
                <w:szCs w:val="18"/>
                <w:lang w:eastAsia="sr-Latn-RS"/>
              </w:rPr>
            </w:pPr>
            <w:r>
              <w:rPr>
                <w:rFonts w:ascii="Calibri" w:eastAsia="Times New Roman" w:hAnsi="Calibri" w:cs="Times New Roman"/>
                <w:i/>
                <w:iCs/>
                <w:sz w:val="18"/>
                <w:szCs w:val="18"/>
                <w:lang w:eastAsia="sr-Latn-RS"/>
              </w:rPr>
              <w:t>Образложење одступања од циљне вредности:</w:t>
            </w:r>
          </w:p>
        </w:tc>
        <w:tc>
          <w:tcPr>
            <w:tcW w:w="8486" w:type="dxa"/>
            <w:gridSpan w:val="4"/>
            <w:tcBorders>
              <w:top w:val="single" w:sz="4" w:space="0" w:color="auto"/>
              <w:left w:val="nil"/>
              <w:bottom w:val="single" w:sz="4" w:space="0" w:color="auto"/>
              <w:right w:val="single" w:sz="4" w:space="0" w:color="000000"/>
            </w:tcBorders>
          </w:tcPr>
          <w:p w:rsidR="003B0A62" w:rsidRDefault="003B0A62">
            <w:pPr>
              <w:spacing w:after="0" w:line="240" w:lineRule="auto"/>
              <w:jc w:val="both"/>
              <w:rPr>
                <w:rFonts w:ascii="Calibri" w:eastAsia="Times New Roman" w:hAnsi="Calibri" w:cs="Times New Roman"/>
                <w:i/>
                <w:iCs/>
                <w:sz w:val="20"/>
                <w:szCs w:val="20"/>
                <w:lang w:eastAsia="sr-Latn-RS"/>
              </w:rPr>
            </w:pPr>
            <w:r>
              <w:rPr>
                <w:rFonts w:ascii="Calibri" w:eastAsia="Times New Roman" w:hAnsi="Calibri" w:cs="Times New Roman"/>
                <w:i/>
                <w:iCs/>
                <w:sz w:val="20"/>
                <w:szCs w:val="20"/>
                <w:lang w:val="sr-Cyrl-RS" w:eastAsia="sr-Latn-RS"/>
              </w:rPr>
              <w:t>Остварена вредност одступа од планиране делом због мањег обима активности условљеном услед неповољном епидемиолошком ситуацијом,  као и због техничких разлога  у одређеном периоду у вези са сајтом ПЗСЗ-а и отварањен ФБ странице ПЗСЗ-а.</w:t>
            </w:r>
          </w:p>
          <w:p w:rsidR="003B0A62" w:rsidRDefault="003B0A62">
            <w:pPr>
              <w:spacing w:after="0" w:line="240" w:lineRule="auto"/>
              <w:jc w:val="both"/>
              <w:rPr>
                <w:rFonts w:ascii="Calibri" w:eastAsia="Times New Roman" w:hAnsi="Calibri" w:cs="Times New Roman"/>
                <w:i/>
                <w:iCs/>
                <w:sz w:val="20"/>
                <w:szCs w:val="20"/>
                <w:lang w:val="sr-Cyrl-RS" w:eastAsia="sr-Latn-RS"/>
              </w:rPr>
            </w:pPr>
          </w:p>
        </w:tc>
      </w:tr>
      <w:tr w:rsidR="003B0A62" w:rsidTr="003B0A62">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auto" w:fill="DAEEF3"/>
            <w:hideMark/>
          </w:tcPr>
          <w:p w:rsidR="003B0A62" w:rsidRDefault="003B0A62">
            <w:pPr>
              <w:spacing w:after="0" w:line="240" w:lineRule="auto"/>
              <w:rPr>
                <w:rFonts w:ascii="Calibri" w:eastAsia="Times New Roman" w:hAnsi="Calibri" w:cs="Times New Roman"/>
                <w:b/>
                <w:bCs/>
                <w:i/>
                <w:iCs/>
                <w:sz w:val="18"/>
                <w:szCs w:val="18"/>
                <w:lang w:eastAsia="sr-Latn-RS"/>
              </w:rPr>
            </w:pPr>
            <w:r>
              <w:rPr>
                <w:rFonts w:ascii="Calibri" w:eastAsia="Times New Roman" w:hAnsi="Calibri" w:cs="Times New Roman"/>
                <w:b/>
                <w:bCs/>
                <w:i/>
                <w:iCs/>
                <w:sz w:val="18"/>
                <w:szCs w:val="18"/>
                <w:lang w:eastAsia="sr-Latn-RS"/>
              </w:rPr>
              <w:t>Индикатор 1.</w:t>
            </w:r>
            <w:r>
              <w:rPr>
                <w:rFonts w:ascii="Calibri" w:eastAsia="Times New Roman" w:hAnsi="Calibri" w:cs="Times New Roman"/>
                <w:b/>
                <w:bCs/>
                <w:i/>
                <w:iCs/>
                <w:sz w:val="18"/>
                <w:szCs w:val="18"/>
                <w:lang w:val="sr-Cyrl-RS" w:eastAsia="sr-Latn-RS"/>
              </w:rPr>
              <w:t xml:space="preserve">3 </w:t>
            </w:r>
          </w:p>
        </w:tc>
        <w:tc>
          <w:tcPr>
            <w:tcW w:w="4595" w:type="dxa"/>
            <w:vMerge w:val="restart"/>
            <w:tcBorders>
              <w:top w:val="nil"/>
              <w:left w:val="single" w:sz="4" w:space="0" w:color="auto"/>
              <w:bottom w:val="single" w:sz="4" w:space="0" w:color="000000"/>
              <w:right w:val="single" w:sz="4" w:space="0" w:color="auto"/>
            </w:tcBorders>
            <w:shd w:val="clear" w:color="auto" w:fill="DAEEF3"/>
            <w:hideMark/>
          </w:tcPr>
          <w:p w:rsidR="003B0A62" w:rsidRDefault="003B0A62">
            <w:pPr>
              <w:spacing w:after="0" w:line="240" w:lineRule="auto"/>
              <w:rPr>
                <w:rFonts w:ascii="Calibri" w:eastAsia="Times New Roman" w:hAnsi="Calibri" w:cs="Times New Roman"/>
                <w:b/>
                <w:bCs/>
                <w:i/>
                <w:iCs/>
                <w:sz w:val="20"/>
                <w:szCs w:val="20"/>
                <w:lang w:val="sr-Cyrl-RS" w:eastAsia="sr-Latn-RS"/>
              </w:rPr>
            </w:pPr>
            <w:r>
              <w:rPr>
                <w:sz w:val="20"/>
                <w:szCs w:val="20"/>
                <w:lang w:val="sr-Cyrl-RS"/>
              </w:rPr>
              <w:t>Б</w:t>
            </w:r>
            <w:r>
              <w:rPr>
                <w:sz w:val="20"/>
                <w:szCs w:val="20"/>
              </w:rPr>
              <w:t>рој родно осетљивих извештаја/анализа са препорукама за унапређење родне равноправности</w:t>
            </w:r>
          </w:p>
        </w:tc>
        <w:tc>
          <w:tcPr>
            <w:tcW w:w="1390" w:type="dxa"/>
            <w:tcBorders>
              <w:top w:val="nil"/>
              <w:left w:val="nil"/>
              <w:bottom w:val="single" w:sz="4" w:space="0" w:color="auto"/>
              <w:right w:val="single" w:sz="4" w:space="0" w:color="auto"/>
            </w:tcBorders>
            <w:shd w:val="clear" w:color="auto" w:fill="DAEEF3"/>
            <w:vAlign w:val="center"/>
            <w:hideMark/>
          </w:tcPr>
          <w:p w:rsidR="003B0A62" w:rsidRDefault="003B0A62">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Базна</w:t>
            </w:r>
            <w:r>
              <w:rPr>
                <w:rFonts w:ascii="Calibri" w:eastAsia="Times New Roman" w:hAnsi="Calibri" w:cs="Times New Roman"/>
                <w:sz w:val="20"/>
                <w:szCs w:val="20"/>
                <w:lang w:eastAsia="sr-Latn-RS"/>
              </w:rPr>
              <w:br/>
              <w:t>вредност</w:t>
            </w:r>
          </w:p>
        </w:tc>
        <w:tc>
          <w:tcPr>
            <w:tcW w:w="1390" w:type="dxa"/>
            <w:tcBorders>
              <w:top w:val="nil"/>
              <w:left w:val="nil"/>
              <w:bottom w:val="single" w:sz="4" w:space="0" w:color="auto"/>
              <w:right w:val="single" w:sz="4" w:space="0" w:color="auto"/>
            </w:tcBorders>
            <w:shd w:val="clear" w:color="auto" w:fill="DAEEF3"/>
            <w:vAlign w:val="center"/>
            <w:hideMark/>
          </w:tcPr>
          <w:p w:rsidR="003B0A62" w:rsidRDefault="003B0A62">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Циљна</w:t>
            </w:r>
            <w:r>
              <w:rPr>
                <w:rFonts w:ascii="Calibri" w:eastAsia="Times New Roman" w:hAnsi="Calibri" w:cs="Times New Roman"/>
                <w:sz w:val="20"/>
                <w:szCs w:val="20"/>
                <w:lang w:eastAsia="sr-Latn-RS"/>
              </w:rPr>
              <w:br/>
              <w:t>вредност у 20</w:t>
            </w:r>
            <w:r>
              <w:rPr>
                <w:rFonts w:ascii="Calibri" w:eastAsia="Times New Roman" w:hAnsi="Calibri" w:cs="Times New Roman"/>
                <w:sz w:val="20"/>
                <w:szCs w:val="20"/>
                <w:lang w:val="sr-Cyrl-RS" w:eastAsia="sr-Latn-RS"/>
              </w:rPr>
              <w:t>2</w:t>
            </w:r>
            <w:r>
              <w:rPr>
                <w:rFonts w:ascii="Calibri" w:eastAsia="Times New Roman" w:hAnsi="Calibri" w:cs="Times New Roman"/>
                <w:sz w:val="20"/>
                <w:szCs w:val="20"/>
                <w:lang w:val="en-US" w:eastAsia="sr-Latn-RS"/>
              </w:rPr>
              <w:t>1</w:t>
            </w:r>
            <w:r>
              <w:rPr>
                <w:rFonts w:ascii="Calibri" w:eastAsia="Times New Roman" w:hAnsi="Calibri" w:cs="Times New Roman"/>
                <w:sz w:val="20"/>
                <w:szCs w:val="20"/>
                <w:lang w:eastAsia="sr-Latn-RS"/>
              </w:rPr>
              <w:t>.</w:t>
            </w:r>
          </w:p>
        </w:tc>
        <w:tc>
          <w:tcPr>
            <w:tcW w:w="1111" w:type="dxa"/>
            <w:tcBorders>
              <w:top w:val="nil"/>
              <w:left w:val="nil"/>
              <w:bottom w:val="single" w:sz="4" w:space="0" w:color="auto"/>
              <w:right w:val="single" w:sz="4" w:space="0" w:color="auto"/>
            </w:tcBorders>
            <w:shd w:val="clear" w:color="auto" w:fill="DAEEF3"/>
            <w:vAlign w:val="center"/>
            <w:hideMark/>
          </w:tcPr>
          <w:p w:rsidR="003B0A62" w:rsidRDefault="003B0A62" w:rsidP="0086033F">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 xml:space="preserve">Остварена </w:t>
            </w:r>
            <w:r>
              <w:rPr>
                <w:rFonts w:ascii="Calibri" w:eastAsia="Times New Roman" w:hAnsi="Calibri" w:cs="Times New Roman"/>
                <w:sz w:val="20"/>
                <w:szCs w:val="20"/>
                <w:lang w:eastAsia="sr-Latn-RS"/>
              </w:rPr>
              <w:br/>
              <w:t xml:space="preserve">вредност </w:t>
            </w:r>
            <w:r>
              <w:rPr>
                <w:rFonts w:ascii="Calibri" w:eastAsia="Times New Roman" w:hAnsi="Calibri" w:cs="Times New Roman"/>
                <w:sz w:val="20"/>
                <w:szCs w:val="20"/>
                <w:lang w:eastAsia="sr-Latn-RS"/>
              </w:rPr>
              <w:br/>
              <w:t>2021.</w:t>
            </w:r>
          </w:p>
        </w:tc>
      </w:tr>
      <w:tr w:rsidR="003B0A62" w:rsidTr="003B0A62">
        <w:trPr>
          <w:trHeight w:val="257"/>
          <w:jc w:val="center"/>
        </w:trPr>
        <w:tc>
          <w:tcPr>
            <w:tcW w:w="0" w:type="auto"/>
            <w:vMerge/>
            <w:tcBorders>
              <w:top w:val="nil"/>
              <w:left w:val="single" w:sz="4" w:space="0" w:color="auto"/>
              <w:bottom w:val="single" w:sz="4" w:space="0" w:color="000000"/>
              <w:right w:val="single" w:sz="4" w:space="0" w:color="auto"/>
            </w:tcBorders>
            <w:vAlign w:val="center"/>
            <w:hideMark/>
          </w:tcPr>
          <w:p w:rsidR="003B0A62" w:rsidRDefault="003B0A62">
            <w:pPr>
              <w:spacing w:after="0"/>
              <w:rPr>
                <w:rFonts w:ascii="Calibri" w:eastAsia="Times New Roman" w:hAnsi="Calibri" w:cs="Times New Roman"/>
                <w:b/>
                <w:bCs/>
                <w:i/>
                <w:iCs/>
                <w:sz w:val="18"/>
                <w:szCs w:val="18"/>
                <w:lang w:eastAsia="sr-Latn-RS"/>
              </w:rPr>
            </w:pPr>
          </w:p>
        </w:tc>
        <w:tc>
          <w:tcPr>
            <w:tcW w:w="0" w:type="auto"/>
            <w:vMerge/>
            <w:tcBorders>
              <w:top w:val="nil"/>
              <w:left w:val="single" w:sz="4" w:space="0" w:color="auto"/>
              <w:bottom w:val="single" w:sz="4" w:space="0" w:color="000000"/>
              <w:right w:val="single" w:sz="4" w:space="0" w:color="auto"/>
            </w:tcBorders>
            <w:vAlign w:val="center"/>
            <w:hideMark/>
          </w:tcPr>
          <w:p w:rsidR="003B0A62" w:rsidRDefault="003B0A62">
            <w:pPr>
              <w:spacing w:after="0"/>
              <w:rPr>
                <w:rFonts w:ascii="Calibri" w:eastAsia="Times New Roman" w:hAnsi="Calibri" w:cs="Times New Roman"/>
                <w:b/>
                <w:bCs/>
                <w:i/>
                <w:iCs/>
                <w:sz w:val="20"/>
                <w:szCs w:val="20"/>
                <w:lang w:val="sr-Cyrl-RS" w:eastAsia="sr-Latn-RS"/>
              </w:rPr>
            </w:pPr>
          </w:p>
        </w:tc>
        <w:tc>
          <w:tcPr>
            <w:tcW w:w="1390" w:type="dxa"/>
            <w:tcBorders>
              <w:top w:val="nil"/>
              <w:left w:val="nil"/>
              <w:bottom w:val="single" w:sz="4" w:space="0" w:color="auto"/>
              <w:right w:val="single" w:sz="4" w:space="0" w:color="auto"/>
            </w:tcBorders>
            <w:shd w:val="clear" w:color="auto" w:fill="DAEEF3"/>
            <w:vAlign w:val="bottom"/>
            <w:hideMark/>
          </w:tcPr>
          <w:p w:rsidR="003B0A62" w:rsidRDefault="003B0A62">
            <w:pPr>
              <w:spacing w:after="0" w:line="240" w:lineRule="auto"/>
              <w:jc w:val="right"/>
              <w:rPr>
                <w:rFonts w:ascii="Calibri" w:eastAsia="Times New Roman" w:hAnsi="Calibri" w:cs="Times New Roman"/>
                <w:sz w:val="20"/>
                <w:szCs w:val="20"/>
                <w:lang w:eastAsia="sr-Latn-RS"/>
              </w:rPr>
            </w:pPr>
            <w:r>
              <w:rPr>
                <w:rFonts w:ascii="Calibri" w:eastAsia="Times New Roman" w:hAnsi="Calibri" w:cs="Times New Roman"/>
                <w:sz w:val="20"/>
                <w:szCs w:val="20"/>
                <w:lang w:val="sr-Cyrl-RS" w:eastAsia="sr-Latn-RS"/>
              </w:rPr>
              <w:t>0</w:t>
            </w:r>
          </w:p>
        </w:tc>
        <w:tc>
          <w:tcPr>
            <w:tcW w:w="1390" w:type="dxa"/>
            <w:tcBorders>
              <w:top w:val="nil"/>
              <w:left w:val="nil"/>
              <w:bottom w:val="single" w:sz="4" w:space="0" w:color="auto"/>
              <w:right w:val="single" w:sz="4" w:space="0" w:color="auto"/>
            </w:tcBorders>
            <w:shd w:val="clear" w:color="auto" w:fill="DAEEF3"/>
            <w:vAlign w:val="bottom"/>
            <w:hideMark/>
          </w:tcPr>
          <w:p w:rsidR="003B0A62" w:rsidRDefault="003B0A62">
            <w:pPr>
              <w:spacing w:after="0" w:line="240" w:lineRule="auto"/>
              <w:jc w:val="right"/>
              <w:rPr>
                <w:rFonts w:ascii="Calibri" w:eastAsia="Times New Roman" w:hAnsi="Calibri" w:cs="Times New Roman"/>
                <w:sz w:val="20"/>
                <w:szCs w:val="20"/>
                <w:lang w:eastAsia="sr-Latn-RS"/>
              </w:rPr>
            </w:pPr>
            <w:r>
              <w:rPr>
                <w:rFonts w:ascii="Calibri" w:eastAsia="Times New Roman" w:hAnsi="Calibri" w:cs="Times New Roman"/>
                <w:sz w:val="20"/>
                <w:szCs w:val="20"/>
                <w:lang w:val="sr-Cyrl-RS" w:eastAsia="sr-Latn-RS"/>
              </w:rPr>
              <w:t>1</w:t>
            </w:r>
            <w:r>
              <w:rPr>
                <w:rFonts w:ascii="Calibri" w:eastAsia="Times New Roman" w:hAnsi="Calibri" w:cs="Times New Roman"/>
                <w:sz w:val="20"/>
                <w:szCs w:val="20"/>
                <w:lang w:eastAsia="sr-Latn-RS"/>
              </w:rPr>
              <w:t> </w:t>
            </w:r>
          </w:p>
        </w:tc>
        <w:tc>
          <w:tcPr>
            <w:tcW w:w="1111" w:type="dxa"/>
            <w:tcBorders>
              <w:top w:val="nil"/>
              <w:left w:val="nil"/>
              <w:bottom w:val="single" w:sz="4" w:space="0" w:color="auto"/>
              <w:right w:val="single" w:sz="4" w:space="0" w:color="auto"/>
            </w:tcBorders>
            <w:shd w:val="clear" w:color="auto" w:fill="DAEEF3"/>
            <w:vAlign w:val="bottom"/>
            <w:hideMark/>
          </w:tcPr>
          <w:p w:rsidR="003B0A62" w:rsidRDefault="003B0A62">
            <w:pPr>
              <w:spacing w:after="0" w:line="240" w:lineRule="auto"/>
              <w:jc w:val="right"/>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1</w:t>
            </w:r>
          </w:p>
        </w:tc>
      </w:tr>
      <w:tr w:rsidR="003B0A62" w:rsidTr="003B0A62">
        <w:trPr>
          <w:trHeight w:val="257"/>
          <w:jc w:val="center"/>
        </w:trPr>
        <w:tc>
          <w:tcPr>
            <w:tcW w:w="2267" w:type="dxa"/>
            <w:tcBorders>
              <w:top w:val="nil"/>
              <w:left w:val="single" w:sz="4" w:space="0" w:color="auto"/>
              <w:bottom w:val="single" w:sz="4" w:space="0" w:color="auto"/>
              <w:right w:val="single" w:sz="4" w:space="0" w:color="auto"/>
            </w:tcBorders>
            <w:noWrap/>
            <w:hideMark/>
          </w:tcPr>
          <w:p w:rsidR="003B0A62" w:rsidRDefault="003B0A62">
            <w:pPr>
              <w:spacing w:after="0" w:line="240" w:lineRule="auto"/>
              <w:rPr>
                <w:rFonts w:ascii="Calibri" w:eastAsia="Times New Roman" w:hAnsi="Calibri" w:cs="Times New Roman"/>
                <w:sz w:val="18"/>
                <w:szCs w:val="18"/>
                <w:lang w:eastAsia="sr-Latn-RS"/>
              </w:rPr>
            </w:pPr>
            <w:r>
              <w:rPr>
                <w:rFonts w:ascii="Calibri" w:eastAsia="Times New Roman" w:hAnsi="Calibri" w:cs="Times New Roman"/>
                <w:sz w:val="18"/>
                <w:szCs w:val="18"/>
                <w:lang w:eastAsia="sr-Latn-RS"/>
              </w:rPr>
              <w:t>Базна година:</w:t>
            </w:r>
          </w:p>
        </w:tc>
        <w:tc>
          <w:tcPr>
            <w:tcW w:w="8486" w:type="dxa"/>
            <w:gridSpan w:val="4"/>
            <w:tcBorders>
              <w:top w:val="single" w:sz="4" w:space="0" w:color="auto"/>
              <w:left w:val="nil"/>
              <w:bottom w:val="single" w:sz="4" w:space="0" w:color="auto"/>
              <w:right w:val="single" w:sz="4" w:space="0" w:color="000000"/>
            </w:tcBorders>
            <w:hideMark/>
          </w:tcPr>
          <w:p w:rsidR="003B0A62" w:rsidRDefault="003B0A62">
            <w:pPr>
              <w:spacing w:after="0" w:line="240" w:lineRule="auto"/>
              <w:rPr>
                <w:rFonts w:ascii="Calibri" w:eastAsia="Times New Roman" w:hAnsi="Calibri" w:cs="Times New Roman"/>
                <w:sz w:val="20"/>
                <w:szCs w:val="20"/>
                <w:lang w:eastAsia="sr-Latn-RS"/>
              </w:rPr>
            </w:pPr>
            <w:r>
              <w:rPr>
                <w:rFonts w:eastAsia="Times New Roman"/>
                <w:sz w:val="20"/>
                <w:szCs w:val="20"/>
                <w:lang w:val="sr-Cyrl-RS"/>
              </w:rPr>
              <w:t>2019</w:t>
            </w:r>
          </w:p>
        </w:tc>
      </w:tr>
      <w:tr w:rsidR="003B0A62" w:rsidTr="003B0A62">
        <w:trPr>
          <w:trHeight w:val="257"/>
          <w:jc w:val="center"/>
        </w:trPr>
        <w:tc>
          <w:tcPr>
            <w:tcW w:w="2267" w:type="dxa"/>
            <w:tcBorders>
              <w:top w:val="nil"/>
              <w:left w:val="single" w:sz="4" w:space="0" w:color="auto"/>
              <w:bottom w:val="single" w:sz="4" w:space="0" w:color="auto"/>
              <w:right w:val="single" w:sz="4" w:space="0" w:color="auto"/>
            </w:tcBorders>
            <w:vAlign w:val="bottom"/>
            <w:hideMark/>
          </w:tcPr>
          <w:p w:rsidR="003B0A62" w:rsidRDefault="003B0A62">
            <w:pPr>
              <w:spacing w:after="0" w:line="240" w:lineRule="auto"/>
              <w:rPr>
                <w:rFonts w:ascii="Calibri" w:eastAsia="Times New Roman" w:hAnsi="Calibri" w:cs="Times New Roman"/>
                <w:sz w:val="18"/>
                <w:szCs w:val="18"/>
                <w:lang w:eastAsia="sr-Latn-RS"/>
              </w:rPr>
            </w:pPr>
            <w:r>
              <w:rPr>
                <w:rFonts w:ascii="Calibri" w:eastAsia="Times New Roman" w:hAnsi="Calibri" w:cs="Times New Roman"/>
                <w:sz w:val="18"/>
                <w:szCs w:val="18"/>
                <w:lang w:eastAsia="sr-Latn-RS"/>
              </w:rPr>
              <w:t>Јединица мере:</w:t>
            </w:r>
          </w:p>
        </w:tc>
        <w:tc>
          <w:tcPr>
            <w:tcW w:w="8486" w:type="dxa"/>
            <w:gridSpan w:val="4"/>
            <w:tcBorders>
              <w:top w:val="single" w:sz="4" w:space="0" w:color="auto"/>
              <w:left w:val="nil"/>
              <w:bottom w:val="single" w:sz="4" w:space="0" w:color="auto"/>
              <w:right w:val="single" w:sz="4" w:space="0" w:color="000000"/>
            </w:tcBorders>
            <w:vAlign w:val="bottom"/>
            <w:hideMark/>
          </w:tcPr>
          <w:p w:rsidR="003B0A62" w:rsidRDefault="003B0A62">
            <w:pPr>
              <w:spacing w:after="0" w:line="240" w:lineRule="auto"/>
              <w:rPr>
                <w:rFonts w:ascii="Calibri" w:eastAsia="Times New Roman" w:hAnsi="Calibri" w:cs="Times New Roman"/>
                <w:sz w:val="20"/>
                <w:szCs w:val="20"/>
                <w:lang w:eastAsia="sr-Latn-RS"/>
              </w:rPr>
            </w:pPr>
            <w:r>
              <w:rPr>
                <w:rFonts w:eastAsia="Times New Roman"/>
                <w:sz w:val="20"/>
                <w:szCs w:val="20"/>
                <w:lang w:val="sr-Cyrl-CS"/>
              </w:rPr>
              <w:t>број</w:t>
            </w:r>
          </w:p>
        </w:tc>
      </w:tr>
      <w:tr w:rsidR="003B0A62" w:rsidTr="003B0A62">
        <w:trPr>
          <w:trHeight w:val="257"/>
          <w:jc w:val="center"/>
        </w:trPr>
        <w:tc>
          <w:tcPr>
            <w:tcW w:w="2267" w:type="dxa"/>
            <w:tcBorders>
              <w:top w:val="nil"/>
              <w:left w:val="single" w:sz="4" w:space="0" w:color="auto"/>
              <w:bottom w:val="single" w:sz="4" w:space="0" w:color="auto"/>
              <w:right w:val="single" w:sz="4" w:space="0" w:color="auto"/>
            </w:tcBorders>
            <w:vAlign w:val="bottom"/>
            <w:hideMark/>
          </w:tcPr>
          <w:p w:rsidR="003B0A62" w:rsidRDefault="003B0A62">
            <w:pPr>
              <w:spacing w:after="0" w:line="240" w:lineRule="auto"/>
              <w:rPr>
                <w:rFonts w:ascii="Calibri" w:eastAsia="Times New Roman" w:hAnsi="Calibri" w:cs="Times New Roman"/>
                <w:sz w:val="18"/>
                <w:szCs w:val="18"/>
                <w:lang w:eastAsia="sr-Latn-RS"/>
              </w:rPr>
            </w:pPr>
            <w:r>
              <w:rPr>
                <w:rFonts w:ascii="Calibri" w:eastAsia="Times New Roman" w:hAnsi="Calibri" w:cs="Times New Roman"/>
                <w:sz w:val="18"/>
                <w:szCs w:val="18"/>
                <w:lang w:eastAsia="sr-Latn-RS"/>
              </w:rPr>
              <w:t>Извор верификације:</w:t>
            </w:r>
          </w:p>
        </w:tc>
        <w:tc>
          <w:tcPr>
            <w:tcW w:w="8486" w:type="dxa"/>
            <w:gridSpan w:val="4"/>
            <w:tcBorders>
              <w:top w:val="single" w:sz="4" w:space="0" w:color="auto"/>
              <w:left w:val="nil"/>
              <w:bottom w:val="single" w:sz="4" w:space="0" w:color="auto"/>
              <w:right w:val="single" w:sz="4" w:space="0" w:color="000000"/>
            </w:tcBorders>
            <w:vAlign w:val="bottom"/>
            <w:hideMark/>
          </w:tcPr>
          <w:p w:rsidR="003B0A62" w:rsidRDefault="003B0A62">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Извештај са родно осетљивом компонентом</w:t>
            </w:r>
          </w:p>
        </w:tc>
      </w:tr>
      <w:tr w:rsidR="003B0A62" w:rsidTr="003B0A62">
        <w:trPr>
          <w:trHeight w:val="754"/>
          <w:jc w:val="center"/>
        </w:trPr>
        <w:tc>
          <w:tcPr>
            <w:tcW w:w="2267" w:type="dxa"/>
            <w:tcBorders>
              <w:top w:val="nil"/>
              <w:left w:val="single" w:sz="4" w:space="0" w:color="auto"/>
              <w:bottom w:val="single" w:sz="4" w:space="0" w:color="auto"/>
              <w:right w:val="single" w:sz="4" w:space="0" w:color="auto"/>
            </w:tcBorders>
            <w:hideMark/>
          </w:tcPr>
          <w:p w:rsidR="003B0A62" w:rsidRDefault="003B0A62">
            <w:pPr>
              <w:spacing w:after="0" w:line="240" w:lineRule="auto"/>
              <w:rPr>
                <w:rFonts w:ascii="Calibri" w:eastAsia="Times New Roman" w:hAnsi="Calibri" w:cs="Times New Roman"/>
                <w:sz w:val="18"/>
                <w:szCs w:val="18"/>
                <w:lang w:eastAsia="sr-Latn-RS"/>
              </w:rPr>
            </w:pPr>
            <w:r>
              <w:rPr>
                <w:rFonts w:ascii="Calibri" w:eastAsia="Times New Roman" w:hAnsi="Calibri" w:cs="Times New Roman"/>
                <w:sz w:val="18"/>
                <w:szCs w:val="18"/>
                <w:lang w:eastAsia="sr-Latn-RS"/>
              </w:rPr>
              <w:t>Коментар:</w:t>
            </w:r>
          </w:p>
        </w:tc>
        <w:tc>
          <w:tcPr>
            <w:tcW w:w="8486" w:type="dxa"/>
            <w:gridSpan w:val="4"/>
            <w:tcBorders>
              <w:top w:val="single" w:sz="4" w:space="0" w:color="auto"/>
              <w:left w:val="nil"/>
              <w:bottom w:val="single" w:sz="4" w:space="0" w:color="auto"/>
              <w:right w:val="single" w:sz="4" w:space="0" w:color="000000"/>
            </w:tcBorders>
            <w:hideMark/>
          </w:tcPr>
          <w:p w:rsidR="003B0A62" w:rsidRDefault="003B0A62">
            <w:pPr>
              <w:jc w:val="both"/>
              <w:rPr>
                <w:rFonts w:cstheme="minorHAnsi"/>
                <w:sz w:val="20"/>
                <w:szCs w:val="20"/>
                <w:lang w:val="sr-Cyrl-RS"/>
              </w:rPr>
            </w:pPr>
            <w:r>
              <w:rPr>
                <w:rFonts w:eastAsia="Times New Roman" w:cstheme="minorHAnsi"/>
                <w:sz w:val="20"/>
                <w:szCs w:val="20"/>
                <w:lang w:val="sr-Cyrl-RS"/>
              </w:rPr>
              <w:t>Извештај  се односи на анализу родне осетљивости услуге домског смештаја за децу и младе у АП Војводини.</w:t>
            </w:r>
          </w:p>
        </w:tc>
      </w:tr>
      <w:tr w:rsidR="003B0A62" w:rsidTr="003B0A62">
        <w:trPr>
          <w:trHeight w:val="861"/>
          <w:jc w:val="center"/>
        </w:trPr>
        <w:tc>
          <w:tcPr>
            <w:tcW w:w="2267" w:type="dxa"/>
            <w:tcBorders>
              <w:top w:val="nil"/>
              <w:left w:val="single" w:sz="4" w:space="0" w:color="auto"/>
              <w:bottom w:val="single" w:sz="4" w:space="0" w:color="auto"/>
              <w:right w:val="single" w:sz="4" w:space="0" w:color="auto"/>
            </w:tcBorders>
            <w:hideMark/>
          </w:tcPr>
          <w:p w:rsidR="003B0A62" w:rsidRDefault="003B0A62">
            <w:pPr>
              <w:spacing w:after="240" w:line="240" w:lineRule="auto"/>
              <w:rPr>
                <w:rFonts w:ascii="Calibri" w:eastAsia="Times New Roman" w:hAnsi="Calibri" w:cs="Times New Roman"/>
                <w:i/>
                <w:iCs/>
                <w:sz w:val="18"/>
                <w:szCs w:val="18"/>
                <w:lang w:eastAsia="sr-Latn-RS"/>
              </w:rPr>
            </w:pPr>
            <w:r>
              <w:rPr>
                <w:rFonts w:ascii="Calibri" w:eastAsia="Times New Roman" w:hAnsi="Calibri" w:cs="Times New Roman"/>
                <w:i/>
                <w:iCs/>
                <w:sz w:val="18"/>
                <w:szCs w:val="18"/>
                <w:lang w:eastAsia="sr-Latn-RS"/>
              </w:rPr>
              <w:t>Образложење одступања од циљне вредности:</w:t>
            </w:r>
          </w:p>
        </w:tc>
        <w:tc>
          <w:tcPr>
            <w:tcW w:w="8486" w:type="dxa"/>
            <w:gridSpan w:val="4"/>
            <w:tcBorders>
              <w:top w:val="single" w:sz="4" w:space="0" w:color="auto"/>
              <w:left w:val="nil"/>
              <w:bottom w:val="single" w:sz="4" w:space="0" w:color="auto"/>
              <w:right w:val="single" w:sz="4" w:space="0" w:color="000000"/>
            </w:tcBorders>
            <w:hideMark/>
          </w:tcPr>
          <w:p w:rsidR="003B0A62" w:rsidRDefault="003B0A62">
            <w:pPr>
              <w:spacing w:after="0" w:line="240" w:lineRule="auto"/>
              <w:jc w:val="both"/>
              <w:rPr>
                <w:rFonts w:ascii="Calibri" w:eastAsia="Times New Roman" w:hAnsi="Calibri" w:cs="Times New Roman"/>
                <w:i/>
                <w:iCs/>
                <w:sz w:val="20"/>
                <w:szCs w:val="20"/>
                <w:lang w:eastAsia="sr-Latn-RS"/>
              </w:rPr>
            </w:pPr>
            <w:r>
              <w:rPr>
                <w:rFonts w:ascii="Calibri" w:eastAsia="Times New Roman" w:hAnsi="Calibri" w:cs="Times New Roman"/>
                <w:i/>
                <w:iCs/>
                <w:sz w:val="20"/>
                <w:szCs w:val="20"/>
                <w:lang w:eastAsia="sr-Latn-RS"/>
              </w:rPr>
              <w:t>-</w:t>
            </w:r>
          </w:p>
        </w:tc>
      </w:tr>
      <w:tr w:rsidR="003B0A62" w:rsidTr="003B0A62">
        <w:trPr>
          <w:trHeight w:val="861"/>
          <w:jc w:val="center"/>
        </w:trPr>
        <w:tc>
          <w:tcPr>
            <w:tcW w:w="2267" w:type="dxa"/>
            <w:tcBorders>
              <w:top w:val="nil"/>
              <w:left w:val="single" w:sz="4" w:space="0" w:color="auto"/>
              <w:bottom w:val="single" w:sz="4" w:space="0" w:color="auto"/>
              <w:right w:val="single" w:sz="4" w:space="0" w:color="auto"/>
            </w:tcBorders>
            <w:shd w:val="clear" w:color="auto" w:fill="B7DEE8"/>
            <w:vAlign w:val="bottom"/>
          </w:tcPr>
          <w:p w:rsidR="003B0A62" w:rsidRDefault="003B0A62">
            <w:pPr>
              <w:spacing w:after="0" w:line="240" w:lineRule="auto"/>
              <w:rPr>
                <w:rFonts w:ascii="Calibri" w:eastAsia="Times New Roman" w:hAnsi="Calibri" w:cs="Times New Roman"/>
                <w:b/>
                <w:bCs/>
                <w:sz w:val="18"/>
                <w:szCs w:val="18"/>
                <w:lang w:eastAsia="sr-Latn-RS"/>
              </w:rPr>
            </w:pPr>
            <w:r>
              <w:rPr>
                <w:rFonts w:ascii="Calibri" w:eastAsia="Times New Roman" w:hAnsi="Calibri" w:cs="Times New Roman"/>
                <w:b/>
                <w:bCs/>
                <w:sz w:val="18"/>
                <w:szCs w:val="18"/>
                <w:lang w:eastAsia="sr-Latn-RS"/>
              </w:rPr>
              <w:t>Циљ 2:</w:t>
            </w:r>
          </w:p>
          <w:p w:rsidR="003B0A62" w:rsidRDefault="003B0A62">
            <w:pPr>
              <w:spacing w:after="0" w:line="240" w:lineRule="auto"/>
              <w:rPr>
                <w:rFonts w:ascii="Calibri" w:eastAsia="Times New Roman" w:hAnsi="Calibri" w:cs="Times New Roman"/>
                <w:b/>
                <w:bCs/>
                <w:sz w:val="18"/>
                <w:szCs w:val="18"/>
                <w:lang w:eastAsia="sr-Latn-RS"/>
              </w:rPr>
            </w:pPr>
          </w:p>
          <w:p w:rsidR="003B0A62" w:rsidRDefault="003B0A62">
            <w:pPr>
              <w:spacing w:after="0" w:line="240" w:lineRule="auto"/>
              <w:rPr>
                <w:rFonts w:ascii="Calibri" w:eastAsia="Times New Roman" w:hAnsi="Calibri" w:cs="Times New Roman"/>
                <w:b/>
                <w:bCs/>
                <w:sz w:val="18"/>
                <w:szCs w:val="18"/>
                <w:lang w:eastAsia="sr-Latn-RS"/>
              </w:rPr>
            </w:pPr>
          </w:p>
        </w:tc>
        <w:tc>
          <w:tcPr>
            <w:tcW w:w="8486" w:type="dxa"/>
            <w:gridSpan w:val="4"/>
            <w:tcBorders>
              <w:top w:val="single" w:sz="4" w:space="0" w:color="auto"/>
              <w:left w:val="nil"/>
              <w:bottom w:val="single" w:sz="4" w:space="0" w:color="auto"/>
              <w:right w:val="single" w:sz="4" w:space="0" w:color="000000"/>
            </w:tcBorders>
            <w:shd w:val="clear" w:color="auto" w:fill="B7DEE8"/>
            <w:vAlign w:val="bottom"/>
          </w:tcPr>
          <w:p w:rsidR="003B0A62" w:rsidRDefault="003B0A62">
            <w:pPr>
              <w:spacing w:after="0" w:line="240" w:lineRule="auto"/>
              <w:rPr>
                <w:sz w:val="20"/>
                <w:szCs w:val="20"/>
                <w:lang w:val="sr-Cyrl-RS"/>
              </w:rPr>
            </w:pPr>
            <w:r>
              <w:rPr>
                <w:sz w:val="20"/>
                <w:szCs w:val="20"/>
              </w:rPr>
              <w:t xml:space="preserve">Унапређење система социјалне заштите кроз развој </w:t>
            </w:r>
            <w:r>
              <w:rPr>
                <w:sz w:val="20"/>
                <w:szCs w:val="20"/>
                <w:lang w:val="sr-Cyrl-RS"/>
              </w:rPr>
              <w:t>и унапређење</w:t>
            </w:r>
            <w:r>
              <w:rPr>
                <w:sz w:val="20"/>
                <w:szCs w:val="20"/>
              </w:rPr>
              <w:t xml:space="preserve"> стручних компетенција професионалаца и стручна подршка пружаоцима услуга у  АП</w:t>
            </w:r>
            <w:r>
              <w:rPr>
                <w:sz w:val="20"/>
                <w:szCs w:val="20"/>
                <w:lang w:val="sr-Cyrl-RS"/>
              </w:rPr>
              <w:t xml:space="preserve"> </w:t>
            </w:r>
            <w:r>
              <w:rPr>
                <w:sz w:val="20"/>
                <w:szCs w:val="20"/>
              </w:rPr>
              <w:t>В</w:t>
            </w:r>
            <w:r>
              <w:rPr>
                <w:sz w:val="20"/>
                <w:szCs w:val="20"/>
                <w:lang w:val="sr-Cyrl-RS"/>
              </w:rPr>
              <w:t>ојводини.</w:t>
            </w:r>
          </w:p>
          <w:p w:rsidR="003B0A62" w:rsidRDefault="003B0A62">
            <w:pPr>
              <w:spacing w:after="0" w:line="240" w:lineRule="auto"/>
              <w:rPr>
                <w:sz w:val="20"/>
                <w:szCs w:val="20"/>
              </w:rPr>
            </w:pPr>
          </w:p>
        </w:tc>
      </w:tr>
      <w:tr w:rsidR="003B0A62" w:rsidTr="003B0A62">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auto" w:fill="DAEEF3"/>
            <w:hideMark/>
          </w:tcPr>
          <w:p w:rsidR="003B0A62" w:rsidRDefault="003B0A62">
            <w:pPr>
              <w:spacing w:after="0" w:line="240" w:lineRule="auto"/>
              <w:rPr>
                <w:rFonts w:ascii="Calibri" w:eastAsia="Times New Roman" w:hAnsi="Calibri" w:cs="Times New Roman"/>
                <w:b/>
                <w:bCs/>
                <w:i/>
                <w:iCs/>
                <w:sz w:val="18"/>
                <w:szCs w:val="18"/>
                <w:lang w:eastAsia="sr-Latn-RS"/>
              </w:rPr>
            </w:pPr>
            <w:r>
              <w:rPr>
                <w:rFonts w:ascii="Calibri" w:eastAsia="Times New Roman" w:hAnsi="Calibri" w:cs="Times New Roman"/>
                <w:b/>
                <w:bCs/>
                <w:i/>
                <w:iCs/>
                <w:sz w:val="18"/>
                <w:szCs w:val="18"/>
                <w:lang w:eastAsia="sr-Latn-RS"/>
              </w:rPr>
              <w:t xml:space="preserve">Индикатор 2.1  </w:t>
            </w:r>
          </w:p>
        </w:tc>
        <w:tc>
          <w:tcPr>
            <w:tcW w:w="4595" w:type="dxa"/>
            <w:vMerge w:val="restart"/>
            <w:tcBorders>
              <w:top w:val="nil"/>
              <w:left w:val="single" w:sz="4" w:space="0" w:color="auto"/>
              <w:bottom w:val="single" w:sz="4" w:space="0" w:color="000000"/>
              <w:right w:val="single" w:sz="4" w:space="0" w:color="auto"/>
            </w:tcBorders>
            <w:shd w:val="clear" w:color="auto" w:fill="DAEEF3"/>
            <w:hideMark/>
          </w:tcPr>
          <w:p w:rsidR="003B0A62" w:rsidRDefault="003B0A62">
            <w:pPr>
              <w:spacing w:after="0" w:line="240" w:lineRule="auto"/>
              <w:rPr>
                <w:rFonts w:ascii="Calibri" w:eastAsia="Times New Roman" w:hAnsi="Calibri" w:cs="Times New Roman"/>
                <w:b/>
                <w:bCs/>
                <w:i/>
                <w:iCs/>
                <w:sz w:val="20"/>
                <w:szCs w:val="20"/>
                <w:lang w:val="sr-Cyrl-RS" w:eastAsia="sr-Latn-RS"/>
              </w:rPr>
            </w:pPr>
            <w:r>
              <w:rPr>
                <w:sz w:val="20"/>
                <w:szCs w:val="20"/>
              </w:rPr>
              <w:t>Број реализованих стручних скупова,</w:t>
            </w:r>
            <w:r>
              <w:rPr>
                <w:sz w:val="20"/>
                <w:szCs w:val="20"/>
                <w:lang w:val="sr-Cyrl-RS"/>
              </w:rPr>
              <w:t xml:space="preserve"> </w:t>
            </w:r>
            <w:r>
              <w:rPr>
                <w:sz w:val="20"/>
                <w:szCs w:val="20"/>
              </w:rPr>
              <w:t>подршки  и посета</w:t>
            </w:r>
            <w:r>
              <w:rPr>
                <w:sz w:val="20"/>
                <w:szCs w:val="20"/>
                <w:lang w:val="sr-Cyrl-RS"/>
              </w:rPr>
              <w:t xml:space="preserve"> пружаоцима услуга</w:t>
            </w:r>
          </w:p>
        </w:tc>
        <w:tc>
          <w:tcPr>
            <w:tcW w:w="1390" w:type="dxa"/>
            <w:tcBorders>
              <w:top w:val="nil"/>
              <w:left w:val="nil"/>
              <w:bottom w:val="single" w:sz="4" w:space="0" w:color="auto"/>
              <w:right w:val="single" w:sz="4" w:space="0" w:color="auto"/>
            </w:tcBorders>
            <w:shd w:val="clear" w:color="auto" w:fill="DAEEF3"/>
            <w:vAlign w:val="center"/>
            <w:hideMark/>
          </w:tcPr>
          <w:p w:rsidR="003B0A62" w:rsidRDefault="003B0A62">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Базна</w:t>
            </w:r>
            <w:r>
              <w:rPr>
                <w:rFonts w:ascii="Calibri" w:eastAsia="Times New Roman" w:hAnsi="Calibri" w:cs="Times New Roman"/>
                <w:sz w:val="20"/>
                <w:szCs w:val="20"/>
                <w:lang w:eastAsia="sr-Latn-RS"/>
              </w:rPr>
              <w:br/>
              <w:t>вредност</w:t>
            </w:r>
          </w:p>
        </w:tc>
        <w:tc>
          <w:tcPr>
            <w:tcW w:w="1390" w:type="dxa"/>
            <w:tcBorders>
              <w:top w:val="nil"/>
              <w:left w:val="nil"/>
              <w:bottom w:val="single" w:sz="4" w:space="0" w:color="auto"/>
              <w:right w:val="single" w:sz="4" w:space="0" w:color="auto"/>
            </w:tcBorders>
            <w:shd w:val="clear" w:color="auto" w:fill="DAEEF3"/>
            <w:vAlign w:val="center"/>
            <w:hideMark/>
          </w:tcPr>
          <w:p w:rsidR="003B0A62" w:rsidRDefault="003B0A62">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Циљна</w:t>
            </w:r>
            <w:r>
              <w:rPr>
                <w:rFonts w:ascii="Calibri" w:eastAsia="Times New Roman" w:hAnsi="Calibri" w:cs="Times New Roman"/>
                <w:sz w:val="20"/>
                <w:szCs w:val="20"/>
                <w:lang w:eastAsia="sr-Latn-RS"/>
              </w:rPr>
              <w:br/>
              <w:t>вредност у 2021.</w:t>
            </w:r>
          </w:p>
        </w:tc>
        <w:tc>
          <w:tcPr>
            <w:tcW w:w="1111" w:type="dxa"/>
            <w:tcBorders>
              <w:top w:val="nil"/>
              <w:left w:val="nil"/>
              <w:bottom w:val="single" w:sz="4" w:space="0" w:color="auto"/>
              <w:right w:val="single" w:sz="4" w:space="0" w:color="auto"/>
            </w:tcBorders>
            <w:shd w:val="clear" w:color="auto" w:fill="DAEEF3"/>
            <w:vAlign w:val="center"/>
            <w:hideMark/>
          </w:tcPr>
          <w:p w:rsidR="003B0A62" w:rsidRDefault="003B0A62" w:rsidP="0086033F">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 xml:space="preserve">Остварена </w:t>
            </w:r>
            <w:r>
              <w:rPr>
                <w:rFonts w:ascii="Calibri" w:eastAsia="Times New Roman" w:hAnsi="Calibri" w:cs="Times New Roman"/>
                <w:sz w:val="20"/>
                <w:szCs w:val="20"/>
                <w:lang w:eastAsia="sr-Latn-RS"/>
              </w:rPr>
              <w:br/>
              <w:t xml:space="preserve">вредност </w:t>
            </w:r>
            <w:r>
              <w:rPr>
                <w:rFonts w:ascii="Calibri" w:eastAsia="Times New Roman" w:hAnsi="Calibri" w:cs="Times New Roman"/>
                <w:sz w:val="20"/>
                <w:szCs w:val="20"/>
                <w:lang w:eastAsia="sr-Latn-RS"/>
              </w:rPr>
              <w:br/>
              <w:t>2021.</w:t>
            </w:r>
          </w:p>
        </w:tc>
      </w:tr>
      <w:tr w:rsidR="003B0A62" w:rsidTr="003B0A62">
        <w:trPr>
          <w:trHeight w:val="257"/>
          <w:jc w:val="center"/>
        </w:trPr>
        <w:tc>
          <w:tcPr>
            <w:tcW w:w="0" w:type="auto"/>
            <w:vMerge/>
            <w:tcBorders>
              <w:top w:val="nil"/>
              <w:left w:val="single" w:sz="4" w:space="0" w:color="auto"/>
              <w:bottom w:val="single" w:sz="4" w:space="0" w:color="000000"/>
              <w:right w:val="single" w:sz="4" w:space="0" w:color="auto"/>
            </w:tcBorders>
            <w:vAlign w:val="center"/>
            <w:hideMark/>
          </w:tcPr>
          <w:p w:rsidR="003B0A62" w:rsidRDefault="003B0A62">
            <w:pPr>
              <w:spacing w:after="0"/>
              <w:rPr>
                <w:rFonts w:ascii="Calibri" w:eastAsia="Times New Roman" w:hAnsi="Calibri" w:cs="Times New Roman"/>
                <w:b/>
                <w:bCs/>
                <w:i/>
                <w:iCs/>
                <w:sz w:val="18"/>
                <w:szCs w:val="18"/>
                <w:lang w:eastAsia="sr-Latn-RS"/>
              </w:rPr>
            </w:pPr>
          </w:p>
        </w:tc>
        <w:tc>
          <w:tcPr>
            <w:tcW w:w="0" w:type="auto"/>
            <w:vMerge/>
            <w:tcBorders>
              <w:top w:val="nil"/>
              <w:left w:val="single" w:sz="4" w:space="0" w:color="auto"/>
              <w:bottom w:val="single" w:sz="4" w:space="0" w:color="000000"/>
              <w:right w:val="single" w:sz="4" w:space="0" w:color="auto"/>
            </w:tcBorders>
            <w:vAlign w:val="center"/>
            <w:hideMark/>
          </w:tcPr>
          <w:p w:rsidR="003B0A62" w:rsidRDefault="003B0A62">
            <w:pPr>
              <w:spacing w:after="0"/>
              <w:rPr>
                <w:rFonts w:ascii="Calibri" w:eastAsia="Times New Roman" w:hAnsi="Calibri" w:cs="Times New Roman"/>
                <w:b/>
                <w:bCs/>
                <w:i/>
                <w:iCs/>
                <w:sz w:val="20"/>
                <w:szCs w:val="20"/>
                <w:lang w:val="sr-Cyrl-RS" w:eastAsia="sr-Latn-RS"/>
              </w:rPr>
            </w:pPr>
          </w:p>
        </w:tc>
        <w:tc>
          <w:tcPr>
            <w:tcW w:w="1390" w:type="dxa"/>
            <w:tcBorders>
              <w:top w:val="nil"/>
              <w:left w:val="nil"/>
              <w:bottom w:val="single" w:sz="4" w:space="0" w:color="auto"/>
              <w:right w:val="single" w:sz="4" w:space="0" w:color="auto"/>
            </w:tcBorders>
            <w:shd w:val="clear" w:color="auto" w:fill="DAEEF3"/>
            <w:vAlign w:val="bottom"/>
            <w:hideMark/>
          </w:tcPr>
          <w:p w:rsidR="003B0A62" w:rsidRDefault="003B0A62">
            <w:pPr>
              <w:spacing w:after="0" w:line="240" w:lineRule="auto"/>
              <w:jc w:val="right"/>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78</w:t>
            </w:r>
          </w:p>
        </w:tc>
        <w:tc>
          <w:tcPr>
            <w:tcW w:w="1390" w:type="dxa"/>
            <w:tcBorders>
              <w:top w:val="nil"/>
              <w:left w:val="nil"/>
              <w:bottom w:val="single" w:sz="4" w:space="0" w:color="auto"/>
              <w:right w:val="single" w:sz="4" w:space="0" w:color="auto"/>
            </w:tcBorders>
            <w:shd w:val="clear" w:color="auto" w:fill="DAEEF3"/>
            <w:vAlign w:val="bottom"/>
            <w:hideMark/>
          </w:tcPr>
          <w:p w:rsidR="003B0A62" w:rsidRDefault="003B0A62">
            <w:pPr>
              <w:spacing w:after="0" w:line="240" w:lineRule="auto"/>
              <w:jc w:val="right"/>
              <w:rPr>
                <w:rFonts w:ascii="Calibri" w:eastAsia="Times New Roman" w:hAnsi="Calibri" w:cs="Times New Roman"/>
                <w:sz w:val="20"/>
                <w:szCs w:val="20"/>
                <w:lang w:eastAsia="sr-Latn-RS"/>
              </w:rPr>
            </w:pPr>
            <w:r>
              <w:rPr>
                <w:rFonts w:ascii="Calibri" w:eastAsia="Times New Roman" w:hAnsi="Calibri" w:cs="Times New Roman"/>
                <w:sz w:val="20"/>
                <w:szCs w:val="20"/>
                <w:lang w:val="sr-Cyrl-RS" w:eastAsia="sr-Latn-RS"/>
              </w:rPr>
              <w:t>6</w:t>
            </w:r>
            <w:r>
              <w:rPr>
                <w:rFonts w:ascii="Calibri" w:eastAsia="Times New Roman" w:hAnsi="Calibri" w:cs="Times New Roman"/>
                <w:sz w:val="20"/>
                <w:szCs w:val="20"/>
                <w:lang w:val="en-US" w:eastAsia="sr-Latn-RS"/>
              </w:rPr>
              <w:t>2</w:t>
            </w:r>
            <w:r>
              <w:rPr>
                <w:rFonts w:ascii="Calibri" w:eastAsia="Times New Roman" w:hAnsi="Calibri" w:cs="Times New Roman"/>
                <w:sz w:val="20"/>
                <w:szCs w:val="20"/>
                <w:lang w:eastAsia="sr-Latn-RS"/>
              </w:rPr>
              <w:t> </w:t>
            </w:r>
          </w:p>
        </w:tc>
        <w:tc>
          <w:tcPr>
            <w:tcW w:w="1111" w:type="dxa"/>
            <w:tcBorders>
              <w:top w:val="nil"/>
              <w:left w:val="nil"/>
              <w:bottom w:val="single" w:sz="4" w:space="0" w:color="auto"/>
              <w:right w:val="single" w:sz="4" w:space="0" w:color="auto"/>
            </w:tcBorders>
            <w:shd w:val="clear" w:color="auto" w:fill="DAEEF3"/>
            <w:vAlign w:val="bottom"/>
          </w:tcPr>
          <w:p w:rsidR="003B0A62" w:rsidRDefault="003B0A62">
            <w:pPr>
              <w:spacing w:after="0" w:line="240" w:lineRule="auto"/>
              <w:jc w:val="right"/>
              <w:rPr>
                <w:rFonts w:ascii="Calibri" w:eastAsia="Times New Roman" w:hAnsi="Calibri" w:cs="Times New Roman"/>
                <w:sz w:val="20"/>
                <w:szCs w:val="20"/>
                <w:lang w:eastAsia="sr-Latn-RS"/>
              </w:rPr>
            </w:pPr>
          </w:p>
          <w:p w:rsidR="003B0A62" w:rsidRDefault="003B0A62">
            <w:pPr>
              <w:spacing w:after="0" w:line="240" w:lineRule="auto"/>
              <w:jc w:val="right"/>
              <w:rPr>
                <w:rFonts w:ascii="Calibri" w:eastAsia="Times New Roman" w:hAnsi="Calibri" w:cs="Times New Roman"/>
                <w:sz w:val="20"/>
                <w:szCs w:val="20"/>
                <w:lang w:val="en-US" w:eastAsia="sr-Latn-RS"/>
              </w:rPr>
            </w:pPr>
            <w:r>
              <w:rPr>
                <w:rFonts w:ascii="Calibri" w:eastAsia="Times New Roman" w:hAnsi="Calibri" w:cs="Times New Roman"/>
                <w:sz w:val="20"/>
                <w:szCs w:val="20"/>
                <w:lang w:val="en-US" w:eastAsia="sr-Latn-RS"/>
              </w:rPr>
              <w:t>60</w:t>
            </w:r>
          </w:p>
        </w:tc>
      </w:tr>
      <w:tr w:rsidR="003B0A62" w:rsidTr="003B0A62">
        <w:trPr>
          <w:trHeight w:val="257"/>
          <w:jc w:val="center"/>
        </w:trPr>
        <w:tc>
          <w:tcPr>
            <w:tcW w:w="2267" w:type="dxa"/>
            <w:tcBorders>
              <w:top w:val="nil"/>
              <w:left w:val="single" w:sz="4" w:space="0" w:color="auto"/>
              <w:bottom w:val="single" w:sz="4" w:space="0" w:color="auto"/>
              <w:right w:val="single" w:sz="4" w:space="0" w:color="auto"/>
            </w:tcBorders>
            <w:noWrap/>
            <w:hideMark/>
          </w:tcPr>
          <w:p w:rsidR="003B0A62" w:rsidRDefault="003B0A62">
            <w:pPr>
              <w:spacing w:after="0" w:line="240" w:lineRule="auto"/>
              <w:rPr>
                <w:rFonts w:ascii="Calibri" w:eastAsia="Times New Roman" w:hAnsi="Calibri" w:cs="Times New Roman"/>
                <w:sz w:val="18"/>
                <w:szCs w:val="18"/>
                <w:lang w:eastAsia="sr-Latn-RS"/>
              </w:rPr>
            </w:pPr>
            <w:r>
              <w:rPr>
                <w:rFonts w:ascii="Calibri" w:eastAsia="Times New Roman" w:hAnsi="Calibri" w:cs="Times New Roman"/>
                <w:sz w:val="18"/>
                <w:szCs w:val="18"/>
                <w:lang w:eastAsia="sr-Latn-RS"/>
              </w:rPr>
              <w:t>Базна година:</w:t>
            </w:r>
          </w:p>
        </w:tc>
        <w:tc>
          <w:tcPr>
            <w:tcW w:w="8486" w:type="dxa"/>
            <w:gridSpan w:val="4"/>
            <w:tcBorders>
              <w:top w:val="single" w:sz="4" w:space="0" w:color="auto"/>
              <w:left w:val="nil"/>
              <w:bottom w:val="single" w:sz="4" w:space="0" w:color="auto"/>
              <w:right w:val="single" w:sz="4" w:space="0" w:color="000000"/>
            </w:tcBorders>
            <w:hideMark/>
          </w:tcPr>
          <w:p w:rsidR="003B0A62" w:rsidRDefault="003B0A62">
            <w:pPr>
              <w:spacing w:after="0" w:line="240" w:lineRule="auto"/>
              <w:rPr>
                <w:rFonts w:ascii="Calibri" w:eastAsia="Times New Roman" w:hAnsi="Calibri" w:cs="Times New Roman"/>
                <w:sz w:val="20"/>
                <w:szCs w:val="20"/>
                <w:lang w:val="en-US" w:eastAsia="sr-Latn-RS"/>
              </w:rPr>
            </w:pPr>
            <w:r>
              <w:rPr>
                <w:rFonts w:eastAsia="Times New Roman"/>
                <w:sz w:val="20"/>
                <w:szCs w:val="20"/>
              </w:rPr>
              <w:t>201</w:t>
            </w:r>
            <w:r>
              <w:rPr>
                <w:rFonts w:eastAsia="Times New Roman"/>
                <w:sz w:val="20"/>
                <w:szCs w:val="20"/>
                <w:lang w:val="en-US"/>
              </w:rPr>
              <w:t>9</w:t>
            </w:r>
          </w:p>
        </w:tc>
      </w:tr>
      <w:tr w:rsidR="003B0A62" w:rsidTr="003B0A62">
        <w:trPr>
          <w:trHeight w:val="257"/>
          <w:jc w:val="center"/>
        </w:trPr>
        <w:tc>
          <w:tcPr>
            <w:tcW w:w="2267" w:type="dxa"/>
            <w:tcBorders>
              <w:top w:val="nil"/>
              <w:left w:val="single" w:sz="4" w:space="0" w:color="auto"/>
              <w:bottom w:val="single" w:sz="4" w:space="0" w:color="auto"/>
              <w:right w:val="single" w:sz="4" w:space="0" w:color="auto"/>
            </w:tcBorders>
            <w:vAlign w:val="bottom"/>
            <w:hideMark/>
          </w:tcPr>
          <w:p w:rsidR="003B0A62" w:rsidRDefault="003B0A62">
            <w:pPr>
              <w:spacing w:after="0" w:line="240" w:lineRule="auto"/>
              <w:rPr>
                <w:rFonts w:ascii="Calibri" w:eastAsia="Times New Roman" w:hAnsi="Calibri" w:cs="Times New Roman"/>
                <w:sz w:val="18"/>
                <w:szCs w:val="18"/>
                <w:lang w:eastAsia="sr-Latn-RS"/>
              </w:rPr>
            </w:pPr>
            <w:r>
              <w:rPr>
                <w:rFonts w:ascii="Calibri" w:eastAsia="Times New Roman" w:hAnsi="Calibri" w:cs="Times New Roman"/>
                <w:sz w:val="18"/>
                <w:szCs w:val="18"/>
                <w:lang w:eastAsia="sr-Latn-RS"/>
              </w:rPr>
              <w:t>Јединица мере:</w:t>
            </w:r>
          </w:p>
        </w:tc>
        <w:tc>
          <w:tcPr>
            <w:tcW w:w="8486" w:type="dxa"/>
            <w:gridSpan w:val="4"/>
            <w:tcBorders>
              <w:top w:val="single" w:sz="4" w:space="0" w:color="auto"/>
              <w:left w:val="nil"/>
              <w:bottom w:val="single" w:sz="4" w:space="0" w:color="auto"/>
              <w:right w:val="single" w:sz="4" w:space="0" w:color="000000"/>
            </w:tcBorders>
            <w:vAlign w:val="bottom"/>
            <w:hideMark/>
          </w:tcPr>
          <w:p w:rsidR="003B0A62" w:rsidRDefault="003B0A62">
            <w:pPr>
              <w:spacing w:after="0" w:line="240" w:lineRule="auto"/>
              <w:rPr>
                <w:rFonts w:ascii="Calibri" w:eastAsia="Times New Roman" w:hAnsi="Calibri" w:cs="Times New Roman"/>
                <w:sz w:val="20"/>
                <w:szCs w:val="20"/>
                <w:lang w:eastAsia="sr-Latn-RS"/>
              </w:rPr>
            </w:pPr>
            <w:r>
              <w:rPr>
                <w:rFonts w:eastAsia="Times New Roman"/>
                <w:sz w:val="20"/>
                <w:szCs w:val="20"/>
                <w:lang w:val="sr-Cyrl-CS"/>
              </w:rPr>
              <w:t>број</w:t>
            </w:r>
          </w:p>
        </w:tc>
      </w:tr>
      <w:tr w:rsidR="003B0A62" w:rsidTr="003B0A62">
        <w:trPr>
          <w:trHeight w:val="257"/>
          <w:jc w:val="center"/>
        </w:trPr>
        <w:tc>
          <w:tcPr>
            <w:tcW w:w="2267" w:type="dxa"/>
            <w:tcBorders>
              <w:top w:val="nil"/>
              <w:left w:val="single" w:sz="4" w:space="0" w:color="auto"/>
              <w:bottom w:val="single" w:sz="4" w:space="0" w:color="auto"/>
              <w:right w:val="single" w:sz="4" w:space="0" w:color="auto"/>
            </w:tcBorders>
            <w:vAlign w:val="bottom"/>
          </w:tcPr>
          <w:p w:rsidR="003B0A62" w:rsidRDefault="003B0A62">
            <w:pPr>
              <w:spacing w:after="0" w:line="240" w:lineRule="auto"/>
              <w:rPr>
                <w:rFonts w:ascii="Calibri" w:eastAsia="Times New Roman" w:hAnsi="Calibri" w:cs="Times New Roman"/>
                <w:sz w:val="18"/>
                <w:szCs w:val="18"/>
                <w:lang w:eastAsia="sr-Latn-RS"/>
              </w:rPr>
            </w:pPr>
            <w:r>
              <w:rPr>
                <w:rFonts w:ascii="Calibri" w:eastAsia="Times New Roman" w:hAnsi="Calibri" w:cs="Times New Roman"/>
                <w:sz w:val="18"/>
                <w:szCs w:val="18"/>
                <w:lang w:eastAsia="sr-Latn-RS"/>
              </w:rPr>
              <w:t>Извор верификације:</w:t>
            </w:r>
          </w:p>
          <w:p w:rsidR="003B0A62" w:rsidRDefault="003B0A62">
            <w:pPr>
              <w:spacing w:after="0" w:line="240" w:lineRule="auto"/>
              <w:rPr>
                <w:rFonts w:ascii="Calibri" w:eastAsia="Times New Roman" w:hAnsi="Calibri" w:cs="Times New Roman"/>
                <w:sz w:val="18"/>
                <w:szCs w:val="18"/>
                <w:lang w:eastAsia="sr-Latn-RS"/>
              </w:rPr>
            </w:pPr>
          </w:p>
        </w:tc>
        <w:tc>
          <w:tcPr>
            <w:tcW w:w="8486" w:type="dxa"/>
            <w:gridSpan w:val="4"/>
            <w:tcBorders>
              <w:top w:val="single" w:sz="4" w:space="0" w:color="auto"/>
              <w:left w:val="nil"/>
              <w:bottom w:val="single" w:sz="4" w:space="0" w:color="auto"/>
              <w:right w:val="single" w:sz="4" w:space="0" w:color="000000"/>
            </w:tcBorders>
            <w:vAlign w:val="bottom"/>
            <w:hideMark/>
          </w:tcPr>
          <w:p w:rsidR="003B0A62" w:rsidRDefault="003B0A62">
            <w:pPr>
              <w:jc w:val="both"/>
              <w:rPr>
                <w:rFonts w:ascii="Calibri" w:eastAsia="Times New Roman" w:hAnsi="Calibri" w:cs="Times New Roman"/>
                <w:sz w:val="20"/>
                <w:szCs w:val="20"/>
                <w:lang w:val="sr-Cyrl-RS" w:eastAsia="sr-Latn-RS"/>
              </w:rPr>
            </w:pPr>
            <w:r>
              <w:rPr>
                <w:rFonts w:ascii="Calibri" w:eastAsia="Calibri" w:hAnsi="Calibri" w:cs="Times New Roman"/>
                <w:sz w:val="20"/>
                <w:szCs w:val="20"/>
                <w:lang w:val="en-US"/>
              </w:rPr>
              <w:t>Агенде</w:t>
            </w:r>
            <w:r>
              <w:rPr>
                <w:rFonts w:ascii="Calibri" w:eastAsia="Calibri" w:hAnsi="Calibri" w:cs="Times New Roman"/>
                <w:sz w:val="20"/>
                <w:szCs w:val="20"/>
                <w:lang w:val="sr-Cyrl-RS"/>
              </w:rPr>
              <w:t xml:space="preserve"> са</w:t>
            </w:r>
            <w:r>
              <w:rPr>
                <w:rFonts w:ascii="Calibri" w:eastAsia="Calibri" w:hAnsi="Calibri" w:cs="Times New Roman"/>
                <w:sz w:val="20"/>
                <w:szCs w:val="20"/>
                <w:lang w:val="en-US"/>
              </w:rPr>
              <w:t xml:space="preserve"> скупова, извештаји </w:t>
            </w:r>
            <w:r>
              <w:rPr>
                <w:rFonts w:ascii="Calibri" w:eastAsia="Calibri" w:hAnsi="Calibri" w:cs="Times New Roman"/>
                <w:sz w:val="20"/>
                <w:szCs w:val="20"/>
                <w:lang w:val="sr-Cyrl-RS"/>
              </w:rPr>
              <w:t>након реализованих</w:t>
            </w:r>
            <w:r>
              <w:rPr>
                <w:rFonts w:ascii="Calibri" w:eastAsia="Calibri" w:hAnsi="Calibri" w:cs="Times New Roman"/>
                <w:sz w:val="20"/>
                <w:szCs w:val="20"/>
                <w:lang w:val="en-US"/>
              </w:rPr>
              <w:t xml:space="preserve"> скупова, спискови учесника, фотографије</w:t>
            </w:r>
            <w:r>
              <w:rPr>
                <w:rFonts w:ascii="Calibri" w:eastAsia="Calibri" w:hAnsi="Calibri" w:cs="Times New Roman"/>
                <w:sz w:val="20"/>
                <w:szCs w:val="20"/>
                <w:lang w:val="sr-Cyrl-RS"/>
              </w:rPr>
              <w:t xml:space="preserve"> са реализованих активности</w:t>
            </w:r>
            <w:r>
              <w:rPr>
                <w:rFonts w:ascii="Calibri" w:eastAsia="Calibri" w:hAnsi="Calibri" w:cs="Times New Roman"/>
                <w:sz w:val="20"/>
                <w:szCs w:val="20"/>
                <w:lang w:val="en-US"/>
              </w:rPr>
              <w:t xml:space="preserve">, објаве на веб сајту и </w:t>
            </w:r>
            <w:r>
              <w:rPr>
                <w:rFonts w:ascii="Calibri" w:eastAsia="Calibri" w:hAnsi="Calibri" w:cs="Times New Roman"/>
                <w:sz w:val="20"/>
                <w:szCs w:val="20"/>
                <w:lang w:val="sr-Cyrl-RS"/>
              </w:rPr>
              <w:t>ф</w:t>
            </w:r>
            <w:r>
              <w:rPr>
                <w:rFonts w:ascii="Calibri" w:eastAsia="Calibri" w:hAnsi="Calibri" w:cs="Times New Roman"/>
                <w:sz w:val="20"/>
                <w:szCs w:val="20"/>
                <w:lang w:val="en-US"/>
              </w:rPr>
              <w:t>ејсбук страници ПЗСЗ</w:t>
            </w:r>
            <w:r>
              <w:rPr>
                <w:rFonts w:ascii="Calibri" w:eastAsia="Calibri" w:hAnsi="Calibri" w:cs="Times New Roman"/>
                <w:sz w:val="20"/>
                <w:szCs w:val="20"/>
                <w:lang w:val="sr-Cyrl-RS"/>
              </w:rPr>
              <w:t>-а.</w:t>
            </w:r>
          </w:p>
        </w:tc>
      </w:tr>
      <w:tr w:rsidR="003B0A62" w:rsidTr="003B0A62">
        <w:trPr>
          <w:trHeight w:val="754"/>
          <w:jc w:val="center"/>
        </w:trPr>
        <w:tc>
          <w:tcPr>
            <w:tcW w:w="2267" w:type="dxa"/>
            <w:tcBorders>
              <w:top w:val="nil"/>
              <w:left w:val="single" w:sz="4" w:space="0" w:color="auto"/>
              <w:bottom w:val="single" w:sz="4" w:space="0" w:color="auto"/>
              <w:right w:val="single" w:sz="4" w:space="0" w:color="auto"/>
            </w:tcBorders>
            <w:hideMark/>
          </w:tcPr>
          <w:p w:rsidR="003B0A62" w:rsidRDefault="003B0A62">
            <w:pPr>
              <w:spacing w:after="0" w:line="240" w:lineRule="auto"/>
              <w:rPr>
                <w:rFonts w:ascii="Calibri" w:eastAsia="Times New Roman" w:hAnsi="Calibri" w:cs="Times New Roman"/>
                <w:sz w:val="18"/>
                <w:szCs w:val="18"/>
                <w:lang w:eastAsia="sr-Latn-RS"/>
              </w:rPr>
            </w:pPr>
            <w:r>
              <w:rPr>
                <w:rFonts w:ascii="Calibri" w:eastAsia="Times New Roman" w:hAnsi="Calibri" w:cs="Times New Roman"/>
                <w:sz w:val="18"/>
                <w:szCs w:val="18"/>
                <w:lang w:eastAsia="sr-Latn-RS"/>
              </w:rPr>
              <w:t>Коментар:</w:t>
            </w:r>
          </w:p>
        </w:tc>
        <w:tc>
          <w:tcPr>
            <w:tcW w:w="8486" w:type="dxa"/>
            <w:gridSpan w:val="4"/>
            <w:tcBorders>
              <w:top w:val="single" w:sz="4" w:space="0" w:color="auto"/>
              <w:left w:val="nil"/>
              <w:bottom w:val="single" w:sz="4" w:space="0" w:color="auto"/>
              <w:right w:val="single" w:sz="4" w:space="0" w:color="000000"/>
            </w:tcBorders>
            <w:hideMark/>
          </w:tcPr>
          <w:p w:rsidR="003B0A62" w:rsidRDefault="003B0A62">
            <w:pPr>
              <w:spacing w:after="0" w:line="240" w:lineRule="auto"/>
              <w:jc w:val="both"/>
              <w:rPr>
                <w:rFonts w:eastAsia="Times New Roman"/>
                <w:sz w:val="20"/>
                <w:szCs w:val="20"/>
                <w:lang w:val="sr-Cyrl-CS"/>
              </w:rPr>
            </w:pPr>
            <w:r>
              <w:rPr>
                <w:rFonts w:eastAsia="Times New Roman"/>
                <w:sz w:val="20"/>
                <w:szCs w:val="20"/>
                <w:lang w:val="sr-Cyrl-CS"/>
              </w:rPr>
              <w:t>ПЗСЗ реализује активности стручне подршке усмерене ка остваривању стандарда квалитета социјалне заштите у АП Војводини. Активности се реализују у складу са захтевима установа и проценом ПЗСЗ-а за стручном подршком, као и организацијом и учешћем ПЗСЗ-а на стручним скуповима, радним групама, едукацијама и обукама.</w:t>
            </w:r>
          </w:p>
        </w:tc>
      </w:tr>
      <w:tr w:rsidR="003B0A62" w:rsidTr="003B0A62">
        <w:trPr>
          <w:trHeight w:val="861"/>
          <w:jc w:val="center"/>
        </w:trPr>
        <w:tc>
          <w:tcPr>
            <w:tcW w:w="2267" w:type="dxa"/>
            <w:tcBorders>
              <w:top w:val="nil"/>
              <w:left w:val="single" w:sz="4" w:space="0" w:color="auto"/>
              <w:bottom w:val="single" w:sz="4" w:space="0" w:color="auto"/>
              <w:right w:val="single" w:sz="4" w:space="0" w:color="auto"/>
            </w:tcBorders>
            <w:hideMark/>
          </w:tcPr>
          <w:p w:rsidR="003B0A62" w:rsidRDefault="003B0A62">
            <w:pPr>
              <w:spacing w:after="240" w:line="240" w:lineRule="auto"/>
              <w:rPr>
                <w:rFonts w:ascii="Calibri" w:eastAsia="Times New Roman" w:hAnsi="Calibri" w:cs="Times New Roman"/>
                <w:i/>
                <w:iCs/>
                <w:sz w:val="18"/>
                <w:szCs w:val="18"/>
                <w:lang w:eastAsia="sr-Latn-RS"/>
              </w:rPr>
            </w:pPr>
            <w:r>
              <w:rPr>
                <w:rFonts w:ascii="Calibri" w:eastAsia="Times New Roman" w:hAnsi="Calibri" w:cs="Times New Roman"/>
                <w:i/>
                <w:iCs/>
                <w:sz w:val="18"/>
                <w:szCs w:val="18"/>
                <w:lang w:eastAsia="sr-Latn-RS"/>
              </w:rPr>
              <w:t>Образложење одступања од циљне вредности:</w:t>
            </w:r>
          </w:p>
        </w:tc>
        <w:tc>
          <w:tcPr>
            <w:tcW w:w="8486" w:type="dxa"/>
            <w:gridSpan w:val="4"/>
            <w:tcBorders>
              <w:top w:val="single" w:sz="4" w:space="0" w:color="auto"/>
              <w:left w:val="nil"/>
              <w:bottom w:val="single" w:sz="4" w:space="0" w:color="auto"/>
              <w:right w:val="single" w:sz="4" w:space="0" w:color="000000"/>
            </w:tcBorders>
            <w:hideMark/>
          </w:tcPr>
          <w:p w:rsidR="003B0A62" w:rsidRDefault="003B0A62">
            <w:pPr>
              <w:spacing w:after="0" w:line="240" w:lineRule="auto"/>
              <w:rPr>
                <w:rFonts w:ascii="Calibri" w:eastAsia="Times New Roman" w:hAnsi="Calibri" w:cs="Times New Roman"/>
                <w:i/>
                <w:iCs/>
                <w:sz w:val="20"/>
                <w:szCs w:val="20"/>
                <w:lang w:val="sr-Cyrl-RS" w:eastAsia="sr-Latn-RS"/>
              </w:rPr>
            </w:pPr>
            <w:r>
              <w:rPr>
                <w:rFonts w:ascii="Calibri" w:eastAsia="Times New Roman" w:hAnsi="Calibri" w:cs="Times New Roman"/>
                <w:i/>
                <w:iCs/>
                <w:sz w:val="20"/>
                <w:szCs w:val="20"/>
                <w:lang w:val="sr-Cyrl-RS" w:eastAsia="sr-Latn-RS"/>
              </w:rPr>
              <w:t>Број организованих скупова је генерално мањи због епидемилошке ситуације.</w:t>
            </w:r>
          </w:p>
        </w:tc>
      </w:tr>
      <w:tr w:rsidR="003B0A62" w:rsidTr="003B0A62">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auto" w:fill="DAEEF3"/>
            <w:hideMark/>
          </w:tcPr>
          <w:p w:rsidR="003B0A62" w:rsidRDefault="003B0A62">
            <w:pPr>
              <w:spacing w:after="0" w:line="240" w:lineRule="auto"/>
              <w:rPr>
                <w:rFonts w:ascii="Calibri" w:eastAsia="Times New Roman" w:hAnsi="Calibri" w:cs="Times New Roman"/>
                <w:b/>
                <w:bCs/>
                <w:i/>
                <w:iCs/>
                <w:sz w:val="18"/>
                <w:szCs w:val="18"/>
                <w:lang w:val="sr-Cyrl-RS" w:eastAsia="sr-Latn-RS"/>
              </w:rPr>
            </w:pPr>
            <w:r>
              <w:rPr>
                <w:rFonts w:ascii="Calibri" w:eastAsia="Times New Roman" w:hAnsi="Calibri" w:cs="Times New Roman"/>
                <w:b/>
                <w:bCs/>
                <w:i/>
                <w:iCs/>
                <w:sz w:val="18"/>
                <w:szCs w:val="18"/>
                <w:lang w:eastAsia="sr-Latn-RS"/>
              </w:rPr>
              <w:lastRenderedPageBreak/>
              <w:t>Индикатор 2.</w:t>
            </w:r>
            <w:r>
              <w:rPr>
                <w:rFonts w:ascii="Calibri" w:eastAsia="Times New Roman" w:hAnsi="Calibri" w:cs="Times New Roman"/>
                <w:b/>
                <w:bCs/>
                <w:i/>
                <w:iCs/>
                <w:sz w:val="18"/>
                <w:szCs w:val="18"/>
                <w:lang w:val="sr-Cyrl-RS" w:eastAsia="sr-Latn-RS"/>
              </w:rPr>
              <w:t>2</w:t>
            </w:r>
          </w:p>
        </w:tc>
        <w:tc>
          <w:tcPr>
            <w:tcW w:w="4595" w:type="dxa"/>
            <w:vMerge w:val="restart"/>
            <w:tcBorders>
              <w:top w:val="nil"/>
              <w:left w:val="single" w:sz="4" w:space="0" w:color="auto"/>
              <w:bottom w:val="single" w:sz="4" w:space="0" w:color="000000"/>
              <w:right w:val="single" w:sz="4" w:space="0" w:color="auto"/>
            </w:tcBorders>
            <w:shd w:val="clear" w:color="auto" w:fill="DAEEF3"/>
            <w:hideMark/>
          </w:tcPr>
          <w:p w:rsidR="003B0A62" w:rsidRDefault="003B0A62">
            <w:pPr>
              <w:spacing w:after="0" w:line="240" w:lineRule="auto"/>
              <w:rPr>
                <w:rFonts w:ascii="Calibri" w:eastAsia="Times New Roman" w:hAnsi="Calibri" w:cs="Times New Roman"/>
                <w:b/>
                <w:bCs/>
                <w:i/>
                <w:iCs/>
                <w:sz w:val="20"/>
                <w:szCs w:val="20"/>
                <w:lang w:eastAsia="sr-Latn-RS"/>
              </w:rPr>
            </w:pPr>
            <w:r>
              <w:rPr>
                <w:sz w:val="20"/>
                <w:szCs w:val="20"/>
              </w:rPr>
              <w:t xml:space="preserve">Број професионалаца </w:t>
            </w:r>
            <w:r>
              <w:rPr>
                <w:sz w:val="20"/>
                <w:szCs w:val="20"/>
                <w:lang w:val="sr-Cyrl-RS"/>
              </w:rPr>
              <w:t>женског</w:t>
            </w:r>
            <w:r>
              <w:rPr>
                <w:sz w:val="20"/>
                <w:szCs w:val="20"/>
              </w:rPr>
              <w:t xml:space="preserve">  пола  обухваћених реализованим стручн</w:t>
            </w:r>
            <w:r>
              <w:rPr>
                <w:sz w:val="20"/>
                <w:szCs w:val="20"/>
                <w:lang w:val="sr-Cyrl-RS"/>
              </w:rPr>
              <w:t>и</w:t>
            </w:r>
            <w:r>
              <w:rPr>
                <w:sz w:val="20"/>
                <w:szCs w:val="20"/>
              </w:rPr>
              <w:t>м подршкама</w:t>
            </w:r>
          </w:p>
        </w:tc>
        <w:tc>
          <w:tcPr>
            <w:tcW w:w="1390" w:type="dxa"/>
            <w:tcBorders>
              <w:top w:val="nil"/>
              <w:left w:val="nil"/>
              <w:bottom w:val="single" w:sz="4" w:space="0" w:color="auto"/>
              <w:right w:val="single" w:sz="4" w:space="0" w:color="auto"/>
            </w:tcBorders>
            <w:shd w:val="clear" w:color="auto" w:fill="DAEEF3"/>
            <w:vAlign w:val="center"/>
            <w:hideMark/>
          </w:tcPr>
          <w:p w:rsidR="003B0A62" w:rsidRDefault="003B0A62">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Базна</w:t>
            </w:r>
            <w:r>
              <w:rPr>
                <w:rFonts w:ascii="Calibri" w:eastAsia="Times New Roman" w:hAnsi="Calibri" w:cs="Times New Roman"/>
                <w:sz w:val="20"/>
                <w:szCs w:val="20"/>
                <w:lang w:eastAsia="sr-Latn-RS"/>
              </w:rPr>
              <w:br/>
              <w:t>вредност</w:t>
            </w:r>
          </w:p>
        </w:tc>
        <w:tc>
          <w:tcPr>
            <w:tcW w:w="1390" w:type="dxa"/>
            <w:tcBorders>
              <w:top w:val="nil"/>
              <w:left w:val="nil"/>
              <w:bottom w:val="single" w:sz="4" w:space="0" w:color="auto"/>
              <w:right w:val="single" w:sz="4" w:space="0" w:color="auto"/>
            </w:tcBorders>
            <w:shd w:val="clear" w:color="auto" w:fill="DAEEF3"/>
            <w:vAlign w:val="center"/>
            <w:hideMark/>
          </w:tcPr>
          <w:p w:rsidR="003B0A62" w:rsidRDefault="003B0A62">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eastAsia="sr-Latn-RS"/>
              </w:rPr>
              <w:t>Циљна</w:t>
            </w:r>
            <w:r>
              <w:rPr>
                <w:rFonts w:ascii="Calibri" w:eastAsia="Times New Roman" w:hAnsi="Calibri" w:cs="Times New Roman"/>
                <w:sz w:val="20"/>
                <w:szCs w:val="20"/>
                <w:lang w:eastAsia="sr-Latn-RS"/>
              </w:rPr>
              <w:br/>
              <w:t>вредност у 20</w:t>
            </w:r>
            <w:r>
              <w:rPr>
                <w:rFonts w:ascii="Calibri" w:eastAsia="Times New Roman" w:hAnsi="Calibri" w:cs="Times New Roman"/>
                <w:sz w:val="20"/>
                <w:szCs w:val="20"/>
                <w:lang w:val="sr-Cyrl-RS" w:eastAsia="sr-Latn-RS"/>
              </w:rPr>
              <w:t>21.</w:t>
            </w:r>
          </w:p>
        </w:tc>
        <w:tc>
          <w:tcPr>
            <w:tcW w:w="1111" w:type="dxa"/>
            <w:tcBorders>
              <w:top w:val="nil"/>
              <w:left w:val="nil"/>
              <w:bottom w:val="single" w:sz="4" w:space="0" w:color="auto"/>
              <w:right w:val="single" w:sz="4" w:space="0" w:color="auto"/>
            </w:tcBorders>
            <w:shd w:val="clear" w:color="auto" w:fill="DAEEF3"/>
            <w:vAlign w:val="center"/>
            <w:hideMark/>
          </w:tcPr>
          <w:p w:rsidR="003B0A62" w:rsidRDefault="003B0A62">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 xml:space="preserve">Остварена </w:t>
            </w:r>
            <w:r>
              <w:rPr>
                <w:rFonts w:ascii="Calibri" w:eastAsia="Times New Roman" w:hAnsi="Calibri" w:cs="Times New Roman"/>
                <w:sz w:val="20"/>
                <w:szCs w:val="20"/>
                <w:lang w:eastAsia="sr-Latn-RS"/>
              </w:rPr>
              <w:br/>
              <w:t xml:space="preserve">вредност </w:t>
            </w:r>
            <w:r>
              <w:rPr>
                <w:rFonts w:ascii="Calibri" w:eastAsia="Times New Roman" w:hAnsi="Calibri" w:cs="Times New Roman"/>
                <w:sz w:val="20"/>
                <w:szCs w:val="20"/>
                <w:lang w:eastAsia="sr-Latn-RS"/>
              </w:rPr>
              <w:br/>
              <w:t>I-</w:t>
            </w:r>
            <w:r>
              <w:rPr>
                <w:rFonts w:ascii="Calibri" w:eastAsia="Times New Roman" w:hAnsi="Calibri" w:cs="Times New Roman"/>
                <w:sz w:val="20"/>
                <w:szCs w:val="20"/>
                <w:lang w:val="sr-Cyrl-RS" w:eastAsia="sr-Latn-RS"/>
              </w:rPr>
              <w:t>Х</w:t>
            </w:r>
            <w:r>
              <w:rPr>
                <w:rFonts w:ascii="Calibri" w:eastAsia="Times New Roman" w:hAnsi="Calibri" w:cs="Times New Roman"/>
                <w:sz w:val="20"/>
                <w:szCs w:val="20"/>
                <w:lang w:eastAsia="sr-Latn-RS"/>
              </w:rPr>
              <w:t>II</w:t>
            </w:r>
            <w:r>
              <w:rPr>
                <w:rFonts w:ascii="Calibri" w:eastAsia="Times New Roman" w:hAnsi="Calibri" w:cs="Times New Roman"/>
                <w:sz w:val="20"/>
                <w:szCs w:val="20"/>
                <w:lang w:val="en-US" w:eastAsia="sr-Latn-RS"/>
              </w:rPr>
              <w:t xml:space="preserve"> </w:t>
            </w:r>
            <w:r>
              <w:rPr>
                <w:rFonts w:ascii="Calibri" w:eastAsia="Times New Roman" w:hAnsi="Calibri" w:cs="Times New Roman"/>
                <w:sz w:val="20"/>
                <w:szCs w:val="20"/>
                <w:lang w:eastAsia="sr-Latn-RS"/>
              </w:rPr>
              <w:t xml:space="preserve"> 202</w:t>
            </w:r>
            <w:r>
              <w:rPr>
                <w:rFonts w:ascii="Calibri" w:eastAsia="Times New Roman" w:hAnsi="Calibri" w:cs="Times New Roman"/>
                <w:sz w:val="20"/>
                <w:szCs w:val="20"/>
                <w:lang w:val="sr-Cyrl-RS" w:eastAsia="sr-Latn-RS"/>
              </w:rPr>
              <w:t>1</w:t>
            </w:r>
            <w:r>
              <w:rPr>
                <w:rFonts w:ascii="Calibri" w:eastAsia="Times New Roman" w:hAnsi="Calibri" w:cs="Times New Roman"/>
                <w:sz w:val="20"/>
                <w:szCs w:val="20"/>
                <w:lang w:eastAsia="sr-Latn-RS"/>
              </w:rPr>
              <w:t>.</w:t>
            </w:r>
          </w:p>
        </w:tc>
      </w:tr>
      <w:tr w:rsidR="003B0A62" w:rsidTr="003B0A62">
        <w:trPr>
          <w:trHeight w:val="257"/>
          <w:jc w:val="center"/>
        </w:trPr>
        <w:tc>
          <w:tcPr>
            <w:tcW w:w="0" w:type="auto"/>
            <w:vMerge/>
            <w:tcBorders>
              <w:top w:val="nil"/>
              <w:left w:val="single" w:sz="4" w:space="0" w:color="auto"/>
              <w:bottom w:val="single" w:sz="4" w:space="0" w:color="000000"/>
              <w:right w:val="single" w:sz="4" w:space="0" w:color="auto"/>
            </w:tcBorders>
            <w:vAlign w:val="center"/>
            <w:hideMark/>
          </w:tcPr>
          <w:p w:rsidR="003B0A62" w:rsidRDefault="003B0A62">
            <w:pPr>
              <w:spacing w:after="0"/>
              <w:rPr>
                <w:rFonts w:ascii="Calibri" w:eastAsia="Times New Roman" w:hAnsi="Calibri" w:cs="Times New Roman"/>
                <w:b/>
                <w:bCs/>
                <w:i/>
                <w:iCs/>
                <w:sz w:val="18"/>
                <w:szCs w:val="18"/>
                <w:lang w:val="sr-Cyrl-RS" w:eastAsia="sr-Latn-RS"/>
              </w:rPr>
            </w:pPr>
          </w:p>
        </w:tc>
        <w:tc>
          <w:tcPr>
            <w:tcW w:w="0" w:type="auto"/>
            <w:vMerge/>
            <w:tcBorders>
              <w:top w:val="nil"/>
              <w:left w:val="single" w:sz="4" w:space="0" w:color="auto"/>
              <w:bottom w:val="single" w:sz="4" w:space="0" w:color="000000"/>
              <w:right w:val="single" w:sz="4" w:space="0" w:color="auto"/>
            </w:tcBorders>
            <w:vAlign w:val="center"/>
            <w:hideMark/>
          </w:tcPr>
          <w:p w:rsidR="003B0A62" w:rsidRDefault="003B0A62">
            <w:pPr>
              <w:spacing w:after="0"/>
              <w:rPr>
                <w:rFonts w:ascii="Calibri" w:eastAsia="Times New Roman" w:hAnsi="Calibri" w:cs="Times New Roman"/>
                <w:b/>
                <w:bCs/>
                <w:i/>
                <w:iCs/>
                <w:sz w:val="20"/>
                <w:szCs w:val="20"/>
                <w:lang w:eastAsia="sr-Latn-RS"/>
              </w:rPr>
            </w:pPr>
          </w:p>
        </w:tc>
        <w:tc>
          <w:tcPr>
            <w:tcW w:w="1390" w:type="dxa"/>
            <w:tcBorders>
              <w:top w:val="nil"/>
              <w:left w:val="nil"/>
              <w:bottom w:val="single" w:sz="4" w:space="0" w:color="auto"/>
              <w:right w:val="single" w:sz="4" w:space="0" w:color="auto"/>
            </w:tcBorders>
            <w:shd w:val="clear" w:color="auto" w:fill="DAEEF3"/>
            <w:vAlign w:val="bottom"/>
            <w:hideMark/>
          </w:tcPr>
          <w:p w:rsidR="003B0A62" w:rsidRDefault="003B0A62">
            <w:pPr>
              <w:spacing w:after="0" w:line="240" w:lineRule="auto"/>
              <w:jc w:val="right"/>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904</w:t>
            </w:r>
          </w:p>
        </w:tc>
        <w:tc>
          <w:tcPr>
            <w:tcW w:w="1390" w:type="dxa"/>
            <w:tcBorders>
              <w:top w:val="nil"/>
              <w:left w:val="nil"/>
              <w:bottom w:val="single" w:sz="4" w:space="0" w:color="auto"/>
              <w:right w:val="single" w:sz="4" w:space="0" w:color="auto"/>
            </w:tcBorders>
            <w:shd w:val="clear" w:color="auto" w:fill="DAEEF3"/>
            <w:vAlign w:val="bottom"/>
            <w:hideMark/>
          </w:tcPr>
          <w:p w:rsidR="003B0A62" w:rsidRDefault="003B0A62">
            <w:pPr>
              <w:spacing w:after="0" w:line="240" w:lineRule="auto"/>
              <w:jc w:val="right"/>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650</w:t>
            </w:r>
          </w:p>
        </w:tc>
        <w:tc>
          <w:tcPr>
            <w:tcW w:w="1111" w:type="dxa"/>
            <w:tcBorders>
              <w:top w:val="nil"/>
              <w:left w:val="nil"/>
              <w:bottom w:val="single" w:sz="4" w:space="0" w:color="auto"/>
              <w:right w:val="single" w:sz="4" w:space="0" w:color="auto"/>
            </w:tcBorders>
            <w:shd w:val="clear" w:color="auto" w:fill="DAEEF3"/>
            <w:vAlign w:val="bottom"/>
            <w:hideMark/>
          </w:tcPr>
          <w:p w:rsidR="003B0A62" w:rsidRDefault="003B0A62">
            <w:pPr>
              <w:spacing w:after="0" w:line="240" w:lineRule="auto"/>
              <w:jc w:val="right"/>
              <w:rPr>
                <w:rFonts w:ascii="Calibri" w:eastAsia="Times New Roman" w:hAnsi="Calibri" w:cs="Times New Roman"/>
                <w:sz w:val="20"/>
                <w:szCs w:val="20"/>
                <w:lang w:val="en-GB" w:eastAsia="sr-Latn-RS"/>
              </w:rPr>
            </w:pPr>
            <w:r>
              <w:rPr>
                <w:rFonts w:ascii="Calibri" w:eastAsia="Times New Roman" w:hAnsi="Calibri" w:cs="Times New Roman"/>
                <w:sz w:val="20"/>
                <w:szCs w:val="20"/>
                <w:lang w:val="sr-Cyrl-RS" w:eastAsia="sr-Latn-RS"/>
              </w:rPr>
              <w:t>3</w:t>
            </w:r>
            <w:r>
              <w:rPr>
                <w:rFonts w:ascii="Calibri" w:eastAsia="Times New Roman" w:hAnsi="Calibri" w:cs="Times New Roman"/>
                <w:sz w:val="20"/>
                <w:szCs w:val="20"/>
                <w:lang w:val="en-GB" w:eastAsia="sr-Latn-RS"/>
              </w:rPr>
              <w:t>52</w:t>
            </w:r>
          </w:p>
        </w:tc>
      </w:tr>
      <w:tr w:rsidR="003B0A62" w:rsidTr="003B0A62">
        <w:trPr>
          <w:trHeight w:val="257"/>
          <w:jc w:val="center"/>
        </w:trPr>
        <w:tc>
          <w:tcPr>
            <w:tcW w:w="2267" w:type="dxa"/>
            <w:tcBorders>
              <w:top w:val="nil"/>
              <w:left w:val="single" w:sz="4" w:space="0" w:color="auto"/>
              <w:bottom w:val="single" w:sz="4" w:space="0" w:color="auto"/>
              <w:right w:val="single" w:sz="4" w:space="0" w:color="auto"/>
            </w:tcBorders>
            <w:noWrap/>
            <w:hideMark/>
          </w:tcPr>
          <w:p w:rsidR="003B0A62" w:rsidRDefault="003B0A62">
            <w:pPr>
              <w:spacing w:after="0" w:line="240" w:lineRule="auto"/>
              <w:rPr>
                <w:rFonts w:ascii="Calibri" w:eastAsia="Times New Roman" w:hAnsi="Calibri" w:cs="Times New Roman"/>
                <w:sz w:val="18"/>
                <w:szCs w:val="18"/>
                <w:lang w:eastAsia="sr-Latn-RS"/>
              </w:rPr>
            </w:pPr>
            <w:r>
              <w:rPr>
                <w:rFonts w:ascii="Calibri" w:eastAsia="Times New Roman" w:hAnsi="Calibri" w:cs="Times New Roman"/>
                <w:sz w:val="18"/>
                <w:szCs w:val="18"/>
                <w:lang w:eastAsia="sr-Latn-RS"/>
              </w:rPr>
              <w:t>Базна година:</w:t>
            </w:r>
          </w:p>
        </w:tc>
        <w:tc>
          <w:tcPr>
            <w:tcW w:w="8486" w:type="dxa"/>
            <w:gridSpan w:val="4"/>
            <w:tcBorders>
              <w:top w:val="single" w:sz="4" w:space="0" w:color="auto"/>
              <w:left w:val="nil"/>
              <w:bottom w:val="single" w:sz="4" w:space="0" w:color="auto"/>
              <w:right w:val="single" w:sz="4" w:space="0" w:color="000000"/>
            </w:tcBorders>
            <w:hideMark/>
          </w:tcPr>
          <w:p w:rsidR="003B0A62" w:rsidRDefault="003B0A62">
            <w:pPr>
              <w:spacing w:after="0" w:line="240" w:lineRule="auto"/>
              <w:rPr>
                <w:rFonts w:ascii="Calibri" w:eastAsia="Times New Roman" w:hAnsi="Calibri" w:cs="Times New Roman"/>
                <w:sz w:val="20"/>
                <w:szCs w:val="20"/>
                <w:lang w:val="en-US" w:eastAsia="sr-Latn-RS"/>
              </w:rPr>
            </w:pPr>
            <w:r>
              <w:rPr>
                <w:rFonts w:ascii="Calibri" w:eastAsia="Times New Roman" w:hAnsi="Calibri" w:cs="Times New Roman"/>
                <w:sz w:val="20"/>
                <w:szCs w:val="20"/>
                <w:lang w:eastAsia="sr-Latn-RS"/>
              </w:rPr>
              <w:t>201</w:t>
            </w:r>
            <w:r>
              <w:rPr>
                <w:rFonts w:ascii="Calibri" w:eastAsia="Times New Roman" w:hAnsi="Calibri" w:cs="Times New Roman"/>
                <w:sz w:val="20"/>
                <w:szCs w:val="20"/>
                <w:lang w:val="en-US" w:eastAsia="sr-Latn-RS"/>
              </w:rPr>
              <w:t>9</w:t>
            </w:r>
          </w:p>
        </w:tc>
      </w:tr>
      <w:tr w:rsidR="003B0A62" w:rsidTr="003B0A62">
        <w:trPr>
          <w:trHeight w:val="257"/>
          <w:jc w:val="center"/>
        </w:trPr>
        <w:tc>
          <w:tcPr>
            <w:tcW w:w="2267" w:type="dxa"/>
            <w:tcBorders>
              <w:top w:val="nil"/>
              <w:left w:val="single" w:sz="4" w:space="0" w:color="auto"/>
              <w:bottom w:val="single" w:sz="4" w:space="0" w:color="auto"/>
              <w:right w:val="single" w:sz="4" w:space="0" w:color="auto"/>
            </w:tcBorders>
            <w:vAlign w:val="bottom"/>
            <w:hideMark/>
          </w:tcPr>
          <w:p w:rsidR="003B0A62" w:rsidRDefault="003B0A62">
            <w:pPr>
              <w:spacing w:after="0" w:line="240" w:lineRule="auto"/>
              <w:rPr>
                <w:rFonts w:ascii="Calibri" w:eastAsia="Times New Roman" w:hAnsi="Calibri" w:cs="Times New Roman"/>
                <w:sz w:val="18"/>
                <w:szCs w:val="18"/>
                <w:lang w:eastAsia="sr-Latn-RS"/>
              </w:rPr>
            </w:pPr>
            <w:r>
              <w:rPr>
                <w:rFonts w:ascii="Calibri" w:eastAsia="Times New Roman" w:hAnsi="Calibri" w:cs="Times New Roman"/>
                <w:sz w:val="18"/>
                <w:szCs w:val="18"/>
                <w:lang w:eastAsia="sr-Latn-RS"/>
              </w:rPr>
              <w:t>Јединица мере:</w:t>
            </w:r>
          </w:p>
        </w:tc>
        <w:tc>
          <w:tcPr>
            <w:tcW w:w="8486" w:type="dxa"/>
            <w:gridSpan w:val="4"/>
            <w:tcBorders>
              <w:top w:val="single" w:sz="4" w:space="0" w:color="auto"/>
              <w:left w:val="nil"/>
              <w:bottom w:val="single" w:sz="4" w:space="0" w:color="auto"/>
              <w:right w:val="single" w:sz="4" w:space="0" w:color="000000"/>
            </w:tcBorders>
            <w:vAlign w:val="bottom"/>
            <w:hideMark/>
          </w:tcPr>
          <w:p w:rsidR="003B0A62" w:rsidRDefault="003B0A62">
            <w:pPr>
              <w:spacing w:after="0" w:line="240" w:lineRule="auto"/>
              <w:rPr>
                <w:rFonts w:ascii="Calibri" w:eastAsia="Times New Roman" w:hAnsi="Calibri" w:cs="Times New Roman"/>
                <w:sz w:val="20"/>
                <w:szCs w:val="20"/>
                <w:lang w:eastAsia="sr-Latn-RS"/>
              </w:rPr>
            </w:pPr>
            <w:r>
              <w:rPr>
                <w:rFonts w:eastAsia="Times New Roman"/>
                <w:sz w:val="20"/>
                <w:szCs w:val="20"/>
                <w:lang w:val="sr-Cyrl-CS"/>
              </w:rPr>
              <w:t>број</w:t>
            </w:r>
          </w:p>
        </w:tc>
      </w:tr>
      <w:tr w:rsidR="003B0A62" w:rsidTr="003B0A62">
        <w:trPr>
          <w:trHeight w:val="257"/>
          <w:jc w:val="center"/>
        </w:trPr>
        <w:tc>
          <w:tcPr>
            <w:tcW w:w="2267" w:type="dxa"/>
            <w:tcBorders>
              <w:top w:val="nil"/>
              <w:left w:val="single" w:sz="4" w:space="0" w:color="auto"/>
              <w:bottom w:val="single" w:sz="4" w:space="0" w:color="auto"/>
              <w:right w:val="single" w:sz="4" w:space="0" w:color="auto"/>
            </w:tcBorders>
            <w:vAlign w:val="bottom"/>
            <w:hideMark/>
          </w:tcPr>
          <w:p w:rsidR="003B0A62" w:rsidRDefault="003B0A62">
            <w:pPr>
              <w:spacing w:after="0" w:line="240" w:lineRule="auto"/>
              <w:rPr>
                <w:rFonts w:ascii="Calibri" w:eastAsia="Times New Roman" w:hAnsi="Calibri" w:cs="Times New Roman"/>
                <w:sz w:val="18"/>
                <w:szCs w:val="18"/>
                <w:lang w:eastAsia="sr-Latn-RS"/>
              </w:rPr>
            </w:pPr>
            <w:r>
              <w:rPr>
                <w:rFonts w:ascii="Calibri" w:eastAsia="Times New Roman" w:hAnsi="Calibri" w:cs="Times New Roman"/>
                <w:sz w:val="18"/>
                <w:szCs w:val="18"/>
                <w:lang w:eastAsia="sr-Latn-RS"/>
              </w:rPr>
              <w:t>Извор верификације:</w:t>
            </w:r>
          </w:p>
        </w:tc>
        <w:tc>
          <w:tcPr>
            <w:tcW w:w="8486" w:type="dxa"/>
            <w:gridSpan w:val="4"/>
            <w:tcBorders>
              <w:top w:val="single" w:sz="4" w:space="0" w:color="auto"/>
              <w:left w:val="nil"/>
              <w:bottom w:val="single" w:sz="4" w:space="0" w:color="auto"/>
              <w:right w:val="single" w:sz="4" w:space="0" w:color="000000"/>
            </w:tcBorders>
            <w:vAlign w:val="bottom"/>
            <w:hideMark/>
          </w:tcPr>
          <w:p w:rsidR="003B0A62" w:rsidRDefault="003B0A62">
            <w:pPr>
              <w:spacing w:after="0" w:line="240" w:lineRule="auto"/>
              <w:jc w:val="both"/>
              <w:rPr>
                <w:rFonts w:ascii="Calibri" w:eastAsia="Times New Roman" w:hAnsi="Calibri" w:cs="Times New Roman"/>
                <w:sz w:val="20"/>
                <w:szCs w:val="20"/>
                <w:lang w:val="sr-Cyrl-RS" w:eastAsia="sr-Latn-RS"/>
              </w:rPr>
            </w:pPr>
            <w:r>
              <w:rPr>
                <w:sz w:val="20"/>
                <w:szCs w:val="20"/>
              </w:rPr>
              <w:t>Извештаји, агенде са скупова, спискови учесника, фотографије</w:t>
            </w:r>
            <w:r>
              <w:rPr>
                <w:sz w:val="20"/>
                <w:szCs w:val="20"/>
                <w:lang w:val="sr-Cyrl-RS"/>
              </w:rPr>
              <w:t xml:space="preserve"> са свих реализованих активности</w:t>
            </w:r>
            <w:r>
              <w:rPr>
                <w:sz w:val="20"/>
                <w:szCs w:val="20"/>
              </w:rPr>
              <w:t>, објаве на веб сајту</w:t>
            </w:r>
            <w:r>
              <w:rPr>
                <w:sz w:val="20"/>
                <w:szCs w:val="20"/>
                <w:lang w:val="sr-Cyrl-RS"/>
              </w:rPr>
              <w:t xml:space="preserve"> </w:t>
            </w:r>
            <w:r>
              <w:rPr>
                <w:sz w:val="20"/>
                <w:szCs w:val="20"/>
              </w:rPr>
              <w:t xml:space="preserve">и </w:t>
            </w:r>
            <w:r>
              <w:rPr>
                <w:sz w:val="20"/>
                <w:szCs w:val="20"/>
                <w:lang w:val="sr-Cyrl-RS"/>
              </w:rPr>
              <w:t>ф</w:t>
            </w:r>
            <w:r>
              <w:rPr>
                <w:sz w:val="20"/>
                <w:szCs w:val="20"/>
              </w:rPr>
              <w:t>ејсбук страници ПЗСЗ</w:t>
            </w:r>
            <w:r>
              <w:rPr>
                <w:sz w:val="20"/>
                <w:szCs w:val="20"/>
                <w:lang w:val="sr-Cyrl-RS"/>
              </w:rPr>
              <w:t>-а.</w:t>
            </w:r>
          </w:p>
        </w:tc>
      </w:tr>
      <w:tr w:rsidR="003B0A62" w:rsidTr="003B0A62">
        <w:trPr>
          <w:trHeight w:val="58"/>
          <w:jc w:val="center"/>
        </w:trPr>
        <w:tc>
          <w:tcPr>
            <w:tcW w:w="2267" w:type="dxa"/>
            <w:tcBorders>
              <w:top w:val="nil"/>
              <w:left w:val="single" w:sz="4" w:space="0" w:color="auto"/>
              <w:bottom w:val="single" w:sz="4" w:space="0" w:color="auto"/>
              <w:right w:val="single" w:sz="4" w:space="0" w:color="auto"/>
            </w:tcBorders>
            <w:hideMark/>
          </w:tcPr>
          <w:p w:rsidR="003B0A62" w:rsidRDefault="003B0A62">
            <w:pPr>
              <w:spacing w:after="0" w:line="240" w:lineRule="auto"/>
              <w:rPr>
                <w:rFonts w:ascii="Calibri" w:eastAsia="Times New Roman" w:hAnsi="Calibri" w:cs="Times New Roman"/>
                <w:sz w:val="18"/>
                <w:szCs w:val="18"/>
                <w:lang w:eastAsia="sr-Latn-RS"/>
              </w:rPr>
            </w:pPr>
            <w:r>
              <w:rPr>
                <w:rFonts w:ascii="Calibri" w:eastAsia="Times New Roman" w:hAnsi="Calibri" w:cs="Times New Roman"/>
                <w:sz w:val="18"/>
                <w:szCs w:val="18"/>
                <w:lang w:eastAsia="sr-Latn-RS"/>
              </w:rPr>
              <w:t>Коментар:</w:t>
            </w:r>
          </w:p>
        </w:tc>
        <w:tc>
          <w:tcPr>
            <w:tcW w:w="8486" w:type="dxa"/>
            <w:gridSpan w:val="4"/>
            <w:tcBorders>
              <w:top w:val="single" w:sz="4" w:space="0" w:color="auto"/>
              <w:left w:val="nil"/>
              <w:bottom w:val="single" w:sz="4" w:space="0" w:color="auto"/>
              <w:right w:val="single" w:sz="4" w:space="0" w:color="000000"/>
            </w:tcBorders>
            <w:hideMark/>
          </w:tcPr>
          <w:p w:rsidR="003B0A62" w:rsidRDefault="003B0A62">
            <w:pPr>
              <w:jc w:val="both"/>
              <w:rPr>
                <w:rFonts w:eastAsia="Times New Roman" w:cstheme="minorHAnsi"/>
                <w:sz w:val="20"/>
                <w:szCs w:val="20"/>
                <w:lang w:eastAsia="ar-SA"/>
              </w:rPr>
            </w:pPr>
            <w:r>
              <w:rPr>
                <w:rFonts w:eastAsia="Times New Roman" w:cstheme="minorHAnsi"/>
                <w:sz w:val="20"/>
                <w:szCs w:val="20"/>
                <w:lang w:val="sr-Cyrl-RS" w:eastAsia="ar-SA"/>
              </w:rPr>
              <w:t>Број припадница женског рода које учествују на стручним скуповима, у контексту родно одговорног извештавања.</w:t>
            </w:r>
          </w:p>
        </w:tc>
      </w:tr>
      <w:tr w:rsidR="003B0A62" w:rsidTr="003B0A62">
        <w:trPr>
          <w:trHeight w:val="861"/>
          <w:jc w:val="center"/>
        </w:trPr>
        <w:tc>
          <w:tcPr>
            <w:tcW w:w="2267" w:type="dxa"/>
            <w:tcBorders>
              <w:top w:val="nil"/>
              <w:left w:val="single" w:sz="4" w:space="0" w:color="auto"/>
              <w:bottom w:val="single" w:sz="4" w:space="0" w:color="auto"/>
              <w:right w:val="single" w:sz="4" w:space="0" w:color="auto"/>
            </w:tcBorders>
            <w:hideMark/>
          </w:tcPr>
          <w:p w:rsidR="003B0A62" w:rsidRDefault="003B0A62">
            <w:pPr>
              <w:spacing w:after="240" w:line="240" w:lineRule="auto"/>
              <w:rPr>
                <w:rFonts w:ascii="Calibri" w:eastAsia="Times New Roman" w:hAnsi="Calibri" w:cs="Times New Roman"/>
                <w:i/>
                <w:iCs/>
                <w:sz w:val="18"/>
                <w:szCs w:val="18"/>
                <w:lang w:eastAsia="sr-Latn-RS"/>
              </w:rPr>
            </w:pPr>
            <w:r>
              <w:rPr>
                <w:rFonts w:ascii="Calibri" w:eastAsia="Times New Roman" w:hAnsi="Calibri" w:cs="Times New Roman"/>
                <w:i/>
                <w:iCs/>
                <w:sz w:val="18"/>
                <w:szCs w:val="18"/>
                <w:lang w:eastAsia="sr-Latn-RS"/>
              </w:rPr>
              <w:t>Образложење одступања од циљне вредности:</w:t>
            </w:r>
          </w:p>
        </w:tc>
        <w:tc>
          <w:tcPr>
            <w:tcW w:w="8486" w:type="dxa"/>
            <w:gridSpan w:val="4"/>
            <w:tcBorders>
              <w:top w:val="single" w:sz="4" w:space="0" w:color="auto"/>
              <w:left w:val="nil"/>
              <w:bottom w:val="single" w:sz="4" w:space="0" w:color="auto"/>
              <w:right w:val="single" w:sz="4" w:space="0" w:color="000000"/>
            </w:tcBorders>
            <w:hideMark/>
          </w:tcPr>
          <w:p w:rsidR="003B0A62" w:rsidRDefault="003B0A62">
            <w:pPr>
              <w:spacing w:after="0" w:line="240" w:lineRule="auto"/>
              <w:rPr>
                <w:rFonts w:ascii="Calibri" w:eastAsia="Times New Roman" w:hAnsi="Calibri" w:cs="Times New Roman"/>
                <w:i/>
                <w:iCs/>
                <w:sz w:val="20"/>
                <w:szCs w:val="20"/>
                <w:lang w:val="sr-Cyrl-RS" w:eastAsia="sr-Latn-RS"/>
              </w:rPr>
            </w:pPr>
            <w:r>
              <w:rPr>
                <w:rFonts w:ascii="Calibri" w:eastAsia="Times New Roman" w:hAnsi="Calibri" w:cs="Times New Roman"/>
                <w:i/>
                <w:iCs/>
                <w:sz w:val="20"/>
                <w:szCs w:val="20"/>
                <w:lang w:val="sr-Cyrl-RS" w:eastAsia="sr-Latn-RS"/>
              </w:rPr>
              <w:t>Услед неповољне епидемиолошке ситуације  смањен број реализованих стручних скупова и ограничен је број  присутних на скуповима.</w:t>
            </w:r>
          </w:p>
        </w:tc>
      </w:tr>
      <w:tr w:rsidR="003B0A62" w:rsidTr="003B0A62">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auto" w:fill="DAEEF3"/>
            <w:hideMark/>
          </w:tcPr>
          <w:p w:rsidR="003B0A62" w:rsidRDefault="003B0A62">
            <w:pPr>
              <w:spacing w:after="0" w:line="240" w:lineRule="auto"/>
              <w:rPr>
                <w:rFonts w:ascii="Calibri" w:eastAsia="Times New Roman" w:hAnsi="Calibri" w:cs="Times New Roman"/>
                <w:b/>
                <w:bCs/>
                <w:i/>
                <w:iCs/>
                <w:sz w:val="18"/>
                <w:szCs w:val="18"/>
                <w:lang w:val="sr-Cyrl-RS" w:eastAsia="sr-Latn-RS"/>
              </w:rPr>
            </w:pPr>
            <w:r>
              <w:rPr>
                <w:rFonts w:ascii="Calibri" w:eastAsia="Times New Roman" w:hAnsi="Calibri" w:cs="Times New Roman"/>
                <w:b/>
                <w:bCs/>
                <w:i/>
                <w:iCs/>
                <w:sz w:val="18"/>
                <w:szCs w:val="18"/>
                <w:lang w:eastAsia="sr-Latn-RS"/>
              </w:rPr>
              <w:t>Индикатор 2.</w:t>
            </w:r>
            <w:r>
              <w:rPr>
                <w:rFonts w:ascii="Calibri" w:eastAsia="Times New Roman" w:hAnsi="Calibri" w:cs="Times New Roman"/>
                <w:b/>
                <w:bCs/>
                <w:i/>
                <w:iCs/>
                <w:sz w:val="18"/>
                <w:szCs w:val="18"/>
                <w:lang w:val="sr-Cyrl-RS" w:eastAsia="sr-Latn-RS"/>
              </w:rPr>
              <w:t>3</w:t>
            </w:r>
          </w:p>
        </w:tc>
        <w:tc>
          <w:tcPr>
            <w:tcW w:w="4595" w:type="dxa"/>
            <w:vMerge w:val="restart"/>
            <w:tcBorders>
              <w:top w:val="nil"/>
              <w:left w:val="single" w:sz="4" w:space="0" w:color="auto"/>
              <w:bottom w:val="single" w:sz="4" w:space="0" w:color="000000"/>
              <w:right w:val="single" w:sz="4" w:space="0" w:color="auto"/>
            </w:tcBorders>
            <w:shd w:val="clear" w:color="auto" w:fill="DAEEF3"/>
            <w:hideMark/>
          </w:tcPr>
          <w:p w:rsidR="003B0A62" w:rsidRDefault="003B0A62">
            <w:pPr>
              <w:spacing w:after="0" w:line="240" w:lineRule="auto"/>
              <w:rPr>
                <w:rFonts w:ascii="Calibri" w:eastAsia="Times New Roman" w:hAnsi="Calibri" w:cs="Times New Roman"/>
                <w:b/>
                <w:bCs/>
                <w:i/>
                <w:iCs/>
                <w:sz w:val="20"/>
                <w:szCs w:val="20"/>
                <w:lang w:eastAsia="sr-Latn-RS"/>
              </w:rPr>
            </w:pPr>
            <w:r>
              <w:rPr>
                <w:sz w:val="20"/>
                <w:szCs w:val="20"/>
              </w:rPr>
              <w:t>Број професионалаца - мушког  пола  обухваћених реализованим стручн</w:t>
            </w:r>
            <w:r>
              <w:rPr>
                <w:sz w:val="20"/>
                <w:szCs w:val="20"/>
                <w:lang w:val="sr-Cyrl-RS"/>
              </w:rPr>
              <w:t>и</w:t>
            </w:r>
            <w:r>
              <w:rPr>
                <w:sz w:val="20"/>
                <w:szCs w:val="20"/>
              </w:rPr>
              <w:t>м подршкама</w:t>
            </w:r>
          </w:p>
        </w:tc>
        <w:tc>
          <w:tcPr>
            <w:tcW w:w="1390" w:type="dxa"/>
            <w:tcBorders>
              <w:top w:val="nil"/>
              <w:left w:val="nil"/>
              <w:bottom w:val="single" w:sz="4" w:space="0" w:color="auto"/>
              <w:right w:val="single" w:sz="4" w:space="0" w:color="auto"/>
            </w:tcBorders>
            <w:shd w:val="clear" w:color="auto" w:fill="DAEEF3"/>
            <w:vAlign w:val="center"/>
            <w:hideMark/>
          </w:tcPr>
          <w:p w:rsidR="003B0A62" w:rsidRDefault="003B0A62">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Базна</w:t>
            </w:r>
            <w:r>
              <w:rPr>
                <w:rFonts w:ascii="Calibri" w:eastAsia="Times New Roman" w:hAnsi="Calibri" w:cs="Times New Roman"/>
                <w:sz w:val="20"/>
                <w:szCs w:val="20"/>
                <w:lang w:eastAsia="sr-Latn-RS"/>
              </w:rPr>
              <w:br/>
              <w:t>вредност</w:t>
            </w:r>
          </w:p>
        </w:tc>
        <w:tc>
          <w:tcPr>
            <w:tcW w:w="1390" w:type="dxa"/>
            <w:tcBorders>
              <w:top w:val="nil"/>
              <w:left w:val="nil"/>
              <w:bottom w:val="single" w:sz="4" w:space="0" w:color="auto"/>
              <w:right w:val="single" w:sz="4" w:space="0" w:color="auto"/>
            </w:tcBorders>
            <w:shd w:val="clear" w:color="auto" w:fill="DAEEF3"/>
            <w:vAlign w:val="center"/>
            <w:hideMark/>
          </w:tcPr>
          <w:p w:rsidR="003B0A62" w:rsidRDefault="003B0A62">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eastAsia="sr-Latn-RS"/>
              </w:rPr>
              <w:t>Циљна</w:t>
            </w:r>
            <w:r>
              <w:rPr>
                <w:rFonts w:ascii="Calibri" w:eastAsia="Times New Roman" w:hAnsi="Calibri" w:cs="Times New Roman"/>
                <w:sz w:val="20"/>
                <w:szCs w:val="20"/>
                <w:lang w:eastAsia="sr-Latn-RS"/>
              </w:rPr>
              <w:br/>
              <w:t>вредност у 20</w:t>
            </w:r>
            <w:r>
              <w:rPr>
                <w:rFonts w:ascii="Calibri" w:eastAsia="Times New Roman" w:hAnsi="Calibri" w:cs="Times New Roman"/>
                <w:sz w:val="20"/>
                <w:szCs w:val="20"/>
                <w:lang w:val="sr-Cyrl-RS" w:eastAsia="sr-Latn-RS"/>
              </w:rPr>
              <w:t>21.</w:t>
            </w:r>
          </w:p>
        </w:tc>
        <w:tc>
          <w:tcPr>
            <w:tcW w:w="1111" w:type="dxa"/>
            <w:tcBorders>
              <w:top w:val="nil"/>
              <w:left w:val="nil"/>
              <w:bottom w:val="single" w:sz="4" w:space="0" w:color="auto"/>
              <w:right w:val="single" w:sz="4" w:space="0" w:color="auto"/>
            </w:tcBorders>
            <w:shd w:val="clear" w:color="auto" w:fill="DAEEF3"/>
            <w:vAlign w:val="center"/>
            <w:hideMark/>
          </w:tcPr>
          <w:p w:rsidR="003B0A62" w:rsidRDefault="003B0A62">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 xml:space="preserve">Остварена </w:t>
            </w:r>
            <w:r>
              <w:rPr>
                <w:rFonts w:ascii="Calibri" w:eastAsia="Times New Roman" w:hAnsi="Calibri" w:cs="Times New Roman"/>
                <w:sz w:val="20"/>
                <w:szCs w:val="20"/>
                <w:lang w:eastAsia="sr-Latn-RS"/>
              </w:rPr>
              <w:br/>
              <w:t xml:space="preserve">вредност </w:t>
            </w:r>
            <w:r>
              <w:rPr>
                <w:rFonts w:ascii="Calibri" w:eastAsia="Times New Roman" w:hAnsi="Calibri" w:cs="Times New Roman"/>
                <w:sz w:val="20"/>
                <w:szCs w:val="20"/>
                <w:lang w:eastAsia="sr-Latn-RS"/>
              </w:rPr>
              <w:br/>
              <w:t>I-XII 202</w:t>
            </w:r>
            <w:r>
              <w:rPr>
                <w:rFonts w:ascii="Calibri" w:eastAsia="Times New Roman" w:hAnsi="Calibri" w:cs="Times New Roman"/>
                <w:sz w:val="20"/>
                <w:szCs w:val="20"/>
                <w:lang w:val="sr-Cyrl-RS" w:eastAsia="sr-Latn-RS"/>
              </w:rPr>
              <w:t>1</w:t>
            </w:r>
            <w:r>
              <w:rPr>
                <w:rFonts w:ascii="Calibri" w:eastAsia="Times New Roman" w:hAnsi="Calibri" w:cs="Times New Roman"/>
                <w:sz w:val="20"/>
                <w:szCs w:val="20"/>
                <w:lang w:eastAsia="sr-Latn-RS"/>
              </w:rPr>
              <w:t>.</w:t>
            </w:r>
          </w:p>
        </w:tc>
      </w:tr>
      <w:tr w:rsidR="003B0A62" w:rsidTr="003B0A62">
        <w:trPr>
          <w:trHeight w:val="257"/>
          <w:jc w:val="center"/>
        </w:trPr>
        <w:tc>
          <w:tcPr>
            <w:tcW w:w="0" w:type="auto"/>
            <w:vMerge/>
            <w:tcBorders>
              <w:top w:val="nil"/>
              <w:left w:val="single" w:sz="4" w:space="0" w:color="auto"/>
              <w:bottom w:val="single" w:sz="4" w:space="0" w:color="000000"/>
              <w:right w:val="single" w:sz="4" w:space="0" w:color="auto"/>
            </w:tcBorders>
            <w:vAlign w:val="center"/>
            <w:hideMark/>
          </w:tcPr>
          <w:p w:rsidR="003B0A62" w:rsidRDefault="003B0A62">
            <w:pPr>
              <w:spacing w:after="0"/>
              <w:rPr>
                <w:rFonts w:ascii="Calibri" w:eastAsia="Times New Roman" w:hAnsi="Calibri" w:cs="Times New Roman"/>
                <w:b/>
                <w:bCs/>
                <w:i/>
                <w:iCs/>
                <w:sz w:val="18"/>
                <w:szCs w:val="18"/>
                <w:lang w:val="sr-Cyrl-RS" w:eastAsia="sr-Latn-RS"/>
              </w:rPr>
            </w:pPr>
          </w:p>
        </w:tc>
        <w:tc>
          <w:tcPr>
            <w:tcW w:w="0" w:type="auto"/>
            <w:vMerge/>
            <w:tcBorders>
              <w:top w:val="nil"/>
              <w:left w:val="single" w:sz="4" w:space="0" w:color="auto"/>
              <w:bottom w:val="single" w:sz="4" w:space="0" w:color="000000"/>
              <w:right w:val="single" w:sz="4" w:space="0" w:color="auto"/>
            </w:tcBorders>
            <w:vAlign w:val="center"/>
            <w:hideMark/>
          </w:tcPr>
          <w:p w:rsidR="003B0A62" w:rsidRDefault="003B0A62">
            <w:pPr>
              <w:spacing w:after="0"/>
              <w:rPr>
                <w:rFonts w:ascii="Calibri" w:eastAsia="Times New Roman" w:hAnsi="Calibri" w:cs="Times New Roman"/>
                <w:b/>
                <w:bCs/>
                <w:i/>
                <w:iCs/>
                <w:sz w:val="20"/>
                <w:szCs w:val="20"/>
                <w:lang w:eastAsia="sr-Latn-RS"/>
              </w:rPr>
            </w:pPr>
          </w:p>
        </w:tc>
        <w:tc>
          <w:tcPr>
            <w:tcW w:w="1390" w:type="dxa"/>
            <w:tcBorders>
              <w:top w:val="nil"/>
              <w:left w:val="nil"/>
              <w:bottom w:val="single" w:sz="4" w:space="0" w:color="auto"/>
              <w:right w:val="single" w:sz="4" w:space="0" w:color="auto"/>
            </w:tcBorders>
            <w:shd w:val="clear" w:color="auto" w:fill="DAEEF3"/>
            <w:vAlign w:val="bottom"/>
            <w:hideMark/>
          </w:tcPr>
          <w:p w:rsidR="003B0A62" w:rsidRDefault="003B0A62">
            <w:pPr>
              <w:spacing w:after="0" w:line="240" w:lineRule="auto"/>
              <w:jc w:val="right"/>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119</w:t>
            </w:r>
          </w:p>
        </w:tc>
        <w:tc>
          <w:tcPr>
            <w:tcW w:w="1390" w:type="dxa"/>
            <w:tcBorders>
              <w:top w:val="nil"/>
              <w:left w:val="nil"/>
              <w:bottom w:val="single" w:sz="4" w:space="0" w:color="auto"/>
              <w:right w:val="single" w:sz="4" w:space="0" w:color="auto"/>
            </w:tcBorders>
            <w:shd w:val="clear" w:color="auto" w:fill="DAEEF3"/>
            <w:vAlign w:val="bottom"/>
            <w:hideMark/>
          </w:tcPr>
          <w:p w:rsidR="003B0A62" w:rsidRDefault="003B0A62">
            <w:pPr>
              <w:spacing w:after="0" w:line="240" w:lineRule="auto"/>
              <w:jc w:val="right"/>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120</w:t>
            </w:r>
          </w:p>
        </w:tc>
        <w:tc>
          <w:tcPr>
            <w:tcW w:w="1111" w:type="dxa"/>
            <w:tcBorders>
              <w:top w:val="nil"/>
              <w:left w:val="nil"/>
              <w:bottom w:val="single" w:sz="4" w:space="0" w:color="auto"/>
              <w:right w:val="single" w:sz="4" w:space="0" w:color="auto"/>
            </w:tcBorders>
            <w:shd w:val="clear" w:color="auto" w:fill="DAEEF3"/>
            <w:vAlign w:val="bottom"/>
            <w:hideMark/>
          </w:tcPr>
          <w:p w:rsidR="003B0A62" w:rsidRDefault="003B0A62">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41</w:t>
            </w:r>
          </w:p>
        </w:tc>
      </w:tr>
      <w:tr w:rsidR="003B0A62" w:rsidTr="003B0A62">
        <w:trPr>
          <w:trHeight w:val="257"/>
          <w:jc w:val="center"/>
        </w:trPr>
        <w:tc>
          <w:tcPr>
            <w:tcW w:w="2267" w:type="dxa"/>
            <w:tcBorders>
              <w:top w:val="nil"/>
              <w:left w:val="single" w:sz="4" w:space="0" w:color="auto"/>
              <w:bottom w:val="single" w:sz="4" w:space="0" w:color="auto"/>
              <w:right w:val="single" w:sz="4" w:space="0" w:color="auto"/>
            </w:tcBorders>
            <w:noWrap/>
            <w:hideMark/>
          </w:tcPr>
          <w:p w:rsidR="003B0A62" w:rsidRDefault="003B0A62">
            <w:pPr>
              <w:spacing w:after="0" w:line="240" w:lineRule="auto"/>
              <w:rPr>
                <w:rFonts w:ascii="Calibri" w:eastAsia="Times New Roman" w:hAnsi="Calibri" w:cs="Times New Roman"/>
                <w:sz w:val="18"/>
                <w:szCs w:val="18"/>
                <w:lang w:eastAsia="sr-Latn-RS"/>
              </w:rPr>
            </w:pPr>
            <w:r>
              <w:rPr>
                <w:rFonts w:ascii="Calibri" w:eastAsia="Times New Roman" w:hAnsi="Calibri" w:cs="Times New Roman"/>
                <w:sz w:val="18"/>
                <w:szCs w:val="18"/>
                <w:lang w:eastAsia="sr-Latn-RS"/>
              </w:rPr>
              <w:t>Базна година:</w:t>
            </w:r>
          </w:p>
        </w:tc>
        <w:tc>
          <w:tcPr>
            <w:tcW w:w="8486" w:type="dxa"/>
            <w:gridSpan w:val="4"/>
            <w:tcBorders>
              <w:top w:val="single" w:sz="4" w:space="0" w:color="auto"/>
              <w:left w:val="nil"/>
              <w:bottom w:val="single" w:sz="4" w:space="0" w:color="auto"/>
              <w:right w:val="single" w:sz="4" w:space="0" w:color="000000"/>
            </w:tcBorders>
            <w:hideMark/>
          </w:tcPr>
          <w:p w:rsidR="003B0A62" w:rsidRDefault="003B0A62">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eastAsia="sr-Latn-RS"/>
              </w:rPr>
              <w:t>201</w:t>
            </w:r>
            <w:r>
              <w:rPr>
                <w:rFonts w:ascii="Calibri" w:eastAsia="Times New Roman" w:hAnsi="Calibri" w:cs="Times New Roman"/>
                <w:sz w:val="20"/>
                <w:szCs w:val="20"/>
                <w:lang w:val="sr-Cyrl-RS" w:eastAsia="sr-Latn-RS"/>
              </w:rPr>
              <w:t>9</w:t>
            </w:r>
          </w:p>
        </w:tc>
      </w:tr>
      <w:tr w:rsidR="003B0A62" w:rsidTr="003B0A62">
        <w:trPr>
          <w:trHeight w:val="257"/>
          <w:jc w:val="center"/>
        </w:trPr>
        <w:tc>
          <w:tcPr>
            <w:tcW w:w="2267" w:type="dxa"/>
            <w:tcBorders>
              <w:top w:val="nil"/>
              <w:left w:val="single" w:sz="4" w:space="0" w:color="auto"/>
              <w:bottom w:val="single" w:sz="4" w:space="0" w:color="auto"/>
              <w:right w:val="single" w:sz="4" w:space="0" w:color="auto"/>
            </w:tcBorders>
            <w:vAlign w:val="bottom"/>
            <w:hideMark/>
          </w:tcPr>
          <w:p w:rsidR="003B0A62" w:rsidRDefault="003B0A62">
            <w:pPr>
              <w:spacing w:after="0" w:line="240" w:lineRule="auto"/>
              <w:rPr>
                <w:rFonts w:ascii="Calibri" w:eastAsia="Times New Roman" w:hAnsi="Calibri" w:cs="Times New Roman"/>
                <w:sz w:val="18"/>
                <w:szCs w:val="18"/>
                <w:lang w:eastAsia="sr-Latn-RS"/>
              </w:rPr>
            </w:pPr>
            <w:r>
              <w:rPr>
                <w:rFonts w:ascii="Calibri" w:eastAsia="Times New Roman" w:hAnsi="Calibri" w:cs="Times New Roman"/>
                <w:sz w:val="18"/>
                <w:szCs w:val="18"/>
                <w:lang w:eastAsia="sr-Latn-RS"/>
              </w:rPr>
              <w:t>Јединица мере:</w:t>
            </w:r>
          </w:p>
        </w:tc>
        <w:tc>
          <w:tcPr>
            <w:tcW w:w="8486" w:type="dxa"/>
            <w:gridSpan w:val="4"/>
            <w:tcBorders>
              <w:top w:val="single" w:sz="4" w:space="0" w:color="auto"/>
              <w:left w:val="nil"/>
              <w:bottom w:val="single" w:sz="4" w:space="0" w:color="auto"/>
              <w:right w:val="single" w:sz="4" w:space="0" w:color="000000"/>
            </w:tcBorders>
            <w:vAlign w:val="bottom"/>
            <w:hideMark/>
          </w:tcPr>
          <w:p w:rsidR="003B0A62" w:rsidRDefault="003B0A62">
            <w:pPr>
              <w:spacing w:after="0" w:line="240" w:lineRule="auto"/>
              <w:rPr>
                <w:rFonts w:ascii="Calibri" w:eastAsia="Times New Roman" w:hAnsi="Calibri" w:cs="Times New Roman"/>
                <w:sz w:val="20"/>
                <w:szCs w:val="20"/>
                <w:lang w:eastAsia="sr-Latn-RS"/>
              </w:rPr>
            </w:pPr>
            <w:r>
              <w:rPr>
                <w:rFonts w:eastAsia="Times New Roman"/>
                <w:sz w:val="20"/>
                <w:szCs w:val="20"/>
                <w:lang w:val="sr-Cyrl-CS"/>
              </w:rPr>
              <w:t>број</w:t>
            </w:r>
          </w:p>
        </w:tc>
      </w:tr>
      <w:tr w:rsidR="003B0A62" w:rsidTr="003B0A62">
        <w:trPr>
          <w:trHeight w:val="257"/>
          <w:jc w:val="center"/>
        </w:trPr>
        <w:tc>
          <w:tcPr>
            <w:tcW w:w="2267" w:type="dxa"/>
            <w:tcBorders>
              <w:top w:val="nil"/>
              <w:left w:val="single" w:sz="4" w:space="0" w:color="auto"/>
              <w:bottom w:val="single" w:sz="4" w:space="0" w:color="auto"/>
              <w:right w:val="single" w:sz="4" w:space="0" w:color="auto"/>
            </w:tcBorders>
            <w:vAlign w:val="bottom"/>
            <w:hideMark/>
          </w:tcPr>
          <w:p w:rsidR="003B0A62" w:rsidRDefault="003B0A62">
            <w:pPr>
              <w:spacing w:after="0" w:line="240" w:lineRule="auto"/>
              <w:rPr>
                <w:rFonts w:ascii="Calibri" w:eastAsia="Times New Roman" w:hAnsi="Calibri" w:cs="Times New Roman"/>
                <w:sz w:val="18"/>
                <w:szCs w:val="18"/>
                <w:lang w:eastAsia="sr-Latn-RS"/>
              </w:rPr>
            </w:pPr>
            <w:r>
              <w:rPr>
                <w:rFonts w:ascii="Calibri" w:eastAsia="Times New Roman" w:hAnsi="Calibri" w:cs="Times New Roman"/>
                <w:sz w:val="18"/>
                <w:szCs w:val="18"/>
                <w:lang w:eastAsia="sr-Latn-RS"/>
              </w:rPr>
              <w:t>Извор верификације:</w:t>
            </w:r>
          </w:p>
        </w:tc>
        <w:tc>
          <w:tcPr>
            <w:tcW w:w="8486" w:type="dxa"/>
            <w:gridSpan w:val="4"/>
            <w:tcBorders>
              <w:top w:val="single" w:sz="4" w:space="0" w:color="auto"/>
              <w:left w:val="nil"/>
              <w:bottom w:val="single" w:sz="4" w:space="0" w:color="auto"/>
              <w:right w:val="single" w:sz="4" w:space="0" w:color="000000"/>
            </w:tcBorders>
            <w:vAlign w:val="bottom"/>
            <w:hideMark/>
          </w:tcPr>
          <w:p w:rsidR="003B0A62" w:rsidRDefault="003B0A62">
            <w:pPr>
              <w:spacing w:after="0" w:line="240" w:lineRule="auto"/>
              <w:jc w:val="both"/>
              <w:rPr>
                <w:rFonts w:ascii="Calibri" w:eastAsia="Times New Roman" w:hAnsi="Calibri" w:cs="Times New Roman"/>
                <w:sz w:val="20"/>
                <w:szCs w:val="20"/>
                <w:lang w:val="sr-Cyrl-RS" w:eastAsia="sr-Latn-RS"/>
              </w:rPr>
            </w:pPr>
            <w:r>
              <w:rPr>
                <w:sz w:val="20"/>
                <w:szCs w:val="20"/>
              </w:rPr>
              <w:t>Извештаји, агенде са скупова, спискови учесника, фотографије</w:t>
            </w:r>
            <w:r>
              <w:rPr>
                <w:sz w:val="20"/>
                <w:szCs w:val="20"/>
                <w:lang w:val="sr-Cyrl-RS"/>
              </w:rPr>
              <w:t xml:space="preserve"> са свих реализованих активности</w:t>
            </w:r>
            <w:r>
              <w:rPr>
                <w:sz w:val="20"/>
                <w:szCs w:val="20"/>
              </w:rPr>
              <w:t xml:space="preserve">, објаве на веб сајту и </w:t>
            </w:r>
            <w:r>
              <w:rPr>
                <w:sz w:val="20"/>
                <w:szCs w:val="20"/>
                <w:lang w:val="sr-Cyrl-RS"/>
              </w:rPr>
              <w:t>ф</w:t>
            </w:r>
            <w:r>
              <w:rPr>
                <w:sz w:val="20"/>
                <w:szCs w:val="20"/>
              </w:rPr>
              <w:t>ејсбук страници ПЗСЗ</w:t>
            </w:r>
            <w:r>
              <w:rPr>
                <w:sz w:val="20"/>
                <w:szCs w:val="20"/>
                <w:lang w:val="sr-Cyrl-RS"/>
              </w:rPr>
              <w:t>-а.</w:t>
            </w:r>
          </w:p>
        </w:tc>
      </w:tr>
      <w:tr w:rsidR="003B0A62" w:rsidTr="003B0A62">
        <w:trPr>
          <w:trHeight w:val="754"/>
          <w:jc w:val="center"/>
        </w:trPr>
        <w:tc>
          <w:tcPr>
            <w:tcW w:w="2267" w:type="dxa"/>
            <w:tcBorders>
              <w:top w:val="nil"/>
              <w:left w:val="single" w:sz="4" w:space="0" w:color="auto"/>
              <w:bottom w:val="single" w:sz="4" w:space="0" w:color="auto"/>
              <w:right w:val="single" w:sz="4" w:space="0" w:color="auto"/>
            </w:tcBorders>
            <w:hideMark/>
          </w:tcPr>
          <w:p w:rsidR="003B0A62" w:rsidRDefault="003B0A62">
            <w:pPr>
              <w:spacing w:after="0" w:line="240" w:lineRule="auto"/>
              <w:rPr>
                <w:rFonts w:ascii="Calibri" w:eastAsia="Times New Roman" w:hAnsi="Calibri" w:cs="Times New Roman"/>
                <w:sz w:val="18"/>
                <w:szCs w:val="18"/>
                <w:lang w:eastAsia="sr-Latn-RS"/>
              </w:rPr>
            </w:pPr>
            <w:r>
              <w:rPr>
                <w:rFonts w:ascii="Calibri" w:eastAsia="Times New Roman" w:hAnsi="Calibri" w:cs="Times New Roman"/>
                <w:sz w:val="18"/>
                <w:szCs w:val="18"/>
                <w:lang w:eastAsia="sr-Latn-RS"/>
              </w:rPr>
              <w:t>Коментар:</w:t>
            </w:r>
          </w:p>
        </w:tc>
        <w:tc>
          <w:tcPr>
            <w:tcW w:w="8486" w:type="dxa"/>
            <w:gridSpan w:val="4"/>
            <w:tcBorders>
              <w:top w:val="single" w:sz="4" w:space="0" w:color="auto"/>
              <w:left w:val="nil"/>
              <w:bottom w:val="single" w:sz="4" w:space="0" w:color="auto"/>
              <w:right w:val="single" w:sz="4" w:space="0" w:color="000000"/>
            </w:tcBorders>
            <w:hideMark/>
          </w:tcPr>
          <w:p w:rsidR="003B0A62" w:rsidRDefault="003B0A62">
            <w:pPr>
              <w:jc w:val="both"/>
              <w:rPr>
                <w:rFonts w:eastAsia="Times New Roman" w:cstheme="minorHAnsi"/>
                <w:sz w:val="20"/>
                <w:szCs w:val="20"/>
                <w:lang w:eastAsia="ar-SA"/>
              </w:rPr>
            </w:pPr>
            <w:r>
              <w:rPr>
                <w:rFonts w:eastAsia="Times New Roman" w:cstheme="minorHAnsi"/>
                <w:sz w:val="20"/>
                <w:szCs w:val="20"/>
                <w:lang w:val="sr-Cyrl-RS" w:eastAsia="ar-SA"/>
              </w:rPr>
              <w:t>Број припадника мушког рода који учествују на стручним скуповима, у контексту родно одговорног извештавања, као и због већег укључивања мушкараца у раду установа социјалне заштите.</w:t>
            </w:r>
          </w:p>
        </w:tc>
      </w:tr>
      <w:tr w:rsidR="003B0A62" w:rsidTr="003B0A62">
        <w:trPr>
          <w:trHeight w:val="861"/>
          <w:jc w:val="center"/>
        </w:trPr>
        <w:tc>
          <w:tcPr>
            <w:tcW w:w="2267" w:type="dxa"/>
            <w:tcBorders>
              <w:top w:val="nil"/>
              <w:left w:val="single" w:sz="4" w:space="0" w:color="auto"/>
              <w:bottom w:val="single" w:sz="4" w:space="0" w:color="auto"/>
              <w:right w:val="single" w:sz="4" w:space="0" w:color="auto"/>
            </w:tcBorders>
            <w:hideMark/>
          </w:tcPr>
          <w:p w:rsidR="003B0A62" w:rsidRDefault="003B0A62">
            <w:pPr>
              <w:spacing w:after="240" w:line="240" w:lineRule="auto"/>
              <w:rPr>
                <w:rFonts w:ascii="Calibri" w:eastAsia="Times New Roman" w:hAnsi="Calibri" w:cs="Times New Roman"/>
                <w:i/>
                <w:iCs/>
                <w:sz w:val="18"/>
                <w:szCs w:val="18"/>
                <w:lang w:eastAsia="sr-Latn-RS"/>
              </w:rPr>
            </w:pPr>
            <w:r>
              <w:rPr>
                <w:rFonts w:ascii="Calibri" w:eastAsia="Times New Roman" w:hAnsi="Calibri" w:cs="Times New Roman"/>
                <w:i/>
                <w:iCs/>
                <w:sz w:val="18"/>
                <w:szCs w:val="18"/>
                <w:lang w:eastAsia="sr-Latn-RS"/>
              </w:rPr>
              <w:t>Образложење одступања од циљне вредности:</w:t>
            </w:r>
          </w:p>
        </w:tc>
        <w:tc>
          <w:tcPr>
            <w:tcW w:w="8486" w:type="dxa"/>
            <w:gridSpan w:val="4"/>
            <w:tcBorders>
              <w:top w:val="single" w:sz="4" w:space="0" w:color="auto"/>
              <w:left w:val="nil"/>
              <w:bottom w:val="single" w:sz="4" w:space="0" w:color="auto"/>
              <w:right w:val="single" w:sz="4" w:space="0" w:color="000000"/>
            </w:tcBorders>
            <w:hideMark/>
          </w:tcPr>
          <w:p w:rsidR="003B0A62" w:rsidRDefault="003B0A62">
            <w:pPr>
              <w:spacing w:after="0" w:line="240" w:lineRule="auto"/>
              <w:jc w:val="both"/>
              <w:rPr>
                <w:rFonts w:ascii="Calibri" w:eastAsia="Times New Roman" w:hAnsi="Calibri" w:cs="Times New Roman"/>
                <w:i/>
                <w:iCs/>
                <w:sz w:val="20"/>
                <w:szCs w:val="20"/>
                <w:lang w:val="sr-Cyrl-RS" w:eastAsia="sr-Latn-RS"/>
              </w:rPr>
            </w:pPr>
            <w:r>
              <w:rPr>
                <w:rFonts w:ascii="Calibri" w:eastAsia="Times New Roman" w:hAnsi="Calibri" w:cs="Times New Roman"/>
                <w:i/>
                <w:iCs/>
                <w:sz w:val="20"/>
                <w:szCs w:val="20"/>
                <w:lang w:val="sr-Cyrl-RS" w:eastAsia="sr-Latn-RS"/>
              </w:rPr>
              <w:t>Услед неповољне епидемиолошке ситуације  смањен број реализованих стручних скупова и ограничен је број  присутних на скуповима.</w:t>
            </w:r>
          </w:p>
        </w:tc>
      </w:tr>
      <w:tr w:rsidR="00395E4A" w:rsidRPr="00BC6969" w:rsidTr="003B0A62">
        <w:trPr>
          <w:trHeight w:val="257"/>
          <w:jc w:val="center"/>
        </w:trPr>
        <w:tc>
          <w:tcPr>
            <w:tcW w:w="2267" w:type="dxa"/>
            <w:tcBorders>
              <w:top w:val="nil"/>
              <w:left w:val="nil"/>
              <w:bottom w:val="nil"/>
              <w:right w:val="nil"/>
            </w:tcBorders>
            <w:shd w:val="clear" w:color="auto" w:fill="auto"/>
            <w:noWrap/>
            <w:vAlign w:val="bottom"/>
            <w:hideMark/>
          </w:tcPr>
          <w:p w:rsidR="00395E4A" w:rsidRPr="00BC6969" w:rsidRDefault="00395E4A" w:rsidP="00EF4C1D">
            <w:pPr>
              <w:spacing w:after="0" w:line="240" w:lineRule="auto"/>
              <w:rPr>
                <w:rFonts w:ascii="Calibri" w:eastAsia="Times New Roman" w:hAnsi="Calibri" w:cs="Times New Roman"/>
                <w:sz w:val="18"/>
                <w:szCs w:val="18"/>
                <w:lang w:eastAsia="sr-Latn-RS"/>
              </w:rPr>
            </w:pPr>
          </w:p>
        </w:tc>
        <w:tc>
          <w:tcPr>
            <w:tcW w:w="4595" w:type="dxa"/>
            <w:tcBorders>
              <w:top w:val="nil"/>
              <w:left w:val="nil"/>
              <w:bottom w:val="single" w:sz="4" w:space="0" w:color="auto"/>
              <w:right w:val="nil"/>
            </w:tcBorders>
            <w:shd w:val="clear" w:color="auto" w:fill="auto"/>
            <w:noWrap/>
            <w:vAlign w:val="bottom"/>
            <w:hideMark/>
          </w:tcPr>
          <w:p w:rsidR="00395E4A" w:rsidRPr="00BC6969" w:rsidRDefault="00395E4A" w:rsidP="00EF4C1D">
            <w:pPr>
              <w:spacing w:after="0" w:line="240" w:lineRule="auto"/>
              <w:rPr>
                <w:rFonts w:ascii="Calibri" w:eastAsia="Times New Roman" w:hAnsi="Calibri" w:cs="Times New Roman"/>
                <w:sz w:val="20"/>
                <w:szCs w:val="20"/>
                <w:lang w:eastAsia="sr-Latn-RS"/>
              </w:rPr>
            </w:pPr>
            <w:r w:rsidRPr="00BC6969">
              <w:rPr>
                <w:rFonts w:ascii="Calibri" w:eastAsia="Times New Roman" w:hAnsi="Calibri" w:cs="Times New Roman"/>
                <w:sz w:val="20"/>
                <w:szCs w:val="20"/>
                <w:lang w:eastAsia="sr-Latn-RS"/>
              </w:rPr>
              <w:t> </w:t>
            </w:r>
          </w:p>
        </w:tc>
        <w:tc>
          <w:tcPr>
            <w:tcW w:w="1390" w:type="dxa"/>
            <w:tcBorders>
              <w:top w:val="nil"/>
              <w:left w:val="nil"/>
              <w:bottom w:val="single" w:sz="4" w:space="0" w:color="auto"/>
              <w:right w:val="nil"/>
            </w:tcBorders>
            <w:shd w:val="clear" w:color="auto" w:fill="auto"/>
            <w:noWrap/>
            <w:vAlign w:val="bottom"/>
            <w:hideMark/>
          </w:tcPr>
          <w:p w:rsidR="00395E4A" w:rsidRPr="00BC6969" w:rsidRDefault="00395E4A" w:rsidP="00EF4C1D">
            <w:pPr>
              <w:spacing w:after="0" w:line="240" w:lineRule="auto"/>
              <w:rPr>
                <w:rFonts w:ascii="Calibri" w:eastAsia="Times New Roman" w:hAnsi="Calibri" w:cs="Times New Roman"/>
                <w:sz w:val="20"/>
                <w:szCs w:val="20"/>
                <w:lang w:eastAsia="sr-Latn-RS"/>
              </w:rPr>
            </w:pPr>
            <w:r w:rsidRPr="00BC6969">
              <w:rPr>
                <w:rFonts w:ascii="Calibri" w:eastAsia="Times New Roman" w:hAnsi="Calibri" w:cs="Times New Roman"/>
                <w:sz w:val="20"/>
                <w:szCs w:val="20"/>
                <w:lang w:eastAsia="sr-Latn-RS"/>
              </w:rPr>
              <w:t> </w:t>
            </w:r>
          </w:p>
        </w:tc>
        <w:tc>
          <w:tcPr>
            <w:tcW w:w="1390" w:type="dxa"/>
            <w:tcBorders>
              <w:top w:val="nil"/>
              <w:left w:val="nil"/>
              <w:bottom w:val="single" w:sz="4" w:space="0" w:color="auto"/>
              <w:right w:val="nil"/>
            </w:tcBorders>
            <w:shd w:val="clear" w:color="auto" w:fill="auto"/>
            <w:noWrap/>
            <w:vAlign w:val="bottom"/>
            <w:hideMark/>
          </w:tcPr>
          <w:p w:rsidR="00395E4A" w:rsidRPr="00BC6969" w:rsidRDefault="00395E4A" w:rsidP="00EF4C1D">
            <w:pPr>
              <w:spacing w:after="0" w:line="240" w:lineRule="auto"/>
              <w:rPr>
                <w:rFonts w:ascii="Calibri" w:eastAsia="Times New Roman" w:hAnsi="Calibri" w:cs="Times New Roman"/>
                <w:sz w:val="20"/>
                <w:szCs w:val="20"/>
                <w:lang w:eastAsia="sr-Latn-RS"/>
              </w:rPr>
            </w:pPr>
            <w:r w:rsidRPr="00BC6969">
              <w:rPr>
                <w:rFonts w:ascii="Calibri" w:eastAsia="Times New Roman" w:hAnsi="Calibri" w:cs="Times New Roman"/>
                <w:sz w:val="20"/>
                <w:szCs w:val="20"/>
                <w:lang w:eastAsia="sr-Latn-RS"/>
              </w:rPr>
              <w:t> </w:t>
            </w:r>
          </w:p>
        </w:tc>
        <w:tc>
          <w:tcPr>
            <w:tcW w:w="1111" w:type="dxa"/>
            <w:tcBorders>
              <w:top w:val="nil"/>
              <w:left w:val="nil"/>
              <w:bottom w:val="single" w:sz="4" w:space="0" w:color="auto"/>
              <w:right w:val="nil"/>
            </w:tcBorders>
            <w:shd w:val="clear" w:color="auto" w:fill="auto"/>
            <w:noWrap/>
            <w:vAlign w:val="bottom"/>
            <w:hideMark/>
          </w:tcPr>
          <w:p w:rsidR="00395E4A" w:rsidRDefault="00395E4A" w:rsidP="00EF4C1D">
            <w:pPr>
              <w:spacing w:after="0" w:line="240" w:lineRule="auto"/>
              <w:rPr>
                <w:rFonts w:ascii="Calibri" w:eastAsia="Times New Roman" w:hAnsi="Calibri" w:cs="Times New Roman"/>
                <w:sz w:val="20"/>
                <w:szCs w:val="20"/>
                <w:lang w:eastAsia="sr-Latn-RS"/>
              </w:rPr>
            </w:pPr>
            <w:r w:rsidRPr="00BC6969">
              <w:rPr>
                <w:rFonts w:ascii="Calibri" w:eastAsia="Times New Roman" w:hAnsi="Calibri" w:cs="Times New Roman"/>
                <w:sz w:val="20"/>
                <w:szCs w:val="20"/>
                <w:lang w:eastAsia="sr-Latn-RS"/>
              </w:rPr>
              <w:t> </w:t>
            </w:r>
          </w:p>
          <w:p w:rsidR="003B0A62" w:rsidRPr="00BC6969" w:rsidRDefault="003B0A62" w:rsidP="00EF4C1D">
            <w:pPr>
              <w:spacing w:after="0" w:line="240" w:lineRule="auto"/>
              <w:rPr>
                <w:rFonts w:ascii="Calibri" w:eastAsia="Times New Roman" w:hAnsi="Calibri" w:cs="Times New Roman"/>
                <w:sz w:val="20"/>
                <w:szCs w:val="20"/>
                <w:lang w:eastAsia="sr-Latn-RS"/>
              </w:rPr>
            </w:pPr>
          </w:p>
        </w:tc>
      </w:tr>
    </w:tbl>
    <w:p w:rsidR="005B01D8" w:rsidRPr="0031406A" w:rsidRDefault="005B01D8">
      <w:pPr>
        <w:rPr>
          <w:rFonts w:cstheme="minorHAnsi"/>
          <w:lang w:val="sr-Cyrl-RS"/>
        </w:rPr>
      </w:pPr>
    </w:p>
    <w:p w:rsidR="005B01D8" w:rsidRPr="0031406A" w:rsidRDefault="005B01D8">
      <w:pPr>
        <w:rPr>
          <w:rFonts w:cstheme="minorHAnsi"/>
          <w:lang w:val="sr-Cyrl-RS"/>
        </w:rPr>
      </w:pPr>
    </w:p>
    <w:p w:rsidR="005B01D8" w:rsidRPr="0031406A" w:rsidRDefault="005B01D8" w:rsidP="00D50786">
      <w:pPr>
        <w:jc w:val="right"/>
        <w:rPr>
          <w:rFonts w:cstheme="minorHAnsi"/>
        </w:rPr>
      </w:pPr>
    </w:p>
    <w:p w:rsidR="00454554" w:rsidRPr="0031406A" w:rsidRDefault="00454554" w:rsidP="00D50786">
      <w:pPr>
        <w:jc w:val="right"/>
        <w:rPr>
          <w:rFonts w:cstheme="minorHAnsi"/>
        </w:rPr>
      </w:pPr>
    </w:p>
    <w:p w:rsidR="00454554" w:rsidRPr="0031406A" w:rsidRDefault="00454554" w:rsidP="00D50786">
      <w:pPr>
        <w:jc w:val="right"/>
        <w:rPr>
          <w:rFonts w:cstheme="minorHAnsi"/>
        </w:rPr>
      </w:pPr>
    </w:p>
    <w:p w:rsidR="00454554" w:rsidRPr="0031406A" w:rsidRDefault="00454554" w:rsidP="00D50786">
      <w:pPr>
        <w:jc w:val="right"/>
        <w:rPr>
          <w:rFonts w:cstheme="minorHAnsi"/>
        </w:rPr>
      </w:pPr>
    </w:p>
    <w:p w:rsidR="00454554" w:rsidRPr="0031406A" w:rsidRDefault="00454554" w:rsidP="00D50786">
      <w:pPr>
        <w:jc w:val="right"/>
        <w:rPr>
          <w:rFonts w:cstheme="minorHAnsi"/>
        </w:rPr>
      </w:pPr>
    </w:p>
    <w:p w:rsidR="00454554" w:rsidRPr="0031406A" w:rsidRDefault="00454554" w:rsidP="00D50786">
      <w:pPr>
        <w:jc w:val="right"/>
        <w:rPr>
          <w:rFonts w:cstheme="minorHAnsi"/>
        </w:rPr>
      </w:pPr>
    </w:p>
    <w:p w:rsidR="00424D42" w:rsidRPr="0031406A" w:rsidRDefault="00424D42" w:rsidP="00D50786">
      <w:pPr>
        <w:jc w:val="right"/>
        <w:rPr>
          <w:rFonts w:cstheme="minorHAnsi"/>
        </w:rPr>
      </w:pPr>
    </w:p>
    <w:p w:rsidR="00424D42" w:rsidRPr="0031406A" w:rsidRDefault="00424D42" w:rsidP="00D50786">
      <w:pPr>
        <w:jc w:val="right"/>
        <w:rPr>
          <w:rFonts w:cstheme="minorHAnsi"/>
        </w:rPr>
      </w:pPr>
    </w:p>
    <w:p w:rsidR="005B01D8" w:rsidRPr="0031406A" w:rsidRDefault="005B01D8" w:rsidP="00D50786">
      <w:pPr>
        <w:jc w:val="right"/>
        <w:rPr>
          <w:rFonts w:cstheme="minorHAnsi"/>
        </w:rPr>
      </w:pPr>
    </w:p>
    <w:p w:rsidR="00251D0B" w:rsidRPr="00BC6969" w:rsidRDefault="00251D0B" w:rsidP="00251D0B">
      <w:pPr>
        <w:jc w:val="center"/>
      </w:pPr>
      <w:r w:rsidRPr="00BC6969">
        <w:lastRenderedPageBreak/>
        <w:t>ПРОГРАМСКА СТРУКТУРА</w:t>
      </w:r>
    </w:p>
    <w:tbl>
      <w:tblPr>
        <w:tblW w:w="10748" w:type="dxa"/>
        <w:jc w:val="center"/>
        <w:tblLook w:val="04A0" w:firstRow="1" w:lastRow="0" w:firstColumn="1" w:lastColumn="0" w:noHBand="0" w:noVBand="1"/>
      </w:tblPr>
      <w:tblGrid>
        <w:gridCol w:w="2267"/>
        <w:gridCol w:w="4593"/>
        <w:gridCol w:w="1389"/>
        <w:gridCol w:w="1389"/>
        <w:gridCol w:w="1110"/>
      </w:tblGrid>
      <w:tr w:rsidR="00182509" w:rsidTr="00182509">
        <w:trPr>
          <w:trHeight w:val="967"/>
          <w:jc w:val="center"/>
        </w:trPr>
        <w:tc>
          <w:tcPr>
            <w:tcW w:w="22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82509" w:rsidRDefault="00182509">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Шифра</w:t>
            </w:r>
            <w:r>
              <w:rPr>
                <w:rFonts w:eastAsia="Times New Roman" w:cstheme="minorHAnsi"/>
                <w:sz w:val="20"/>
                <w:szCs w:val="20"/>
                <w:lang w:eastAsia="sr-Latn-RS"/>
              </w:rPr>
              <w:br/>
              <w:t>програма/</w:t>
            </w:r>
            <w:r>
              <w:rPr>
                <w:rFonts w:eastAsia="Times New Roman" w:cstheme="minorHAnsi"/>
                <w:sz w:val="20"/>
                <w:szCs w:val="20"/>
                <w:lang w:eastAsia="sr-Latn-RS"/>
              </w:rPr>
              <w:br/>
              <w:t xml:space="preserve"> програмске активности/</w:t>
            </w:r>
            <w:r>
              <w:rPr>
                <w:rFonts w:eastAsia="Times New Roman" w:cstheme="minorHAnsi"/>
                <w:sz w:val="20"/>
                <w:szCs w:val="20"/>
                <w:lang w:eastAsia="sr-Latn-RS"/>
              </w:rPr>
              <w:br/>
              <w:t>пројекта</w:t>
            </w:r>
          </w:p>
        </w:tc>
        <w:tc>
          <w:tcPr>
            <w:tcW w:w="4593" w:type="dxa"/>
            <w:tcBorders>
              <w:top w:val="single" w:sz="4" w:space="0" w:color="auto"/>
              <w:left w:val="nil"/>
              <w:bottom w:val="single" w:sz="4" w:space="0" w:color="auto"/>
              <w:right w:val="single" w:sz="4" w:space="0" w:color="auto"/>
            </w:tcBorders>
            <w:shd w:val="clear" w:color="auto" w:fill="F2F2F2"/>
            <w:noWrap/>
            <w:vAlign w:val="center"/>
            <w:hideMark/>
          </w:tcPr>
          <w:p w:rsidR="00182509" w:rsidRDefault="00182509">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Назив програма/програмске активности/ пројекта</w:t>
            </w:r>
          </w:p>
        </w:tc>
        <w:tc>
          <w:tcPr>
            <w:tcW w:w="1389" w:type="dxa"/>
            <w:tcBorders>
              <w:top w:val="single" w:sz="4" w:space="0" w:color="auto"/>
              <w:left w:val="nil"/>
              <w:bottom w:val="single" w:sz="4" w:space="0" w:color="auto"/>
              <w:right w:val="single" w:sz="4" w:space="0" w:color="auto"/>
            </w:tcBorders>
            <w:shd w:val="clear" w:color="auto" w:fill="F2F2F2"/>
            <w:vAlign w:val="center"/>
            <w:hideMark/>
          </w:tcPr>
          <w:p w:rsidR="00182509" w:rsidRDefault="00182509">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Буџет за</w:t>
            </w:r>
            <w:r>
              <w:rPr>
                <w:rFonts w:eastAsia="Times New Roman" w:cstheme="minorHAnsi"/>
                <w:sz w:val="20"/>
                <w:szCs w:val="20"/>
                <w:lang w:eastAsia="sr-Latn-RS"/>
              </w:rPr>
              <w:br/>
              <w:t>20</w:t>
            </w:r>
            <w:r>
              <w:rPr>
                <w:rFonts w:eastAsia="Times New Roman" w:cstheme="minorHAnsi"/>
                <w:sz w:val="20"/>
                <w:szCs w:val="20"/>
                <w:lang w:val="sr-Cyrl-RS" w:eastAsia="sr-Latn-RS"/>
              </w:rPr>
              <w:t>21</w:t>
            </w:r>
            <w:r>
              <w:rPr>
                <w:rFonts w:eastAsia="Times New Roman" w:cstheme="minorHAnsi"/>
                <w:sz w:val="20"/>
                <w:szCs w:val="20"/>
                <w:lang w:eastAsia="sr-Latn-RS"/>
              </w:rPr>
              <w:t>. годину</w:t>
            </w:r>
          </w:p>
        </w:tc>
        <w:tc>
          <w:tcPr>
            <w:tcW w:w="1389" w:type="dxa"/>
            <w:tcBorders>
              <w:top w:val="single" w:sz="4" w:space="0" w:color="auto"/>
              <w:left w:val="nil"/>
              <w:bottom w:val="single" w:sz="4" w:space="0" w:color="auto"/>
              <w:right w:val="single" w:sz="4" w:space="0" w:color="auto"/>
            </w:tcBorders>
            <w:shd w:val="clear" w:color="auto" w:fill="F2F2F2"/>
            <w:vAlign w:val="center"/>
            <w:hideMark/>
          </w:tcPr>
          <w:p w:rsidR="00182509" w:rsidRDefault="00182509">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Извршење</w:t>
            </w:r>
            <w:r>
              <w:rPr>
                <w:rFonts w:eastAsia="Times New Roman" w:cstheme="minorHAnsi"/>
                <w:sz w:val="20"/>
                <w:szCs w:val="20"/>
                <w:lang w:eastAsia="sr-Latn-RS"/>
              </w:rPr>
              <w:br/>
              <w:t xml:space="preserve">  20</w:t>
            </w:r>
            <w:r>
              <w:rPr>
                <w:rFonts w:eastAsia="Times New Roman" w:cstheme="minorHAnsi"/>
                <w:sz w:val="20"/>
                <w:szCs w:val="20"/>
                <w:lang w:val="sr-Cyrl-RS" w:eastAsia="sr-Latn-RS"/>
              </w:rPr>
              <w:t>21</w:t>
            </w:r>
            <w:r>
              <w:rPr>
                <w:rFonts w:eastAsia="Times New Roman" w:cstheme="minorHAnsi"/>
                <w:sz w:val="20"/>
                <w:szCs w:val="20"/>
                <w:lang w:eastAsia="sr-Latn-RS"/>
              </w:rPr>
              <w:t>.</w:t>
            </w:r>
          </w:p>
        </w:tc>
        <w:tc>
          <w:tcPr>
            <w:tcW w:w="1110" w:type="dxa"/>
            <w:tcBorders>
              <w:top w:val="single" w:sz="4" w:space="0" w:color="auto"/>
              <w:left w:val="nil"/>
              <w:bottom w:val="single" w:sz="4" w:space="0" w:color="auto"/>
              <w:right w:val="single" w:sz="4" w:space="0" w:color="auto"/>
            </w:tcBorders>
            <w:shd w:val="clear" w:color="auto" w:fill="F2F2F2"/>
            <w:vAlign w:val="center"/>
            <w:hideMark/>
          </w:tcPr>
          <w:p w:rsidR="00182509" w:rsidRDefault="00182509">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w:t>
            </w:r>
            <w:r>
              <w:rPr>
                <w:rFonts w:eastAsia="Times New Roman" w:cstheme="minorHAnsi"/>
                <w:sz w:val="20"/>
                <w:szCs w:val="20"/>
                <w:lang w:eastAsia="sr-Latn-RS"/>
              </w:rPr>
              <w:br/>
              <w:t>извршења</w:t>
            </w:r>
          </w:p>
        </w:tc>
      </w:tr>
      <w:tr w:rsidR="00182509" w:rsidTr="00182509">
        <w:trPr>
          <w:trHeight w:val="623"/>
          <w:jc w:val="center"/>
        </w:trPr>
        <w:tc>
          <w:tcPr>
            <w:tcW w:w="22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82509" w:rsidRDefault="00182509">
            <w:pPr>
              <w:rPr>
                <w:rFonts w:eastAsia="Times New Roman" w:cstheme="minorHAnsi"/>
                <w:sz w:val="20"/>
                <w:szCs w:val="20"/>
                <w:lang w:eastAsia="sr-Latn-RS"/>
              </w:rPr>
            </w:pPr>
          </w:p>
        </w:tc>
        <w:tc>
          <w:tcPr>
            <w:tcW w:w="4593" w:type="dxa"/>
            <w:tcBorders>
              <w:top w:val="nil"/>
              <w:left w:val="nil"/>
              <w:bottom w:val="single" w:sz="4" w:space="0" w:color="auto"/>
              <w:right w:val="single" w:sz="4" w:space="0" w:color="auto"/>
            </w:tcBorders>
            <w:shd w:val="clear" w:color="auto" w:fill="F2F2F2"/>
            <w:noWrap/>
            <w:vAlign w:val="center"/>
            <w:hideMark/>
          </w:tcPr>
          <w:p w:rsidR="00182509" w:rsidRDefault="00182509">
            <w:pPr>
              <w:spacing w:after="0" w:line="240" w:lineRule="auto"/>
              <w:jc w:val="center"/>
              <w:rPr>
                <w:rFonts w:eastAsia="Times New Roman" w:cstheme="minorHAnsi"/>
                <w:sz w:val="20"/>
                <w:szCs w:val="20"/>
                <w:lang w:val="sr-Cyrl-RS" w:eastAsia="sr-Latn-RS"/>
              </w:rPr>
            </w:pPr>
            <w:r>
              <w:rPr>
                <w:rFonts w:eastAsia="Times New Roman" w:cstheme="minorHAnsi"/>
                <w:sz w:val="20"/>
                <w:szCs w:val="20"/>
                <w:lang w:val="sr-Cyrl-RS" w:eastAsia="sr-Latn-RS"/>
              </w:rPr>
              <w:t>Социјална заштита</w:t>
            </w:r>
          </w:p>
        </w:tc>
        <w:tc>
          <w:tcPr>
            <w:tcW w:w="1389" w:type="dxa"/>
            <w:tcBorders>
              <w:top w:val="nil"/>
              <w:left w:val="nil"/>
              <w:bottom w:val="single" w:sz="4" w:space="0" w:color="auto"/>
              <w:right w:val="single" w:sz="4" w:space="0" w:color="auto"/>
            </w:tcBorders>
            <w:shd w:val="clear" w:color="auto" w:fill="F2F2F2"/>
            <w:vAlign w:val="center"/>
          </w:tcPr>
          <w:p w:rsidR="00182509" w:rsidRDefault="00182509">
            <w:pPr>
              <w:spacing w:after="0" w:line="240" w:lineRule="auto"/>
              <w:jc w:val="center"/>
              <w:rPr>
                <w:rFonts w:eastAsia="Times New Roman" w:cstheme="minorHAnsi"/>
                <w:sz w:val="20"/>
                <w:szCs w:val="20"/>
                <w:lang w:eastAsia="sr-Latn-RS"/>
              </w:rPr>
            </w:pPr>
          </w:p>
        </w:tc>
        <w:tc>
          <w:tcPr>
            <w:tcW w:w="1389" w:type="dxa"/>
            <w:tcBorders>
              <w:top w:val="nil"/>
              <w:left w:val="nil"/>
              <w:bottom w:val="single" w:sz="4" w:space="0" w:color="auto"/>
              <w:right w:val="single" w:sz="4" w:space="0" w:color="auto"/>
            </w:tcBorders>
            <w:shd w:val="clear" w:color="auto" w:fill="F2F2F2"/>
            <w:vAlign w:val="center"/>
          </w:tcPr>
          <w:p w:rsidR="00182509" w:rsidRDefault="00182509">
            <w:pPr>
              <w:spacing w:after="0" w:line="240" w:lineRule="auto"/>
              <w:jc w:val="center"/>
              <w:rPr>
                <w:rFonts w:eastAsia="Times New Roman" w:cstheme="minorHAnsi"/>
                <w:sz w:val="20"/>
                <w:szCs w:val="20"/>
                <w:lang w:eastAsia="sr-Latn-RS"/>
              </w:rPr>
            </w:pPr>
          </w:p>
        </w:tc>
        <w:tc>
          <w:tcPr>
            <w:tcW w:w="1110" w:type="dxa"/>
            <w:tcBorders>
              <w:top w:val="nil"/>
              <w:left w:val="nil"/>
              <w:bottom w:val="single" w:sz="4" w:space="0" w:color="auto"/>
              <w:right w:val="single" w:sz="4" w:space="0" w:color="auto"/>
            </w:tcBorders>
            <w:shd w:val="clear" w:color="auto" w:fill="F2F2F2"/>
            <w:vAlign w:val="center"/>
          </w:tcPr>
          <w:p w:rsidR="00182509" w:rsidRDefault="00182509">
            <w:pPr>
              <w:spacing w:after="0" w:line="240" w:lineRule="auto"/>
              <w:jc w:val="center"/>
              <w:rPr>
                <w:rFonts w:eastAsia="Times New Roman" w:cstheme="minorHAnsi"/>
                <w:sz w:val="20"/>
                <w:szCs w:val="20"/>
                <w:lang w:eastAsia="sr-Latn-RS"/>
              </w:rPr>
            </w:pPr>
          </w:p>
        </w:tc>
      </w:tr>
      <w:tr w:rsidR="00182509" w:rsidTr="00182509">
        <w:trPr>
          <w:trHeight w:val="891"/>
          <w:jc w:val="center"/>
        </w:trPr>
        <w:tc>
          <w:tcPr>
            <w:tcW w:w="2267" w:type="dxa"/>
            <w:tcBorders>
              <w:top w:val="nil"/>
              <w:left w:val="single" w:sz="4" w:space="0" w:color="auto"/>
              <w:bottom w:val="single" w:sz="4" w:space="0" w:color="auto"/>
              <w:right w:val="single" w:sz="4" w:space="0" w:color="auto"/>
            </w:tcBorders>
            <w:shd w:val="clear" w:color="auto" w:fill="B8CCE4"/>
            <w:noWrap/>
            <w:vAlign w:val="center"/>
          </w:tcPr>
          <w:p w:rsidR="00182509" w:rsidRDefault="00182509">
            <w:pPr>
              <w:spacing w:after="0" w:line="240" w:lineRule="auto"/>
              <w:jc w:val="center"/>
              <w:rPr>
                <w:rFonts w:eastAsia="Calibri" w:cstheme="minorHAnsi"/>
                <w:b/>
                <w:bCs/>
                <w:sz w:val="20"/>
                <w:szCs w:val="20"/>
                <w:highlight w:val="yellow"/>
              </w:rPr>
            </w:pPr>
            <w:r>
              <w:rPr>
                <w:rFonts w:cstheme="minorHAnsi"/>
                <w:sz w:val="20"/>
                <w:szCs w:val="20"/>
              </w:rPr>
              <w:t>4040</w:t>
            </w:r>
          </w:p>
          <w:p w:rsidR="00182509" w:rsidRDefault="00182509">
            <w:pPr>
              <w:spacing w:after="0" w:line="240" w:lineRule="auto"/>
              <w:jc w:val="center"/>
              <w:rPr>
                <w:rFonts w:eastAsia="Times New Roman" w:cstheme="minorHAnsi"/>
                <w:bCs/>
                <w:sz w:val="20"/>
                <w:szCs w:val="20"/>
                <w:highlight w:val="yellow"/>
                <w:lang w:eastAsia="sr-Latn-RS"/>
              </w:rPr>
            </w:pPr>
          </w:p>
        </w:tc>
        <w:tc>
          <w:tcPr>
            <w:tcW w:w="4593" w:type="dxa"/>
            <w:tcBorders>
              <w:top w:val="nil"/>
              <w:left w:val="nil"/>
              <w:bottom w:val="single" w:sz="4" w:space="0" w:color="auto"/>
              <w:right w:val="single" w:sz="4" w:space="0" w:color="auto"/>
            </w:tcBorders>
            <w:shd w:val="clear" w:color="auto" w:fill="B8CCE4"/>
            <w:vAlign w:val="center"/>
            <w:hideMark/>
          </w:tcPr>
          <w:p w:rsidR="00182509" w:rsidRDefault="00182509">
            <w:pPr>
              <w:rPr>
                <w:rFonts w:eastAsia="Times New Roman" w:cstheme="minorHAnsi"/>
                <w:sz w:val="20"/>
                <w:szCs w:val="20"/>
                <w:lang w:val="sr-Cyrl-RS" w:eastAsia="sr-Latn-RS"/>
              </w:rPr>
            </w:pPr>
            <w:r>
              <w:rPr>
                <w:rFonts w:cstheme="minorHAnsi"/>
                <w:sz w:val="20"/>
                <w:szCs w:val="20"/>
              </w:rPr>
              <w:t>ИНТЕРРЕГ пројекат "Инклузивна заједница"</w:t>
            </w:r>
          </w:p>
        </w:tc>
        <w:tc>
          <w:tcPr>
            <w:tcW w:w="1389" w:type="dxa"/>
            <w:tcBorders>
              <w:top w:val="nil"/>
              <w:left w:val="nil"/>
              <w:bottom w:val="single" w:sz="4" w:space="0" w:color="auto"/>
              <w:right w:val="single" w:sz="4" w:space="0" w:color="auto"/>
            </w:tcBorders>
            <w:noWrap/>
            <w:vAlign w:val="center"/>
            <w:hideMark/>
          </w:tcPr>
          <w:p w:rsidR="00182509" w:rsidRDefault="00182509">
            <w:pPr>
              <w:spacing w:after="0" w:line="240" w:lineRule="auto"/>
              <w:jc w:val="center"/>
              <w:rPr>
                <w:rFonts w:eastAsia="Times New Roman" w:cstheme="minorHAnsi"/>
                <w:sz w:val="20"/>
                <w:szCs w:val="20"/>
                <w:lang w:val="sr-Cyrl-RS" w:eastAsia="sr-Latn-RS"/>
              </w:rPr>
            </w:pPr>
            <w:r>
              <w:rPr>
                <w:rFonts w:eastAsia="Times New Roman" w:cstheme="minorHAnsi"/>
                <w:sz w:val="20"/>
                <w:szCs w:val="20"/>
                <w:lang w:val="sr-Cyrl-RS" w:eastAsia="sr-Latn-RS"/>
              </w:rPr>
              <w:t>42.000,00</w:t>
            </w:r>
          </w:p>
        </w:tc>
        <w:tc>
          <w:tcPr>
            <w:tcW w:w="1389" w:type="dxa"/>
            <w:tcBorders>
              <w:top w:val="nil"/>
              <w:left w:val="nil"/>
              <w:bottom w:val="single" w:sz="4" w:space="0" w:color="auto"/>
              <w:right w:val="single" w:sz="4" w:space="0" w:color="auto"/>
            </w:tcBorders>
            <w:noWrap/>
            <w:vAlign w:val="center"/>
            <w:hideMark/>
          </w:tcPr>
          <w:p w:rsidR="00182509" w:rsidRDefault="00182509">
            <w:pPr>
              <w:spacing w:after="0" w:line="240" w:lineRule="auto"/>
              <w:jc w:val="center"/>
              <w:rPr>
                <w:rFonts w:eastAsia="Times New Roman" w:cstheme="minorHAnsi"/>
                <w:sz w:val="20"/>
                <w:szCs w:val="20"/>
                <w:lang w:val="sr-Cyrl-RS" w:eastAsia="sr-Latn-RS"/>
              </w:rPr>
            </w:pPr>
            <w:r>
              <w:rPr>
                <w:rFonts w:eastAsia="Times New Roman" w:cstheme="minorHAnsi"/>
                <w:sz w:val="20"/>
                <w:szCs w:val="20"/>
                <w:lang w:val="sr-Cyrl-RS" w:eastAsia="sr-Latn-RS"/>
              </w:rPr>
              <w:t>0,00</w:t>
            </w:r>
          </w:p>
        </w:tc>
        <w:tc>
          <w:tcPr>
            <w:tcW w:w="1110" w:type="dxa"/>
            <w:tcBorders>
              <w:top w:val="nil"/>
              <w:left w:val="nil"/>
              <w:bottom w:val="single" w:sz="4" w:space="0" w:color="auto"/>
              <w:right w:val="single" w:sz="4" w:space="0" w:color="auto"/>
            </w:tcBorders>
            <w:noWrap/>
            <w:vAlign w:val="center"/>
            <w:hideMark/>
          </w:tcPr>
          <w:p w:rsidR="00182509" w:rsidRDefault="00182509">
            <w:pPr>
              <w:spacing w:after="0" w:line="240" w:lineRule="auto"/>
              <w:jc w:val="center"/>
              <w:rPr>
                <w:rFonts w:eastAsia="Times New Roman" w:cstheme="minorHAnsi"/>
                <w:sz w:val="20"/>
                <w:szCs w:val="20"/>
                <w:lang w:val="sr-Cyrl-RS" w:eastAsia="sr-Latn-RS"/>
              </w:rPr>
            </w:pPr>
            <w:r>
              <w:rPr>
                <w:rFonts w:eastAsia="Times New Roman" w:cstheme="minorHAnsi"/>
                <w:sz w:val="20"/>
                <w:szCs w:val="20"/>
                <w:lang w:val="sr-Cyrl-RS" w:eastAsia="sr-Latn-RS"/>
              </w:rPr>
              <w:t>0,00</w:t>
            </w:r>
          </w:p>
        </w:tc>
      </w:tr>
      <w:tr w:rsidR="00182509" w:rsidTr="00182509">
        <w:trPr>
          <w:trHeight w:val="405"/>
          <w:jc w:val="center"/>
        </w:trPr>
        <w:tc>
          <w:tcPr>
            <w:tcW w:w="2267" w:type="dxa"/>
            <w:tcBorders>
              <w:top w:val="nil"/>
              <w:left w:val="single" w:sz="4" w:space="0" w:color="auto"/>
              <w:bottom w:val="single" w:sz="4" w:space="0" w:color="auto"/>
              <w:right w:val="single" w:sz="4" w:space="0" w:color="auto"/>
            </w:tcBorders>
            <w:noWrap/>
            <w:vAlign w:val="center"/>
            <w:hideMark/>
          </w:tcPr>
          <w:p w:rsidR="00182509" w:rsidRDefault="00182509">
            <w:pPr>
              <w:spacing w:after="0" w:line="240" w:lineRule="auto"/>
              <w:rPr>
                <w:rFonts w:eastAsia="Times New Roman" w:cstheme="minorHAnsi"/>
                <w:sz w:val="20"/>
                <w:szCs w:val="20"/>
                <w:lang w:eastAsia="sr-Latn-RS"/>
              </w:rPr>
            </w:pPr>
            <w:r>
              <w:rPr>
                <w:rFonts w:eastAsia="Times New Roman" w:cstheme="minorHAnsi"/>
                <w:sz w:val="20"/>
                <w:szCs w:val="20"/>
                <w:lang w:eastAsia="sr-Latn-RS"/>
              </w:rPr>
              <w:t>Одговорно лице:</w:t>
            </w:r>
          </w:p>
        </w:tc>
        <w:tc>
          <w:tcPr>
            <w:tcW w:w="8481" w:type="dxa"/>
            <w:gridSpan w:val="4"/>
            <w:tcBorders>
              <w:top w:val="single" w:sz="4" w:space="0" w:color="auto"/>
              <w:left w:val="nil"/>
              <w:bottom w:val="single" w:sz="4" w:space="0" w:color="auto"/>
              <w:right w:val="single" w:sz="4" w:space="0" w:color="000000"/>
            </w:tcBorders>
            <w:noWrap/>
            <w:vAlign w:val="center"/>
            <w:hideMark/>
          </w:tcPr>
          <w:p w:rsidR="00182509" w:rsidRDefault="00182509">
            <w:pPr>
              <w:spacing w:after="0" w:line="240" w:lineRule="auto"/>
              <w:rPr>
                <w:rFonts w:eastAsia="Times New Roman" w:cstheme="minorHAnsi"/>
                <w:sz w:val="20"/>
                <w:szCs w:val="20"/>
                <w:lang w:eastAsia="sr-Latn-RS"/>
              </w:rPr>
            </w:pPr>
            <w:r>
              <w:rPr>
                <w:rFonts w:cstheme="minorHAnsi"/>
                <w:sz w:val="20"/>
                <w:szCs w:val="20"/>
                <w:lang w:val="sr-Cyrl-RS"/>
              </w:rPr>
              <w:t>ВД Директора Маја Миљковић</w:t>
            </w:r>
            <w:r>
              <w:rPr>
                <w:rFonts w:eastAsia="Times New Roman" w:cstheme="minorHAnsi"/>
                <w:sz w:val="20"/>
                <w:szCs w:val="20"/>
                <w:lang w:eastAsia="sr-Latn-RS"/>
              </w:rPr>
              <w:tab/>
            </w:r>
            <w:r>
              <w:rPr>
                <w:rFonts w:eastAsia="Times New Roman" w:cstheme="minorHAnsi"/>
                <w:sz w:val="20"/>
                <w:szCs w:val="20"/>
                <w:lang w:eastAsia="sr-Latn-RS"/>
              </w:rPr>
              <w:tab/>
            </w:r>
            <w:r>
              <w:rPr>
                <w:rFonts w:eastAsia="Times New Roman" w:cstheme="minorHAnsi"/>
                <w:sz w:val="20"/>
                <w:szCs w:val="20"/>
                <w:lang w:eastAsia="sr-Latn-RS"/>
              </w:rPr>
              <w:tab/>
            </w:r>
            <w:r>
              <w:rPr>
                <w:rFonts w:eastAsia="Times New Roman" w:cstheme="minorHAnsi"/>
                <w:sz w:val="20"/>
                <w:szCs w:val="20"/>
                <w:lang w:eastAsia="sr-Latn-RS"/>
              </w:rPr>
              <w:tab/>
            </w:r>
          </w:p>
        </w:tc>
      </w:tr>
      <w:tr w:rsidR="00182509" w:rsidTr="00182509">
        <w:trPr>
          <w:trHeight w:val="405"/>
          <w:jc w:val="center"/>
        </w:trPr>
        <w:tc>
          <w:tcPr>
            <w:tcW w:w="2267" w:type="dxa"/>
            <w:tcBorders>
              <w:top w:val="nil"/>
              <w:left w:val="single" w:sz="4" w:space="0" w:color="auto"/>
              <w:bottom w:val="single" w:sz="4" w:space="0" w:color="auto"/>
              <w:right w:val="single" w:sz="4" w:space="0" w:color="auto"/>
            </w:tcBorders>
            <w:noWrap/>
            <w:vAlign w:val="center"/>
            <w:hideMark/>
          </w:tcPr>
          <w:p w:rsidR="00182509" w:rsidRDefault="00182509">
            <w:pPr>
              <w:spacing w:after="0" w:line="240" w:lineRule="auto"/>
              <w:rPr>
                <w:rFonts w:eastAsia="Times New Roman" w:cstheme="minorHAnsi"/>
                <w:sz w:val="20"/>
                <w:szCs w:val="20"/>
                <w:lang w:eastAsia="sr-Latn-RS"/>
              </w:rPr>
            </w:pPr>
            <w:r>
              <w:rPr>
                <w:rFonts w:eastAsia="Times New Roman" w:cstheme="minorHAnsi"/>
                <w:sz w:val="20"/>
                <w:szCs w:val="20"/>
                <w:lang w:eastAsia="sr-Latn-RS"/>
              </w:rPr>
              <w:t>Време трајања пројекта:</w:t>
            </w:r>
          </w:p>
        </w:tc>
        <w:tc>
          <w:tcPr>
            <w:tcW w:w="8481" w:type="dxa"/>
            <w:gridSpan w:val="4"/>
            <w:tcBorders>
              <w:top w:val="single" w:sz="4" w:space="0" w:color="auto"/>
              <w:left w:val="nil"/>
              <w:bottom w:val="single" w:sz="4" w:space="0" w:color="auto"/>
              <w:right w:val="single" w:sz="4" w:space="0" w:color="000000"/>
            </w:tcBorders>
            <w:noWrap/>
            <w:vAlign w:val="center"/>
            <w:hideMark/>
          </w:tcPr>
          <w:p w:rsidR="00182509" w:rsidRDefault="00182509">
            <w:pPr>
              <w:spacing w:after="0" w:line="240" w:lineRule="auto"/>
              <w:rPr>
                <w:rFonts w:eastAsia="Times New Roman" w:cstheme="minorHAnsi"/>
                <w:sz w:val="20"/>
                <w:szCs w:val="20"/>
                <w:lang w:val="sr-Cyrl-RS" w:eastAsia="sr-Latn-RS"/>
              </w:rPr>
            </w:pPr>
            <w:r>
              <w:rPr>
                <w:rFonts w:eastAsia="Times New Roman" w:cstheme="minorHAnsi"/>
                <w:sz w:val="20"/>
                <w:szCs w:val="20"/>
                <w:lang w:val="sr-Cyrl-RS" w:eastAsia="sr-Latn-RS"/>
              </w:rPr>
              <w:t>2019-2021</w:t>
            </w:r>
          </w:p>
        </w:tc>
      </w:tr>
      <w:tr w:rsidR="00182509" w:rsidTr="00182509">
        <w:trPr>
          <w:trHeight w:val="1014"/>
          <w:jc w:val="center"/>
        </w:trPr>
        <w:tc>
          <w:tcPr>
            <w:tcW w:w="2267" w:type="dxa"/>
            <w:tcBorders>
              <w:top w:val="nil"/>
              <w:left w:val="single" w:sz="4" w:space="0" w:color="auto"/>
              <w:bottom w:val="single" w:sz="4" w:space="0" w:color="auto"/>
              <w:right w:val="single" w:sz="4" w:space="0" w:color="auto"/>
            </w:tcBorders>
            <w:hideMark/>
          </w:tcPr>
          <w:p w:rsidR="00182509" w:rsidRDefault="00182509">
            <w:pPr>
              <w:spacing w:after="0" w:line="240" w:lineRule="auto"/>
              <w:rPr>
                <w:rFonts w:eastAsia="Times New Roman" w:cstheme="minorHAnsi"/>
                <w:i/>
                <w:iCs/>
                <w:sz w:val="20"/>
                <w:szCs w:val="20"/>
                <w:lang w:eastAsia="sr-Latn-RS"/>
              </w:rPr>
            </w:pPr>
            <w:r>
              <w:rPr>
                <w:rFonts w:eastAsia="Times New Roman" w:cstheme="minorHAnsi"/>
                <w:i/>
                <w:iCs/>
                <w:sz w:val="20"/>
                <w:szCs w:val="20"/>
                <w:lang w:eastAsia="sr-Latn-RS"/>
              </w:rPr>
              <w:t xml:space="preserve">Опис програмске активности/ пројекта: </w:t>
            </w:r>
          </w:p>
        </w:tc>
        <w:tc>
          <w:tcPr>
            <w:tcW w:w="8481" w:type="dxa"/>
            <w:gridSpan w:val="4"/>
            <w:tcBorders>
              <w:top w:val="single" w:sz="4" w:space="0" w:color="auto"/>
              <w:left w:val="nil"/>
              <w:bottom w:val="single" w:sz="4" w:space="0" w:color="auto"/>
              <w:right w:val="single" w:sz="4" w:space="0" w:color="000000"/>
            </w:tcBorders>
            <w:hideMark/>
          </w:tcPr>
          <w:p w:rsidR="00182509" w:rsidRDefault="00182509">
            <w:pPr>
              <w:autoSpaceDE w:val="0"/>
              <w:autoSpaceDN w:val="0"/>
              <w:spacing w:line="274" w:lineRule="exact"/>
              <w:ind w:right="-20"/>
              <w:jc w:val="both"/>
              <w:rPr>
                <w:rFonts w:eastAsia="Calibri" w:cstheme="minorHAnsi"/>
                <w:sz w:val="20"/>
                <w:szCs w:val="20"/>
                <w:lang w:val="sr-Cyrl-RS"/>
              </w:rPr>
            </w:pPr>
            <w:r>
              <w:rPr>
                <w:rFonts w:cstheme="minorHAnsi"/>
                <w:sz w:val="20"/>
                <w:szCs w:val="20"/>
              </w:rPr>
              <w:t>Пројекат ће јачати капацитете невладиних организација, јавног сектора и локалних власти из Хрватске и Србије ради бољег коришћења потенцијала прекограничне сарадње кроз образовање, узајамну размену и заједничке напоре како би се постигао дугорочни развој квалитетних социјалних услуга и заједничких програма у прекограничној регији. Јачање капацитета значи повећање компетенција за управљање, планирање и развој квалитетних социјалних услуга и заједничких програма, размену искустава између невладиних организација и јавног сектора (из Хрватске, Србије, ЕУ) о иновативним моделима социјалних услуга за угрожене групе, моделирање позитивног става према волонтирању као алата социјалне укључености и активног старења, неговање мултикултурних вредности прекограничне сарадње.</w:t>
            </w:r>
          </w:p>
        </w:tc>
      </w:tr>
      <w:tr w:rsidR="00182509" w:rsidTr="00182509">
        <w:trPr>
          <w:trHeight w:val="904"/>
          <w:jc w:val="center"/>
        </w:trPr>
        <w:tc>
          <w:tcPr>
            <w:tcW w:w="2267" w:type="dxa"/>
            <w:tcBorders>
              <w:top w:val="nil"/>
              <w:left w:val="single" w:sz="4" w:space="0" w:color="auto"/>
              <w:bottom w:val="single" w:sz="4" w:space="0" w:color="auto"/>
              <w:right w:val="single" w:sz="4" w:space="0" w:color="auto"/>
            </w:tcBorders>
            <w:hideMark/>
          </w:tcPr>
          <w:p w:rsidR="00182509" w:rsidRDefault="00182509">
            <w:pPr>
              <w:spacing w:after="0" w:line="240" w:lineRule="auto"/>
              <w:rPr>
                <w:rFonts w:eastAsia="Times New Roman" w:cstheme="minorHAnsi"/>
                <w:i/>
                <w:iCs/>
                <w:sz w:val="20"/>
                <w:szCs w:val="20"/>
                <w:lang w:eastAsia="sr-Latn-RS"/>
              </w:rPr>
            </w:pPr>
            <w:r>
              <w:rPr>
                <w:rFonts w:eastAsia="Times New Roman" w:cstheme="minorHAnsi"/>
                <w:i/>
                <w:iCs/>
                <w:sz w:val="20"/>
                <w:szCs w:val="20"/>
                <w:lang w:eastAsia="sr-Latn-RS"/>
              </w:rPr>
              <w:t>Образложење спровођења програмске активности/пројекта:</w:t>
            </w:r>
          </w:p>
        </w:tc>
        <w:tc>
          <w:tcPr>
            <w:tcW w:w="8481" w:type="dxa"/>
            <w:gridSpan w:val="4"/>
            <w:tcBorders>
              <w:top w:val="single" w:sz="4" w:space="0" w:color="auto"/>
              <w:left w:val="nil"/>
              <w:bottom w:val="single" w:sz="4" w:space="0" w:color="auto"/>
              <w:right w:val="single" w:sz="4" w:space="0" w:color="000000"/>
            </w:tcBorders>
            <w:noWrap/>
            <w:hideMark/>
          </w:tcPr>
          <w:p w:rsidR="00182509" w:rsidRDefault="00182509">
            <w:pPr>
              <w:spacing w:after="0" w:line="240" w:lineRule="auto"/>
              <w:rPr>
                <w:rFonts w:eastAsia="Times New Roman" w:cstheme="minorHAnsi"/>
                <w:i/>
                <w:iCs/>
                <w:sz w:val="20"/>
                <w:szCs w:val="20"/>
                <w:lang w:val="sr-Cyrl-RS" w:eastAsia="sr-Latn-RS"/>
              </w:rPr>
            </w:pPr>
            <w:r>
              <w:rPr>
                <w:rFonts w:eastAsia="Times New Roman" w:cstheme="minorHAnsi"/>
                <w:i/>
                <w:iCs/>
                <w:sz w:val="20"/>
                <w:szCs w:val="20"/>
                <w:lang w:val="sr-Cyrl-RS" w:eastAsia="sr-Latn-RS"/>
              </w:rPr>
              <w:t xml:space="preserve">Пројекат </w:t>
            </w:r>
            <w:r>
              <w:rPr>
                <w:rFonts w:eastAsia="Times New Roman" w:cstheme="minorHAnsi"/>
                <w:i/>
                <w:iCs/>
                <w:sz w:val="20"/>
                <w:szCs w:val="20"/>
                <w:lang w:eastAsia="sr-Latn-RS"/>
              </w:rPr>
              <w:t>j</w:t>
            </w:r>
            <w:r>
              <w:rPr>
                <w:rFonts w:eastAsia="Times New Roman" w:cstheme="minorHAnsi"/>
                <w:i/>
                <w:iCs/>
                <w:sz w:val="20"/>
                <w:szCs w:val="20"/>
                <w:lang w:val="sr-Cyrl-RS" w:eastAsia="sr-Latn-RS"/>
              </w:rPr>
              <w:t>е реализован планираном динамиком у складу са циљевима пројекта.</w:t>
            </w:r>
          </w:p>
        </w:tc>
      </w:tr>
      <w:tr w:rsidR="00182509" w:rsidTr="00182509">
        <w:trPr>
          <w:trHeight w:val="257"/>
          <w:jc w:val="center"/>
        </w:trPr>
        <w:tc>
          <w:tcPr>
            <w:tcW w:w="2267" w:type="dxa"/>
            <w:tcBorders>
              <w:top w:val="nil"/>
              <w:left w:val="single" w:sz="4" w:space="0" w:color="auto"/>
              <w:bottom w:val="single" w:sz="4" w:space="0" w:color="auto"/>
              <w:right w:val="single" w:sz="4" w:space="0" w:color="auto"/>
            </w:tcBorders>
            <w:shd w:val="clear" w:color="auto" w:fill="B7DEE8"/>
            <w:noWrap/>
            <w:vAlign w:val="bottom"/>
          </w:tcPr>
          <w:p w:rsidR="00182509" w:rsidRDefault="00182509">
            <w:pPr>
              <w:spacing w:after="0" w:line="240" w:lineRule="auto"/>
              <w:rPr>
                <w:rFonts w:eastAsia="Times New Roman" w:cstheme="minorHAnsi"/>
                <w:b/>
                <w:bCs/>
                <w:sz w:val="20"/>
                <w:szCs w:val="20"/>
                <w:lang w:eastAsia="sr-Latn-RS"/>
              </w:rPr>
            </w:pPr>
            <w:r>
              <w:rPr>
                <w:rFonts w:eastAsia="Times New Roman" w:cstheme="minorHAnsi"/>
                <w:b/>
                <w:bCs/>
                <w:sz w:val="20"/>
                <w:szCs w:val="20"/>
                <w:lang w:eastAsia="sr-Latn-RS"/>
              </w:rPr>
              <w:t>Циљ 1:</w:t>
            </w:r>
          </w:p>
          <w:p w:rsidR="00182509" w:rsidRDefault="00182509">
            <w:pPr>
              <w:spacing w:after="0" w:line="240" w:lineRule="auto"/>
              <w:rPr>
                <w:rFonts w:eastAsia="Times New Roman" w:cstheme="minorHAnsi"/>
                <w:b/>
                <w:bCs/>
                <w:sz w:val="20"/>
                <w:szCs w:val="20"/>
                <w:lang w:eastAsia="sr-Latn-RS"/>
              </w:rPr>
            </w:pPr>
          </w:p>
          <w:p w:rsidR="00182509" w:rsidRDefault="00182509">
            <w:pPr>
              <w:spacing w:after="0" w:line="240" w:lineRule="auto"/>
              <w:rPr>
                <w:rFonts w:eastAsia="Times New Roman" w:cstheme="minorHAnsi"/>
                <w:b/>
                <w:bCs/>
                <w:sz w:val="20"/>
                <w:szCs w:val="20"/>
                <w:lang w:eastAsia="sr-Latn-RS"/>
              </w:rPr>
            </w:pPr>
          </w:p>
        </w:tc>
        <w:tc>
          <w:tcPr>
            <w:tcW w:w="8481" w:type="dxa"/>
            <w:gridSpan w:val="4"/>
            <w:tcBorders>
              <w:top w:val="single" w:sz="4" w:space="0" w:color="auto"/>
              <w:left w:val="nil"/>
              <w:bottom w:val="single" w:sz="4" w:space="0" w:color="auto"/>
              <w:right w:val="single" w:sz="4" w:space="0" w:color="000000"/>
            </w:tcBorders>
            <w:shd w:val="clear" w:color="auto" w:fill="B7DEE8"/>
            <w:noWrap/>
            <w:vAlign w:val="bottom"/>
            <w:hideMark/>
          </w:tcPr>
          <w:p w:rsidR="00182509" w:rsidRDefault="00182509">
            <w:pPr>
              <w:spacing w:after="0" w:line="240" w:lineRule="auto"/>
              <w:rPr>
                <w:rFonts w:eastAsia="Calibri" w:cstheme="minorHAnsi"/>
                <w:b/>
                <w:sz w:val="20"/>
                <w:szCs w:val="20"/>
                <w:lang w:val="sr-Cyrl-RS"/>
              </w:rPr>
            </w:pPr>
            <w:r>
              <w:rPr>
                <w:rFonts w:cstheme="minorHAnsi"/>
                <w:sz w:val="20"/>
                <w:szCs w:val="20"/>
              </w:rPr>
              <w:t xml:space="preserve">Промовисања социјалног предузетништва које би обезбедило социјалну инклузију незапослених жена за кућну негу за </w:t>
            </w:r>
            <w:r>
              <w:rPr>
                <w:rFonts w:cstheme="minorHAnsi"/>
                <w:sz w:val="20"/>
                <w:szCs w:val="20"/>
                <w:lang w:val="sr-Cyrl-RS"/>
              </w:rPr>
              <w:t>старије</w:t>
            </w:r>
          </w:p>
        </w:tc>
      </w:tr>
      <w:tr w:rsidR="00182509" w:rsidTr="00182509">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auto" w:fill="DAEEF3"/>
            <w:hideMark/>
          </w:tcPr>
          <w:p w:rsidR="00182509" w:rsidRDefault="00182509">
            <w:pPr>
              <w:spacing w:after="0" w:line="240" w:lineRule="auto"/>
              <w:rPr>
                <w:rFonts w:eastAsia="Times New Roman" w:cstheme="minorHAnsi"/>
                <w:b/>
                <w:bCs/>
                <w:i/>
                <w:iCs/>
                <w:sz w:val="20"/>
                <w:szCs w:val="20"/>
                <w:lang w:eastAsia="sr-Latn-RS"/>
              </w:rPr>
            </w:pPr>
            <w:r>
              <w:rPr>
                <w:rFonts w:eastAsia="Times New Roman" w:cstheme="minorHAnsi"/>
                <w:b/>
                <w:bCs/>
                <w:i/>
                <w:iCs/>
                <w:sz w:val="20"/>
                <w:szCs w:val="20"/>
                <w:lang w:eastAsia="sr-Latn-RS"/>
              </w:rPr>
              <w:t xml:space="preserve">Индикатор 1.1  </w:t>
            </w:r>
          </w:p>
        </w:tc>
        <w:tc>
          <w:tcPr>
            <w:tcW w:w="4593" w:type="dxa"/>
            <w:vMerge w:val="restart"/>
            <w:tcBorders>
              <w:top w:val="nil"/>
              <w:left w:val="single" w:sz="4" w:space="0" w:color="auto"/>
              <w:bottom w:val="single" w:sz="4" w:space="0" w:color="000000"/>
              <w:right w:val="single" w:sz="4" w:space="0" w:color="auto"/>
            </w:tcBorders>
            <w:shd w:val="clear" w:color="auto" w:fill="DAEEF3"/>
            <w:hideMark/>
          </w:tcPr>
          <w:p w:rsidR="00182509" w:rsidRDefault="00182509">
            <w:pPr>
              <w:spacing w:after="0" w:line="240" w:lineRule="auto"/>
              <w:rPr>
                <w:rFonts w:eastAsia="Times New Roman" w:cstheme="minorHAnsi"/>
                <w:b/>
                <w:bCs/>
                <w:i/>
                <w:iCs/>
                <w:sz w:val="20"/>
                <w:szCs w:val="20"/>
                <w:lang w:val="sr-Cyrl-RS" w:eastAsia="sr-Latn-RS"/>
              </w:rPr>
            </w:pPr>
            <w:r>
              <w:rPr>
                <w:rFonts w:cstheme="minorHAnsi"/>
                <w:sz w:val="20"/>
                <w:szCs w:val="20"/>
              </w:rPr>
              <w:t>Организовање састанака и округлих столова</w:t>
            </w:r>
          </w:p>
        </w:tc>
        <w:tc>
          <w:tcPr>
            <w:tcW w:w="1389" w:type="dxa"/>
            <w:tcBorders>
              <w:top w:val="nil"/>
              <w:left w:val="nil"/>
              <w:bottom w:val="single" w:sz="4" w:space="0" w:color="auto"/>
              <w:right w:val="single" w:sz="4" w:space="0" w:color="auto"/>
            </w:tcBorders>
            <w:shd w:val="clear" w:color="auto" w:fill="DAEEF3"/>
            <w:vAlign w:val="center"/>
            <w:hideMark/>
          </w:tcPr>
          <w:p w:rsidR="00182509" w:rsidRDefault="00182509">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Базна</w:t>
            </w:r>
            <w:r>
              <w:rPr>
                <w:rFonts w:eastAsia="Times New Roman" w:cstheme="minorHAnsi"/>
                <w:sz w:val="20"/>
                <w:szCs w:val="20"/>
                <w:lang w:eastAsia="sr-Latn-RS"/>
              </w:rPr>
              <w:br/>
              <w:t>вредност</w:t>
            </w:r>
          </w:p>
        </w:tc>
        <w:tc>
          <w:tcPr>
            <w:tcW w:w="1389" w:type="dxa"/>
            <w:tcBorders>
              <w:top w:val="nil"/>
              <w:left w:val="nil"/>
              <w:bottom w:val="single" w:sz="4" w:space="0" w:color="auto"/>
              <w:right w:val="single" w:sz="4" w:space="0" w:color="auto"/>
            </w:tcBorders>
            <w:shd w:val="clear" w:color="auto" w:fill="DAEEF3"/>
            <w:vAlign w:val="center"/>
            <w:hideMark/>
          </w:tcPr>
          <w:p w:rsidR="00182509" w:rsidRDefault="00182509">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Циљна</w:t>
            </w:r>
            <w:r>
              <w:rPr>
                <w:rFonts w:eastAsia="Times New Roman" w:cstheme="minorHAnsi"/>
                <w:sz w:val="20"/>
                <w:szCs w:val="20"/>
                <w:lang w:eastAsia="sr-Latn-RS"/>
              </w:rPr>
              <w:br/>
              <w:t>вредност у 20</w:t>
            </w:r>
            <w:r>
              <w:rPr>
                <w:rFonts w:eastAsia="Times New Roman" w:cstheme="minorHAnsi"/>
                <w:sz w:val="20"/>
                <w:szCs w:val="20"/>
                <w:lang w:val="sr-Cyrl-RS" w:eastAsia="sr-Latn-RS"/>
              </w:rPr>
              <w:t>21</w:t>
            </w:r>
            <w:r>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auto" w:fill="DAEEF3"/>
            <w:vAlign w:val="center"/>
            <w:hideMark/>
          </w:tcPr>
          <w:p w:rsidR="00182509" w:rsidRDefault="00182509">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 xml:space="preserve">Остварена </w:t>
            </w:r>
            <w:r>
              <w:rPr>
                <w:rFonts w:eastAsia="Times New Roman" w:cstheme="minorHAnsi"/>
                <w:sz w:val="20"/>
                <w:szCs w:val="20"/>
                <w:lang w:eastAsia="sr-Latn-RS"/>
              </w:rPr>
              <w:br/>
              <w:t xml:space="preserve">вредност </w:t>
            </w:r>
            <w:r>
              <w:rPr>
                <w:rFonts w:eastAsia="Times New Roman" w:cstheme="minorHAnsi"/>
                <w:sz w:val="20"/>
                <w:szCs w:val="20"/>
                <w:lang w:eastAsia="sr-Latn-RS"/>
              </w:rPr>
              <w:br/>
              <w:t>I-XII 2021.</w:t>
            </w:r>
          </w:p>
        </w:tc>
      </w:tr>
      <w:tr w:rsidR="00182509" w:rsidTr="00182509">
        <w:trPr>
          <w:trHeight w:val="257"/>
          <w:jc w:val="center"/>
        </w:trPr>
        <w:tc>
          <w:tcPr>
            <w:tcW w:w="0" w:type="auto"/>
            <w:vMerge/>
            <w:tcBorders>
              <w:top w:val="nil"/>
              <w:left w:val="single" w:sz="4" w:space="0" w:color="auto"/>
              <w:bottom w:val="single" w:sz="4" w:space="0" w:color="000000"/>
              <w:right w:val="single" w:sz="4" w:space="0" w:color="auto"/>
            </w:tcBorders>
            <w:vAlign w:val="center"/>
            <w:hideMark/>
          </w:tcPr>
          <w:p w:rsidR="00182509" w:rsidRDefault="00182509">
            <w:pPr>
              <w:spacing w:after="0" w:line="256" w:lineRule="auto"/>
              <w:rPr>
                <w:rFonts w:eastAsia="Times New Roman" w:cstheme="minorHAnsi"/>
                <w:b/>
                <w:bCs/>
                <w:i/>
                <w:iCs/>
                <w:sz w:val="20"/>
                <w:szCs w:val="20"/>
                <w:lang w:eastAsia="sr-Latn-RS"/>
              </w:rPr>
            </w:pPr>
          </w:p>
        </w:tc>
        <w:tc>
          <w:tcPr>
            <w:tcW w:w="0" w:type="auto"/>
            <w:vMerge/>
            <w:tcBorders>
              <w:top w:val="nil"/>
              <w:left w:val="single" w:sz="4" w:space="0" w:color="auto"/>
              <w:bottom w:val="single" w:sz="4" w:space="0" w:color="000000"/>
              <w:right w:val="single" w:sz="4" w:space="0" w:color="auto"/>
            </w:tcBorders>
            <w:vAlign w:val="center"/>
            <w:hideMark/>
          </w:tcPr>
          <w:p w:rsidR="00182509" w:rsidRDefault="00182509">
            <w:pPr>
              <w:spacing w:after="0" w:line="256" w:lineRule="auto"/>
              <w:rPr>
                <w:rFonts w:eastAsia="Times New Roman" w:cstheme="minorHAnsi"/>
                <w:b/>
                <w:bCs/>
                <w:i/>
                <w:iCs/>
                <w:sz w:val="20"/>
                <w:szCs w:val="20"/>
                <w:lang w:val="sr-Cyrl-RS" w:eastAsia="sr-Latn-RS"/>
              </w:rPr>
            </w:pPr>
          </w:p>
        </w:tc>
        <w:tc>
          <w:tcPr>
            <w:tcW w:w="1389" w:type="dxa"/>
            <w:tcBorders>
              <w:top w:val="nil"/>
              <w:left w:val="nil"/>
              <w:bottom w:val="single" w:sz="4" w:space="0" w:color="auto"/>
              <w:right w:val="single" w:sz="4" w:space="0" w:color="auto"/>
            </w:tcBorders>
            <w:shd w:val="clear" w:color="auto" w:fill="DAEEF3"/>
            <w:vAlign w:val="bottom"/>
            <w:hideMark/>
          </w:tcPr>
          <w:p w:rsidR="00182509" w:rsidRDefault="00182509">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0</w:t>
            </w:r>
          </w:p>
        </w:tc>
        <w:tc>
          <w:tcPr>
            <w:tcW w:w="1389" w:type="dxa"/>
            <w:tcBorders>
              <w:top w:val="nil"/>
              <w:left w:val="nil"/>
              <w:bottom w:val="single" w:sz="4" w:space="0" w:color="auto"/>
              <w:right w:val="single" w:sz="4" w:space="0" w:color="auto"/>
            </w:tcBorders>
            <w:shd w:val="clear" w:color="auto" w:fill="DAEEF3"/>
            <w:vAlign w:val="bottom"/>
            <w:hideMark/>
          </w:tcPr>
          <w:p w:rsidR="00182509" w:rsidRDefault="00182509">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1</w:t>
            </w:r>
          </w:p>
        </w:tc>
        <w:tc>
          <w:tcPr>
            <w:tcW w:w="1110" w:type="dxa"/>
            <w:tcBorders>
              <w:top w:val="nil"/>
              <w:left w:val="nil"/>
              <w:bottom w:val="single" w:sz="4" w:space="0" w:color="auto"/>
              <w:right w:val="single" w:sz="4" w:space="0" w:color="auto"/>
            </w:tcBorders>
            <w:shd w:val="clear" w:color="auto" w:fill="DAEEF3"/>
            <w:vAlign w:val="bottom"/>
            <w:hideMark/>
          </w:tcPr>
          <w:p w:rsidR="00182509" w:rsidRDefault="00182509">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0</w:t>
            </w:r>
          </w:p>
        </w:tc>
      </w:tr>
      <w:tr w:rsidR="00182509" w:rsidTr="00182509">
        <w:trPr>
          <w:trHeight w:val="257"/>
          <w:jc w:val="center"/>
        </w:trPr>
        <w:tc>
          <w:tcPr>
            <w:tcW w:w="2267" w:type="dxa"/>
            <w:tcBorders>
              <w:top w:val="nil"/>
              <w:left w:val="single" w:sz="4" w:space="0" w:color="auto"/>
              <w:bottom w:val="single" w:sz="4" w:space="0" w:color="auto"/>
              <w:right w:val="single" w:sz="4" w:space="0" w:color="auto"/>
            </w:tcBorders>
            <w:noWrap/>
            <w:hideMark/>
          </w:tcPr>
          <w:p w:rsidR="00182509" w:rsidRDefault="00182509">
            <w:pPr>
              <w:spacing w:after="0" w:line="240" w:lineRule="auto"/>
              <w:rPr>
                <w:rFonts w:eastAsia="Times New Roman" w:cstheme="minorHAnsi"/>
                <w:sz w:val="20"/>
                <w:szCs w:val="20"/>
                <w:lang w:eastAsia="sr-Latn-RS"/>
              </w:rPr>
            </w:pPr>
            <w:r>
              <w:rPr>
                <w:rFonts w:eastAsia="Times New Roman" w:cstheme="minorHAnsi"/>
                <w:sz w:val="20"/>
                <w:szCs w:val="20"/>
                <w:lang w:eastAsia="sr-Latn-RS"/>
              </w:rPr>
              <w:t>Базна година:</w:t>
            </w:r>
          </w:p>
        </w:tc>
        <w:tc>
          <w:tcPr>
            <w:tcW w:w="8481" w:type="dxa"/>
            <w:gridSpan w:val="4"/>
            <w:tcBorders>
              <w:top w:val="single" w:sz="4" w:space="0" w:color="auto"/>
              <w:left w:val="nil"/>
              <w:bottom w:val="single" w:sz="4" w:space="0" w:color="auto"/>
              <w:right w:val="single" w:sz="4" w:space="0" w:color="000000"/>
            </w:tcBorders>
            <w:hideMark/>
          </w:tcPr>
          <w:p w:rsidR="00182509" w:rsidRDefault="00182509">
            <w:pPr>
              <w:spacing w:after="0" w:line="240" w:lineRule="auto"/>
              <w:rPr>
                <w:rFonts w:eastAsia="Times New Roman" w:cstheme="minorHAnsi"/>
                <w:sz w:val="20"/>
                <w:szCs w:val="20"/>
                <w:lang w:val="sr-Cyrl-RS" w:eastAsia="sr-Latn-RS"/>
              </w:rPr>
            </w:pPr>
            <w:r>
              <w:rPr>
                <w:rFonts w:eastAsia="Times New Roman" w:cstheme="minorHAnsi"/>
                <w:sz w:val="20"/>
                <w:szCs w:val="20"/>
                <w:lang w:eastAsia="sr-Latn-RS"/>
              </w:rPr>
              <w:t> </w:t>
            </w:r>
            <w:r>
              <w:rPr>
                <w:rFonts w:eastAsia="Times New Roman" w:cstheme="minorHAnsi"/>
                <w:sz w:val="20"/>
                <w:szCs w:val="20"/>
                <w:lang w:val="sr-Cyrl-RS" w:eastAsia="sr-Latn-RS"/>
              </w:rPr>
              <w:t>-</w:t>
            </w:r>
          </w:p>
        </w:tc>
      </w:tr>
      <w:tr w:rsidR="00182509" w:rsidTr="00182509">
        <w:trPr>
          <w:trHeight w:val="257"/>
          <w:jc w:val="center"/>
        </w:trPr>
        <w:tc>
          <w:tcPr>
            <w:tcW w:w="2267" w:type="dxa"/>
            <w:tcBorders>
              <w:top w:val="nil"/>
              <w:left w:val="single" w:sz="4" w:space="0" w:color="auto"/>
              <w:bottom w:val="single" w:sz="4" w:space="0" w:color="auto"/>
              <w:right w:val="single" w:sz="4" w:space="0" w:color="auto"/>
            </w:tcBorders>
            <w:vAlign w:val="bottom"/>
            <w:hideMark/>
          </w:tcPr>
          <w:p w:rsidR="00182509" w:rsidRDefault="00182509">
            <w:pPr>
              <w:spacing w:after="0" w:line="240" w:lineRule="auto"/>
              <w:rPr>
                <w:rFonts w:eastAsia="Times New Roman" w:cstheme="minorHAnsi"/>
                <w:sz w:val="20"/>
                <w:szCs w:val="20"/>
                <w:lang w:eastAsia="sr-Latn-RS"/>
              </w:rPr>
            </w:pPr>
            <w:r>
              <w:rPr>
                <w:rFonts w:eastAsia="Times New Roman" w:cstheme="minorHAnsi"/>
                <w:sz w:val="20"/>
                <w:szCs w:val="20"/>
                <w:lang w:eastAsia="sr-Latn-RS"/>
              </w:rPr>
              <w:t>Јединица мере:</w:t>
            </w:r>
          </w:p>
        </w:tc>
        <w:tc>
          <w:tcPr>
            <w:tcW w:w="8481" w:type="dxa"/>
            <w:gridSpan w:val="4"/>
            <w:tcBorders>
              <w:top w:val="single" w:sz="4" w:space="0" w:color="auto"/>
              <w:left w:val="nil"/>
              <w:bottom w:val="single" w:sz="4" w:space="0" w:color="auto"/>
              <w:right w:val="single" w:sz="4" w:space="0" w:color="000000"/>
            </w:tcBorders>
            <w:vAlign w:val="bottom"/>
            <w:hideMark/>
          </w:tcPr>
          <w:p w:rsidR="00182509" w:rsidRDefault="00182509">
            <w:pPr>
              <w:spacing w:after="0" w:line="240" w:lineRule="auto"/>
              <w:rPr>
                <w:rFonts w:eastAsia="Times New Roman" w:cstheme="minorHAnsi"/>
                <w:sz w:val="20"/>
                <w:szCs w:val="20"/>
                <w:lang w:eastAsia="sr-Latn-RS"/>
              </w:rPr>
            </w:pPr>
            <w:r>
              <w:rPr>
                <w:rFonts w:eastAsia="Times New Roman" w:cstheme="minorHAnsi"/>
                <w:sz w:val="20"/>
                <w:szCs w:val="20"/>
                <w:lang w:val="sr-Cyrl-CS"/>
              </w:rPr>
              <w:t>број</w:t>
            </w:r>
          </w:p>
        </w:tc>
      </w:tr>
      <w:tr w:rsidR="00182509" w:rsidTr="00182509">
        <w:trPr>
          <w:trHeight w:val="257"/>
          <w:jc w:val="center"/>
        </w:trPr>
        <w:tc>
          <w:tcPr>
            <w:tcW w:w="2267" w:type="dxa"/>
            <w:tcBorders>
              <w:top w:val="nil"/>
              <w:left w:val="single" w:sz="4" w:space="0" w:color="auto"/>
              <w:bottom w:val="single" w:sz="4" w:space="0" w:color="auto"/>
              <w:right w:val="single" w:sz="4" w:space="0" w:color="auto"/>
            </w:tcBorders>
            <w:vAlign w:val="bottom"/>
            <w:hideMark/>
          </w:tcPr>
          <w:p w:rsidR="00182509" w:rsidRDefault="00182509">
            <w:pPr>
              <w:spacing w:after="0" w:line="240" w:lineRule="auto"/>
              <w:rPr>
                <w:rFonts w:eastAsia="Times New Roman" w:cstheme="minorHAnsi"/>
                <w:sz w:val="20"/>
                <w:szCs w:val="20"/>
                <w:lang w:eastAsia="sr-Latn-RS"/>
              </w:rPr>
            </w:pPr>
            <w:r>
              <w:rPr>
                <w:rFonts w:eastAsia="Times New Roman" w:cstheme="minorHAnsi"/>
                <w:sz w:val="20"/>
                <w:szCs w:val="20"/>
                <w:lang w:eastAsia="sr-Latn-RS"/>
              </w:rPr>
              <w:t>Извор верификације:</w:t>
            </w:r>
          </w:p>
        </w:tc>
        <w:tc>
          <w:tcPr>
            <w:tcW w:w="8481" w:type="dxa"/>
            <w:gridSpan w:val="4"/>
            <w:tcBorders>
              <w:top w:val="single" w:sz="4" w:space="0" w:color="auto"/>
              <w:left w:val="nil"/>
              <w:bottom w:val="single" w:sz="4" w:space="0" w:color="auto"/>
              <w:right w:val="single" w:sz="4" w:space="0" w:color="000000"/>
            </w:tcBorders>
            <w:vAlign w:val="bottom"/>
            <w:hideMark/>
          </w:tcPr>
          <w:p w:rsidR="00182509" w:rsidRDefault="00182509">
            <w:pPr>
              <w:spacing w:after="0" w:line="240" w:lineRule="auto"/>
              <w:rPr>
                <w:rFonts w:eastAsia="Times New Roman" w:cstheme="minorHAnsi"/>
                <w:sz w:val="20"/>
                <w:szCs w:val="20"/>
                <w:lang w:eastAsia="sr-Latn-RS"/>
              </w:rPr>
            </w:pPr>
            <w:r>
              <w:rPr>
                <w:rFonts w:cstheme="minorHAnsi"/>
                <w:sz w:val="20"/>
                <w:szCs w:val="20"/>
              </w:rPr>
              <w:t>списак учесника, фотографије и извештај</w:t>
            </w:r>
            <w:r>
              <w:rPr>
                <w:rFonts w:eastAsia="Times New Roman" w:cstheme="minorHAnsi"/>
                <w:sz w:val="20"/>
                <w:szCs w:val="20"/>
                <w:lang w:eastAsia="sr-Latn-RS"/>
              </w:rPr>
              <w:t>и</w:t>
            </w:r>
          </w:p>
        </w:tc>
      </w:tr>
      <w:tr w:rsidR="00182509" w:rsidTr="00182509">
        <w:trPr>
          <w:trHeight w:val="665"/>
          <w:jc w:val="center"/>
        </w:trPr>
        <w:tc>
          <w:tcPr>
            <w:tcW w:w="2267" w:type="dxa"/>
            <w:tcBorders>
              <w:top w:val="nil"/>
              <w:left w:val="single" w:sz="4" w:space="0" w:color="auto"/>
              <w:bottom w:val="single" w:sz="4" w:space="0" w:color="auto"/>
              <w:right w:val="single" w:sz="4" w:space="0" w:color="auto"/>
            </w:tcBorders>
            <w:hideMark/>
          </w:tcPr>
          <w:p w:rsidR="00182509" w:rsidRDefault="00182509">
            <w:pPr>
              <w:spacing w:after="0" w:line="240" w:lineRule="auto"/>
              <w:rPr>
                <w:rFonts w:eastAsia="Times New Roman" w:cstheme="minorHAnsi"/>
                <w:sz w:val="20"/>
                <w:szCs w:val="20"/>
                <w:lang w:eastAsia="sr-Latn-RS"/>
              </w:rPr>
            </w:pPr>
            <w:r>
              <w:rPr>
                <w:rFonts w:eastAsia="Times New Roman" w:cstheme="minorHAnsi"/>
                <w:sz w:val="20"/>
                <w:szCs w:val="20"/>
                <w:lang w:eastAsia="sr-Latn-RS"/>
              </w:rPr>
              <w:t>Коментар:</w:t>
            </w:r>
          </w:p>
        </w:tc>
        <w:tc>
          <w:tcPr>
            <w:tcW w:w="8481" w:type="dxa"/>
            <w:gridSpan w:val="4"/>
            <w:tcBorders>
              <w:top w:val="single" w:sz="4" w:space="0" w:color="auto"/>
              <w:left w:val="nil"/>
              <w:bottom w:val="single" w:sz="4" w:space="0" w:color="auto"/>
              <w:right w:val="single" w:sz="4" w:space="0" w:color="000000"/>
            </w:tcBorders>
            <w:hideMark/>
          </w:tcPr>
          <w:p w:rsidR="00182509" w:rsidRDefault="00182509">
            <w:pPr>
              <w:jc w:val="both"/>
              <w:rPr>
                <w:rFonts w:eastAsia="Calibri" w:cstheme="minorHAnsi"/>
                <w:sz w:val="20"/>
                <w:szCs w:val="20"/>
                <w:lang w:val="sr-Cyrl-RS"/>
              </w:rPr>
            </w:pPr>
            <w:r>
              <w:rPr>
                <w:rFonts w:eastAsia="Times New Roman" w:cstheme="minorHAnsi"/>
                <w:i/>
                <w:iCs/>
                <w:sz w:val="20"/>
                <w:szCs w:val="20"/>
                <w:lang w:val="sr-Cyrl-RS" w:eastAsia="sr-Latn-RS"/>
              </w:rPr>
              <w:t xml:space="preserve"> </w:t>
            </w:r>
            <w:r>
              <w:rPr>
                <w:rFonts w:eastAsia="Times New Roman" w:cstheme="minorHAnsi"/>
                <w:sz w:val="20"/>
                <w:szCs w:val="20"/>
                <w:lang w:val="sr-Cyrl-RS" w:eastAsia="sr-Latn-RS"/>
              </w:rPr>
              <w:t>У извештајном периоду није било реализованих активности од стране Покрајинског завода за социјалну заштиту.</w:t>
            </w:r>
          </w:p>
        </w:tc>
      </w:tr>
      <w:tr w:rsidR="00182509" w:rsidTr="00182509">
        <w:trPr>
          <w:trHeight w:val="861"/>
          <w:jc w:val="center"/>
        </w:trPr>
        <w:tc>
          <w:tcPr>
            <w:tcW w:w="2267" w:type="dxa"/>
            <w:tcBorders>
              <w:top w:val="nil"/>
              <w:left w:val="single" w:sz="4" w:space="0" w:color="auto"/>
              <w:bottom w:val="single" w:sz="4" w:space="0" w:color="auto"/>
              <w:right w:val="single" w:sz="4" w:space="0" w:color="auto"/>
            </w:tcBorders>
            <w:hideMark/>
          </w:tcPr>
          <w:p w:rsidR="00182509" w:rsidRDefault="00182509">
            <w:pPr>
              <w:spacing w:after="240" w:line="240" w:lineRule="auto"/>
              <w:rPr>
                <w:rFonts w:eastAsia="Times New Roman" w:cstheme="minorHAnsi"/>
                <w:i/>
                <w:iCs/>
                <w:sz w:val="20"/>
                <w:szCs w:val="20"/>
                <w:lang w:eastAsia="sr-Latn-RS"/>
              </w:rPr>
            </w:pPr>
            <w:r>
              <w:rPr>
                <w:rFonts w:eastAsia="Times New Roman" w:cstheme="minorHAnsi"/>
                <w:i/>
                <w:iCs/>
                <w:sz w:val="20"/>
                <w:szCs w:val="20"/>
                <w:lang w:eastAsia="sr-Latn-RS"/>
              </w:rPr>
              <w:t>Образложење одступања од циљне вредности:</w:t>
            </w:r>
          </w:p>
        </w:tc>
        <w:tc>
          <w:tcPr>
            <w:tcW w:w="8481" w:type="dxa"/>
            <w:gridSpan w:val="4"/>
            <w:tcBorders>
              <w:top w:val="single" w:sz="4" w:space="0" w:color="auto"/>
              <w:left w:val="nil"/>
              <w:bottom w:val="single" w:sz="4" w:space="0" w:color="auto"/>
              <w:right w:val="single" w:sz="4" w:space="0" w:color="000000"/>
            </w:tcBorders>
            <w:hideMark/>
          </w:tcPr>
          <w:p w:rsidR="00182509" w:rsidRDefault="00182509">
            <w:pPr>
              <w:rPr>
                <w:rFonts w:eastAsia="Times New Roman" w:cstheme="minorHAnsi"/>
                <w:i/>
                <w:iCs/>
                <w:sz w:val="20"/>
                <w:szCs w:val="20"/>
                <w:lang w:val="sr-Cyrl-RS" w:eastAsia="sr-Latn-RS"/>
              </w:rPr>
            </w:pPr>
            <w:r>
              <w:rPr>
                <w:rFonts w:eastAsia="Times New Roman" w:cstheme="minorHAnsi"/>
                <w:i/>
                <w:iCs/>
                <w:sz w:val="20"/>
                <w:szCs w:val="20"/>
                <w:lang w:val="sr-Cyrl-RS" w:eastAsia="sr-Latn-RS"/>
              </w:rPr>
              <w:t>У току извештајног периода одржан је један стручни скуп у организацији организације/носиоца пројекта.</w:t>
            </w:r>
          </w:p>
        </w:tc>
      </w:tr>
    </w:tbl>
    <w:p w:rsidR="00263B84" w:rsidRPr="0031406A" w:rsidRDefault="00263B84" w:rsidP="00D50786">
      <w:pPr>
        <w:jc w:val="right"/>
        <w:rPr>
          <w:rFonts w:cstheme="minorHAnsi"/>
        </w:rPr>
      </w:pPr>
    </w:p>
    <w:p w:rsidR="009D2DE1" w:rsidRPr="0031406A" w:rsidRDefault="009D2DE1" w:rsidP="00D50786">
      <w:pPr>
        <w:jc w:val="right"/>
        <w:rPr>
          <w:rFonts w:cstheme="minorHAnsi"/>
        </w:rPr>
      </w:pPr>
    </w:p>
    <w:p w:rsidR="00263B84" w:rsidRPr="0031406A" w:rsidRDefault="00263B84" w:rsidP="00263B84">
      <w:pPr>
        <w:rPr>
          <w:rFonts w:cstheme="minorHAnsi"/>
          <w:lang w:val="en-US"/>
        </w:rPr>
      </w:pPr>
    </w:p>
    <w:p w:rsidR="00251D0B" w:rsidRDefault="00251D0B" w:rsidP="00251D0B">
      <w:pPr>
        <w:jc w:val="center"/>
      </w:pPr>
      <w:r w:rsidRPr="00BC6969">
        <w:lastRenderedPageBreak/>
        <w:t>ПРОГРАМСКА СТРУКТУРА</w:t>
      </w:r>
    </w:p>
    <w:tbl>
      <w:tblPr>
        <w:tblW w:w="10748" w:type="dxa"/>
        <w:jc w:val="center"/>
        <w:tblLook w:val="04A0" w:firstRow="1" w:lastRow="0" w:firstColumn="1" w:lastColumn="0" w:noHBand="0" w:noVBand="1"/>
      </w:tblPr>
      <w:tblGrid>
        <w:gridCol w:w="2267"/>
        <w:gridCol w:w="4593"/>
        <w:gridCol w:w="1389"/>
        <w:gridCol w:w="1389"/>
        <w:gridCol w:w="1110"/>
      </w:tblGrid>
      <w:tr w:rsidR="009570AE" w:rsidTr="009570AE">
        <w:trPr>
          <w:trHeight w:val="967"/>
          <w:jc w:val="center"/>
        </w:trPr>
        <w:tc>
          <w:tcPr>
            <w:tcW w:w="22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570AE" w:rsidRDefault="009570AE">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Шифра</w:t>
            </w:r>
            <w:r>
              <w:rPr>
                <w:rFonts w:eastAsia="Times New Roman" w:cstheme="minorHAnsi"/>
                <w:sz w:val="20"/>
                <w:szCs w:val="20"/>
                <w:lang w:eastAsia="sr-Latn-RS"/>
              </w:rPr>
              <w:br/>
              <w:t>програма/</w:t>
            </w:r>
            <w:r>
              <w:rPr>
                <w:rFonts w:eastAsia="Times New Roman" w:cstheme="minorHAnsi"/>
                <w:sz w:val="20"/>
                <w:szCs w:val="20"/>
                <w:lang w:eastAsia="sr-Latn-RS"/>
              </w:rPr>
              <w:br/>
              <w:t xml:space="preserve"> програмске активности/</w:t>
            </w:r>
            <w:r>
              <w:rPr>
                <w:rFonts w:eastAsia="Times New Roman" w:cstheme="minorHAnsi"/>
                <w:sz w:val="20"/>
                <w:szCs w:val="20"/>
                <w:lang w:eastAsia="sr-Latn-RS"/>
              </w:rPr>
              <w:br/>
              <w:t>пројекта</w:t>
            </w:r>
          </w:p>
        </w:tc>
        <w:tc>
          <w:tcPr>
            <w:tcW w:w="4593" w:type="dxa"/>
            <w:tcBorders>
              <w:top w:val="single" w:sz="4" w:space="0" w:color="auto"/>
              <w:left w:val="nil"/>
              <w:bottom w:val="single" w:sz="4" w:space="0" w:color="auto"/>
              <w:right w:val="single" w:sz="4" w:space="0" w:color="auto"/>
            </w:tcBorders>
            <w:shd w:val="clear" w:color="auto" w:fill="F2F2F2"/>
            <w:noWrap/>
            <w:vAlign w:val="center"/>
            <w:hideMark/>
          </w:tcPr>
          <w:p w:rsidR="009570AE" w:rsidRDefault="009570AE">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Назив програма/програмске активности/ пројекта</w:t>
            </w:r>
          </w:p>
        </w:tc>
        <w:tc>
          <w:tcPr>
            <w:tcW w:w="1389" w:type="dxa"/>
            <w:tcBorders>
              <w:top w:val="single" w:sz="4" w:space="0" w:color="auto"/>
              <w:left w:val="nil"/>
              <w:bottom w:val="single" w:sz="4" w:space="0" w:color="auto"/>
              <w:right w:val="single" w:sz="4" w:space="0" w:color="auto"/>
            </w:tcBorders>
            <w:shd w:val="clear" w:color="auto" w:fill="F2F2F2"/>
            <w:vAlign w:val="center"/>
            <w:hideMark/>
          </w:tcPr>
          <w:p w:rsidR="009570AE" w:rsidRDefault="009570AE">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Буџет за</w:t>
            </w:r>
            <w:r>
              <w:rPr>
                <w:rFonts w:eastAsia="Times New Roman" w:cstheme="minorHAnsi"/>
                <w:sz w:val="20"/>
                <w:szCs w:val="20"/>
                <w:lang w:eastAsia="sr-Latn-RS"/>
              </w:rPr>
              <w:br/>
              <w:t>20</w:t>
            </w:r>
            <w:r>
              <w:rPr>
                <w:rFonts w:eastAsia="Times New Roman" w:cstheme="minorHAnsi"/>
                <w:sz w:val="20"/>
                <w:szCs w:val="20"/>
                <w:lang w:val="sr-Cyrl-RS" w:eastAsia="sr-Latn-RS"/>
              </w:rPr>
              <w:t>21</w:t>
            </w:r>
            <w:r>
              <w:rPr>
                <w:rFonts w:eastAsia="Times New Roman" w:cstheme="minorHAnsi"/>
                <w:sz w:val="20"/>
                <w:szCs w:val="20"/>
                <w:lang w:eastAsia="sr-Latn-RS"/>
              </w:rPr>
              <w:t>. годину</w:t>
            </w:r>
          </w:p>
        </w:tc>
        <w:tc>
          <w:tcPr>
            <w:tcW w:w="1389" w:type="dxa"/>
            <w:tcBorders>
              <w:top w:val="single" w:sz="4" w:space="0" w:color="auto"/>
              <w:left w:val="nil"/>
              <w:bottom w:val="single" w:sz="4" w:space="0" w:color="auto"/>
              <w:right w:val="single" w:sz="4" w:space="0" w:color="auto"/>
            </w:tcBorders>
            <w:shd w:val="clear" w:color="auto" w:fill="F2F2F2"/>
            <w:vAlign w:val="center"/>
            <w:hideMark/>
          </w:tcPr>
          <w:p w:rsidR="009570AE" w:rsidRDefault="009570AE">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Извршење</w:t>
            </w:r>
            <w:r>
              <w:rPr>
                <w:rFonts w:eastAsia="Times New Roman" w:cstheme="minorHAnsi"/>
                <w:sz w:val="20"/>
                <w:szCs w:val="20"/>
                <w:lang w:eastAsia="sr-Latn-RS"/>
              </w:rPr>
              <w:br/>
              <w:t xml:space="preserve">  20</w:t>
            </w:r>
            <w:r>
              <w:rPr>
                <w:rFonts w:eastAsia="Times New Roman" w:cstheme="minorHAnsi"/>
                <w:sz w:val="20"/>
                <w:szCs w:val="20"/>
                <w:lang w:val="sr-Cyrl-RS" w:eastAsia="sr-Latn-RS"/>
              </w:rPr>
              <w:t>21</w:t>
            </w:r>
            <w:r>
              <w:rPr>
                <w:rFonts w:eastAsia="Times New Roman" w:cstheme="minorHAnsi"/>
                <w:sz w:val="20"/>
                <w:szCs w:val="20"/>
                <w:lang w:eastAsia="sr-Latn-RS"/>
              </w:rPr>
              <w:t>.</w:t>
            </w:r>
          </w:p>
        </w:tc>
        <w:tc>
          <w:tcPr>
            <w:tcW w:w="1110" w:type="dxa"/>
            <w:tcBorders>
              <w:top w:val="single" w:sz="4" w:space="0" w:color="auto"/>
              <w:left w:val="nil"/>
              <w:bottom w:val="single" w:sz="4" w:space="0" w:color="auto"/>
              <w:right w:val="single" w:sz="4" w:space="0" w:color="auto"/>
            </w:tcBorders>
            <w:shd w:val="clear" w:color="auto" w:fill="F2F2F2"/>
            <w:vAlign w:val="center"/>
            <w:hideMark/>
          </w:tcPr>
          <w:p w:rsidR="009570AE" w:rsidRDefault="009570AE">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w:t>
            </w:r>
            <w:r>
              <w:rPr>
                <w:rFonts w:eastAsia="Times New Roman" w:cstheme="minorHAnsi"/>
                <w:sz w:val="20"/>
                <w:szCs w:val="20"/>
                <w:lang w:eastAsia="sr-Latn-RS"/>
              </w:rPr>
              <w:br/>
              <w:t>извршења</w:t>
            </w:r>
          </w:p>
        </w:tc>
      </w:tr>
      <w:tr w:rsidR="009570AE" w:rsidTr="009570AE">
        <w:trPr>
          <w:trHeight w:val="623"/>
          <w:jc w:val="center"/>
        </w:trPr>
        <w:tc>
          <w:tcPr>
            <w:tcW w:w="22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570AE" w:rsidRDefault="009570AE">
            <w:pPr>
              <w:rPr>
                <w:rFonts w:eastAsia="Times New Roman" w:cstheme="minorHAnsi"/>
                <w:sz w:val="20"/>
                <w:szCs w:val="20"/>
                <w:lang w:eastAsia="sr-Latn-RS"/>
              </w:rPr>
            </w:pPr>
          </w:p>
        </w:tc>
        <w:tc>
          <w:tcPr>
            <w:tcW w:w="4593" w:type="dxa"/>
            <w:tcBorders>
              <w:top w:val="nil"/>
              <w:left w:val="nil"/>
              <w:bottom w:val="single" w:sz="4" w:space="0" w:color="auto"/>
              <w:right w:val="single" w:sz="4" w:space="0" w:color="auto"/>
            </w:tcBorders>
            <w:shd w:val="clear" w:color="auto" w:fill="F2F2F2"/>
            <w:noWrap/>
            <w:vAlign w:val="center"/>
            <w:hideMark/>
          </w:tcPr>
          <w:p w:rsidR="009570AE" w:rsidRDefault="009570AE">
            <w:pPr>
              <w:spacing w:after="0" w:line="240" w:lineRule="auto"/>
              <w:jc w:val="center"/>
              <w:rPr>
                <w:rFonts w:eastAsia="Times New Roman" w:cstheme="minorHAnsi"/>
                <w:sz w:val="20"/>
                <w:szCs w:val="20"/>
                <w:lang w:val="sr-Cyrl-RS" w:eastAsia="sr-Latn-RS"/>
              </w:rPr>
            </w:pPr>
            <w:r>
              <w:rPr>
                <w:rFonts w:eastAsia="Times New Roman" w:cstheme="minorHAnsi"/>
                <w:sz w:val="20"/>
                <w:szCs w:val="20"/>
                <w:lang w:val="sr-Cyrl-RS" w:eastAsia="sr-Latn-RS"/>
              </w:rPr>
              <w:t>Социјална заштита</w:t>
            </w:r>
          </w:p>
        </w:tc>
        <w:tc>
          <w:tcPr>
            <w:tcW w:w="1389" w:type="dxa"/>
            <w:tcBorders>
              <w:top w:val="nil"/>
              <w:left w:val="nil"/>
              <w:bottom w:val="single" w:sz="4" w:space="0" w:color="auto"/>
              <w:right w:val="single" w:sz="4" w:space="0" w:color="auto"/>
            </w:tcBorders>
            <w:shd w:val="clear" w:color="auto" w:fill="F2F2F2"/>
            <w:vAlign w:val="center"/>
          </w:tcPr>
          <w:p w:rsidR="009570AE" w:rsidRDefault="009570AE">
            <w:pPr>
              <w:spacing w:after="0" w:line="240" w:lineRule="auto"/>
              <w:jc w:val="center"/>
              <w:rPr>
                <w:rFonts w:eastAsia="Times New Roman" w:cstheme="minorHAnsi"/>
                <w:sz w:val="20"/>
                <w:szCs w:val="20"/>
                <w:lang w:eastAsia="sr-Latn-RS"/>
              </w:rPr>
            </w:pPr>
          </w:p>
        </w:tc>
        <w:tc>
          <w:tcPr>
            <w:tcW w:w="1389" w:type="dxa"/>
            <w:tcBorders>
              <w:top w:val="nil"/>
              <w:left w:val="nil"/>
              <w:bottom w:val="single" w:sz="4" w:space="0" w:color="auto"/>
              <w:right w:val="single" w:sz="4" w:space="0" w:color="auto"/>
            </w:tcBorders>
            <w:shd w:val="clear" w:color="auto" w:fill="F2F2F2"/>
            <w:vAlign w:val="center"/>
          </w:tcPr>
          <w:p w:rsidR="009570AE" w:rsidRDefault="009570AE">
            <w:pPr>
              <w:spacing w:after="0" w:line="240" w:lineRule="auto"/>
              <w:jc w:val="center"/>
              <w:rPr>
                <w:rFonts w:eastAsia="Times New Roman" w:cstheme="minorHAnsi"/>
                <w:sz w:val="20"/>
                <w:szCs w:val="20"/>
                <w:lang w:eastAsia="sr-Latn-RS"/>
              </w:rPr>
            </w:pPr>
          </w:p>
        </w:tc>
        <w:tc>
          <w:tcPr>
            <w:tcW w:w="1110" w:type="dxa"/>
            <w:tcBorders>
              <w:top w:val="nil"/>
              <w:left w:val="nil"/>
              <w:bottom w:val="single" w:sz="4" w:space="0" w:color="auto"/>
              <w:right w:val="single" w:sz="4" w:space="0" w:color="auto"/>
            </w:tcBorders>
            <w:shd w:val="clear" w:color="auto" w:fill="F2F2F2"/>
            <w:vAlign w:val="center"/>
          </w:tcPr>
          <w:p w:rsidR="009570AE" w:rsidRDefault="009570AE">
            <w:pPr>
              <w:spacing w:after="0" w:line="240" w:lineRule="auto"/>
              <w:jc w:val="center"/>
              <w:rPr>
                <w:rFonts w:eastAsia="Times New Roman" w:cstheme="minorHAnsi"/>
                <w:sz w:val="20"/>
                <w:szCs w:val="20"/>
                <w:lang w:eastAsia="sr-Latn-RS"/>
              </w:rPr>
            </w:pPr>
          </w:p>
        </w:tc>
      </w:tr>
      <w:tr w:rsidR="009570AE" w:rsidTr="009570AE">
        <w:trPr>
          <w:trHeight w:val="891"/>
          <w:jc w:val="center"/>
        </w:trPr>
        <w:tc>
          <w:tcPr>
            <w:tcW w:w="2267" w:type="dxa"/>
            <w:tcBorders>
              <w:top w:val="nil"/>
              <w:left w:val="single" w:sz="4" w:space="0" w:color="auto"/>
              <w:bottom w:val="single" w:sz="4" w:space="0" w:color="auto"/>
              <w:right w:val="single" w:sz="4" w:space="0" w:color="auto"/>
            </w:tcBorders>
            <w:shd w:val="clear" w:color="auto" w:fill="B8CCE4"/>
            <w:noWrap/>
            <w:vAlign w:val="center"/>
          </w:tcPr>
          <w:p w:rsidR="009570AE" w:rsidRPr="005A674C" w:rsidRDefault="005A674C">
            <w:pPr>
              <w:spacing w:after="0" w:line="240" w:lineRule="auto"/>
              <w:jc w:val="center"/>
              <w:rPr>
                <w:rFonts w:eastAsia="Calibri" w:cstheme="minorHAnsi"/>
                <w:b/>
                <w:bCs/>
                <w:sz w:val="20"/>
                <w:szCs w:val="20"/>
                <w:lang w:val="sr-Cyrl-RS"/>
              </w:rPr>
            </w:pPr>
            <w:r w:rsidRPr="005A674C">
              <w:rPr>
                <w:rFonts w:eastAsia="Calibri" w:cstheme="minorHAnsi"/>
                <w:b/>
                <w:bCs/>
                <w:sz w:val="20"/>
                <w:szCs w:val="20"/>
                <w:lang w:val="sr-Cyrl-RS"/>
              </w:rPr>
              <w:t>4044</w:t>
            </w:r>
          </w:p>
          <w:p w:rsidR="009570AE" w:rsidRDefault="009570AE">
            <w:pPr>
              <w:spacing w:after="0" w:line="240" w:lineRule="auto"/>
              <w:jc w:val="center"/>
              <w:rPr>
                <w:rFonts w:eastAsia="Times New Roman" w:cstheme="minorHAnsi"/>
                <w:bCs/>
                <w:sz w:val="20"/>
                <w:szCs w:val="20"/>
                <w:highlight w:val="yellow"/>
                <w:lang w:eastAsia="sr-Latn-RS"/>
              </w:rPr>
            </w:pPr>
          </w:p>
        </w:tc>
        <w:tc>
          <w:tcPr>
            <w:tcW w:w="4593" w:type="dxa"/>
            <w:tcBorders>
              <w:top w:val="nil"/>
              <w:left w:val="nil"/>
              <w:bottom w:val="single" w:sz="4" w:space="0" w:color="auto"/>
              <w:right w:val="single" w:sz="4" w:space="0" w:color="auto"/>
            </w:tcBorders>
            <w:shd w:val="clear" w:color="auto" w:fill="B8CCE4"/>
            <w:vAlign w:val="center"/>
            <w:hideMark/>
          </w:tcPr>
          <w:p w:rsidR="009570AE" w:rsidRDefault="009570AE">
            <w:pPr>
              <w:rPr>
                <w:rFonts w:eastAsia="Times New Roman" w:cstheme="minorHAnsi"/>
                <w:sz w:val="20"/>
                <w:szCs w:val="20"/>
                <w:lang w:val="sr-Cyrl-RS" w:eastAsia="sr-Latn-RS"/>
              </w:rPr>
            </w:pPr>
            <w:r>
              <w:rPr>
                <w:rFonts w:eastAsia="Times New Roman" w:cstheme="minorHAnsi"/>
                <w:sz w:val="20"/>
                <w:szCs w:val="20"/>
                <w:lang w:val="sr-Cyrl-RS" w:eastAsia="sr-Latn-RS"/>
              </w:rPr>
              <w:t xml:space="preserve">Мониторинг и евалуација појединачних програма и услуга које реализују установе у оквиру програма унапређења социјалне заштите Града Новог Сада </w:t>
            </w:r>
          </w:p>
        </w:tc>
        <w:tc>
          <w:tcPr>
            <w:tcW w:w="1389" w:type="dxa"/>
            <w:tcBorders>
              <w:top w:val="nil"/>
              <w:left w:val="nil"/>
              <w:bottom w:val="single" w:sz="4" w:space="0" w:color="auto"/>
              <w:right w:val="single" w:sz="4" w:space="0" w:color="auto"/>
            </w:tcBorders>
            <w:noWrap/>
            <w:vAlign w:val="center"/>
            <w:hideMark/>
          </w:tcPr>
          <w:p w:rsidR="009570AE" w:rsidRDefault="009570AE">
            <w:pPr>
              <w:spacing w:after="0" w:line="240" w:lineRule="auto"/>
              <w:jc w:val="center"/>
              <w:rPr>
                <w:rFonts w:eastAsia="Times New Roman" w:cstheme="minorHAnsi"/>
                <w:sz w:val="20"/>
                <w:szCs w:val="20"/>
                <w:lang w:val="sr-Cyrl-RS" w:eastAsia="sr-Latn-RS"/>
              </w:rPr>
            </w:pPr>
            <w:r>
              <w:rPr>
                <w:rFonts w:eastAsia="Times New Roman" w:cstheme="minorHAnsi"/>
                <w:sz w:val="20"/>
                <w:szCs w:val="20"/>
                <w:lang w:val="sr-Cyrl-RS" w:eastAsia="sr-Latn-RS"/>
              </w:rPr>
              <w:t>2.000.000,00</w:t>
            </w:r>
          </w:p>
        </w:tc>
        <w:tc>
          <w:tcPr>
            <w:tcW w:w="1389" w:type="dxa"/>
            <w:tcBorders>
              <w:top w:val="nil"/>
              <w:left w:val="nil"/>
              <w:bottom w:val="single" w:sz="4" w:space="0" w:color="auto"/>
              <w:right w:val="single" w:sz="4" w:space="0" w:color="auto"/>
            </w:tcBorders>
            <w:noWrap/>
            <w:vAlign w:val="center"/>
            <w:hideMark/>
          </w:tcPr>
          <w:p w:rsidR="009570AE" w:rsidRDefault="009570AE">
            <w:pPr>
              <w:spacing w:after="0" w:line="240" w:lineRule="auto"/>
              <w:jc w:val="center"/>
              <w:rPr>
                <w:rFonts w:eastAsia="Times New Roman" w:cstheme="minorHAnsi"/>
                <w:sz w:val="20"/>
                <w:szCs w:val="20"/>
                <w:lang w:val="sr-Cyrl-RS" w:eastAsia="sr-Latn-RS"/>
              </w:rPr>
            </w:pPr>
            <w:r>
              <w:rPr>
                <w:rFonts w:eastAsia="Times New Roman" w:cstheme="minorHAnsi"/>
                <w:sz w:val="20"/>
                <w:szCs w:val="20"/>
                <w:lang w:val="sr-Cyrl-RS" w:eastAsia="sr-Latn-RS"/>
              </w:rPr>
              <w:t>2.000.000,00</w:t>
            </w:r>
          </w:p>
        </w:tc>
        <w:tc>
          <w:tcPr>
            <w:tcW w:w="1110" w:type="dxa"/>
            <w:tcBorders>
              <w:top w:val="nil"/>
              <w:left w:val="nil"/>
              <w:bottom w:val="single" w:sz="4" w:space="0" w:color="auto"/>
              <w:right w:val="single" w:sz="4" w:space="0" w:color="auto"/>
            </w:tcBorders>
            <w:noWrap/>
            <w:vAlign w:val="center"/>
            <w:hideMark/>
          </w:tcPr>
          <w:p w:rsidR="009570AE" w:rsidRDefault="009570AE">
            <w:pPr>
              <w:spacing w:after="0" w:line="240" w:lineRule="auto"/>
              <w:jc w:val="center"/>
              <w:rPr>
                <w:rFonts w:eastAsia="Times New Roman" w:cstheme="minorHAnsi"/>
                <w:sz w:val="20"/>
                <w:szCs w:val="20"/>
                <w:lang w:val="sr-Cyrl-RS" w:eastAsia="sr-Latn-RS"/>
              </w:rPr>
            </w:pPr>
            <w:r>
              <w:rPr>
                <w:rFonts w:eastAsia="Times New Roman" w:cstheme="minorHAnsi"/>
                <w:sz w:val="20"/>
                <w:szCs w:val="20"/>
                <w:lang w:val="sr-Cyrl-RS" w:eastAsia="sr-Latn-RS"/>
              </w:rPr>
              <w:t>100%</w:t>
            </w:r>
          </w:p>
        </w:tc>
      </w:tr>
      <w:tr w:rsidR="009570AE" w:rsidTr="009570AE">
        <w:trPr>
          <w:trHeight w:val="405"/>
          <w:jc w:val="center"/>
        </w:trPr>
        <w:tc>
          <w:tcPr>
            <w:tcW w:w="2267" w:type="dxa"/>
            <w:tcBorders>
              <w:top w:val="nil"/>
              <w:left w:val="single" w:sz="4" w:space="0" w:color="auto"/>
              <w:bottom w:val="single" w:sz="4" w:space="0" w:color="auto"/>
              <w:right w:val="single" w:sz="4" w:space="0" w:color="auto"/>
            </w:tcBorders>
            <w:noWrap/>
            <w:vAlign w:val="center"/>
            <w:hideMark/>
          </w:tcPr>
          <w:p w:rsidR="009570AE" w:rsidRDefault="009570AE">
            <w:pPr>
              <w:spacing w:after="0" w:line="240" w:lineRule="auto"/>
              <w:rPr>
                <w:rFonts w:eastAsia="Times New Roman" w:cstheme="minorHAnsi"/>
                <w:sz w:val="20"/>
                <w:szCs w:val="20"/>
                <w:lang w:eastAsia="sr-Latn-RS"/>
              </w:rPr>
            </w:pPr>
            <w:r>
              <w:rPr>
                <w:rFonts w:eastAsia="Times New Roman" w:cstheme="minorHAnsi"/>
                <w:sz w:val="20"/>
                <w:szCs w:val="20"/>
                <w:lang w:eastAsia="sr-Latn-RS"/>
              </w:rPr>
              <w:t>Одговорно лице:</w:t>
            </w:r>
          </w:p>
        </w:tc>
        <w:tc>
          <w:tcPr>
            <w:tcW w:w="8481" w:type="dxa"/>
            <w:gridSpan w:val="4"/>
            <w:tcBorders>
              <w:top w:val="single" w:sz="4" w:space="0" w:color="auto"/>
              <w:left w:val="nil"/>
              <w:bottom w:val="single" w:sz="4" w:space="0" w:color="auto"/>
              <w:right w:val="single" w:sz="4" w:space="0" w:color="000000"/>
            </w:tcBorders>
            <w:noWrap/>
            <w:vAlign w:val="center"/>
            <w:hideMark/>
          </w:tcPr>
          <w:p w:rsidR="009570AE" w:rsidRDefault="009570AE">
            <w:pPr>
              <w:spacing w:after="0" w:line="240" w:lineRule="auto"/>
              <w:rPr>
                <w:rFonts w:eastAsia="Times New Roman" w:cstheme="minorHAnsi"/>
                <w:sz w:val="20"/>
                <w:szCs w:val="20"/>
                <w:lang w:eastAsia="sr-Latn-RS"/>
              </w:rPr>
            </w:pPr>
            <w:r>
              <w:rPr>
                <w:rFonts w:eastAsia="Times New Roman" w:cstheme="minorHAnsi"/>
                <w:sz w:val="20"/>
                <w:szCs w:val="20"/>
                <w:lang w:eastAsia="sr-Latn-RS"/>
              </w:rPr>
              <w:t> </w:t>
            </w:r>
            <w:r>
              <w:rPr>
                <w:rFonts w:eastAsia="Times New Roman" w:cstheme="minorHAnsi"/>
                <w:sz w:val="20"/>
                <w:szCs w:val="20"/>
                <w:lang w:val="sr-Cyrl-RS" w:eastAsia="sr-Latn-RS"/>
              </w:rPr>
              <w:t>ВД директора Маја Миљковић</w:t>
            </w:r>
            <w:r>
              <w:rPr>
                <w:rFonts w:eastAsia="Times New Roman" w:cstheme="minorHAnsi"/>
                <w:sz w:val="20"/>
                <w:szCs w:val="20"/>
                <w:lang w:eastAsia="sr-Latn-RS"/>
              </w:rPr>
              <w:tab/>
            </w:r>
            <w:r>
              <w:rPr>
                <w:rFonts w:eastAsia="Times New Roman" w:cstheme="minorHAnsi"/>
                <w:sz w:val="20"/>
                <w:szCs w:val="20"/>
                <w:lang w:eastAsia="sr-Latn-RS"/>
              </w:rPr>
              <w:tab/>
            </w:r>
            <w:r>
              <w:rPr>
                <w:rFonts w:eastAsia="Times New Roman" w:cstheme="minorHAnsi"/>
                <w:sz w:val="20"/>
                <w:szCs w:val="20"/>
                <w:lang w:eastAsia="sr-Latn-RS"/>
              </w:rPr>
              <w:tab/>
            </w:r>
            <w:r>
              <w:rPr>
                <w:rFonts w:eastAsia="Times New Roman" w:cstheme="minorHAnsi"/>
                <w:sz w:val="20"/>
                <w:szCs w:val="20"/>
                <w:lang w:eastAsia="sr-Latn-RS"/>
              </w:rPr>
              <w:tab/>
            </w:r>
            <w:r>
              <w:rPr>
                <w:rFonts w:eastAsia="Times New Roman" w:cstheme="minorHAnsi"/>
                <w:sz w:val="20"/>
                <w:szCs w:val="20"/>
                <w:lang w:eastAsia="sr-Latn-RS"/>
              </w:rPr>
              <w:tab/>
            </w:r>
            <w:r>
              <w:rPr>
                <w:rFonts w:eastAsia="Times New Roman" w:cstheme="minorHAnsi"/>
                <w:sz w:val="20"/>
                <w:szCs w:val="20"/>
                <w:lang w:eastAsia="sr-Latn-RS"/>
              </w:rPr>
              <w:tab/>
            </w:r>
          </w:p>
        </w:tc>
      </w:tr>
      <w:tr w:rsidR="009570AE" w:rsidTr="009570AE">
        <w:trPr>
          <w:trHeight w:val="405"/>
          <w:jc w:val="center"/>
        </w:trPr>
        <w:tc>
          <w:tcPr>
            <w:tcW w:w="2267" w:type="dxa"/>
            <w:tcBorders>
              <w:top w:val="nil"/>
              <w:left w:val="single" w:sz="4" w:space="0" w:color="auto"/>
              <w:bottom w:val="single" w:sz="4" w:space="0" w:color="auto"/>
              <w:right w:val="single" w:sz="4" w:space="0" w:color="auto"/>
            </w:tcBorders>
            <w:noWrap/>
            <w:vAlign w:val="center"/>
            <w:hideMark/>
          </w:tcPr>
          <w:p w:rsidR="009570AE" w:rsidRDefault="009570AE">
            <w:pPr>
              <w:spacing w:after="0" w:line="240" w:lineRule="auto"/>
              <w:rPr>
                <w:rFonts w:eastAsia="Times New Roman" w:cstheme="minorHAnsi"/>
                <w:sz w:val="20"/>
                <w:szCs w:val="20"/>
                <w:lang w:eastAsia="sr-Latn-RS"/>
              </w:rPr>
            </w:pPr>
            <w:r>
              <w:rPr>
                <w:rFonts w:eastAsia="Times New Roman" w:cstheme="minorHAnsi"/>
                <w:sz w:val="20"/>
                <w:szCs w:val="20"/>
                <w:lang w:eastAsia="sr-Latn-RS"/>
              </w:rPr>
              <w:t>Време трајања пројекта:</w:t>
            </w:r>
          </w:p>
        </w:tc>
        <w:tc>
          <w:tcPr>
            <w:tcW w:w="8481" w:type="dxa"/>
            <w:gridSpan w:val="4"/>
            <w:tcBorders>
              <w:top w:val="single" w:sz="4" w:space="0" w:color="auto"/>
              <w:left w:val="nil"/>
              <w:bottom w:val="single" w:sz="4" w:space="0" w:color="auto"/>
              <w:right w:val="single" w:sz="4" w:space="0" w:color="000000"/>
            </w:tcBorders>
            <w:noWrap/>
            <w:vAlign w:val="center"/>
            <w:hideMark/>
          </w:tcPr>
          <w:p w:rsidR="009570AE" w:rsidRDefault="009570AE">
            <w:pPr>
              <w:spacing w:after="0" w:line="240" w:lineRule="auto"/>
              <w:rPr>
                <w:rFonts w:eastAsia="Times New Roman" w:cstheme="minorHAnsi"/>
                <w:sz w:val="20"/>
                <w:szCs w:val="20"/>
                <w:lang w:val="sr-Cyrl-RS" w:eastAsia="sr-Latn-RS"/>
              </w:rPr>
            </w:pPr>
            <w:r>
              <w:rPr>
                <w:rFonts w:eastAsia="Times New Roman" w:cstheme="minorHAnsi"/>
                <w:sz w:val="20"/>
                <w:szCs w:val="20"/>
                <w:lang w:val="sr-Cyrl-RS" w:eastAsia="sr-Latn-RS"/>
              </w:rPr>
              <w:t>април-децембар  2021. године, 9 месеци</w:t>
            </w:r>
          </w:p>
        </w:tc>
      </w:tr>
      <w:tr w:rsidR="009570AE" w:rsidTr="009570AE">
        <w:trPr>
          <w:trHeight w:val="1014"/>
          <w:jc w:val="center"/>
        </w:trPr>
        <w:tc>
          <w:tcPr>
            <w:tcW w:w="2267" w:type="dxa"/>
            <w:tcBorders>
              <w:top w:val="nil"/>
              <w:left w:val="single" w:sz="4" w:space="0" w:color="auto"/>
              <w:bottom w:val="single" w:sz="4" w:space="0" w:color="auto"/>
              <w:right w:val="single" w:sz="4" w:space="0" w:color="auto"/>
            </w:tcBorders>
            <w:hideMark/>
          </w:tcPr>
          <w:p w:rsidR="009570AE" w:rsidRDefault="009570AE">
            <w:pPr>
              <w:spacing w:after="0" w:line="240" w:lineRule="auto"/>
              <w:rPr>
                <w:rFonts w:eastAsia="Times New Roman" w:cstheme="minorHAnsi"/>
                <w:i/>
                <w:iCs/>
                <w:sz w:val="20"/>
                <w:szCs w:val="20"/>
                <w:lang w:eastAsia="sr-Latn-RS"/>
              </w:rPr>
            </w:pPr>
            <w:r>
              <w:rPr>
                <w:rFonts w:eastAsia="Times New Roman" w:cstheme="minorHAnsi"/>
                <w:i/>
                <w:iCs/>
                <w:sz w:val="20"/>
                <w:szCs w:val="20"/>
                <w:lang w:eastAsia="sr-Latn-RS"/>
              </w:rPr>
              <w:t xml:space="preserve">Опис програмске активности/ пројекта: </w:t>
            </w:r>
          </w:p>
        </w:tc>
        <w:tc>
          <w:tcPr>
            <w:tcW w:w="8481" w:type="dxa"/>
            <w:gridSpan w:val="4"/>
            <w:tcBorders>
              <w:top w:val="single" w:sz="4" w:space="0" w:color="auto"/>
              <w:left w:val="nil"/>
              <w:bottom w:val="single" w:sz="4" w:space="0" w:color="auto"/>
              <w:right w:val="single" w:sz="4" w:space="0" w:color="000000"/>
            </w:tcBorders>
            <w:hideMark/>
          </w:tcPr>
          <w:p w:rsidR="009570AE" w:rsidRDefault="009570AE">
            <w:pPr>
              <w:autoSpaceDE w:val="0"/>
              <w:autoSpaceDN w:val="0"/>
              <w:spacing w:line="274" w:lineRule="exact"/>
              <w:ind w:right="-20"/>
              <w:jc w:val="both"/>
              <w:rPr>
                <w:rFonts w:eastAsia="Calibri" w:cstheme="minorHAnsi"/>
                <w:sz w:val="20"/>
                <w:szCs w:val="20"/>
                <w:lang w:val="sr-Cyrl-RS"/>
              </w:rPr>
            </w:pPr>
            <w:r>
              <w:rPr>
                <w:rFonts w:eastAsia="Calibri" w:cstheme="minorHAnsi"/>
                <w:sz w:val="20"/>
                <w:szCs w:val="20"/>
                <w:lang w:val="sr-Cyrl-RS"/>
              </w:rPr>
              <w:t>Мониторинг и евалуација реализовани су систематским прикупљањем, анализом и обрадом података добијених у посетама реализаторима програма и пружаоцима услуга и увидом у евиденцију и дoкументацију коју воде. У оквиру мониторинга пружена је стручна подршка у складу са исказаним или препознатим потребама као и евалуација реализације датих препорука.</w:t>
            </w:r>
          </w:p>
        </w:tc>
      </w:tr>
      <w:tr w:rsidR="009570AE" w:rsidTr="009570AE">
        <w:trPr>
          <w:trHeight w:val="904"/>
          <w:jc w:val="center"/>
        </w:trPr>
        <w:tc>
          <w:tcPr>
            <w:tcW w:w="2267" w:type="dxa"/>
            <w:tcBorders>
              <w:top w:val="nil"/>
              <w:left w:val="single" w:sz="4" w:space="0" w:color="auto"/>
              <w:bottom w:val="single" w:sz="4" w:space="0" w:color="auto"/>
              <w:right w:val="single" w:sz="4" w:space="0" w:color="auto"/>
            </w:tcBorders>
            <w:hideMark/>
          </w:tcPr>
          <w:p w:rsidR="009570AE" w:rsidRDefault="009570AE">
            <w:pPr>
              <w:spacing w:after="0" w:line="240" w:lineRule="auto"/>
              <w:rPr>
                <w:rFonts w:eastAsia="Times New Roman" w:cstheme="minorHAnsi"/>
                <w:i/>
                <w:iCs/>
                <w:sz w:val="20"/>
                <w:szCs w:val="20"/>
                <w:lang w:eastAsia="sr-Latn-RS"/>
              </w:rPr>
            </w:pPr>
            <w:r>
              <w:rPr>
                <w:rFonts w:eastAsia="Times New Roman" w:cstheme="minorHAnsi"/>
                <w:i/>
                <w:iCs/>
                <w:sz w:val="20"/>
                <w:szCs w:val="20"/>
                <w:lang w:eastAsia="sr-Latn-RS"/>
              </w:rPr>
              <w:t>Образложење спровођења програмске активности/пројекта:</w:t>
            </w:r>
          </w:p>
        </w:tc>
        <w:tc>
          <w:tcPr>
            <w:tcW w:w="8481" w:type="dxa"/>
            <w:gridSpan w:val="4"/>
            <w:tcBorders>
              <w:top w:val="single" w:sz="4" w:space="0" w:color="auto"/>
              <w:left w:val="nil"/>
              <w:bottom w:val="single" w:sz="4" w:space="0" w:color="auto"/>
              <w:right w:val="single" w:sz="4" w:space="0" w:color="000000"/>
            </w:tcBorders>
            <w:noWrap/>
            <w:hideMark/>
          </w:tcPr>
          <w:p w:rsidR="009570AE" w:rsidRDefault="009570AE">
            <w:pPr>
              <w:spacing w:after="0" w:line="240" w:lineRule="auto"/>
              <w:rPr>
                <w:rFonts w:eastAsia="Times New Roman" w:cstheme="minorHAnsi"/>
                <w:i/>
                <w:iCs/>
                <w:sz w:val="20"/>
                <w:szCs w:val="20"/>
                <w:lang w:val="sr-Cyrl-RS" w:eastAsia="sr-Latn-RS"/>
              </w:rPr>
            </w:pPr>
            <w:r>
              <w:rPr>
                <w:rFonts w:eastAsia="Times New Roman" w:cstheme="minorHAnsi"/>
                <w:i/>
                <w:iCs/>
                <w:sz w:val="20"/>
                <w:szCs w:val="20"/>
                <w:lang w:val="sr-Cyrl-RS" w:eastAsia="sr-Latn-RS"/>
              </w:rPr>
              <w:t>Пројекат је реализован планираном динамиком у складу са циљевима пројекта.</w:t>
            </w:r>
          </w:p>
        </w:tc>
      </w:tr>
      <w:tr w:rsidR="009570AE" w:rsidTr="009570AE">
        <w:trPr>
          <w:trHeight w:val="257"/>
          <w:jc w:val="center"/>
        </w:trPr>
        <w:tc>
          <w:tcPr>
            <w:tcW w:w="2267" w:type="dxa"/>
            <w:tcBorders>
              <w:top w:val="nil"/>
              <w:left w:val="single" w:sz="4" w:space="0" w:color="auto"/>
              <w:bottom w:val="single" w:sz="4" w:space="0" w:color="auto"/>
              <w:right w:val="single" w:sz="4" w:space="0" w:color="auto"/>
            </w:tcBorders>
            <w:shd w:val="clear" w:color="auto" w:fill="B7DEE8"/>
            <w:noWrap/>
            <w:vAlign w:val="bottom"/>
          </w:tcPr>
          <w:p w:rsidR="009570AE" w:rsidRDefault="009570AE">
            <w:pPr>
              <w:spacing w:after="0" w:line="240" w:lineRule="auto"/>
              <w:rPr>
                <w:rFonts w:eastAsia="Times New Roman" w:cstheme="minorHAnsi"/>
                <w:b/>
                <w:bCs/>
                <w:sz w:val="20"/>
                <w:szCs w:val="20"/>
                <w:lang w:eastAsia="sr-Latn-RS"/>
              </w:rPr>
            </w:pPr>
            <w:r>
              <w:rPr>
                <w:rFonts w:eastAsia="Times New Roman" w:cstheme="minorHAnsi"/>
                <w:b/>
                <w:bCs/>
                <w:sz w:val="20"/>
                <w:szCs w:val="20"/>
                <w:lang w:eastAsia="sr-Latn-RS"/>
              </w:rPr>
              <w:t>Циљ 1:</w:t>
            </w:r>
          </w:p>
          <w:p w:rsidR="009570AE" w:rsidRDefault="009570AE">
            <w:pPr>
              <w:spacing w:after="0" w:line="240" w:lineRule="auto"/>
              <w:rPr>
                <w:rFonts w:eastAsia="Times New Roman" w:cstheme="minorHAnsi"/>
                <w:b/>
                <w:bCs/>
                <w:sz w:val="20"/>
                <w:szCs w:val="20"/>
                <w:lang w:eastAsia="sr-Latn-RS"/>
              </w:rPr>
            </w:pPr>
          </w:p>
          <w:p w:rsidR="009570AE" w:rsidRDefault="009570AE">
            <w:pPr>
              <w:spacing w:after="0" w:line="240" w:lineRule="auto"/>
              <w:rPr>
                <w:rFonts w:eastAsia="Times New Roman" w:cstheme="minorHAnsi"/>
                <w:b/>
                <w:bCs/>
                <w:sz w:val="20"/>
                <w:szCs w:val="20"/>
                <w:lang w:eastAsia="sr-Latn-RS"/>
              </w:rPr>
            </w:pPr>
          </w:p>
        </w:tc>
        <w:tc>
          <w:tcPr>
            <w:tcW w:w="8481" w:type="dxa"/>
            <w:gridSpan w:val="4"/>
            <w:tcBorders>
              <w:top w:val="single" w:sz="4" w:space="0" w:color="auto"/>
              <w:left w:val="nil"/>
              <w:bottom w:val="single" w:sz="4" w:space="0" w:color="auto"/>
              <w:right w:val="single" w:sz="4" w:space="0" w:color="000000"/>
            </w:tcBorders>
            <w:shd w:val="clear" w:color="auto" w:fill="B7DEE8"/>
            <w:noWrap/>
            <w:vAlign w:val="bottom"/>
            <w:hideMark/>
          </w:tcPr>
          <w:p w:rsidR="009570AE" w:rsidRDefault="009570AE">
            <w:pPr>
              <w:spacing w:after="0" w:line="240" w:lineRule="auto"/>
              <w:rPr>
                <w:rFonts w:cstheme="minorHAnsi"/>
                <w:b/>
                <w:bCs/>
                <w:color w:val="000000"/>
                <w:sz w:val="20"/>
                <w:szCs w:val="20"/>
              </w:rPr>
            </w:pPr>
            <w:r>
              <w:rPr>
                <w:rFonts w:cstheme="minorHAnsi"/>
                <w:b/>
                <w:bCs/>
                <w:color w:val="000000"/>
                <w:sz w:val="20"/>
                <w:szCs w:val="20"/>
              </w:rPr>
              <w:t>Унапређење квалитета спровођења програма и услуга</w:t>
            </w:r>
          </w:p>
        </w:tc>
      </w:tr>
      <w:tr w:rsidR="009570AE" w:rsidTr="009570AE">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auto" w:fill="DAEEF3"/>
            <w:hideMark/>
          </w:tcPr>
          <w:p w:rsidR="009570AE" w:rsidRDefault="009570AE">
            <w:pPr>
              <w:spacing w:after="0" w:line="240" w:lineRule="auto"/>
              <w:rPr>
                <w:rFonts w:eastAsia="Times New Roman" w:cstheme="minorHAnsi"/>
                <w:b/>
                <w:bCs/>
                <w:i/>
                <w:iCs/>
                <w:sz w:val="20"/>
                <w:szCs w:val="20"/>
                <w:lang w:eastAsia="sr-Latn-RS"/>
              </w:rPr>
            </w:pPr>
            <w:r>
              <w:rPr>
                <w:rFonts w:eastAsia="Times New Roman" w:cstheme="minorHAnsi"/>
                <w:b/>
                <w:bCs/>
                <w:i/>
                <w:iCs/>
                <w:sz w:val="20"/>
                <w:szCs w:val="20"/>
                <w:lang w:eastAsia="sr-Latn-RS"/>
              </w:rPr>
              <w:t xml:space="preserve">Индикатор 1.1  </w:t>
            </w:r>
          </w:p>
        </w:tc>
        <w:tc>
          <w:tcPr>
            <w:tcW w:w="4593" w:type="dxa"/>
            <w:vMerge w:val="restart"/>
            <w:tcBorders>
              <w:top w:val="nil"/>
              <w:left w:val="single" w:sz="4" w:space="0" w:color="auto"/>
              <w:bottom w:val="single" w:sz="4" w:space="0" w:color="000000"/>
              <w:right w:val="single" w:sz="4" w:space="0" w:color="auto"/>
            </w:tcBorders>
            <w:shd w:val="clear" w:color="auto" w:fill="DAEEF3"/>
            <w:hideMark/>
          </w:tcPr>
          <w:p w:rsidR="009570AE" w:rsidRDefault="009570AE">
            <w:pPr>
              <w:spacing w:after="0" w:line="240" w:lineRule="auto"/>
              <w:rPr>
                <w:rFonts w:eastAsia="Times New Roman" w:cstheme="minorHAnsi"/>
                <w:b/>
                <w:bCs/>
                <w:i/>
                <w:iCs/>
                <w:sz w:val="20"/>
                <w:szCs w:val="20"/>
                <w:lang w:val="sr-Cyrl-RS" w:eastAsia="sr-Latn-RS"/>
              </w:rPr>
            </w:pPr>
            <w:r>
              <w:rPr>
                <w:rFonts w:eastAsia="Times New Roman" w:cstheme="minorHAnsi"/>
                <w:b/>
                <w:bCs/>
                <w:i/>
                <w:iCs/>
                <w:sz w:val="20"/>
                <w:szCs w:val="20"/>
                <w:lang w:val="sr-Cyrl-RS" w:eastAsia="sr-Latn-RS"/>
              </w:rPr>
              <w:t>Посете реализаторима програма и услуга, стручна подршка и евалуација</w:t>
            </w:r>
          </w:p>
        </w:tc>
        <w:tc>
          <w:tcPr>
            <w:tcW w:w="1389" w:type="dxa"/>
            <w:tcBorders>
              <w:top w:val="nil"/>
              <w:left w:val="nil"/>
              <w:bottom w:val="single" w:sz="4" w:space="0" w:color="auto"/>
              <w:right w:val="single" w:sz="4" w:space="0" w:color="auto"/>
            </w:tcBorders>
            <w:shd w:val="clear" w:color="auto" w:fill="DAEEF3"/>
            <w:vAlign w:val="center"/>
            <w:hideMark/>
          </w:tcPr>
          <w:p w:rsidR="009570AE" w:rsidRDefault="009570AE">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Базна</w:t>
            </w:r>
            <w:r>
              <w:rPr>
                <w:rFonts w:eastAsia="Times New Roman" w:cstheme="minorHAnsi"/>
                <w:sz w:val="20"/>
                <w:szCs w:val="20"/>
                <w:lang w:eastAsia="sr-Latn-RS"/>
              </w:rPr>
              <w:br/>
              <w:t>вредност</w:t>
            </w:r>
          </w:p>
        </w:tc>
        <w:tc>
          <w:tcPr>
            <w:tcW w:w="1389" w:type="dxa"/>
            <w:tcBorders>
              <w:top w:val="nil"/>
              <w:left w:val="nil"/>
              <w:bottom w:val="single" w:sz="4" w:space="0" w:color="auto"/>
              <w:right w:val="single" w:sz="4" w:space="0" w:color="auto"/>
            </w:tcBorders>
            <w:shd w:val="clear" w:color="auto" w:fill="DAEEF3"/>
            <w:vAlign w:val="center"/>
            <w:hideMark/>
          </w:tcPr>
          <w:p w:rsidR="009570AE" w:rsidRDefault="009570AE">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Циљна</w:t>
            </w:r>
            <w:r>
              <w:rPr>
                <w:rFonts w:eastAsia="Times New Roman" w:cstheme="minorHAnsi"/>
                <w:sz w:val="20"/>
                <w:szCs w:val="20"/>
                <w:lang w:eastAsia="sr-Latn-RS"/>
              </w:rPr>
              <w:br/>
              <w:t>вредност у 20</w:t>
            </w:r>
            <w:r>
              <w:rPr>
                <w:rFonts w:eastAsia="Times New Roman" w:cstheme="minorHAnsi"/>
                <w:sz w:val="20"/>
                <w:szCs w:val="20"/>
                <w:lang w:val="sr-Cyrl-RS" w:eastAsia="sr-Latn-RS"/>
              </w:rPr>
              <w:t>21</w:t>
            </w:r>
            <w:r>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auto" w:fill="DAEEF3"/>
            <w:vAlign w:val="center"/>
            <w:hideMark/>
          </w:tcPr>
          <w:p w:rsidR="009570AE" w:rsidRDefault="009570AE" w:rsidP="0086033F">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 xml:space="preserve">Остварена </w:t>
            </w:r>
            <w:r>
              <w:rPr>
                <w:rFonts w:eastAsia="Times New Roman" w:cstheme="minorHAnsi"/>
                <w:sz w:val="20"/>
                <w:szCs w:val="20"/>
                <w:lang w:eastAsia="sr-Latn-RS"/>
              </w:rPr>
              <w:br/>
              <w:t xml:space="preserve">вредност </w:t>
            </w:r>
            <w:r>
              <w:rPr>
                <w:rFonts w:eastAsia="Times New Roman" w:cstheme="minorHAnsi"/>
                <w:sz w:val="20"/>
                <w:szCs w:val="20"/>
                <w:lang w:eastAsia="sr-Latn-RS"/>
              </w:rPr>
              <w:br/>
              <w:t>2021.</w:t>
            </w:r>
          </w:p>
        </w:tc>
      </w:tr>
      <w:tr w:rsidR="009570AE" w:rsidTr="009570AE">
        <w:trPr>
          <w:trHeight w:val="257"/>
          <w:jc w:val="center"/>
        </w:trPr>
        <w:tc>
          <w:tcPr>
            <w:tcW w:w="0" w:type="auto"/>
            <w:vMerge/>
            <w:tcBorders>
              <w:top w:val="nil"/>
              <w:left w:val="single" w:sz="4" w:space="0" w:color="auto"/>
              <w:bottom w:val="single" w:sz="4" w:space="0" w:color="000000"/>
              <w:right w:val="single" w:sz="4" w:space="0" w:color="auto"/>
            </w:tcBorders>
            <w:vAlign w:val="center"/>
            <w:hideMark/>
          </w:tcPr>
          <w:p w:rsidR="009570AE" w:rsidRDefault="009570AE">
            <w:pPr>
              <w:spacing w:after="0" w:line="256" w:lineRule="auto"/>
              <w:rPr>
                <w:rFonts w:eastAsia="Times New Roman" w:cstheme="minorHAnsi"/>
                <w:b/>
                <w:bCs/>
                <w:i/>
                <w:iCs/>
                <w:sz w:val="20"/>
                <w:szCs w:val="20"/>
                <w:lang w:eastAsia="sr-Latn-RS"/>
              </w:rPr>
            </w:pPr>
          </w:p>
        </w:tc>
        <w:tc>
          <w:tcPr>
            <w:tcW w:w="0" w:type="auto"/>
            <w:vMerge/>
            <w:tcBorders>
              <w:top w:val="nil"/>
              <w:left w:val="single" w:sz="4" w:space="0" w:color="auto"/>
              <w:bottom w:val="single" w:sz="4" w:space="0" w:color="000000"/>
              <w:right w:val="single" w:sz="4" w:space="0" w:color="auto"/>
            </w:tcBorders>
            <w:vAlign w:val="center"/>
            <w:hideMark/>
          </w:tcPr>
          <w:p w:rsidR="009570AE" w:rsidRDefault="009570AE">
            <w:pPr>
              <w:spacing w:after="0" w:line="256" w:lineRule="auto"/>
              <w:rPr>
                <w:rFonts w:eastAsia="Times New Roman" w:cstheme="minorHAnsi"/>
                <w:b/>
                <w:bCs/>
                <w:i/>
                <w:iCs/>
                <w:sz w:val="20"/>
                <w:szCs w:val="20"/>
                <w:lang w:val="sr-Cyrl-RS" w:eastAsia="sr-Latn-RS"/>
              </w:rPr>
            </w:pPr>
          </w:p>
        </w:tc>
        <w:tc>
          <w:tcPr>
            <w:tcW w:w="1389" w:type="dxa"/>
            <w:tcBorders>
              <w:top w:val="nil"/>
              <w:left w:val="nil"/>
              <w:bottom w:val="single" w:sz="4" w:space="0" w:color="auto"/>
              <w:right w:val="single" w:sz="4" w:space="0" w:color="auto"/>
            </w:tcBorders>
            <w:shd w:val="clear" w:color="auto" w:fill="DAEEF3"/>
            <w:vAlign w:val="bottom"/>
            <w:hideMark/>
          </w:tcPr>
          <w:p w:rsidR="009570AE" w:rsidRDefault="009570AE">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0</w:t>
            </w:r>
          </w:p>
        </w:tc>
        <w:tc>
          <w:tcPr>
            <w:tcW w:w="1389" w:type="dxa"/>
            <w:tcBorders>
              <w:top w:val="nil"/>
              <w:left w:val="nil"/>
              <w:bottom w:val="single" w:sz="4" w:space="0" w:color="auto"/>
              <w:right w:val="single" w:sz="4" w:space="0" w:color="auto"/>
            </w:tcBorders>
            <w:shd w:val="clear" w:color="auto" w:fill="DAEEF3"/>
            <w:vAlign w:val="bottom"/>
            <w:hideMark/>
          </w:tcPr>
          <w:p w:rsidR="009570AE" w:rsidRDefault="009570AE">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108</w:t>
            </w:r>
          </w:p>
        </w:tc>
        <w:tc>
          <w:tcPr>
            <w:tcW w:w="1110" w:type="dxa"/>
            <w:tcBorders>
              <w:top w:val="nil"/>
              <w:left w:val="nil"/>
              <w:bottom w:val="single" w:sz="4" w:space="0" w:color="auto"/>
              <w:right w:val="single" w:sz="4" w:space="0" w:color="auto"/>
            </w:tcBorders>
            <w:shd w:val="clear" w:color="auto" w:fill="DAEEF3"/>
            <w:vAlign w:val="bottom"/>
            <w:hideMark/>
          </w:tcPr>
          <w:p w:rsidR="009570AE" w:rsidRDefault="009570AE">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108</w:t>
            </w:r>
          </w:p>
        </w:tc>
      </w:tr>
      <w:tr w:rsidR="009570AE" w:rsidTr="009570AE">
        <w:trPr>
          <w:trHeight w:val="257"/>
          <w:jc w:val="center"/>
        </w:trPr>
        <w:tc>
          <w:tcPr>
            <w:tcW w:w="2267" w:type="dxa"/>
            <w:tcBorders>
              <w:top w:val="nil"/>
              <w:left w:val="single" w:sz="4" w:space="0" w:color="auto"/>
              <w:bottom w:val="single" w:sz="4" w:space="0" w:color="auto"/>
              <w:right w:val="single" w:sz="4" w:space="0" w:color="auto"/>
            </w:tcBorders>
            <w:noWrap/>
            <w:hideMark/>
          </w:tcPr>
          <w:p w:rsidR="009570AE" w:rsidRDefault="009570AE">
            <w:pPr>
              <w:spacing w:after="0" w:line="240" w:lineRule="auto"/>
              <w:rPr>
                <w:rFonts w:eastAsia="Times New Roman" w:cstheme="minorHAnsi"/>
                <w:sz w:val="20"/>
                <w:szCs w:val="20"/>
                <w:lang w:eastAsia="sr-Latn-RS"/>
              </w:rPr>
            </w:pPr>
            <w:r>
              <w:rPr>
                <w:rFonts w:eastAsia="Times New Roman" w:cstheme="minorHAnsi"/>
                <w:sz w:val="20"/>
                <w:szCs w:val="20"/>
                <w:lang w:eastAsia="sr-Latn-RS"/>
              </w:rPr>
              <w:t>Базна година:</w:t>
            </w:r>
          </w:p>
        </w:tc>
        <w:tc>
          <w:tcPr>
            <w:tcW w:w="8481" w:type="dxa"/>
            <w:gridSpan w:val="4"/>
            <w:tcBorders>
              <w:top w:val="single" w:sz="4" w:space="0" w:color="auto"/>
              <w:left w:val="nil"/>
              <w:bottom w:val="single" w:sz="4" w:space="0" w:color="auto"/>
              <w:right w:val="single" w:sz="4" w:space="0" w:color="000000"/>
            </w:tcBorders>
            <w:hideMark/>
          </w:tcPr>
          <w:p w:rsidR="009570AE" w:rsidRDefault="009570AE">
            <w:pPr>
              <w:spacing w:after="0" w:line="240" w:lineRule="auto"/>
              <w:rPr>
                <w:rFonts w:eastAsia="Times New Roman" w:cstheme="minorHAnsi"/>
                <w:sz w:val="20"/>
                <w:szCs w:val="20"/>
                <w:lang w:val="sr-Cyrl-RS" w:eastAsia="sr-Latn-RS"/>
              </w:rPr>
            </w:pPr>
            <w:r>
              <w:rPr>
                <w:rFonts w:eastAsia="Times New Roman" w:cstheme="minorHAnsi"/>
                <w:sz w:val="20"/>
                <w:szCs w:val="20"/>
                <w:lang w:eastAsia="sr-Latn-RS"/>
              </w:rPr>
              <w:t> </w:t>
            </w:r>
            <w:r>
              <w:rPr>
                <w:rFonts w:eastAsia="Times New Roman" w:cstheme="minorHAnsi"/>
                <w:sz w:val="20"/>
                <w:szCs w:val="20"/>
                <w:lang w:val="sr-Cyrl-RS" w:eastAsia="sr-Latn-RS"/>
              </w:rPr>
              <w:t>-</w:t>
            </w:r>
          </w:p>
        </w:tc>
      </w:tr>
      <w:tr w:rsidR="009570AE" w:rsidTr="009570AE">
        <w:trPr>
          <w:trHeight w:val="257"/>
          <w:jc w:val="center"/>
        </w:trPr>
        <w:tc>
          <w:tcPr>
            <w:tcW w:w="2267" w:type="dxa"/>
            <w:tcBorders>
              <w:top w:val="nil"/>
              <w:left w:val="single" w:sz="4" w:space="0" w:color="auto"/>
              <w:bottom w:val="single" w:sz="4" w:space="0" w:color="auto"/>
              <w:right w:val="single" w:sz="4" w:space="0" w:color="auto"/>
            </w:tcBorders>
            <w:vAlign w:val="bottom"/>
            <w:hideMark/>
          </w:tcPr>
          <w:p w:rsidR="009570AE" w:rsidRDefault="009570AE">
            <w:pPr>
              <w:spacing w:after="0" w:line="240" w:lineRule="auto"/>
              <w:rPr>
                <w:rFonts w:eastAsia="Times New Roman" w:cstheme="minorHAnsi"/>
                <w:sz w:val="20"/>
                <w:szCs w:val="20"/>
                <w:lang w:eastAsia="sr-Latn-RS"/>
              </w:rPr>
            </w:pPr>
            <w:r>
              <w:rPr>
                <w:rFonts w:eastAsia="Times New Roman" w:cstheme="minorHAnsi"/>
                <w:sz w:val="20"/>
                <w:szCs w:val="20"/>
                <w:lang w:eastAsia="sr-Latn-RS"/>
              </w:rPr>
              <w:t>Јединица мере:</w:t>
            </w:r>
          </w:p>
        </w:tc>
        <w:tc>
          <w:tcPr>
            <w:tcW w:w="8481" w:type="dxa"/>
            <w:gridSpan w:val="4"/>
            <w:tcBorders>
              <w:top w:val="single" w:sz="4" w:space="0" w:color="auto"/>
              <w:left w:val="nil"/>
              <w:bottom w:val="single" w:sz="4" w:space="0" w:color="auto"/>
              <w:right w:val="single" w:sz="4" w:space="0" w:color="000000"/>
            </w:tcBorders>
            <w:vAlign w:val="bottom"/>
            <w:hideMark/>
          </w:tcPr>
          <w:p w:rsidR="009570AE" w:rsidRDefault="009570AE">
            <w:pPr>
              <w:spacing w:after="0" w:line="240" w:lineRule="auto"/>
              <w:rPr>
                <w:rFonts w:eastAsia="Times New Roman" w:cstheme="minorHAnsi"/>
                <w:sz w:val="20"/>
                <w:szCs w:val="20"/>
                <w:lang w:eastAsia="sr-Latn-RS"/>
              </w:rPr>
            </w:pPr>
            <w:r>
              <w:rPr>
                <w:rFonts w:eastAsia="Times New Roman" w:cstheme="minorHAnsi"/>
                <w:sz w:val="20"/>
                <w:szCs w:val="20"/>
                <w:lang w:val="sr-Cyrl-CS"/>
              </w:rPr>
              <w:t>број</w:t>
            </w:r>
          </w:p>
        </w:tc>
      </w:tr>
      <w:tr w:rsidR="009570AE" w:rsidTr="009570AE">
        <w:trPr>
          <w:trHeight w:val="257"/>
          <w:jc w:val="center"/>
        </w:trPr>
        <w:tc>
          <w:tcPr>
            <w:tcW w:w="2267" w:type="dxa"/>
            <w:tcBorders>
              <w:top w:val="nil"/>
              <w:left w:val="single" w:sz="4" w:space="0" w:color="auto"/>
              <w:bottom w:val="single" w:sz="4" w:space="0" w:color="auto"/>
              <w:right w:val="single" w:sz="4" w:space="0" w:color="auto"/>
            </w:tcBorders>
            <w:vAlign w:val="bottom"/>
            <w:hideMark/>
          </w:tcPr>
          <w:p w:rsidR="009570AE" w:rsidRDefault="009570AE">
            <w:pPr>
              <w:spacing w:after="0" w:line="240" w:lineRule="auto"/>
              <w:rPr>
                <w:rFonts w:eastAsia="Times New Roman" w:cstheme="minorHAnsi"/>
                <w:sz w:val="20"/>
                <w:szCs w:val="20"/>
                <w:lang w:eastAsia="sr-Latn-RS"/>
              </w:rPr>
            </w:pPr>
            <w:r>
              <w:rPr>
                <w:rFonts w:eastAsia="Times New Roman" w:cstheme="minorHAnsi"/>
                <w:sz w:val="20"/>
                <w:szCs w:val="20"/>
                <w:lang w:eastAsia="sr-Latn-RS"/>
              </w:rPr>
              <w:t>Извор верификације:</w:t>
            </w:r>
          </w:p>
        </w:tc>
        <w:tc>
          <w:tcPr>
            <w:tcW w:w="8481" w:type="dxa"/>
            <w:gridSpan w:val="4"/>
            <w:tcBorders>
              <w:top w:val="single" w:sz="4" w:space="0" w:color="auto"/>
              <w:left w:val="nil"/>
              <w:bottom w:val="single" w:sz="4" w:space="0" w:color="auto"/>
              <w:right w:val="single" w:sz="4" w:space="0" w:color="000000"/>
            </w:tcBorders>
            <w:vAlign w:val="bottom"/>
            <w:hideMark/>
          </w:tcPr>
          <w:p w:rsidR="009570AE" w:rsidRDefault="009570AE">
            <w:pPr>
              <w:spacing w:after="0" w:line="240" w:lineRule="auto"/>
              <w:rPr>
                <w:rFonts w:eastAsia="Times New Roman" w:cstheme="minorHAnsi"/>
                <w:sz w:val="20"/>
                <w:szCs w:val="20"/>
                <w:lang w:eastAsia="sr-Latn-RS"/>
              </w:rPr>
            </w:pPr>
            <w:r>
              <w:rPr>
                <w:rFonts w:eastAsia="Times New Roman" w:cstheme="minorHAnsi"/>
                <w:sz w:val="20"/>
                <w:szCs w:val="20"/>
                <w:lang w:eastAsia="sr-Latn-RS"/>
              </w:rPr>
              <w:t>лист праћења</w:t>
            </w:r>
            <w:r>
              <w:rPr>
                <w:rFonts w:eastAsia="Times New Roman" w:cstheme="minorHAnsi"/>
                <w:sz w:val="20"/>
                <w:szCs w:val="20"/>
                <w:lang w:val="sr-Cyrl-RS" w:eastAsia="sr-Latn-RS"/>
              </w:rPr>
              <w:t xml:space="preserve"> </w:t>
            </w:r>
            <w:r>
              <w:rPr>
                <w:rFonts w:eastAsia="Times New Roman" w:cstheme="minorHAnsi"/>
                <w:sz w:val="20"/>
                <w:szCs w:val="20"/>
                <w:lang w:eastAsia="sr-Latn-RS"/>
              </w:rPr>
              <w:t>-</w:t>
            </w:r>
            <w:r>
              <w:rPr>
                <w:rFonts w:eastAsia="Times New Roman" w:cstheme="minorHAnsi"/>
                <w:sz w:val="20"/>
                <w:szCs w:val="20"/>
                <w:lang w:val="sr-Cyrl-RS" w:eastAsia="sr-Latn-RS"/>
              </w:rPr>
              <w:t xml:space="preserve"> </w:t>
            </w:r>
            <w:r>
              <w:rPr>
                <w:rFonts w:eastAsia="Times New Roman" w:cstheme="minorHAnsi"/>
                <w:sz w:val="20"/>
                <w:szCs w:val="20"/>
                <w:lang w:eastAsia="sr-Latn-RS"/>
              </w:rPr>
              <w:t>број посета</w:t>
            </w:r>
          </w:p>
        </w:tc>
      </w:tr>
      <w:tr w:rsidR="009570AE" w:rsidTr="009570AE">
        <w:trPr>
          <w:trHeight w:val="665"/>
          <w:jc w:val="center"/>
        </w:trPr>
        <w:tc>
          <w:tcPr>
            <w:tcW w:w="2267" w:type="dxa"/>
            <w:tcBorders>
              <w:top w:val="nil"/>
              <w:left w:val="single" w:sz="4" w:space="0" w:color="auto"/>
              <w:bottom w:val="single" w:sz="4" w:space="0" w:color="auto"/>
              <w:right w:val="single" w:sz="4" w:space="0" w:color="auto"/>
            </w:tcBorders>
            <w:hideMark/>
          </w:tcPr>
          <w:p w:rsidR="009570AE" w:rsidRDefault="009570AE">
            <w:pPr>
              <w:spacing w:after="0" w:line="240" w:lineRule="auto"/>
              <w:rPr>
                <w:rFonts w:eastAsia="Times New Roman" w:cstheme="minorHAnsi"/>
                <w:sz w:val="20"/>
                <w:szCs w:val="20"/>
                <w:lang w:eastAsia="sr-Latn-RS"/>
              </w:rPr>
            </w:pPr>
            <w:r>
              <w:rPr>
                <w:rFonts w:eastAsia="Times New Roman" w:cstheme="minorHAnsi"/>
                <w:sz w:val="20"/>
                <w:szCs w:val="20"/>
                <w:lang w:eastAsia="sr-Latn-RS"/>
              </w:rPr>
              <w:t>Коментар:</w:t>
            </w:r>
          </w:p>
        </w:tc>
        <w:tc>
          <w:tcPr>
            <w:tcW w:w="8481" w:type="dxa"/>
            <w:gridSpan w:val="4"/>
            <w:tcBorders>
              <w:top w:val="single" w:sz="4" w:space="0" w:color="auto"/>
              <w:left w:val="nil"/>
              <w:bottom w:val="single" w:sz="4" w:space="0" w:color="auto"/>
              <w:right w:val="single" w:sz="4" w:space="0" w:color="000000"/>
            </w:tcBorders>
            <w:hideMark/>
          </w:tcPr>
          <w:p w:rsidR="009570AE" w:rsidRDefault="009570AE">
            <w:pPr>
              <w:jc w:val="both"/>
              <w:rPr>
                <w:rFonts w:eastAsia="Calibri" w:cstheme="minorHAnsi"/>
                <w:sz w:val="20"/>
                <w:szCs w:val="20"/>
                <w:lang w:val="sr-Cyrl-RS"/>
              </w:rPr>
            </w:pPr>
            <w:r>
              <w:rPr>
                <w:rFonts w:eastAsia="Calibri" w:cstheme="minorHAnsi"/>
                <w:sz w:val="20"/>
                <w:szCs w:val="20"/>
                <w:lang w:val="sr-Cyrl-RS"/>
              </w:rPr>
              <w:t>У току реализације програма мониторинга и евалуације реализоване су посете реализаторима програма и услуга социјалне заштите, стручна подршка и евалуација датих препорука за унапређење рада датих од стане ПЗСЗ-а.</w:t>
            </w:r>
          </w:p>
        </w:tc>
      </w:tr>
      <w:tr w:rsidR="009570AE" w:rsidTr="009570AE">
        <w:trPr>
          <w:trHeight w:val="861"/>
          <w:jc w:val="center"/>
        </w:trPr>
        <w:tc>
          <w:tcPr>
            <w:tcW w:w="2267" w:type="dxa"/>
            <w:tcBorders>
              <w:top w:val="nil"/>
              <w:left w:val="single" w:sz="4" w:space="0" w:color="auto"/>
              <w:bottom w:val="single" w:sz="4" w:space="0" w:color="auto"/>
              <w:right w:val="single" w:sz="4" w:space="0" w:color="auto"/>
            </w:tcBorders>
            <w:hideMark/>
          </w:tcPr>
          <w:p w:rsidR="009570AE" w:rsidRDefault="009570AE">
            <w:pPr>
              <w:spacing w:after="240" w:line="240" w:lineRule="auto"/>
              <w:rPr>
                <w:rFonts w:eastAsia="Times New Roman" w:cstheme="minorHAnsi"/>
                <w:i/>
                <w:iCs/>
                <w:sz w:val="20"/>
                <w:szCs w:val="20"/>
                <w:lang w:eastAsia="sr-Latn-RS"/>
              </w:rPr>
            </w:pPr>
            <w:r>
              <w:rPr>
                <w:rFonts w:eastAsia="Times New Roman" w:cstheme="minorHAnsi"/>
                <w:i/>
                <w:iCs/>
                <w:sz w:val="20"/>
                <w:szCs w:val="20"/>
                <w:lang w:eastAsia="sr-Latn-RS"/>
              </w:rPr>
              <w:t>Образложење одступања од циљне вредности:</w:t>
            </w:r>
          </w:p>
        </w:tc>
        <w:tc>
          <w:tcPr>
            <w:tcW w:w="8481" w:type="dxa"/>
            <w:gridSpan w:val="4"/>
            <w:tcBorders>
              <w:top w:val="single" w:sz="4" w:space="0" w:color="auto"/>
              <w:left w:val="nil"/>
              <w:bottom w:val="single" w:sz="4" w:space="0" w:color="auto"/>
              <w:right w:val="single" w:sz="4" w:space="0" w:color="000000"/>
            </w:tcBorders>
            <w:hideMark/>
          </w:tcPr>
          <w:p w:rsidR="009570AE" w:rsidRDefault="009570AE">
            <w:pPr>
              <w:rPr>
                <w:rFonts w:eastAsia="Times New Roman" w:cstheme="minorHAnsi"/>
                <w:i/>
                <w:iCs/>
                <w:sz w:val="20"/>
                <w:szCs w:val="20"/>
                <w:lang w:val="sr-Cyrl-RS" w:eastAsia="sr-Latn-RS"/>
              </w:rPr>
            </w:pPr>
            <w:r>
              <w:rPr>
                <w:rFonts w:eastAsia="Times New Roman" w:cstheme="minorHAnsi"/>
                <w:i/>
                <w:iCs/>
                <w:sz w:val="20"/>
                <w:szCs w:val="20"/>
                <w:lang w:val="sr-Cyrl-RS" w:eastAsia="sr-Latn-RS"/>
              </w:rPr>
              <w:t>-</w:t>
            </w:r>
          </w:p>
        </w:tc>
      </w:tr>
      <w:tr w:rsidR="009570AE" w:rsidTr="009570AE">
        <w:trPr>
          <w:trHeight w:val="861"/>
          <w:jc w:val="center"/>
        </w:trPr>
        <w:tc>
          <w:tcPr>
            <w:tcW w:w="2267" w:type="dxa"/>
            <w:tcBorders>
              <w:top w:val="nil"/>
              <w:left w:val="single" w:sz="4" w:space="0" w:color="auto"/>
              <w:bottom w:val="single" w:sz="4" w:space="0" w:color="auto"/>
              <w:right w:val="single" w:sz="4" w:space="0" w:color="auto"/>
            </w:tcBorders>
            <w:shd w:val="clear" w:color="auto" w:fill="B7DEE8"/>
          </w:tcPr>
          <w:p w:rsidR="009570AE" w:rsidRDefault="009570AE">
            <w:pPr>
              <w:spacing w:after="240" w:line="240" w:lineRule="auto"/>
              <w:rPr>
                <w:rFonts w:eastAsia="Times New Roman" w:cstheme="minorHAnsi"/>
                <w:b/>
                <w:bCs/>
                <w:sz w:val="20"/>
                <w:szCs w:val="20"/>
                <w:lang w:eastAsia="sr-Latn-RS"/>
              </w:rPr>
            </w:pPr>
            <w:r>
              <w:rPr>
                <w:rFonts w:eastAsia="Times New Roman" w:cstheme="minorHAnsi"/>
                <w:b/>
                <w:bCs/>
                <w:sz w:val="20"/>
                <w:szCs w:val="20"/>
                <w:lang w:eastAsia="sr-Latn-RS"/>
              </w:rPr>
              <w:t>Циљ</w:t>
            </w:r>
            <w:r>
              <w:rPr>
                <w:rFonts w:eastAsia="Times New Roman" w:cstheme="minorHAnsi"/>
                <w:b/>
                <w:bCs/>
                <w:sz w:val="20"/>
                <w:szCs w:val="20"/>
                <w:lang w:val="sr-Cyrl-RS" w:eastAsia="sr-Latn-RS"/>
              </w:rPr>
              <w:t xml:space="preserve">  2</w:t>
            </w:r>
          </w:p>
          <w:p w:rsidR="009570AE" w:rsidRDefault="009570AE">
            <w:pPr>
              <w:spacing w:after="240" w:line="240" w:lineRule="auto"/>
              <w:rPr>
                <w:rFonts w:eastAsia="Times New Roman" w:cstheme="minorHAnsi"/>
                <w:i/>
                <w:iCs/>
                <w:sz w:val="20"/>
                <w:szCs w:val="20"/>
                <w:lang w:eastAsia="sr-Latn-RS"/>
              </w:rPr>
            </w:pPr>
          </w:p>
        </w:tc>
        <w:tc>
          <w:tcPr>
            <w:tcW w:w="8481" w:type="dxa"/>
            <w:gridSpan w:val="4"/>
            <w:tcBorders>
              <w:top w:val="single" w:sz="4" w:space="0" w:color="auto"/>
              <w:left w:val="nil"/>
              <w:bottom w:val="single" w:sz="4" w:space="0" w:color="auto"/>
              <w:right w:val="single" w:sz="4" w:space="0" w:color="000000"/>
            </w:tcBorders>
            <w:shd w:val="clear" w:color="auto" w:fill="B7DEE8"/>
            <w:hideMark/>
          </w:tcPr>
          <w:p w:rsidR="009570AE" w:rsidRDefault="009570AE">
            <w:pPr>
              <w:rPr>
                <w:rFonts w:eastAsia="Times New Roman" w:cstheme="minorHAnsi"/>
                <w:b/>
                <w:bCs/>
                <w:sz w:val="20"/>
                <w:szCs w:val="20"/>
                <w:lang w:val="sr-Cyrl-RS" w:eastAsia="sr-Latn-RS"/>
              </w:rPr>
            </w:pPr>
            <w:r>
              <w:rPr>
                <w:rFonts w:eastAsia="Times New Roman" w:cstheme="minorHAnsi"/>
                <w:b/>
                <w:bCs/>
                <w:sz w:val="20"/>
                <w:szCs w:val="20"/>
                <w:lang w:val="sr-Cyrl-RS" w:eastAsia="sr-Latn-RS"/>
              </w:rPr>
              <w:t>Израда извештаја о квалитету реализованих активности</w:t>
            </w:r>
          </w:p>
        </w:tc>
      </w:tr>
      <w:tr w:rsidR="009570AE" w:rsidTr="009570AE">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auto" w:fill="DAEEF3"/>
            <w:hideMark/>
          </w:tcPr>
          <w:p w:rsidR="009570AE" w:rsidRDefault="009570AE">
            <w:pPr>
              <w:spacing w:after="0" w:line="240" w:lineRule="auto"/>
              <w:rPr>
                <w:rFonts w:eastAsia="Times New Roman" w:cstheme="minorHAnsi"/>
                <w:b/>
                <w:bCs/>
                <w:i/>
                <w:iCs/>
                <w:sz w:val="20"/>
                <w:szCs w:val="20"/>
                <w:lang w:eastAsia="sr-Latn-RS"/>
              </w:rPr>
            </w:pPr>
            <w:r>
              <w:rPr>
                <w:rFonts w:eastAsia="Times New Roman" w:cstheme="minorHAnsi"/>
                <w:b/>
                <w:bCs/>
                <w:i/>
                <w:iCs/>
                <w:sz w:val="20"/>
                <w:szCs w:val="20"/>
                <w:lang w:eastAsia="sr-Latn-RS"/>
              </w:rPr>
              <w:t xml:space="preserve">Индикатор </w:t>
            </w:r>
            <w:r>
              <w:rPr>
                <w:rFonts w:eastAsia="Times New Roman" w:cstheme="minorHAnsi"/>
                <w:b/>
                <w:bCs/>
                <w:i/>
                <w:iCs/>
                <w:sz w:val="20"/>
                <w:szCs w:val="20"/>
                <w:lang w:val="sr-Cyrl-RS" w:eastAsia="sr-Latn-RS"/>
              </w:rPr>
              <w:t>2</w:t>
            </w:r>
            <w:r>
              <w:rPr>
                <w:rFonts w:eastAsia="Times New Roman" w:cstheme="minorHAnsi"/>
                <w:b/>
                <w:bCs/>
                <w:i/>
                <w:iCs/>
                <w:sz w:val="20"/>
                <w:szCs w:val="20"/>
                <w:lang w:eastAsia="sr-Latn-RS"/>
              </w:rPr>
              <w:t>.</w:t>
            </w:r>
            <w:r>
              <w:rPr>
                <w:rFonts w:eastAsia="Times New Roman" w:cstheme="minorHAnsi"/>
                <w:b/>
                <w:bCs/>
                <w:i/>
                <w:iCs/>
                <w:sz w:val="20"/>
                <w:szCs w:val="20"/>
                <w:lang w:val="sr-Cyrl-RS" w:eastAsia="sr-Latn-RS"/>
              </w:rPr>
              <w:t xml:space="preserve"> </w:t>
            </w:r>
            <w:r>
              <w:rPr>
                <w:rFonts w:eastAsia="Times New Roman" w:cstheme="minorHAnsi"/>
                <w:b/>
                <w:bCs/>
                <w:i/>
                <w:iCs/>
                <w:sz w:val="20"/>
                <w:szCs w:val="20"/>
                <w:lang w:eastAsia="sr-Latn-RS"/>
              </w:rPr>
              <w:t xml:space="preserve">1  </w:t>
            </w:r>
          </w:p>
        </w:tc>
        <w:tc>
          <w:tcPr>
            <w:tcW w:w="4593" w:type="dxa"/>
            <w:vMerge w:val="restart"/>
            <w:tcBorders>
              <w:top w:val="nil"/>
              <w:left w:val="single" w:sz="4" w:space="0" w:color="auto"/>
              <w:bottom w:val="single" w:sz="4" w:space="0" w:color="000000"/>
              <w:right w:val="single" w:sz="4" w:space="0" w:color="auto"/>
            </w:tcBorders>
            <w:shd w:val="clear" w:color="auto" w:fill="DAEEF3"/>
            <w:hideMark/>
          </w:tcPr>
          <w:p w:rsidR="009570AE" w:rsidRDefault="009570AE">
            <w:pPr>
              <w:spacing w:after="0" w:line="240" w:lineRule="auto"/>
              <w:rPr>
                <w:rFonts w:eastAsia="Times New Roman" w:cstheme="minorHAnsi"/>
                <w:b/>
                <w:bCs/>
                <w:i/>
                <w:iCs/>
                <w:sz w:val="20"/>
                <w:szCs w:val="20"/>
                <w:lang w:val="sr-Cyrl-RS" w:eastAsia="sr-Latn-RS"/>
              </w:rPr>
            </w:pPr>
            <w:r>
              <w:rPr>
                <w:rFonts w:eastAsia="Times New Roman" w:cstheme="minorHAnsi"/>
                <w:b/>
                <w:bCs/>
                <w:i/>
                <w:iCs/>
                <w:sz w:val="20"/>
                <w:szCs w:val="20"/>
                <w:lang w:val="sr-Cyrl-RS" w:eastAsia="sr-Latn-RS"/>
              </w:rPr>
              <w:t>Анализа и синтеза  добијених података мониторингом и евалуацијом</w:t>
            </w:r>
          </w:p>
        </w:tc>
        <w:tc>
          <w:tcPr>
            <w:tcW w:w="1389" w:type="dxa"/>
            <w:tcBorders>
              <w:top w:val="nil"/>
              <w:left w:val="nil"/>
              <w:bottom w:val="single" w:sz="4" w:space="0" w:color="auto"/>
              <w:right w:val="single" w:sz="4" w:space="0" w:color="auto"/>
            </w:tcBorders>
            <w:shd w:val="clear" w:color="auto" w:fill="DAEEF3"/>
            <w:vAlign w:val="center"/>
            <w:hideMark/>
          </w:tcPr>
          <w:p w:rsidR="009570AE" w:rsidRDefault="009570AE">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Базна</w:t>
            </w:r>
            <w:r>
              <w:rPr>
                <w:rFonts w:eastAsia="Times New Roman" w:cstheme="minorHAnsi"/>
                <w:sz w:val="20"/>
                <w:szCs w:val="20"/>
                <w:lang w:eastAsia="sr-Latn-RS"/>
              </w:rPr>
              <w:br/>
              <w:t>вредност</w:t>
            </w:r>
          </w:p>
        </w:tc>
        <w:tc>
          <w:tcPr>
            <w:tcW w:w="1389" w:type="dxa"/>
            <w:tcBorders>
              <w:top w:val="nil"/>
              <w:left w:val="nil"/>
              <w:bottom w:val="single" w:sz="4" w:space="0" w:color="auto"/>
              <w:right w:val="single" w:sz="4" w:space="0" w:color="auto"/>
            </w:tcBorders>
            <w:shd w:val="clear" w:color="auto" w:fill="DAEEF3"/>
            <w:vAlign w:val="center"/>
            <w:hideMark/>
          </w:tcPr>
          <w:p w:rsidR="009570AE" w:rsidRDefault="009570AE">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Циљна</w:t>
            </w:r>
            <w:r>
              <w:rPr>
                <w:rFonts w:eastAsia="Times New Roman" w:cstheme="minorHAnsi"/>
                <w:sz w:val="20"/>
                <w:szCs w:val="20"/>
                <w:lang w:eastAsia="sr-Latn-RS"/>
              </w:rPr>
              <w:br/>
              <w:t>вредност у 20</w:t>
            </w:r>
            <w:r>
              <w:rPr>
                <w:rFonts w:eastAsia="Times New Roman" w:cstheme="minorHAnsi"/>
                <w:sz w:val="20"/>
                <w:szCs w:val="20"/>
                <w:lang w:val="sr-Cyrl-RS" w:eastAsia="sr-Latn-RS"/>
              </w:rPr>
              <w:t>21</w:t>
            </w:r>
            <w:r>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auto" w:fill="DAEEF3"/>
            <w:vAlign w:val="center"/>
            <w:hideMark/>
          </w:tcPr>
          <w:p w:rsidR="009570AE" w:rsidRDefault="009570AE" w:rsidP="0086033F">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 xml:space="preserve">Остварена </w:t>
            </w:r>
            <w:r>
              <w:rPr>
                <w:rFonts w:eastAsia="Times New Roman" w:cstheme="minorHAnsi"/>
                <w:sz w:val="20"/>
                <w:szCs w:val="20"/>
                <w:lang w:eastAsia="sr-Latn-RS"/>
              </w:rPr>
              <w:br/>
              <w:t xml:space="preserve">вредност </w:t>
            </w:r>
            <w:r>
              <w:rPr>
                <w:rFonts w:eastAsia="Times New Roman" w:cstheme="minorHAnsi"/>
                <w:sz w:val="20"/>
                <w:szCs w:val="20"/>
                <w:lang w:eastAsia="sr-Latn-RS"/>
              </w:rPr>
              <w:br/>
              <w:t>2021.</w:t>
            </w:r>
          </w:p>
        </w:tc>
      </w:tr>
      <w:tr w:rsidR="009570AE" w:rsidTr="009570AE">
        <w:trPr>
          <w:trHeight w:val="257"/>
          <w:jc w:val="center"/>
        </w:trPr>
        <w:tc>
          <w:tcPr>
            <w:tcW w:w="0" w:type="auto"/>
            <w:vMerge/>
            <w:tcBorders>
              <w:top w:val="nil"/>
              <w:left w:val="single" w:sz="4" w:space="0" w:color="auto"/>
              <w:bottom w:val="single" w:sz="4" w:space="0" w:color="000000"/>
              <w:right w:val="single" w:sz="4" w:space="0" w:color="auto"/>
            </w:tcBorders>
            <w:vAlign w:val="center"/>
            <w:hideMark/>
          </w:tcPr>
          <w:p w:rsidR="009570AE" w:rsidRDefault="009570AE">
            <w:pPr>
              <w:spacing w:after="0" w:line="256" w:lineRule="auto"/>
              <w:rPr>
                <w:rFonts w:eastAsia="Times New Roman" w:cstheme="minorHAnsi"/>
                <w:b/>
                <w:bCs/>
                <w:i/>
                <w:iCs/>
                <w:sz w:val="20"/>
                <w:szCs w:val="20"/>
                <w:lang w:eastAsia="sr-Latn-RS"/>
              </w:rPr>
            </w:pPr>
          </w:p>
        </w:tc>
        <w:tc>
          <w:tcPr>
            <w:tcW w:w="0" w:type="auto"/>
            <w:vMerge/>
            <w:tcBorders>
              <w:top w:val="nil"/>
              <w:left w:val="single" w:sz="4" w:space="0" w:color="auto"/>
              <w:bottom w:val="single" w:sz="4" w:space="0" w:color="000000"/>
              <w:right w:val="single" w:sz="4" w:space="0" w:color="auto"/>
            </w:tcBorders>
            <w:vAlign w:val="center"/>
            <w:hideMark/>
          </w:tcPr>
          <w:p w:rsidR="009570AE" w:rsidRDefault="009570AE">
            <w:pPr>
              <w:spacing w:after="0" w:line="256" w:lineRule="auto"/>
              <w:rPr>
                <w:rFonts w:eastAsia="Times New Roman" w:cstheme="minorHAnsi"/>
                <w:b/>
                <w:bCs/>
                <w:i/>
                <w:iCs/>
                <w:sz w:val="20"/>
                <w:szCs w:val="20"/>
                <w:lang w:val="sr-Cyrl-RS" w:eastAsia="sr-Latn-RS"/>
              </w:rPr>
            </w:pPr>
          </w:p>
        </w:tc>
        <w:tc>
          <w:tcPr>
            <w:tcW w:w="1389" w:type="dxa"/>
            <w:tcBorders>
              <w:top w:val="nil"/>
              <w:left w:val="nil"/>
              <w:bottom w:val="single" w:sz="4" w:space="0" w:color="auto"/>
              <w:right w:val="single" w:sz="4" w:space="0" w:color="auto"/>
            </w:tcBorders>
            <w:shd w:val="clear" w:color="auto" w:fill="DAEEF3"/>
            <w:vAlign w:val="bottom"/>
            <w:hideMark/>
          </w:tcPr>
          <w:p w:rsidR="009570AE" w:rsidRDefault="009570AE">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0</w:t>
            </w:r>
          </w:p>
        </w:tc>
        <w:tc>
          <w:tcPr>
            <w:tcW w:w="1389" w:type="dxa"/>
            <w:tcBorders>
              <w:top w:val="nil"/>
              <w:left w:val="nil"/>
              <w:bottom w:val="single" w:sz="4" w:space="0" w:color="auto"/>
              <w:right w:val="single" w:sz="4" w:space="0" w:color="auto"/>
            </w:tcBorders>
            <w:shd w:val="clear" w:color="auto" w:fill="DAEEF3"/>
            <w:vAlign w:val="bottom"/>
            <w:hideMark/>
          </w:tcPr>
          <w:p w:rsidR="009570AE" w:rsidRDefault="009570AE">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73</w:t>
            </w:r>
          </w:p>
        </w:tc>
        <w:tc>
          <w:tcPr>
            <w:tcW w:w="1110" w:type="dxa"/>
            <w:tcBorders>
              <w:top w:val="nil"/>
              <w:left w:val="nil"/>
              <w:bottom w:val="single" w:sz="4" w:space="0" w:color="auto"/>
              <w:right w:val="single" w:sz="4" w:space="0" w:color="auto"/>
            </w:tcBorders>
            <w:shd w:val="clear" w:color="auto" w:fill="DAEEF3"/>
            <w:vAlign w:val="bottom"/>
            <w:hideMark/>
          </w:tcPr>
          <w:p w:rsidR="009570AE" w:rsidRDefault="009570AE">
            <w:pPr>
              <w:spacing w:after="0" w:line="240" w:lineRule="auto"/>
              <w:jc w:val="right"/>
              <w:rPr>
                <w:rFonts w:eastAsia="Times New Roman" w:cstheme="minorHAnsi"/>
                <w:sz w:val="20"/>
                <w:szCs w:val="20"/>
                <w:lang w:eastAsia="sr-Latn-RS"/>
              </w:rPr>
            </w:pPr>
            <w:r>
              <w:rPr>
                <w:rFonts w:eastAsia="Times New Roman" w:cstheme="minorHAnsi"/>
                <w:sz w:val="20"/>
                <w:szCs w:val="20"/>
                <w:lang w:eastAsia="sr-Latn-RS"/>
              </w:rPr>
              <w:t>73</w:t>
            </w:r>
          </w:p>
        </w:tc>
      </w:tr>
      <w:tr w:rsidR="009570AE" w:rsidTr="009570AE">
        <w:trPr>
          <w:trHeight w:val="257"/>
          <w:jc w:val="center"/>
        </w:trPr>
        <w:tc>
          <w:tcPr>
            <w:tcW w:w="2267" w:type="dxa"/>
            <w:tcBorders>
              <w:top w:val="nil"/>
              <w:left w:val="single" w:sz="4" w:space="0" w:color="auto"/>
              <w:bottom w:val="single" w:sz="4" w:space="0" w:color="auto"/>
              <w:right w:val="single" w:sz="4" w:space="0" w:color="auto"/>
            </w:tcBorders>
            <w:noWrap/>
            <w:hideMark/>
          </w:tcPr>
          <w:p w:rsidR="009570AE" w:rsidRDefault="009570AE">
            <w:pPr>
              <w:spacing w:after="0" w:line="240" w:lineRule="auto"/>
              <w:rPr>
                <w:rFonts w:eastAsia="Times New Roman" w:cstheme="minorHAnsi"/>
                <w:sz w:val="20"/>
                <w:szCs w:val="20"/>
                <w:lang w:eastAsia="sr-Latn-RS"/>
              </w:rPr>
            </w:pPr>
            <w:r>
              <w:rPr>
                <w:rFonts w:eastAsia="Times New Roman" w:cstheme="minorHAnsi"/>
                <w:sz w:val="20"/>
                <w:szCs w:val="20"/>
                <w:lang w:eastAsia="sr-Latn-RS"/>
              </w:rPr>
              <w:t>Базна година:</w:t>
            </w:r>
          </w:p>
        </w:tc>
        <w:tc>
          <w:tcPr>
            <w:tcW w:w="8481" w:type="dxa"/>
            <w:gridSpan w:val="4"/>
            <w:tcBorders>
              <w:top w:val="single" w:sz="4" w:space="0" w:color="auto"/>
              <w:left w:val="nil"/>
              <w:bottom w:val="single" w:sz="4" w:space="0" w:color="auto"/>
              <w:right w:val="single" w:sz="4" w:space="0" w:color="000000"/>
            </w:tcBorders>
            <w:hideMark/>
          </w:tcPr>
          <w:p w:rsidR="009570AE" w:rsidRDefault="009570AE">
            <w:pPr>
              <w:spacing w:after="0" w:line="240" w:lineRule="auto"/>
              <w:rPr>
                <w:rFonts w:eastAsia="Times New Roman" w:cstheme="minorHAnsi"/>
                <w:sz w:val="20"/>
                <w:szCs w:val="20"/>
                <w:lang w:val="sr-Cyrl-RS" w:eastAsia="sr-Latn-RS"/>
              </w:rPr>
            </w:pPr>
            <w:r>
              <w:rPr>
                <w:rFonts w:eastAsia="Times New Roman" w:cstheme="minorHAnsi"/>
                <w:sz w:val="20"/>
                <w:szCs w:val="20"/>
                <w:lang w:eastAsia="sr-Latn-RS"/>
              </w:rPr>
              <w:t> </w:t>
            </w:r>
            <w:r>
              <w:rPr>
                <w:rFonts w:eastAsia="Times New Roman" w:cstheme="minorHAnsi"/>
                <w:sz w:val="20"/>
                <w:szCs w:val="20"/>
                <w:lang w:val="sr-Cyrl-RS" w:eastAsia="sr-Latn-RS"/>
              </w:rPr>
              <w:t>-</w:t>
            </w:r>
          </w:p>
        </w:tc>
      </w:tr>
      <w:tr w:rsidR="009570AE" w:rsidTr="009570AE">
        <w:trPr>
          <w:trHeight w:val="257"/>
          <w:jc w:val="center"/>
        </w:trPr>
        <w:tc>
          <w:tcPr>
            <w:tcW w:w="2267" w:type="dxa"/>
            <w:tcBorders>
              <w:top w:val="nil"/>
              <w:left w:val="single" w:sz="4" w:space="0" w:color="auto"/>
              <w:bottom w:val="single" w:sz="4" w:space="0" w:color="auto"/>
              <w:right w:val="single" w:sz="4" w:space="0" w:color="auto"/>
            </w:tcBorders>
            <w:vAlign w:val="bottom"/>
            <w:hideMark/>
          </w:tcPr>
          <w:p w:rsidR="009570AE" w:rsidRDefault="009570AE">
            <w:pPr>
              <w:spacing w:after="0" w:line="240" w:lineRule="auto"/>
              <w:rPr>
                <w:rFonts w:eastAsia="Times New Roman" w:cstheme="minorHAnsi"/>
                <w:sz w:val="20"/>
                <w:szCs w:val="20"/>
                <w:lang w:eastAsia="sr-Latn-RS"/>
              </w:rPr>
            </w:pPr>
            <w:r>
              <w:rPr>
                <w:rFonts w:eastAsia="Times New Roman" w:cstheme="minorHAnsi"/>
                <w:sz w:val="20"/>
                <w:szCs w:val="20"/>
                <w:lang w:eastAsia="sr-Latn-RS"/>
              </w:rPr>
              <w:lastRenderedPageBreak/>
              <w:t>Јединица мере:</w:t>
            </w:r>
          </w:p>
        </w:tc>
        <w:tc>
          <w:tcPr>
            <w:tcW w:w="8481" w:type="dxa"/>
            <w:gridSpan w:val="4"/>
            <w:tcBorders>
              <w:top w:val="single" w:sz="4" w:space="0" w:color="auto"/>
              <w:left w:val="nil"/>
              <w:bottom w:val="single" w:sz="4" w:space="0" w:color="auto"/>
              <w:right w:val="single" w:sz="4" w:space="0" w:color="000000"/>
            </w:tcBorders>
            <w:vAlign w:val="bottom"/>
            <w:hideMark/>
          </w:tcPr>
          <w:p w:rsidR="009570AE" w:rsidRDefault="009570AE">
            <w:pPr>
              <w:spacing w:after="0" w:line="240" w:lineRule="auto"/>
              <w:rPr>
                <w:rFonts w:eastAsia="Times New Roman" w:cstheme="minorHAnsi"/>
                <w:sz w:val="20"/>
                <w:szCs w:val="20"/>
                <w:lang w:eastAsia="sr-Latn-RS"/>
              </w:rPr>
            </w:pPr>
            <w:r>
              <w:rPr>
                <w:rFonts w:eastAsia="Times New Roman" w:cstheme="minorHAnsi"/>
                <w:sz w:val="20"/>
                <w:szCs w:val="20"/>
                <w:lang w:val="sr-Cyrl-CS"/>
              </w:rPr>
              <w:t>Број извештаја</w:t>
            </w:r>
          </w:p>
        </w:tc>
      </w:tr>
      <w:tr w:rsidR="009570AE" w:rsidTr="009570AE">
        <w:trPr>
          <w:trHeight w:val="257"/>
          <w:jc w:val="center"/>
        </w:trPr>
        <w:tc>
          <w:tcPr>
            <w:tcW w:w="2267" w:type="dxa"/>
            <w:tcBorders>
              <w:top w:val="nil"/>
              <w:left w:val="single" w:sz="4" w:space="0" w:color="auto"/>
              <w:bottom w:val="single" w:sz="4" w:space="0" w:color="auto"/>
              <w:right w:val="single" w:sz="4" w:space="0" w:color="auto"/>
            </w:tcBorders>
            <w:vAlign w:val="bottom"/>
            <w:hideMark/>
          </w:tcPr>
          <w:p w:rsidR="009570AE" w:rsidRDefault="009570AE">
            <w:pPr>
              <w:spacing w:after="0" w:line="240" w:lineRule="auto"/>
              <w:rPr>
                <w:rFonts w:eastAsia="Times New Roman" w:cstheme="minorHAnsi"/>
                <w:sz w:val="20"/>
                <w:szCs w:val="20"/>
                <w:lang w:eastAsia="sr-Latn-RS"/>
              </w:rPr>
            </w:pPr>
            <w:r>
              <w:rPr>
                <w:rFonts w:eastAsia="Times New Roman" w:cstheme="minorHAnsi"/>
                <w:sz w:val="20"/>
                <w:szCs w:val="20"/>
                <w:lang w:eastAsia="sr-Latn-RS"/>
              </w:rPr>
              <w:t>Извор верификације:</w:t>
            </w:r>
          </w:p>
        </w:tc>
        <w:tc>
          <w:tcPr>
            <w:tcW w:w="8481" w:type="dxa"/>
            <w:gridSpan w:val="4"/>
            <w:tcBorders>
              <w:top w:val="single" w:sz="4" w:space="0" w:color="auto"/>
              <w:left w:val="nil"/>
              <w:bottom w:val="single" w:sz="4" w:space="0" w:color="auto"/>
              <w:right w:val="single" w:sz="4" w:space="0" w:color="000000"/>
            </w:tcBorders>
            <w:vAlign w:val="bottom"/>
            <w:hideMark/>
          </w:tcPr>
          <w:p w:rsidR="009570AE" w:rsidRDefault="009570AE">
            <w:pPr>
              <w:spacing w:after="0" w:line="240" w:lineRule="auto"/>
              <w:rPr>
                <w:rFonts w:eastAsia="Times New Roman" w:cstheme="minorHAnsi"/>
                <w:sz w:val="20"/>
                <w:szCs w:val="20"/>
                <w:lang w:eastAsia="sr-Latn-RS"/>
              </w:rPr>
            </w:pPr>
            <w:r>
              <w:rPr>
                <w:rFonts w:eastAsia="Times New Roman" w:cstheme="minorHAnsi"/>
                <w:sz w:val="20"/>
                <w:szCs w:val="20"/>
                <w:lang w:val="sr-Cyrl-RS" w:eastAsia="sr-Latn-RS"/>
              </w:rPr>
              <w:t>П</w:t>
            </w:r>
            <w:r>
              <w:rPr>
                <w:rFonts w:eastAsia="Times New Roman" w:cstheme="minorHAnsi"/>
                <w:sz w:val="20"/>
                <w:szCs w:val="20"/>
                <w:lang w:eastAsia="sr-Latn-RS"/>
              </w:rPr>
              <w:t>ојединачни извештај</w:t>
            </w:r>
            <w:r>
              <w:rPr>
                <w:rFonts w:eastAsia="Times New Roman" w:cstheme="minorHAnsi"/>
                <w:sz w:val="20"/>
                <w:szCs w:val="20"/>
                <w:lang w:val="sr-Cyrl-RS" w:eastAsia="sr-Latn-RS"/>
              </w:rPr>
              <w:t>и</w:t>
            </w:r>
            <w:r>
              <w:rPr>
                <w:rFonts w:eastAsia="Times New Roman" w:cstheme="minorHAnsi"/>
                <w:sz w:val="20"/>
                <w:szCs w:val="20"/>
                <w:lang w:eastAsia="sr-Latn-RS"/>
              </w:rPr>
              <w:t xml:space="preserve"> и интегрисан извештај </w:t>
            </w:r>
          </w:p>
        </w:tc>
      </w:tr>
      <w:tr w:rsidR="009570AE" w:rsidTr="009570AE">
        <w:trPr>
          <w:trHeight w:val="665"/>
          <w:jc w:val="center"/>
        </w:trPr>
        <w:tc>
          <w:tcPr>
            <w:tcW w:w="2267" w:type="dxa"/>
            <w:tcBorders>
              <w:top w:val="nil"/>
              <w:left w:val="single" w:sz="4" w:space="0" w:color="auto"/>
              <w:bottom w:val="single" w:sz="4" w:space="0" w:color="auto"/>
              <w:right w:val="single" w:sz="4" w:space="0" w:color="auto"/>
            </w:tcBorders>
            <w:hideMark/>
          </w:tcPr>
          <w:p w:rsidR="009570AE" w:rsidRDefault="009570AE">
            <w:pPr>
              <w:spacing w:after="0" w:line="240" w:lineRule="auto"/>
              <w:rPr>
                <w:rFonts w:eastAsia="Times New Roman" w:cstheme="minorHAnsi"/>
                <w:sz w:val="20"/>
                <w:szCs w:val="20"/>
                <w:lang w:eastAsia="sr-Latn-RS"/>
              </w:rPr>
            </w:pPr>
            <w:r>
              <w:rPr>
                <w:rFonts w:eastAsia="Times New Roman" w:cstheme="minorHAnsi"/>
                <w:sz w:val="20"/>
                <w:szCs w:val="20"/>
                <w:lang w:eastAsia="sr-Latn-RS"/>
              </w:rPr>
              <w:t>Коментар:</w:t>
            </w:r>
          </w:p>
        </w:tc>
        <w:tc>
          <w:tcPr>
            <w:tcW w:w="8481" w:type="dxa"/>
            <w:gridSpan w:val="4"/>
            <w:tcBorders>
              <w:top w:val="single" w:sz="4" w:space="0" w:color="auto"/>
              <w:left w:val="nil"/>
              <w:bottom w:val="single" w:sz="4" w:space="0" w:color="auto"/>
              <w:right w:val="single" w:sz="4" w:space="0" w:color="000000"/>
            </w:tcBorders>
            <w:hideMark/>
          </w:tcPr>
          <w:p w:rsidR="009570AE" w:rsidRDefault="009570AE">
            <w:pPr>
              <w:jc w:val="both"/>
              <w:rPr>
                <w:rFonts w:eastAsia="Calibri" w:cstheme="minorHAnsi"/>
                <w:sz w:val="20"/>
                <w:szCs w:val="20"/>
                <w:lang w:val="sr-Cyrl-RS"/>
              </w:rPr>
            </w:pPr>
            <w:r>
              <w:rPr>
                <w:rFonts w:eastAsia="Calibri" w:cstheme="minorHAnsi"/>
                <w:sz w:val="20"/>
                <w:szCs w:val="20"/>
                <w:lang w:val="sr-Cyrl-RS"/>
              </w:rPr>
              <w:t xml:space="preserve"> За сваки програм сачињен</w:t>
            </w:r>
            <w:r>
              <w:rPr>
                <w:rFonts w:eastAsia="Calibri" w:cstheme="minorHAnsi"/>
                <w:sz w:val="20"/>
                <w:szCs w:val="20"/>
              </w:rPr>
              <w:t xml:space="preserve"> je</w:t>
            </w:r>
            <w:r>
              <w:rPr>
                <w:rFonts w:eastAsia="Calibri" w:cstheme="minorHAnsi"/>
                <w:sz w:val="20"/>
                <w:szCs w:val="20"/>
                <w:lang w:val="sr-Cyrl-RS"/>
              </w:rPr>
              <w:t xml:space="preserve"> извештај као и интегрисани извештај целог програма мониторинга  и евалуације. </w:t>
            </w:r>
          </w:p>
        </w:tc>
      </w:tr>
      <w:tr w:rsidR="009570AE" w:rsidTr="009570AE">
        <w:trPr>
          <w:trHeight w:val="861"/>
          <w:jc w:val="center"/>
        </w:trPr>
        <w:tc>
          <w:tcPr>
            <w:tcW w:w="2267" w:type="dxa"/>
            <w:tcBorders>
              <w:top w:val="nil"/>
              <w:left w:val="single" w:sz="4" w:space="0" w:color="auto"/>
              <w:bottom w:val="single" w:sz="4" w:space="0" w:color="auto"/>
              <w:right w:val="single" w:sz="4" w:space="0" w:color="auto"/>
            </w:tcBorders>
            <w:hideMark/>
          </w:tcPr>
          <w:p w:rsidR="009570AE" w:rsidRDefault="009570AE">
            <w:pPr>
              <w:spacing w:after="240" w:line="240" w:lineRule="auto"/>
              <w:rPr>
                <w:rFonts w:eastAsia="Times New Roman" w:cstheme="minorHAnsi"/>
                <w:i/>
                <w:iCs/>
                <w:sz w:val="20"/>
                <w:szCs w:val="20"/>
                <w:lang w:eastAsia="sr-Latn-RS"/>
              </w:rPr>
            </w:pPr>
            <w:r>
              <w:rPr>
                <w:rFonts w:eastAsia="Times New Roman" w:cstheme="minorHAnsi"/>
                <w:i/>
                <w:iCs/>
                <w:sz w:val="20"/>
                <w:szCs w:val="20"/>
                <w:lang w:eastAsia="sr-Latn-RS"/>
              </w:rPr>
              <w:t>Образложење одступања од циљне вредности:</w:t>
            </w:r>
          </w:p>
        </w:tc>
        <w:tc>
          <w:tcPr>
            <w:tcW w:w="8481" w:type="dxa"/>
            <w:gridSpan w:val="4"/>
            <w:tcBorders>
              <w:top w:val="single" w:sz="4" w:space="0" w:color="auto"/>
              <w:left w:val="nil"/>
              <w:bottom w:val="single" w:sz="4" w:space="0" w:color="auto"/>
              <w:right w:val="single" w:sz="4" w:space="0" w:color="000000"/>
            </w:tcBorders>
            <w:hideMark/>
          </w:tcPr>
          <w:p w:rsidR="009570AE" w:rsidRDefault="009570AE">
            <w:pPr>
              <w:rPr>
                <w:rFonts w:eastAsia="Times New Roman" w:cstheme="minorHAnsi"/>
                <w:sz w:val="20"/>
                <w:szCs w:val="20"/>
                <w:lang w:eastAsia="sr-Latn-RS"/>
              </w:rPr>
            </w:pPr>
            <w:r>
              <w:rPr>
                <w:rFonts w:eastAsia="Times New Roman" w:cstheme="minorHAnsi"/>
                <w:sz w:val="20"/>
                <w:szCs w:val="20"/>
                <w:lang w:eastAsia="sr-Latn-RS"/>
              </w:rPr>
              <w:t>-</w:t>
            </w:r>
          </w:p>
        </w:tc>
      </w:tr>
    </w:tbl>
    <w:p w:rsidR="009570AE" w:rsidRDefault="009570AE" w:rsidP="00251D0B">
      <w:pPr>
        <w:jc w:val="center"/>
      </w:pPr>
    </w:p>
    <w:p w:rsidR="0010203C" w:rsidRDefault="0010203C" w:rsidP="00251D0B">
      <w:pPr>
        <w:jc w:val="center"/>
        <w:rPr>
          <w:lang w:val="sr-Cyrl-RS"/>
        </w:rPr>
      </w:pPr>
      <w:r>
        <w:rPr>
          <w:lang w:val="sr-Cyrl-RS"/>
        </w:rPr>
        <w:t>ПРОГРАМСКА СТРУКТУРА</w:t>
      </w:r>
    </w:p>
    <w:tbl>
      <w:tblPr>
        <w:tblW w:w="10748" w:type="dxa"/>
        <w:jc w:val="center"/>
        <w:tblLook w:val="04A0" w:firstRow="1" w:lastRow="0" w:firstColumn="1" w:lastColumn="0" w:noHBand="0" w:noVBand="1"/>
      </w:tblPr>
      <w:tblGrid>
        <w:gridCol w:w="2267"/>
        <w:gridCol w:w="4593"/>
        <w:gridCol w:w="1389"/>
        <w:gridCol w:w="1389"/>
        <w:gridCol w:w="1110"/>
      </w:tblGrid>
      <w:tr w:rsidR="0010203C" w:rsidTr="0010203C">
        <w:trPr>
          <w:trHeight w:val="967"/>
          <w:jc w:val="center"/>
        </w:trPr>
        <w:tc>
          <w:tcPr>
            <w:tcW w:w="22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0203C" w:rsidRDefault="0010203C">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Шифра</w:t>
            </w:r>
            <w:r>
              <w:rPr>
                <w:rFonts w:eastAsia="Times New Roman" w:cstheme="minorHAnsi"/>
                <w:sz w:val="20"/>
                <w:szCs w:val="20"/>
                <w:lang w:eastAsia="sr-Latn-RS"/>
              </w:rPr>
              <w:br/>
              <w:t>програма/</w:t>
            </w:r>
            <w:r>
              <w:rPr>
                <w:rFonts w:eastAsia="Times New Roman" w:cstheme="minorHAnsi"/>
                <w:sz w:val="20"/>
                <w:szCs w:val="20"/>
                <w:lang w:eastAsia="sr-Latn-RS"/>
              </w:rPr>
              <w:br/>
              <w:t xml:space="preserve"> програмске активности/</w:t>
            </w:r>
            <w:r>
              <w:rPr>
                <w:rFonts w:eastAsia="Times New Roman" w:cstheme="minorHAnsi"/>
                <w:sz w:val="20"/>
                <w:szCs w:val="20"/>
                <w:lang w:eastAsia="sr-Latn-RS"/>
              </w:rPr>
              <w:br/>
              <w:t>пројекта</w:t>
            </w:r>
          </w:p>
        </w:tc>
        <w:tc>
          <w:tcPr>
            <w:tcW w:w="4593" w:type="dxa"/>
            <w:tcBorders>
              <w:top w:val="single" w:sz="4" w:space="0" w:color="auto"/>
              <w:left w:val="nil"/>
              <w:bottom w:val="single" w:sz="4" w:space="0" w:color="auto"/>
              <w:right w:val="single" w:sz="4" w:space="0" w:color="auto"/>
            </w:tcBorders>
            <w:shd w:val="clear" w:color="auto" w:fill="F2F2F2"/>
            <w:noWrap/>
            <w:vAlign w:val="center"/>
            <w:hideMark/>
          </w:tcPr>
          <w:p w:rsidR="0010203C" w:rsidRDefault="0010203C">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Назив програма/програмске активности/ пројекта</w:t>
            </w:r>
          </w:p>
        </w:tc>
        <w:tc>
          <w:tcPr>
            <w:tcW w:w="1389" w:type="dxa"/>
            <w:tcBorders>
              <w:top w:val="single" w:sz="4" w:space="0" w:color="auto"/>
              <w:left w:val="nil"/>
              <w:bottom w:val="single" w:sz="4" w:space="0" w:color="auto"/>
              <w:right w:val="single" w:sz="4" w:space="0" w:color="auto"/>
            </w:tcBorders>
            <w:shd w:val="clear" w:color="auto" w:fill="F2F2F2"/>
            <w:vAlign w:val="center"/>
            <w:hideMark/>
          </w:tcPr>
          <w:p w:rsidR="0010203C" w:rsidRDefault="0010203C">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Буџет за</w:t>
            </w:r>
            <w:r>
              <w:rPr>
                <w:rFonts w:eastAsia="Times New Roman" w:cstheme="minorHAnsi"/>
                <w:sz w:val="20"/>
                <w:szCs w:val="20"/>
                <w:lang w:eastAsia="sr-Latn-RS"/>
              </w:rPr>
              <w:br/>
              <w:t>20</w:t>
            </w:r>
            <w:r>
              <w:rPr>
                <w:rFonts w:eastAsia="Times New Roman" w:cstheme="minorHAnsi"/>
                <w:sz w:val="20"/>
                <w:szCs w:val="20"/>
                <w:lang w:val="sr-Cyrl-RS" w:eastAsia="sr-Latn-RS"/>
              </w:rPr>
              <w:t>21</w:t>
            </w:r>
            <w:r>
              <w:rPr>
                <w:rFonts w:eastAsia="Times New Roman" w:cstheme="minorHAnsi"/>
                <w:sz w:val="20"/>
                <w:szCs w:val="20"/>
                <w:lang w:eastAsia="sr-Latn-RS"/>
              </w:rPr>
              <w:t>. годину</w:t>
            </w:r>
          </w:p>
        </w:tc>
        <w:tc>
          <w:tcPr>
            <w:tcW w:w="1389" w:type="dxa"/>
            <w:tcBorders>
              <w:top w:val="single" w:sz="4" w:space="0" w:color="auto"/>
              <w:left w:val="nil"/>
              <w:bottom w:val="single" w:sz="4" w:space="0" w:color="auto"/>
              <w:right w:val="single" w:sz="4" w:space="0" w:color="auto"/>
            </w:tcBorders>
            <w:shd w:val="clear" w:color="auto" w:fill="F2F2F2"/>
            <w:vAlign w:val="center"/>
            <w:hideMark/>
          </w:tcPr>
          <w:p w:rsidR="0010203C" w:rsidRDefault="0010203C">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Извршење</w:t>
            </w:r>
            <w:r>
              <w:rPr>
                <w:rFonts w:eastAsia="Times New Roman" w:cstheme="minorHAnsi"/>
                <w:sz w:val="20"/>
                <w:szCs w:val="20"/>
                <w:lang w:eastAsia="sr-Latn-RS"/>
              </w:rPr>
              <w:br/>
              <w:t xml:space="preserve">  20</w:t>
            </w:r>
            <w:r>
              <w:rPr>
                <w:rFonts w:eastAsia="Times New Roman" w:cstheme="minorHAnsi"/>
                <w:sz w:val="20"/>
                <w:szCs w:val="20"/>
                <w:lang w:val="sr-Cyrl-RS" w:eastAsia="sr-Latn-RS"/>
              </w:rPr>
              <w:t>21</w:t>
            </w:r>
            <w:r>
              <w:rPr>
                <w:rFonts w:eastAsia="Times New Roman" w:cstheme="minorHAnsi"/>
                <w:sz w:val="20"/>
                <w:szCs w:val="20"/>
                <w:lang w:eastAsia="sr-Latn-RS"/>
              </w:rPr>
              <w:t>.</w:t>
            </w:r>
          </w:p>
        </w:tc>
        <w:tc>
          <w:tcPr>
            <w:tcW w:w="1110" w:type="dxa"/>
            <w:tcBorders>
              <w:top w:val="single" w:sz="4" w:space="0" w:color="auto"/>
              <w:left w:val="nil"/>
              <w:bottom w:val="single" w:sz="4" w:space="0" w:color="auto"/>
              <w:right w:val="single" w:sz="4" w:space="0" w:color="auto"/>
            </w:tcBorders>
            <w:shd w:val="clear" w:color="auto" w:fill="F2F2F2"/>
            <w:vAlign w:val="center"/>
            <w:hideMark/>
          </w:tcPr>
          <w:p w:rsidR="0010203C" w:rsidRDefault="0010203C">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w:t>
            </w:r>
            <w:r>
              <w:rPr>
                <w:rFonts w:eastAsia="Times New Roman" w:cstheme="minorHAnsi"/>
                <w:sz w:val="20"/>
                <w:szCs w:val="20"/>
                <w:lang w:eastAsia="sr-Latn-RS"/>
              </w:rPr>
              <w:br/>
              <w:t>извршења</w:t>
            </w:r>
          </w:p>
        </w:tc>
      </w:tr>
      <w:tr w:rsidR="0010203C" w:rsidTr="0010203C">
        <w:trPr>
          <w:trHeight w:val="623"/>
          <w:jc w:val="center"/>
        </w:trPr>
        <w:tc>
          <w:tcPr>
            <w:tcW w:w="22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0203C" w:rsidRDefault="0010203C">
            <w:pPr>
              <w:rPr>
                <w:rFonts w:eastAsia="Times New Roman" w:cstheme="minorHAnsi"/>
                <w:sz w:val="20"/>
                <w:szCs w:val="20"/>
                <w:lang w:eastAsia="sr-Latn-RS"/>
              </w:rPr>
            </w:pPr>
          </w:p>
        </w:tc>
        <w:tc>
          <w:tcPr>
            <w:tcW w:w="4593" w:type="dxa"/>
            <w:tcBorders>
              <w:top w:val="nil"/>
              <w:left w:val="nil"/>
              <w:bottom w:val="single" w:sz="4" w:space="0" w:color="auto"/>
              <w:right w:val="single" w:sz="4" w:space="0" w:color="auto"/>
            </w:tcBorders>
            <w:shd w:val="clear" w:color="auto" w:fill="F2F2F2"/>
            <w:noWrap/>
            <w:vAlign w:val="center"/>
            <w:hideMark/>
          </w:tcPr>
          <w:p w:rsidR="0010203C" w:rsidRDefault="0010203C">
            <w:pPr>
              <w:spacing w:after="0" w:line="240" w:lineRule="auto"/>
              <w:jc w:val="center"/>
              <w:rPr>
                <w:rFonts w:eastAsia="Times New Roman" w:cstheme="minorHAnsi"/>
                <w:sz w:val="20"/>
                <w:szCs w:val="20"/>
                <w:lang w:val="sr-Cyrl-RS" w:eastAsia="sr-Latn-RS"/>
              </w:rPr>
            </w:pPr>
            <w:r>
              <w:rPr>
                <w:rFonts w:eastAsia="Times New Roman" w:cstheme="minorHAnsi"/>
                <w:sz w:val="20"/>
                <w:szCs w:val="20"/>
                <w:lang w:val="sr-Cyrl-RS" w:eastAsia="sr-Latn-RS"/>
              </w:rPr>
              <w:t>Социјална заштита</w:t>
            </w:r>
          </w:p>
        </w:tc>
        <w:tc>
          <w:tcPr>
            <w:tcW w:w="1389" w:type="dxa"/>
            <w:tcBorders>
              <w:top w:val="nil"/>
              <w:left w:val="nil"/>
              <w:bottom w:val="single" w:sz="4" w:space="0" w:color="auto"/>
              <w:right w:val="single" w:sz="4" w:space="0" w:color="auto"/>
            </w:tcBorders>
            <w:shd w:val="clear" w:color="auto" w:fill="F2F2F2"/>
            <w:vAlign w:val="center"/>
          </w:tcPr>
          <w:p w:rsidR="0010203C" w:rsidRDefault="0010203C">
            <w:pPr>
              <w:spacing w:after="0" w:line="240" w:lineRule="auto"/>
              <w:jc w:val="center"/>
              <w:rPr>
                <w:rFonts w:eastAsia="Times New Roman" w:cstheme="minorHAnsi"/>
                <w:sz w:val="20"/>
                <w:szCs w:val="20"/>
                <w:lang w:eastAsia="sr-Latn-RS"/>
              </w:rPr>
            </w:pPr>
          </w:p>
        </w:tc>
        <w:tc>
          <w:tcPr>
            <w:tcW w:w="1389" w:type="dxa"/>
            <w:tcBorders>
              <w:top w:val="nil"/>
              <w:left w:val="nil"/>
              <w:bottom w:val="single" w:sz="4" w:space="0" w:color="auto"/>
              <w:right w:val="single" w:sz="4" w:space="0" w:color="auto"/>
            </w:tcBorders>
            <w:shd w:val="clear" w:color="auto" w:fill="F2F2F2"/>
            <w:vAlign w:val="center"/>
          </w:tcPr>
          <w:p w:rsidR="0010203C" w:rsidRDefault="0010203C">
            <w:pPr>
              <w:spacing w:after="0" w:line="240" w:lineRule="auto"/>
              <w:jc w:val="center"/>
              <w:rPr>
                <w:rFonts w:eastAsia="Times New Roman" w:cstheme="minorHAnsi"/>
                <w:sz w:val="20"/>
                <w:szCs w:val="20"/>
                <w:lang w:eastAsia="sr-Latn-RS"/>
              </w:rPr>
            </w:pPr>
          </w:p>
        </w:tc>
        <w:tc>
          <w:tcPr>
            <w:tcW w:w="1110" w:type="dxa"/>
            <w:tcBorders>
              <w:top w:val="nil"/>
              <w:left w:val="nil"/>
              <w:bottom w:val="single" w:sz="4" w:space="0" w:color="auto"/>
              <w:right w:val="single" w:sz="4" w:space="0" w:color="auto"/>
            </w:tcBorders>
            <w:shd w:val="clear" w:color="auto" w:fill="F2F2F2"/>
            <w:vAlign w:val="center"/>
          </w:tcPr>
          <w:p w:rsidR="0010203C" w:rsidRDefault="0010203C">
            <w:pPr>
              <w:spacing w:after="0" w:line="240" w:lineRule="auto"/>
              <w:jc w:val="center"/>
              <w:rPr>
                <w:rFonts w:eastAsia="Times New Roman" w:cstheme="minorHAnsi"/>
                <w:sz w:val="20"/>
                <w:szCs w:val="20"/>
                <w:lang w:eastAsia="sr-Latn-RS"/>
              </w:rPr>
            </w:pPr>
          </w:p>
        </w:tc>
      </w:tr>
      <w:tr w:rsidR="0010203C" w:rsidTr="0010203C">
        <w:trPr>
          <w:trHeight w:val="891"/>
          <w:jc w:val="center"/>
        </w:trPr>
        <w:tc>
          <w:tcPr>
            <w:tcW w:w="2267" w:type="dxa"/>
            <w:tcBorders>
              <w:top w:val="nil"/>
              <w:left w:val="single" w:sz="4" w:space="0" w:color="auto"/>
              <w:bottom w:val="single" w:sz="4" w:space="0" w:color="auto"/>
              <w:right w:val="single" w:sz="4" w:space="0" w:color="auto"/>
            </w:tcBorders>
            <w:shd w:val="clear" w:color="auto" w:fill="B8CCE4"/>
            <w:noWrap/>
            <w:vAlign w:val="center"/>
          </w:tcPr>
          <w:p w:rsidR="0010203C" w:rsidRPr="0086033F" w:rsidRDefault="0086033F">
            <w:pPr>
              <w:spacing w:after="0" w:line="240" w:lineRule="auto"/>
              <w:jc w:val="center"/>
              <w:rPr>
                <w:rFonts w:eastAsia="Calibri" w:cstheme="minorHAnsi"/>
                <w:b/>
                <w:bCs/>
                <w:sz w:val="20"/>
                <w:szCs w:val="20"/>
              </w:rPr>
            </w:pPr>
            <w:r>
              <w:rPr>
                <w:rFonts w:eastAsia="Calibri" w:cstheme="minorHAnsi"/>
                <w:b/>
                <w:bCs/>
                <w:sz w:val="20"/>
                <w:szCs w:val="20"/>
              </w:rPr>
              <w:t>4046</w:t>
            </w:r>
          </w:p>
          <w:p w:rsidR="0010203C" w:rsidRDefault="0010203C">
            <w:pPr>
              <w:spacing w:after="0" w:line="240" w:lineRule="auto"/>
              <w:jc w:val="center"/>
              <w:rPr>
                <w:rFonts w:eastAsia="Times New Roman" w:cstheme="minorHAnsi"/>
                <w:bCs/>
                <w:sz w:val="20"/>
                <w:szCs w:val="20"/>
                <w:highlight w:val="yellow"/>
                <w:lang w:eastAsia="sr-Latn-RS"/>
              </w:rPr>
            </w:pPr>
          </w:p>
        </w:tc>
        <w:tc>
          <w:tcPr>
            <w:tcW w:w="4593" w:type="dxa"/>
            <w:tcBorders>
              <w:top w:val="nil"/>
              <w:left w:val="nil"/>
              <w:bottom w:val="single" w:sz="4" w:space="0" w:color="auto"/>
              <w:right w:val="single" w:sz="4" w:space="0" w:color="auto"/>
            </w:tcBorders>
            <w:shd w:val="clear" w:color="auto" w:fill="B8CCE4"/>
            <w:vAlign w:val="center"/>
            <w:hideMark/>
          </w:tcPr>
          <w:p w:rsidR="0010203C" w:rsidRDefault="0086033F">
            <w:pPr>
              <w:rPr>
                <w:rFonts w:eastAsia="Times New Roman" w:cstheme="minorHAnsi"/>
                <w:sz w:val="20"/>
                <w:szCs w:val="20"/>
                <w:lang w:val="sr-Cyrl-RS" w:eastAsia="sr-Latn-RS"/>
              </w:rPr>
            </w:pPr>
            <w:r w:rsidRPr="000A0533">
              <w:rPr>
                <w:rFonts w:eastAsia="Times New Roman" w:cstheme="minorHAnsi"/>
                <w:sz w:val="20"/>
                <w:szCs w:val="20"/>
                <w:lang w:val="sr-Cyrl-RS" w:eastAsia="sr-Latn-RS"/>
              </w:rPr>
              <w:t>Мониторинг појединачних програма удружења грађана у области социјалне заштите који су од интереса за Град Нови Сад у 2021. години</w:t>
            </w:r>
          </w:p>
        </w:tc>
        <w:tc>
          <w:tcPr>
            <w:tcW w:w="1389" w:type="dxa"/>
            <w:tcBorders>
              <w:top w:val="nil"/>
              <w:left w:val="nil"/>
              <w:bottom w:val="single" w:sz="4" w:space="0" w:color="auto"/>
              <w:right w:val="single" w:sz="4" w:space="0" w:color="auto"/>
            </w:tcBorders>
            <w:noWrap/>
            <w:vAlign w:val="center"/>
            <w:hideMark/>
          </w:tcPr>
          <w:p w:rsidR="0010203C" w:rsidRDefault="0010203C">
            <w:pPr>
              <w:spacing w:after="0" w:line="240" w:lineRule="auto"/>
              <w:jc w:val="center"/>
              <w:rPr>
                <w:rFonts w:eastAsia="Times New Roman" w:cstheme="minorHAnsi"/>
                <w:sz w:val="20"/>
                <w:szCs w:val="20"/>
                <w:lang w:val="sr-Cyrl-RS" w:eastAsia="sr-Latn-RS"/>
              </w:rPr>
            </w:pPr>
            <w:r>
              <w:rPr>
                <w:rFonts w:eastAsia="Times New Roman" w:cstheme="minorHAnsi"/>
                <w:sz w:val="20"/>
                <w:szCs w:val="20"/>
                <w:lang w:val="sr-Cyrl-RS" w:eastAsia="sr-Latn-RS"/>
              </w:rPr>
              <w:t>2.000.000,00</w:t>
            </w:r>
          </w:p>
        </w:tc>
        <w:tc>
          <w:tcPr>
            <w:tcW w:w="1389" w:type="dxa"/>
            <w:tcBorders>
              <w:top w:val="nil"/>
              <w:left w:val="nil"/>
              <w:bottom w:val="single" w:sz="4" w:space="0" w:color="auto"/>
              <w:right w:val="single" w:sz="4" w:space="0" w:color="auto"/>
            </w:tcBorders>
            <w:noWrap/>
            <w:vAlign w:val="center"/>
            <w:hideMark/>
          </w:tcPr>
          <w:p w:rsidR="0010203C" w:rsidRDefault="0010203C">
            <w:pPr>
              <w:spacing w:after="0" w:line="240" w:lineRule="auto"/>
              <w:jc w:val="center"/>
              <w:rPr>
                <w:rFonts w:eastAsia="Times New Roman" w:cstheme="minorHAnsi"/>
                <w:sz w:val="20"/>
                <w:szCs w:val="20"/>
                <w:lang w:val="sr-Cyrl-RS" w:eastAsia="sr-Latn-RS"/>
              </w:rPr>
            </w:pPr>
            <w:r>
              <w:rPr>
                <w:rFonts w:eastAsia="Times New Roman" w:cstheme="minorHAnsi"/>
                <w:sz w:val="20"/>
                <w:szCs w:val="20"/>
                <w:lang w:val="sr-Cyrl-RS" w:eastAsia="sr-Latn-RS"/>
              </w:rPr>
              <w:t>2.000.000,00</w:t>
            </w:r>
          </w:p>
        </w:tc>
        <w:tc>
          <w:tcPr>
            <w:tcW w:w="1110" w:type="dxa"/>
            <w:tcBorders>
              <w:top w:val="nil"/>
              <w:left w:val="nil"/>
              <w:bottom w:val="single" w:sz="4" w:space="0" w:color="auto"/>
              <w:right w:val="single" w:sz="4" w:space="0" w:color="auto"/>
            </w:tcBorders>
            <w:noWrap/>
            <w:vAlign w:val="center"/>
            <w:hideMark/>
          </w:tcPr>
          <w:p w:rsidR="0010203C" w:rsidRDefault="0010203C">
            <w:pPr>
              <w:spacing w:after="0" w:line="240" w:lineRule="auto"/>
              <w:jc w:val="center"/>
              <w:rPr>
                <w:rFonts w:eastAsia="Times New Roman" w:cstheme="minorHAnsi"/>
                <w:sz w:val="20"/>
                <w:szCs w:val="20"/>
                <w:lang w:val="sr-Cyrl-RS" w:eastAsia="sr-Latn-RS"/>
              </w:rPr>
            </w:pPr>
            <w:r>
              <w:rPr>
                <w:rFonts w:eastAsia="Times New Roman" w:cstheme="minorHAnsi"/>
                <w:sz w:val="20"/>
                <w:szCs w:val="20"/>
                <w:lang w:val="sr-Cyrl-RS" w:eastAsia="sr-Latn-RS"/>
              </w:rPr>
              <w:t>100%</w:t>
            </w:r>
          </w:p>
        </w:tc>
      </w:tr>
      <w:tr w:rsidR="0010203C" w:rsidTr="0010203C">
        <w:trPr>
          <w:trHeight w:val="405"/>
          <w:jc w:val="center"/>
        </w:trPr>
        <w:tc>
          <w:tcPr>
            <w:tcW w:w="2267" w:type="dxa"/>
            <w:tcBorders>
              <w:top w:val="nil"/>
              <w:left w:val="single" w:sz="4" w:space="0" w:color="auto"/>
              <w:bottom w:val="single" w:sz="4" w:space="0" w:color="auto"/>
              <w:right w:val="single" w:sz="4" w:space="0" w:color="auto"/>
            </w:tcBorders>
            <w:noWrap/>
            <w:vAlign w:val="center"/>
            <w:hideMark/>
          </w:tcPr>
          <w:p w:rsidR="0010203C" w:rsidRDefault="0010203C">
            <w:pPr>
              <w:spacing w:after="0" w:line="240" w:lineRule="auto"/>
              <w:rPr>
                <w:rFonts w:eastAsia="Times New Roman" w:cstheme="minorHAnsi"/>
                <w:sz w:val="20"/>
                <w:szCs w:val="20"/>
                <w:lang w:eastAsia="sr-Latn-RS"/>
              </w:rPr>
            </w:pPr>
            <w:r>
              <w:rPr>
                <w:rFonts w:eastAsia="Times New Roman" w:cstheme="minorHAnsi"/>
                <w:sz w:val="20"/>
                <w:szCs w:val="20"/>
                <w:lang w:eastAsia="sr-Latn-RS"/>
              </w:rPr>
              <w:t>Одговорно лице:</w:t>
            </w:r>
          </w:p>
        </w:tc>
        <w:tc>
          <w:tcPr>
            <w:tcW w:w="8481" w:type="dxa"/>
            <w:gridSpan w:val="4"/>
            <w:tcBorders>
              <w:top w:val="single" w:sz="4" w:space="0" w:color="auto"/>
              <w:left w:val="nil"/>
              <w:bottom w:val="single" w:sz="4" w:space="0" w:color="auto"/>
              <w:right w:val="single" w:sz="4" w:space="0" w:color="000000"/>
            </w:tcBorders>
            <w:noWrap/>
            <w:vAlign w:val="center"/>
            <w:hideMark/>
          </w:tcPr>
          <w:p w:rsidR="0010203C" w:rsidRDefault="0010203C">
            <w:pPr>
              <w:spacing w:after="0" w:line="240" w:lineRule="auto"/>
              <w:rPr>
                <w:rFonts w:eastAsia="Times New Roman" w:cstheme="minorHAnsi"/>
                <w:sz w:val="20"/>
                <w:szCs w:val="20"/>
                <w:lang w:eastAsia="sr-Latn-RS"/>
              </w:rPr>
            </w:pPr>
            <w:r>
              <w:rPr>
                <w:rFonts w:eastAsia="Times New Roman" w:cstheme="minorHAnsi"/>
                <w:sz w:val="20"/>
                <w:szCs w:val="20"/>
                <w:lang w:eastAsia="sr-Latn-RS"/>
              </w:rPr>
              <w:t> </w:t>
            </w:r>
            <w:r>
              <w:rPr>
                <w:rFonts w:eastAsia="Times New Roman" w:cstheme="minorHAnsi"/>
                <w:sz w:val="20"/>
                <w:szCs w:val="20"/>
                <w:lang w:val="sr-Cyrl-RS" w:eastAsia="sr-Latn-RS"/>
              </w:rPr>
              <w:t>ВД директора Маја Миљковић</w:t>
            </w:r>
            <w:r>
              <w:rPr>
                <w:rFonts w:eastAsia="Times New Roman" w:cstheme="minorHAnsi"/>
                <w:sz w:val="20"/>
                <w:szCs w:val="20"/>
                <w:lang w:eastAsia="sr-Latn-RS"/>
              </w:rPr>
              <w:tab/>
            </w:r>
            <w:r>
              <w:rPr>
                <w:rFonts w:eastAsia="Times New Roman" w:cstheme="minorHAnsi"/>
                <w:sz w:val="20"/>
                <w:szCs w:val="20"/>
                <w:lang w:eastAsia="sr-Latn-RS"/>
              </w:rPr>
              <w:tab/>
            </w:r>
            <w:r>
              <w:rPr>
                <w:rFonts w:eastAsia="Times New Roman" w:cstheme="minorHAnsi"/>
                <w:sz w:val="20"/>
                <w:szCs w:val="20"/>
                <w:lang w:eastAsia="sr-Latn-RS"/>
              </w:rPr>
              <w:tab/>
            </w:r>
            <w:r>
              <w:rPr>
                <w:rFonts w:eastAsia="Times New Roman" w:cstheme="minorHAnsi"/>
                <w:sz w:val="20"/>
                <w:szCs w:val="20"/>
                <w:lang w:eastAsia="sr-Latn-RS"/>
              </w:rPr>
              <w:tab/>
            </w:r>
            <w:r>
              <w:rPr>
                <w:rFonts w:eastAsia="Times New Roman" w:cstheme="minorHAnsi"/>
                <w:sz w:val="20"/>
                <w:szCs w:val="20"/>
                <w:lang w:eastAsia="sr-Latn-RS"/>
              </w:rPr>
              <w:tab/>
            </w:r>
            <w:r>
              <w:rPr>
                <w:rFonts w:eastAsia="Times New Roman" w:cstheme="minorHAnsi"/>
                <w:sz w:val="20"/>
                <w:szCs w:val="20"/>
                <w:lang w:eastAsia="sr-Latn-RS"/>
              </w:rPr>
              <w:tab/>
            </w:r>
          </w:p>
        </w:tc>
      </w:tr>
      <w:tr w:rsidR="0010203C" w:rsidTr="0010203C">
        <w:trPr>
          <w:trHeight w:val="405"/>
          <w:jc w:val="center"/>
        </w:trPr>
        <w:tc>
          <w:tcPr>
            <w:tcW w:w="2267" w:type="dxa"/>
            <w:tcBorders>
              <w:top w:val="nil"/>
              <w:left w:val="single" w:sz="4" w:space="0" w:color="auto"/>
              <w:bottom w:val="single" w:sz="4" w:space="0" w:color="auto"/>
              <w:right w:val="single" w:sz="4" w:space="0" w:color="auto"/>
            </w:tcBorders>
            <w:noWrap/>
            <w:vAlign w:val="center"/>
            <w:hideMark/>
          </w:tcPr>
          <w:p w:rsidR="0010203C" w:rsidRDefault="0010203C">
            <w:pPr>
              <w:spacing w:after="0" w:line="240" w:lineRule="auto"/>
              <w:rPr>
                <w:rFonts w:eastAsia="Times New Roman" w:cstheme="minorHAnsi"/>
                <w:sz w:val="20"/>
                <w:szCs w:val="20"/>
                <w:lang w:eastAsia="sr-Latn-RS"/>
              </w:rPr>
            </w:pPr>
            <w:r>
              <w:rPr>
                <w:rFonts w:eastAsia="Times New Roman" w:cstheme="minorHAnsi"/>
                <w:sz w:val="20"/>
                <w:szCs w:val="20"/>
                <w:lang w:eastAsia="sr-Latn-RS"/>
              </w:rPr>
              <w:t>Време трајања пројекта:</w:t>
            </w:r>
          </w:p>
        </w:tc>
        <w:tc>
          <w:tcPr>
            <w:tcW w:w="8481" w:type="dxa"/>
            <w:gridSpan w:val="4"/>
            <w:tcBorders>
              <w:top w:val="single" w:sz="4" w:space="0" w:color="auto"/>
              <w:left w:val="nil"/>
              <w:bottom w:val="single" w:sz="4" w:space="0" w:color="auto"/>
              <w:right w:val="single" w:sz="4" w:space="0" w:color="000000"/>
            </w:tcBorders>
            <w:noWrap/>
            <w:vAlign w:val="center"/>
            <w:hideMark/>
          </w:tcPr>
          <w:p w:rsidR="0010203C" w:rsidRDefault="0010203C">
            <w:pPr>
              <w:spacing w:after="0" w:line="240" w:lineRule="auto"/>
              <w:rPr>
                <w:rFonts w:eastAsia="Times New Roman" w:cstheme="minorHAnsi"/>
                <w:sz w:val="20"/>
                <w:szCs w:val="20"/>
                <w:lang w:val="sr-Cyrl-RS" w:eastAsia="sr-Latn-RS"/>
              </w:rPr>
            </w:pPr>
            <w:r>
              <w:rPr>
                <w:rFonts w:eastAsia="Times New Roman" w:cstheme="minorHAnsi"/>
                <w:sz w:val="20"/>
                <w:szCs w:val="20"/>
                <w:lang w:val="sr-Cyrl-RS" w:eastAsia="sr-Latn-RS"/>
              </w:rPr>
              <w:t>Јул - децембар  2021. године</w:t>
            </w:r>
          </w:p>
        </w:tc>
      </w:tr>
      <w:tr w:rsidR="0010203C" w:rsidTr="0010203C">
        <w:trPr>
          <w:trHeight w:val="1014"/>
          <w:jc w:val="center"/>
        </w:trPr>
        <w:tc>
          <w:tcPr>
            <w:tcW w:w="2267" w:type="dxa"/>
            <w:tcBorders>
              <w:top w:val="nil"/>
              <w:left w:val="single" w:sz="4" w:space="0" w:color="auto"/>
              <w:bottom w:val="single" w:sz="4" w:space="0" w:color="auto"/>
              <w:right w:val="single" w:sz="4" w:space="0" w:color="auto"/>
            </w:tcBorders>
            <w:hideMark/>
          </w:tcPr>
          <w:p w:rsidR="0010203C" w:rsidRDefault="0010203C">
            <w:pPr>
              <w:spacing w:after="0" w:line="240" w:lineRule="auto"/>
              <w:rPr>
                <w:rFonts w:eastAsia="Times New Roman" w:cstheme="minorHAnsi"/>
                <w:i/>
                <w:iCs/>
                <w:sz w:val="20"/>
                <w:szCs w:val="20"/>
                <w:lang w:eastAsia="sr-Latn-RS"/>
              </w:rPr>
            </w:pPr>
            <w:r>
              <w:rPr>
                <w:rFonts w:eastAsia="Times New Roman" w:cstheme="minorHAnsi"/>
                <w:i/>
                <w:iCs/>
                <w:sz w:val="20"/>
                <w:szCs w:val="20"/>
                <w:lang w:eastAsia="sr-Latn-RS"/>
              </w:rPr>
              <w:t xml:space="preserve">Опис програмске активности/ пројекта: </w:t>
            </w:r>
          </w:p>
        </w:tc>
        <w:tc>
          <w:tcPr>
            <w:tcW w:w="8481" w:type="dxa"/>
            <w:gridSpan w:val="4"/>
            <w:tcBorders>
              <w:top w:val="single" w:sz="4" w:space="0" w:color="auto"/>
              <w:left w:val="nil"/>
              <w:bottom w:val="single" w:sz="4" w:space="0" w:color="auto"/>
              <w:right w:val="single" w:sz="4" w:space="0" w:color="000000"/>
            </w:tcBorders>
            <w:hideMark/>
          </w:tcPr>
          <w:p w:rsidR="0010203C" w:rsidRDefault="0010203C">
            <w:pPr>
              <w:autoSpaceDE w:val="0"/>
              <w:autoSpaceDN w:val="0"/>
              <w:spacing w:line="274" w:lineRule="exact"/>
              <w:ind w:right="-20"/>
              <w:jc w:val="both"/>
              <w:rPr>
                <w:rFonts w:eastAsia="Calibri" w:cstheme="minorHAnsi"/>
                <w:sz w:val="20"/>
                <w:szCs w:val="20"/>
                <w:lang w:val="sr-Cyrl-RS"/>
              </w:rPr>
            </w:pPr>
            <w:r>
              <w:rPr>
                <w:rFonts w:eastAsia="Calibri" w:cstheme="minorHAnsi"/>
                <w:sz w:val="20"/>
                <w:szCs w:val="20"/>
                <w:lang w:val="sr-Cyrl-RS"/>
              </w:rPr>
              <w:t>Мониторинг програма удружења грађана подразумевао је систематско прикупљање, анализу и обраду података добијених у посетама реализаторима програма као и увидом у евиденцију и дoкументацију коју воде. За свако удружење урађен је извештај са препорукама за унапређење реализације програма и један интегрисани извештај за Град Нови Сад.</w:t>
            </w:r>
          </w:p>
        </w:tc>
      </w:tr>
      <w:tr w:rsidR="0010203C" w:rsidTr="0010203C">
        <w:trPr>
          <w:trHeight w:val="904"/>
          <w:jc w:val="center"/>
        </w:trPr>
        <w:tc>
          <w:tcPr>
            <w:tcW w:w="2267" w:type="dxa"/>
            <w:tcBorders>
              <w:top w:val="nil"/>
              <w:left w:val="single" w:sz="4" w:space="0" w:color="auto"/>
              <w:bottom w:val="single" w:sz="4" w:space="0" w:color="auto"/>
              <w:right w:val="single" w:sz="4" w:space="0" w:color="auto"/>
            </w:tcBorders>
            <w:hideMark/>
          </w:tcPr>
          <w:p w:rsidR="0010203C" w:rsidRDefault="0010203C">
            <w:pPr>
              <w:spacing w:after="0" w:line="240" w:lineRule="auto"/>
              <w:rPr>
                <w:rFonts w:eastAsia="Times New Roman" w:cstheme="minorHAnsi"/>
                <w:i/>
                <w:iCs/>
                <w:sz w:val="20"/>
                <w:szCs w:val="20"/>
                <w:lang w:eastAsia="sr-Latn-RS"/>
              </w:rPr>
            </w:pPr>
            <w:r>
              <w:rPr>
                <w:rFonts w:eastAsia="Times New Roman" w:cstheme="minorHAnsi"/>
                <w:i/>
                <w:iCs/>
                <w:sz w:val="20"/>
                <w:szCs w:val="20"/>
                <w:lang w:eastAsia="sr-Latn-RS"/>
              </w:rPr>
              <w:t>Образложење спровођења програмске активности/пројекта:</w:t>
            </w:r>
          </w:p>
        </w:tc>
        <w:tc>
          <w:tcPr>
            <w:tcW w:w="8481" w:type="dxa"/>
            <w:gridSpan w:val="4"/>
            <w:tcBorders>
              <w:top w:val="single" w:sz="4" w:space="0" w:color="auto"/>
              <w:left w:val="nil"/>
              <w:bottom w:val="single" w:sz="4" w:space="0" w:color="auto"/>
              <w:right w:val="single" w:sz="4" w:space="0" w:color="000000"/>
            </w:tcBorders>
            <w:noWrap/>
            <w:hideMark/>
          </w:tcPr>
          <w:p w:rsidR="0010203C" w:rsidRDefault="0010203C">
            <w:pPr>
              <w:spacing w:after="0" w:line="240" w:lineRule="auto"/>
              <w:rPr>
                <w:rFonts w:eastAsia="Times New Roman" w:cstheme="minorHAnsi"/>
                <w:i/>
                <w:iCs/>
                <w:sz w:val="20"/>
                <w:szCs w:val="20"/>
                <w:lang w:val="sr-Cyrl-RS" w:eastAsia="sr-Latn-RS"/>
              </w:rPr>
            </w:pPr>
            <w:r>
              <w:rPr>
                <w:rFonts w:eastAsia="Times New Roman" w:cstheme="minorHAnsi"/>
                <w:i/>
                <w:iCs/>
                <w:sz w:val="20"/>
                <w:szCs w:val="20"/>
                <w:lang w:val="sr-Cyrl-RS" w:eastAsia="sr-Latn-RS"/>
              </w:rPr>
              <w:t>Пројекат је реализован планираном динамиком у складу са циљевима пројекта.</w:t>
            </w:r>
          </w:p>
        </w:tc>
      </w:tr>
      <w:tr w:rsidR="0010203C" w:rsidTr="0010203C">
        <w:trPr>
          <w:trHeight w:val="257"/>
          <w:jc w:val="center"/>
        </w:trPr>
        <w:tc>
          <w:tcPr>
            <w:tcW w:w="2267" w:type="dxa"/>
            <w:tcBorders>
              <w:top w:val="nil"/>
              <w:left w:val="single" w:sz="4" w:space="0" w:color="auto"/>
              <w:bottom w:val="single" w:sz="4" w:space="0" w:color="auto"/>
              <w:right w:val="single" w:sz="4" w:space="0" w:color="auto"/>
            </w:tcBorders>
            <w:shd w:val="clear" w:color="auto" w:fill="B7DEE8"/>
            <w:noWrap/>
            <w:vAlign w:val="bottom"/>
          </w:tcPr>
          <w:p w:rsidR="0010203C" w:rsidRDefault="0010203C">
            <w:pPr>
              <w:spacing w:after="0" w:line="240" w:lineRule="auto"/>
              <w:rPr>
                <w:rFonts w:eastAsia="Times New Roman" w:cstheme="minorHAnsi"/>
                <w:b/>
                <w:bCs/>
                <w:sz w:val="20"/>
                <w:szCs w:val="20"/>
                <w:lang w:eastAsia="sr-Latn-RS"/>
              </w:rPr>
            </w:pPr>
            <w:r>
              <w:rPr>
                <w:rFonts w:eastAsia="Times New Roman" w:cstheme="minorHAnsi"/>
                <w:b/>
                <w:bCs/>
                <w:sz w:val="20"/>
                <w:szCs w:val="20"/>
                <w:lang w:eastAsia="sr-Latn-RS"/>
              </w:rPr>
              <w:t>Циљ 1:</w:t>
            </w:r>
          </w:p>
          <w:p w:rsidR="0010203C" w:rsidRDefault="0010203C">
            <w:pPr>
              <w:spacing w:after="0" w:line="240" w:lineRule="auto"/>
              <w:rPr>
                <w:rFonts w:eastAsia="Times New Roman" w:cstheme="minorHAnsi"/>
                <w:b/>
                <w:bCs/>
                <w:sz w:val="20"/>
                <w:szCs w:val="20"/>
                <w:lang w:eastAsia="sr-Latn-RS"/>
              </w:rPr>
            </w:pPr>
          </w:p>
          <w:p w:rsidR="0010203C" w:rsidRDefault="0010203C">
            <w:pPr>
              <w:spacing w:after="0" w:line="240" w:lineRule="auto"/>
              <w:rPr>
                <w:rFonts w:eastAsia="Times New Roman" w:cstheme="minorHAnsi"/>
                <w:b/>
                <w:bCs/>
                <w:sz w:val="20"/>
                <w:szCs w:val="20"/>
                <w:lang w:eastAsia="sr-Latn-RS"/>
              </w:rPr>
            </w:pPr>
          </w:p>
        </w:tc>
        <w:tc>
          <w:tcPr>
            <w:tcW w:w="8481" w:type="dxa"/>
            <w:gridSpan w:val="4"/>
            <w:tcBorders>
              <w:top w:val="single" w:sz="4" w:space="0" w:color="auto"/>
              <w:left w:val="nil"/>
              <w:bottom w:val="single" w:sz="4" w:space="0" w:color="auto"/>
              <w:right w:val="single" w:sz="4" w:space="0" w:color="000000"/>
            </w:tcBorders>
            <w:shd w:val="clear" w:color="auto" w:fill="B7DEE8"/>
            <w:noWrap/>
            <w:vAlign w:val="bottom"/>
            <w:hideMark/>
          </w:tcPr>
          <w:p w:rsidR="0010203C" w:rsidRDefault="0010203C">
            <w:pPr>
              <w:spacing w:after="0" w:line="240" w:lineRule="auto"/>
              <w:rPr>
                <w:rFonts w:cstheme="minorHAnsi"/>
                <w:b/>
                <w:bCs/>
                <w:color w:val="000000"/>
                <w:sz w:val="20"/>
                <w:szCs w:val="20"/>
              </w:rPr>
            </w:pPr>
            <w:r>
              <w:rPr>
                <w:rFonts w:cstheme="minorHAnsi"/>
                <w:b/>
                <w:bCs/>
                <w:color w:val="000000"/>
                <w:sz w:val="20"/>
                <w:szCs w:val="20"/>
              </w:rPr>
              <w:t>Унапређење квалитета спровођења програма и услуга</w:t>
            </w:r>
          </w:p>
        </w:tc>
      </w:tr>
      <w:tr w:rsidR="0010203C" w:rsidTr="0010203C">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auto" w:fill="DAEEF3"/>
            <w:hideMark/>
          </w:tcPr>
          <w:p w:rsidR="0010203C" w:rsidRDefault="0010203C">
            <w:pPr>
              <w:spacing w:after="0" w:line="240" w:lineRule="auto"/>
              <w:rPr>
                <w:rFonts w:eastAsia="Times New Roman" w:cstheme="minorHAnsi"/>
                <w:b/>
                <w:bCs/>
                <w:i/>
                <w:iCs/>
                <w:sz w:val="20"/>
                <w:szCs w:val="20"/>
                <w:lang w:eastAsia="sr-Latn-RS"/>
              </w:rPr>
            </w:pPr>
            <w:r>
              <w:rPr>
                <w:rFonts w:eastAsia="Times New Roman" w:cstheme="minorHAnsi"/>
                <w:b/>
                <w:bCs/>
                <w:i/>
                <w:iCs/>
                <w:sz w:val="20"/>
                <w:szCs w:val="20"/>
                <w:lang w:eastAsia="sr-Latn-RS"/>
              </w:rPr>
              <w:t xml:space="preserve">Индикатор 1.1  </w:t>
            </w:r>
          </w:p>
        </w:tc>
        <w:tc>
          <w:tcPr>
            <w:tcW w:w="4593" w:type="dxa"/>
            <w:vMerge w:val="restart"/>
            <w:tcBorders>
              <w:top w:val="nil"/>
              <w:left w:val="single" w:sz="4" w:space="0" w:color="auto"/>
              <w:bottom w:val="single" w:sz="4" w:space="0" w:color="000000"/>
              <w:right w:val="single" w:sz="4" w:space="0" w:color="auto"/>
            </w:tcBorders>
            <w:shd w:val="clear" w:color="auto" w:fill="DAEEF3"/>
            <w:hideMark/>
          </w:tcPr>
          <w:p w:rsidR="0010203C" w:rsidRDefault="0010203C">
            <w:pPr>
              <w:spacing w:after="0" w:line="240" w:lineRule="auto"/>
              <w:rPr>
                <w:rFonts w:eastAsia="Times New Roman" w:cstheme="minorHAnsi"/>
                <w:b/>
                <w:bCs/>
                <w:i/>
                <w:iCs/>
                <w:sz w:val="20"/>
                <w:szCs w:val="20"/>
                <w:lang w:val="sr-Cyrl-RS" w:eastAsia="sr-Latn-RS"/>
              </w:rPr>
            </w:pPr>
            <w:r>
              <w:rPr>
                <w:rFonts w:eastAsia="Times New Roman" w:cstheme="minorHAnsi"/>
                <w:b/>
                <w:bCs/>
                <w:i/>
                <w:iCs/>
                <w:sz w:val="20"/>
                <w:szCs w:val="20"/>
                <w:lang w:val="sr-Cyrl-RS" w:eastAsia="sr-Latn-RS"/>
              </w:rPr>
              <w:t>Посете реализаторима програма</w:t>
            </w:r>
          </w:p>
        </w:tc>
        <w:tc>
          <w:tcPr>
            <w:tcW w:w="1389" w:type="dxa"/>
            <w:tcBorders>
              <w:top w:val="nil"/>
              <w:left w:val="nil"/>
              <w:bottom w:val="single" w:sz="4" w:space="0" w:color="auto"/>
              <w:right w:val="single" w:sz="4" w:space="0" w:color="auto"/>
            </w:tcBorders>
            <w:shd w:val="clear" w:color="auto" w:fill="DAEEF3"/>
            <w:vAlign w:val="center"/>
            <w:hideMark/>
          </w:tcPr>
          <w:p w:rsidR="0010203C" w:rsidRDefault="0010203C">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Базна</w:t>
            </w:r>
            <w:r>
              <w:rPr>
                <w:rFonts w:eastAsia="Times New Roman" w:cstheme="minorHAnsi"/>
                <w:sz w:val="20"/>
                <w:szCs w:val="20"/>
                <w:lang w:eastAsia="sr-Latn-RS"/>
              </w:rPr>
              <w:br/>
              <w:t>вредност</w:t>
            </w:r>
          </w:p>
        </w:tc>
        <w:tc>
          <w:tcPr>
            <w:tcW w:w="1389" w:type="dxa"/>
            <w:tcBorders>
              <w:top w:val="nil"/>
              <w:left w:val="nil"/>
              <w:bottom w:val="single" w:sz="4" w:space="0" w:color="auto"/>
              <w:right w:val="single" w:sz="4" w:space="0" w:color="auto"/>
            </w:tcBorders>
            <w:shd w:val="clear" w:color="auto" w:fill="DAEEF3"/>
            <w:vAlign w:val="center"/>
            <w:hideMark/>
          </w:tcPr>
          <w:p w:rsidR="0010203C" w:rsidRDefault="0010203C">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Циљна</w:t>
            </w:r>
            <w:r>
              <w:rPr>
                <w:rFonts w:eastAsia="Times New Roman" w:cstheme="minorHAnsi"/>
                <w:sz w:val="20"/>
                <w:szCs w:val="20"/>
                <w:lang w:eastAsia="sr-Latn-RS"/>
              </w:rPr>
              <w:br/>
              <w:t>вредност у 20</w:t>
            </w:r>
            <w:r>
              <w:rPr>
                <w:rFonts w:eastAsia="Times New Roman" w:cstheme="minorHAnsi"/>
                <w:sz w:val="20"/>
                <w:szCs w:val="20"/>
                <w:lang w:val="sr-Cyrl-RS" w:eastAsia="sr-Latn-RS"/>
              </w:rPr>
              <w:t>21</w:t>
            </w:r>
            <w:r>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auto" w:fill="DAEEF3"/>
            <w:vAlign w:val="center"/>
            <w:hideMark/>
          </w:tcPr>
          <w:p w:rsidR="0010203C" w:rsidRDefault="0010203C" w:rsidP="00A851A6">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 xml:space="preserve">Остварена </w:t>
            </w:r>
            <w:r>
              <w:rPr>
                <w:rFonts w:eastAsia="Times New Roman" w:cstheme="minorHAnsi"/>
                <w:sz w:val="20"/>
                <w:szCs w:val="20"/>
                <w:lang w:eastAsia="sr-Latn-RS"/>
              </w:rPr>
              <w:br/>
              <w:t xml:space="preserve">вредност </w:t>
            </w:r>
            <w:r>
              <w:rPr>
                <w:rFonts w:eastAsia="Times New Roman" w:cstheme="minorHAnsi"/>
                <w:sz w:val="20"/>
                <w:szCs w:val="20"/>
                <w:lang w:eastAsia="sr-Latn-RS"/>
              </w:rPr>
              <w:br/>
              <w:t>2021.</w:t>
            </w:r>
          </w:p>
        </w:tc>
      </w:tr>
      <w:tr w:rsidR="0010203C" w:rsidTr="0010203C">
        <w:trPr>
          <w:trHeight w:val="257"/>
          <w:jc w:val="center"/>
        </w:trPr>
        <w:tc>
          <w:tcPr>
            <w:tcW w:w="0" w:type="auto"/>
            <w:vMerge/>
            <w:tcBorders>
              <w:top w:val="nil"/>
              <w:left w:val="single" w:sz="4" w:space="0" w:color="auto"/>
              <w:bottom w:val="single" w:sz="4" w:space="0" w:color="000000"/>
              <w:right w:val="single" w:sz="4" w:space="0" w:color="auto"/>
            </w:tcBorders>
            <w:vAlign w:val="center"/>
            <w:hideMark/>
          </w:tcPr>
          <w:p w:rsidR="0010203C" w:rsidRDefault="0010203C">
            <w:pPr>
              <w:spacing w:after="0" w:line="256" w:lineRule="auto"/>
              <w:rPr>
                <w:rFonts w:eastAsia="Times New Roman" w:cstheme="minorHAnsi"/>
                <w:b/>
                <w:bCs/>
                <w:i/>
                <w:iCs/>
                <w:sz w:val="20"/>
                <w:szCs w:val="20"/>
                <w:lang w:eastAsia="sr-Latn-RS"/>
              </w:rPr>
            </w:pPr>
          </w:p>
        </w:tc>
        <w:tc>
          <w:tcPr>
            <w:tcW w:w="0" w:type="auto"/>
            <w:vMerge/>
            <w:tcBorders>
              <w:top w:val="nil"/>
              <w:left w:val="single" w:sz="4" w:space="0" w:color="auto"/>
              <w:bottom w:val="single" w:sz="4" w:space="0" w:color="000000"/>
              <w:right w:val="single" w:sz="4" w:space="0" w:color="auto"/>
            </w:tcBorders>
            <w:vAlign w:val="center"/>
            <w:hideMark/>
          </w:tcPr>
          <w:p w:rsidR="0010203C" w:rsidRDefault="0010203C">
            <w:pPr>
              <w:spacing w:after="0" w:line="256" w:lineRule="auto"/>
              <w:rPr>
                <w:rFonts w:eastAsia="Times New Roman" w:cstheme="minorHAnsi"/>
                <w:b/>
                <w:bCs/>
                <w:i/>
                <w:iCs/>
                <w:sz w:val="20"/>
                <w:szCs w:val="20"/>
                <w:lang w:val="sr-Cyrl-RS" w:eastAsia="sr-Latn-RS"/>
              </w:rPr>
            </w:pPr>
          </w:p>
        </w:tc>
        <w:tc>
          <w:tcPr>
            <w:tcW w:w="1389" w:type="dxa"/>
            <w:tcBorders>
              <w:top w:val="nil"/>
              <w:left w:val="nil"/>
              <w:bottom w:val="single" w:sz="4" w:space="0" w:color="auto"/>
              <w:right w:val="single" w:sz="4" w:space="0" w:color="auto"/>
            </w:tcBorders>
            <w:shd w:val="clear" w:color="auto" w:fill="DAEEF3"/>
            <w:vAlign w:val="bottom"/>
            <w:hideMark/>
          </w:tcPr>
          <w:p w:rsidR="0010203C" w:rsidRDefault="0010203C">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0</w:t>
            </w:r>
          </w:p>
        </w:tc>
        <w:tc>
          <w:tcPr>
            <w:tcW w:w="1389" w:type="dxa"/>
            <w:tcBorders>
              <w:top w:val="nil"/>
              <w:left w:val="nil"/>
              <w:bottom w:val="single" w:sz="4" w:space="0" w:color="auto"/>
              <w:right w:val="single" w:sz="4" w:space="0" w:color="auto"/>
            </w:tcBorders>
            <w:shd w:val="clear" w:color="auto" w:fill="DAEEF3"/>
            <w:vAlign w:val="bottom"/>
            <w:hideMark/>
          </w:tcPr>
          <w:p w:rsidR="0010203C" w:rsidRDefault="0010203C">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69</w:t>
            </w:r>
          </w:p>
        </w:tc>
        <w:tc>
          <w:tcPr>
            <w:tcW w:w="1110" w:type="dxa"/>
            <w:tcBorders>
              <w:top w:val="nil"/>
              <w:left w:val="nil"/>
              <w:bottom w:val="single" w:sz="4" w:space="0" w:color="auto"/>
              <w:right w:val="single" w:sz="4" w:space="0" w:color="auto"/>
            </w:tcBorders>
            <w:shd w:val="clear" w:color="auto" w:fill="DAEEF3"/>
            <w:vAlign w:val="bottom"/>
            <w:hideMark/>
          </w:tcPr>
          <w:p w:rsidR="0010203C" w:rsidRDefault="0010203C">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64</w:t>
            </w:r>
          </w:p>
        </w:tc>
      </w:tr>
      <w:tr w:rsidR="0010203C" w:rsidTr="0010203C">
        <w:trPr>
          <w:trHeight w:val="257"/>
          <w:jc w:val="center"/>
        </w:trPr>
        <w:tc>
          <w:tcPr>
            <w:tcW w:w="2267" w:type="dxa"/>
            <w:tcBorders>
              <w:top w:val="nil"/>
              <w:left w:val="single" w:sz="4" w:space="0" w:color="auto"/>
              <w:bottom w:val="single" w:sz="4" w:space="0" w:color="auto"/>
              <w:right w:val="single" w:sz="4" w:space="0" w:color="auto"/>
            </w:tcBorders>
            <w:noWrap/>
            <w:hideMark/>
          </w:tcPr>
          <w:p w:rsidR="0010203C" w:rsidRDefault="0010203C">
            <w:pPr>
              <w:spacing w:after="0" w:line="240" w:lineRule="auto"/>
              <w:rPr>
                <w:rFonts w:eastAsia="Times New Roman" w:cstheme="minorHAnsi"/>
                <w:sz w:val="20"/>
                <w:szCs w:val="20"/>
                <w:lang w:eastAsia="sr-Latn-RS"/>
              </w:rPr>
            </w:pPr>
            <w:r>
              <w:rPr>
                <w:rFonts w:eastAsia="Times New Roman" w:cstheme="minorHAnsi"/>
                <w:sz w:val="20"/>
                <w:szCs w:val="20"/>
                <w:lang w:eastAsia="sr-Latn-RS"/>
              </w:rPr>
              <w:t>Базна година:</w:t>
            </w:r>
          </w:p>
        </w:tc>
        <w:tc>
          <w:tcPr>
            <w:tcW w:w="8481" w:type="dxa"/>
            <w:gridSpan w:val="4"/>
            <w:tcBorders>
              <w:top w:val="single" w:sz="4" w:space="0" w:color="auto"/>
              <w:left w:val="nil"/>
              <w:bottom w:val="single" w:sz="4" w:space="0" w:color="auto"/>
              <w:right w:val="single" w:sz="4" w:space="0" w:color="000000"/>
            </w:tcBorders>
            <w:hideMark/>
          </w:tcPr>
          <w:p w:rsidR="0010203C" w:rsidRDefault="0010203C">
            <w:pPr>
              <w:spacing w:after="0" w:line="240" w:lineRule="auto"/>
              <w:rPr>
                <w:rFonts w:eastAsia="Times New Roman" w:cstheme="minorHAnsi"/>
                <w:sz w:val="20"/>
                <w:szCs w:val="20"/>
                <w:lang w:val="sr-Cyrl-RS" w:eastAsia="sr-Latn-RS"/>
              </w:rPr>
            </w:pPr>
            <w:r>
              <w:rPr>
                <w:rFonts w:eastAsia="Times New Roman" w:cstheme="minorHAnsi"/>
                <w:sz w:val="20"/>
                <w:szCs w:val="20"/>
                <w:lang w:eastAsia="sr-Latn-RS"/>
              </w:rPr>
              <w:t> </w:t>
            </w:r>
            <w:r>
              <w:rPr>
                <w:rFonts w:eastAsia="Times New Roman" w:cstheme="minorHAnsi"/>
                <w:sz w:val="20"/>
                <w:szCs w:val="20"/>
                <w:lang w:val="sr-Cyrl-RS" w:eastAsia="sr-Latn-RS"/>
              </w:rPr>
              <w:t>-</w:t>
            </w:r>
          </w:p>
        </w:tc>
      </w:tr>
      <w:tr w:rsidR="0010203C" w:rsidTr="0010203C">
        <w:trPr>
          <w:trHeight w:val="257"/>
          <w:jc w:val="center"/>
        </w:trPr>
        <w:tc>
          <w:tcPr>
            <w:tcW w:w="2267" w:type="dxa"/>
            <w:tcBorders>
              <w:top w:val="nil"/>
              <w:left w:val="single" w:sz="4" w:space="0" w:color="auto"/>
              <w:bottom w:val="single" w:sz="4" w:space="0" w:color="auto"/>
              <w:right w:val="single" w:sz="4" w:space="0" w:color="auto"/>
            </w:tcBorders>
            <w:vAlign w:val="bottom"/>
            <w:hideMark/>
          </w:tcPr>
          <w:p w:rsidR="0010203C" w:rsidRDefault="0010203C">
            <w:pPr>
              <w:spacing w:after="0" w:line="240" w:lineRule="auto"/>
              <w:rPr>
                <w:rFonts w:eastAsia="Times New Roman" w:cstheme="minorHAnsi"/>
                <w:sz w:val="20"/>
                <w:szCs w:val="20"/>
                <w:lang w:eastAsia="sr-Latn-RS"/>
              </w:rPr>
            </w:pPr>
            <w:r>
              <w:rPr>
                <w:rFonts w:eastAsia="Times New Roman" w:cstheme="minorHAnsi"/>
                <w:sz w:val="20"/>
                <w:szCs w:val="20"/>
                <w:lang w:eastAsia="sr-Latn-RS"/>
              </w:rPr>
              <w:t>Јединица мере:</w:t>
            </w:r>
          </w:p>
        </w:tc>
        <w:tc>
          <w:tcPr>
            <w:tcW w:w="8481" w:type="dxa"/>
            <w:gridSpan w:val="4"/>
            <w:tcBorders>
              <w:top w:val="single" w:sz="4" w:space="0" w:color="auto"/>
              <w:left w:val="nil"/>
              <w:bottom w:val="single" w:sz="4" w:space="0" w:color="auto"/>
              <w:right w:val="single" w:sz="4" w:space="0" w:color="000000"/>
            </w:tcBorders>
            <w:vAlign w:val="bottom"/>
            <w:hideMark/>
          </w:tcPr>
          <w:p w:rsidR="0010203C" w:rsidRDefault="0010203C">
            <w:pPr>
              <w:spacing w:after="0" w:line="240" w:lineRule="auto"/>
              <w:rPr>
                <w:rFonts w:eastAsia="Times New Roman" w:cstheme="minorHAnsi"/>
                <w:sz w:val="20"/>
                <w:szCs w:val="20"/>
                <w:lang w:eastAsia="sr-Latn-RS"/>
              </w:rPr>
            </w:pPr>
            <w:r>
              <w:rPr>
                <w:rFonts w:eastAsia="Times New Roman" w:cstheme="minorHAnsi"/>
                <w:sz w:val="20"/>
                <w:szCs w:val="20"/>
                <w:lang w:val="sr-Cyrl-CS"/>
              </w:rPr>
              <w:t>број</w:t>
            </w:r>
          </w:p>
        </w:tc>
      </w:tr>
      <w:tr w:rsidR="0010203C" w:rsidTr="0010203C">
        <w:trPr>
          <w:trHeight w:val="257"/>
          <w:jc w:val="center"/>
        </w:trPr>
        <w:tc>
          <w:tcPr>
            <w:tcW w:w="2267" w:type="dxa"/>
            <w:tcBorders>
              <w:top w:val="nil"/>
              <w:left w:val="single" w:sz="4" w:space="0" w:color="auto"/>
              <w:bottom w:val="single" w:sz="4" w:space="0" w:color="auto"/>
              <w:right w:val="single" w:sz="4" w:space="0" w:color="auto"/>
            </w:tcBorders>
            <w:vAlign w:val="bottom"/>
            <w:hideMark/>
          </w:tcPr>
          <w:p w:rsidR="0010203C" w:rsidRDefault="0010203C">
            <w:pPr>
              <w:spacing w:after="0" w:line="240" w:lineRule="auto"/>
              <w:rPr>
                <w:rFonts w:eastAsia="Times New Roman" w:cstheme="minorHAnsi"/>
                <w:sz w:val="20"/>
                <w:szCs w:val="20"/>
                <w:lang w:eastAsia="sr-Latn-RS"/>
              </w:rPr>
            </w:pPr>
            <w:r>
              <w:rPr>
                <w:rFonts w:eastAsia="Times New Roman" w:cstheme="minorHAnsi"/>
                <w:sz w:val="20"/>
                <w:szCs w:val="20"/>
                <w:lang w:eastAsia="sr-Latn-RS"/>
              </w:rPr>
              <w:t>Извор верификације:</w:t>
            </w:r>
          </w:p>
        </w:tc>
        <w:tc>
          <w:tcPr>
            <w:tcW w:w="8481" w:type="dxa"/>
            <w:gridSpan w:val="4"/>
            <w:tcBorders>
              <w:top w:val="single" w:sz="4" w:space="0" w:color="auto"/>
              <w:left w:val="nil"/>
              <w:bottom w:val="single" w:sz="4" w:space="0" w:color="auto"/>
              <w:right w:val="single" w:sz="4" w:space="0" w:color="000000"/>
            </w:tcBorders>
            <w:vAlign w:val="bottom"/>
            <w:hideMark/>
          </w:tcPr>
          <w:p w:rsidR="0010203C" w:rsidRDefault="0010203C">
            <w:pPr>
              <w:spacing w:after="0" w:line="240" w:lineRule="auto"/>
              <w:rPr>
                <w:rFonts w:eastAsia="Times New Roman" w:cstheme="minorHAnsi"/>
                <w:sz w:val="20"/>
                <w:szCs w:val="20"/>
                <w:lang w:eastAsia="sr-Latn-RS"/>
              </w:rPr>
            </w:pPr>
            <w:r>
              <w:rPr>
                <w:rFonts w:eastAsia="Times New Roman" w:cstheme="minorHAnsi"/>
                <w:sz w:val="20"/>
                <w:szCs w:val="20"/>
                <w:lang w:eastAsia="sr-Latn-RS"/>
              </w:rPr>
              <w:t>лист праћења</w:t>
            </w:r>
            <w:r>
              <w:rPr>
                <w:rFonts w:eastAsia="Times New Roman" w:cstheme="minorHAnsi"/>
                <w:sz w:val="20"/>
                <w:szCs w:val="20"/>
                <w:lang w:val="sr-Cyrl-RS" w:eastAsia="sr-Latn-RS"/>
              </w:rPr>
              <w:t xml:space="preserve"> </w:t>
            </w:r>
            <w:r>
              <w:rPr>
                <w:rFonts w:eastAsia="Times New Roman" w:cstheme="minorHAnsi"/>
                <w:sz w:val="20"/>
                <w:szCs w:val="20"/>
                <w:lang w:eastAsia="sr-Latn-RS"/>
              </w:rPr>
              <w:t>-</w:t>
            </w:r>
            <w:r>
              <w:rPr>
                <w:rFonts w:eastAsia="Times New Roman" w:cstheme="minorHAnsi"/>
                <w:sz w:val="20"/>
                <w:szCs w:val="20"/>
                <w:lang w:val="sr-Cyrl-RS" w:eastAsia="sr-Latn-RS"/>
              </w:rPr>
              <w:t xml:space="preserve"> </w:t>
            </w:r>
            <w:r>
              <w:rPr>
                <w:rFonts w:eastAsia="Times New Roman" w:cstheme="minorHAnsi"/>
                <w:sz w:val="20"/>
                <w:szCs w:val="20"/>
                <w:lang w:eastAsia="sr-Latn-RS"/>
              </w:rPr>
              <w:t>број посета</w:t>
            </w:r>
          </w:p>
        </w:tc>
      </w:tr>
      <w:tr w:rsidR="0010203C" w:rsidTr="0010203C">
        <w:trPr>
          <w:trHeight w:val="665"/>
          <w:jc w:val="center"/>
        </w:trPr>
        <w:tc>
          <w:tcPr>
            <w:tcW w:w="2267" w:type="dxa"/>
            <w:tcBorders>
              <w:top w:val="nil"/>
              <w:left w:val="single" w:sz="4" w:space="0" w:color="auto"/>
              <w:bottom w:val="single" w:sz="4" w:space="0" w:color="auto"/>
              <w:right w:val="single" w:sz="4" w:space="0" w:color="auto"/>
            </w:tcBorders>
            <w:hideMark/>
          </w:tcPr>
          <w:p w:rsidR="0010203C" w:rsidRDefault="0010203C">
            <w:pPr>
              <w:spacing w:after="0" w:line="240" w:lineRule="auto"/>
              <w:rPr>
                <w:rFonts w:eastAsia="Times New Roman" w:cstheme="minorHAnsi"/>
                <w:sz w:val="20"/>
                <w:szCs w:val="20"/>
                <w:lang w:eastAsia="sr-Latn-RS"/>
              </w:rPr>
            </w:pPr>
            <w:r>
              <w:rPr>
                <w:rFonts w:eastAsia="Times New Roman" w:cstheme="minorHAnsi"/>
                <w:sz w:val="20"/>
                <w:szCs w:val="20"/>
                <w:lang w:eastAsia="sr-Latn-RS"/>
              </w:rPr>
              <w:t>Коментар:</w:t>
            </w:r>
          </w:p>
        </w:tc>
        <w:tc>
          <w:tcPr>
            <w:tcW w:w="8481" w:type="dxa"/>
            <w:gridSpan w:val="4"/>
            <w:tcBorders>
              <w:top w:val="single" w:sz="4" w:space="0" w:color="auto"/>
              <w:left w:val="nil"/>
              <w:bottom w:val="single" w:sz="4" w:space="0" w:color="auto"/>
              <w:right w:val="single" w:sz="4" w:space="0" w:color="000000"/>
            </w:tcBorders>
            <w:hideMark/>
          </w:tcPr>
          <w:p w:rsidR="0010203C" w:rsidRDefault="0010203C">
            <w:pPr>
              <w:jc w:val="both"/>
              <w:rPr>
                <w:rFonts w:eastAsia="Calibri" w:cstheme="minorHAnsi"/>
                <w:sz w:val="20"/>
                <w:szCs w:val="20"/>
                <w:lang w:val="sr-Cyrl-RS"/>
              </w:rPr>
            </w:pPr>
            <w:r>
              <w:rPr>
                <w:rFonts w:eastAsia="Calibri" w:cstheme="minorHAnsi"/>
                <w:sz w:val="20"/>
                <w:szCs w:val="20"/>
                <w:lang w:val="sr-Cyrl-RS"/>
              </w:rPr>
              <w:t>У току реализације програма мониторинга реализоване су посете реализаторима програма. Релизовано је 64 посета, по једна посета за</w:t>
            </w:r>
            <w:r>
              <w:rPr>
                <w:rFonts w:eastAsia="Calibri" w:cstheme="minorHAnsi"/>
                <w:sz w:val="20"/>
                <w:szCs w:val="20"/>
                <w:lang w:val="en-GB"/>
              </w:rPr>
              <w:t xml:space="preserve"> </w:t>
            </w:r>
            <w:r>
              <w:rPr>
                <w:rFonts w:eastAsia="Calibri" w:cstheme="minorHAnsi"/>
                <w:sz w:val="20"/>
                <w:szCs w:val="20"/>
                <w:lang w:val="sr-Cyrl-RS"/>
              </w:rPr>
              <w:t>сваког реализатора програма.</w:t>
            </w:r>
          </w:p>
        </w:tc>
      </w:tr>
      <w:tr w:rsidR="0010203C" w:rsidTr="0010203C">
        <w:trPr>
          <w:trHeight w:val="861"/>
          <w:jc w:val="center"/>
        </w:trPr>
        <w:tc>
          <w:tcPr>
            <w:tcW w:w="2267" w:type="dxa"/>
            <w:tcBorders>
              <w:top w:val="nil"/>
              <w:left w:val="single" w:sz="4" w:space="0" w:color="auto"/>
              <w:bottom w:val="single" w:sz="4" w:space="0" w:color="auto"/>
              <w:right w:val="single" w:sz="4" w:space="0" w:color="auto"/>
            </w:tcBorders>
            <w:hideMark/>
          </w:tcPr>
          <w:p w:rsidR="0010203C" w:rsidRDefault="0010203C">
            <w:pPr>
              <w:spacing w:after="240" w:line="240" w:lineRule="auto"/>
              <w:rPr>
                <w:rFonts w:eastAsia="Times New Roman" w:cstheme="minorHAnsi"/>
                <w:i/>
                <w:iCs/>
                <w:sz w:val="20"/>
                <w:szCs w:val="20"/>
                <w:lang w:eastAsia="sr-Latn-RS"/>
              </w:rPr>
            </w:pPr>
            <w:r>
              <w:rPr>
                <w:rFonts w:eastAsia="Times New Roman" w:cstheme="minorHAnsi"/>
                <w:i/>
                <w:iCs/>
                <w:sz w:val="20"/>
                <w:szCs w:val="20"/>
                <w:lang w:eastAsia="sr-Latn-RS"/>
              </w:rPr>
              <w:t>Образложење одступања од циљне вредности:</w:t>
            </w:r>
          </w:p>
        </w:tc>
        <w:tc>
          <w:tcPr>
            <w:tcW w:w="8481" w:type="dxa"/>
            <w:gridSpan w:val="4"/>
            <w:tcBorders>
              <w:top w:val="single" w:sz="4" w:space="0" w:color="auto"/>
              <w:left w:val="nil"/>
              <w:bottom w:val="single" w:sz="4" w:space="0" w:color="auto"/>
              <w:right w:val="single" w:sz="4" w:space="0" w:color="000000"/>
            </w:tcBorders>
            <w:hideMark/>
          </w:tcPr>
          <w:p w:rsidR="0010203C" w:rsidRDefault="0010203C">
            <w:pPr>
              <w:rPr>
                <w:rFonts w:eastAsia="Times New Roman" w:cstheme="minorHAnsi"/>
                <w:i/>
                <w:iCs/>
                <w:sz w:val="20"/>
                <w:szCs w:val="20"/>
                <w:lang w:val="sr-Cyrl-RS" w:eastAsia="sr-Latn-RS"/>
              </w:rPr>
            </w:pPr>
            <w:r>
              <w:rPr>
                <w:rFonts w:eastAsia="Times New Roman" w:cstheme="minorHAnsi"/>
                <w:i/>
                <w:iCs/>
                <w:sz w:val="20"/>
                <w:szCs w:val="20"/>
                <w:lang w:val="sr-Cyrl-RS" w:eastAsia="sr-Latn-RS"/>
              </w:rPr>
              <w:t>Од планираног  броја програма (69), мониторингом нису обухваћена 5 програма, удружења која нису реализовала програме.</w:t>
            </w:r>
          </w:p>
        </w:tc>
      </w:tr>
      <w:tr w:rsidR="0010203C" w:rsidTr="0010203C">
        <w:trPr>
          <w:trHeight w:val="861"/>
          <w:jc w:val="center"/>
        </w:trPr>
        <w:tc>
          <w:tcPr>
            <w:tcW w:w="2267" w:type="dxa"/>
            <w:tcBorders>
              <w:top w:val="nil"/>
              <w:left w:val="single" w:sz="4" w:space="0" w:color="auto"/>
              <w:bottom w:val="single" w:sz="4" w:space="0" w:color="auto"/>
              <w:right w:val="single" w:sz="4" w:space="0" w:color="auto"/>
            </w:tcBorders>
            <w:shd w:val="clear" w:color="auto" w:fill="B7DEE8"/>
          </w:tcPr>
          <w:p w:rsidR="0010203C" w:rsidRDefault="0010203C">
            <w:pPr>
              <w:spacing w:after="240" w:line="240" w:lineRule="auto"/>
              <w:rPr>
                <w:rFonts w:eastAsia="Times New Roman" w:cstheme="minorHAnsi"/>
                <w:b/>
                <w:bCs/>
                <w:sz w:val="20"/>
                <w:szCs w:val="20"/>
                <w:lang w:eastAsia="sr-Latn-RS"/>
              </w:rPr>
            </w:pPr>
            <w:r>
              <w:rPr>
                <w:rFonts w:eastAsia="Times New Roman" w:cstheme="minorHAnsi"/>
                <w:b/>
                <w:bCs/>
                <w:sz w:val="20"/>
                <w:szCs w:val="20"/>
                <w:lang w:eastAsia="sr-Latn-RS"/>
              </w:rPr>
              <w:lastRenderedPageBreak/>
              <w:t>Циљ</w:t>
            </w:r>
            <w:r>
              <w:rPr>
                <w:rFonts w:eastAsia="Times New Roman" w:cstheme="minorHAnsi"/>
                <w:b/>
                <w:bCs/>
                <w:sz w:val="20"/>
                <w:szCs w:val="20"/>
                <w:lang w:val="sr-Cyrl-RS" w:eastAsia="sr-Latn-RS"/>
              </w:rPr>
              <w:t xml:space="preserve">  2</w:t>
            </w:r>
          </w:p>
          <w:p w:rsidR="0010203C" w:rsidRDefault="0010203C">
            <w:pPr>
              <w:spacing w:after="240" w:line="240" w:lineRule="auto"/>
              <w:rPr>
                <w:rFonts w:eastAsia="Times New Roman" w:cstheme="minorHAnsi"/>
                <w:i/>
                <w:iCs/>
                <w:sz w:val="20"/>
                <w:szCs w:val="20"/>
                <w:lang w:eastAsia="sr-Latn-RS"/>
              </w:rPr>
            </w:pPr>
          </w:p>
        </w:tc>
        <w:tc>
          <w:tcPr>
            <w:tcW w:w="8481" w:type="dxa"/>
            <w:gridSpan w:val="4"/>
            <w:tcBorders>
              <w:top w:val="single" w:sz="4" w:space="0" w:color="auto"/>
              <w:left w:val="nil"/>
              <w:bottom w:val="single" w:sz="4" w:space="0" w:color="auto"/>
              <w:right w:val="single" w:sz="4" w:space="0" w:color="000000"/>
            </w:tcBorders>
            <w:shd w:val="clear" w:color="auto" w:fill="B7DEE8"/>
            <w:hideMark/>
          </w:tcPr>
          <w:p w:rsidR="0010203C" w:rsidRDefault="0010203C">
            <w:pPr>
              <w:rPr>
                <w:rFonts w:eastAsia="Times New Roman" w:cstheme="minorHAnsi"/>
                <w:b/>
                <w:bCs/>
                <w:sz w:val="20"/>
                <w:szCs w:val="20"/>
                <w:lang w:val="sr-Cyrl-RS" w:eastAsia="sr-Latn-RS"/>
              </w:rPr>
            </w:pPr>
            <w:r>
              <w:rPr>
                <w:rFonts w:eastAsia="Times New Roman" w:cstheme="minorHAnsi"/>
                <w:b/>
                <w:bCs/>
                <w:sz w:val="20"/>
                <w:szCs w:val="20"/>
                <w:lang w:val="sr-Cyrl-RS" w:eastAsia="sr-Latn-RS"/>
              </w:rPr>
              <w:t>Израда извештаја о квалитету реализованих активности</w:t>
            </w:r>
          </w:p>
        </w:tc>
      </w:tr>
      <w:tr w:rsidR="0010203C" w:rsidTr="0010203C">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auto" w:fill="DAEEF3"/>
            <w:hideMark/>
          </w:tcPr>
          <w:p w:rsidR="0010203C" w:rsidRDefault="0010203C">
            <w:pPr>
              <w:spacing w:after="0" w:line="240" w:lineRule="auto"/>
              <w:rPr>
                <w:rFonts w:eastAsia="Times New Roman" w:cstheme="minorHAnsi"/>
                <w:b/>
                <w:bCs/>
                <w:i/>
                <w:iCs/>
                <w:sz w:val="20"/>
                <w:szCs w:val="20"/>
                <w:lang w:eastAsia="sr-Latn-RS"/>
              </w:rPr>
            </w:pPr>
            <w:r>
              <w:rPr>
                <w:rFonts w:eastAsia="Times New Roman" w:cstheme="minorHAnsi"/>
                <w:b/>
                <w:bCs/>
                <w:i/>
                <w:iCs/>
                <w:sz w:val="20"/>
                <w:szCs w:val="20"/>
                <w:lang w:eastAsia="sr-Latn-RS"/>
              </w:rPr>
              <w:t xml:space="preserve">Индикатор </w:t>
            </w:r>
            <w:r>
              <w:rPr>
                <w:rFonts w:eastAsia="Times New Roman" w:cstheme="minorHAnsi"/>
                <w:b/>
                <w:bCs/>
                <w:i/>
                <w:iCs/>
                <w:sz w:val="20"/>
                <w:szCs w:val="20"/>
                <w:lang w:val="sr-Cyrl-RS" w:eastAsia="sr-Latn-RS"/>
              </w:rPr>
              <w:t>2</w:t>
            </w:r>
            <w:r>
              <w:rPr>
                <w:rFonts w:eastAsia="Times New Roman" w:cstheme="minorHAnsi"/>
                <w:b/>
                <w:bCs/>
                <w:i/>
                <w:iCs/>
                <w:sz w:val="20"/>
                <w:szCs w:val="20"/>
                <w:lang w:eastAsia="sr-Latn-RS"/>
              </w:rPr>
              <w:t>.</w:t>
            </w:r>
            <w:r>
              <w:rPr>
                <w:rFonts w:eastAsia="Times New Roman" w:cstheme="minorHAnsi"/>
                <w:b/>
                <w:bCs/>
                <w:i/>
                <w:iCs/>
                <w:sz w:val="20"/>
                <w:szCs w:val="20"/>
                <w:lang w:val="sr-Cyrl-RS" w:eastAsia="sr-Latn-RS"/>
              </w:rPr>
              <w:t xml:space="preserve"> </w:t>
            </w:r>
            <w:r>
              <w:rPr>
                <w:rFonts w:eastAsia="Times New Roman" w:cstheme="minorHAnsi"/>
                <w:b/>
                <w:bCs/>
                <w:i/>
                <w:iCs/>
                <w:sz w:val="20"/>
                <w:szCs w:val="20"/>
                <w:lang w:eastAsia="sr-Latn-RS"/>
              </w:rPr>
              <w:t xml:space="preserve">1  </w:t>
            </w:r>
          </w:p>
        </w:tc>
        <w:tc>
          <w:tcPr>
            <w:tcW w:w="4593" w:type="dxa"/>
            <w:vMerge w:val="restart"/>
            <w:tcBorders>
              <w:top w:val="nil"/>
              <w:left w:val="single" w:sz="4" w:space="0" w:color="auto"/>
              <w:bottom w:val="single" w:sz="4" w:space="0" w:color="000000"/>
              <w:right w:val="single" w:sz="4" w:space="0" w:color="auto"/>
            </w:tcBorders>
            <w:shd w:val="clear" w:color="auto" w:fill="DAEEF3"/>
            <w:hideMark/>
          </w:tcPr>
          <w:p w:rsidR="0010203C" w:rsidRDefault="0010203C">
            <w:pPr>
              <w:spacing w:after="0" w:line="240" w:lineRule="auto"/>
              <w:rPr>
                <w:rFonts w:eastAsia="Times New Roman" w:cstheme="minorHAnsi"/>
                <w:b/>
                <w:bCs/>
                <w:i/>
                <w:iCs/>
                <w:sz w:val="20"/>
                <w:szCs w:val="20"/>
                <w:lang w:val="sr-Cyrl-RS" w:eastAsia="sr-Latn-RS"/>
              </w:rPr>
            </w:pPr>
            <w:r>
              <w:rPr>
                <w:rFonts w:eastAsia="Times New Roman" w:cstheme="minorHAnsi"/>
                <w:b/>
                <w:bCs/>
                <w:i/>
                <w:iCs/>
                <w:sz w:val="20"/>
                <w:szCs w:val="20"/>
                <w:lang w:val="sr-Cyrl-RS" w:eastAsia="sr-Latn-RS"/>
              </w:rPr>
              <w:t xml:space="preserve">Анализа и синтеза  добијених података мониторингом </w:t>
            </w:r>
          </w:p>
        </w:tc>
        <w:tc>
          <w:tcPr>
            <w:tcW w:w="1389" w:type="dxa"/>
            <w:tcBorders>
              <w:top w:val="nil"/>
              <w:left w:val="nil"/>
              <w:bottom w:val="single" w:sz="4" w:space="0" w:color="auto"/>
              <w:right w:val="single" w:sz="4" w:space="0" w:color="auto"/>
            </w:tcBorders>
            <w:shd w:val="clear" w:color="auto" w:fill="DAEEF3"/>
            <w:vAlign w:val="center"/>
            <w:hideMark/>
          </w:tcPr>
          <w:p w:rsidR="0010203C" w:rsidRDefault="0010203C">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Базна</w:t>
            </w:r>
            <w:r>
              <w:rPr>
                <w:rFonts w:eastAsia="Times New Roman" w:cstheme="minorHAnsi"/>
                <w:sz w:val="20"/>
                <w:szCs w:val="20"/>
                <w:lang w:eastAsia="sr-Latn-RS"/>
              </w:rPr>
              <w:br/>
              <w:t>вредност</w:t>
            </w:r>
          </w:p>
        </w:tc>
        <w:tc>
          <w:tcPr>
            <w:tcW w:w="1389" w:type="dxa"/>
            <w:tcBorders>
              <w:top w:val="nil"/>
              <w:left w:val="nil"/>
              <w:bottom w:val="single" w:sz="4" w:space="0" w:color="auto"/>
              <w:right w:val="single" w:sz="4" w:space="0" w:color="auto"/>
            </w:tcBorders>
            <w:shd w:val="clear" w:color="auto" w:fill="DAEEF3"/>
            <w:vAlign w:val="center"/>
            <w:hideMark/>
          </w:tcPr>
          <w:p w:rsidR="0010203C" w:rsidRDefault="0010203C">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Циљна</w:t>
            </w:r>
            <w:r>
              <w:rPr>
                <w:rFonts w:eastAsia="Times New Roman" w:cstheme="minorHAnsi"/>
                <w:sz w:val="20"/>
                <w:szCs w:val="20"/>
                <w:lang w:eastAsia="sr-Latn-RS"/>
              </w:rPr>
              <w:br/>
              <w:t>вредност у 20</w:t>
            </w:r>
            <w:r>
              <w:rPr>
                <w:rFonts w:eastAsia="Times New Roman" w:cstheme="minorHAnsi"/>
                <w:sz w:val="20"/>
                <w:szCs w:val="20"/>
                <w:lang w:val="sr-Cyrl-RS" w:eastAsia="sr-Latn-RS"/>
              </w:rPr>
              <w:t>21</w:t>
            </w:r>
            <w:r>
              <w:rPr>
                <w:rFonts w:eastAsia="Times New Roman" w:cstheme="minorHAnsi"/>
                <w:sz w:val="20"/>
                <w:szCs w:val="20"/>
                <w:lang w:eastAsia="sr-Latn-RS"/>
              </w:rPr>
              <w:t>.</w:t>
            </w:r>
          </w:p>
        </w:tc>
        <w:tc>
          <w:tcPr>
            <w:tcW w:w="1110" w:type="dxa"/>
            <w:tcBorders>
              <w:top w:val="nil"/>
              <w:left w:val="nil"/>
              <w:bottom w:val="single" w:sz="4" w:space="0" w:color="auto"/>
              <w:right w:val="single" w:sz="4" w:space="0" w:color="auto"/>
            </w:tcBorders>
            <w:shd w:val="clear" w:color="auto" w:fill="DAEEF3"/>
            <w:vAlign w:val="center"/>
            <w:hideMark/>
          </w:tcPr>
          <w:p w:rsidR="0010203C" w:rsidRDefault="0010203C" w:rsidP="00A851A6">
            <w:pPr>
              <w:spacing w:after="0" w:line="240" w:lineRule="auto"/>
              <w:jc w:val="center"/>
              <w:rPr>
                <w:rFonts w:eastAsia="Times New Roman" w:cstheme="minorHAnsi"/>
                <w:sz w:val="20"/>
                <w:szCs w:val="20"/>
                <w:lang w:eastAsia="sr-Latn-RS"/>
              </w:rPr>
            </w:pPr>
            <w:r>
              <w:rPr>
                <w:rFonts w:eastAsia="Times New Roman" w:cstheme="minorHAnsi"/>
                <w:sz w:val="20"/>
                <w:szCs w:val="20"/>
                <w:lang w:eastAsia="sr-Latn-RS"/>
              </w:rPr>
              <w:t xml:space="preserve">Остварена </w:t>
            </w:r>
            <w:r>
              <w:rPr>
                <w:rFonts w:eastAsia="Times New Roman" w:cstheme="minorHAnsi"/>
                <w:sz w:val="20"/>
                <w:szCs w:val="20"/>
                <w:lang w:eastAsia="sr-Latn-RS"/>
              </w:rPr>
              <w:br/>
              <w:t xml:space="preserve">вредност </w:t>
            </w:r>
            <w:r>
              <w:rPr>
                <w:rFonts w:eastAsia="Times New Roman" w:cstheme="minorHAnsi"/>
                <w:sz w:val="20"/>
                <w:szCs w:val="20"/>
                <w:lang w:eastAsia="sr-Latn-RS"/>
              </w:rPr>
              <w:br/>
              <w:t>2021.</w:t>
            </w:r>
          </w:p>
        </w:tc>
      </w:tr>
      <w:tr w:rsidR="0010203C" w:rsidTr="0010203C">
        <w:trPr>
          <w:trHeight w:val="257"/>
          <w:jc w:val="center"/>
        </w:trPr>
        <w:tc>
          <w:tcPr>
            <w:tcW w:w="0" w:type="auto"/>
            <w:vMerge/>
            <w:tcBorders>
              <w:top w:val="nil"/>
              <w:left w:val="single" w:sz="4" w:space="0" w:color="auto"/>
              <w:bottom w:val="single" w:sz="4" w:space="0" w:color="000000"/>
              <w:right w:val="single" w:sz="4" w:space="0" w:color="auto"/>
            </w:tcBorders>
            <w:vAlign w:val="center"/>
            <w:hideMark/>
          </w:tcPr>
          <w:p w:rsidR="0010203C" w:rsidRDefault="0010203C">
            <w:pPr>
              <w:spacing w:after="0" w:line="256" w:lineRule="auto"/>
              <w:rPr>
                <w:rFonts w:eastAsia="Times New Roman" w:cstheme="minorHAnsi"/>
                <w:b/>
                <w:bCs/>
                <w:i/>
                <w:iCs/>
                <w:sz w:val="20"/>
                <w:szCs w:val="20"/>
                <w:lang w:eastAsia="sr-Latn-RS"/>
              </w:rPr>
            </w:pPr>
          </w:p>
        </w:tc>
        <w:tc>
          <w:tcPr>
            <w:tcW w:w="0" w:type="auto"/>
            <w:vMerge/>
            <w:tcBorders>
              <w:top w:val="nil"/>
              <w:left w:val="single" w:sz="4" w:space="0" w:color="auto"/>
              <w:bottom w:val="single" w:sz="4" w:space="0" w:color="000000"/>
              <w:right w:val="single" w:sz="4" w:space="0" w:color="auto"/>
            </w:tcBorders>
            <w:vAlign w:val="center"/>
            <w:hideMark/>
          </w:tcPr>
          <w:p w:rsidR="0010203C" w:rsidRDefault="0010203C">
            <w:pPr>
              <w:spacing w:after="0" w:line="256" w:lineRule="auto"/>
              <w:rPr>
                <w:rFonts w:eastAsia="Times New Roman" w:cstheme="minorHAnsi"/>
                <w:b/>
                <w:bCs/>
                <w:i/>
                <w:iCs/>
                <w:sz w:val="20"/>
                <w:szCs w:val="20"/>
                <w:lang w:val="sr-Cyrl-RS" w:eastAsia="sr-Latn-RS"/>
              </w:rPr>
            </w:pPr>
          </w:p>
        </w:tc>
        <w:tc>
          <w:tcPr>
            <w:tcW w:w="1389" w:type="dxa"/>
            <w:tcBorders>
              <w:top w:val="nil"/>
              <w:left w:val="nil"/>
              <w:bottom w:val="single" w:sz="4" w:space="0" w:color="auto"/>
              <w:right w:val="single" w:sz="4" w:space="0" w:color="auto"/>
            </w:tcBorders>
            <w:shd w:val="clear" w:color="auto" w:fill="DAEEF3"/>
            <w:vAlign w:val="bottom"/>
            <w:hideMark/>
          </w:tcPr>
          <w:p w:rsidR="0010203C" w:rsidRDefault="0010203C">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0</w:t>
            </w:r>
          </w:p>
        </w:tc>
        <w:tc>
          <w:tcPr>
            <w:tcW w:w="1389" w:type="dxa"/>
            <w:tcBorders>
              <w:top w:val="nil"/>
              <w:left w:val="nil"/>
              <w:bottom w:val="single" w:sz="4" w:space="0" w:color="auto"/>
              <w:right w:val="single" w:sz="4" w:space="0" w:color="auto"/>
            </w:tcBorders>
            <w:shd w:val="clear" w:color="auto" w:fill="DAEEF3"/>
            <w:vAlign w:val="bottom"/>
            <w:hideMark/>
          </w:tcPr>
          <w:p w:rsidR="0010203C" w:rsidRDefault="0010203C">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70</w:t>
            </w:r>
          </w:p>
        </w:tc>
        <w:tc>
          <w:tcPr>
            <w:tcW w:w="1110" w:type="dxa"/>
            <w:tcBorders>
              <w:top w:val="nil"/>
              <w:left w:val="nil"/>
              <w:bottom w:val="single" w:sz="4" w:space="0" w:color="auto"/>
              <w:right w:val="single" w:sz="4" w:space="0" w:color="auto"/>
            </w:tcBorders>
            <w:shd w:val="clear" w:color="auto" w:fill="DAEEF3"/>
            <w:vAlign w:val="bottom"/>
            <w:hideMark/>
          </w:tcPr>
          <w:p w:rsidR="0010203C" w:rsidRDefault="0010203C">
            <w:pPr>
              <w:spacing w:after="0" w:line="240" w:lineRule="auto"/>
              <w:jc w:val="right"/>
              <w:rPr>
                <w:rFonts w:eastAsia="Times New Roman" w:cstheme="minorHAnsi"/>
                <w:sz w:val="20"/>
                <w:szCs w:val="20"/>
                <w:lang w:val="sr-Cyrl-RS" w:eastAsia="sr-Latn-RS"/>
              </w:rPr>
            </w:pPr>
            <w:r>
              <w:rPr>
                <w:rFonts w:eastAsia="Times New Roman" w:cstheme="minorHAnsi"/>
                <w:sz w:val="20"/>
                <w:szCs w:val="20"/>
                <w:lang w:val="sr-Cyrl-RS" w:eastAsia="sr-Latn-RS"/>
              </w:rPr>
              <w:t>65</w:t>
            </w:r>
          </w:p>
        </w:tc>
      </w:tr>
      <w:tr w:rsidR="0010203C" w:rsidTr="0010203C">
        <w:trPr>
          <w:trHeight w:val="257"/>
          <w:jc w:val="center"/>
        </w:trPr>
        <w:tc>
          <w:tcPr>
            <w:tcW w:w="2267" w:type="dxa"/>
            <w:tcBorders>
              <w:top w:val="nil"/>
              <w:left w:val="single" w:sz="4" w:space="0" w:color="auto"/>
              <w:bottom w:val="single" w:sz="4" w:space="0" w:color="auto"/>
              <w:right w:val="single" w:sz="4" w:space="0" w:color="auto"/>
            </w:tcBorders>
            <w:noWrap/>
            <w:hideMark/>
          </w:tcPr>
          <w:p w:rsidR="0010203C" w:rsidRDefault="0010203C">
            <w:pPr>
              <w:spacing w:after="0" w:line="240" w:lineRule="auto"/>
              <w:rPr>
                <w:rFonts w:eastAsia="Times New Roman" w:cstheme="minorHAnsi"/>
                <w:sz w:val="20"/>
                <w:szCs w:val="20"/>
                <w:lang w:eastAsia="sr-Latn-RS"/>
              </w:rPr>
            </w:pPr>
            <w:r>
              <w:rPr>
                <w:rFonts w:eastAsia="Times New Roman" w:cstheme="minorHAnsi"/>
                <w:sz w:val="20"/>
                <w:szCs w:val="20"/>
                <w:lang w:eastAsia="sr-Latn-RS"/>
              </w:rPr>
              <w:t>Базна година:</w:t>
            </w:r>
          </w:p>
        </w:tc>
        <w:tc>
          <w:tcPr>
            <w:tcW w:w="8481" w:type="dxa"/>
            <w:gridSpan w:val="4"/>
            <w:tcBorders>
              <w:top w:val="single" w:sz="4" w:space="0" w:color="auto"/>
              <w:left w:val="nil"/>
              <w:bottom w:val="single" w:sz="4" w:space="0" w:color="auto"/>
              <w:right w:val="single" w:sz="4" w:space="0" w:color="000000"/>
            </w:tcBorders>
            <w:hideMark/>
          </w:tcPr>
          <w:p w:rsidR="0010203C" w:rsidRDefault="0010203C">
            <w:pPr>
              <w:spacing w:after="0" w:line="240" w:lineRule="auto"/>
              <w:rPr>
                <w:rFonts w:eastAsia="Times New Roman" w:cstheme="minorHAnsi"/>
                <w:sz w:val="20"/>
                <w:szCs w:val="20"/>
                <w:lang w:val="sr-Cyrl-RS" w:eastAsia="sr-Latn-RS"/>
              </w:rPr>
            </w:pPr>
            <w:r>
              <w:rPr>
                <w:rFonts w:eastAsia="Times New Roman" w:cstheme="minorHAnsi"/>
                <w:sz w:val="20"/>
                <w:szCs w:val="20"/>
                <w:lang w:eastAsia="sr-Latn-RS"/>
              </w:rPr>
              <w:t> </w:t>
            </w:r>
            <w:r>
              <w:rPr>
                <w:rFonts w:eastAsia="Times New Roman" w:cstheme="minorHAnsi"/>
                <w:sz w:val="20"/>
                <w:szCs w:val="20"/>
                <w:lang w:val="sr-Cyrl-RS" w:eastAsia="sr-Latn-RS"/>
              </w:rPr>
              <w:t>-</w:t>
            </w:r>
          </w:p>
        </w:tc>
      </w:tr>
      <w:tr w:rsidR="0010203C" w:rsidTr="0010203C">
        <w:trPr>
          <w:trHeight w:val="257"/>
          <w:jc w:val="center"/>
        </w:trPr>
        <w:tc>
          <w:tcPr>
            <w:tcW w:w="2267" w:type="dxa"/>
            <w:tcBorders>
              <w:top w:val="nil"/>
              <w:left w:val="single" w:sz="4" w:space="0" w:color="auto"/>
              <w:bottom w:val="single" w:sz="4" w:space="0" w:color="auto"/>
              <w:right w:val="single" w:sz="4" w:space="0" w:color="auto"/>
            </w:tcBorders>
            <w:vAlign w:val="bottom"/>
            <w:hideMark/>
          </w:tcPr>
          <w:p w:rsidR="0010203C" w:rsidRDefault="0010203C">
            <w:pPr>
              <w:spacing w:after="0" w:line="240" w:lineRule="auto"/>
              <w:rPr>
                <w:rFonts w:eastAsia="Times New Roman" w:cstheme="minorHAnsi"/>
                <w:sz w:val="20"/>
                <w:szCs w:val="20"/>
                <w:lang w:eastAsia="sr-Latn-RS"/>
              </w:rPr>
            </w:pPr>
            <w:r>
              <w:rPr>
                <w:rFonts w:eastAsia="Times New Roman" w:cstheme="minorHAnsi"/>
                <w:sz w:val="20"/>
                <w:szCs w:val="20"/>
                <w:lang w:eastAsia="sr-Latn-RS"/>
              </w:rPr>
              <w:t>Јединица мере:</w:t>
            </w:r>
          </w:p>
        </w:tc>
        <w:tc>
          <w:tcPr>
            <w:tcW w:w="8481" w:type="dxa"/>
            <w:gridSpan w:val="4"/>
            <w:tcBorders>
              <w:top w:val="single" w:sz="4" w:space="0" w:color="auto"/>
              <w:left w:val="nil"/>
              <w:bottom w:val="single" w:sz="4" w:space="0" w:color="auto"/>
              <w:right w:val="single" w:sz="4" w:space="0" w:color="000000"/>
            </w:tcBorders>
            <w:vAlign w:val="bottom"/>
            <w:hideMark/>
          </w:tcPr>
          <w:p w:rsidR="0010203C" w:rsidRDefault="0010203C">
            <w:pPr>
              <w:spacing w:after="0" w:line="240" w:lineRule="auto"/>
              <w:rPr>
                <w:rFonts w:eastAsia="Times New Roman" w:cstheme="minorHAnsi"/>
                <w:sz w:val="20"/>
                <w:szCs w:val="20"/>
                <w:lang w:eastAsia="sr-Latn-RS"/>
              </w:rPr>
            </w:pPr>
            <w:r>
              <w:rPr>
                <w:rFonts w:eastAsia="Times New Roman" w:cstheme="minorHAnsi"/>
                <w:sz w:val="20"/>
                <w:szCs w:val="20"/>
                <w:lang w:val="sr-Cyrl-CS"/>
              </w:rPr>
              <w:t>Број извештаја</w:t>
            </w:r>
          </w:p>
        </w:tc>
      </w:tr>
      <w:tr w:rsidR="0010203C" w:rsidTr="0010203C">
        <w:trPr>
          <w:trHeight w:val="257"/>
          <w:jc w:val="center"/>
        </w:trPr>
        <w:tc>
          <w:tcPr>
            <w:tcW w:w="2267" w:type="dxa"/>
            <w:tcBorders>
              <w:top w:val="nil"/>
              <w:left w:val="single" w:sz="4" w:space="0" w:color="auto"/>
              <w:bottom w:val="single" w:sz="4" w:space="0" w:color="auto"/>
              <w:right w:val="single" w:sz="4" w:space="0" w:color="auto"/>
            </w:tcBorders>
            <w:vAlign w:val="bottom"/>
            <w:hideMark/>
          </w:tcPr>
          <w:p w:rsidR="0010203C" w:rsidRDefault="0010203C">
            <w:pPr>
              <w:spacing w:after="0" w:line="240" w:lineRule="auto"/>
              <w:rPr>
                <w:rFonts w:eastAsia="Times New Roman" w:cstheme="minorHAnsi"/>
                <w:sz w:val="20"/>
                <w:szCs w:val="20"/>
                <w:lang w:eastAsia="sr-Latn-RS"/>
              </w:rPr>
            </w:pPr>
            <w:r>
              <w:rPr>
                <w:rFonts w:eastAsia="Times New Roman" w:cstheme="minorHAnsi"/>
                <w:sz w:val="20"/>
                <w:szCs w:val="20"/>
                <w:lang w:eastAsia="sr-Latn-RS"/>
              </w:rPr>
              <w:t>Извор верификације:</w:t>
            </w:r>
          </w:p>
        </w:tc>
        <w:tc>
          <w:tcPr>
            <w:tcW w:w="8481" w:type="dxa"/>
            <w:gridSpan w:val="4"/>
            <w:tcBorders>
              <w:top w:val="single" w:sz="4" w:space="0" w:color="auto"/>
              <w:left w:val="nil"/>
              <w:bottom w:val="single" w:sz="4" w:space="0" w:color="auto"/>
              <w:right w:val="single" w:sz="4" w:space="0" w:color="000000"/>
            </w:tcBorders>
            <w:vAlign w:val="bottom"/>
            <w:hideMark/>
          </w:tcPr>
          <w:p w:rsidR="0010203C" w:rsidRDefault="0010203C">
            <w:pPr>
              <w:spacing w:after="0" w:line="240" w:lineRule="auto"/>
              <w:rPr>
                <w:rFonts w:eastAsia="Times New Roman" w:cstheme="minorHAnsi"/>
                <w:sz w:val="20"/>
                <w:szCs w:val="20"/>
                <w:lang w:eastAsia="sr-Latn-RS"/>
              </w:rPr>
            </w:pPr>
            <w:r>
              <w:rPr>
                <w:rFonts w:eastAsia="Times New Roman" w:cstheme="minorHAnsi"/>
                <w:sz w:val="20"/>
                <w:szCs w:val="20"/>
                <w:lang w:val="sr-Cyrl-RS" w:eastAsia="sr-Latn-RS"/>
              </w:rPr>
              <w:t>П</w:t>
            </w:r>
            <w:r>
              <w:rPr>
                <w:rFonts w:eastAsia="Times New Roman" w:cstheme="minorHAnsi"/>
                <w:sz w:val="20"/>
                <w:szCs w:val="20"/>
                <w:lang w:eastAsia="sr-Latn-RS"/>
              </w:rPr>
              <w:t>ојединачни извештај</w:t>
            </w:r>
            <w:r>
              <w:rPr>
                <w:rFonts w:eastAsia="Times New Roman" w:cstheme="minorHAnsi"/>
                <w:sz w:val="20"/>
                <w:szCs w:val="20"/>
                <w:lang w:val="sr-Cyrl-RS" w:eastAsia="sr-Latn-RS"/>
              </w:rPr>
              <w:t>и</w:t>
            </w:r>
            <w:r>
              <w:rPr>
                <w:rFonts w:eastAsia="Times New Roman" w:cstheme="minorHAnsi"/>
                <w:sz w:val="20"/>
                <w:szCs w:val="20"/>
                <w:lang w:eastAsia="sr-Latn-RS"/>
              </w:rPr>
              <w:t xml:space="preserve"> и интегрисан извештај </w:t>
            </w:r>
          </w:p>
        </w:tc>
      </w:tr>
      <w:tr w:rsidR="0010203C" w:rsidTr="0010203C">
        <w:trPr>
          <w:trHeight w:val="665"/>
          <w:jc w:val="center"/>
        </w:trPr>
        <w:tc>
          <w:tcPr>
            <w:tcW w:w="2267" w:type="dxa"/>
            <w:tcBorders>
              <w:top w:val="nil"/>
              <w:left w:val="single" w:sz="4" w:space="0" w:color="auto"/>
              <w:bottom w:val="single" w:sz="4" w:space="0" w:color="auto"/>
              <w:right w:val="single" w:sz="4" w:space="0" w:color="auto"/>
            </w:tcBorders>
            <w:hideMark/>
          </w:tcPr>
          <w:p w:rsidR="0010203C" w:rsidRDefault="0010203C">
            <w:pPr>
              <w:spacing w:after="0" w:line="240" w:lineRule="auto"/>
              <w:rPr>
                <w:rFonts w:eastAsia="Times New Roman" w:cstheme="minorHAnsi"/>
                <w:sz w:val="20"/>
                <w:szCs w:val="20"/>
                <w:lang w:eastAsia="sr-Latn-RS"/>
              </w:rPr>
            </w:pPr>
            <w:r>
              <w:rPr>
                <w:rFonts w:eastAsia="Times New Roman" w:cstheme="minorHAnsi"/>
                <w:sz w:val="20"/>
                <w:szCs w:val="20"/>
                <w:lang w:eastAsia="sr-Latn-RS"/>
              </w:rPr>
              <w:t>Коментар:</w:t>
            </w:r>
          </w:p>
        </w:tc>
        <w:tc>
          <w:tcPr>
            <w:tcW w:w="8481" w:type="dxa"/>
            <w:gridSpan w:val="4"/>
            <w:tcBorders>
              <w:top w:val="single" w:sz="4" w:space="0" w:color="auto"/>
              <w:left w:val="nil"/>
              <w:bottom w:val="single" w:sz="4" w:space="0" w:color="auto"/>
              <w:right w:val="single" w:sz="4" w:space="0" w:color="000000"/>
            </w:tcBorders>
            <w:hideMark/>
          </w:tcPr>
          <w:p w:rsidR="0010203C" w:rsidRDefault="0010203C">
            <w:pPr>
              <w:jc w:val="both"/>
              <w:rPr>
                <w:rFonts w:eastAsia="Calibri" w:cstheme="minorHAnsi"/>
                <w:sz w:val="20"/>
                <w:szCs w:val="20"/>
                <w:lang w:val="sr-Cyrl-RS"/>
              </w:rPr>
            </w:pPr>
            <w:r>
              <w:rPr>
                <w:rFonts w:eastAsia="Calibri" w:cstheme="minorHAnsi"/>
                <w:sz w:val="20"/>
                <w:szCs w:val="20"/>
                <w:lang w:val="sr-Cyrl-RS"/>
              </w:rPr>
              <w:t xml:space="preserve"> За сваки програм (64) сачињен</w:t>
            </w:r>
            <w:r>
              <w:rPr>
                <w:rFonts w:eastAsia="Calibri" w:cstheme="minorHAnsi"/>
                <w:sz w:val="20"/>
                <w:szCs w:val="20"/>
              </w:rPr>
              <w:t xml:space="preserve"> je</w:t>
            </w:r>
            <w:r>
              <w:rPr>
                <w:rFonts w:eastAsia="Calibri" w:cstheme="minorHAnsi"/>
                <w:sz w:val="20"/>
                <w:szCs w:val="20"/>
                <w:lang w:val="sr-Cyrl-RS"/>
              </w:rPr>
              <w:t xml:space="preserve"> извештај као и интегрисани извештај целог програма (1) мониторинга  за Град Нови Сад.</w:t>
            </w:r>
          </w:p>
        </w:tc>
      </w:tr>
      <w:tr w:rsidR="0010203C" w:rsidTr="0010203C">
        <w:trPr>
          <w:trHeight w:val="861"/>
          <w:jc w:val="center"/>
        </w:trPr>
        <w:tc>
          <w:tcPr>
            <w:tcW w:w="2267" w:type="dxa"/>
            <w:tcBorders>
              <w:top w:val="nil"/>
              <w:left w:val="single" w:sz="4" w:space="0" w:color="auto"/>
              <w:bottom w:val="single" w:sz="4" w:space="0" w:color="auto"/>
              <w:right w:val="single" w:sz="4" w:space="0" w:color="auto"/>
            </w:tcBorders>
            <w:hideMark/>
          </w:tcPr>
          <w:p w:rsidR="0010203C" w:rsidRDefault="0010203C">
            <w:pPr>
              <w:spacing w:after="240" w:line="240" w:lineRule="auto"/>
              <w:rPr>
                <w:rFonts w:eastAsia="Times New Roman" w:cstheme="minorHAnsi"/>
                <w:i/>
                <w:iCs/>
                <w:sz w:val="20"/>
                <w:szCs w:val="20"/>
                <w:lang w:eastAsia="sr-Latn-RS"/>
              </w:rPr>
            </w:pPr>
            <w:r>
              <w:rPr>
                <w:rFonts w:eastAsia="Times New Roman" w:cstheme="minorHAnsi"/>
                <w:i/>
                <w:iCs/>
                <w:sz w:val="20"/>
                <w:szCs w:val="20"/>
                <w:lang w:eastAsia="sr-Latn-RS"/>
              </w:rPr>
              <w:t>Образложење одступања од циљне вредности:</w:t>
            </w:r>
          </w:p>
        </w:tc>
        <w:tc>
          <w:tcPr>
            <w:tcW w:w="8481" w:type="dxa"/>
            <w:gridSpan w:val="4"/>
            <w:tcBorders>
              <w:top w:val="single" w:sz="4" w:space="0" w:color="auto"/>
              <w:left w:val="nil"/>
              <w:bottom w:val="single" w:sz="4" w:space="0" w:color="auto"/>
              <w:right w:val="single" w:sz="4" w:space="0" w:color="000000"/>
            </w:tcBorders>
            <w:hideMark/>
          </w:tcPr>
          <w:p w:rsidR="0010203C" w:rsidRDefault="0010203C">
            <w:pPr>
              <w:rPr>
                <w:rFonts w:eastAsia="Times New Roman" w:cstheme="minorHAnsi"/>
                <w:sz w:val="20"/>
                <w:szCs w:val="20"/>
                <w:lang w:eastAsia="sr-Latn-RS"/>
              </w:rPr>
            </w:pPr>
            <w:r>
              <w:rPr>
                <w:rFonts w:eastAsia="Times New Roman" w:cstheme="minorHAnsi"/>
                <w:i/>
                <w:iCs/>
                <w:sz w:val="20"/>
                <w:szCs w:val="20"/>
                <w:lang w:val="sr-Cyrl-RS" w:eastAsia="sr-Latn-RS"/>
              </w:rPr>
              <w:t>Од планираног  броја програма (69), мониторингом нису обухваћена 5 програма, удружења која нису реализовала програме.</w:t>
            </w:r>
          </w:p>
        </w:tc>
      </w:tr>
    </w:tbl>
    <w:p w:rsidR="0010203C" w:rsidRPr="0010203C" w:rsidRDefault="0010203C" w:rsidP="00251D0B">
      <w:pPr>
        <w:jc w:val="center"/>
        <w:rPr>
          <w:lang w:val="sr-Cyrl-RS"/>
        </w:rPr>
      </w:pPr>
    </w:p>
    <w:p w:rsidR="0010203C" w:rsidRPr="00BC6969" w:rsidRDefault="0010203C" w:rsidP="00251D0B">
      <w:pPr>
        <w:jc w:val="center"/>
      </w:pPr>
    </w:p>
    <w:p w:rsidR="00717A56" w:rsidRDefault="00717A56" w:rsidP="00D50786">
      <w:pPr>
        <w:jc w:val="right"/>
        <w:rPr>
          <w:rFonts w:cstheme="minorHAnsi"/>
        </w:rPr>
      </w:pPr>
    </w:p>
    <w:p w:rsidR="00717A56" w:rsidRDefault="00717A56" w:rsidP="00D50786">
      <w:pPr>
        <w:jc w:val="right"/>
        <w:rPr>
          <w:rFonts w:cstheme="minorHAnsi"/>
        </w:rPr>
      </w:pPr>
    </w:p>
    <w:p w:rsidR="00717A56" w:rsidRDefault="00717A56" w:rsidP="00D50786">
      <w:pPr>
        <w:jc w:val="right"/>
        <w:rPr>
          <w:rFonts w:cstheme="minorHAnsi"/>
        </w:rPr>
      </w:pPr>
    </w:p>
    <w:p w:rsidR="00717A56" w:rsidRDefault="00717A56" w:rsidP="00D50786">
      <w:pPr>
        <w:jc w:val="right"/>
        <w:rPr>
          <w:rFonts w:cstheme="minorHAnsi"/>
        </w:rPr>
      </w:pPr>
    </w:p>
    <w:p w:rsidR="00251D0B" w:rsidRDefault="00251D0B" w:rsidP="00D50786">
      <w:pPr>
        <w:jc w:val="right"/>
        <w:rPr>
          <w:rFonts w:cstheme="minorHAnsi"/>
        </w:rPr>
      </w:pPr>
    </w:p>
    <w:p w:rsidR="00251D0B" w:rsidRDefault="00251D0B" w:rsidP="00D50786">
      <w:pPr>
        <w:jc w:val="right"/>
        <w:rPr>
          <w:rFonts w:cstheme="minorHAnsi"/>
        </w:rPr>
      </w:pPr>
    </w:p>
    <w:p w:rsidR="00251D0B" w:rsidRDefault="00251D0B" w:rsidP="00D50786">
      <w:pPr>
        <w:jc w:val="right"/>
        <w:rPr>
          <w:rFonts w:cstheme="minorHAnsi"/>
        </w:rPr>
      </w:pPr>
    </w:p>
    <w:p w:rsidR="00251D0B" w:rsidRDefault="00251D0B" w:rsidP="00D50786">
      <w:pPr>
        <w:jc w:val="right"/>
        <w:rPr>
          <w:rFonts w:cstheme="minorHAnsi"/>
        </w:rPr>
      </w:pPr>
    </w:p>
    <w:p w:rsidR="00251D0B" w:rsidRDefault="00251D0B" w:rsidP="00D50786">
      <w:pPr>
        <w:jc w:val="right"/>
        <w:rPr>
          <w:rFonts w:cstheme="minorHAnsi"/>
        </w:rPr>
      </w:pPr>
    </w:p>
    <w:p w:rsidR="00251D0B" w:rsidRDefault="00251D0B" w:rsidP="00D50786">
      <w:pPr>
        <w:jc w:val="right"/>
        <w:rPr>
          <w:rFonts w:cstheme="minorHAnsi"/>
        </w:rPr>
      </w:pPr>
    </w:p>
    <w:p w:rsidR="005E0A99" w:rsidRDefault="005E0A99" w:rsidP="00D50786">
      <w:pPr>
        <w:jc w:val="right"/>
        <w:rPr>
          <w:rFonts w:cstheme="minorHAnsi"/>
        </w:rPr>
      </w:pPr>
    </w:p>
    <w:p w:rsidR="005E0A99" w:rsidRDefault="005E0A99" w:rsidP="00D50786">
      <w:pPr>
        <w:jc w:val="right"/>
        <w:rPr>
          <w:rFonts w:cstheme="minorHAnsi"/>
        </w:rPr>
      </w:pPr>
    </w:p>
    <w:p w:rsidR="005E0A99" w:rsidRDefault="005E0A99" w:rsidP="00D50786">
      <w:pPr>
        <w:jc w:val="right"/>
        <w:rPr>
          <w:rFonts w:cstheme="minorHAnsi"/>
        </w:rPr>
      </w:pPr>
    </w:p>
    <w:p w:rsidR="00251D0B" w:rsidRDefault="00251D0B" w:rsidP="00D50786">
      <w:pPr>
        <w:jc w:val="right"/>
        <w:rPr>
          <w:rFonts w:cstheme="minorHAnsi"/>
        </w:rPr>
      </w:pPr>
    </w:p>
    <w:p w:rsidR="00251D0B" w:rsidRDefault="00251D0B" w:rsidP="00D50786">
      <w:pPr>
        <w:jc w:val="right"/>
        <w:rPr>
          <w:rFonts w:cstheme="minorHAnsi"/>
        </w:rPr>
      </w:pPr>
    </w:p>
    <w:p w:rsidR="00251D0B" w:rsidRDefault="00251D0B" w:rsidP="00D50786">
      <w:pPr>
        <w:jc w:val="right"/>
        <w:rPr>
          <w:rFonts w:cstheme="minorHAnsi"/>
        </w:rPr>
      </w:pPr>
    </w:p>
    <w:p w:rsidR="00251D0B" w:rsidRDefault="00251D0B" w:rsidP="00D50786">
      <w:pPr>
        <w:jc w:val="right"/>
        <w:rPr>
          <w:rFonts w:cstheme="minorHAnsi"/>
        </w:rPr>
      </w:pPr>
    </w:p>
    <w:tbl>
      <w:tblPr>
        <w:tblW w:w="19081" w:type="dxa"/>
        <w:tblInd w:w="-743" w:type="dxa"/>
        <w:tblLook w:val="04A0" w:firstRow="1" w:lastRow="0" w:firstColumn="1" w:lastColumn="0" w:noHBand="0" w:noVBand="1"/>
      </w:tblPr>
      <w:tblGrid>
        <w:gridCol w:w="2556"/>
        <w:gridCol w:w="4485"/>
        <w:gridCol w:w="105"/>
        <w:gridCol w:w="1089"/>
        <w:gridCol w:w="108"/>
        <w:gridCol w:w="83"/>
        <w:gridCol w:w="979"/>
        <w:gridCol w:w="79"/>
        <w:gridCol w:w="129"/>
        <w:gridCol w:w="185"/>
        <w:gridCol w:w="1141"/>
        <w:gridCol w:w="96"/>
        <w:gridCol w:w="1003"/>
        <w:gridCol w:w="1003"/>
        <w:gridCol w:w="1110"/>
        <w:gridCol w:w="4930"/>
      </w:tblGrid>
      <w:tr w:rsidR="001A390F" w:rsidRPr="0031406A" w:rsidTr="005B1210">
        <w:trPr>
          <w:gridAfter w:val="4"/>
          <w:wAfter w:w="8046" w:type="dxa"/>
          <w:trHeight w:val="334"/>
        </w:trPr>
        <w:tc>
          <w:tcPr>
            <w:tcW w:w="11035" w:type="dxa"/>
            <w:gridSpan w:val="12"/>
            <w:tcBorders>
              <w:top w:val="nil"/>
              <w:left w:val="nil"/>
              <w:bottom w:val="nil"/>
              <w:right w:val="nil"/>
            </w:tcBorders>
            <w:shd w:val="clear" w:color="auto" w:fill="auto"/>
            <w:noWrap/>
            <w:vAlign w:val="bottom"/>
            <w:hideMark/>
          </w:tcPr>
          <w:p w:rsidR="001A390F" w:rsidRDefault="001A390F" w:rsidP="001A390F">
            <w:pPr>
              <w:spacing w:after="0" w:line="240" w:lineRule="auto"/>
              <w:jc w:val="center"/>
              <w:rPr>
                <w:rFonts w:eastAsia="Times New Roman" w:cstheme="minorHAnsi"/>
                <w:b/>
                <w:bCs/>
                <w:sz w:val="20"/>
                <w:szCs w:val="20"/>
                <w:lang w:val="sr-Cyrl-RS" w:eastAsia="sr-Latn-RS"/>
              </w:rPr>
            </w:pPr>
            <w:r w:rsidRPr="00E63569">
              <w:rPr>
                <w:rFonts w:eastAsia="Times New Roman" w:cstheme="minorHAnsi"/>
                <w:b/>
                <w:bCs/>
                <w:sz w:val="20"/>
                <w:szCs w:val="20"/>
                <w:lang w:val="sr-Cyrl-RS" w:eastAsia="sr-Latn-RS"/>
              </w:rPr>
              <w:t xml:space="preserve">ПРОГРАМСКА СТРУКТУРА </w:t>
            </w:r>
          </w:p>
          <w:p w:rsidR="00E63569" w:rsidRPr="0031406A" w:rsidRDefault="00E63569" w:rsidP="001A390F">
            <w:pPr>
              <w:spacing w:after="0" w:line="240" w:lineRule="auto"/>
              <w:jc w:val="center"/>
              <w:rPr>
                <w:rFonts w:eastAsia="Times New Roman" w:cstheme="minorHAnsi"/>
                <w:b/>
                <w:bCs/>
                <w:sz w:val="20"/>
                <w:szCs w:val="20"/>
                <w:highlight w:val="yellow"/>
                <w:lang w:val="sr-Cyrl-RS" w:eastAsia="sr-Latn-RS"/>
              </w:rPr>
            </w:pPr>
          </w:p>
        </w:tc>
      </w:tr>
      <w:tr w:rsidR="001A390F" w:rsidRPr="0031406A" w:rsidTr="005B1210">
        <w:trPr>
          <w:gridAfter w:val="4"/>
          <w:wAfter w:w="8046" w:type="dxa"/>
          <w:trHeight w:val="967"/>
        </w:trPr>
        <w:tc>
          <w:tcPr>
            <w:tcW w:w="255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A390F" w:rsidRPr="0031406A" w:rsidRDefault="001A390F" w:rsidP="001A390F">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Шифра</w:t>
            </w:r>
            <w:r w:rsidRPr="0031406A">
              <w:rPr>
                <w:rFonts w:eastAsia="Times New Roman" w:cstheme="minorHAnsi"/>
                <w:sz w:val="20"/>
                <w:szCs w:val="20"/>
                <w:lang w:val="sr-Cyrl-RS" w:eastAsia="sr-Latn-RS"/>
              </w:rPr>
              <w:br/>
              <w:t>програма/</w:t>
            </w:r>
            <w:r w:rsidRPr="0031406A">
              <w:rPr>
                <w:rFonts w:eastAsia="Times New Roman" w:cstheme="minorHAnsi"/>
                <w:sz w:val="20"/>
                <w:szCs w:val="20"/>
                <w:lang w:val="sr-Cyrl-RS" w:eastAsia="sr-Latn-RS"/>
              </w:rPr>
              <w:br/>
              <w:t xml:space="preserve"> програмске активности/</w:t>
            </w:r>
            <w:r w:rsidRPr="0031406A">
              <w:rPr>
                <w:rFonts w:eastAsia="Times New Roman" w:cstheme="minorHAnsi"/>
                <w:sz w:val="20"/>
                <w:szCs w:val="20"/>
                <w:lang w:val="sr-Cyrl-RS" w:eastAsia="sr-Latn-RS"/>
              </w:rPr>
              <w:br/>
              <w:t>пројекта</w:t>
            </w:r>
          </w:p>
        </w:tc>
        <w:tc>
          <w:tcPr>
            <w:tcW w:w="4485" w:type="dxa"/>
            <w:tcBorders>
              <w:top w:val="single" w:sz="4" w:space="0" w:color="auto"/>
              <w:left w:val="nil"/>
              <w:bottom w:val="single" w:sz="4" w:space="0" w:color="auto"/>
              <w:right w:val="single" w:sz="4" w:space="0" w:color="auto"/>
            </w:tcBorders>
            <w:shd w:val="clear" w:color="000000" w:fill="F2F2F2"/>
            <w:noWrap/>
            <w:vAlign w:val="center"/>
            <w:hideMark/>
          </w:tcPr>
          <w:p w:rsidR="001A390F" w:rsidRPr="0031406A" w:rsidRDefault="001A390F" w:rsidP="001A390F">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Назив програма/програмске активности/ пројекта</w:t>
            </w:r>
          </w:p>
        </w:tc>
        <w:tc>
          <w:tcPr>
            <w:tcW w:w="1385" w:type="dxa"/>
            <w:gridSpan w:val="4"/>
            <w:tcBorders>
              <w:top w:val="single" w:sz="4" w:space="0" w:color="auto"/>
              <w:left w:val="nil"/>
              <w:bottom w:val="single" w:sz="4" w:space="0" w:color="auto"/>
              <w:right w:val="single" w:sz="4" w:space="0" w:color="auto"/>
            </w:tcBorders>
            <w:shd w:val="clear" w:color="000000" w:fill="F2F2F2"/>
            <w:vAlign w:val="center"/>
            <w:hideMark/>
          </w:tcPr>
          <w:p w:rsidR="001A390F" w:rsidRPr="0031406A" w:rsidRDefault="001A390F" w:rsidP="003E4C9C">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Буџет за</w:t>
            </w:r>
            <w:r w:rsidRPr="0031406A">
              <w:rPr>
                <w:rFonts w:eastAsia="Times New Roman" w:cstheme="minorHAnsi"/>
                <w:sz w:val="20"/>
                <w:szCs w:val="20"/>
                <w:lang w:val="sr-Cyrl-RS" w:eastAsia="sr-Latn-RS"/>
              </w:rPr>
              <w:br/>
            </w:r>
            <w:r w:rsidR="00C21AE0" w:rsidRPr="0031406A">
              <w:rPr>
                <w:rFonts w:eastAsia="Times New Roman" w:cstheme="minorHAnsi"/>
                <w:sz w:val="20"/>
                <w:szCs w:val="20"/>
                <w:lang w:val="sr-Cyrl-RS"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val="sr-Cyrl-RS" w:eastAsia="sr-Latn-RS"/>
              </w:rPr>
              <w:t>. годину</w:t>
            </w:r>
          </w:p>
        </w:tc>
        <w:tc>
          <w:tcPr>
            <w:tcW w:w="1372" w:type="dxa"/>
            <w:gridSpan w:val="4"/>
            <w:tcBorders>
              <w:top w:val="single" w:sz="4" w:space="0" w:color="auto"/>
              <w:left w:val="nil"/>
              <w:bottom w:val="single" w:sz="4" w:space="0" w:color="auto"/>
              <w:right w:val="single" w:sz="4" w:space="0" w:color="auto"/>
            </w:tcBorders>
            <w:shd w:val="clear" w:color="000000" w:fill="F2F2F2"/>
            <w:vAlign w:val="center"/>
            <w:hideMark/>
          </w:tcPr>
          <w:p w:rsidR="001A390F" w:rsidRPr="0031406A" w:rsidRDefault="001A390F" w:rsidP="003226B3">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Извршење</w:t>
            </w:r>
            <w:r w:rsidRPr="0031406A">
              <w:rPr>
                <w:rFonts w:eastAsia="Times New Roman" w:cstheme="minorHAnsi"/>
                <w:sz w:val="20"/>
                <w:szCs w:val="20"/>
                <w:lang w:val="sr-Cyrl-RS" w:eastAsia="sr-Latn-RS"/>
              </w:rPr>
              <w:br/>
              <w:t xml:space="preserve">  </w:t>
            </w:r>
            <w:r w:rsidR="00C21AE0" w:rsidRPr="0031406A">
              <w:rPr>
                <w:rFonts w:eastAsia="Times New Roman" w:cstheme="minorHAnsi"/>
                <w:sz w:val="20"/>
                <w:szCs w:val="20"/>
                <w:lang w:val="sr-Cyrl-RS" w:eastAsia="sr-Latn-RS"/>
              </w:rPr>
              <w:t>202</w:t>
            </w:r>
            <w:r w:rsidR="003E4C9C">
              <w:rPr>
                <w:rFonts w:eastAsia="Times New Roman" w:cstheme="minorHAnsi"/>
                <w:sz w:val="20"/>
                <w:szCs w:val="20"/>
                <w:lang w:val="sr-Cyrl-RS" w:eastAsia="sr-Latn-RS"/>
              </w:rPr>
              <w:t>1</w:t>
            </w:r>
            <w:r w:rsidRPr="0031406A">
              <w:rPr>
                <w:rFonts w:eastAsia="Times New Roman" w:cstheme="minorHAnsi"/>
                <w:sz w:val="20"/>
                <w:szCs w:val="20"/>
                <w:lang w:val="sr-Cyrl-RS" w:eastAsia="sr-Latn-RS"/>
              </w:rPr>
              <w:t>.</w:t>
            </w:r>
          </w:p>
        </w:tc>
        <w:tc>
          <w:tcPr>
            <w:tcW w:w="1237" w:type="dxa"/>
            <w:gridSpan w:val="2"/>
            <w:tcBorders>
              <w:top w:val="single" w:sz="4" w:space="0" w:color="auto"/>
              <w:left w:val="nil"/>
              <w:bottom w:val="single" w:sz="4" w:space="0" w:color="auto"/>
              <w:right w:val="single" w:sz="4" w:space="0" w:color="auto"/>
            </w:tcBorders>
            <w:shd w:val="clear" w:color="000000" w:fill="F2F2F2"/>
            <w:vAlign w:val="center"/>
            <w:hideMark/>
          </w:tcPr>
          <w:p w:rsidR="001A390F" w:rsidRPr="0031406A" w:rsidRDefault="001A390F" w:rsidP="001A390F">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w:t>
            </w:r>
            <w:r w:rsidRPr="0031406A">
              <w:rPr>
                <w:rFonts w:eastAsia="Times New Roman" w:cstheme="minorHAnsi"/>
                <w:sz w:val="20"/>
                <w:szCs w:val="20"/>
                <w:lang w:val="sr-Cyrl-RS" w:eastAsia="sr-Latn-RS"/>
              </w:rPr>
              <w:br/>
              <w:t>извршења</w:t>
            </w:r>
          </w:p>
        </w:tc>
      </w:tr>
      <w:tr w:rsidR="001A390F" w:rsidRPr="0031406A" w:rsidTr="005B1210">
        <w:trPr>
          <w:gridAfter w:val="4"/>
          <w:wAfter w:w="8046" w:type="dxa"/>
          <w:trHeight w:val="665"/>
        </w:trPr>
        <w:tc>
          <w:tcPr>
            <w:tcW w:w="2556" w:type="dxa"/>
            <w:tcBorders>
              <w:top w:val="nil"/>
              <w:left w:val="single" w:sz="4" w:space="0" w:color="auto"/>
              <w:bottom w:val="single" w:sz="4" w:space="0" w:color="auto"/>
              <w:right w:val="single" w:sz="4" w:space="0" w:color="auto"/>
            </w:tcBorders>
            <w:shd w:val="clear" w:color="auto" w:fill="auto"/>
            <w:noWrap/>
            <w:vAlign w:val="center"/>
          </w:tcPr>
          <w:p w:rsidR="001A390F" w:rsidRPr="0031406A" w:rsidRDefault="001A390F" w:rsidP="001A390F">
            <w:pPr>
              <w:spacing w:after="0" w:line="240" w:lineRule="auto"/>
              <w:jc w:val="center"/>
              <w:rPr>
                <w:rFonts w:eastAsia="Times New Roman" w:cstheme="minorHAnsi"/>
                <w:b/>
                <w:bCs/>
                <w:sz w:val="18"/>
                <w:szCs w:val="18"/>
                <w:lang w:val="sr-Cyrl-RS" w:eastAsia="sr-Latn-RS"/>
              </w:rPr>
            </w:pPr>
            <w:r w:rsidRPr="0031406A">
              <w:rPr>
                <w:rFonts w:eastAsia="Times New Roman" w:cstheme="minorHAnsi"/>
                <w:b/>
                <w:bCs/>
                <w:sz w:val="18"/>
                <w:szCs w:val="18"/>
                <w:lang w:val="sr-Cyrl-RS" w:eastAsia="sr-Latn-RS"/>
              </w:rPr>
              <w:t>902</w:t>
            </w:r>
          </w:p>
        </w:tc>
        <w:tc>
          <w:tcPr>
            <w:tcW w:w="4485" w:type="dxa"/>
            <w:tcBorders>
              <w:top w:val="nil"/>
              <w:left w:val="nil"/>
              <w:bottom w:val="single" w:sz="4" w:space="0" w:color="auto"/>
              <w:right w:val="nil"/>
            </w:tcBorders>
            <w:shd w:val="clear" w:color="auto" w:fill="auto"/>
            <w:vAlign w:val="center"/>
          </w:tcPr>
          <w:p w:rsidR="001A390F" w:rsidRPr="0031406A" w:rsidRDefault="001A390F" w:rsidP="001A390F">
            <w:pPr>
              <w:spacing w:after="0" w:line="240" w:lineRule="auto"/>
              <w:jc w:val="center"/>
              <w:rPr>
                <w:rFonts w:eastAsia="Times New Roman" w:cstheme="minorHAnsi"/>
                <w:b/>
                <w:sz w:val="18"/>
                <w:szCs w:val="18"/>
                <w:lang w:val="sr-Cyrl-RS" w:eastAsia="sr-Latn-RS"/>
              </w:rPr>
            </w:pPr>
            <w:r w:rsidRPr="0031406A">
              <w:rPr>
                <w:rFonts w:eastAsia="Times New Roman" w:cstheme="minorHAnsi"/>
                <w:b/>
                <w:sz w:val="18"/>
                <w:szCs w:val="18"/>
                <w:lang w:val="sr-Cyrl-RS" w:eastAsia="sr-Latn-RS"/>
              </w:rPr>
              <w:t>Социјална заштита</w:t>
            </w:r>
          </w:p>
        </w:tc>
        <w:tc>
          <w:tcPr>
            <w:tcW w:w="1385" w:type="dxa"/>
            <w:gridSpan w:val="4"/>
            <w:tcBorders>
              <w:top w:val="nil"/>
              <w:left w:val="single" w:sz="4" w:space="0" w:color="auto"/>
              <w:bottom w:val="single" w:sz="4" w:space="0" w:color="auto"/>
              <w:right w:val="single" w:sz="4" w:space="0" w:color="auto"/>
            </w:tcBorders>
            <w:shd w:val="clear" w:color="auto" w:fill="auto"/>
            <w:noWrap/>
            <w:vAlign w:val="center"/>
          </w:tcPr>
          <w:p w:rsidR="001A390F" w:rsidRPr="0031406A" w:rsidRDefault="001A390F" w:rsidP="001A390F">
            <w:pPr>
              <w:spacing w:before="120" w:after="120" w:line="240" w:lineRule="auto"/>
              <w:jc w:val="right"/>
              <w:rPr>
                <w:rFonts w:eastAsia="Times New Roman" w:cstheme="minorHAnsi"/>
                <w:b/>
                <w:sz w:val="18"/>
                <w:szCs w:val="18"/>
                <w:lang w:val="sr-Cyrl-RS" w:eastAsia="sr-Latn-RS"/>
              </w:rPr>
            </w:pPr>
          </w:p>
        </w:tc>
        <w:tc>
          <w:tcPr>
            <w:tcW w:w="1372" w:type="dxa"/>
            <w:gridSpan w:val="4"/>
            <w:tcBorders>
              <w:top w:val="nil"/>
              <w:left w:val="nil"/>
              <w:bottom w:val="single" w:sz="4" w:space="0" w:color="auto"/>
              <w:right w:val="single" w:sz="4" w:space="0" w:color="auto"/>
            </w:tcBorders>
            <w:shd w:val="clear" w:color="auto" w:fill="auto"/>
            <w:noWrap/>
            <w:vAlign w:val="center"/>
          </w:tcPr>
          <w:p w:rsidR="001A390F" w:rsidRPr="0031406A" w:rsidRDefault="001A390F" w:rsidP="001A390F">
            <w:pPr>
              <w:spacing w:before="120" w:after="120" w:line="240" w:lineRule="auto"/>
              <w:jc w:val="right"/>
              <w:rPr>
                <w:rFonts w:eastAsia="Times New Roman" w:cstheme="minorHAnsi"/>
                <w:b/>
                <w:sz w:val="18"/>
                <w:szCs w:val="18"/>
                <w:lang w:val="sr-Cyrl-RS" w:eastAsia="sr-Latn-RS"/>
              </w:rPr>
            </w:pPr>
          </w:p>
        </w:tc>
        <w:tc>
          <w:tcPr>
            <w:tcW w:w="1237" w:type="dxa"/>
            <w:gridSpan w:val="2"/>
            <w:tcBorders>
              <w:top w:val="nil"/>
              <w:left w:val="nil"/>
              <w:bottom w:val="single" w:sz="4" w:space="0" w:color="auto"/>
              <w:right w:val="single" w:sz="4" w:space="0" w:color="auto"/>
            </w:tcBorders>
            <w:shd w:val="clear" w:color="auto" w:fill="auto"/>
            <w:noWrap/>
            <w:vAlign w:val="center"/>
          </w:tcPr>
          <w:p w:rsidR="001A390F" w:rsidRPr="0031406A" w:rsidRDefault="001A390F" w:rsidP="001A390F">
            <w:pPr>
              <w:spacing w:before="120" w:after="120" w:line="240" w:lineRule="auto"/>
              <w:jc w:val="right"/>
              <w:rPr>
                <w:rFonts w:eastAsia="Times New Roman" w:cstheme="minorHAnsi"/>
                <w:b/>
                <w:sz w:val="18"/>
                <w:szCs w:val="18"/>
                <w:lang w:val="sr-Cyrl-RS" w:eastAsia="sr-Latn-RS"/>
              </w:rPr>
            </w:pPr>
          </w:p>
        </w:tc>
      </w:tr>
      <w:tr w:rsidR="001A390F" w:rsidRPr="0031406A" w:rsidTr="005B1210">
        <w:trPr>
          <w:gridAfter w:val="4"/>
          <w:wAfter w:w="8046" w:type="dxa"/>
          <w:trHeight w:val="891"/>
        </w:trPr>
        <w:tc>
          <w:tcPr>
            <w:tcW w:w="2556" w:type="dxa"/>
            <w:tcBorders>
              <w:top w:val="nil"/>
              <w:left w:val="single" w:sz="4" w:space="0" w:color="auto"/>
              <w:bottom w:val="single" w:sz="4" w:space="0" w:color="auto"/>
              <w:right w:val="single" w:sz="4" w:space="0" w:color="auto"/>
            </w:tcBorders>
            <w:shd w:val="clear" w:color="000000" w:fill="B8CCE4"/>
            <w:noWrap/>
            <w:vAlign w:val="center"/>
          </w:tcPr>
          <w:p w:rsidR="001A390F" w:rsidRPr="0031406A" w:rsidRDefault="001A390F" w:rsidP="001A390F">
            <w:pPr>
              <w:spacing w:after="0" w:line="240" w:lineRule="auto"/>
              <w:jc w:val="center"/>
              <w:rPr>
                <w:rFonts w:eastAsia="Times New Roman" w:cstheme="minorHAnsi"/>
                <w:b/>
                <w:bCs/>
                <w:sz w:val="18"/>
                <w:szCs w:val="18"/>
                <w:lang w:val="sr-Cyrl-RS" w:eastAsia="sr-Latn-RS"/>
              </w:rPr>
            </w:pPr>
            <w:r w:rsidRPr="0031406A">
              <w:rPr>
                <w:rFonts w:eastAsia="Times New Roman" w:cstheme="minorHAnsi"/>
                <w:b/>
                <w:bCs/>
                <w:sz w:val="18"/>
                <w:szCs w:val="18"/>
                <w:lang w:val="sr-Cyrl-RS" w:eastAsia="sr-Latn-RS"/>
              </w:rPr>
              <w:t>1020</w:t>
            </w:r>
          </w:p>
        </w:tc>
        <w:tc>
          <w:tcPr>
            <w:tcW w:w="4485" w:type="dxa"/>
            <w:tcBorders>
              <w:top w:val="nil"/>
              <w:left w:val="nil"/>
              <w:bottom w:val="single" w:sz="4" w:space="0" w:color="auto"/>
              <w:right w:val="single" w:sz="4" w:space="0" w:color="auto"/>
            </w:tcBorders>
            <w:shd w:val="clear" w:color="000000" w:fill="B8CCE4"/>
            <w:vAlign w:val="center"/>
          </w:tcPr>
          <w:p w:rsidR="001A390F" w:rsidRPr="0031406A" w:rsidRDefault="001A390F" w:rsidP="001A390F">
            <w:pPr>
              <w:spacing w:after="0" w:line="240" w:lineRule="auto"/>
              <w:jc w:val="center"/>
              <w:rPr>
                <w:rFonts w:eastAsia="Times New Roman" w:cstheme="minorHAnsi"/>
                <w:b/>
                <w:sz w:val="18"/>
                <w:szCs w:val="18"/>
                <w:lang w:val="sr-Cyrl-RS" w:eastAsia="sr-Latn-RS"/>
              </w:rPr>
            </w:pPr>
            <w:r w:rsidRPr="0031406A">
              <w:rPr>
                <w:rFonts w:eastAsia="Times New Roman" w:cstheme="minorHAnsi"/>
                <w:b/>
                <w:sz w:val="18"/>
                <w:szCs w:val="18"/>
                <w:lang w:val="sr-Cyrl-RS" w:eastAsia="sr-Latn-RS"/>
              </w:rPr>
              <w:t>ПОРОДИЧНИ СМЕШТАЈ И УСВОЈЕЊЕ</w:t>
            </w:r>
          </w:p>
        </w:tc>
        <w:tc>
          <w:tcPr>
            <w:tcW w:w="1385" w:type="dxa"/>
            <w:gridSpan w:val="4"/>
            <w:tcBorders>
              <w:top w:val="nil"/>
              <w:left w:val="nil"/>
              <w:bottom w:val="single" w:sz="4" w:space="0" w:color="auto"/>
              <w:right w:val="single" w:sz="4" w:space="0" w:color="auto"/>
            </w:tcBorders>
            <w:shd w:val="clear" w:color="000000" w:fill="B8CCE4"/>
            <w:noWrap/>
            <w:vAlign w:val="center"/>
          </w:tcPr>
          <w:p w:rsidR="001A390F" w:rsidRPr="00706D66" w:rsidRDefault="00706D66" w:rsidP="00C66097">
            <w:pPr>
              <w:spacing w:after="0" w:line="240" w:lineRule="auto"/>
              <w:jc w:val="right"/>
              <w:rPr>
                <w:rFonts w:eastAsia="Times New Roman" w:cstheme="minorHAnsi"/>
                <w:b/>
                <w:sz w:val="18"/>
                <w:szCs w:val="18"/>
                <w:lang w:val="sr-Cyrl-RS" w:eastAsia="sr-Latn-RS"/>
              </w:rPr>
            </w:pPr>
            <w:r>
              <w:rPr>
                <w:rFonts w:eastAsia="Times New Roman" w:cstheme="minorHAnsi"/>
                <w:b/>
                <w:sz w:val="18"/>
                <w:szCs w:val="18"/>
                <w:lang w:val="sr-Cyrl-RS" w:eastAsia="sr-Latn-RS"/>
              </w:rPr>
              <w:t>60.866.931,17</w:t>
            </w:r>
          </w:p>
        </w:tc>
        <w:tc>
          <w:tcPr>
            <w:tcW w:w="1372" w:type="dxa"/>
            <w:gridSpan w:val="4"/>
            <w:tcBorders>
              <w:top w:val="nil"/>
              <w:left w:val="nil"/>
              <w:bottom w:val="single" w:sz="4" w:space="0" w:color="auto"/>
              <w:right w:val="single" w:sz="4" w:space="0" w:color="auto"/>
            </w:tcBorders>
            <w:shd w:val="clear" w:color="000000" w:fill="B8CCE4"/>
            <w:noWrap/>
            <w:vAlign w:val="center"/>
          </w:tcPr>
          <w:p w:rsidR="001A390F" w:rsidRPr="003226B3" w:rsidRDefault="003226B3" w:rsidP="00C66097">
            <w:pPr>
              <w:spacing w:before="120" w:after="120" w:line="240" w:lineRule="auto"/>
              <w:jc w:val="right"/>
              <w:rPr>
                <w:rFonts w:eastAsia="Times New Roman" w:cstheme="minorHAnsi"/>
                <w:b/>
                <w:sz w:val="18"/>
                <w:szCs w:val="18"/>
                <w:lang w:eastAsia="sr-Latn-RS"/>
              </w:rPr>
            </w:pPr>
            <w:r>
              <w:rPr>
                <w:rFonts w:eastAsia="Times New Roman" w:cstheme="minorHAnsi"/>
                <w:b/>
                <w:sz w:val="18"/>
                <w:szCs w:val="18"/>
                <w:lang w:eastAsia="sr-Latn-RS"/>
              </w:rPr>
              <w:t>53.827.764,57</w:t>
            </w:r>
          </w:p>
        </w:tc>
        <w:tc>
          <w:tcPr>
            <w:tcW w:w="1237" w:type="dxa"/>
            <w:gridSpan w:val="2"/>
            <w:tcBorders>
              <w:top w:val="nil"/>
              <w:left w:val="nil"/>
              <w:bottom w:val="single" w:sz="4" w:space="0" w:color="auto"/>
              <w:right w:val="single" w:sz="4" w:space="0" w:color="auto"/>
            </w:tcBorders>
            <w:shd w:val="clear" w:color="000000" w:fill="B8CCE4"/>
            <w:noWrap/>
            <w:vAlign w:val="center"/>
          </w:tcPr>
          <w:p w:rsidR="001A390F" w:rsidRPr="003226B3" w:rsidRDefault="003226B3" w:rsidP="00C66097">
            <w:pPr>
              <w:spacing w:before="120" w:after="120" w:line="240" w:lineRule="auto"/>
              <w:jc w:val="right"/>
              <w:rPr>
                <w:rFonts w:eastAsia="Times New Roman" w:cstheme="minorHAnsi"/>
                <w:b/>
                <w:sz w:val="18"/>
                <w:szCs w:val="18"/>
                <w:lang w:eastAsia="sr-Latn-RS"/>
              </w:rPr>
            </w:pPr>
            <w:r>
              <w:rPr>
                <w:rFonts w:eastAsia="Times New Roman" w:cstheme="minorHAnsi"/>
                <w:b/>
                <w:sz w:val="18"/>
                <w:szCs w:val="18"/>
                <w:lang w:eastAsia="sr-Latn-RS"/>
              </w:rPr>
              <w:t>88,44</w:t>
            </w:r>
          </w:p>
        </w:tc>
      </w:tr>
      <w:tr w:rsidR="001A390F" w:rsidRPr="0031406A" w:rsidTr="005B1210">
        <w:trPr>
          <w:gridAfter w:val="4"/>
          <w:wAfter w:w="8046" w:type="dxa"/>
          <w:trHeight w:val="405"/>
        </w:trPr>
        <w:tc>
          <w:tcPr>
            <w:tcW w:w="2556" w:type="dxa"/>
            <w:tcBorders>
              <w:top w:val="nil"/>
              <w:left w:val="single" w:sz="4" w:space="0" w:color="auto"/>
              <w:bottom w:val="single" w:sz="4" w:space="0" w:color="auto"/>
              <w:right w:val="single" w:sz="4" w:space="0" w:color="auto"/>
            </w:tcBorders>
            <w:shd w:val="clear" w:color="auto" w:fill="auto"/>
            <w:noWrap/>
            <w:vAlign w:val="center"/>
            <w:hideMark/>
          </w:tcPr>
          <w:p w:rsidR="001A390F" w:rsidRPr="0031406A" w:rsidRDefault="001A390F" w:rsidP="001A390F">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val="sr-Cyrl-RS" w:eastAsia="sr-Latn-RS"/>
              </w:rPr>
              <w:t>Одговорно лице:</w:t>
            </w:r>
          </w:p>
        </w:tc>
        <w:tc>
          <w:tcPr>
            <w:tcW w:w="8479"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1A390F" w:rsidRPr="0031406A" w:rsidRDefault="001A390F" w:rsidP="00900402">
            <w:pPr>
              <w:spacing w:after="0" w:line="240" w:lineRule="auto"/>
              <w:rPr>
                <w:rFonts w:eastAsia="Times New Roman" w:cstheme="minorHAnsi"/>
                <w:strike/>
                <w:sz w:val="20"/>
                <w:szCs w:val="20"/>
                <w:lang w:val="sr-Cyrl-RS" w:eastAsia="sr-Latn-RS"/>
              </w:rPr>
            </w:pPr>
            <w:r w:rsidRPr="0031406A">
              <w:rPr>
                <w:rFonts w:eastAsia="Times New Roman" w:cstheme="minorHAnsi"/>
                <w:sz w:val="20"/>
                <w:szCs w:val="20"/>
                <w:lang w:val="sr-Cyrl-RS" w:eastAsia="sr-Latn-RS"/>
              </w:rPr>
              <w:t>Ивана Копривица, директорка  Центра за породични смештај и усвојење Нови Сад</w:t>
            </w:r>
            <w:r w:rsidR="00C66097" w:rsidRPr="0031406A">
              <w:rPr>
                <w:rFonts w:eastAsia="Times New Roman" w:cstheme="minorHAnsi"/>
                <w:sz w:val="20"/>
                <w:szCs w:val="20"/>
                <w:lang w:eastAsia="sr-Latn-RS"/>
              </w:rPr>
              <w:t xml:space="preserve"> </w:t>
            </w:r>
            <w:r w:rsidR="00900402" w:rsidRPr="0031406A">
              <w:rPr>
                <w:rFonts w:eastAsia="Times New Roman" w:cstheme="minorHAnsi"/>
                <w:sz w:val="20"/>
                <w:szCs w:val="20"/>
                <w:lang w:val="sr-Cyrl-RS" w:eastAsia="sr-Latn-RS"/>
              </w:rPr>
              <w:t>и</w:t>
            </w:r>
            <w:r w:rsidR="00AB7625">
              <w:rPr>
                <w:rFonts w:eastAsia="Times New Roman" w:cstheme="minorHAnsi"/>
                <w:sz w:val="20"/>
                <w:szCs w:val="20"/>
                <w:lang w:val="sr-Cyrl-RS" w:eastAsia="sr-Latn-RS"/>
              </w:rPr>
              <w:t xml:space="preserve"> Драгана Килибар</w:t>
            </w:r>
            <w:r w:rsidR="00C66097" w:rsidRPr="0031406A">
              <w:rPr>
                <w:rFonts w:eastAsia="Times New Roman" w:cstheme="minorHAnsi"/>
                <w:sz w:val="20"/>
                <w:szCs w:val="20"/>
                <w:lang w:val="sr-Cyrl-RS" w:eastAsia="sr-Latn-RS"/>
              </w:rPr>
              <w:t>да, директорка Центра за породични смештај и усвојење Суботица</w:t>
            </w:r>
          </w:p>
        </w:tc>
      </w:tr>
      <w:tr w:rsidR="001A390F" w:rsidRPr="0031406A" w:rsidTr="005B1210">
        <w:trPr>
          <w:gridAfter w:val="4"/>
          <w:wAfter w:w="8046" w:type="dxa"/>
          <w:trHeight w:val="405"/>
        </w:trPr>
        <w:tc>
          <w:tcPr>
            <w:tcW w:w="2556" w:type="dxa"/>
            <w:tcBorders>
              <w:top w:val="nil"/>
              <w:left w:val="single" w:sz="4" w:space="0" w:color="auto"/>
              <w:bottom w:val="single" w:sz="4" w:space="0" w:color="auto"/>
              <w:right w:val="single" w:sz="4" w:space="0" w:color="auto"/>
            </w:tcBorders>
            <w:shd w:val="clear" w:color="auto" w:fill="auto"/>
            <w:noWrap/>
            <w:vAlign w:val="center"/>
            <w:hideMark/>
          </w:tcPr>
          <w:p w:rsidR="001A390F" w:rsidRPr="0031406A" w:rsidRDefault="001A390F" w:rsidP="001A390F">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val="sr-Cyrl-RS" w:eastAsia="sr-Latn-RS"/>
              </w:rPr>
              <w:t>Време трајања пројекта:</w:t>
            </w:r>
          </w:p>
        </w:tc>
        <w:tc>
          <w:tcPr>
            <w:tcW w:w="8479"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1A390F" w:rsidRPr="0031406A" w:rsidRDefault="001A390F" w:rsidP="00AB7625">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val="sr-Cyrl-RS" w:eastAsia="sr-Latn-RS"/>
              </w:rPr>
              <w:t> </w:t>
            </w:r>
            <w:r w:rsidR="00C21AE0" w:rsidRPr="0031406A">
              <w:rPr>
                <w:rFonts w:eastAsia="Times New Roman" w:cstheme="minorHAnsi"/>
                <w:sz w:val="20"/>
                <w:szCs w:val="20"/>
                <w:lang w:val="sr-Cyrl-RS" w:eastAsia="sr-Latn-RS"/>
              </w:rPr>
              <w:t>202</w:t>
            </w:r>
            <w:r w:rsidR="00AB7625">
              <w:rPr>
                <w:rFonts w:eastAsia="Times New Roman" w:cstheme="minorHAnsi"/>
                <w:sz w:val="20"/>
                <w:szCs w:val="20"/>
                <w:lang w:eastAsia="sr-Latn-RS"/>
              </w:rPr>
              <w:t>1</w:t>
            </w:r>
            <w:r w:rsidRPr="0031406A">
              <w:rPr>
                <w:rFonts w:eastAsia="Times New Roman" w:cstheme="minorHAnsi"/>
                <w:sz w:val="20"/>
                <w:szCs w:val="20"/>
                <w:lang w:val="sr-Cyrl-RS" w:eastAsia="sr-Latn-RS"/>
              </w:rPr>
              <w:t>.</w:t>
            </w:r>
          </w:p>
        </w:tc>
      </w:tr>
      <w:tr w:rsidR="001A390F" w:rsidRPr="0031406A" w:rsidTr="005B1210">
        <w:trPr>
          <w:gridAfter w:val="4"/>
          <w:wAfter w:w="8046" w:type="dxa"/>
          <w:trHeight w:val="1014"/>
        </w:trPr>
        <w:tc>
          <w:tcPr>
            <w:tcW w:w="2556" w:type="dxa"/>
            <w:tcBorders>
              <w:top w:val="nil"/>
              <w:left w:val="single" w:sz="4" w:space="0" w:color="auto"/>
              <w:bottom w:val="single" w:sz="4" w:space="0" w:color="auto"/>
              <w:right w:val="single" w:sz="4" w:space="0" w:color="auto"/>
            </w:tcBorders>
            <w:shd w:val="clear" w:color="auto" w:fill="auto"/>
            <w:hideMark/>
          </w:tcPr>
          <w:p w:rsidR="001A390F" w:rsidRPr="0031406A" w:rsidRDefault="001A390F" w:rsidP="001A390F">
            <w:pPr>
              <w:spacing w:before="120" w:after="120" w:line="240" w:lineRule="auto"/>
              <w:rPr>
                <w:rFonts w:eastAsia="Times New Roman" w:cstheme="minorHAnsi"/>
                <w:i/>
                <w:iCs/>
                <w:sz w:val="20"/>
                <w:szCs w:val="20"/>
                <w:lang w:val="sr-Cyrl-RS" w:eastAsia="sr-Latn-RS"/>
              </w:rPr>
            </w:pPr>
            <w:r w:rsidRPr="0031406A">
              <w:rPr>
                <w:rFonts w:eastAsia="Times New Roman" w:cstheme="minorHAnsi"/>
                <w:i/>
                <w:iCs/>
                <w:sz w:val="20"/>
                <w:szCs w:val="20"/>
                <w:lang w:val="sr-Cyrl-RS" w:eastAsia="sr-Latn-RS"/>
              </w:rPr>
              <w:t xml:space="preserve">Опис програмске активности/ пројекта: </w:t>
            </w:r>
          </w:p>
        </w:tc>
        <w:tc>
          <w:tcPr>
            <w:tcW w:w="8479" w:type="dxa"/>
            <w:gridSpan w:val="11"/>
            <w:tcBorders>
              <w:top w:val="single" w:sz="4" w:space="0" w:color="auto"/>
              <w:left w:val="nil"/>
              <w:bottom w:val="single" w:sz="4" w:space="0" w:color="auto"/>
              <w:right w:val="single" w:sz="4" w:space="0" w:color="000000"/>
            </w:tcBorders>
            <w:shd w:val="clear" w:color="auto" w:fill="auto"/>
          </w:tcPr>
          <w:p w:rsidR="001A390F" w:rsidRPr="0031406A" w:rsidRDefault="00900402" w:rsidP="00900402">
            <w:pPr>
              <w:jc w:val="both"/>
              <w:rPr>
                <w:rFonts w:eastAsia="Times New Roman" w:cstheme="minorHAnsi"/>
                <w:iCs/>
                <w:sz w:val="20"/>
                <w:szCs w:val="20"/>
                <w:lang w:val="sr-Cyrl-RS" w:eastAsia="sr-Latn-RS"/>
              </w:rPr>
            </w:pPr>
            <w:r w:rsidRPr="0031406A">
              <w:rPr>
                <w:rFonts w:cstheme="minorHAnsi"/>
                <w:color w:val="000000"/>
                <w:sz w:val="20"/>
                <w:szCs w:val="20"/>
              </w:rPr>
              <w:t>Центар  за породични смештај и усвојење  је установа социјалне заштите основан  у складу са  Уредбом  о мрежи установа социјалне заштите. Центар у складу са својим надлежностима врши: припрему, процену и обуку будућих хранитеља и усвојитеља;  подршку хранитељима, односно породицама које пружају услугу породичног смештаја и усвојитељима; извештава центар за социјални рад о раду хранитеља и функционисању породица које пружају услугу породичног смештаја и предлаже мере ради отклањања евентуалних пропуста  и  врши друге послове у складу са законом.</w:t>
            </w:r>
          </w:p>
        </w:tc>
      </w:tr>
      <w:tr w:rsidR="001A390F" w:rsidRPr="0031406A" w:rsidTr="005B1210">
        <w:trPr>
          <w:gridAfter w:val="4"/>
          <w:wAfter w:w="8046" w:type="dxa"/>
          <w:trHeight w:val="2590"/>
        </w:trPr>
        <w:tc>
          <w:tcPr>
            <w:tcW w:w="2556" w:type="dxa"/>
            <w:tcBorders>
              <w:top w:val="nil"/>
              <w:left w:val="single" w:sz="4" w:space="0" w:color="auto"/>
              <w:bottom w:val="single" w:sz="4" w:space="0" w:color="auto"/>
              <w:right w:val="single" w:sz="4" w:space="0" w:color="auto"/>
            </w:tcBorders>
            <w:shd w:val="clear" w:color="auto" w:fill="auto"/>
            <w:hideMark/>
          </w:tcPr>
          <w:p w:rsidR="001A390F" w:rsidRPr="0031406A" w:rsidRDefault="001A390F" w:rsidP="001A390F">
            <w:pPr>
              <w:spacing w:before="120" w:after="120" w:line="240" w:lineRule="auto"/>
              <w:rPr>
                <w:rFonts w:eastAsia="Times New Roman" w:cstheme="minorHAnsi"/>
                <w:i/>
                <w:iCs/>
                <w:sz w:val="20"/>
                <w:szCs w:val="20"/>
                <w:lang w:val="sr-Cyrl-RS" w:eastAsia="sr-Latn-RS"/>
              </w:rPr>
            </w:pPr>
            <w:r w:rsidRPr="0031406A">
              <w:rPr>
                <w:rFonts w:eastAsia="Times New Roman" w:cstheme="minorHAnsi"/>
                <w:i/>
                <w:iCs/>
                <w:sz w:val="20"/>
                <w:szCs w:val="20"/>
                <w:lang w:val="sr-Cyrl-RS" w:eastAsia="sr-Latn-RS"/>
              </w:rPr>
              <w:t>Образложење спровођења програмске активности/пројекта:</w:t>
            </w:r>
          </w:p>
        </w:tc>
        <w:tc>
          <w:tcPr>
            <w:tcW w:w="8479" w:type="dxa"/>
            <w:gridSpan w:val="11"/>
            <w:tcBorders>
              <w:top w:val="single" w:sz="4" w:space="0" w:color="auto"/>
              <w:left w:val="nil"/>
              <w:bottom w:val="single" w:sz="4" w:space="0" w:color="auto"/>
              <w:right w:val="single" w:sz="4" w:space="0" w:color="000000"/>
            </w:tcBorders>
            <w:shd w:val="clear" w:color="auto" w:fill="auto"/>
            <w:noWrap/>
          </w:tcPr>
          <w:p w:rsidR="001A390F" w:rsidRPr="0031406A" w:rsidRDefault="00EF2417" w:rsidP="00304F7E">
            <w:pPr>
              <w:spacing w:before="120" w:after="120" w:line="240" w:lineRule="auto"/>
              <w:jc w:val="both"/>
              <w:rPr>
                <w:rFonts w:eastAsia="Times New Roman" w:cstheme="minorHAnsi"/>
                <w:iCs/>
                <w:sz w:val="20"/>
                <w:szCs w:val="20"/>
                <w:lang w:val="sr-Cyrl-RS" w:eastAsia="sr-Latn-RS"/>
              </w:rPr>
            </w:pPr>
            <w:r w:rsidRPr="000633E6">
              <w:rPr>
                <w:rFonts w:ascii="Calibri" w:eastAsia="Times New Roman" w:hAnsi="Calibri" w:cs="Times New Roman"/>
                <w:iCs/>
                <w:sz w:val="20"/>
                <w:szCs w:val="20"/>
                <w:lang w:val="sr-Cyrl-RS" w:eastAsia="sr-Latn-RS"/>
              </w:rPr>
              <w:t>Унапређење система социјалне заштите у АПВ кроз  пружање  подршке хранитељима, односно породицама које пружају услугу породичног смештаја и усвојитељима.</w:t>
            </w:r>
          </w:p>
        </w:tc>
      </w:tr>
      <w:tr w:rsidR="004D4729" w:rsidRPr="0031406A" w:rsidTr="005B1210">
        <w:trPr>
          <w:gridAfter w:val="4"/>
          <w:wAfter w:w="8046" w:type="dxa"/>
          <w:trHeight w:val="257"/>
        </w:trPr>
        <w:tc>
          <w:tcPr>
            <w:tcW w:w="2556" w:type="dxa"/>
            <w:tcBorders>
              <w:top w:val="nil"/>
              <w:left w:val="single" w:sz="4" w:space="0" w:color="auto"/>
              <w:bottom w:val="single" w:sz="4" w:space="0" w:color="auto"/>
              <w:right w:val="single" w:sz="4" w:space="0" w:color="auto"/>
            </w:tcBorders>
            <w:shd w:val="clear" w:color="000000" w:fill="B7DEE8"/>
            <w:noWrap/>
            <w:vAlign w:val="bottom"/>
            <w:hideMark/>
          </w:tcPr>
          <w:p w:rsidR="004D4729" w:rsidRPr="00D705C2" w:rsidRDefault="004D4729" w:rsidP="004D4729">
            <w:pPr>
              <w:spacing w:after="0" w:line="240" w:lineRule="auto"/>
              <w:rPr>
                <w:rFonts w:ascii="Calibri" w:eastAsia="Times New Roman" w:hAnsi="Calibri" w:cs="Times New Roman"/>
                <w:b/>
                <w:bCs/>
                <w:sz w:val="18"/>
                <w:szCs w:val="18"/>
                <w:lang w:eastAsia="sr-Latn-RS"/>
              </w:rPr>
            </w:pPr>
            <w:r w:rsidRPr="00D705C2">
              <w:rPr>
                <w:rFonts w:ascii="Calibri" w:eastAsia="Times New Roman" w:hAnsi="Calibri" w:cs="Times New Roman"/>
                <w:b/>
                <w:bCs/>
                <w:sz w:val="18"/>
                <w:szCs w:val="18"/>
                <w:lang w:eastAsia="sr-Latn-RS"/>
              </w:rPr>
              <w:t>Циљ 1:</w:t>
            </w:r>
          </w:p>
        </w:tc>
        <w:tc>
          <w:tcPr>
            <w:tcW w:w="8479" w:type="dxa"/>
            <w:gridSpan w:val="11"/>
            <w:tcBorders>
              <w:top w:val="single" w:sz="4" w:space="0" w:color="auto"/>
              <w:left w:val="nil"/>
              <w:bottom w:val="single" w:sz="4" w:space="0" w:color="auto"/>
              <w:right w:val="single" w:sz="4" w:space="0" w:color="000000"/>
            </w:tcBorders>
            <w:shd w:val="clear" w:color="000000" w:fill="B7DEE8"/>
            <w:noWrap/>
            <w:vAlign w:val="bottom"/>
            <w:hideMark/>
          </w:tcPr>
          <w:p w:rsidR="004D4729" w:rsidRPr="00D705C2" w:rsidRDefault="004D4729" w:rsidP="004D4729">
            <w:pPr>
              <w:spacing w:after="0" w:line="240" w:lineRule="auto"/>
              <w:jc w:val="center"/>
              <w:rPr>
                <w:rFonts w:ascii="Calibri" w:eastAsia="Times New Roman" w:hAnsi="Calibri" w:cs="Times New Roman"/>
                <w:b/>
                <w:bCs/>
                <w:sz w:val="20"/>
                <w:szCs w:val="20"/>
                <w:lang w:eastAsia="sr-Latn-RS"/>
              </w:rPr>
            </w:pPr>
            <w:r w:rsidRPr="00EF6C56">
              <w:rPr>
                <w:rFonts w:ascii="Calibri" w:eastAsia="Times New Roman" w:hAnsi="Calibri" w:cs="Times New Roman"/>
                <w:b/>
                <w:bCs/>
                <w:sz w:val="20"/>
                <w:szCs w:val="20"/>
                <w:lang w:eastAsia="sr-Latn-RS"/>
              </w:rPr>
              <w:t>Повећање броја пружаоца услуге породичног смештаја за Јужно-бачки, Сремски и Средње банатски округ ради задовољења потреба корисника за овом врстом услуге</w:t>
            </w:r>
          </w:p>
        </w:tc>
      </w:tr>
      <w:tr w:rsidR="004D4729" w:rsidRPr="0031406A" w:rsidTr="005B1210">
        <w:trPr>
          <w:gridAfter w:val="4"/>
          <w:wAfter w:w="8046" w:type="dxa"/>
          <w:trHeight w:val="816"/>
        </w:trPr>
        <w:tc>
          <w:tcPr>
            <w:tcW w:w="2556" w:type="dxa"/>
            <w:vMerge w:val="restart"/>
            <w:tcBorders>
              <w:top w:val="nil"/>
              <w:left w:val="single" w:sz="4" w:space="0" w:color="auto"/>
              <w:bottom w:val="single" w:sz="4" w:space="0" w:color="000000"/>
              <w:right w:val="single" w:sz="4" w:space="0" w:color="auto"/>
            </w:tcBorders>
            <w:shd w:val="clear" w:color="000000" w:fill="DAEEF3"/>
            <w:hideMark/>
          </w:tcPr>
          <w:p w:rsidR="004D4729" w:rsidRPr="00D705C2" w:rsidRDefault="004D4729" w:rsidP="004D4729">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b/>
                <w:bCs/>
                <w:i/>
                <w:iCs/>
                <w:sz w:val="18"/>
                <w:szCs w:val="18"/>
                <w:lang w:eastAsia="sr-Latn-RS"/>
              </w:rPr>
              <w:t xml:space="preserve">Индикатор 1.1  </w:t>
            </w:r>
          </w:p>
        </w:tc>
        <w:tc>
          <w:tcPr>
            <w:tcW w:w="4485" w:type="dxa"/>
            <w:vMerge w:val="restart"/>
            <w:tcBorders>
              <w:top w:val="nil"/>
              <w:left w:val="single" w:sz="4" w:space="0" w:color="auto"/>
              <w:bottom w:val="single" w:sz="4" w:space="0" w:color="000000"/>
              <w:right w:val="single" w:sz="4" w:space="0" w:color="auto"/>
            </w:tcBorders>
            <w:shd w:val="clear" w:color="000000" w:fill="DAEEF3"/>
            <w:hideMark/>
          </w:tcPr>
          <w:p w:rsidR="004D4729" w:rsidRPr="00D705C2" w:rsidRDefault="004D4729" w:rsidP="004D4729">
            <w:pPr>
              <w:spacing w:after="0" w:line="240" w:lineRule="auto"/>
              <w:rPr>
                <w:rFonts w:ascii="Calibri" w:eastAsia="Times New Roman" w:hAnsi="Calibri" w:cs="Times New Roman"/>
                <w:b/>
                <w:bCs/>
                <w:i/>
                <w:iCs/>
                <w:sz w:val="20"/>
                <w:szCs w:val="20"/>
                <w:lang w:eastAsia="sr-Latn-RS"/>
              </w:rPr>
            </w:pPr>
            <w:r w:rsidRPr="00195CF1">
              <w:rPr>
                <w:rFonts w:ascii="Calibri" w:eastAsia="Times New Roman" w:hAnsi="Calibri" w:cs="Times New Roman"/>
                <w:b/>
                <w:bCs/>
                <w:i/>
                <w:iCs/>
                <w:sz w:val="18"/>
                <w:szCs w:val="18"/>
                <w:lang w:eastAsia="sr-Latn-RS"/>
              </w:rPr>
              <w:t>Број  лиценцираних  пружаоца услуге породичног смештаја - породица</w:t>
            </w:r>
          </w:p>
        </w:tc>
        <w:tc>
          <w:tcPr>
            <w:tcW w:w="1385" w:type="dxa"/>
            <w:gridSpan w:val="4"/>
            <w:tcBorders>
              <w:top w:val="nil"/>
              <w:left w:val="single" w:sz="4" w:space="0" w:color="auto"/>
              <w:bottom w:val="single" w:sz="4" w:space="0" w:color="000000"/>
              <w:right w:val="single" w:sz="4" w:space="0" w:color="auto"/>
            </w:tcBorders>
            <w:shd w:val="clear" w:color="000000" w:fill="DAEEF3"/>
            <w:vAlign w:val="center"/>
            <w:hideMark/>
          </w:tcPr>
          <w:p w:rsidR="004D4729" w:rsidRPr="00D705C2" w:rsidRDefault="004D4729" w:rsidP="004D4729">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372" w:type="dxa"/>
            <w:gridSpan w:val="4"/>
            <w:tcBorders>
              <w:top w:val="nil"/>
              <w:left w:val="single" w:sz="4" w:space="0" w:color="auto"/>
              <w:bottom w:val="single" w:sz="4" w:space="0" w:color="000000"/>
              <w:right w:val="single" w:sz="4" w:space="0" w:color="auto"/>
            </w:tcBorders>
            <w:shd w:val="clear" w:color="000000" w:fill="DAEEF3"/>
            <w:vAlign w:val="center"/>
            <w:hideMark/>
          </w:tcPr>
          <w:p w:rsidR="004D4729" w:rsidRPr="00D705C2" w:rsidRDefault="004D4729" w:rsidP="004D4729">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c>
          <w:tcPr>
            <w:tcW w:w="1237" w:type="dxa"/>
            <w:gridSpan w:val="2"/>
            <w:tcBorders>
              <w:top w:val="nil"/>
              <w:left w:val="single" w:sz="4" w:space="0" w:color="auto"/>
              <w:bottom w:val="single" w:sz="4" w:space="0" w:color="000000"/>
              <w:right w:val="single" w:sz="4" w:space="0" w:color="auto"/>
            </w:tcBorders>
            <w:shd w:val="clear" w:color="000000" w:fill="DAEEF3"/>
            <w:vAlign w:val="center"/>
            <w:hideMark/>
          </w:tcPr>
          <w:p w:rsidR="004D4729" w:rsidRPr="00D705C2" w:rsidRDefault="004D4729" w:rsidP="00EF2417">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r>
      <w:tr w:rsidR="004D4729" w:rsidRPr="0031406A" w:rsidTr="005B1210">
        <w:trPr>
          <w:gridAfter w:val="4"/>
          <w:wAfter w:w="8046" w:type="dxa"/>
          <w:trHeight w:val="257"/>
        </w:trPr>
        <w:tc>
          <w:tcPr>
            <w:tcW w:w="2556" w:type="dxa"/>
            <w:vMerge/>
            <w:tcBorders>
              <w:top w:val="nil"/>
              <w:left w:val="single" w:sz="4" w:space="0" w:color="auto"/>
              <w:bottom w:val="single" w:sz="4" w:space="0" w:color="000000"/>
              <w:right w:val="single" w:sz="4" w:space="0" w:color="auto"/>
            </w:tcBorders>
            <w:vAlign w:val="center"/>
            <w:hideMark/>
          </w:tcPr>
          <w:p w:rsidR="004D4729" w:rsidRPr="0031406A" w:rsidRDefault="004D4729" w:rsidP="004D4729">
            <w:pPr>
              <w:spacing w:after="0" w:line="240" w:lineRule="auto"/>
              <w:rPr>
                <w:rFonts w:eastAsia="Times New Roman" w:cstheme="minorHAnsi"/>
                <w:b/>
                <w:bCs/>
                <w:i/>
                <w:iCs/>
                <w:sz w:val="20"/>
                <w:szCs w:val="20"/>
                <w:lang w:val="sr-Cyrl-RS" w:eastAsia="sr-Latn-RS"/>
              </w:rPr>
            </w:pPr>
          </w:p>
        </w:tc>
        <w:tc>
          <w:tcPr>
            <w:tcW w:w="4485" w:type="dxa"/>
            <w:vMerge/>
            <w:tcBorders>
              <w:top w:val="nil"/>
              <w:left w:val="single" w:sz="4" w:space="0" w:color="auto"/>
              <w:bottom w:val="single" w:sz="4" w:space="0" w:color="000000"/>
              <w:right w:val="single" w:sz="4" w:space="0" w:color="auto"/>
            </w:tcBorders>
            <w:vAlign w:val="center"/>
            <w:hideMark/>
          </w:tcPr>
          <w:p w:rsidR="004D4729" w:rsidRPr="0031406A" w:rsidRDefault="004D4729" w:rsidP="004D4729">
            <w:pPr>
              <w:spacing w:after="0" w:line="240" w:lineRule="auto"/>
              <w:rPr>
                <w:rFonts w:eastAsia="Times New Roman" w:cstheme="minorHAnsi"/>
                <w:b/>
                <w:bCs/>
                <w:i/>
                <w:iCs/>
                <w:sz w:val="20"/>
                <w:szCs w:val="20"/>
                <w:lang w:val="sr-Cyrl-RS" w:eastAsia="sr-Latn-RS"/>
              </w:rPr>
            </w:pPr>
          </w:p>
        </w:tc>
        <w:tc>
          <w:tcPr>
            <w:tcW w:w="1385" w:type="dxa"/>
            <w:gridSpan w:val="4"/>
            <w:tcBorders>
              <w:top w:val="nil"/>
              <w:left w:val="single" w:sz="4" w:space="0" w:color="auto"/>
              <w:bottom w:val="single" w:sz="4" w:space="0" w:color="000000"/>
              <w:right w:val="single" w:sz="4" w:space="0" w:color="auto"/>
            </w:tcBorders>
            <w:vAlign w:val="bottom"/>
            <w:hideMark/>
          </w:tcPr>
          <w:p w:rsidR="004D4729" w:rsidRPr="00D705C2" w:rsidRDefault="004D4729" w:rsidP="004D4729">
            <w:pPr>
              <w:spacing w:after="0" w:line="240" w:lineRule="auto"/>
              <w:rPr>
                <w:rFonts w:ascii="Calibri" w:eastAsia="Times New Roman" w:hAnsi="Calibri" w:cs="Times New Roman"/>
                <w:b/>
                <w:bCs/>
                <w:i/>
                <w:iCs/>
                <w:sz w:val="18"/>
                <w:szCs w:val="18"/>
                <w:lang w:eastAsia="sr-Latn-RS"/>
              </w:rPr>
            </w:pPr>
            <w:r>
              <w:rPr>
                <w:rFonts w:ascii="Calibri" w:eastAsia="Times New Roman" w:hAnsi="Calibri" w:cs="Times New Roman"/>
                <w:sz w:val="20"/>
                <w:szCs w:val="20"/>
                <w:lang w:val="sr-Cyrl-RS" w:eastAsia="sr-Latn-RS"/>
              </w:rPr>
              <w:t>248</w:t>
            </w:r>
            <w:r w:rsidRPr="00D705C2">
              <w:rPr>
                <w:rFonts w:ascii="Calibri" w:eastAsia="Times New Roman" w:hAnsi="Calibri" w:cs="Times New Roman"/>
                <w:sz w:val="20"/>
                <w:szCs w:val="20"/>
                <w:lang w:eastAsia="sr-Latn-RS"/>
              </w:rPr>
              <w:t> </w:t>
            </w:r>
          </w:p>
        </w:tc>
        <w:tc>
          <w:tcPr>
            <w:tcW w:w="1372" w:type="dxa"/>
            <w:gridSpan w:val="4"/>
            <w:tcBorders>
              <w:top w:val="nil"/>
              <w:left w:val="single" w:sz="4" w:space="0" w:color="auto"/>
              <w:bottom w:val="single" w:sz="4" w:space="0" w:color="000000"/>
              <w:right w:val="single" w:sz="4" w:space="0" w:color="auto"/>
            </w:tcBorders>
            <w:vAlign w:val="bottom"/>
            <w:hideMark/>
          </w:tcPr>
          <w:p w:rsidR="004D4729" w:rsidRPr="00D705C2" w:rsidRDefault="004D4729" w:rsidP="004D4729">
            <w:pPr>
              <w:spacing w:after="0" w:line="240" w:lineRule="auto"/>
              <w:rPr>
                <w:rFonts w:ascii="Calibri" w:eastAsia="Times New Roman" w:hAnsi="Calibri" w:cs="Times New Roman"/>
                <w:b/>
                <w:bCs/>
                <w:i/>
                <w:iCs/>
                <w:sz w:val="20"/>
                <w:szCs w:val="20"/>
                <w:lang w:eastAsia="sr-Latn-RS"/>
              </w:rPr>
            </w:pPr>
            <w:r>
              <w:rPr>
                <w:rFonts w:ascii="Calibri" w:eastAsia="Times New Roman" w:hAnsi="Calibri" w:cs="Times New Roman"/>
                <w:sz w:val="20"/>
                <w:szCs w:val="20"/>
                <w:lang w:val="en-US" w:eastAsia="sr-Latn-RS"/>
              </w:rPr>
              <w:t>333</w:t>
            </w:r>
          </w:p>
        </w:tc>
        <w:tc>
          <w:tcPr>
            <w:tcW w:w="1237" w:type="dxa"/>
            <w:gridSpan w:val="2"/>
            <w:tcBorders>
              <w:top w:val="nil"/>
              <w:left w:val="single" w:sz="4" w:space="0" w:color="auto"/>
              <w:bottom w:val="single" w:sz="4" w:space="0" w:color="000000"/>
              <w:right w:val="single" w:sz="4" w:space="0" w:color="auto"/>
            </w:tcBorders>
            <w:vAlign w:val="bottom"/>
            <w:hideMark/>
          </w:tcPr>
          <w:p w:rsidR="004D4729" w:rsidRPr="00D705C2" w:rsidRDefault="00EF2417" w:rsidP="004D4729">
            <w:pPr>
              <w:spacing w:after="0" w:line="240" w:lineRule="auto"/>
              <w:rPr>
                <w:rFonts w:ascii="Calibri" w:eastAsia="Times New Roman" w:hAnsi="Calibri" w:cs="Times New Roman"/>
                <w:b/>
                <w:bCs/>
                <w:i/>
                <w:iCs/>
                <w:sz w:val="18"/>
                <w:szCs w:val="18"/>
                <w:lang w:eastAsia="sr-Latn-RS"/>
              </w:rPr>
            </w:pPr>
            <w:r>
              <w:rPr>
                <w:rFonts w:ascii="Calibri" w:eastAsia="Times New Roman" w:hAnsi="Calibri" w:cs="Times New Roman"/>
                <w:sz w:val="20"/>
                <w:szCs w:val="20"/>
                <w:lang w:eastAsia="sr-Latn-RS"/>
              </w:rPr>
              <w:t>363</w:t>
            </w:r>
          </w:p>
        </w:tc>
      </w:tr>
      <w:tr w:rsidR="004D4729" w:rsidRPr="0031406A" w:rsidTr="005B1210">
        <w:trPr>
          <w:gridAfter w:val="4"/>
          <w:wAfter w:w="8046" w:type="dxa"/>
          <w:trHeight w:val="385"/>
        </w:trPr>
        <w:tc>
          <w:tcPr>
            <w:tcW w:w="2556" w:type="dxa"/>
            <w:tcBorders>
              <w:top w:val="nil"/>
              <w:left w:val="single" w:sz="4" w:space="0" w:color="auto"/>
              <w:bottom w:val="single" w:sz="4" w:space="0" w:color="auto"/>
              <w:right w:val="single" w:sz="4" w:space="0" w:color="auto"/>
            </w:tcBorders>
            <w:shd w:val="clear" w:color="auto" w:fill="auto"/>
            <w:noWrap/>
            <w:hideMark/>
          </w:tcPr>
          <w:p w:rsidR="004D4729" w:rsidRPr="00D705C2" w:rsidRDefault="004D4729" w:rsidP="004D4729">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479" w:type="dxa"/>
            <w:gridSpan w:val="11"/>
            <w:tcBorders>
              <w:top w:val="single" w:sz="4" w:space="0" w:color="auto"/>
              <w:left w:val="nil"/>
              <w:bottom w:val="single" w:sz="4" w:space="0" w:color="auto"/>
              <w:right w:val="single" w:sz="4" w:space="0" w:color="000000"/>
            </w:tcBorders>
            <w:shd w:val="clear" w:color="auto" w:fill="auto"/>
            <w:hideMark/>
          </w:tcPr>
          <w:p w:rsidR="004D4729" w:rsidRPr="00195CF1" w:rsidRDefault="004D4729" w:rsidP="004D4729">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2018.</w:t>
            </w:r>
          </w:p>
        </w:tc>
      </w:tr>
      <w:tr w:rsidR="004D4729" w:rsidRPr="0031406A" w:rsidTr="005B1210">
        <w:trPr>
          <w:gridAfter w:val="4"/>
          <w:wAfter w:w="8046" w:type="dxa"/>
          <w:trHeight w:val="257"/>
        </w:trPr>
        <w:tc>
          <w:tcPr>
            <w:tcW w:w="2556" w:type="dxa"/>
            <w:tcBorders>
              <w:top w:val="nil"/>
              <w:left w:val="single" w:sz="4" w:space="0" w:color="auto"/>
              <w:bottom w:val="single" w:sz="4" w:space="0" w:color="auto"/>
              <w:right w:val="single" w:sz="4" w:space="0" w:color="auto"/>
            </w:tcBorders>
            <w:shd w:val="clear" w:color="auto" w:fill="auto"/>
            <w:vAlign w:val="bottom"/>
            <w:hideMark/>
          </w:tcPr>
          <w:p w:rsidR="004D4729" w:rsidRPr="00D705C2" w:rsidRDefault="004D4729" w:rsidP="004D4729">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479" w:type="dxa"/>
            <w:gridSpan w:val="11"/>
            <w:tcBorders>
              <w:top w:val="single" w:sz="4" w:space="0" w:color="auto"/>
              <w:left w:val="nil"/>
              <w:bottom w:val="single" w:sz="4" w:space="0" w:color="auto"/>
              <w:right w:val="single" w:sz="4" w:space="0" w:color="000000"/>
            </w:tcBorders>
            <w:shd w:val="clear" w:color="auto" w:fill="auto"/>
            <w:vAlign w:val="bottom"/>
            <w:hideMark/>
          </w:tcPr>
          <w:p w:rsidR="004D4729" w:rsidRPr="00D705C2" w:rsidRDefault="004D4729" w:rsidP="004D4729">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Број пружалаца услуга</w:t>
            </w:r>
          </w:p>
        </w:tc>
      </w:tr>
      <w:tr w:rsidR="004D4729" w:rsidRPr="0031406A" w:rsidTr="005B1210">
        <w:trPr>
          <w:gridAfter w:val="4"/>
          <w:wAfter w:w="8046" w:type="dxa"/>
          <w:trHeight w:val="257"/>
        </w:trPr>
        <w:tc>
          <w:tcPr>
            <w:tcW w:w="2556" w:type="dxa"/>
            <w:tcBorders>
              <w:top w:val="nil"/>
              <w:left w:val="single" w:sz="4" w:space="0" w:color="auto"/>
              <w:bottom w:val="single" w:sz="4" w:space="0" w:color="auto"/>
              <w:right w:val="single" w:sz="4" w:space="0" w:color="auto"/>
            </w:tcBorders>
            <w:shd w:val="clear" w:color="auto" w:fill="auto"/>
            <w:vAlign w:val="bottom"/>
            <w:hideMark/>
          </w:tcPr>
          <w:p w:rsidR="004D4729" w:rsidRPr="00D705C2" w:rsidRDefault="004D4729" w:rsidP="004D4729">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479" w:type="dxa"/>
            <w:gridSpan w:val="11"/>
            <w:tcBorders>
              <w:top w:val="single" w:sz="4" w:space="0" w:color="auto"/>
              <w:left w:val="nil"/>
              <w:bottom w:val="single" w:sz="4" w:space="0" w:color="auto"/>
              <w:right w:val="single" w:sz="4" w:space="0" w:color="000000"/>
            </w:tcBorders>
            <w:shd w:val="clear" w:color="auto" w:fill="auto"/>
            <w:vAlign w:val="bottom"/>
            <w:hideMark/>
          </w:tcPr>
          <w:p w:rsidR="004D4729" w:rsidRPr="00D705C2" w:rsidRDefault="004D4729" w:rsidP="004D4729">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Извештај о раду Центра за породични смештај и усвојење Нови Сад</w:t>
            </w:r>
          </w:p>
        </w:tc>
      </w:tr>
      <w:tr w:rsidR="004D4729" w:rsidRPr="0031406A" w:rsidTr="005B1210">
        <w:trPr>
          <w:gridAfter w:val="4"/>
          <w:wAfter w:w="8046" w:type="dxa"/>
          <w:trHeight w:val="319"/>
        </w:trPr>
        <w:tc>
          <w:tcPr>
            <w:tcW w:w="2556" w:type="dxa"/>
            <w:tcBorders>
              <w:top w:val="nil"/>
              <w:left w:val="single" w:sz="4" w:space="0" w:color="auto"/>
              <w:bottom w:val="single" w:sz="4" w:space="0" w:color="auto"/>
              <w:right w:val="single" w:sz="4" w:space="0" w:color="auto"/>
            </w:tcBorders>
            <w:shd w:val="clear" w:color="auto" w:fill="auto"/>
            <w:hideMark/>
          </w:tcPr>
          <w:p w:rsidR="004D4729" w:rsidRPr="00D705C2" w:rsidRDefault="004D4729" w:rsidP="004D4729">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479" w:type="dxa"/>
            <w:gridSpan w:val="11"/>
            <w:tcBorders>
              <w:top w:val="single" w:sz="4" w:space="0" w:color="auto"/>
              <w:left w:val="nil"/>
              <w:bottom w:val="single" w:sz="4" w:space="0" w:color="auto"/>
              <w:right w:val="single" w:sz="4" w:space="0" w:color="000000"/>
            </w:tcBorders>
            <w:shd w:val="clear" w:color="auto" w:fill="auto"/>
            <w:hideMark/>
          </w:tcPr>
          <w:p w:rsidR="004D4729" w:rsidRPr="00D705C2" w:rsidRDefault="004D4729" w:rsidP="004D4729">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p>
        </w:tc>
      </w:tr>
      <w:tr w:rsidR="00EF2417" w:rsidRPr="0031406A" w:rsidTr="005B1210">
        <w:trPr>
          <w:gridAfter w:val="4"/>
          <w:wAfter w:w="8046" w:type="dxa"/>
          <w:trHeight w:val="319"/>
        </w:trPr>
        <w:tc>
          <w:tcPr>
            <w:tcW w:w="2556" w:type="dxa"/>
            <w:tcBorders>
              <w:top w:val="nil"/>
              <w:left w:val="single" w:sz="4" w:space="0" w:color="auto"/>
              <w:bottom w:val="single" w:sz="4" w:space="0" w:color="auto"/>
              <w:right w:val="single" w:sz="4" w:space="0" w:color="auto"/>
            </w:tcBorders>
            <w:shd w:val="clear" w:color="auto" w:fill="auto"/>
          </w:tcPr>
          <w:p w:rsidR="00EF2417" w:rsidRPr="00D705C2" w:rsidRDefault="00EF2417" w:rsidP="004D4729">
            <w:pPr>
              <w:spacing w:after="0" w:line="240" w:lineRule="auto"/>
              <w:rPr>
                <w:rFonts w:ascii="Calibri" w:eastAsia="Times New Roman" w:hAnsi="Calibri" w:cs="Times New Roman"/>
                <w:sz w:val="18"/>
                <w:szCs w:val="18"/>
                <w:lang w:eastAsia="sr-Latn-RS"/>
              </w:rPr>
            </w:pPr>
            <w:r w:rsidRPr="0031406A">
              <w:rPr>
                <w:rFonts w:eastAsia="Times New Roman" w:cstheme="minorHAnsi"/>
                <w:i/>
                <w:iCs/>
                <w:sz w:val="20"/>
                <w:szCs w:val="20"/>
                <w:lang w:val="sr-Cyrl-RS" w:eastAsia="sr-Latn-RS"/>
              </w:rPr>
              <w:t>Образложење спровођења програмске активности/пројекта:</w:t>
            </w:r>
          </w:p>
        </w:tc>
        <w:tc>
          <w:tcPr>
            <w:tcW w:w="8479" w:type="dxa"/>
            <w:gridSpan w:val="11"/>
            <w:tcBorders>
              <w:top w:val="single" w:sz="4" w:space="0" w:color="auto"/>
              <w:left w:val="nil"/>
              <w:bottom w:val="single" w:sz="4" w:space="0" w:color="auto"/>
              <w:right w:val="single" w:sz="4" w:space="0" w:color="000000"/>
            </w:tcBorders>
            <w:shd w:val="clear" w:color="auto" w:fill="auto"/>
          </w:tcPr>
          <w:p w:rsidR="00EF2417" w:rsidRPr="00D705C2" w:rsidRDefault="00EF2417" w:rsidP="004D4729">
            <w:pPr>
              <w:spacing w:after="0" w:line="240" w:lineRule="auto"/>
              <w:rPr>
                <w:rFonts w:ascii="Calibri" w:eastAsia="Times New Roman" w:hAnsi="Calibri" w:cs="Times New Roman"/>
                <w:sz w:val="20"/>
                <w:szCs w:val="20"/>
                <w:lang w:eastAsia="sr-Latn-RS"/>
              </w:rPr>
            </w:pPr>
            <w:r>
              <w:rPr>
                <w:rFonts w:ascii="Calibri" w:eastAsia="Times New Roman" w:hAnsi="Calibri" w:cs="Times New Roman"/>
                <w:i/>
                <w:iCs/>
                <w:sz w:val="20"/>
                <w:szCs w:val="20"/>
                <w:lang w:val="sr-Cyrl-RS" w:eastAsia="sr-Latn-RS"/>
              </w:rPr>
              <w:t>Од фебруара 2021. године преузете су  у надлежност хрнаитељске породице са 4 општине</w:t>
            </w:r>
            <w:r w:rsidR="00A851A6">
              <w:rPr>
                <w:rFonts w:ascii="Calibri" w:eastAsia="Times New Roman" w:hAnsi="Calibri" w:cs="Times New Roman"/>
                <w:i/>
                <w:iCs/>
                <w:sz w:val="20"/>
                <w:szCs w:val="20"/>
                <w:lang w:val="sr-Cyrl-RS" w:eastAsia="sr-Latn-RS"/>
              </w:rPr>
              <w:t xml:space="preserve">    (</w:t>
            </w:r>
            <w:r>
              <w:rPr>
                <w:rFonts w:ascii="Calibri" w:eastAsia="Times New Roman" w:hAnsi="Calibri" w:cs="Times New Roman"/>
                <w:i/>
                <w:iCs/>
                <w:sz w:val="20"/>
                <w:szCs w:val="20"/>
                <w:lang w:val="sr-Cyrl-RS" w:eastAsia="sr-Latn-RS"/>
              </w:rPr>
              <w:t>Бечеј, Врбас, Жабаљ и Тител) што је повећало број лиценцираних пружалаца услуге.</w:t>
            </w:r>
          </w:p>
        </w:tc>
      </w:tr>
      <w:tr w:rsidR="004D4729" w:rsidRPr="0031406A" w:rsidTr="005B1210">
        <w:trPr>
          <w:trHeight w:val="47"/>
        </w:trPr>
        <w:tc>
          <w:tcPr>
            <w:tcW w:w="11035" w:type="dxa"/>
            <w:gridSpan w:val="12"/>
            <w:tcBorders>
              <w:top w:val="nil"/>
              <w:left w:val="single" w:sz="4" w:space="0" w:color="auto"/>
              <w:bottom w:val="single" w:sz="4" w:space="0" w:color="auto"/>
              <w:right w:val="single" w:sz="4" w:space="0" w:color="auto"/>
            </w:tcBorders>
            <w:shd w:val="clear" w:color="auto" w:fill="auto"/>
            <w:noWrap/>
          </w:tcPr>
          <w:p w:rsidR="004D4729" w:rsidRPr="00D705C2" w:rsidRDefault="004D4729" w:rsidP="004D4729">
            <w:pPr>
              <w:spacing w:after="240" w:line="240" w:lineRule="auto"/>
              <w:rPr>
                <w:rFonts w:ascii="Calibri" w:eastAsia="Times New Roman" w:hAnsi="Calibri" w:cs="Times New Roman"/>
                <w:i/>
                <w:iCs/>
                <w:sz w:val="18"/>
                <w:szCs w:val="18"/>
                <w:lang w:eastAsia="sr-Latn-RS"/>
              </w:rPr>
            </w:pPr>
          </w:p>
        </w:tc>
        <w:tc>
          <w:tcPr>
            <w:tcW w:w="8046" w:type="dxa"/>
            <w:gridSpan w:val="4"/>
          </w:tcPr>
          <w:p w:rsidR="004D4729" w:rsidRPr="006E7AE8" w:rsidRDefault="004D4729" w:rsidP="004D4729">
            <w:pPr>
              <w:spacing w:after="0" w:line="240" w:lineRule="auto"/>
              <w:rPr>
                <w:rFonts w:ascii="Calibri" w:eastAsia="Times New Roman" w:hAnsi="Calibri" w:cs="Times New Roman"/>
                <w:i/>
                <w:iCs/>
                <w:sz w:val="20"/>
                <w:szCs w:val="20"/>
                <w:lang w:val="sr-Cyrl-RS" w:eastAsia="sr-Latn-RS"/>
              </w:rPr>
            </w:pPr>
            <w:r w:rsidRPr="00D705C2">
              <w:rPr>
                <w:rFonts w:ascii="Calibri" w:eastAsia="Times New Roman" w:hAnsi="Calibri" w:cs="Times New Roman"/>
                <w:i/>
                <w:iCs/>
                <w:sz w:val="20"/>
                <w:szCs w:val="20"/>
                <w:lang w:eastAsia="sr-Latn-RS"/>
              </w:rPr>
              <w:t> </w:t>
            </w:r>
            <w:r>
              <w:rPr>
                <w:rFonts w:ascii="Calibri" w:eastAsia="Times New Roman" w:hAnsi="Calibri" w:cs="Times New Roman"/>
                <w:i/>
                <w:iCs/>
                <w:sz w:val="20"/>
                <w:szCs w:val="20"/>
                <w:lang w:val="sr-Cyrl-RS" w:eastAsia="sr-Latn-RS"/>
              </w:rPr>
              <w:t xml:space="preserve">Од фебруара 2021. године преузете су  у надлежност хрнаитељске породице са 4 општине ( Бечеј, Врбас, Жабаљ и Тител) што је повећало број лиценцираних пружалаца услуге. </w:t>
            </w:r>
          </w:p>
        </w:tc>
      </w:tr>
      <w:tr w:rsidR="004D4729" w:rsidRPr="0031406A" w:rsidTr="005B1210">
        <w:trPr>
          <w:gridAfter w:val="4"/>
          <w:wAfter w:w="8046" w:type="dxa"/>
          <w:trHeight w:val="816"/>
        </w:trPr>
        <w:tc>
          <w:tcPr>
            <w:tcW w:w="2556" w:type="dxa"/>
            <w:vMerge w:val="restart"/>
            <w:tcBorders>
              <w:top w:val="nil"/>
              <w:left w:val="single" w:sz="4" w:space="0" w:color="auto"/>
              <w:bottom w:val="single" w:sz="4" w:space="0" w:color="000000"/>
              <w:right w:val="single" w:sz="4" w:space="0" w:color="auto"/>
            </w:tcBorders>
            <w:shd w:val="clear" w:color="000000" w:fill="DAEEF3"/>
            <w:hideMark/>
          </w:tcPr>
          <w:p w:rsidR="004D4729" w:rsidRPr="00D705C2" w:rsidRDefault="004D4729" w:rsidP="004D4729">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b/>
                <w:bCs/>
                <w:i/>
                <w:iCs/>
                <w:sz w:val="18"/>
                <w:szCs w:val="18"/>
                <w:lang w:eastAsia="sr-Latn-RS"/>
              </w:rPr>
              <w:lastRenderedPageBreak/>
              <w:t>Индикатор 1.</w:t>
            </w:r>
            <w:r>
              <w:rPr>
                <w:rFonts w:ascii="Calibri" w:eastAsia="Times New Roman" w:hAnsi="Calibri" w:cs="Times New Roman"/>
                <w:b/>
                <w:bCs/>
                <w:i/>
                <w:iCs/>
                <w:sz w:val="18"/>
                <w:szCs w:val="18"/>
                <w:lang w:val="sr-Cyrl-RS" w:eastAsia="sr-Latn-RS"/>
              </w:rPr>
              <w:t>2</w:t>
            </w:r>
            <w:r w:rsidRPr="00D705C2">
              <w:rPr>
                <w:rFonts w:ascii="Calibri" w:eastAsia="Times New Roman" w:hAnsi="Calibri" w:cs="Times New Roman"/>
                <w:b/>
                <w:bCs/>
                <w:i/>
                <w:iCs/>
                <w:sz w:val="18"/>
                <w:szCs w:val="18"/>
                <w:lang w:eastAsia="sr-Latn-RS"/>
              </w:rPr>
              <w:t xml:space="preserve">  </w:t>
            </w:r>
          </w:p>
        </w:tc>
        <w:tc>
          <w:tcPr>
            <w:tcW w:w="4590" w:type="dxa"/>
            <w:gridSpan w:val="2"/>
            <w:vMerge w:val="restart"/>
            <w:tcBorders>
              <w:top w:val="nil"/>
              <w:left w:val="single" w:sz="4" w:space="0" w:color="auto"/>
              <w:bottom w:val="single" w:sz="4" w:space="0" w:color="000000"/>
              <w:right w:val="single" w:sz="4" w:space="0" w:color="auto"/>
            </w:tcBorders>
            <w:shd w:val="clear" w:color="000000" w:fill="DAEEF3"/>
            <w:hideMark/>
          </w:tcPr>
          <w:p w:rsidR="004D4729" w:rsidRPr="00D705C2" w:rsidRDefault="004D4729" w:rsidP="004D4729">
            <w:pPr>
              <w:spacing w:after="0" w:line="240" w:lineRule="auto"/>
              <w:rPr>
                <w:rFonts w:ascii="Calibri" w:eastAsia="Times New Roman" w:hAnsi="Calibri" w:cs="Times New Roman"/>
                <w:b/>
                <w:bCs/>
                <w:i/>
                <w:iCs/>
                <w:sz w:val="20"/>
                <w:szCs w:val="20"/>
                <w:lang w:eastAsia="sr-Latn-RS"/>
              </w:rPr>
            </w:pPr>
            <w:r w:rsidRPr="00D66963">
              <w:rPr>
                <w:rFonts w:ascii="Calibri" w:eastAsia="Times New Roman" w:hAnsi="Calibri" w:cs="Times New Roman"/>
                <w:b/>
                <w:bCs/>
                <w:i/>
                <w:iCs/>
                <w:sz w:val="18"/>
                <w:szCs w:val="18"/>
                <w:lang w:eastAsia="sr-Latn-RS"/>
              </w:rPr>
              <w:t>Број  девојчица корисника услуге породичног смештаја</w:t>
            </w:r>
          </w:p>
        </w:tc>
        <w:tc>
          <w:tcPr>
            <w:tcW w:w="1197" w:type="dxa"/>
            <w:gridSpan w:val="2"/>
            <w:tcBorders>
              <w:top w:val="nil"/>
              <w:left w:val="single" w:sz="4" w:space="0" w:color="auto"/>
              <w:bottom w:val="single" w:sz="4" w:space="0" w:color="000000"/>
              <w:right w:val="single" w:sz="4" w:space="0" w:color="auto"/>
            </w:tcBorders>
            <w:shd w:val="clear" w:color="000000" w:fill="DAEEF3"/>
            <w:vAlign w:val="center"/>
            <w:hideMark/>
          </w:tcPr>
          <w:p w:rsidR="004D4729" w:rsidRPr="00D705C2" w:rsidRDefault="004D4729" w:rsidP="004D4729">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270" w:type="dxa"/>
            <w:gridSpan w:val="4"/>
            <w:tcBorders>
              <w:top w:val="nil"/>
              <w:left w:val="single" w:sz="4" w:space="0" w:color="auto"/>
              <w:bottom w:val="single" w:sz="4" w:space="0" w:color="000000"/>
              <w:right w:val="single" w:sz="4" w:space="0" w:color="auto"/>
            </w:tcBorders>
            <w:shd w:val="clear" w:color="000000" w:fill="DAEEF3"/>
            <w:vAlign w:val="center"/>
            <w:hideMark/>
          </w:tcPr>
          <w:p w:rsidR="004D4729" w:rsidRPr="00D705C2" w:rsidRDefault="004D4729" w:rsidP="004D4729">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c>
          <w:tcPr>
            <w:tcW w:w="1422" w:type="dxa"/>
            <w:gridSpan w:val="3"/>
            <w:tcBorders>
              <w:top w:val="nil"/>
              <w:left w:val="single" w:sz="4" w:space="0" w:color="auto"/>
              <w:bottom w:val="single" w:sz="4" w:space="0" w:color="000000"/>
              <w:right w:val="single" w:sz="4" w:space="0" w:color="auto"/>
            </w:tcBorders>
            <w:shd w:val="clear" w:color="000000" w:fill="DAEEF3"/>
            <w:vAlign w:val="center"/>
            <w:hideMark/>
          </w:tcPr>
          <w:p w:rsidR="004D4729" w:rsidRPr="00D705C2" w:rsidRDefault="004D4729" w:rsidP="00EF2417">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r>
      <w:tr w:rsidR="004D4729" w:rsidRPr="0031406A" w:rsidTr="005B1210">
        <w:trPr>
          <w:gridAfter w:val="4"/>
          <w:wAfter w:w="8046" w:type="dxa"/>
          <w:trHeight w:val="257"/>
        </w:trPr>
        <w:tc>
          <w:tcPr>
            <w:tcW w:w="2556" w:type="dxa"/>
            <w:vMerge/>
            <w:tcBorders>
              <w:top w:val="nil"/>
              <w:left w:val="single" w:sz="4" w:space="0" w:color="auto"/>
              <w:bottom w:val="single" w:sz="4" w:space="0" w:color="000000"/>
              <w:right w:val="single" w:sz="4" w:space="0" w:color="auto"/>
            </w:tcBorders>
            <w:vAlign w:val="center"/>
            <w:hideMark/>
          </w:tcPr>
          <w:p w:rsidR="004D4729" w:rsidRPr="0031406A" w:rsidRDefault="004D4729" w:rsidP="004D4729">
            <w:pPr>
              <w:spacing w:after="0" w:line="240" w:lineRule="auto"/>
              <w:rPr>
                <w:rFonts w:eastAsia="Times New Roman" w:cstheme="minorHAnsi"/>
                <w:b/>
                <w:bCs/>
                <w:i/>
                <w:iCs/>
                <w:sz w:val="20"/>
                <w:szCs w:val="20"/>
                <w:lang w:val="sr-Cyrl-RS" w:eastAsia="sr-Latn-RS"/>
              </w:rPr>
            </w:pPr>
          </w:p>
        </w:tc>
        <w:tc>
          <w:tcPr>
            <w:tcW w:w="4590" w:type="dxa"/>
            <w:gridSpan w:val="2"/>
            <w:vMerge/>
            <w:tcBorders>
              <w:top w:val="nil"/>
              <w:left w:val="single" w:sz="4" w:space="0" w:color="auto"/>
              <w:bottom w:val="single" w:sz="4" w:space="0" w:color="000000"/>
              <w:right w:val="single" w:sz="4" w:space="0" w:color="auto"/>
            </w:tcBorders>
            <w:vAlign w:val="center"/>
            <w:hideMark/>
          </w:tcPr>
          <w:p w:rsidR="004D4729" w:rsidRPr="0031406A" w:rsidRDefault="004D4729" w:rsidP="004D4729">
            <w:pPr>
              <w:spacing w:after="0" w:line="240" w:lineRule="auto"/>
              <w:rPr>
                <w:rFonts w:eastAsia="Times New Roman" w:cstheme="minorHAnsi"/>
                <w:b/>
                <w:bCs/>
                <w:i/>
                <w:iCs/>
                <w:sz w:val="20"/>
                <w:szCs w:val="20"/>
                <w:lang w:val="sr-Cyrl-RS" w:eastAsia="sr-Latn-RS"/>
              </w:rPr>
            </w:pPr>
          </w:p>
        </w:tc>
        <w:tc>
          <w:tcPr>
            <w:tcW w:w="1197" w:type="dxa"/>
            <w:gridSpan w:val="2"/>
            <w:tcBorders>
              <w:top w:val="nil"/>
              <w:left w:val="single" w:sz="4" w:space="0" w:color="auto"/>
              <w:bottom w:val="single" w:sz="4" w:space="0" w:color="000000"/>
              <w:right w:val="single" w:sz="4" w:space="0" w:color="auto"/>
            </w:tcBorders>
            <w:vAlign w:val="bottom"/>
            <w:hideMark/>
          </w:tcPr>
          <w:p w:rsidR="004D4729" w:rsidRPr="00D705C2" w:rsidRDefault="004D4729" w:rsidP="004D4729">
            <w:pPr>
              <w:spacing w:after="0" w:line="240" w:lineRule="auto"/>
              <w:rPr>
                <w:rFonts w:ascii="Calibri" w:eastAsia="Times New Roman" w:hAnsi="Calibri" w:cs="Times New Roman"/>
                <w:b/>
                <w:bCs/>
                <w:i/>
                <w:iCs/>
                <w:sz w:val="18"/>
                <w:szCs w:val="18"/>
                <w:lang w:eastAsia="sr-Latn-RS"/>
              </w:rPr>
            </w:pPr>
            <w:r>
              <w:rPr>
                <w:rFonts w:ascii="Calibri" w:eastAsia="Times New Roman" w:hAnsi="Calibri" w:cs="Times New Roman"/>
                <w:sz w:val="20"/>
                <w:szCs w:val="20"/>
                <w:lang w:val="en-US" w:eastAsia="sr-Latn-RS"/>
              </w:rPr>
              <w:t>190</w:t>
            </w:r>
          </w:p>
        </w:tc>
        <w:tc>
          <w:tcPr>
            <w:tcW w:w="1270" w:type="dxa"/>
            <w:gridSpan w:val="4"/>
            <w:tcBorders>
              <w:top w:val="nil"/>
              <w:left w:val="single" w:sz="4" w:space="0" w:color="auto"/>
              <w:bottom w:val="single" w:sz="4" w:space="0" w:color="000000"/>
              <w:right w:val="single" w:sz="4" w:space="0" w:color="auto"/>
            </w:tcBorders>
            <w:vAlign w:val="bottom"/>
            <w:hideMark/>
          </w:tcPr>
          <w:p w:rsidR="004D4729" w:rsidRPr="00D705C2" w:rsidRDefault="004D4729" w:rsidP="004D4729">
            <w:pPr>
              <w:spacing w:after="0" w:line="240" w:lineRule="auto"/>
              <w:rPr>
                <w:rFonts w:ascii="Calibri" w:eastAsia="Times New Roman" w:hAnsi="Calibri" w:cs="Times New Roman"/>
                <w:b/>
                <w:bCs/>
                <w:i/>
                <w:iCs/>
                <w:sz w:val="20"/>
                <w:szCs w:val="20"/>
                <w:lang w:eastAsia="sr-Latn-RS"/>
              </w:rPr>
            </w:pPr>
            <w:r>
              <w:rPr>
                <w:rFonts w:ascii="Calibri" w:eastAsia="Times New Roman" w:hAnsi="Calibri" w:cs="Times New Roman"/>
                <w:sz w:val="20"/>
                <w:szCs w:val="20"/>
                <w:lang w:val="en-US" w:eastAsia="sr-Latn-RS"/>
              </w:rPr>
              <w:t>228</w:t>
            </w:r>
          </w:p>
        </w:tc>
        <w:tc>
          <w:tcPr>
            <w:tcW w:w="1422" w:type="dxa"/>
            <w:gridSpan w:val="3"/>
            <w:tcBorders>
              <w:top w:val="nil"/>
              <w:left w:val="single" w:sz="4" w:space="0" w:color="auto"/>
              <w:bottom w:val="single" w:sz="4" w:space="0" w:color="000000"/>
              <w:right w:val="single" w:sz="4" w:space="0" w:color="auto"/>
            </w:tcBorders>
            <w:vAlign w:val="bottom"/>
          </w:tcPr>
          <w:p w:rsidR="004D4729" w:rsidRPr="00D705C2" w:rsidRDefault="00EF2417" w:rsidP="004D4729">
            <w:pPr>
              <w:spacing w:after="0" w:line="240" w:lineRule="auto"/>
              <w:rPr>
                <w:rFonts w:ascii="Calibri" w:eastAsia="Times New Roman" w:hAnsi="Calibri" w:cs="Times New Roman"/>
                <w:b/>
                <w:bCs/>
                <w:i/>
                <w:iCs/>
                <w:sz w:val="18"/>
                <w:szCs w:val="18"/>
                <w:lang w:eastAsia="sr-Latn-RS"/>
              </w:rPr>
            </w:pPr>
            <w:r>
              <w:rPr>
                <w:rFonts w:ascii="Calibri" w:eastAsia="Times New Roman" w:hAnsi="Calibri" w:cs="Times New Roman"/>
                <w:sz w:val="20"/>
                <w:szCs w:val="20"/>
                <w:lang w:eastAsia="sr-Latn-RS"/>
              </w:rPr>
              <w:t>303</w:t>
            </w:r>
          </w:p>
        </w:tc>
      </w:tr>
      <w:tr w:rsidR="004D4729" w:rsidRPr="0031406A" w:rsidTr="005B1210">
        <w:trPr>
          <w:gridAfter w:val="4"/>
          <w:wAfter w:w="8046" w:type="dxa"/>
          <w:trHeight w:val="257"/>
        </w:trPr>
        <w:tc>
          <w:tcPr>
            <w:tcW w:w="2556" w:type="dxa"/>
            <w:tcBorders>
              <w:top w:val="nil"/>
              <w:left w:val="single" w:sz="4" w:space="0" w:color="auto"/>
              <w:bottom w:val="single" w:sz="4" w:space="0" w:color="auto"/>
              <w:right w:val="single" w:sz="4" w:space="0" w:color="auto"/>
            </w:tcBorders>
            <w:shd w:val="clear" w:color="auto" w:fill="auto"/>
            <w:noWrap/>
            <w:hideMark/>
          </w:tcPr>
          <w:p w:rsidR="004D4729" w:rsidRPr="00D705C2" w:rsidRDefault="004D4729" w:rsidP="004D4729">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479" w:type="dxa"/>
            <w:gridSpan w:val="11"/>
            <w:tcBorders>
              <w:top w:val="single" w:sz="4" w:space="0" w:color="auto"/>
              <w:left w:val="nil"/>
              <w:bottom w:val="single" w:sz="4" w:space="0" w:color="auto"/>
              <w:right w:val="single" w:sz="4" w:space="0" w:color="000000"/>
            </w:tcBorders>
            <w:shd w:val="clear" w:color="auto" w:fill="auto"/>
            <w:hideMark/>
          </w:tcPr>
          <w:p w:rsidR="004D4729" w:rsidRPr="00D66963" w:rsidRDefault="004D4729" w:rsidP="004D4729">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2018.</w:t>
            </w:r>
          </w:p>
        </w:tc>
      </w:tr>
      <w:tr w:rsidR="004D4729" w:rsidRPr="0031406A" w:rsidTr="005B1210">
        <w:trPr>
          <w:gridAfter w:val="4"/>
          <w:wAfter w:w="8046" w:type="dxa"/>
          <w:trHeight w:val="257"/>
        </w:trPr>
        <w:tc>
          <w:tcPr>
            <w:tcW w:w="2556" w:type="dxa"/>
            <w:tcBorders>
              <w:top w:val="nil"/>
              <w:left w:val="single" w:sz="4" w:space="0" w:color="auto"/>
              <w:bottom w:val="single" w:sz="4" w:space="0" w:color="auto"/>
              <w:right w:val="single" w:sz="4" w:space="0" w:color="auto"/>
            </w:tcBorders>
            <w:shd w:val="clear" w:color="auto" w:fill="auto"/>
            <w:vAlign w:val="bottom"/>
            <w:hideMark/>
          </w:tcPr>
          <w:p w:rsidR="004D4729" w:rsidRPr="00D705C2" w:rsidRDefault="004D4729" w:rsidP="004D4729">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479" w:type="dxa"/>
            <w:gridSpan w:val="11"/>
            <w:tcBorders>
              <w:top w:val="single" w:sz="4" w:space="0" w:color="auto"/>
              <w:left w:val="nil"/>
              <w:bottom w:val="single" w:sz="4" w:space="0" w:color="auto"/>
              <w:right w:val="single" w:sz="4" w:space="0" w:color="000000"/>
            </w:tcBorders>
            <w:shd w:val="clear" w:color="auto" w:fill="auto"/>
            <w:vAlign w:val="bottom"/>
            <w:hideMark/>
          </w:tcPr>
          <w:p w:rsidR="004D4729" w:rsidRPr="00D66963" w:rsidRDefault="004D4729" w:rsidP="004D4729">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Број девојчица</w:t>
            </w:r>
          </w:p>
        </w:tc>
      </w:tr>
      <w:tr w:rsidR="004D4729" w:rsidRPr="0031406A" w:rsidTr="005B1210">
        <w:trPr>
          <w:gridAfter w:val="4"/>
          <w:wAfter w:w="8046" w:type="dxa"/>
          <w:trHeight w:val="257"/>
        </w:trPr>
        <w:tc>
          <w:tcPr>
            <w:tcW w:w="2556" w:type="dxa"/>
            <w:tcBorders>
              <w:top w:val="nil"/>
              <w:left w:val="single" w:sz="4" w:space="0" w:color="auto"/>
              <w:bottom w:val="single" w:sz="4" w:space="0" w:color="auto"/>
              <w:right w:val="single" w:sz="4" w:space="0" w:color="auto"/>
            </w:tcBorders>
            <w:shd w:val="clear" w:color="auto" w:fill="auto"/>
            <w:vAlign w:val="bottom"/>
            <w:hideMark/>
          </w:tcPr>
          <w:p w:rsidR="004D4729" w:rsidRPr="00D705C2" w:rsidRDefault="004D4729" w:rsidP="004D4729">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479" w:type="dxa"/>
            <w:gridSpan w:val="11"/>
            <w:tcBorders>
              <w:top w:val="single" w:sz="4" w:space="0" w:color="auto"/>
              <w:left w:val="nil"/>
              <w:bottom w:val="single" w:sz="4" w:space="0" w:color="auto"/>
              <w:right w:val="single" w:sz="4" w:space="0" w:color="000000"/>
            </w:tcBorders>
            <w:shd w:val="clear" w:color="auto" w:fill="auto"/>
            <w:vAlign w:val="bottom"/>
            <w:hideMark/>
          </w:tcPr>
          <w:p w:rsidR="004D4729" w:rsidRPr="00D705C2" w:rsidRDefault="004D4729" w:rsidP="004D4729">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Извештај о раду Центра за породични смештај и усвојење Нови Сад</w:t>
            </w:r>
          </w:p>
        </w:tc>
      </w:tr>
      <w:tr w:rsidR="004D4729" w:rsidRPr="0031406A" w:rsidTr="005B1210">
        <w:trPr>
          <w:gridAfter w:val="4"/>
          <w:wAfter w:w="8046" w:type="dxa"/>
          <w:trHeight w:val="453"/>
        </w:trPr>
        <w:tc>
          <w:tcPr>
            <w:tcW w:w="2556" w:type="dxa"/>
            <w:tcBorders>
              <w:top w:val="nil"/>
              <w:left w:val="single" w:sz="4" w:space="0" w:color="auto"/>
              <w:bottom w:val="single" w:sz="4" w:space="0" w:color="auto"/>
              <w:right w:val="single" w:sz="4" w:space="0" w:color="auto"/>
            </w:tcBorders>
            <w:shd w:val="clear" w:color="auto" w:fill="auto"/>
            <w:hideMark/>
          </w:tcPr>
          <w:p w:rsidR="004D4729" w:rsidRPr="00D705C2" w:rsidRDefault="004D4729" w:rsidP="004D4729">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479" w:type="dxa"/>
            <w:gridSpan w:val="11"/>
            <w:tcBorders>
              <w:top w:val="single" w:sz="4" w:space="0" w:color="auto"/>
              <w:left w:val="nil"/>
              <w:bottom w:val="single" w:sz="4" w:space="0" w:color="auto"/>
              <w:right w:val="single" w:sz="4" w:space="0" w:color="000000"/>
            </w:tcBorders>
            <w:shd w:val="clear" w:color="auto" w:fill="auto"/>
            <w:hideMark/>
          </w:tcPr>
          <w:p w:rsidR="004D4729" w:rsidRPr="00D705C2" w:rsidRDefault="004D4729" w:rsidP="004D4729">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p>
        </w:tc>
      </w:tr>
      <w:tr w:rsidR="00EF2417" w:rsidRPr="0031406A" w:rsidTr="005B1210">
        <w:trPr>
          <w:gridAfter w:val="4"/>
          <w:wAfter w:w="8046" w:type="dxa"/>
          <w:trHeight w:val="770"/>
        </w:trPr>
        <w:tc>
          <w:tcPr>
            <w:tcW w:w="2556" w:type="dxa"/>
            <w:tcBorders>
              <w:top w:val="nil"/>
              <w:left w:val="single" w:sz="4" w:space="0" w:color="auto"/>
              <w:bottom w:val="single" w:sz="4" w:space="0" w:color="auto"/>
              <w:right w:val="single" w:sz="4" w:space="0" w:color="auto"/>
            </w:tcBorders>
            <w:shd w:val="clear" w:color="auto" w:fill="auto"/>
            <w:hideMark/>
          </w:tcPr>
          <w:p w:rsidR="00EF2417" w:rsidRPr="00D705C2" w:rsidRDefault="00EF2417" w:rsidP="00EF2417">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479" w:type="dxa"/>
            <w:gridSpan w:val="11"/>
            <w:tcBorders>
              <w:top w:val="single" w:sz="4" w:space="0" w:color="auto"/>
              <w:left w:val="nil"/>
              <w:bottom w:val="single" w:sz="4" w:space="0" w:color="auto"/>
              <w:right w:val="single" w:sz="4" w:space="0" w:color="000000"/>
            </w:tcBorders>
            <w:shd w:val="clear" w:color="auto" w:fill="auto"/>
          </w:tcPr>
          <w:p w:rsidR="00EF2417" w:rsidRPr="00D705C2" w:rsidRDefault="00EF2417" w:rsidP="00EF2417">
            <w:pPr>
              <w:spacing w:after="0" w:line="240" w:lineRule="auto"/>
              <w:rPr>
                <w:rFonts w:ascii="Calibri" w:eastAsia="Times New Roman" w:hAnsi="Calibri" w:cs="Times New Roman"/>
                <w:i/>
                <w:iCs/>
                <w:sz w:val="20"/>
                <w:szCs w:val="20"/>
                <w:lang w:eastAsia="sr-Latn-RS"/>
              </w:rPr>
            </w:pPr>
            <w:r w:rsidRPr="00D705C2">
              <w:rPr>
                <w:rFonts w:ascii="Calibri" w:eastAsia="Times New Roman" w:hAnsi="Calibri" w:cs="Times New Roman"/>
                <w:i/>
                <w:iCs/>
                <w:sz w:val="20"/>
                <w:szCs w:val="20"/>
                <w:lang w:eastAsia="sr-Latn-RS"/>
              </w:rPr>
              <w:t> </w:t>
            </w:r>
            <w:r>
              <w:rPr>
                <w:rFonts w:ascii="Calibri" w:eastAsia="Times New Roman" w:hAnsi="Calibri" w:cs="Times New Roman"/>
                <w:i/>
                <w:iCs/>
                <w:sz w:val="20"/>
                <w:szCs w:val="20"/>
                <w:lang w:val="sr-Cyrl-RS" w:eastAsia="sr-Latn-RS"/>
              </w:rPr>
              <w:t>Од фебруара 2021. године преузете су  у надлежност хрнаитељске породице са 4 општине</w:t>
            </w:r>
            <w:r>
              <w:rPr>
                <w:rFonts w:ascii="Calibri" w:eastAsia="Times New Roman" w:hAnsi="Calibri" w:cs="Times New Roman"/>
                <w:i/>
                <w:iCs/>
                <w:sz w:val="20"/>
                <w:szCs w:val="20"/>
                <w:lang w:eastAsia="sr-Latn-RS"/>
              </w:rPr>
              <w:t xml:space="preserve">   </w:t>
            </w:r>
            <w:r>
              <w:rPr>
                <w:rFonts w:ascii="Calibri" w:eastAsia="Times New Roman" w:hAnsi="Calibri" w:cs="Times New Roman"/>
                <w:i/>
                <w:iCs/>
                <w:sz w:val="20"/>
                <w:szCs w:val="20"/>
                <w:lang w:val="sr-Cyrl-RS" w:eastAsia="sr-Latn-RS"/>
              </w:rPr>
              <w:t xml:space="preserve"> (Бечеј, Врбас, Жабаљ и Тител) што је повећало број девојчица корисница услуге породичног смештаја. </w:t>
            </w:r>
          </w:p>
        </w:tc>
      </w:tr>
      <w:tr w:rsidR="00EF2417" w:rsidRPr="0031406A" w:rsidTr="005B1210">
        <w:trPr>
          <w:gridAfter w:val="4"/>
          <w:wAfter w:w="8046" w:type="dxa"/>
          <w:trHeight w:val="816"/>
        </w:trPr>
        <w:tc>
          <w:tcPr>
            <w:tcW w:w="2556" w:type="dxa"/>
            <w:vMerge w:val="restart"/>
            <w:tcBorders>
              <w:top w:val="nil"/>
              <w:left w:val="single" w:sz="4" w:space="0" w:color="auto"/>
              <w:bottom w:val="single" w:sz="4" w:space="0" w:color="000000"/>
              <w:right w:val="single" w:sz="4" w:space="0" w:color="auto"/>
            </w:tcBorders>
            <w:shd w:val="clear" w:color="000000" w:fill="DAEEF3"/>
            <w:hideMark/>
          </w:tcPr>
          <w:p w:rsidR="00EF2417" w:rsidRPr="00D705C2" w:rsidRDefault="00EF2417" w:rsidP="00EF2417">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b/>
                <w:bCs/>
                <w:i/>
                <w:iCs/>
                <w:sz w:val="18"/>
                <w:szCs w:val="18"/>
                <w:lang w:eastAsia="sr-Latn-RS"/>
              </w:rPr>
              <w:t>Индикатор 1.</w:t>
            </w:r>
            <w:r>
              <w:rPr>
                <w:rFonts w:ascii="Calibri" w:eastAsia="Times New Roman" w:hAnsi="Calibri" w:cs="Times New Roman"/>
                <w:b/>
                <w:bCs/>
                <w:i/>
                <w:iCs/>
                <w:sz w:val="18"/>
                <w:szCs w:val="18"/>
                <w:lang w:val="sr-Cyrl-RS" w:eastAsia="sr-Latn-RS"/>
              </w:rPr>
              <w:t>3</w:t>
            </w:r>
            <w:r w:rsidRPr="00D705C2">
              <w:rPr>
                <w:rFonts w:ascii="Calibri" w:eastAsia="Times New Roman" w:hAnsi="Calibri" w:cs="Times New Roman"/>
                <w:b/>
                <w:bCs/>
                <w:i/>
                <w:iCs/>
                <w:sz w:val="18"/>
                <w:szCs w:val="18"/>
                <w:lang w:eastAsia="sr-Latn-RS"/>
              </w:rPr>
              <w:t xml:space="preserve"> </w:t>
            </w:r>
          </w:p>
        </w:tc>
        <w:tc>
          <w:tcPr>
            <w:tcW w:w="4590" w:type="dxa"/>
            <w:gridSpan w:val="2"/>
            <w:vMerge w:val="restart"/>
            <w:tcBorders>
              <w:top w:val="nil"/>
              <w:left w:val="single" w:sz="4" w:space="0" w:color="auto"/>
              <w:bottom w:val="single" w:sz="4" w:space="0" w:color="000000"/>
              <w:right w:val="single" w:sz="4" w:space="0" w:color="auto"/>
            </w:tcBorders>
            <w:shd w:val="clear" w:color="000000" w:fill="DAEEF3"/>
            <w:hideMark/>
          </w:tcPr>
          <w:p w:rsidR="00EF2417" w:rsidRPr="00D705C2" w:rsidRDefault="00EF2417" w:rsidP="00EF2417">
            <w:pPr>
              <w:spacing w:after="0" w:line="240" w:lineRule="auto"/>
              <w:rPr>
                <w:rFonts w:ascii="Calibri" w:eastAsia="Times New Roman" w:hAnsi="Calibri" w:cs="Times New Roman"/>
                <w:b/>
                <w:bCs/>
                <w:i/>
                <w:iCs/>
                <w:sz w:val="20"/>
                <w:szCs w:val="20"/>
                <w:lang w:eastAsia="sr-Latn-RS"/>
              </w:rPr>
            </w:pPr>
            <w:r w:rsidRPr="00D705C2">
              <w:rPr>
                <w:rFonts w:ascii="Calibri" w:eastAsia="Times New Roman" w:hAnsi="Calibri" w:cs="Times New Roman"/>
                <w:b/>
                <w:bCs/>
                <w:i/>
                <w:iCs/>
                <w:sz w:val="20"/>
                <w:szCs w:val="20"/>
                <w:lang w:eastAsia="sr-Latn-RS"/>
              </w:rPr>
              <w:t> </w:t>
            </w:r>
            <w:r w:rsidRPr="00025607">
              <w:rPr>
                <w:rFonts w:ascii="Calibri" w:eastAsia="Times New Roman" w:hAnsi="Calibri" w:cs="Times New Roman"/>
                <w:b/>
                <w:bCs/>
                <w:i/>
                <w:iCs/>
                <w:sz w:val="18"/>
                <w:szCs w:val="18"/>
                <w:lang w:eastAsia="sr-Latn-RS"/>
              </w:rPr>
              <w:t>Број  дечака -  корисника услуге породичног смештаја</w:t>
            </w:r>
          </w:p>
        </w:tc>
        <w:tc>
          <w:tcPr>
            <w:tcW w:w="1197" w:type="dxa"/>
            <w:gridSpan w:val="2"/>
            <w:tcBorders>
              <w:top w:val="nil"/>
              <w:left w:val="single" w:sz="4" w:space="0" w:color="auto"/>
              <w:bottom w:val="single" w:sz="4" w:space="0" w:color="000000"/>
              <w:right w:val="single" w:sz="4" w:space="0" w:color="auto"/>
            </w:tcBorders>
            <w:shd w:val="clear" w:color="000000" w:fill="DAEEF3"/>
            <w:vAlign w:val="center"/>
            <w:hideMark/>
          </w:tcPr>
          <w:p w:rsidR="00EF2417" w:rsidRPr="00D705C2" w:rsidRDefault="00EF2417" w:rsidP="00EF2417">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270" w:type="dxa"/>
            <w:gridSpan w:val="4"/>
            <w:tcBorders>
              <w:top w:val="nil"/>
              <w:left w:val="single" w:sz="4" w:space="0" w:color="auto"/>
              <w:bottom w:val="single" w:sz="4" w:space="0" w:color="000000"/>
              <w:right w:val="single" w:sz="4" w:space="0" w:color="auto"/>
            </w:tcBorders>
            <w:shd w:val="clear" w:color="000000" w:fill="DAEEF3"/>
            <w:vAlign w:val="center"/>
            <w:hideMark/>
          </w:tcPr>
          <w:p w:rsidR="00EF2417" w:rsidRPr="00D705C2" w:rsidRDefault="00EF2417" w:rsidP="00EF2417">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c>
          <w:tcPr>
            <w:tcW w:w="1422" w:type="dxa"/>
            <w:gridSpan w:val="3"/>
            <w:tcBorders>
              <w:top w:val="nil"/>
              <w:left w:val="single" w:sz="4" w:space="0" w:color="auto"/>
              <w:bottom w:val="single" w:sz="4" w:space="0" w:color="000000"/>
              <w:right w:val="single" w:sz="4" w:space="0" w:color="auto"/>
            </w:tcBorders>
            <w:shd w:val="clear" w:color="000000" w:fill="DAEEF3"/>
            <w:vAlign w:val="center"/>
            <w:hideMark/>
          </w:tcPr>
          <w:p w:rsidR="00EF2417" w:rsidRPr="00D705C2" w:rsidRDefault="00EF2417" w:rsidP="00EF2417">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r>
      <w:tr w:rsidR="00EF2417" w:rsidRPr="0031406A" w:rsidTr="005B1210">
        <w:trPr>
          <w:gridAfter w:val="4"/>
          <w:wAfter w:w="8046" w:type="dxa"/>
          <w:trHeight w:val="257"/>
        </w:trPr>
        <w:tc>
          <w:tcPr>
            <w:tcW w:w="2556" w:type="dxa"/>
            <w:vMerge/>
            <w:tcBorders>
              <w:top w:val="nil"/>
              <w:left w:val="single" w:sz="4" w:space="0" w:color="auto"/>
              <w:bottom w:val="single" w:sz="4" w:space="0" w:color="000000"/>
              <w:right w:val="single" w:sz="4" w:space="0" w:color="auto"/>
            </w:tcBorders>
            <w:vAlign w:val="center"/>
            <w:hideMark/>
          </w:tcPr>
          <w:p w:rsidR="00EF2417" w:rsidRPr="0031406A" w:rsidRDefault="00EF2417" w:rsidP="00EF2417">
            <w:pPr>
              <w:spacing w:after="0" w:line="240" w:lineRule="auto"/>
              <w:rPr>
                <w:rFonts w:eastAsia="Times New Roman" w:cstheme="minorHAnsi"/>
                <w:b/>
                <w:bCs/>
                <w:i/>
                <w:iCs/>
                <w:sz w:val="20"/>
                <w:szCs w:val="20"/>
                <w:lang w:val="sr-Cyrl-RS" w:eastAsia="sr-Latn-RS"/>
              </w:rPr>
            </w:pPr>
          </w:p>
        </w:tc>
        <w:tc>
          <w:tcPr>
            <w:tcW w:w="4590" w:type="dxa"/>
            <w:gridSpan w:val="2"/>
            <w:vMerge/>
            <w:tcBorders>
              <w:top w:val="nil"/>
              <w:left w:val="single" w:sz="4" w:space="0" w:color="auto"/>
              <w:bottom w:val="single" w:sz="4" w:space="0" w:color="000000"/>
              <w:right w:val="single" w:sz="4" w:space="0" w:color="auto"/>
            </w:tcBorders>
            <w:vAlign w:val="center"/>
            <w:hideMark/>
          </w:tcPr>
          <w:p w:rsidR="00EF2417" w:rsidRPr="0031406A" w:rsidRDefault="00EF2417" w:rsidP="00EF2417">
            <w:pPr>
              <w:spacing w:after="0" w:line="240" w:lineRule="auto"/>
              <w:rPr>
                <w:rFonts w:eastAsia="Times New Roman" w:cstheme="minorHAnsi"/>
                <w:b/>
                <w:bCs/>
                <w:i/>
                <w:iCs/>
                <w:sz w:val="20"/>
                <w:szCs w:val="20"/>
                <w:lang w:val="sr-Cyrl-RS" w:eastAsia="sr-Latn-RS"/>
              </w:rPr>
            </w:pPr>
          </w:p>
        </w:tc>
        <w:tc>
          <w:tcPr>
            <w:tcW w:w="1197" w:type="dxa"/>
            <w:gridSpan w:val="2"/>
            <w:tcBorders>
              <w:top w:val="nil"/>
              <w:left w:val="single" w:sz="4" w:space="0" w:color="auto"/>
              <w:bottom w:val="single" w:sz="4" w:space="0" w:color="000000"/>
              <w:right w:val="single" w:sz="4" w:space="0" w:color="auto"/>
            </w:tcBorders>
            <w:vAlign w:val="bottom"/>
            <w:hideMark/>
          </w:tcPr>
          <w:p w:rsidR="00EF2417" w:rsidRPr="00D705C2" w:rsidRDefault="00EF2417" w:rsidP="00EF2417">
            <w:pPr>
              <w:spacing w:after="0" w:line="240" w:lineRule="auto"/>
              <w:rPr>
                <w:rFonts w:ascii="Calibri" w:eastAsia="Times New Roman" w:hAnsi="Calibri" w:cs="Times New Roman"/>
                <w:b/>
                <w:bCs/>
                <w:i/>
                <w:iCs/>
                <w:sz w:val="18"/>
                <w:szCs w:val="18"/>
                <w:lang w:eastAsia="sr-Latn-RS"/>
              </w:rPr>
            </w:pPr>
            <w:r>
              <w:rPr>
                <w:rFonts w:ascii="Calibri" w:eastAsia="Times New Roman" w:hAnsi="Calibri" w:cs="Times New Roman"/>
                <w:sz w:val="20"/>
                <w:szCs w:val="20"/>
                <w:lang w:val="en-US" w:eastAsia="sr-Latn-RS"/>
              </w:rPr>
              <w:t>161</w:t>
            </w:r>
          </w:p>
        </w:tc>
        <w:tc>
          <w:tcPr>
            <w:tcW w:w="1270" w:type="dxa"/>
            <w:gridSpan w:val="4"/>
            <w:tcBorders>
              <w:top w:val="nil"/>
              <w:left w:val="single" w:sz="4" w:space="0" w:color="auto"/>
              <w:bottom w:val="single" w:sz="4" w:space="0" w:color="000000"/>
              <w:right w:val="single" w:sz="4" w:space="0" w:color="auto"/>
            </w:tcBorders>
            <w:vAlign w:val="bottom"/>
            <w:hideMark/>
          </w:tcPr>
          <w:p w:rsidR="00EF2417" w:rsidRPr="00D705C2" w:rsidRDefault="00EF2417" w:rsidP="00EF2417">
            <w:pPr>
              <w:spacing w:after="0" w:line="240" w:lineRule="auto"/>
              <w:rPr>
                <w:rFonts w:ascii="Calibri" w:eastAsia="Times New Roman" w:hAnsi="Calibri" w:cs="Times New Roman"/>
                <w:b/>
                <w:bCs/>
                <w:i/>
                <w:iCs/>
                <w:sz w:val="20"/>
                <w:szCs w:val="20"/>
                <w:lang w:eastAsia="sr-Latn-RS"/>
              </w:rPr>
            </w:pPr>
            <w:r>
              <w:rPr>
                <w:rFonts w:ascii="Calibri" w:eastAsia="Times New Roman" w:hAnsi="Calibri" w:cs="Times New Roman"/>
                <w:sz w:val="20"/>
                <w:szCs w:val="20"/>
                <w:lang w:val="en-US" w:eastAsia="sr-Latn-RS"/>
              </w:rPr>
              <w:t>195</w:t>
            </w:r>
          </w:p>
        </w:tc>
        <w:tc>
          <w:tcPr>
            <w:tcW w:w="1422" w:type="dxa"/>
            <w:gridSpan w:val="3"/>
            <w:tcBorders>
              <w:top w:val="nil"/>
              <w:left w:val="single" w:sz="4" w:space="0" w:color="auto"/>
              <w:bottom w:val="single" w:sz="4" w:space="0" w:color="000000"/>
              <w:right w:val="single" w:sz="4" w:space="0" w:color="auto"/>
            </w:tcBorders>
            <w:vAlign w:val="bottom"/>
          </w:tcPr>
          <w:p w:rsidR="00EF2417" w:rsidRPr="00D705C2" w:rsidRDefault="00EF2417" w:rsidP="00EF2417">
            <w:pPr>
              <w:spacing w:after="0" w:line="240" w:lineRule="auto"/>
              <w:rPr>
                <w:rFonts w:ascii="Calibri" w:eastAsia="Times New Roman" w:hAnsi="Calibri" w:cs="Times New Roman"/>
                <w:b/>
                <w:bCs/>
                <w:i/>
                <w:iCs/>
                <w:sz w:val="18"/>
                <w:szCs w:val="18"/>
                <w:lang w:eastAsia="sr-Latn-RS"/>
              </w:rPr>
            </w:pPr>
            <w:r>
              <w:rPr>
                <w:rFonts w:ascii="Calibri" w:eastAsia="Times New Roman" w:hAnsi="Calibri" w:cs="Times New Roman"/>
                <w:sz w:val="20"/>
                <w:szCs w:val="20"/>
                <w:lang w:eastAsia="sr-Latn-RS"/>
              </w:rPr>
              <w:t>276</w:t>
            </w:r>
          </w:p>
        </w:tc>
      </w:tr>
      <w:tr w:rsidR="00EF2417" w:rsidRPr="0031406A" w:rsidTr="005B1210">
        <w:trPr>
          <w:gridAfter w:val="4"/>
          <w:wAfter w:w="8046" w:type="dxa"/>
          <w:trHeight w:val="257"/>
        </w:trPr>
        <w:tc>
          <w:tcPr>
            <w:tcW w:w="2556" w:type="dxa"/>
            <w:tcBorders>
              <w:top w:val="nil"/>
              <w:left w:val="single" w:sz="4" w:space="0" w:color="auto"/>
              <w:bottom w:val="single" w:sz="4" w:space="0" w:color="auto"/>
              <w:right w:val="single" w:sz="4" w:space="0" w:color="auto"/>
            </w:tcBorders>
            <w:shd w:val="clear" w:color="auto" w:fill="auto"/>
            <w:noWrap/>
            <w:hideMark/>
          </w:tcPr>
          <w:p w:rsidR="00EF2417" w:rsidRPr="00D705C2" w:rsidRDefault="00EF2417" w:rsidP="00EF2417">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479" w:type="dxa"/>
            <w:gridSpan w:val="11"/>
            <w:tcBorders>
              <w:top w:val="single" w:sz="4" w:space="0" w:color="auto"/>
              <w:left w:val="nil"/>
              <w:bottom w:val="single" w:sz="4" w:space="0" w:color="auto"/>
              <w:right w:val="single" w:sz="4" w:space="0" w:color="000000"/>
            </w:tcBorders>
            <w:shd w:val="clear" w:color="auto" w:fill="auto"/>
            <w:hideMark/>
          </w:tcPr>
          <w:p w:rsidR="00EF2417" w:rsidRPr="00025607" w:rsidRDefault="00EF2417" w:rsidP="00EF2417">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2018.</w:t>
            </w:r>
          </w:p>
        </w:tc>
      </w:tr>
      <w:tr w:rsidR="00EF2417" w:rsidRPr="0031406A" w:rsidTr="005B1210">
        <w:trPr>
          <w:gridAfter w:val="4"/>
          <w:wAfter w:w="8046" w:type="dxa"/>
          <w:trHeight w:val="257"/>
        </w:trPr>
        <w:tc>
          <w:tcPr>
            <w:tcW w:w="2556" w:type="dxa"/>
            <w:tcBorders>
              <w:top w:val="nil"/>
              <w:left w:val="single" w:sz="4" w:space="0" w:color="auto"/>
              <w:bottom w:val="single" w:sz="4" w:space="0" w:color="auto"/>
              <w:right w:val="single" w:sz="4" w:space="0" w:color="auto"/>
            </w:tcBorders>
            <w:shd w:val="clear" w:color="auto" w:fill="auto"/>
            <w:vAlign w:val="bottom"/>
            <w:hideMark/>
          </w:tcPr>
          <w:p w:rsidR="00EF2417" w:rsidRPr="00D705C2" w:rsidRDefault="00EF2417" w:rsidP="00EF2417">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479" w:type="dxa"/>
            <w:gridSpan w:val="11"/>
            <w:tcBorders>
              <w:top w:val="single" w:sz="4" w:space="0" w:color="auto"/>
              <w:left w:val="nil"/>
              <w:bottom w:val="single" w:sz="4" w:space="0" w:color="auto"/>
              <w:right w:val="single" w:sz="4" w:space="0" w:color="000000"/>
            </w:tcBorders>
            <w:shd w:val="clear" w:color="auto" w:fill="auto"/>
            <w:vAlign w:val="bottom"/>
            <w:hideMark/>
          </w:tcPr>
          <w:p w:rsidR="00EF2417" w:rsidRPr="00025607" w:rsidRDefault="00EF2417" w:rsidP="00EF2417">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Број дечака</w:t>
            </w:r>
          </w:p>
        </w:tc>
      </w:tr>
      <w:tr w:rsidR="00EF2417" w:rsidRPr="0031406A" w:rsidTr="005B1210">
        <w:trPr>
          <w:gridAfter w:val="4"/>
          <w:wAfter w:w="8046" w:type="dxa"/>
          <w:trHeight w:val="257"/>
        </w:trPr>
        <w:tc>
          <w:tcPr>
            <w:tcW w:w="2556" w:type="dxa"/>
            <w:tcBorders>
              <w:top w:val="nil"/>
              <w:left w:val="single" w:sz="4" w:space="0" w:color="auto"/>
              <w:bottom w:val="single" w:sz="4" w:space="0" w:color="auto"/>
              <w:right w:val="single" w:sz="4" w:space="0" w:color="auto"/>
            </w:tcBorders>
            <w:shd w:val="clear" w:color="auto" w:fill="auto"/>
            <w:vAlign w:val="bottom"/>
            <w:hideMark/>
          </w:tcPr>
          <w:p w:rsidR="00EF2417" w:rsidRPr="00D705C2" w:rsidRDefault="00EF2417" w:rsidP="00EF2417">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479" w:type="dxa"/>
            <w:gridSpan w:val="11"/>
            <w:tcBorders>
              <w:top w:val="single" w:sz="4" w:space="0" w:color="auto"/>
              <w:left w:val="nil"/>
              <w:bottom w:val="single" w:sz="4" w:space="0" w:color="auto"/>
              <w:right w:val="single" w:sz="4" w:space="0" w:color="000000"/>
            </w:tcBorders>
            <w:shd w:val="clear" w:color="auto" w:fill="auto"/>
            <w:vAlign w:val="bottom"/>
            <w:hideMark/>
          </w:tcPr>
          <w:p w:rsidR="00EF2417" w:rsidRPr="00D705C2" w:rsidRDefault="00EF2417" w:rsidP="00EF2417">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Извештај о раду Центра за породични смештај и усвојење Нови Сад</w:t>
            </w:r>
          </w:p>
        </w:tc>
      </w:tr>
      <w:tr w:rsidR="00EF2417" w:rsidRPr="0031406A" w:rsidTr="005B1210">
        <w:trPr>
          <w:gridAfter w:val="4"/>
          <w:wAfter w:w="8046" w:type="dxa"/>
          <w:trHeight w:val="453"/>
        </w:trPr>
        <w:tc>
          <w:tcPr>
            <w:tcW w:w="2556" w:type="dxa"/>
            <w:tcBorders>
              <w:top w:val="nil"/>
              <w:left w:val="single" w:sz="4" w:space="0" w:color="auto"/>
              <w:bottom w:val="single" w:sz="4" w:space="0" w:color="auto"/>
              <w:right w:val="single" w:sz="4" w:space="0" w:color="auto"/>
            </w:tcBorders>
            <w:shd w:val="clear" w:color="auto" w:fill="auto"/>
            <w:hideMark/>
          </w:tcPr>
          <w:p w:rsidR="00EF2417" w:rsidRPr="00D705C2" w:rsidRDefault="00EF2417" w:rsidP="00EF2417">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479" w:type="dxa"/>
            <w:gridSpan w:val="11"/>
            <w:tcBorders>
              <w:top w:val="single" w:sz="4" w:space="0" w:color="auto"/>
              <w:left w:val="nil"/>
              <w:bottom w:val="single" w:sz="4" w:space="0" w:color="auto"/>
              <w:right w:val="single" w:sz="4" w:space="0" w:color="000000"/>
            </w:tcBorders>
            <w:shd w:val="clear" w:color="auto" w:fill="auto"/>
            <w:hideMark/>
          </w:tcPr>
          <w:p w:rsidR="00EF2417" w:rsidRPr="00D705C2" w:rsidRDefault="00EF2417" w:rsidP="00EF2417">
            <w:pPr>
              <w:spacing w:after="0" w:line="240" w:lineRule="auto"/>
              <w:rPr>
                <w:rFonts w:ascii="Calibri" w:eastAsia="Times New Roman" w:hAnsi="Calibri" w:cs="Times New Roman"/>
                <w:sz w:val="20"/>
                <w:szCs w:val="20"/>
                <w:lang w:eastAsia="sr-Latn-RS"/>
              </w:rPr>
            </w:pPr>
          </w:p>
        </w:tc>
      </w:tr>
      <w:tr w:rsidR="00EF2417" w:rsidRPr="0031406A" w:rsidTr="005B1210">
        <w:trPr>
          <w:gridAfter w:val="4"/>
          <w:wAfter w:w="8046" w:type="dxa"/>
          <w:trHeight w:val="770"/>
        </w:trPr>
        <w:tc>
          <w:tcPr>
            <w:tcW w:w="2556" w:type="dxa"/>
            <w:tcBorders>
              <w:top w:val="nil"/>
              <w:left w:val="single" w:sz="4" w:space="0" w:color="auto"/>
              <w:bottom w:val="single" w:sz="4" w:space="0" w:color="auto"/>
              <w:right w:val="single" w:sz="4" w:space="0" w:color="auto"/>
            </w:tcBorders>
            <w:shd w:val="clear" w:color="auto" w:fill="auto"/>
            <w:hideMark/>
          </w:tcPr>
          <w:p w:rsidR="00EF2417" w:rsidRPr="00D705C2" w:rsidRDefault="00EF2417" w:rsidP="00EF2417">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479" w:type="dxa"/>
            <w:gridSpan w:val="11"/>
            <w:tcBorders>
              <w:top w:val="single" w:sz="4" w:space="0" w:color="auto"/>
              <w:left w:val="nil"/>
              <w:bottom w:val="single" w:sz="4" w:space="0" w:color="auto"/>
              <w:right w:val="single" w:sz="4" w:space="0" w:color="000000"/>
            </w:tcBorders>
            <w:shd w:val="clear" w:color="auto" w:fill="auto"/>
          </w:tcPr>
          <w:p w:rsidR="00EF2417" w:rsidRPr="00D705C2" w:rsidRDefault="00EF2417" w:rsidP="00EF2417">
            <w:pPr>
              <w:spacing w:after="0" w:line="240" w:lineRule="auto"/>
              <w:rPr>
                <w:rFonts w:ascii="Calibri" w:eastAsia="Times New Roman" w:hAnsi="Calibri" w:cs="Times New Roman"/>
                <w:i/>
                <w:iCs/>
                <w:sz w:val="20"/>
                <w:szCs w:val="20"/>
                <w:lang w:eastAsia="sr-Latn-RS"/>
              </w:rPr>
            </w:pPr>
            <w:r w:rsidRPr="00D705C2">
              <w:rPr>
                <w:rFonts w:ascii="Calibri" w:eastAsia="Times New Roman" w:hAnsi="Calibri" w:cs="Times New Roman"/>
                <w:i/>
                <w:iCs/>
                <w:sz w:val="20"/>
                <w:szCs w:val="20"/>
                <w:lang w:eastAsia="sr-Latn-RS"/>
              </w:rPr>
              <w:t>  </w:t>
            </w:r>
            <w:r>
              <w:rPr>
                <w:rFonts w:ascii="Calibri" w:eastAsia="Times New Roman" w:hAnsi="Calibri" w:cs="Times New Roman"/>
                <w:i/>
                <w:iCs/>
                <w:sz w:val="20"/>
                <w:szCs w:val="20"/>
                <w:lang w:val="sr-Cyrl-RS" w:eastAsia="sr-Latn-RS"/>
              </w:rPr>
              <w:t>Од фебруара 2021. године преузете су  у надлежност хрнаитељске породице са 4 општине ( Бечеј, Врбас, Жабаљ и Тител) што је повећало број дечака  корисника  услуге породичног смештаја.</w:t>
            </w:r>
          </w:p>
        </w:tc>
      </w:tr>
      <w:tr w:rsidR="00EF2417" w:rsidRPr="0031406A" w:rsidTr="005B1210">
        <w:trPr>
          <w:gridAfter w:val="4"/>
          <w:wAfter w:w="8046" w:type="dxa"/>
          <w:trHeight w:val="257"/>
        </w:trPr>
        <w:tc>
          <w:tcPr>
            <w:tcW w:w="2556" w:type="dxa"/>
            <w:tcBorders>
              <w:top w:val="nil"/>
              <w:left w:val="single" w:sz="4" w:space="0" w:color="auto"/>
              <w:bottom w:val="single" w:sz="4" w:space="0" w:color="auto"/>
              <w:right w:val="single" w:sz="4" w:space="0" w:color="auto"/>
            </w:tcBorders>
            <w:shd w:val="clear" w:color="000000" w:fill="B7DEE8"/>
            <w:noWrap/>
            <w:vAlign w:val="bottom"/>
            <w:hideMark/>
          </w:tcPr>
          <w:p w:rsidR="00EF2417" w:rsidRPr="00D705C2" w:rsidRDefault="00EF2417" w:rsidP="00EF2417">
            <w:pPr>
              <w:spacing w:after="0" w:line="240" w:lineRule="auto"/>
              <w:rPr>
                <w:rFonts w:ascii="Calibri" w:eastAsia="Times New Roman" w:hAnsi="Calibri" w:cs="Times New Roman"/>
                <w:b/>
                <w:bCs/>
                <w:sz w:val="18"/>
                <w:szCs w:val="18"/>
                <w:lang w:eastAsia="sr-Latn-RS"/>
              </w:rPr>
            </w:pPr>
            <w:r w:rsidRPr="00D705C2">
              <w:rPr>
                <w:rFonts w:ascii="Calibri" w:eastAsia="Times New Roman" w:hAnsi="Calibri" w:cs="Times New Roman"/>
                <w:b/>
                <w:bCs/>
                <w:sz w:val="18"/>
                <w:szCs w:val="18"/>
                <w:lang w:eastAsia="sr-Latn-RS"/>
              </w:rPr>
              <w:t xml:space="preserve">Циљ </w:t>
            </w:r>
            <w:r>
              <w:rPr>
                <w:rFonts w:ascii="Calibri" w:eastAsia="Times New Roman" w:hAnsi="Calibri" w:cs="Times New Roman"/>
                <w:b/>
                <w:bCs/>
                <w:sz w:val="18"/>
                <w:szCs w:val="18"/>
                <w:lang w:eastAsia="sr-Latn-RS"/>
              </w:rPr>
              <w:t>2</w:t>
            </w:r>
            <w:r w:rsidRPr="00D705C2">
              <w:rPr>
                <w:rFonts w:ascii="Calibri" w:eastAsia="Times New Roman" w:hAnsi="Calibri" w:cs="Times New Roman"/>
                <w:b/>
                <w:bCs/>
                <w:sz w:val="18"/>
                <w:szCs w:val="18"/>
                <w:lang w:eastAsia="sr-Latn-RS"/>
              </w:rPr>
              <w:t>:</w:t>
            </w:r>
          </w:p>
        </w:tc>
        <w:tc>
          <w:tcPr>
            <w:tcW w:w="8479" w:type="dxa"/>
            <w:gridSpan w:val="11"/>
            <w:tcBorders>
              <w:top w:val="single" w:sz="4" w:space="0" w:color="auto"/>
              <w:left w:val="nil"/>
              <w:bottom w:val="single" w:sz="4" w:space="0" w:color="auto"/>
              <w:right w:val="single" w:sz="4" w:space="0" w:color="000000"/>
            </w:tcBorders>
            <w:shd w:val="clear" w:color="000000" w:fill="B7DEE8"/>
            <w:noWrap/>
            <w:vAlign w:val="bottom"/>
            <w:hideMark/>
          </w:tcPr>
          <w:p w:rsidR="00EF2417" w:rsidRPr="00D705C2" w:rsidRDefault="00EF2417" w:rsidP="00EF2417">
            <w:pPr>
              <w:spacing w:after="0" w:line="240" w:lineRule="auto"/>
              <w:jc w:val="center"/>
              <w:rPr>
                <w:rFonts w:ascii="Calibri" w:eastAsia="Times New Roman" w:hAnsi="Calibri" w:cs="Times New Roman"/>
                <w:b/>
                <w:bCs/>
                <w:sz w:val="20"/>
                <w:szCs w:val="20"/>
                <w:lang w:eastAsia="sr-Latn-RS"/>
              </w:rPr>
            </w:pPr>
            <w:r w:rsidRPr="00E27B45">
              <w:rPr>
                <w:rFonts w:ascii="Calibri" w:eastAsia="Times New Roman" w:hAnsi="Calibri" w:cs="Times New Roman"/>
                <w:b/>
                <w:bCs/>
                <w:sz w:val="20"/>
                <w:szCs w:val="20"/>
                <w:lang w:eastAsia="sr-Latn-RS"/>
              </w:rPr>
              <w:t>Подршка пружаоцима услуге породичног смештаја за Јужно-бачки, Сремски и Средње- банатски округ</w:t>
            </w:r>
          </w:p>
        </w:tc>
      </w:tr>
      <w:tr w:rsidR="00EF2417" w:rsidRPr="0031406A" w:rsidTr="005B1210">
        <w:trPr>
          <w:gridAfter w:val="4"/>
          <w:wAfter w:w="8046" w:type="dxa"/>
          <w:trHeight w:val="816"/>
        </w:trPr>
        <w:tc>
          <w:tcPr>
            <w:tcW w:w="2556" w:type="dxa"/>
            <w:vMerge w:val="restart"/>
            <w:tcBorders>
              <w:top w:val="nil"/>
              <w:left w:val="single" w:sz="4" w:space="0" w:color="auto"/>
              <w:bottom w:val="single" w:sz="4" w:space="0" w:color="000000"/>
              <w:right w:val="single" w:sz="4" w:space="0" w:color="auto"/>
            </w:tcBorders>
            <w:shd w:val="clear" w:color="000000" w:fill="DAEEF3"/>
            <w:hideMark/>
          </w:tcPr>
          <w:p w:rsidR="00EF2417" w:rsidRPr="00D705C2" w:rsidRDefault="00EF2417" w:rsidP="00EF2417">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b/>
                <w:bCs/>
                <w:i/>
                <w:iCs/>
                <w:sz w:val="18"/>
                <w:szCs w:val="18"/>
                <w:lang w:eastAsia="sr-Latn-RS"/>
              </w:rPr>
              <w:t xml:space="preserve">Индикатор </w:t>
            </w:r>
            <w:r>
              <w:rPr>
                <w:rFonts w:ascii="Calibri" w:eastAsia="Times New Roman" w:hAnsi="Calibri" w:cs="Times New Roman"/>
                <w:b/>
                <w:bCs/>
                <w:i/>
                <w:iCs/>
                <w:sz w:val="18"/>
                <w:szCs w:val="18"/>
                <w:lang w:eastAsia="sr-Latn-RS"/>
              </w:rPr>
              <w:t>2.1</w:t>
            </w:r>
          </w:p>
        </w:tc>
        <w:tc>
          <w:tcPr>
            <w:tcW w:w="4485" w:type="dxa"/>
            <w:vMerge w:val="restart"/>
            <w:tcBorders>
              <w:top w:val="nil"/>
              <w:left w:val="single" w:sz="4" w:space="0" w:color="auto"/>
              <w:bottom w:val="single" w:sz="4" w:space="0" w:color="000000"/>
              <w:right w:val="single" w:sz="4" w:space="0" w:color="auto"/>
            </w:tcBorders>
            <w:shd w:val="clear" w:color="000000" w:fill="DAEEF3"/>
            <w:hideMark/>
          </w:tcPr>
          <w:p w:rsidR="00EF2417" w:rsidRPr="00D705C2" w:rsidRDefault="00EF2417" w:rsidP="00EF2417">
            <w:pPr>
              <w:spacing w:after="0" w:line="240" w:lineRule="auto"/>
              <w:rPr>
                <w:rFonts w:ascii="Calibri" w:eastAsia="Times New Roman" w:hAnsi="Calibri" w:cs="Times New Roman"/>
                <w:b/>
                <w:bCs/>
                <w:i/>
                <w:iCs/>
                <w:sz w:val="20"/>
                <w:szCs w:val="20"/>
                <w:lang w:eastAsia="sr-Latn-RS"/>
              </w:rPr>
            </w:pPr>
            <w:r w:rsidRPr="00E26F01">
              <w:rPr>
                <w:rFonts w:ascii="Calibri" w:eastAsia="Times New Roman" w:hAnsi="Calibri" w:cs="Times New Roman"/>
                <w:b/>
                <w:bCs/>
                <w:i/>
                <w:iCs/>
                <w:sz w:val="18"/>
                <w:szCs w:val="18"/>
                <w:lang w:eastAsia="sr-Latn-RS"/>
              </w:rPr>
              <w:t>Број остварених контаката са пружаоцима услуге породичног смештаја</w:t>
            </w:r>
          </w:p>
        </w:tc>
        <w:tc>
          <w:tcPr>
            <w:tcW w:w="1194" w:type="dxa"/>
            <w:gridSpan w:val="2"/>
            <w:tcBorders>
              <w:top w:val="nil"/>
              <w:left w:val="single" w:sz="4" w:space="0" w:color="auto"/>
              <w:bottom w:val="single" w:sz="4" w:space="0" w:color="000000"/>
              <w:right w:val="single" w:sz="4" w:space="0" w:color="auto"/>
            </w:tcBorders>
            <w:shd w:val="clear" w:color="000000" w:fill="DAEEF3"/>
            <w:vAlign w:val="center"/>
            <w:hideMark/>
          </w:tcPr>
          <w:p w:rsidR="00EF2417" w:rsidRPr="00D705C2" w:rsidRDefault="00EF2417" w:rsidP="00EF2417">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249" w:type="dxa"/>
            <w:gridSpan w:val="4"/>
            <w:tcBorders>
              <w:top w:val="nil"/>
              <w:left w:val="single" w:sz="4" w:space="0" w:color="auto"/>
              <w:bottom w:val="single" w:sz="4" w:space="0" w:color="000000"/>
              <w:right w:val="single" w:sz="4" w:space="0" w:color="auto"/>
            </w:tcBorders>
            <w:shd w:val="clear" w:color="000000" w:fill="DAEEF3"/>
            <w:vAlign w:val="center"/>
            <w:hideMark/>
          </w:tcPr>
          <w:p w:rsidR="00EF2417" w:rsidRPr="00D705C2" w:rsidRDefault="00EF2417" w:rsidP="00EF2417">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c>
          <w:tcPr>
            <w:tcW w:w="1551" w:type="dxa"/>
            <w:gridSpan w:val="4"/>
            <w:tcBorders>
              <w:top w:val="nil"/>
              <w:left w:val="single" w:sz="4" w:space="0" w:color="auto"/>
              <w:bottom w:val="single" w:sz="4" w:space="0" w:color="000000"/>
              <w:right w:val="single" w:sz="4" w:space="0" w:color="auto"/>
            </w:tcBorders>
            <w:shd w:val="clear" w:color="000000" w:fill="DAEEF3"/>
            <w:vAlign w:val="center"/>
            <w:hideMark/>
          </w:tcPr>
          <w:p w:rsidR="00EF2417" w:rsidRPr="00D705C2" w:rsidRDefault="00EF2417" w:rsidP="00EF2417">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r>
      <w:tr w:rsidR="00EF2417" w:rsidRPr="0031406A" w:rsidTr="005B1210">
        <w:trPr>
          <w:gridAfter w:val="4"/>
          <w:wAfter w:w="8046" w:type="dxa"/>
          <w:trHeight w:val="257"/>
        </w:trPr>
        <w:tc>
          <w:tcPr>
            <w:tcW w:w="2556" w:type="dxa"/>
            <w:vMerge/>
            <w:tcBorders>
              <w:top w:val="nil"/>
              <w:left w:val="single" w:sz="4" w:space="0" w:color="auto"/>
              <w:bottom w:val="single" w:sz="4" w:space="0" w:color="000000"/>
              <w:right w:val="single" w:sz="4" w:space="0" w:color="auto"/>
            </w:tcBorders>
            <w:vAlign w:val="center"/>
            <w:hideMark/>
          </w:tcPr>
          <w:p w:rsidR="00EF2417" w:rsidRPr="0031406A" w:rsidRDefault="00EF2417" w:rsidP="00EF2417">
            <w:pPr>
              <w:spacing w:after="0" w:line="240" w:lineRule="auto"/>
              <w:rPr>
                <w:rFonts w:eastAsia="Times New Roman" w:cstheme="minorHAnsi"/>
                <w:b/>
                <w:bCs/>
                <w:i/>
                <w:iCs/>
                <w:sz w:val="20"/>
                <w:szCs w:val="20"/>
                <w:lang w:val="sr-Cyrl-RS" w:eastAsia="sr-Latn-RS"/>
              </w:rPr>
            </w:pPr>
          </w:p>
        </w:tc>
        <w:tc>
          <w:tcPr>
            <w:tcW w:w="4485" w:type="dxa"/>
            <w:vMerge/>
            <w:tcBorders>
              <w:top w:val="nil"/>
              <w:left w:val="single" w:sz="4" w:space="0" w:color="auto"/>
              <w:bottom w:val="single" w:sz="4" w:space="0" w:color="000000"/>
              <w:right w:val="single" w:sz="4" w:space="0" w:color="auto"/>
            </w:tcBorders>
            <w:vAlign w:val="center"/>
            <w:hideMark/>
          </w:tcPr>
          <w:p w:rsidR="00EF2417" w:rsidRPr="0031406A" w:rsidRDefault="00EF2417" w:rsidP="00EF2417">
            <w:pPr>
              <w:spacing w:after="0" w:line="240" w:lineRule="auto"/>
              <w:rPr>
                <w:rFonts w:eastAsia="Times New Roman" w:cstheme="minorHAnsi"/>
                <w:b/>
                <w:bCs/>
                <w:i/>
                <w:iCs/>
                <w:sz w:val="20"/>
                <w:szCs w:val="20"/>
                <w:lang w:val="sr-Cyrl-RS" w:eastAsia="sr-Latn-RS"/>
              </w:rPr>
            </w:pPr>
          </w:p>
        </w:tc>
        <w:tc>
          <w:tcPr>
            <w:tcW w:w="1194" w:type="dxa"/>
            <w:gridSpan w:val="2"/>
            <w:tcBorders>
              <w:top w:val="nil"/>
              <w:left w:val="single" w:sz="4" w:space="0" w:color="auto"/>
              <w:bottom w:val="single" w:sz="4" w:space="0" w:color="000000"/>
              <w:right w:val="single" w:sz="4" w:space="0" w:color="auto"/>
            </w:tcBorders>
            <w:hideMark/>
          </w:tcPr>
          <w:p w:rsidR="00EF2417" w:rsidRPr="00D705C2" w:rsidRDefault="00EF2417" w:rsidP="00EF2417">
            <w:pPr>
              <w:spacing w:after="0" w:line="240" w:lineRule="auto"/>
              <w:rPr>
                <w:rFonts w:ascii="Calibri" w:eastAsia="Times New Roman" w:hAnsi="Calibri" w:cs="Times New Roman"/>
                <w:b/>
                <w:bCs/>
                <w:i/>
                <w:iCs/>
                <w:sz w:val="18"/>
                <w:szCs w:val="18"/>
                <w:lang w:eastAsia="sr-Latn-RS"/>
              </w:rPr>
            </w:pPr>
            <w:r w:rsidRPr="008F100A">
              <w:rPr>
                <w:rFonts w:ascii="Calibri" w:hAnsi="Calibri"/>
                <w:sz w:val="20"/>
                <w:szCs w:val="20"/>
              </w:rPr>
              <w:t>2665</w:t>
            </w:r>
          </w:p>
        </w:tc>
        <w:tc>
          <w:tcPr>
            <w:tcW w:w="1249" w:type="dxa"/>
            <w:gridSpan w:val="4"/>
            <w:tcBorders>
              <w:top w:val="nil"/>
              <w:left w:val="single" w:sz="4" w:space="0" w:color="auto"/>
              <w:bottom w:val="single" w:sz="4" w:space="0" w:color="000000"/>
              <w:right w:val="single" w:sz="4" w:space="0" w:color="auto"/>
            </w:tcBorders>
            <w:hideMark/>
          </w:tcPr>
          <w:p w:rsidR="00EF2417" w:rsidRPr="00D705C2" w:rsidRDefault="00EF2417" w:rsidP="00EF2417">
            <w:pPr>
              <w:spacing w:after="0" w:line="240" w:lineRule="auto"/>
              <w:rPr>
                <w:rFonts w:ascii="Calibri" w:eastAsia="Times New Roman" w:hAnsi="Calibri" w:cs="Times New Roman"/>
                <w:b/>
                <w:bCs/>
                <w:i/>
                <w:iCs/>
                <w:sz w:val="20"/>
                <w:szCs w:val="20"/>
                <w:lang w:eastAsia="sr-Latn-RS"/>
              </w:rPr>
            </w:pPr>
            <w:r w:rsidRPr="008F100A">
              <w:rPr>
                <w:rFonts w:ascii="Calibri" w:hAnsi="Calibri"/>
                <w:sz w:val="20"/>
                <w:szCs w:val="20"/>
              </w:rPr>
              <w:t>3</w:t>
            </w:r>
            <w:r>
              <w:rPr>
                <w:rFonts w:ascii="Calibri" w:hAnsi="Calibri"/>
                <w:sz w:val="20"/>
                <w:szCs w:val="20"/>
              </w:rPr>
              <w:t>120</w:t>
            </w:r>
          </w:p>
        </w:tc>
        <w:tc>
          <w:tcPr>
            <w:tcW w:w="1551" w:type="dxa"/>
            <w:gridSpan w:val="4"/>
            <w:tcBorders>
              <w:top w:val="nil"/>
              <w:left w:val="single" w:sz="4" w:space="0" w:color="auto"/>
              <w:bottom w:val="single" w:sz="4" w:space="0" w:color="000000"/>
              <w:right w:val="single" w:sz="4" w:space="0" w:color="auto"/>
            </w:tcBorders>
            <w:vAlign w:val="bottom"/>
            <w:hideMark/>
          </w:tcPr>
          <w:p w:rsidR="00EF2417" w:rsidRPr="00D705C2" w:rsidRDefault="00EF2417" w:rsidP="00EF2417">
            <w:pPr>
              <w:spacing w:after="0" w:line="240" w:lineRule="auto"/>
              <w:rPr>
                <w:rFonts w:ascii="Calibri" w:eastAsia="Times New Roman" w:hAnsi="Calibri" w:cs="Times New Roman"/>
                <w:b/>
                <w:bCs/>
                <w:i/>
                <w:iCs/>
                <w:sz w:val="18"/>
                <w:szCs w:val="18"/>
                <w:lang w:eastAsia="sr-Latn-RS"/>
              </w:rPr>
            </w:pPr>
            <w:r>
              <w:rPr>
                <w:rFonts w:ascii="Calibri" w:eastAsia="Times New Roman" w:hAnsi="Calibri" w:cs="Times New Roman"/>
                <w:sz w:val="20"/>
                <w:szCs w:val="20"/>
                <w:lang w:eastAsia="sr-Latn-RS"/>
              </w:rPr>
              <w:t>3420</w:t>
            </w:r>
          </w:p>
        </w:tc>
      </w:tr>
      <w:tr w:rsidR="00EF2417" w:rsidRPr="0031406A" w:rsidTr="005B1210">
        <w:trPr>
          <w:gridAfter w:val="4"/>
          <w:wAfter w:w="8046" w:type="dxa"/>
          <w:trHeight w:val="257"/>
        </w:trPr>
        <w:tc>
          <w:tcPr>
            <w:tcW w:w="2556" w:type="dxa"/>
            <w:tcBorders>
              <w:top w:val="nil"/>
              <w:left w:val="single" w:sz="4" w:space="0" w:color="auto"/>
              <w:bottom w:val="single" w:sz="4" w:space="0" w:color="auto"/>
              <w:right w:val="single" w:sz="4" w:space="0" w:color="auto"/>
            </w:tcBorders>
            <w:shd w:val="clear" w:color="auto" w:fill="auto"/>
            <w:noWrap/>
            <w:hideMark/>
          </w:tcPr>
          <w:p w:rsidR="00EF2417" w:rsidRPr="00D705C2" w:rsidRDefault="00EF2417" w:rsidP="00EF2417">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479" w:type="dxa"/>
            <w:gridSpan w:val="11"/>
            <w:tcBorders>
              <w:top w:val="single" w:sz="4" w:space="0" w:color="auto"/>
              <w:left w:val="nil"/>
              <w:bottom w:val="single" w:sz="4" w:space="0" w:color="auto"/>
              <w:right w:val="single" w:sz="4" w:space="0" w:color="000000"/>
            </w:tcBorders>
            <w:shd w:val="clear" w:color="auto" w:fill="auto"/>
            <w:hideMark/>
          </w:tcPr>
          <w:p w:rsidR="00EF2417" w:rsidRPr="00E26F01" w:rsidRDefault="00EF2417" w:rsidP="00EF2417">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2018.</w:t>
            </w:r>
          </w:p>
        </w:tc>
      </w:tr>
      <w:tr w:rsidR="00EF2417" w:rsidRPr="0031406A" w:rsidTr="005B1210">
        <w:trPr>
          <w:gridAfter w:val="4"/>
          <w:wAfter w:w="8046" w:type="dxa"/>
          <w:trHeight w:val="257"/>
        </w:trPr>
        <w:tc>
          <w:tcPr>
            <w:tcW w:w="2556" w:type="dxa"/>
            <w:tcBorders>
              <w:top w:val="nil"/>
              <w:left w:val="single" w:sz="4" w:space="0" w:color="auto"/>
              <w:bottom w:val="single" w:sz="4" w:space="0" w:color="auto"/>
              <w:right w:val="single" w:sz="4" w:space="0" w:color="auto"/>
            </w:tcBorders>
            <w:shd w:val="clear" w:color="auto" w:fill="auto"/>
            <w:vAlign w:val="bottom"/>
            <w:hideMark/>
          </w:tcPr>
          <w:p w:rsidR="00EF2417" w:rsidRPr="00D705C2" w:rsidRDefault="00EF2417" w:rsidP="00EF2417">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479" w:type="dxa"/>
            <w:gridSpan w:val="11"/>
            <w:tcBorders>
              <w:top w:val="single" w:sz="4" w:space="0" w:color="auto"/>
              <w:left w:val="nil"/>
              <w:bottom w:val="single" w:sz="4" w:space="0" w:color="auto"/>
              <w:right w:val="single" w:sz="4" w:space="0" w:color="000000"/>
            </w:tcBorders>
            <w:shd w:val="clear" w:color="auto" w:fill="auto"/>
            <w:vAlign w:val="bottom"/>
            <w:hideMark/>
          </w:tcPr>
          <w:p w:rsidR="00EF2417" w:rsidRPr="00D705C2" w:rsidRDefault="00EF2417" w:rsidP="00EF2417">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Број остварених контаката са пружаоцима услуге породичног смештаја</w:t>
            </w:r>
          </w:p>
        </w:tc>
      </w:tr>
      <w:tr w:rsidR="00EF2417" w:rsidRPr="0031406A" w:rsidTr="005B1210">
        <w:trPr>
          <w:gridAfter w:val="4"/>
          <w:wAfter w:w="8046" w:type="dxa"/>
          <w:trHeight w:val="257"/>
        </w:trPr>
        <w:tc>
          <w:tcPr>
            <w:tcW w:w="2556" w:type="dxa"/>
            <w:tcBorders>
              <w:top w:val="nil"/>
              <w:left w:val="single" w:sz="4" w:space="0" w:color="auto"/>
              <w:bottom w:val="single" w:sz="4" w:space="0" w:color="auto"/>
              <w:right w:val="single" w:sz="4" w:space="0" w:color="auto"/>
            </w:tcBorders>
            <w:shd w:val="clear" w:color="auto" w:fill="auto"/>
            <w:vAlign w:val="bottom"/>
            <w:hideMark/>
          </w:tcPr>
          <w:p w:rsidR="00EF2417" w:rsidRPr="00D705C2" w:rsidRDefault="00EF2417" w:rsidP="00EF2417">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479" w:type="dxa"/>
            <w:gridSpan w:val="11"/>
            <w:tcBorders>
              <w:top w:val="single" w:sz="4" w:space="0" w:color="auto"/>
              <w:left w:val="nil"/>
              <w:bottom w:val="single" w:sz="4" w:space="0" w:color="auto"/>
              <w:right w:val="single" w:sz="4" w:space="0" w:color="000000"/>
            </w:tcBorders>
            <w:shd w:val="clear" w:color="auto" w:fill="auto"/>
            <w:vAlign w:val="bottom"/>
            <w:hideMark/>
          </w:tcPr>
          <w:p w:rsidR="00EF2417" w:rsidRPr="00D705C2" w:rsidRDefault="00EF2417" w:rsidP="00EF2417">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Извештај о раду Центра за породични смештај и усвојење Нови Сад</w:t>
            </w:r>
          </w:p>
        </w:tc>
      </w:tr>
      <w:tr w:rsidR="00EF2417" w:rsidRPr="0031406A" w:rsidTr="005B1210">
        <w:trPr>
          <w:gridAfter w:val="4"/>
          <w:wAfter w:w="8046" w:type="dxa"/>
          <w:trHeight w:val="408"/>
        </w:trPr>
        <w:tc>
          <w:tcPr>
            <w:tcW w:w="2556" w:type="dxa"/>
            <w:tcBorders>
              <w:top w:val="nil"/>
              <w:left w:val="single" w:sz="4" w:space="0" w:color="auto"/>
              <w:bottom w:val="single" w:sz="4" w:space="0" w:color="auto"/>
              <w:right w:val="single" w:sz="4" w:space="0" w:color="auto"/>
            </w:tcBorders>
            <w:shd w:val="clear" w:color="auto" w:fill="auto"/>
            <w:hideMark/>
          </w:tcPr>
          <w:p w:rsidR="00EF2417" w:rsidRPr="00D705C2" w:rsidRDefault="00EF2417" w:rsidP="00EF2417">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479" w:type="dxa"/>
            <w:gridSpan w:val="11"/>
            <w:tcBorders>
              <w:top w:val="single" w:sz="4" w:space="0" w:color="auto"/>
              <w:left w:val="nil"/>
              <w:bottom w:val="single" w:sz="4" w:space="0" w:color="auto"/>
              <w:right w:val="single" w:sz="4" w:space="0" w:color="000000"/>
            </w:tcBorders>
            <w:shd w:val="clear" w:color="auto" w:fill="auto"/>
            <w:hideMark/>
          </w:tcPr>
          <w:p w:rsidR="00EF2417" w:rsidRPr="00D705C2" w:rsidRDefault="00EF2417" w:rsidP="00EF2417">
            <w:pPr>
              <w:spacing w:after="0" w:line="240" w:lineRule="auto"/>
              <w:jc w:val="both"/>
              <w:rPr>
                <w:rFonts w:ascii="Calibri" w:eastAsia="Times New Roman" w:hAnsi="Calibri" w:cs="Times New Roman"/>
                <w:sz w:val="20"/>
                <w:szCs w:val="20"/>
                <w:lang w:eastAsia="sr-Latn-RS"/>
              </w:rPr>
            </w:pPr>
          </w:p>
        </w:tc>
      </w:tr>
      <w:tr w:rsidR="00EF2417" w:rsidRPr="0031406A" w:rsidTr="005B1210">
        <w:trPr>
          <w:gridAfter w:val="4"/>
          <w:wAfter w:w="8046" w:type="dxa"/>
          <w:trHeight w:val="820"/>
        </w:trPr>
        <w:tc>
          <w:tcPr>
            <w:tcW w:w="2556" w:type="dxa"/>
            <w:tcBorders>
              <w:top w:val="nil"/>
              <w:left w:val="single" w:sz="4" w:space="0" w:color="auto"/>
              <w:bottom w:val="single" w:sz="4" w:space="0" w:color="auto"/>
              <w:right w:val="single" w:sz="4" w:space="0" w:color="auto"/>
            </w:tcBorders>
            <w:shd w:val="clear" w:color="auto" w:fill="auto"/>
            <w:hideMark/>
          </w:tcPr>
          <w:p w:rsidR="00EF2417" w:rsidRPr="00D705C2" w:rsidRDefault="00EF2417" w:rsidP="00EF2417">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479" w:type="dxa"/>
            <w:gridSpan w:val="11"/>
            <w:tcBorders>
              <w:top w:val="single" w:sz="4" w:space="0" w:color="auto"/>
              <w:left w:val="nil"/>
              <w:bottom w:val="single" w:sz="4" w:space="0" w:color="auto"/>
              <w:right w:val="single" w:sz="4" w:space="0" w:color="000000"/>
            </w:tcBorders>
            <w:shd w:val="clear" w:color="auto" w:fill="auto"/>
            <w:hideMark/>
          </w:tcPr>
          <w:p w:rsidR="00EF2417" w:rsidRPr="00D705C2" w:rsidRDefault="00EF2417" w:rsidP="00EF2417">
            <w:pPr>
              <w:spacing w:after="0" w:line="240" w:lineRule="auto"/>
              <w:rPr>
                <w:rFonts w:ascii="Calibri" w:eastAsia="Times New Roman" w:hAnsi="Calibri" w:cs="Times New Roman"/>
                <w:i/>
                <w:iCs/>
                <w:sz w:val="20"/>
                <w:szCs w:val="20"/>
                <w:lang w:eastAsia="sr-Latn-RS"/>
              </w:rPr>
            </w:pPr>
            <w:r w:rsidRPr="00D705C2">
              <w:rPr>
                <w:rFonts w:ascii="Calibri" w:eastAsia="Times New Roman" w:hAnsi="Calibri" w:cs="Times New Roman"/>
                <w:i/>
                <w:iCs/>
                <w:sz w:val="20"/>
                <w:szCs w:val="20"/>
                <w:lang w:eastAsia="sr-Latn-RS"/>
              </w:rPr>
              <w:t> </w:t>
            </w:r>
          </w:p>
        </w:tc>
      </w:tr>
      <w:tr w:rsidR="00EF2417" w:rsidRPr="0031406A" w:rsidTr="005B1210">
        <w:trPr>
          <w:gridAfter w:val="1"/>
          <w:wAfter w:w="4930" w:type="dxa"/>
          <w:trHeight w:val="706"/>
        </w:trPr>
        <w:tc>
          <w:tcPr>
            <w:tcW w:w="2556" w:type="dxa"/>
            <w:tcBorders>
              <w:top w:val="nil"/>
              <w:left w:val="single" w:sz="4" w:space="0" w:color="auto"/>
              <w:bottom w:val="single" w:sz="4" w:space="0" w:color="auto"/>
              <w:right w:val="single" w:sz="4" w:space="0" w:color="auto"/>
            </w:tcBorders>
            <w:shd w:val="clear" w:color="auto" w:fill="B6DDE8" w:themeFill="accent5" w:themeFillTint="66"/>
            <w:hideMark/>
          </w:tcPr>
          <w:p w:rsidR="00EF2417" w:rsidRPr="00D705C2" w:rsidRDefault="00EF2417" w:rsidP="00EF2417">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b/>
                <w:bCs/>
                <w:i/>
                <w:iCs/>
                <w:sz w:val="18"/>
                <w:szCs w:val="18"/>
                <w:lang w:eastAsia="sr-Latn-RS"/>
              </w:rPr>
              <w:t xml:space="preserve">Индикатор </w:t>
            </w:r>
            <w:r>
              <w:rPr>
                <w:rFonts w:ascii="Calibri" w:eastAsia="Times New Roman" w:hAnsi="Calibri" w:cs="Times New Roman"/>
                <w:b/>
                <w:bCs/>
                <w:i/>
                <w:iCs/>
                <w:sz w:val="18"/>
                <w:szCs w:val="18"/>
                <w:lang w:eastAsia="sr-Latn-RS"/>
              </w:rPr>
              <w:t>2</w:t>
            </w:r>
            <w:r w:rsidRPr="00D705C2">
              <w:rPr>
                <w:rFonts w:ascii="Calibri" w:eastAsia="Times New Roman" w:hAnsi="Calibri" w:cs="Times New Roman"/>
                <w:b/>
                <w:bCs/>
                <w:i/>
                <w:iCs/>
                <w:sz w:val="18"/>
                <w:szCs w:val="18"/>
                <w:lang w:eastAsia="sr-Latn-RS"/>
              </w:rPr>
              <w:t>.</w:t>
            </w:r>
            <w:r>
              <w:rPr>
                <w:rFonts w:ascii="Calibri" w:eastAsia="Times New Roman" w:hAnsi="Calibri" w:cs="Times New Roman"/>
                <w:b/>
                <w:bCs/>
                <w:i/>
                <w:iCs/>
                <w:sz w:val="18"/>
                <w:szCs w:val="18"/>
                <w:lang w:val="sr-Cyrl-RS" w:eastAsia="sr-Latn-RS"/>
              </w:rPr>
              <w:t>2</w:t>
            </w:r>
            <w:r w:rsidRPr="00D705C2">
              <w:rPr>
                <w:rFonts w:ascii="Calibri" w:eastAsia="Times New Roman" w:hAnsi="Calibri" w:cs="Times New Roman"/>
                <w:b/>
                <w:bCs/>
                <w:i/>
                <w:iCs/>
                <w:sz w:val="18"/>
                <w:szCs w:val="18"/>
                <w:lang w:eastAsia="sr-Latn-RS"/>
              </w:rPr>
              <w:t xml:space="preserve">  </w:t>
            </w:r>
          </w:p>
        </w:tc>
        <w:tc>
          <w:tcPr>
            <w:tcW w:w="8479" w:type="dxa"/>
            <w:gridSpan w:val="11"/>
            <w:tcBorders>
              <w:top w:val="single" w:sz="4" w:space="0" w:color="auto"/>
              <w:left w:val="nil"/>
              <w:bottom w:val="single" w:sz="4" w:space="0" w:color="auto"/>
              <w:right w:val="single" w:sz="4" w:space="0" w:color="000000"/>
            </w:tcBorders>
            <w:shd w:val="clear" w:color="auto" w:fill="B6DDE8" w:themeFill="accent5" w:themeFillTint="66"/>
            <w:hideMark/>
          </w:tcPr>
          <w:p w:rsidR="00EF2417" w:rsidRPr="00D705C2" w:rsidRDefault="00EF2417" w:rsidP="00EF2417">
            <w:pPr>
              <w:spacing w:after="0" w:line="240" w:lineRule="auto"/>
              <w:rPr>
                <w:rFonts w:ascii="Calibri" w:eastAsia="Times New Roman" w:hAnsi="Calibri" w:cs="Times New Roman"/>
                <w:b/>
                <w:bCs/>
                <w:i/>
                <w:iCs/>
                <w:sz w:val="20"/>
                <w:szCs w:val="20"/>
                <w:lang w:eastAsia="sr-Latn-RS"/>
              </w:rPr>
            </w:pPr>
            <w:r w:rsidRPr="00781AFA">
              <w:rPr>
                <w:rFonts w:ascii="Calibri" w:eastAsia="Times New Roman" w:hAnsi="Calibri" w:cs="Times New Roman"/>
                <w:b/>
                <w:bCs/>
                <w:i/>
                <w:iCs/>
                <w:sz w:val="18"/>
                <w:szCs w:val="18"/>
                <w:lang w:eastAsia="sr-Latn-RS"/>
              </w:rPr>
              <w:t>Укупан број сати обавезне обуке пружаоцима услуге породичног смештаја</w:t>
            </w:r>
          </w:p>
        </w:tc>
        <w:tc>
          <w:tcPr>
            <w:tcW w:w="1003" w:type="dxa"/>
            <w:vAlign w:val="center"/>
          </w:tcPr>
          <w:p w:rsidR="00EF2417" w:rsidRPr="00D705C2" w:rsidRDefault="00EF2417" w:rsidP="00EF2417">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003" w:type="dxa"/>
            <w:vAlign w:val="center"/>
          </w:tcPr>
          <w:p w:rsidR="00EF2417" w:rsidRPr="00D705C2" w:rsidRDefault="00EF2417" w:rsidP="00EF2417">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c>
          <w:tcPr>
            <w:tcW w:w="1110" w:type="dxa"/>
            <w:vAlign w:val="center"/>
          </w:tcPr>
          <w:p w:rsidR="00EF2417" w:rsidRPr="00D705C2" w:rsidRDefault="00EF2417" w:rsidP="00EF2417">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 xml:space="preserve">I-VI </w:t>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r>
      <w:tr w:rsidR="00EF2417" w:rsidRPr="0031406A" w:rsidTr="00984C28">
        <w:trPr>
          <w:gridAfter w:val="4"/>
          <w:wAfter w:w="8046" w:type="dxa"/>
          <w:trHeight w:val="816"/>
        </w:trPr>
        <w:tc>
          <w:tcPr>
            <w:tcW w:w="2556" w:type="dxa"/>
            <w:vMerge w:val="restart"/>
            <w:tcBorders>
              <w:top w:val="nil"/>
              <w:left w:val="single" w:sz="4" w:space="0" w:color="auto"/>
              <w:bottom w:val="single" w:sz="4" w:space="0" w:color="000000"/>
              <w:right w:val="single" w:sz="4" w:space="0" w:color="auto"/>
            </w:tcBorders>
            <w:shd w:val="clear" w:color="000000" w:fill="DAEEF3"/>
            <w:vAlign w:val="center"/>
            <w:hideMark/>
          </w:tcPr>
          <w:p w:rsidR="00EF2417" w:rsidRPr="00D705C2" w:rsidRDefault="00EF2417" w:rsidP="00EF2417">
            <w:pPr>
              <w:spacing w:after="0" w:line="240" w:lineRule="auto"/>
              <w:rPr>
                <w:rFonts w:ascii="Calibri" w:eastAsia="Times New Roman" w:hAnsi="Calibri" w:cs="Times New Roman"/>
                <w:b/>
                <w:bCs/>
                <w:i/>
                <w:iCs/>
                <w:sz w:val="18"/>
                <w:szCs w:val="18"/>
                <w:lang w:eastAsia="sr-Latn-RS"/>
              </w:rPr>
            </w:pPr>
          </w:p>
          <w:p w:rsidR="00EF2417" w:rsidRPr="00D705C2" w:rsidRDefault="00EF2417" w:rsidP="00EF2417">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sz w:val="18"/>
                <w:szCs w:val="18"/>
                <w:lang w:eastAsia="sr-Latn-RS"/>
              </w:rPr>
              <w:t>Базна година:</w:t>
            </w:r>
          </w:p>
        </w:tc>
        <w:tc>
          <w:tcPr>
            <w:tcW w:w="4485" w:type="dxa"/>
            <w:vMerge w:val="restart"/>
            <w:tcBorders>
              <w:top w:val="nil"/>
              <w:left w:val="single" w:sz="4" w:space="0" w:color="auto"/>
              <w:bottom w:val="single" w:sz="4" w:space="0" w:color="000000"/>
              <w:right w:val="single" w:sz="4" w:space="0" w:color="auto"/>
            </w:tcBorders>
            <w:shd w:val="clear" w:color="000000" w:fill="DAEEF3"/>
            <w:hideMark/>
          </w:tcPr>
          <w:p w:rsidR="00EF2417" w:rsidRPr="00D705C2" w:rsidRDefault="00EF2417" w:rsidP="00EF2417">
            <w:pPr>
              <w:spacing w:after="0" w:line="240" w:lineRule="auto"/>
              <w:rPr>
                <w:rFonts w:ascii="Calibri" w:eastAsia="Times New Roman" w:hAnsi="Calibri" w:cs="Times New Roman"/>
                <w:b/>
                <w:bCs/>
                <w:i/>
                <w:iCs/>
                <w:sz w:val="20"/>
                <w:szCs w:val="20"/>
                <w:lang w:eastAsia="sr-Latn-RS"/>
              </w:rPr>
            </w:pPr>
            <w:r w:rsidRPr="00781AFA">
              <w:rPr>
                <w:rFonts w:ascii="Calibri" w:eastAsia="Times New Roman" w:hAnsi="Calibri" w:cs="Times New Roman"/>
                <w:b/>
                <w:bCs/>
                <w:i/>
                <w:iCs/>
                <w:sz w:val="18"/>
                <w:szCs w:val="18"/>
                <w:lang w:eastAsia="sr-Latn-RS"/>
              </w:rPr>
              <w:t>Укупан број сати обавезне обуке пружаоцима услуге породичног смештаја</w:t>
            </w:r>
          </w:p>
        </w:tc>
        <w:tc>
          <w:tcPr>
            <w:tcW w:w="1194" w:type="dxa"/>
            <w:gridSpan w:val="2"/>
            <w:tcBorders>
              <w:top w:val="nil"/>
              <w:left w:val="nil"/>
              <w:bottom w:val="single" w:sz="4" w:space="0" w:color="auto"/>
              <w:right w:val="single" w:sz="4" w:space="0" w:color="auto"/>
            </w:tcBorders>
            <w:shd w:val="clear" w:color="000000" w:fill="DAEEF3"/>
            <w:vAlign w:val="center"/>
          </w:tcPr>
          <w:p w:rsidR="00EF2417" w:rsidRPr="0031406A" w:rsidRDefault="00EF2417" w:rsidP="00EF2417">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Базна</w:t>
            </w:r>
            <w:r w:rsidRPr="0031406A">
              <w:rPr>
                <w:rFonts w:eastAsia="Times New Roman" w:cstheme="minorHAnsi"/>
                <w:sz w:val="20"/>
                <w:szCs w:val="20"/>
                <w:lang w:val="sr-Cyrl-RS" w:eastAsia="sr-Latn-RS"/>
              </w:rPr>
              <w:br/>
              <w:t>вредност</w:t>
            </w:r>
          </w:p>
        </w:tc>
        <w:tc>
          <w:tcPr>
            <w:tcW w:w="1249" w:type="dxa"/>
            <w:gridSpan w:val="4"/>
            <w:tcBorders>
              <w:top w:val="nil"/>
              <w:left w:val="nil"/>
              <w:bottom w:val="single" w:sz="4" w:space="0" w:color="auto"/>
              <w:right w:val="single" w:sz="4" w:space="0" w:color="auto"/>
            </w:tcBorders>
            <w:shd w:val="clear" w:color="000000" w:fill="DAEEF3"/>
            <w:vAlign w:val="center"/>
          </w:tcPr>
          <w:p w:rsidR="00EF2417" w:rsidRPr="0031406A" w:rsidRDefault="00EF2417" w:rsidP="00EF2417">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Циљна</w:t>
            </w:r>
            <w:r w:rsidRPr="0031406A">
              <w:rPr>
                <w:rFonts w:eastAsia="Times New Roman" w:cstheme="minorHAnsi"/>
                <w:sz w:val="20"/>
                <w:szCs w:val="20"/>
                <w:lang w:val="sr-Cyrl-RS" w:eastAsia="sr-Latn-RS"/>
              </w:rPr>
              <w:br/>
              <w:t>вредност у 202</w:t>
            </w:r>
            <w:r>
              <w:rPr>
                <w:rFonts w:eastAsia="Times New Roman" w:cstheme="minorHAnsi"/>
                <w:sz w:val="20"/>
                <w:szCs w:val="20"/>
                <w:lang w:val="sr-Cyrl-RS" w:eastAsia="sr-Latn-RS"/>
              </w:rPr>
              <w:t>1</w:t>
            </w:r>
            <w:r w:rsidRPr="0031406A">
              <w:rPr>
                <w:rFonts w:eastAsia="Times New Roman" w:cstheme="minorHAnsi"/>
                <w:sz w:val="20"/>
                <w:szCs w:val="20"/>
                <w:lang w:val="sr-Cyrl-RS" w:eastAsia="sr-Latn-RS"/>
              </w:rPr>
              <w:t>.</w:t>
            </w:r>
          </w:p>
        </w:tc>
        <w:tc>
          <w:tcPr>
            <w:tcW w:w="1551" w:type="dxa"/>
            <w:gridSpan w:val="4"/>
            <w:tcBorders>
              <w:top w:val="nil"/>
              <w:left w:val="nil"/>
              <w:bottom w:val="single" w:sz="4" w:space="0" w:color="auto"/>
              <w:right w:val="single" w:sz="4" w:space="0" w:color="auto"/>
            </w:tcBorders>
            <w:shd w:val="clear" w:color="000000" w:fill="DAEEF3"/>
            <w:vAlign w:val="center"/>
          </w:tcPr>
          <w:p w:rsidR="00EF2417" w:rsidRPr="0031406A" w:rsidRDefault="00EF2417" w:rsidP="00EF2417">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 xml:space="preserve">Остварена </w:t>
            </w:r>
            <w:r w:rsidRPr="0031406A">
              <w:rPr>
                <w:rFonts w:eastAsia="Times New Roman" w:cstheme="minorHAnsi"/>
                <w:sz w:val="20"/>
                <w:szCs w:val="20"/>
                <w:lang w:val="sr-Cyrl-RS" w:eastAsia="sr-Latn-RS"/>
              </w:rPr>
              <w:br/>
              <w:t xml:space="preserve">вредност </w:t>
            </w:r>
            <w:r w:rsidRPr="0031406A">
              <w:rPr>
                <w:rFonts w:eastAsia="Times New Roman" w:cstheme="minorHAnsi"/>
                <w:sz w:val="20"/>
                <w:szCs w:val="20"/>
                <w:lang w:val="sr-Cyrl-RS" w:eastAsia="sr-Latn-RS"/>
              </w:rPr>
              <w:br/>
              <w:t>202</w:t>
            </w:r>
            <w:r>
              <w:rPr>
                <w:rFonts w:eastAsia="Times New Roman" w:cstheme="minorHAnsi"/>
                <w:sz w:val="20"/>
                <w:szCs w:val="20"/>
                <w:lang w:val="sr-Cyrl-RS" w:eastAsia="sr-Latn-RS"/>
              </w:rPr>
              <w:t>1</w:t>
            </w:r>
            <w:r w:rsidRPr="0031406A">
              <w:rPr>
                <w:rFonts w:eastAsia="Times New Roman" w:cstheme="minorHAnsi"/>
                <w:sz w:val="20"/>
                <w:szCs w:val="20"/>
                <w:lang w:val="sr-Cyrl-RS" w:eastAsia="sr-Latn-RS"/>
              </w:rPr>
              <w:t>.</w:t>
            </w:r>
          </w:p>
        </w:tc>
      </w:tr>
      <w:tr w:rsidR="00EF2417" w:rsidRPr="0031406A" w:rsidTr="00EF2417">
        <w:trPr>
          <w:gridAfter w:val="4"/>
          <w:wAfter w:w="8046" w:type="dxa"/>
          <w:trHeight w:val="257"/>
        </w:trPr>
        <w:tc>
          <w:tcPr>
            <w:tcW w:w="2556" w:type="dxa"/>
            <w:vMerge/>
            <w:tcBorders>
              <w:top w:val="nil"/>
              <w:left w:val="single" w:sz="4" w:space="0" w:color="auto"/>
              <w:bottom w:val="single" w:sz="4" w:space="0" w:color="000000"/>
              <w:right w:val="single" w:sz="4" w:space="0" w:color="auto"/>
            </w:tcBorders>
            <w:hideMark/>
          </w:tcPr>
          <w:p w:rsidR="00EF2417" w:rsidRPr="0031406A" w:rsidRDefault="00EF2417" w:rsidP="00EF2417">
            <w:pPr>
              <w:spacing w:after="0" w:line="240" w:lineRule="auto"/>
              <w:rPr>
                <w:rFonts w:eastAsia="Times New Roman" w:cstheme="minorHAnsi"/>
                <w:b/>
                <w:bCs/>
                <w:i/>
                <w:iCs/>
                <w:sz w:val="20"/>
                <w:szCs w:val="20"/>
                <w:lang w:val="sr-Cyrl-RS" w:eastAsia="sr-Latn-RS"/>
              </w:rPr>
            </w:pPr>
          </w:p>
        </w:tc>
        <w:tc>
          <w:tcPr>
            <w:tcW w:w="4485" w:type="dxa"/>
            <w:vMerge/>
            <w:tcBorders>
              <w:top w:val="nil"/>
              <w:left w:val="single" w:sz="4" w:space="0" w:color="auto"/>
              <w:bottom w:val="single" w:sz="4" w:space="0" w:color="000000"/>
              <w:right w:val="single" w:sz="4" w:space="0" w:color="auto"/>
            </w:tcBorders>
            <w:hideMark/>
          </w:tcPr>
          <w:p w:rsidR="00EF2417" w:rsidRPr="0031406A" w:rsidRDefault="00EF2417" w:rsidP="00EF2417">
            <w:pPr>
              <w:spacing w:after="0" w:line="240" w:lineRule="auto"/>
              <w:rPr>
                <w:rFonts w:eastAsia="Times New Roman" w:cstheme="minorHAnsi"/>
                <w:b/>
                <w:bCs/>
                <w:i/>
                <w:iCs/>
                <w:sz w:val="20"/>
                <w:szCs w:val="20"/>
                <w:lang w:val="sr-Cyrl-RS" w:eastAsia="sr-Latn-RS"/>
              </w:rPr>
            </w:pPr>
          </w:p>
        </w:tc>
        <w:tc>
          <w:tcPr>
            <w:tcW w:w="1194" w:type="dxa"/>
            <w:gridSpan w:val="2"/>
            <w:tcBorders>
              <w:top w:val="nil"/>
              <w:left w:val="nil"/>
              <w:bottom w:val="single" w:sz="4" w:space="0" w:color="auto"/>
              <w:right w:val="single" w:sz="4" w:space="0" w:color="auto"/>
            </w:tcBorders>
            <w:shd w:val="clear" w:color="000000" w:fill="DAEEF3"/>
            <w:vAlign w:val="bottom"/>
          </w:tcPr>
          <w:p w:rsidR="00EF2417" w:rsidRPr="008F100A" w:rsidRDefault="00EF2417" w:rsidP="00EF2417">
            <w:pPr>
              <w:spacing w:after="0" w:line="240" w:lineRule="auto"/>
              <w:jc w:val="center"/>
              <w:rPr>
                <w:rFonts w:ascii="Calibri" w:eastAsia="Times New Roman" w:hAnsi="Calibri" w:cs="Times New Roman"/>
                <w:sz w:val="20"/>
                <w:szCs w:val="20"/>
                <w:lang w:val="en-US" w:eastAsia="sr-Latn-RS"/>
              </w:rPr>
            </w:pPr>
            <w:r>
              <w:rPr>
                <w:rFonts w:ascii="Calibri" w:eastAsia="Times New Roman" w:hAnsi="Calibri" w:cs="Times New Roman"/>
                <w:sz w:val="20"/>
                <w:szCs w:val="20"/>
                <w:lang w:val="en-US" w:eastAsia="sr-Latn-RS"/>
              </w:rPr>
              <w:t>2869</w:t>
            </w:r>
          </w:p>
        </w:tc>
        <w:tc>
          <w:tcPr>
            <w:tcW w:w="1249" w:type="dxa"/>
            <w:gridSpan w:val="4"/>
            <w:tcBorders>
              <w:top w:val="nil"/>
              <w:left w:val="nil"/>
              <w:bottom w:val="single" w:sz="4" w:space="0" w:color="auto"/>
              <w:right w:val="single" w:sz="4" w:space="0" w:color="auto"/>
            </w:tcBorders>
            <w:shd w:val="clear" w:color="000000" w:fill="DAEEF3"/>
            <w:vAlign w:val="bottom"/>
          </w:tcPr>
          <w:p w:rsidR="00EF2417" w:rsidRPr="00F655E5" w:rsidRDefault="00EF2417" w:rsidP="00EF2417">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val="sr-Cyrl-RS" w:eastAsia="sr-Latn-RS"/>
              </w:rPr>
              <w:t>3686</w:t>
            </w:r>
          </w:p>
        </w:tc>
        <w:tc>
          <w:tcPr>
            <w:tcW w:w="1551" w:type="dxa"/>
            <w:gridSpan w:val="4"/>
            <w:tcBorders>
              <w:top w:val="nil"/>
              <w:left w:val="nil"/>
              <w:bottom w:val="single" w:sz="4" w:space="0" w:color="auto"/>
              <w:right w:val="single" w:sz="4" w:space="0" w:color="auto"/>
            </w:tcBorders>
            <w:shd w:val="clear" w:color="000000" w:fill="DAEEF3"/>
            <w:vAlign w:val="bottom"/>
          </w:tcPr>
          <w:p w:rsidR="00EF2417" w:rsidRPr="00D705C2" w:rsidRDefault="00EF2417" w:rsidP="00EF2417">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2900</w:t>
            </w:r>
          </w:p>
        </w:tc>
      </w:tr>
      <w:tr w:rsidR="00EF2417" w:rsidRPr="0031406A" w:rsidTr="00EF2417">
        <w:trPr>
          <w:gridAfter w:val="4"/>
          <w:wAfter w:w="8046" w:type="dxa"/>
          <w:trHeight w:val="257"/>
        </w:trPr>
        <w:tc>
          <w:tcPr>
            <w:tcW w:w="2556" w:type="dxa"/>
            <w:tcBorders>
              <w:top w:val="nil"/>
              <w:left w:val="single" w:sz="4" w:space="0" w:color="auto"/>
              <w:bottom w:val="single" w:sz="4" w:space="0" w:color="auto"/>
              <w:right w:val="single" w:sz="4" w:space="0" w:color="auto"/>
            </w:tcBorders>
            <w:shd w:val="clear" w:color="auto" w:fill="auto"/>
            <w:noWrap/>
            <w:vAlign w:val="bottom"/>
          </w:tcPr>
          <w:p w:rsidR="00EF2417" w:rsidRPr="00EF2417" w:rsidRDefault="00EF2417" w:rsidP="00EF2417">
            <w:pPr>
              <w:spacing w:after="0" w:line="240" w:lineRule="auto"/>
              <w:rPr>
                <w:rFonts w:ascii="Calibri" w:eastAsia="Times New Roman" w:hAnsi="Calibri" w:cs="Times New Roman"/>
                <w:sz w:val="18"/>
                <w:szCs w:val="18"/>
                <w:lang w:val="sr-Cyrl-RS" w:eastAsia="sr-Latn-RS"/>
              </w:rPr>
            </w:pPr>
            <w:r>
              <w:rPr>
                <w:rFonts w:ascii="Calibri" w:eastAsia="Times New Roman" w:hAnsi="Calibri" w:cs="Times New Roman"/>
                <w:sz w:val="18"/>
                <w:szCs w:val="18"/>
                <w:lang w:val="sr-Cyrl-RS" w:eastAsia="sr-Latn-RS"/>
              </w:rPr>
              <w:t>Базна година:</w:t>
            </w:r>
          </w:p>
        </w:tc>
        <w:tc>
          <w:tcPr>
            <w:tcW w:w="8479" w:type="dxa"/>
            <w:gridSpan w:val="11"/>
            <w:tcBorders>
              <w:top w:val="single" w:sz="4" w:space="0" w:color="auto"/>
              <w:left w:val="nil"/>
              <w:bottom w:val="single" w:sz="4" w:space="0" w:color="auto"/>
              <w:right w:val="single" w:sz="4" w:space="0" w:color="000000"/>
            </w:tcBorders>
            <w:shd w:val="clear" w:color="auto" w:fill="auto"/>
            <w:vAlign w:val="bottom"/>
          </w:tcPr>
          <w:p w:rsidR="00EF2417" w:rsidRPr="00C553C4" w:rsidRDefault="00EF2417" w:rsidP="00EF2417">
            <w:pPr>
              <w:spacing w:after="0" w:line="240" w:lineRule="auto"/>
              <w:rPr>
                <w:rFonts w:ascii="Calibri" w:eastAsia="Times New Roman" w:hAnsi="Calibri" w:cs="Times New Roman"/>
                <w:sz w:val="20"/>
                <w:szCs w:val="20"/>
                <w:lang w:eastAsia="sr-Latn-RS"/>
              </w:rPr>
            </w:pPr>
            <w:r>
              <w:rPr>
                <w:rFonts w:ascii="Calibri" w:eastAsia="Times New Roman" w:hAnsi="Calibri" w:cs="Times New Roman"/>
                <w:sz w:val="20"/>
                <w:szCs w:val="20"/>
                <w:lang w:val="sr-Cyrl-RS" w:eastAsia="sr-Latn-RS"/>
              </w:rPr>
              <w:t>2018.</w:t>
            </w:r>
          </w:p>
        </w:tc>
      </w:tr>
      <w:tr w:rsidR="00EF2417" w:rsidRPr="0031406A" w:rsidTr="005B1210">
        <w:trPr>
          <w:gridAfter w:val="4"/>
          <w:wAfter w:w="8046" w:type="dxa"/>
          <w:trHeight w:val="257"/>
        </w:trPr>
        <w:tc>
          <w:tcPr>
            <w:tcW w:w="2556" w:type="dxa"/>
            <w:tcBorders>
              <w:top w:val="nil"/>
              <w:left w:val="single" w:sz="4" w:space="0" w:color="auto"/>
              <w:bottom w:val="single" w:sz="4" w:space="0" w:color="auto"/>
              <w:right w:val="single" w:sz="4" w:space="0" w:color="auto"/>
            </w:tcBorders>
            <w:shd w:val="clear" w:color="auto" w:fill="auto"/>
            <w:noWrap/>
            <w:vAlign w:val="bottom"/>
          </w:tcPr>
          <w:p w:rsidR="00EF2417" w:rsidRPr="00D705C2" w:rsidRDefault="00EF2417" w:rsidP="00EF2417">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479" w:type="dxa"/>
            <w:gridSpan w:val="11"/>
            <w:tcBorders>
              <w:top w:val="single" w:sz="4" w:space="0" w:color="auto"/>
              <w:left w:val="nil"/>
              <w:bottom w:val="single" w:sz="4" w:space="0" w:color="auto"/>
              <w:right w:val="single" w:sz="4" w:space="0" w:color="000000"/>
            </w:tcBorders>
            <w:shd w:val="clear" w:color="auto" w:fill="auto"/>
            <w:vAlign w:val="bottom"/>
          </w:tcPr>
          <w:p w:rsidR="00EF2417" w:rsidRPr="005E0243" w:rsidRDefault="00EF2417" w:rsidP="00EF2417">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Број сати</w:t>
            </w:r>
          </w:p>
        </w:tc>
      </w:tr>
      <w:tr w:rsidR="00EF2417" w:rsidRPr="0031406A" w:rsidTr="005B1210">
        <w:trPr>
          <w:gridAfter w:val="4"/>
          <w:wAfter w:w="8046" w:type="dxa"/>
          <w:trHeight w:val="306"/>
        </w:trPr>
        <w:tc>
          <w:tcPr>
            <w:tcW w:w="2556" w:type="dxa"/>
            <w:tcBorders>
              <w:top w:val="nil"/>
              <w:left w:val="single" w:sz="4" w:space="0" w:color="auto"/>
              <w:bottom w:val="single" w:sz="4" w:space="0" w:color="auto"/>
              <w:right w:val="single" w:sz="4" w:space="0" w:color="auto"/>
            </w:tcBorders>
            <w:shd w:val="clear" w:color="auto" w:fill="auto"/>
            <w:vAlign w:val="bottom"/>
            <w:hideMark/>
          </w:tcPr>
          <w:p w:rsidR="00EF2417" w:rsidRPr="00D705C2" w:rsidRDefault="00EF2417" w:rsidP="00EF2417">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479" w:type="dxa"/>
            <w:gridSpan w:val="11"/>
            <w:tcBorders>
              <w:top w:val="single" w:sz="4" w:space="0" w:color="auto"/>
              <w:left w:val="nil"/>
              <w:bottom w:val="single" w:sz="4" w:space="0" w:color="auto"/>
              <w:right w:val="single" w:sz="4" w:space="0" w:color="000000"/>
            </w:tcBorders>
            <w:shd w:val="clear" w:color="auto" w:fill="auto"/>
            <w:vAlign w:val="bottom"/>
            <w:hideMark/>
          </w:tcPr>
          <w:p w:rsidR="00EF2417" w:rsidRPr="008F100A" w:rsidRDefault="00EF2417" w:rsidP="00EF2417">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sidRPr="00210FF7">
              <w:rPr>
                <w:rFonts w:ascii="Calibri" w:eastAsia="Times New Roman" w:hAnsi="Calibri" w:cs="Times New Roman"/>
                <w:sz w:val="20"/>
                <w:szCs w:val="20"/>
                <w:lang w:val="sr-Cyrl-RS" w:eastAsia="sr-Latn-RS"/>
              </w:rPr>
              <w:t>Извештај о раду Центра за породични смештај и усвојење Нови Сад</w:t>
            </w:r>
          </w:p>
        </w:tc>
      </w:tr>
      <w:tr w:rsidR="00EF2417" w:rsidRPr="0031406A" w:rsidTr="005B1210">
        <w:trPr>
          <w:gridAfter w:val="4"/>
          <w:wAfter w:w="8046" w:type="dxa"/>
          <w:trHeight w:val="257"/>
        </w:trPr>
        <w:tc>
          <w:tcPr>
            <w:tcW w:w="2556" w:type="dxa"/>
            <w:tcBorders>
              <w:top w:val="nil"/>
              <w:left w:val="single" w:sz="4" w:space="0" w:color="auto"/>
              <w:bottom w:val="single" w:sz="4" w:space="0" w:color="auto"/>
              <w:right w:val="single" w:sz="4" w:space="0" w:color="auto"/>
            </w:tcBorders>
            <w:shd w:val="clear" w:color="auto" w:fill="auto"/>
            <w:hideMark/>
          </w:tcPr>
          <w:p w:rsidR="00EF2417" w:rsidRPr="00D705C2" w:rsidRDefault="00EF2417" w:rsidP="00EF2417">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479" w:type="dxa"/>
            <w:gridSpan w:val="11"/>
            <w:tcBorders>
              <w:top w:val="single" w:sz="4" w:space="0" w:color="auto"/>
              <w:left w:val="nil"/>
              <w:bottom w:val="single" w:sz="4" w:space="0" w:color="auto"/>
              <w:right w:val="single" w:sz="4" w:space="0" w:color="000000"/>
            </w:tcBorders>
            <w:shd w:val="clear" w:color="auto" w:fill="auto"/>
            <w:hideMark/>
          </w:tcPr>
          <w:p w:rsidR="00EF2417" w:rsidRPr="00D705C2" w:rsidRDefault="00EF2417" w:rsidP="00EF2417">
            <w:pPr>
              <w:spacing w:after="0" w:line="240" w:lineRule="auto"/>
              <w:jc w:val="both"/>
              <w:rPr>
                <w:rFonts w:ascii="Calibri" w:eastAsia="Times New Roman" w:hAnsi="Calibri" w:cs="Times New Roman"/>
                <w:sz w:val="20"/>
                <w:szCs w:val="20"/>
                <w:lang w:eastAsia="sr-Latn-RS"/>
              </w:rPr>
            </w:pPr>
          </w:p>
        </w:tc>
      </w:tr>
      <w:tr w:rsidR="00EF2417" w:rsidRPr="0031406A" w:rsidTr="005B1210">
        <w:trPr>
          <w:gridAfter w:val="4"/>
          <w:wAfter w:w="8046" w:type="dxa"/>
          <w:trHeight w:val="408"/>
        </w:trPr>
        <w:tc>
          <w:tcPr>
            <w:tcW w:w="2556" w:type="dxa"/>
            <w:tcBorders>
              <w:top w:val="nil"/>
              <w:left w:val="single" w:sz="4" w:space="0" w:color="auto"/>
              <w:bottom w:val="single" w:sz="4" w:space="0" w:color="auto"/>
              <w:right w:val="single" w:sz="4" w:space="0" w:color="auto"/>
            </w:tcBorders>
            <w:shd w:val="clear" w:color="auto" w:fill="auto"/>
            <w:hideMark/>
          </w:tcPr>
          <w:p w:rsidR="00EF2417" w:rsidRPr="00D705C2" w:rsidRDefault="00EF2417" w:rsidP="00EF2417">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479" w:type="dxa"/>
            <w:gridSpan w:val="11"/>
            <w:tcBorders>
              <w:top w:val="single" w:sz="4" w:space="0" w:color="auto"/>
              <w:left w:val="nil"/>
              <w:bottom w:val="single" w:sz="4" w:space="0" w:color="auto"/>
              <w:right w:val="single" w:sz="4" w:space="0" w:color="000000"/>
            </w:tcBorders>
            <w:shd w:val="clear" w:color="auto" w:fill="auto"/>
            <w:hideMark/>
          </w:tcPr>
          <w:p w:rsidR="00EF2417" w:rsidRDefault="00EF2417" w:rsidP="00EF2417">
            <w:pPr>
              <w:spacing w:after="0" w:line="240" w:lineRule="auto"/>
              <w:rPr>
                <w:rFonts w:ascii="Calibri" w:eastAsia="Times New Roman" w:hAnsi="Calibri" w:cs="Times New Roman"/>
                <w:i/>
                <w:iCs/>
                <w:sz w:val="20"/>
                <w:szCs w:val="20"/>
                <w:lang w:val="sr-Cyrl-RS" w:eastAsia="sr-Latn-RS"/>
              </w:rPr>
            </w:pPr>
            <w:r>
              <w:rPr>
                <w:rFonts w:ascii="Calibri" w:eastAsia="Times New Roman" w:hAnsi="Calibri" w:cs="Times New Roman"/>
                <w:i/>
                <w:iCs/>
                <w:sz w:val="20"/>
                <w:szCs w:val="20"/>
                <w:lang w:val="sr-Cyrl-RS" w:eastAsia="sr-Latn-RS"/>
              </w:rPr>
              <w:t xml:space="preserve">Услед немогућности непосредног едукативног рада са пружаоцима услуге породичног смештаја  током епидемије </w:t>
            </w:r>
            <w:r>
              <w:rPr>
                <w:rFonts w:ascii="Calibri" w:eastAsia="Times New Roman" w:hAnsi="Calibri" w:cs="Times New Roman"/>
                <w:i/>
                <w:iCs/>
                <w:sz w:val="20"/>
                <w:szCs w:val="20"/>
                <w:lang w:eastAsia="sr-Latn-RS"/>
              </w:rPr>
              <w:t>COVID 19</w:t>
            </w:r>
            <w:r>
              <w:rPr>
                <w:rFonts w:ascii="Calibri" w:eastAsia="Times New Roman" w:hAnsi="Calibri" w:cs="Times New Roman"/>
                <w:i/>
                <w:iCs/>
                <w:sz w:val="20"/>
                <w:szCs w:val="20"/>
                <w:lang w:val="en-US" w:eastAsia="sr-Latn-RS"/>
              </w:rPr>
              <w:t xml:space="preserve">, </w:t>
            </w:r>
            <w:r>
              <w:rPr>
                <w:rFonts w:ascii="Calibri" w:eastAsia="Times New Roman" w:hAnsi="Calibri" w:cs="Times New Roman"/>
                <w:i/>
                <w:iCs/>
                <w:sz w:val="20"/>
                <w:szCs w:val="20"/>
                <w:lang w:val="sr-Cyrl-RS" w:eastAsia="sr-Latn-RS"/>
              </w:rPr>
              <w:t xml:space="preserve"> реализована је само једна основна обука у оквиру поступка утврђивања опште подобности за хранитељство. </w:t>
            </w:r>
          </w:p>
          <w:p w:rsidR="00EF2417" w:rsidRPr="00F655E5" w:rsidRDefault="00EF2417" w:rsidP="00EF2417">
            <w:pPr>
              <w:spacing w:after="0" w:line="240" w:lineRule="auto"/>
              <w:rPr>
                <w:rFonts w:ascii="Calibri" w:eastAsia="Times New Roman" w:hAnsi="Calibri" w:cs="Times New Roman"/>
                <w:i/>
                <w:iCs/>
                <w:sz w:val="20"/>
                <w:szCs w:val="20"/>
                <w:lang w:val="sr-Cyrl-RS" w:eastAsia="sr-Latn-RS"/>
              </w:rPr>
            </w:pPr>
            <w:r>
              <w:rPr>
                <w:rFonts w:ascii="Calibri" w:eastAsia="Times New Roman" w:hAnsi="Calibri" w:cs="Times New Roman"/>
                <w:i/>
                <w:iCs/>
                <w:sz w:val="20"/>
                <w:szCs w:val="20"/>
                <w:lang w:val="sr-Cyrl-RS" w:eastAsia="sr-Latn-RS"/>
              </w:rPr>
              <w:lastRenderedPageBreak/>
              <w:t>Обука намењене подизању хрнаитељских компетенција ( непосредан рад са хрнаитељима)  је реализоване током</w:t>
            </w:r>
            <w:r>
              <w:rPr>
                <w:rFonts w:ascii="Calibri" w:eastAsia="Times New Roman" w:hAnsi="Calibri" w:cs="Times New Roman"/>
                <w:i/>
                <w:iCs/>
                <w:sz w:val="20"/>
                <w:szCs w:val="20"/>
                <w:lang w:eastAsia="sr-Latn-RS"/>
              </w:rPr>
              <w:t xml:space="preserve"> </w:t>
            </w:r>
            <w:r>
              <w:rPr>
                <w:rFonts w:ascii="Calibri" w:eastAsia="Times New Roman" w:hAnsi="Calibri" w:cs="Times New Roman"/>
                <w:i/>
                <w:iCs/>
                <w:sz w:val="20"/>
                <w:szCs w:val="20"/>
                <w:lang w:val="sr-Cyrl-RS" w:eastAsia="sr-Latn-RS"/>
              </w:rPr>
              <w:t xml:space="preserve">јуна 2021.  Остале планиране обуке  прилагођене су  условима епидемије и реализују се континуирано, није могуће прецизно одредити број учесника који прати ову врсту обука.  </w:t>
            </w:r>
          </w:p>
        </w:tc>
      </w:tr>
      <w:tr w:rsidR="00EF2417" w:rsidRPr="0031406A" w:rsidTr="005B1210">
        <w:trPr>
          <w:gridAfter w:val="5"/>
          <w:wAfter w:w="8142" w:type="dxa"/>
          <w:trHeight w:val="706"/>
        </w:trPr>
        <w:tc>
          <w:tcPr>
            <w:tcW w:w="2556" w:type="dxa"/>
            <w:tcBorders>
              <w:top w:val="nil"/>
              <w:left w:val="single" w:sz="4" w:space="0" w:color="auto"/>
              <w:bottom w:val="single" w:sz="4" w:space="0" w:color="auto"/>
              <w:right w:val="single" w:sz="4" w:space="0" w:color="auto"/>
            </w:tcBorders>
            <w:shd w:val="clear" w:color="auto" w:fill="B6DDE8" w:themeFill="accent5" w:themeFillTint="66"/>
            <w:hideMark/>
          </w:tcPr>
          <w:p w:rsidR="00EF2417" w:rsidRPr="005B1210" w:rsidRDefault="00EF2417" w:rsidP="00EF2417">
            <w:pPr>
              <w:spacing w:after="240" w:line="240" w:lineRule="auto"/>
              <w:rPr>
                <w:rFonts w:eastAsia="Times New Roman" w:cstheme="minorHAnsi"/>
                <w:b/>
                <w:i/>
                <w:iCs/>
                <w:sz w:val="20"/>
                <w:szCs w:val="20"/>
                <w:lang w:val="sr-Cyrl-RS" w:eastAsia="sr-Latn-RS"/>
              </w:rPr>
            </w:pPr>
            <w:r w:rsidRPr="005B1210">
              <w:rPr>
                <w:rFonts w:eastAsia="Times New Roman" w:cstheme="minorHAnsi"/>
                <w:b/>
                <w:i/>
                <w:iCs/>
                <w:sz w:val="20"/>
                <w:szCs w:val="20"/>
                <w:lang w:val="sr-Cyrl-RS" w:eastAsia="sr-Latn-RS"/>
              </w:rPr>
              <w:lastRenderedPageBreak/>
              <w:t>Циљ 3:</w:t>
            </w:r>
          </w:p>
        </w:tc>
        <w:tc>
          <w:tcPr>
            <w:tcW w:w="8383" w:type="dxa"/>
            <w:gridSpan w:val="10"/>
            <w:tcBorders>
              <w:top w:val="single" w:sz="4" w:space="0" w:color="auto"/>
              <w:left w:val="nil"/>
              <w:bottom w:val="single" w:sz="4" w:space="0" w:color="auto"/>
              <w:right w:val="single" w:sz="4" w:space="0" w:color="000000"/>
            </w:tcBorders>
            <w:shd w:val="clear" w:color="auto" w:fill="B6DDE8" w:themeFill="accent5" w:themeFillTint="66"/>
            <w:hideMark/>
          </w:tcPr>
          <w:p w:rsidR="00EF2417" w:rsidRPr="005B1210" w:rsidRDefault="00EF2417" w:rsidP="00EF2417">
            <w:pPr>
              <w:jc w:val="both"/>
              <w:rPr>
                <w:rFonts w:eastAsia="Times New Roman" w:cstheme="minorHAnsi"/>
                <w:b/>
                <w:iCs/>
                <w:sz w:val="20"/>
                <w:szCs w:val="20"/>
                <w:lang w:val="sr-Cyrl-RS" w:eastAsia="sr-Latn-RS"/>
              </w:rPr>
            </w:pPr>
            <w:r w:rsidRPr="005B1210">
              <w:rPr>
                <w:rFonts w:eastAsia="Times New Roman" w:cstheme="minorHAnsi"/>
                <w:b/>
                <w:iCs/>
                <w:sz w:val="20"/>
                <w:szCs w:val="20"/>
                <w:lang w:val="sr-Cyrl-RS" w:eastAsia="sr-Latn-RS"/>
              </w:rPr>
              <w:t>Унапређење система социјалне заштите кроз пружање стручне помоћи и подршке хранитељима, односно породицама које пружају услугу породичног смештаја и усвојитељима за територију Северно-бачког, Западно - бачког</w:t>
            </w:r>
            <w:r w:rsidRPr="005B1210">
              <w:rPr>
                <w:rFonts w:eastAsia="Times New Roman" w:cstheme="minorHAnsi"/>
                <w:b/>
                <w:bCs/>
                <w:sz w:val="20"/>
                <w:szCs w:val="20"/>
                <w:lang w:val="sr-Cyrl-RS" w:eastAsia="sr-Latn-RS"/>
              </w:rPr>
              <w:t xml:space="preserve"> и Северно -  банатског округа</w:t>
            </w:r>
          </w:p>
        </w:tc>
      </w:tr>
      <w:tr w:rsidR="00EF2417" w:rsidRPr="0031406A" w:rsidTr="005B1210">
        <w:trPr>
          <w:gridAfter w:val="5"/>
          <w:wAfter w:w="8142" w:type="dxa"/>
          <w:trHeight w:val="816"/>
        </w:trPr>
        <w:tc>
          <w:tcPr>
            <w:tcW w:w="2556" w:type="dxa"/>
            <w:vMerge w:val="restart"/>
            <w:tcBorders>
              <w:top w:val="nil"/>
              <w:left w:val="single" w:sz="4" w:space="0" w:color="auto"/>
              <w:bottom w:val="single" w:sz="4" w:space="0" w:color="000000"/>
              <w:right w:val="single" w:sz="4" w:space="0" w:color="auto"/>
            </w:tcBorders>
            <w:shd w:val="clear" w:color="000000" w:fill="DAEEF3"/>
            <w:hideMark/>
          </w:tcPr>
          <w:p w:rsidR="00EF2417" w:rsidRPr="0031406A" w:rsidRDefault="00EF2417" w:rsidP="00EF2417">
            <w:pPr>
              <w:spacing w:before="120" w:after="120" w:line="240" w:lineRule="auto"/>
              <w:rPr>
                <w:rFonts w:eastAsia="Times New Roman" w:cstheme="minorHAnsi"/>
                <w:bCs/>
                <w:iCs/>
                <w:sz w:val="20"/>
                <w:szCs w:val="20"/>
                <w:lang w:val="sr-Cyrl-RS" w:eastAsia="sr-Latn-RS"/>
              </w:rPr>
            </w:pPr>
            <w:r w:rsidRPr="0031406A">
              <w:rPr>
                <w:rFonts w:eastAsia="Times New Roman" w:cstheme="minorHAnsi"/>
                <w:bCs/>
                <w:iCs/>
                <w:sz w:val="20"/>
                <w:szCs w:val="20"/>
                <w:lang w:val="sr-Cyrl-RS" w:eastAsia="sr-Latn-RS"/>
              </w:rPr>
              <w:t xml:space="preserve">Индикатор 3.1  </w:t>
            </w:r>
          </w:p>
          <w:p w:rsidR="00EF2417" w:rsidRPr="0031406A" w:rsidRDefault="00EF2417" w:rsidP="00EF2417">
            <w:pPr>
              <w:spacing w:before="120" w:after="120" w:line="240" w:lineRule="auto"/>
              <w:rPr>
                <w:rFonts w:eastAsia="Times New Roman" w:cstheme="minorHAnsi"/>
                <w:bCs/>
                <w:iCs/>
                <w:sz w:val="20"/>
                <w:szCs w:val="20"/>
                <w:lang w:val="sr-Cyrl-RS" w:eastAsia="sr-Latn-RS"/>
              </w:rPr>
            </w:pPr>
          </w:p>
        </w:tc>
        <w:tc>
          <w:tcPr>
            <w:tcW w:w="4485" w:type="dxa"/>
            <w:vMerge w:val="restart"/>
            <w:tcBorders>
              <w:top w:val="nil"/>
              <w:left w:val="single" w:sz="4" w:space="0" w:color="auto"/>
              <w:bottom w:val="single" w:sz="4" w:space="0" w:color="000000"/>
              <w:right w:val="single" w:sz="4" w:space="0" w:color="auto"/>
            </w:tcBorders>
            <w:shd w:val="clear" w:color="000000" w:fill="DAEEF3"/>
            <w:hideMark/>
          </w:tcPr>
          <w:p w:rsidR="00EF2417" w:rsidRPr="0031406A" w:rsidRDefault="00EF2417" w:rsidP="00EF2417">
            <w:pPr>
              <w:spacing w:before="120" w:after="120" w:line="240" w:lineRule="auto"/>
              <w:rPr>
                <w:rFonts w:eastAsia="Times New Roman" w:cstheme="minorHAnsi"/>
                <w:bCs/>
                <w:iCs/>
                <w:sz w:val="20"/>
                <w:szCs w:val="20"/>
                <w:lang w:val="sr-Cyrl-RS" w:eastAsia="sr-Latn-RS"/>
              </w:rPr>
            </w:pPr>
            <w:r w:rsidRPr="0031406A">
              <w:rPr>
                <w:rFonts w:eastAsia="Times New Roman" w:cstheme="minorHAnsi"/>
                <w:bCs/>
                <w:iCs/>
                <w:sz w:val="20"/>
                <w:szCs w:val="20"/>
                <w:lang w:val="sr-Cyrl-RS" w:eastAsia="sr-Latn-RS"/>
              </w:rPr>
              <w:t xml:space="preserve"> Број хранитељских породица за територију </w:t>
            </w:r>
            <w:r w:rsidRPr="0031406A">
              <w:rPr>
                <w:rFonts w:eastAsia="Times New Roman" w:cstheme="minorHAnsi"/>
                <w:i/>
                <w:iCs/>
                <w:sz w:val="20"/>
                <w:szCs w:val="20"/>
                <w:lang w:val="sr-Cyrl-RS" w:eastAsia="sr-Latn-RS"/>
              </w:rPr>
              <w:t>Северно-бачког, Западно - бачког</w:t>
            </w:r>
            <w:r w:rsidRPr="0031406A">
              <w:rPr>
                <w:rFonts w:eastAsia="Times New Roman" w:cstheme="minorHAnsi"/>
                <w:bCs/>
                <w:sz w:val="20"/>
                <w:szCs w:val="20"/>
                <w:lang w:val="sr-Cyrl-RS" w:eastAsia="sr-Latn-RS"/>
              </w:rPr>
              <w:t xml:space="preserve"> и Северно -  банатског округа</w:t>
            </w:r>
          </w:p>
        </w:tc>
        <w:tc>
          <w:tcPr>
            <w:tcW w:w="1194" w:type="dxa"/>
            <w:gridSpan w:val="2"/>
            <w:tcBorders>
              <w:top w:val="nil"/>
              <w:left w:val="nil"/>
              <w:bottom w:val="single" w:sz="4" w:space="0" w:color="auto"/>
              <w:right w:val="single" w:sz="4" w:space="0" w:color="auto"/>
            </w:tcBorders>
            <w:shd w:val="clear" w:color="000000" w:fill="DAEEF3"/>
            <w:vAlign w:val="center"/>
            <w:hideMark/>
          </w:tcPr>
          <w:p w:rsidR="00EF2417" w:rsidRPr="0031406A" w:rsidRDefault="00EF2417" w:rsidP="00EF2417">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Базна</w:t>
            </w:r>
            <w:r w:rsidRPr="0031406A">
              <w:rPr>
                <w:rFonts w:eastAsia="Times New Roman" w:cstheme="minorHAnsi"/>
                <w:sz w:val="20"/>
                <w:szCs w:val="20"/>
                <w:lang w:val="sr-Cyrl-RS" w:eastAsia="sr-Latn-RS"/>
              </w:rPr>
              <w:br/>
              <w:t>вредност</w:t>
            </w:r>
          </w:p>
        </w:tc>
        <w:tc>
          <w:tcPr>
            <w:tcW w:w="1170" w:type="dxa"/>
            <w:gridSpan w:val="3"/>
            <w:tcBorders>
              <w:top w:val="nil"/>
              <w:left w:val="nil"/>
              <w:bottom w:val="single" w:sz="4" w:space="0" w:color="auto"/>
              <w:right w:val="single" w:sz="4" w:space="0" w:color="auto"/>
            </w:tcBorders>
            <w:shd w:val="clear" w:color="000000" w:fill="DAEEF3"/>
            <w:vAlign w:val="center"/>
            <w:hideMark/>
          </w:tcPr>
          <w:p w:rsidR="00EF2417" w:rsidRPr="0031406A" w:rsidRDefault="00EF2417" w:rsidP="00EF2417">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Циљна</w:t>
            </w:r>
            <w:r w:rsidRPr="0031406A">
              <w:rPr>
                <w:rFonts w:eastAsia="Times New Roman" w:cstheme="minorHAnsi"/>
                <w:sz w:val="20"/>
                <w:szCs w:val="20"/>
                <w:lang w:val="sr-Cyrl-RS" w:eastAsia="sr-Latn-RS"/>
              </w:rPr>
              <w:br/>
              <w:t>вредност у 202</w:t>
            </w:r>
            <w:r>
              <w:rPr>
                <w:rFonts w:eastAsia="Times New Roman" w:cstheme="minorHAnsi"/>
                <w:sz w:val="20"/>
                <w:szCs w:val="20"/>
                <w:lang w:val="sr-Cyrl-RS" w:eastAsia="sr-Latn-RS"/>
              </w:rPr>
              <w:t>1</w:t>
            </w:r>
            <w:r w:rsidRPr="0031406A">
              <w:rPr>
                <w:rFonts w:eastAsia="Times New Roman" w:cstheme="minorHAnsi"/>
                <w:sz w:val="20"/>
                <w:szCs w:val="20"/>
                <w:lang w:val="sr-Cyrl-RS" w:eastAsia="sr-Latn-RS"/>
              </w:rPr>
              <w:t>.</w:t>
            </w:r>
          </w:p>
        </w:tc>
        <w:tc>
          <w:tcPr>
            <w:tcW w:w="1534" w:type="dxa"/>
            <w:gridSpan w:val="4"/>
            <w:tcBorders>
              <w:top w:val="nil"/>
              <w:left w:val="nil"/>
              <w:bottom w:val="single" w:sz="4" w:space="0" w:color="auto"/>
              <w:right w:val="single" w:sz="4" w:space="0" w:color="auto"/>
            </w:tcBorders>
            <w:shd w:val="clear" w:color="000000" w:fill="DAEEF3"/>
            <w:vAlign w:val="center"/>
            <w:hideMark/>
          </w:tcPr>
          <w:p w:rsidR="00EF2417" w:rsidRPr="0031406A" w:rsidRDefault="00EF2417" w:rsidP="00EF2417">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 xml:space="preserve">Остварена </w:t>
            </w:r>
            <w:r w:rsidRPr="0031406A">
              <w:rPr>
                <w:rFonts w:eastAsia="Times New Roman" w:cstheme="minorHAnsi"/>
                <w:sz w:val="20"/>
                <w:szCs w:val="20"/>
                <w:lang w:val="sr-Cyrl-RS" w:eastAsia="sr-Latn-RS"/>
              </w:rPr>
              <w:br/>
              <w:t xml:space="preserve">вредност </w:t>
            </w:r>
            <w:r w:rsidRPr="0031406A">
              <w:rPr>
                <w:rFonts w:eastAsia="Times New Roman" w:cstheme="minorHAnsi"/>
                <w:sz w:val="20"/>
                <w:szCs w:val="20"/>
                <w:lang w:val="sr-Cyrl-RS" w:eastAsia="sr-Latn-RS"/>
              </w:rPr>
              <w:br/>
              <w:t>202</w:t>
            </w:r>
            <w:r>
              <w:rPr>
                <w:rFonts w:eastAsia="Times New Roman" w:cstheme="minorHAnsi"/>
                <w:sz w:val="20"/>
                <w:szCs w:val="20"/>
                <w:lang w:val="sr-Cyrl-RS" w:eastAsia="sr-Latn-RS"/>
              </w:rPr>
              <w:t>1</w:t>
            </w:r>
            <w:r w:rsidRPr="0031406A">
              <w:rPr>
                <w:rFonts w:eastAsia="Times New Roman" w:cstheme="minorHAnsi"/>
                <w:sz w:val="20"/>
                <w:szCs w:val="20"/>
                <w:lang w:val="sr-Cyrl-RS" w:eastAsia="sr-Latn-RS"/>
              </w:rPr>
              <w:t>.</w:t>
            </w:r>
          </w:p>
        </w:tc>
      </w:tr>
      <w:tr w:rsidR="00EF2417" w:rsidRPr="0031406A" w:rsidTr="005B1210">
        <w:trPr>
          <w:gridAfter w:val="5"/>
          <w:wAfter w:w="8142" w:type="dxa"/>
          <w:trHeight w:val="257"/>
        </w:trPr>
        <w:tc>
          <w:tcPr>
            <w:tcW w:w="2556" w:type="dxa"/>
            <w:vMerge/>
            <w:tcBorders>
              <w:top w:val="nil"/>
              <w:left w:val="single" w:sz="4" w:space="0" w:color="auto"/>
              <w:bottom w:val="single" w:sz="4" w:space="0" w:color="000000"/>
              <w:right w:val="single" w:sz="4" w:space="0" w:color="auto"/>
            </w:tcBorders>
            <w:vAlign w:val="center"/>
            <w:hideMark/>
          </w:tcPr>
          <w:p w:rsidR="00EF2417" w:rsidRPr="0031406A" w:rsidRDefault="00EF2417" w:rsidP="00EF2417">
            <w:pPr>
              <w:spacing w:after="0" w:line="240" w:lineRule="auto"/>
              <w:rPr>
                <w:rFonts w:eastAsia="Times New Roman" w:cstheme="minorHAnsi"/>
                <w:b/>
                <w:bCs/>
                <w:i/>
                <w:iCs/>
                <w:sz w:val="20"/>
                <w:szCs w:val="20"/>
                <w:lang w:val="sr-Cyrl-RS" w:eastAsia="sr-Latn-RS"/>
              </w:rPr>
            </w:pPr>
          </w:p>
        </w:tc>
        <w:tc>
          <w:tcPr>
            <w:tcW w:w="4485" w:type="dxa"/>
            <w:vMerge/>
            <w:tcBorders>
              <w:top w:val="nil"/>
              <w:left w:val="single" w:sz="4" w:space="0" w:color="auto"/>
              <w:bottom w:val="single" w:sz="4" w:space="0" w:color="000000"/>
              <w:right w:val="single" w:sz="4" w:space="0" w:color="auto"/>
            </w:tcBorders>
            <w:vAlign w:val="center"/>
            <w:hideMark/>
          </w:tcPr>
          <w:p w:rsidR="00EF2417" w:rsidRPr="0031406A" w:rsidRDefault="00EF2417" w:rsidP="00EF2417">
            <w:pPr>
              <w:spacing w:after="0" w:line="240" w:lineRule="auto"/>
              <w:rPr>
                <w:rFonts w:eastAsia="Times New Roman" w:cstheme="minorHAnsi"/>
                <w:b/>
                <w:bCs/>
                <w:i/>
                <w:iCs/>
                <w:sz w:val="20"/>
                <w:szCs w:val="20"/>
                <w:lang w:val="sr-Cyrl-RS" w:eastAsia="sr-Latn-RS"/>
              </w:rPr>
            </w:pPr>
          </w:p>
        </w:tc>
        <w:tc>
          <w:tcPr>
            <w:tcW w:w="1194" w:type="dxa"/>
            <w:gridSpan w:val="2"/>
            <w:tcBorders>
              <w:top w:val="nil"/>
              <w:left w:val="nil"/>
              <w:bottom w:val="single" w:sz="4" w:space="0" w:color="auto"/>
              <w:right w:val="single" w:sz="4" w:space="0" w:color="auto"/>
            </w:tcBorders>
            <w:shd w:val="clear" w:color="000000" w:fill="DAEEF3"/>
            <w:vAlign w:val="bottom"/>
            <w:hideMark/>
          </w:tcPr>
          <w:p w:rsidR="00EF2417" w:rsidRPr="0031406A" w:rsidRDefault="00EF2417" w:rsidP="00EF2417">
            <w:pPr>
              <w:spacing w:after="0" w:line="240" w:lineRule="auto"/>
              <w:jc w:val="center"/>
              <w:rPr>
                <w:rFonts w:eastAsia="Times New Roman" w:cstheme="minorHAnsi"/>
                <w:strike/>
                <w:sz w:val="20"/>
                <w:szCs w:val="20"/>
                <w:lang w:val="sr-Cyrl-RS" w:eastAsia="sr-Latn-RS"/>
              </w:rPr>
            </w:pPr>
            <w:r w:rsidRPr="0031406A">
              <w:rPr>
                <w:rFonts w:eastAsia="Times New Roman" w:cstheme="minorHAnsi"/>
                <w:sz w:val="20"/>
                <w:szCs w:val="20"/>
                <w:lang w:val="sr-Cyrl-RS" w:eastAsia="sr-Latn-RS"/>
              </w:rPr>
              <w:t>0</w:t>
            </w:r>
          </w:p>
        </w:tc>
        <w:tc>
          <w:tcPr>
            <w:tcW w:w="1170" w:type="dxa"/>
            <w:gridSpan w:val="3"/>
            <w:tcBorders>
              <w:top w:val="nil"/>
              <w:left w:val="nil"/>
              <w:bottom w:val="single" w:sz="4" w:space="0" w:color="auto"/>
              <w:right w:val="single" w:sz="4" w:space="0" w:color="auto"/>
            </w:tcBorders>
            <w:shd w:val="clear" w:color="000000" w:fill="DAEEF3"/>
            <w:vAlign w:val="bottom"/>
            <w:hideMark/>
          </w:tcPr>
          <w:p w:rsidR="00EF2417" w:rsidRPr="0031406A" w:rsidRDefault="00EF2417" w:rsidP="00EF2417">
            <w:pPr>
              <w:spacing w:after="0" w:line="240" w:lineRule="auto"/>
              <w:jc w:val="center"/>
              <w:rPr>
                <w:rFonts w:eastAsia="Times New Roman" w:cstheme="minorHAnsi"/>
                <w:sz w:val="20"/>
                <w:szCs w:val="20"/>
                <w:lang w:val="sr-Cyrl-RS" w:eastAsia="sr-Latn-RS"/>
              </w:rPr>
            </w:pPr>
            <w:r w:rsidRPr="0031406A">
              <w:rPr>
                <w:rFonts w:eastAsia="Times New Roman" w:cstheme="minorHAnsi"/>
                <w:sz w:val="20"/>
                <w:szCs w:val="20"/>
                <w:lang w:val="sr-Cyrl-RS" w:eastAsia="sr-Latn-RS"/>
              </w:rPr>
              <w:t>400</w:t>
            </w:r>
          </w:p>
        </w:tc>
        <w:tc>
          <w:tcPr>
            <w:tcW w:w="1534" w:type="dxa"/>
            <w:gridSpan w:val="4"/>
            <w:tcBorders>
              <w:top w:val="nil"/>
              <w:left w:val="nil"/>
              <w:bottom w:val="single" w:sz="4" w:space="0" w:color="auto"/>
              <w:right w:val="single" w:sz="4" w:space="0" w:color="auto"/>
            </w:tcBorders>
            <w:shd w:val="clear" w:color="000000" w:fill="DAEEF3"/>
            <w:vAlign w:val="bottom"/>
            <w:hideMark/>
          </w:tcPr>
          <w:p w:rsidR="00EF2417" w:rsidRPr="0031406A" w:rsidRDefault="00EF2417" w:rsidP="00EF2417">
            <w:pPr>
              <w:spacing w:after="0" w:line="240" w:lineRule="auto"/>
              <w:jc w:val="center"/>
              <w:rPr>
                <w:rFonts w:eastAsia="Times New Roman" w:cstheme="minorHAnsi"/>
                <w:sz w:val="20"/>
                <w:szCs w:val="20"/>
                <w:lang w:eastAsia="sr-Latn-RS"/>
              </w:rPr>
            </w:pPr>
            <w:r w:rsidRPr="0031406A">
              <w:rPr>
                <w:rFonts w:eastAsia="Times New Roman" w:cstheme="minorHAnsi"/>
                <w:sz w:val="20"/>
                <w:szCs w:val="20"/>
                <w:lang w:eastAsia="sr-Latn-RS"/>
              </w:rPr>
              <w:t>513</w:t>
            </w:r>
          </w:p>
        </w:tc>
      </w:tr>
      <w:tr w:rsidR="00EF2417" w:rsidRPr="0031406A" w:rsidTr="005B1210">
        <w:trPr>
          <w:gridAfter w:val="5"/>
          <w:wAfter w:w="8142" w:type="dxa"/>
          <w:trHeight w:val="257"/>
        </w:trPr>
        <w:tc>
          <w:tcPr>
            <w:tcW w:w="2556" w:type="dxa"/>
            <w:tcBorders>
              <w:top w:val="nil"/>
              <w:left w:val="single" w:sz="4" w:space="0" w:color="auto"/>
              <w:bottom w:val="single" w:sz="4" w:space="0" w:color="auto"/>
              <w:right w:val="single" w:sz="4" w:space="0" w:color="auto"/>
            </w:tcBorders>
            <w:shd w:val="clear" w:color="auto" w:fill="auto"/>
            <w:noWrap/>
            <w:hideMark/>
          </w:tcPr>
          <w:p w:rsidR="00EF2417" w:rsidRPr="0031406A" w:rsidRDefault="00EF2417" w:rsidP="00EF2417">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val="sr-Cyrl-RS" w:eastAsia="sr-Latn-RS"/>
              </w:rPr>
              <w:t>Базна година:</w:t>
            </w:r>
          </w:p>
        </w:tc>
        <w:tc>
          <w:tcPr>
            <w:tcW w:w="8383" w:type="dxa"/>
            <w:gridSpan w:val="10"/>
            <w:tcBorders>
              <w:top w:val="single" w:sz="4" w:space="0" w:color="auto"/>
              <w:left w:val="nil"/>
              <w:bottom w:val="single" w:sz="4" w:space="0" w:color="auto"/>
              <w:right w:val="single" w:sz="4" w:space="0" w:color="000000"/>
            </w:tcBorders>
            <w:shd w:val="clear" w:color="auto" w:fill="auto"/>
            <w:hideMark/>
          </w:tcPr>
          <w:p w:rsidR="00EF2417" w:rsidRPr="0031406A" w:rsidRDefault="00EF2417" w:rsidP="00EF2417">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val="sr-Cyrl-RS" w:eastAsia="sr-Latn-RS"/>
              </w:rPr>
              <w:t> -</w:t>
            </w:r>
          </w:p>
        </w:tc>
      </w:tr>
      <w:tr w:rsidR="00EF2417" w:rsidRPr="0031406A" w:rsidTr="005B1210">
        <w:trPr>
          <w:gridAfter w:val="5"/>
          <w:wAfter w:w="8142" w:type="dxa"/>
          <w:trHeight w:val="306"/>
        </w:trPr>
        <w:tc>
          <w:tcPr>
            <w:tcW w:w="2556" w:type="dxa"/>
            <w:tcBorders>
              <w:top w:val="nil"/>
              <w:left w:val="single" w:sz="4" w:space="0" w:color="auto"/>
              <w:bottom w:val="single" w:sz="4" w:space="0" w:color="auto"/>
              <w:right w:val="single" w:sz="4" w:space="0" w:color="auto"/>
            </w:tcBorders>
            <w:shd w:val="clear" w:color="auto" w:fill="auto"/>
            <w:vAlign w:val="bottom"/>
            <w:hideMark/>
          </w:tcPr>
          <w:p w:rsidR="00EF2417" w:rsidRPr="0031406A" w:rsidRDefault="00EF2417" w:rsidP="00EF2417">
            <w:pPr>
              <w:spacing w:before="120" w:after="120" w:line="240" w:lineRule="auto"/>
              <w:rPr>
                <w:rFonts w:eastAsia="Times New Roman" w:cstheme="minorHAnsi"/>
                <w:sz w:val="20"/>
                <w:szCs w:val="20"/>
                <w:lang w:val="sr-Cyrl-RS" w:eastAsia="sr-Latn-RS"/>
              </w:rPr>
            </w:pPr>
            <w:r w:rsidRPr="0031406A">
              <w:rPr>
                <w:rFonts w:eastAsia="Times New Roman" w:cstheme="minorHAnsi"/>
                <w:sz w:val="20"/>
                <w:szCs w:val="20"/>
                <w:lang w:val="sr-Cyrl-RS" w:eastAsia="sr-Latn-RS"/>
              </w:rPr>
              <w:t>Јединица мере:</w:t>
            </w:r>
          </w:p>
        </w:tc>
        <w:tc>
          <w:tcPr>
            <w:tcW w:w="8383" w:type="dxa"/>
            <w:gridSpan w:val="10"/>
            <w:tcBorders>
              <w:top w:val="single" w:sz="4" w:space="0" w:color="auto"/>
              <w:left w:val="nil"/>
              <w:bottom w:val="single" w:sz="4" w:space="0" w:color="auto"/>
              <w:right w:val="single" w:sz="4" w:space="0" w:color="000000"/>
            </w:tcBorders>
            <w:shd w:val="clear" w:color="auto" w:fill="auto"/>
            <w:vAlign w:val="bottom"/>
            <w:hideMark/>
          </w:tcPr>
          <w:p w:rsidR="00EF2417" w:rsidRPr="0031406A" w:rsidRDefault="00EF2417" w:rsidP="00EF2417">
            <w:pPr>
              <w:spacing w:before="120" w:after="120" w:line="240" w:lineRule="auto"/>
              <w:rPr>
                <w:rFonts w:eastAsia="Times New Roman" w:cstheme="minorHAnsi"/>
                <w:sz w:val="20"/>
                <w:szCs w:val="20"/>
                <w:lang w:val="sr-Cyrl-RS" w:eastAsia="sr-Latn-RS"/>
              </w:rPr>
            </w:pPr>
            <w:r w:rsidRPr="0031406A">
              <w:rPr>
                <w:rFonts w:eastAsia="Times New Roman" w:cstheme="minorHAnsi"/>
                <w:sz w:val="20"/>
                <w:szCs w:val="20"/>
                <w:lang w:val="sr-Cyrl-RS" w:eastAsia="sr-Latn-RS"/>
              </w:rPr>
              <w:t xml:space="preserve"> Број </w:t>
            </w:r>
          </w:p>
        </w:tc>
      </w:tr>
      <w:tr w:rsidR="00EF2417" w:rsidRPr="0031406A" w:rsidTr="005B1210">
        <w:trPr>
          <w:gridAfter w:val="5"/>
          <w:wAfter w:w="8142" w:type="dxa"/>
          <w:trHeight w:val="257"/>
        </w:trPr>
        <w:tc>
          <w:tcPr>
            <w:tcW w:w="2556" w:type="dxa"/>
            <w:tcBorders>
              <w:top w:val="nil"/>
              <w:left w:val="single" w:sz="4" w:space="0" w:color="auto"/>
              <w:bottom w:val="single" w:sz="4" w:space="0" w:color="auto"/>
              <w:right w:val="single" w:sz="4" w:space="0" w:color="auto"/>
            </w:tcBorders>
            <w:shd w:val="clear" w:color="auto" w:fill="auto"/>
            <w:vAlign w:val="bottom"/>
            <w:hideMark/>
          </w:tcPr>
          <w:p w:rsidR="00EF2417" w:rsidRPr="0031406A" w:rsidRDefault="00EF2417" w:rsidP="00EF2417">
            <w:pPr>
              <w:spacing w:before="120" w:after="120" w:line="240" w:lineRule="auto"/>
              <w:rPr>
                <w:rFonts w:eastAsia="Times New Roman" w:cstheme="minorHAnsi"/>
                <w:sz w:val="20"/>
                <w:szCs w:val="20"/>
                <w:lang w:val="sr-Cyrl-RS" w:eastAsia="sr-Latn-RS"/>
              </w:rPr>
            </w:pPr>
            <w:r w:rsidRPr="0031406A">
              <w:rPr>
                <w:rFonts w:eastAsia="Times New Roman" w:cstheme="minorHAnsi"/>
                <w:sz w:val="20"/>
                <w:szCs w:val="20"/>
                <w:lang w:val="sr-Cyrl-RS" w:eastAsia="sr-Latn-RS"/>
              </w:rPr>
              <w:t>Извор верификације:</w:t>
            </w:r>
          </w:p>
        </w:tc>
        <w:tc>
          <w:tcPr>
            <w:tcW w:w="8383" w:type="dxa"/>
            <w:gridSpan w:val="10"/>
            <w:tcBorders>
              <w:top w:val="single" w:sz="4" w:space="0" w:color="auto"/>
              <w:left w:val="nil"/>
              <w:bottom w:val="single" w:sz="4" w:space="0" w:color="auto"/>
              <w:right w:val="single" w:sz="4" w:space="0" w:color="000000"/>
            </w:tcBorders>
            <w:shd w:val="clear" w:color="auto" w:fill="auto"/>
            <w:vAlign w:val="bottom"/>
            <w:hideMark/>
          </w:tcPr>
          <w:p w:rsidR="00EF2417" w:rsidRPr="0031406A" w:rsidRDefault="00EF2417" w:rsidP="00EF2417">
            <w:pPr>
              <w:spacing w:before="120" w:after="120" w:line="240" w:lineRule="auto"/>
              <w:rPr>
                <w:rFonts w:eastAsia="Times New Roman" w:cstheme="minorHAnsi"/>
                <w:sz w:val="20"/>
                <w:szCs w:val="20"/>
                <w:lang w:val="sr-Cyrl-RS" w:eastAsia="sr-Latn-RS"/>
              </w:rPr>
            </w:pPr>
            <w:r w:rsidRPr="0031406A">
              <w:rPr>
                <w:rFonts w:eastAsia="Times New Roman" w:cstheme="minorHAnsi"/>
                <w:sz w:val="20"/>
                <w:szCs w:val="20"/>
                <w:lang w:val="sr-Cyrl-RS" w:eastAsia="sr-Latn-RS"/>
              </w:rPr>
              <w:t> Извештај о раду Центра за породични смештај и усвојење Суботица</w:t>
            </w:r>
          </w:p>
        </w:tc>
      </w:tr>
      <w:tr w:rsidR="00EF2417" w:rsidRPr="0031406A" w:rsidTr="005B1210">
        <w:trPr>
          <w:gridAfter w:val="5"/>
          <w:wAfter w:w="8142" w:type="dxa"/>
          <w:trHeight w:val="408"/>
        </w:trPr>
        <w:tc>
          <w:tcPr>
            <w:tcW w:w="2556" w:type="dxa"/>
            <w:tcBorders>
              <w:top w:val="nil"/>
              <w:left w:val="single" w:sz="4" w:space="0" w:color="auto"/>
              <w:bottom w:val="single" w:sz="4" w:space="0" w:color="auto"/>
              <w:right w:val="single" w:sz="4" w:space="0" w:color="auto"/>
            </w:tcBorders>
            <w:shd w:val="clear" w:color="auto" w:fill="auto"/>
            <w:hideMark/>
          </w:tcPr>
          <w:p w:rsidR="00EF2417" w:rsidRPr="0031406A" w:rsidRDefault="00EF2417" w:rsidP="00EF2417">
            <w:pPr>
              <w:spacing w:after="0" w:line="240" w:lineRule="auto"/>
              <w:rPr>
                <w:rFonts w:eastAsia="Times New Roman" w:cstheme="minorHAnsi"/>
                <w:sz w:val="20"/>
                <w:szCs w:val="20"/>
                <w:lang w:val="sr-Cyrl-RS" w:eastAsia="sr-Latn-RS"/>
              </w:rPr>
            </w:pPr>
            <w:r w:rsidRPr="0031406A">
              <w:rPr>
                <w:rFonts w:eastAsia="Times New Roman" w:cstheme="minorHAnsi"/>
                <w:sz w:val="20"/>
                <w:szCs w:val="20"/>
                <w:lang w:val="sr-Cyrl-RS" w:eastAsia="sr-Latn-RS"/>
              </w:rPr>
              <w:t>Коментар:</w:t>
            </w:r>
          </w:p>
        </w:tc>
        <w:tc>
          <w:tcPr>
            <w:tcW w:w="8383" w:type="dxa"/>
            <w:gridSpan w:val="10"/>
            <w:tcBorders>
              <w:top w:val="single" w:sz="4" w:space="0" w:color="auto"/>
              <w:left w:val="nil"/>
              <w:bottom w:val="single" w:sz="4" w:space="0" w:color="auto"/>
              <w:right w:val="single" w:sz="4" w:space="0" w:color="000000"/>
            </w:tcBorders>
            <w:shd w:val="clear" w:color="auto" w:fill="auto"/>
            <w:hideMark/>
          </w:tcPr>
          <w:p w:rsidR="00EF2417" w:rsidRPr="0031406A" w:rsidRDefault="00EF2417" w:rsidP="00EF2417">
            <w:pPr>
              <w:spacing w:after="0" w:line="240" w:lineRule="auto"/>
              <w:jc w:val="both"/>
              <w:rPr>
                <w:rFonts w:eastAsia="Times New Roman" w:cstheme="minorHAnsi"/>
                <w:sz w:val="20"/>
                <w:szCs w:val="20"/>
                <w:lang w:val="sr-Cyrl-RS" w:eastAsia="sr-Latn-RS"/>
              </w:rPr>
            </w:pPr>
            <w:r w:rsidRPr="0031406A">
              <w:rPr>
                <w:rFonts w:eastAsia="Times New Roman" w:cstheme="minorHAnsi"/>
                <w:sz w:val="20"/>
                <w:szCs w:val="20"/>
                <w:lang w:val="sr-Cyrl-RS" w:eastAsia="sr-Latn-RS"/>
              </w:rPr>
              <w:t xml:space="preserve"> У 2018. години основан је Центар за породични смештај и усвојење Суботица ради пружања стручне помоћи и подршке хранитељима, односно породицама које пружају услугу породичног смештаја и усвојитељима за територију </w:t>
            </w:r>
            <w:r w:rsidRPr="0031406A">
              <w:rPr>
                <w:rFonts w:eastAsia="Times New Roman" w:cstheme="minorHAnsi"/>
                <w:i/>
                <w:iCs/>
                <w:sz w:val="20"/>
                <w:szCs w:val="20"/>
                <w:lang w:val="sr-Cyrl-RS" w:eastAsia="sr-Latn-RS"/>
              </w:rPr>
              <w:t>Северно-бачког, Западно - бачког</w:t>
            </w:r>
            <w:r w:rsidRPr="0031406A">
              <w:rPr>
                <w:rFonts w:eastAsia="Times New Roman" w:cstheme="minorHAnsi"/>
                <w:bCs/>
                <w:sz w:val="20"/>
                <w:szCs w:val="20"/>
                <w:lang w:val="sr-Cyrl-RS" w:eastAsia="sr-Latn-RS"/>
              </w:rPr>
              <w:t xml:space="preserve"> и Северно -  банатског округа. У 2019. години створен је институционални и функционални оквир за рад овог новог Центра за наведену територију. </w:t>
            </w:r>
          </w:p>
        </w:tc>
      </w:tr>
      <w:tr w:rsidR="00EF2417" w:rsidRPr="0031406A" w:rsidTr="005B1210">
        <w:trPr>
          <w:gridAfter w:val="5"/>
          <w:wAfter w:w="8142" w:type="dxa"/>
          <w:trHeight w:val="456"/>
        </w:trPr>
        <w:tc>
          <w:tcPr>
            <w:tcW w:w="2556" w:type="dxa"/>
            <w:tcBorders>
              <w:top w:val="nil"/>
              <w:left w:val="single" w:sz="4" w:space="0" w:color="auto"/>
              <w:bottom w:val="single" w:sz="4" w:space="0" w:color="auto"/>
              <w:right w:val="single" w:sz="4" w:space="0" w:color="auto"/>
            </w:tcBorders>
            <w:shd w:val="clear" w:color="auto" w:fill="auto"/>
            <w:hideMark/>
          </w:tcPr>
          <w:p w:rsidR="00EF2417" w:rsidRPr="0031406A" w:rsidRDefault="00EF2417" w:rsidP="00EF2417">
            <w:pPr>
              <w:spacing w:after="240" w:line="240" w:lineRule="auto"/>
              <w:rPr>
                <w:rFonts w:eastAsia="Times New Roman" w:cstheme="minorHAnsi"/>
                <w:i/>
                <w:iCs/>
                <w:sz w:val="20"/>
                <w:szCs w:val="20"/>
                <w:lang w:val="sr-Cyrl-RS" w:eastAsia="sr-Latn-RS"/>
              </w:rPr>
            </w:pPr>
            <w:r w:rsidRPr="0031406A">
              <w:rPr>
                <w:rFonts w:eastAsia="Times New Roman" w:cstheme="minorHAnsi"/>
                <w:i/>
                <w:iCs/>
                <w:sz w:val="20"/>
                <w:szCs w:val="20"/>
                <w:lang w:val="sr-Cyrl-RS" w:eastAsia="sr-Latn-RS"/>
              </w:rPr>
              <w:t>Образложење одступања од циљне вредности:</w:t>
            </w:r>
          </w:p>
        </w:tc>
        <w:tc>
          <w:tcPr>
            <w:tcW w:w="8383" w:type="dxa"/>
            <w:gridSpan w:val="10"/>
            <w:tcBorders>
              <w:top w:val="single" w:sz="4" w:space="0" w:color="auto"/>
              <w:left w:val="nil"/>
              <w:bottom w:val="single" w:sz="4" w:space="0" w:color="auto"/>
              <w:right w:val="single" w:sz="4" w:space="0" w:color="000000"/>
            </w:tcBorders>
            <w:shd w:val="clear" w:color="auto" w:fill="auto"/>
            <w:hideMark/>
          </w:tcPr>
          <w:p w:rsidR="00EF2417" w:rsidRPr="0031406A" w:rsidRDefault="00EF2417" w:rsidP="00EF2417">
            <w:pPr>
              <w:spacing w:after="0" w:line="240" w:lineRule="auto"/>
              <w:jc w:val="both"/>
              <w:rPr>
                <w:rFonts w:eastAsia="Times New Roman" w:cstheme="minorHAnsi"/>
                <w:iCs/>
                <w:sz w:val="20"/>
                <w:szCs w:val="20"/>
                <w:lang w:val="sr-Cyrl-RS" w:eastAsia="sr-Latn-RS"/>
              </w:rPr>
            </w:pPr>
          </w:p>
        </w:tc>
      </w:tr>
    </w:tbl>
    <w:p w:rsidR="001A390F" w:rsidRPr="0031406A" w:rsidRDefault="001A390F">
      <w:pPr>
        <w:rPr>
          <w:rFonts w:cstheme="minorHAnsi"/>
        </w:rPr>
      </w:pPr>
    </w:p>
    <w:p w:rsidR="00A56B48" w:rsidRPr="0031406A" w:rsidRDefault="00A56B48">
      <w:pPr>
        <w:rPr>
          <w:rFonts w:cstheme="minorHAnsi"/>
        </w:rPr>
      </w:pPr>
      <w:r w:rsidRPr="0031406A">
        <w:rPr>
          <w:rFonts w:cstheme="minorHAnsi"/>
        </w:rPr>
        <w:br w:type="page"/>
      </w:r>
    </w:p>
    <w:tbl>
      <w:tblPr>
        <w:tblW w:w="10359" w:type="dxa"/>
        <w:tblInd w:w="-459" w:type="dxa"/>
        <w:tblLayout w:type="fixed"/>
        <w:tblLook w:val="04A0" w:firstRow="1" w:lastRow="0" w:firstColumn="1" w:lastColumn="0" w:noHBand="0" w:noVBand="1"/>
      </w:tblPr>
      <w:tblGrid>
        <w:gridCol w:w="2267"/>
        <w:gridCol w:w="4132"/>
        <w:gridCol w:w="1530"/>
        <w:gridCol w:w="90"/>
        <w:gridCol w:w="1229"/>
        <w:gridCol w:w="1111"/>
      </w:tblGrid>
      <w:tr w:rsidR="005B1210" w:rsidRPr="005B1210" w:rsidTr="00A83DE8">
        <w:trPr>
          <w:trHeight w:val="302"/>
        </w:trPr>
        <w:tc>
          <w:tcPr>
            <w:tcW w:w="10359" w:type="dxa"/>
            <w:gridSpan w:val="6"/>
            <w:tcBorders>
              <w:top w:val="nil"/>
              <w:left w:val="nil"/>
              <w:bottom w:val="nil"/>
              <w:right w:val="nil"/>
            </w:tcBorders>
            <w:shd w:val="clear" w:color="auto" w:fill="auto"/>
            <w:noWrap/>
            <w:vAlign w:val="bottom"/>
            <w:hideMark/>
          </w:tcPr>
          <w:p w:rsidR="005B1210" w:rsidRPr="005B1210" w:rsidRDefault="005B1210" w:rsidP="005B1210">
            <w:pPr>
              <w:spacing w:after="0" w:line="240" w:lineRule="auto"/>
              <w:jc w:val="center"/>
              <w:rPr>
                <w:rFonts w:ascii="Calibri" w:eastAsia="Times New Roman" w:hAnsi="Calibri" w:cs="Times New Roman"/>
                <w:b/>
                <w:bCs/>
                <w:lang w:eastAsia="sr-Latn-RS"/>
              </w:rPr>
            </w:pPr>
            <w:r w:rsidRPr="005B1210">
              <w:rPr>
                <w:rFonts w:ascii="Calibri" w:eastAsia="Times New Roman" w:hAnsi="Calibri" w:cs="Times New Roman"/>
                <w:b/>
                <w:bCs/>
                <w:lang w:eastAsia="sr-Latn-RS"/>
              </w:rPr>
              <w:lastRenderedPageBreak/>
              <w:t>ПРОГРАМСКА СТРУКТУРА</w:t>
            </w:r>
          </w:p>
        </w:tc>
      </w:tr>
      <w:tr w:rsidR="005B1210" w:rsidRPr="005B1210" w:rsidTr="00A83DE8">
        <w:trPr>
          <w:trHeight w:val="257"/>
        </w:trPr>
        <w:tc>
          <w:tcPr>
            <w:tcW w:w="2267" w:type="dxa"/>
            <w:tcBorders>
              <w:top w:val="nil"/>
              <w:left w:val="nil"/>
              <w:bottom w:val="nil"/>
              <w:right w:val="nil"/>
            </w:tcBorders>
            <w:shd w:val="clear" w:color="auto" w:fill="auto"/>
            <w:noWrap/>
            <w:vAlign w:val="bottom"/>
            <w:hideMark/>
          </w:tcPr>
          <w:p w:rsidR="005B1210" w:rsidRPr="005B1210" w:rsidRDefault="005B1210" w:rsidP="005B1210">
            <w:pPr>
              <w:spacing w:after="0" w:line="240" w:lineRule="auto"/>
              <w:rPr>
                <w:rFonts w:ascii="Calibri" w:eastAsia="Times New Roman" w:hAnsi="Calibri" w:cs="Times New Roman"/>
                <w:sz w:val="18"/>
                <w:szCs w:val="18"/>
                <w:lang w:eastAsia="sr-Latn-RS"/>
              </w:rPr>
            </w:pPr>
          </w:p>
        </w:tc>
        <w:tc>
          <w:tcPr>
            <w:tcW w:w="4132" w:type="dxa"/>
            <w:tcBorders>
              <w:top w:val="nil"/>
              <w:left w:val="nil"/>
              <w:bottom w:val="single" w:sz="4" w:space="0" w:color="auto"/>
              <w:right w:val="nil"/>
            </w:tcBorders>
            <w:shd w:val="clear" w:color="auto" w:fill="auto"/>
            <w:noWrap/>
            <w:vAlign w:val="bottom"/>
            <w:hideMark/>
          </w:tcPr>
          <w:p w:rsidR="005B1210" w:rsidRPr="005B1210" w:rsidRDefault="005B1210" w:rsidP="005B1210">
            <w:pPr>
              <w:spacing w:after="0" w:line="240" w:lineRule="auto"/>
              <w:rPr>
                <w:rFonts w:ascii="Calibri" w:eastAsia="Times New Roman" w:hAnsi="Calibri" w:cs="Times New Roman"/>
                <w:sz w:val="20"/>
                <w:szCs w:val="20"/>
                <w:lang w:eastAsia="sr-Latn-RS"/>
              </w:rPr>
            </w:pPr>
            <w:r w:rsidRPr="005B1210">
              <w:rPr>
                <w:rFonts w:ascii="Calibri" w:eastAsia="Times New Roman" w:hAnsi="Calibri" w:cs="Times New Roman"/>
                <w:sz w:val="20"/>
                <w:szCs w:val="20"/>
                <w:lang w:eastAsia="sr-Latn-RS"/>
              </w:rPr>
              <w:t> </w:t>
            </w:r>
          </w:p>
        </w:tc>
        <w:tc>
          <w:tcPr>
            <w:tcW w:w="1620" w:type="dxa"/>
            <w:gridSpan w:val="2"/>
            <w:tcBorders>
              <w:top w:val="nil"/>
              <w:left w:val="nil"/>
              <w:bottom w:val="single" w:sz="4" w:space="0" w:color="auto"/>
              <w:right w:val="nil"/>
            </w:tcBorders>
            <w:shd w:val="clear" w:color="auto" w:fill="auto"/>
            <w:noWrap/>
            <w:vAlign w:val="bottom"/>
            <w:hideMark/>
          </w:tcPr>
          <w:p w:rsidR="005B1210" w:rsidRPr="005B1210" w:rsidRDefault="005B1210" w:rsidP="005B1210">
            <w:pPr>
              <w:spacing w:after="0" w:line="240" w:lineRule="auto"/>
              <w:rPr>
                <w:rFonts w:ascii="Calibri" w:eastAsia="Times New Roman" w:hAnsi="Calibri" w:cs="Times New Roman"/>
                <w:sz w:val="20"/>
                <w:szCs w:val="20"/>
                <w:lang w:eastAsia="sr-Latn-RS"/>
              </w:rPr>
            </w:pPr>
            <w:r w:rsidRPr="005B1210">
              <w:rPr>
                <w:rFonts w:ascii="Calibri" w:eastAsia="Times New Roman" w:hAnsi="Calibri" w:cs="Times New Roman"/>
                <w:sz w:val="20"/>
                <w:szCs w:val="20"/>
                <w:lang w:eastAsia="sr-Latn-RS"/>
              </w:rPr>
              <w:t> </w:t>
            </w:r>
          </w:p>
        </w:tc>
        <w:tc>
          <w:tcPr>
            <w:tcW w:w="1229" w:type="dxa"/>
            <w:tcBorders>
              <w:top w:val="nil"/>
              <w:left w:val="nil"/>
              <w:bottom w:val="single" w:sz="4" w:space="0" w:color="auto"/>
              <w:right w:val="nil"/>
            </w:tcBorders>
            <w:shd w:val="clear" w:color="auto" w:fill="auto"/>
            <w:noWrap/>
            <w:vAlign w:val="bottom"/>
            <w:hideMark/>
          </w:tcPr>
          <w:p w:rsidR="005B1210" w:rsidRPr="005B1210" w:rsidRDefault="005B1210" w:rsidP="005B1210">
            <w:pPr>
              <w:spacing w:after="0" w:line="240" w:lineRule="auto"/>
              <w:rPr>
                <w:rFonts w:ascii="Calibri" w:eastAsia="Times New Roman" w:hAnsi="Calibri" w:cs="Times New Roman"/>
                <w:sz w:val="20"/>
                <w:szCs w:val="20"/>
                <w:lang w:eastAsia="sr-Latn-RS"/>
              </w:rPr>
            </w:pPr>
            <w:r w:rsidRPr="005B1210">
              <w:rPr>
                <w:rFonts w:ascii="Calibri" w:eastAsia="Times New Roman" w:hAnsi="Calibri" w:cs="Times New Roman"/>
                <w:sz w:val="20"/>
                <w:szCs w:val="20"/>
                <w:lang w:eastAsia="sr-Latn-RS"/>
              </w:rPr>
              <w:t> </w:t>
            </w:r>
          </w:p>
        </w:tc>
        <w:tc>
          <w:tcPr>
            <w:tcW w:w="1111" w:type="dxa"/>
            <w:tcBorders>
              <w:top w:val="nil"/>
              <w:left w:val="nil"/>
              <w:bottom w:val="single" w:sz="4" w:space="0" w:color="auto"/>
              <w:right w:val="nil"/>
            </w:tcBorders>
            <w:shd w:val="clear" w:color="auto" w:fill="auto"/>
            <w:noWrap/>
            <w:vAlign w:val="bottom"/>
            <w:hideMark/>
          </w:tcPr>
          <w:p w:rsidR="005B1210" w:rsidRPr="005B1210" w:rsidRDefault="005B1210" w:rsidP="005B1210">
            <w:pPr>
              <w:spacing w:after="0" w:line="240" w:lineRule="auto"/>
              <w:rPr>
                <w:rFonts w:ascii="Calibri" w:eastAsia="Times New Roman" w:hAnsi="Calibri" w:cs="Times New Roman"/>
                <w:sz w:val="20"/>
                <w:szCs w:val="20"/>
                <w:lang w:eastAsia="sr-Latn-RS"/>
              </w:rPr>
            </w:pPr>
            <w:r w:rsidRPr="005B1210">
              <w:rPr>
                <w:rFonts w:ascii="Calibri" w:eastAsia="Times New Roman" w:hAnsi="Calibri" w:cs="Times New Roman"/>
                <w:sz w:val="20"/>
                <w:szCs w:val="20"/>
                <w:lang w:eastAsia="sr-Latn-RS"/>
              </w:rPr>
              <w:t> </w:t>
            </w:r>
          </w:p>
        </w:tc>
      </w:tr>
      <w:tr w:rsidR="00C553C4" w:rsidRPr="00D705C2" w:rsidTr="00984C28">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553C4" w:rsidRPr="00D705C2" w:rsidRDefault="00C553C4" w:rsidP="00984C28">
            <w:pPr>
              <w:spacing w:after="0" w:line="240" w:lineRule="auto"/>
              <w:jc w:val="center"/>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Шифра</w:t>
            </w:r>
            <w:r w:rsidRPr="00D705C2">
              <w:rPr>
                <w:rFonts w:ascii="Calibri" w:eastAsia="Times New Roman" w:hAnsi="Calibri" w:cs="Times New Roman"/>
                <w:sz w:val="18"/>
                <w:szCs w:val="18"/>
                <w:lang w:eastAsia="sr-Latn-RS"/>
              </w:rPr>
              <w:br/>
              <w:t>програма/</w:t>
            </w:r>
            <w:r w:rsidRPr="00D705C2">
              <w:rPr>
                <w:rFonts w:ascii="Calibri" w:eastAsia="Times New Roman" w:hAnsi="Calibri" w:cs="Times New Roman"/>
                <w:sz w:val="18"/>
                <w:szCs w:val="18"/>
                <w:lang w:eastAsia="sr-Latn-RS"/>
              </w:rPr>
              <w:br/>
              <w:t xml:space="preserve"> програмске активности/</w:t>
            </w:r>
            <w:r w:rsidRPr="00D705C2">
              <w:rPr>
                <w:rFonts w:ascii="Calibri" w:eastAsia="Times New Roman" w:hAnsi="Calibri" w:cs="Times New Roman"/>
                <w:sz w:val="18"/>
                <w:szCs w:val="18"/>
                <w:lang w:eastAsia="sr-Latn-RS"/>
              </w:rPr>
              <w:br/>
              <w:t>пројекта</w:t>
            </w:r>
          </w:p>
        </w:tc>
        <w:tc>
          <w:tcPr>
            <w:tcW w:w="4132" w:type="dxa"/>
            <w:tcBorders>
              <w:top w:val="nil"/>
              <w:left w:val="nil"/>
              <w:bottom w:val="single" w:sz="4" w:space="0" w:color="auto"/>
              <w:right w:val="single" w:sz="4" w:space="0" w:color="auto"/>
            </w:tcBorders>
            <w:shd w:val="clear" w:color="000000" w:fill="F2F2F2"/>
            <w:noWrap/>
            <w:vAlign w:val="center"/>
            <w:hideMark/>
          </w:tcPr>
          <w:p w:rsidR="00C553C4" w:rsidRPr="00D705C2" w:rsidRDefault="00C553C4"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Назив програма/програмске активности/ пројекта</w:t>
            </w:r>
          </w:p>
        </w:tc>
        <w:tc>
          <w:tcPr>
            <w:tcW w:w="1530" w:type="dxa"/>
            <w:tcBorders>
              <w:top w:val="nil"/>
              <w:left w:val="nil"/>
              <w:bottom w:val="single" w:sz="4" w:space="0" w:color="auto"/>
              <w:right w:val="single" w:sz="4" w:space="0" w:color="auto"/>
            </w:tcBorders>
            <w:shd w:val="clear" w:color="000000" w:fill="F2F2F2"/>
            <w:vAlign w:val="center"/>
            <w:hideMark/>
          </w:tcPr>
          <w:p w:rsidR="00C553C4" w:rsidRPr="00D705C2" w:rsidRDefault="00C553C4"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Буџет за</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 годину</w:t>
            </w:r>
          </w:p>
        </w:tc>
        <w:tc>
          <w:tcPr>
            <w:tcW w:w="1319" w:type="dxa"/>
            <w:gridSpan w:val="2"/>
            <w:tcBorders>
              <w:top w:val="nil"/>
              <w:left w:val="nil"/>
              <w:bottom w:val="single" w:sz="4" w:space="0" w:color="auto"/>
              <w:right w:val="single" w:sz="4" w:space="0" w:color="auto"/>
            </w:tcBorders>
            <w:shd w:val="clear" w:color="000000" w:fill="F2F2F2"/>
            <w:vAlign w:val="center"/>
            <w:hideMark/>
          </w:tcPr>
          <w:p w:rsidR="00C553C4" w:rsidRPr="00D705C2" w:rsidRDefault="00C553C4" w:rsidP="00984C28">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Извршење</w:t>
            </w:r>
            <w:r>
              <w:rPr>
                <w:rFonts w:ascii="Calibri" w:eastAsia="Times New Roman" w:hAnsi="Calibri" w:cs="Times New Roman"/>
                <w:sz w:val="20"/>
                <w:szCs w:val="20"/>
                <w:lang w:eastAsia="sr-Latn-RS"/>
              </w:rPr>
              <w:br/>
              <w:t>јануар-</w:t>
            </w:r>
            <w:r>
              <w:rPr>
                <w:rFonts w:ascii="Calibri" w:eastAsia="Times New Roman" w:hAnsi="Calibri" w:cs="Times New Roman"/>
                <w:sz w:val="20"/>
                <w:szCs w:val="20"/>
                <w:lang w:val="sr-Cyrl-RS" w:eastAsia="sr-Latn-RS"/>
              </w:rPr>
              <w:t>децембар</w:t>
            </w:r>
            <w:r w:rsidRPr="00D705C2">
              <w:rPr>
                <w:rFonts w:ascii="Calibri" w:eastAsia="Times New Roman" w:hAnsi="Calibri" w:cs="Times New Roman"/>
                <w:sz w:val="20"/>
                <w:szCs w:val="20"/>
                <w:lang w:eastAsia="sr-Latn-RS"/>
              </w:rPr>
              <w:br/>
              <w:t xml:space="preserve">  </w:t>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c>
          <w:tcPr>
            <w:tcW w:w="1111" w:type="dxa"/>
            <w:tcBorders>
              <w:top w:val="nil"/>
              <w:left w:val="nil"/>
              <w:bottom w:val="single" w:sz="4" w:space="0" w:color="auto"/>
              <w:right w:val="single" w:sz="4" w:space="0" w:color="auto"/>
            </w:tcBorders>
            <w:shd w:val="clear" w:color="000000" w:fill="F2F2F2"/>
            <w:vAlign w:val="center"/>
            <w:hideMark/>
          </w:tcPr>
          <w:p w:rsidR="00C553C4" w:rsidRPr="00D705C2" w:rsidRDefault="00C553C4" w:rsidP="00984C28">
            <w:pPr>
              <w:spacing w:after="0" w:line="240" w:lineRule="auto"/>
              <w:jc w:val="center"/>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w:t>
            </w:r>
            <w:r w:rsidRPr="00D705C2">
              <w:rPr>
                <w:rFonts w:ascii="Calibri" w:eastAsia="Times New Roman" w:hAnsi="Calibri" w:cs="Times New Roman"/>
                <w:sz w:val="18"/>
                <w:szCs w:val="18"/>
                <w:lang w:eastAsia="sr-Latn-RS"/>
              </w:rPr>
              <w:br/>
              <w:t>извршења</w:t>
            </w:r>
          </w:p>
        </w:tc>
      </w:tr>
      <w:tr w:rsidR="00C553C4" w:rsidRPr="00317846" w:rsidTr="00984C28">
        <w:trPr>
          <w:trHeight w:val="665"/>
        </w:trPr>
        <w:tc>
          <w:tcPr>
            <w:tcW w:w="2267" w:type="dxa"/>
            <w:tcBorders>
              <w:top w:val="nil"/>
              <w:left w:val="single" w:sz="4" w:space="0" w:color="auto"/>
              <w:bottom w:val="single" w:sz="4" w:space="0" w:color="auto"/>
              <w:right w:val="single" w:sz="4" w:space="0" w:color="auto"/>
            </w:tcBorders>
            <w:shd w:val="clear" w:color="auto" w:fill="C6D9F1" w:themeFill="text2" w:themeFillTint="33"/>
            <w:noWrap/>
            <w:vAlign w:val="center"/>
          </w:tcPr>
          <w:p w:rsidR="00C553C4" w:rsidRPr="00D9582A" w:rsidRDefault="00C553C4" w:rsidP="00984C28">
            <w:pPr>
              <w:spacing w:after="0" w:line="240" w:lineRule="auto"/>
              <w:jc w:val="center"/>
              <w:rPr>
                <w:rFonts w:ascii="Calibri" w:eastAsia="Times New Roman" w:hAnsi="Calibri" w:cs="Times New Roman"/>
                <w:bCs/>
                <w:sz w:val="18"/>
                <w:szCs w:val="18"/>
                <w:lang w:eastAsia="sr-Latn-RS"/>
              </w:rPr>
            </w:pPr>
            <w:r w:rsidRPr="00D1211F">
              <w:rPr>
                <w:rFonts w:ascii="Calibri" w:eastAsia="Times New Roman" w:hAnsi="Calibri" w:cs="Times New Roman"/>
                <w:bCs/>
                <w:sz w:val="18"/>
                <w:szCs w:val="18"/>
                <w:lang w:eastAsia="sr-Latn-RS"/>
              </w:rPr>
              <w:t>4043</w:t>
            </w:r>
          </w:p>
        </w:tc>
        <w:tc>
          <w:tcPr>
            <w:tcW w:w="4132" w:type="dxa"/>
            <w:tcBorders>
              <w:top w:val="nil"/>
              <w:left w:val="nil"/>
              <w:bottom w:val="single" w:sz="4" w:space="0" w:color="auto"/>
              <w:right w:val="nil"/>
            </w:tcBorders>
            <w:shd w:val="clear" w:color="auto" w:fill="C6D9F1" w:themeFill="text2" w:themeFillTint="33"/>
            <w:vAlign w:val="center"/>
          </w:tcPr>
          <w:p w:rsidR="00C553C4" w:rsidRPr="00C25873" w:rsidRDefault="00C553C4" w:rsidP="00984C28">
            <w:pPr>
              <w:spacing w:after="0" w:line="240" w:lineRule="auto"/>
              <w:jc w:val="center"/>
              <w:rPr>
                <w:rFonts w:ascii="Calibri" w:eastAsia="Times New Roman" w:hAnsi="Calibri" w:cs="Times New Roman"/>
                <w:sz w:val="20"/>
                <w:szCs w:val="20"/>
                <w:lang w:val="sr-Cyrl-RS" w:eastAsia="sr-Latn-RS"/>
              </w:rPr>
            </w:pPr>
            <w:r w:rsidRPr="00A2267F">
              <w:rPr>
                <w:rFonts w:ascii="Calibri" w:eastAsia="Times New Roman" w:hAnsi="Calibri" w:cs="Times New Roman"/>
                <w:sz w:val="20"/>
                <w:szCs w:val="20"/>
                <w:lang w:val="sr-Cyrl-RS" w:eastAsia="sr-Latn-RS"/>
              </w:rPr>
              <w:t>„САВЕТОДАВНО ТЕРАПИЈСКA ПОДРШКА ЗА ДЕЦУ НА ХРАНИТЕЉСТВУ И РАЗВОЈ ПРИВРЕМ</w:t>
            </w:r>
            <w:r>
              <w:rPr>
                <w:rFonts w:ascii="Calibri" w:eastAsia="Times New Roman" w:hAnsi="Calibri" w:cs="Times New Roman"/>
                <w:sz w:val="20"/>
                <w:szCs w:val="20"/>
                <w:lang w:val="sr-Cyrl-RS" w:eastAsia="sr-Latn-RS"/>
              </w:rPr>
              <w:t>ЕНОГ ПОРОДИЧНОГ СМЕШТАЈА“ У 202</w:t>
            </w:r>
            <w:r>
              <w:rPr>
                <w:rFonts w:ascii="Calibri" w:eastAsia="Times New Roman" w:hAnsi="Calibri" w:cs="Times New Roman"/>
                <w:sz w:val="20"/>
                <w:szCs w:val="20"/>
                <w:lang w:val="en-US" w:eastAsia="sr-Latn-RS"/>
              </w:rPr>
              <w:t>1</w:t>
            </w:r>
            <w:r w:rsidRPr="00A2267F">
              <w:rPr>
                <w:rFonts w:ascii="Calibri" w:eastAsia="Times New Roman" w:hAnsi="Calibri" w:cs="Times New Roman"/>
                <w:sz w:val="20"/>
                <w:szCs w:val="20"/>
                <w:lang w:val="sr-Cyrl-RS" w:eastAsia="sr-Latn-RS"/>
              </w:rPr>
              <w:t>.</w:t>
            </w:r>
          </w:p>
        </w:tc>
        <w:tc>
          <w:tcPr>
            <w:tcW w:w="1530" w:type="dxa"/>
            <w:tcBorders>
              <w:top w:val="nil"/>
              <w:left w:val="single" w:sz="4" w:space="0" w:color="auto"/>
              <w:bottom w:val="single" w:sz="4" w:space="0" w:color="auto"/>
              <w:right w:val="single" w:sz="4" w:space="0" w:color="auto"/>
            </w:tcBorders>
            <w:shd w:val="clear" w:color="auto" w:fill="C6D9F1" w:themeFill="text2" w:themeFillTint="33"/>
            <w:noWrap/>
            <w:vAlign w:val="center"/>
          </w:tcPr>
          <w:p w:rsidR="00C553C4" w:rsidRPr="00317846" w:rsidRDefault="00C553C4" w:rsidP="00984C28">
            <w:pPr>
              <w:spacing w:after="0" w:line="240" w:lineRule="auto"/>
              <w:jc w:val="center"/>
              <w:rPr>
                <w:rFonts w:ascii="Calibri" w:eastAsia="Times New Roman" w:hAnsi="Calibri" w:cs="Times New Roman"/>
                <w:sz w:val="20"/>
                <w:szCs w:val="20"/>
                <w:highlight w:val="yellow"/>
                <w:lang w:val="sr-Cyrl-RS" w:eastAsia="sr-Latn-RS"/>
              </w:rPr>
            </w:pPr>
            <w:r>
              <w:rPr>
                <w:rFonts w:ascii="Calibri" w:eastAsia="Times New Roman" w:hAnsi="Calibri" w:cs="Times New Roman"/>
                <w:sz w:val="20"/>
                <w:szCs w:val="20"/>
                <w:lang w:val="sr-Cyrl-RS" w:eastAsia="sr-Latn-RS"/>
              </w:rPr>
              <w:t>3.100</w:t>
            </w:r>
            <w:r w:rsidRPr="007362C3">
              <w:rPr>
                <w:rFonts w:ascii="Calibri" w:eastAsia="Times New Roman" w:hAnsi="Calibri" w:cs="Times New Roman"/>
                <w:sz w:val="20"/>
                <w:szCs w:val="20"/>
                <w:lang w:val="sr-Cyrl-RS" w:eastAsia="sr-Latn-RS"/>
              </w:rPr>
              <w:t>.000,00</w:t>
            </w:r>
          </w:p>
        </w:tc>
        <w:tc>
          <w:tcPr>
            <w:tcW w:w="1319" w:type="dxa"/>
            <w:gridSpan w:val="2"/>
            <w:tcBorders>
              <w:top w:val="nil"/>
              <w:left w:val="nil"/>
              <w:bottom w:val="single" w:sz="4" w:space="0" w:color="auto"/>
              <w:right w:val="single" w:sz="4" w:space="0" w:color="auto"/>
            </w:tcBorders>
            <w:shd w:val="clear" w:color="auto" w:fill="C6D9F1" w:themeFill="text2" w:themeFillTint="33"/>
            <w:noWrap/>
            <w:vAlign w:val="center"/>
          </w:tcPr>
          <w:p w:rsidR="00C553C4" w:rsidRPr="00317846" w:rsidRDefault="00C553C4" w:rsidP="00984C28">
            <w:pPr>
              <w:spacing w:after="0" w:line="240" w:lineRule="auto"/>
              <w:jc w:val="center"/>
              <w:rPr>
                <w:rFonts w:ascii="Calibri" w:eastAsia="Times New Roman" w:hAnsi="Calibri" w:cs="Times New Roman"/>
                <w:sz w:val="20"/>
                <w:szCs w:val="20"/>
                <w:highlight w:val="yellow"/>
                <w:lang w:val="sr-Cyrl-RS" w:eastAsia="sr-Latn-RS"/>
              </w:rPr>
            </w:pPr>
            <w:r w:rsidRPr="00607085">
              <w:rPr>
                <w:rFonts w:ascii="Calibri" w:eastAsia="Times New Roman" w:hAnsi="Calibri" w:cs="Times New Roman"/>
                <w:sz w:val="20"/>
                <w:szCs w:val="20"/>
                <w:lang w:val="sr-Cyrl-RS" w:eastAsia="sr-Latn-RS"/>
              </w:rPr>
              <w:t>3.098.613,40</w:t>
            </w:r>
          </w:p>
        </w:tc>
        <w:tc>
          <w:tcPr>
            <w:tcW w:w="1111" w:type="dxa"/>
            <w:tcBorders>
              <w:top w:val="nil"/>
              <w:left w:val="nil"/>
              <w:bottom w:val="single" w:sz="4" w:space="0" w:color="auto"/>
              <w:right w:val="single" w:sz="4" w:space="0" w:color="auto"/>
            </w:tcBorders>
            <w:shd w:val="clear" w:color="auto" w:fill="C6D9F1" w:themeFill="text2" w:themeFillTint="33"/>
            <w:noWrap/>
            <w:vAlign w:val="center"/>
          </w:tcPr>
          <w:p w:rsidR="00C553C4" w:rsidRPr="00317846" w:rsidRDefault="0047563D" w:rsidP="00984C28">
            <w:pPr>
              <w:spacing w:after="0" w:line="240" w:lineRule="auto"/>
              <w:jc w:val="center"/>
              <w:rPr>
                <w:rFonts w:ascii="Calibri" w:eastAsia="Times New Roman" w:hAnsi="Calibri" w:cs="Times New Roman"/>
                <w:sz w:val="20"/>
                <w:szCs w:val="20"/>
                <w:highlight w:val="yellow"/>
                <w:lang w:val="sr-Cyrl-RS" w:eastAsia="sr-Latn-RS"/>
              </w:rPr>
            </w:pPr>
            <w:r>
              <w:rPr>
                <w:rFonts w:ascii="Calibri" w:eastAsia="Times New Roman" w:hAnsi="Calibri" w:cs="Times New Roman"/>
                <w:sz w:val="20"/>
                <w:szCs w:val="20"/>
                <w:lang w:val="sr-Cyrl-RS" w:eastAsia="sr-Latn-RS"/>
              </w:rPr>
              <w:t>99,96</w:t>
            </w:r>
          </w:p>
        </w:tc>
      </w:tr>
      <w:tr w:rsidR="00C553C4" w:rsidRPr="00D705C2" w:rsidTr="00984C28">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C553C4" w:rsidRPr="00D705C2" w:rsidRDefault="00C553C4"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Одговорно лице:</w:t>
            </w:r>
          </w:p>
        </w:tc>
        <w:tc>
          <w:tcPr>
            <w:tcW w:w="809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553C4" w:rsidRPr="00D705C2" w:rsidRDefault="00C553C4" w:rsidP="00984C28">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sidRPr="00D9582A">
              <w:rPr>
                <w:rFonts w:ascii="Calibri" w:eastAsia="Times New Roman" w:hAnsi="Calibri" w:cs="Times New Roman"/>
                <w:sz w:val="20"/>
                <w:szCs w:val="20"/>
                <w:lang w:eastAsia="sr-Latn-RS"/>
              </w:rPr>
              <w:t>ПОКРАЈИНСКИ СЕКРЕТАР</w:t>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p>
        </w:tc>
      </w:tr>
      <w:tr w:rsidR="00C553C4" w:rsidRPr="009B65E6" w:rsidTr="00984C28">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C553C4" w:rsidRPr="00D705C2" w:rsidRDefault="00C553C4"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Време трајања пројекта:</w:t>
            </w:r>
          </w:p>
        </w:tc>
        <w:tc>
          <w:tcPr>
            <w:tcW w:w="809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553C4" w:rsidRPr="009B65E6" w:rsidRDefault="00C553C4" w:rsidP="00984C2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10 месеци</w:t>
            </w:r>
          </w:p>
        </w:tc>
      </w:tr>
      <w:tr w:rsidR="00C553C4" w:rsidRPr="009B65E6" w:rsidTr="00984C28">
        <w:trPr>
          <w:trHeight w:val="1014"/>
        </w:trPr>
        <w:tc>
          <w:tcPr>
            <w:tcW w:w="2267" w:type="dxa"/>
            <w:tcBorders>
              <w:top w:val="nil"/>
              <w:left w:val="single" w:sz="4" w:space="0" w:color="auto"/>
              <w:bottom w:val="single" w:sz="4" w:space="0" w:color="auto"/>
              <w:right w:val="single" w:sz="4" w:space="0" w:color="auto"/>
            </w:tcBorders>
            <w:shd w:val="clear" w:color="auto" w:fill="auto"/>
            <w:hideMark/>
          </w:tcPr>
          <w:p w:rsidR="00C553C4" w:rsidRPr="00D705C2" w:rsidRDefault="00C553C4" w:rsidP="00984C28">
            <w:pPr>
              <w:spacing w:after="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 xml:space="preserve">Опис програмске активности/ пројекта: </w:t>
            </w:r>
          </w:p>
        </w:tc>
        <w:tc>
          <w:tcPr>
            <w:tcW w:w="8092" w:type="dxa"/>
            <w:gridSpan w:val="5"/>
            <w:tcBorders>
              <w:top w:val="single" w:sz="4" w:space="0" w:color="auto"/>
              <w:left w:val="nil"/>
              <w:bottom w:val="single" w:sz="4" w:space="0" w:color="auto"/>
              <w:right w:val="single" w:sz="4" w:space="0" w:color="000000"/>
            </w:tcBorders>
            <w:shd w:val="clear" w:color="auto" w:fill="auto"/>
          </w:tcPr>
          <w:p w:rsidR="00C553C4" w:rsidRPr="009B65E6" w:rsidRDefault="00C553C4" w:rsidP="00984C28">
            <w:pPr>
              <w:spacing w:after="0" w:line="240" w:lineRule="auto"/>
              <w:jc w:val="both"/>
              <w:rPr>
                <w:rFonts w:ascii="Calibri" w:eastAsia="Times New Roman" w:hAnsi="Calibri" w:cs="Times New Roman"/>
                <w:iCs/>
                <w:sz w:val="20"/>
                <w:szCs w:val="20"/>
                <w:lang w:val="sr-Cyrl-RS" w:eastAsia="sr-Latn-RS"/>
              </w:rPr>
            </w:pPr>
            <w:r w:rsidRPr="00572416">
              <w:rPr>
                <w:rFonts w:ascii="Calibri" w:eastAsia="Times New Roman" w:hAnsi="Calibri" w:cs="Times New Roman"/>
                <w:iCs/>
                <w:sz w:val="20"/>
                <w:szCs w:val="20"/>
                <w:lang w:val="sr-Cyrl-RS" w:eastAsia="sr-Latn-RS"/>
              </w:rPr>
              <w:t>Програм „Саветодавно терапијске услуге за децу на хранитељству Центра за породични смештај и усвојење Нови Сад“ усмерен је ка развоју свеобухватнијих услуга породичног смештаја на територији Града Новог Сада и садржи 4 групе активности које као целина доприносе развоју услуге породичног смештаја. Прву групу активности чине услуге намењене оснаживању деце којa су смештенa у хранитељске породице. Предвиђена је индивидуална саветодавно-терапијска, социо-едукативна и психолошка, педагошка и дефектолошка подршка деци у превазилажењу развојних одступања условљених депривирајућим условима којима су била изложена пре смештаја. Друга група активности се односи на јачање компетенција хранитеља кроз социо-едукативне садржаје и обуке којима ће се хранитељи додатно оснажити да одговоре специфичним захтевима хранитељске улоге. Трећа група активности усмерена је на развој и унапређење услуге повремени породични смештај кроз ангажовање једног стручног радника који би обављао послове сарадника за развој и унапређење услуге. Четврта група активности усмерена је на кампању популаризације и позитивне промоције хранитељства на територији Града Новог Сада, како би се обезбедио довољан прилив нових, потенцијалних пружаоца услуге.</w:t>
            </w:r>
          </w:p>
        </w:tc>
      </w:tr>
      <w:tr w:rsidR="00C553C4" w:rsidRPr="00A2267F" w:rsidTr="00984C28">
        <w:trPr>
          <w:trHeight w:val="867"/>
        </w:trPr>
        <w:tc>
          <w:tcPr>
            <w:tcW w:w="2267" w:type="dxa"/>
            <w:tcBorders>
              <w:top w:val="nil"/>
              <w:left w:val="single" w:sz="4" w:space="0" w:color="auto"/>
              <w:bottom w:val="single" w:sz="4" w:space="0" w:color="auto"/>
              <w:right w:val="single" w:sz="4" w:space="0" w:color="auto"/>
            </w:tcBorders>
            <w:shd w:val="clear" w:color="auto" w:fill="auto"/>
            <w:hideMark/>
          </w:tcPr>
          <w:p w:rsidR="00C553C4" w:rsidRPr="00D705C2" w:rsidRDefault="00C553C4" w:rsidP="00984C28">
            <w:pPr>
              <w:spacing w:after="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спровођења програмске активности/пројекта:</w:t>
            </w:r>
          </w:p>
        </w:tc>
        <w:tc>
          <w:tcPr>
            <w:tcW w:w="8092" w:type="dxa"/>
            <w:gridSpan w:val="5"/>
            <w:tcBorders>
              <w:top w:val="single" w:sz="4" w:space="0" w:color="auto"/>
              <w:left w:val="nil"/>
              <w:bottom w:val="single" w:sz="4" w:space="0" w:color="auto"/>
              <w:right w:val="single" w:sz="4" w:space="0" w:color="000000"/>
            </w:tcBorders>
            <w:shd w:val="clear" w:color="auto" w:fill="auto"/>
            <w:noWrap/>
          </w:tcPr>
          <w:p w:rsidR="00C553C4" w:rsidRDefault="00C553C4" w:rsidP="00984C28">
            <w:pPr>
              <w:spacing w:after="0" w:line="240" w:lineRule="auto"/>
              <w:rPr>
                <w:rFonts w:ascii="Calibri" w:eastAsia="Times New Roman" w:hAnsi="Calibri" w:cs="Times New Roman"/>
                <w:i/>
                <w:iCs/>
                <w:sz w:val="20"/>
                <w:szCs w:val="20"/>
                <w:lang w:eastAsia="sr-Latn-RS"/>
              </w:rPr>
            </w:pPr>
          </w:p>
          <w:p w:rsidR="00C553C4" w:rsidRPr="00A2267F" w:rsidRDefault="00C553C4" w:rsidP="00984C28">
            <w:pPr>
              <w:tabs>
                <w:tab w:val="left" w:pos="915"/>
              </w:tabs>
              <w:rPr>
                <w:rFonts w:ascii="Calibri" w:eastAsia="Times New Roman" w:hAnsi="Calibri" w:cs="Times New Roman"/>
                <w:sz w:val="20"/>
                <w:szCs w:val="20"/>
                <w:lang w:eastAsia="sr-Latn-RS"/>
              </w:rPr>
            </w:pPr>
            <w:r w:rsidRPr="00A2267F">
              <w:rPr>
                <w:rFonts w:ascii="Calibri" w:eastAsia="Times New Roman" w:hAnsi="Calibri" w:cs="Times New Roman"/>
                <w:sz w:val="20"/>
                <w:szCs w:val="20"/>
                <w:lang w:eastAsia="sr-Latn-RS"/>
              </w:rPr>
              <w:t>Допринос свеобухватнијем пружању услуга породичног смештаја на територији Града Новог Сада</w:t>
            </w:r>
          </w:p>
        </w:tc>
      </w:tr>
      <w:tr w:rsidR="00C553C4" w:rsidRPr="00D705C2" w:rsidTr="00984C28">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C553C4" w:rsidRPr="00D705C2" w:rsidRDefault="00C553C4" w:rsidP="00984C28">
            <w:pPr>
              <w:spacing w:after="0" w:line="240" w:lineRule="auto"/>
              <w:rPr>
                <w:rFonts w:ascii="Calibri" w:eastAsia="Times New Roman" w:hAnsi="Calibri" w:cs="Times New Roman"/>
                <w:b/>
                <w:bCs/>
                <w:sz w:val="18"/>
                <w:szCs w:val="18"/>
                <w:lang w:eastAsia="sr-Latn-RS"/>
              </w:rPr>
            </w:pPr>
            <w:r w:rsidRPr="00D705C2">
              <w:rPr>
                <w:rFonts w:ascii="Calibri" w:eastAsia="Times New Roman" w:hAnsi="Calibri" w:cs="Times New Roman"/>
                <w:b/>
                <w:bCs/>
                <w:sz w:val="18"/>
                <w:szCs w:val="18"/>
                <w:lang w:eastAsia="sr-Latn-RS"/>
              </w:rPr>
              <w:t>Циљ 1:</w:t>
            </w:r>
          </w:p>
        </w:tc>
        <w:tc>
          <w:tcPr>
            <w:tcW w:w="8092" w:type="dxa"/>
            <w:gridSpan w:val="5"/>
            <w:tcBorders>
              <w:top w:val="single" w:sz="4" w:space="0" w:color="auto"/>
              <w:left w:val="nil"/>
              <w:bottom w:val="single" w:sz="4" w:space="0" w:color="auto"/>
              <w:right w:val="single" w:sz="4" w:space="0" w:color="000000"/>
            </w:tcBorders>
            <w:shd w:val="clear" w:color="000000" w:fill="B7DEE8"/>
            <w:noWrap/>
            <w:vAlign w:val="bottom"/>
            <w:hideMark/>
          </w:tcPr>
          <w:p w:rsidR="00C553C4" w:rsidRPr="00D705C2" w:rsidRDefault="00C553C4" w:rsidP="00984C28">
            <w:pPr>
              <w:spacing w:after="0" w:line="240" w:lineRule="auto"/>
              <w:jc w:val="center"/>
              <w:rPr>
                <w:rFonts w:ascii="Calibri" w:eastAsia="Times New Roman" w:hAnsi="Calibri" w:cs="Times New Roman"/>
                <w:b/>
                <w:bCs/>
                <w:sz w:val="20"/>
                <w:szCs w:val="20"/>
                <w:lang w:eastAsia="sr-Latn-RS"/>
              </w:rPr>
            </w:pPr>
            <w:r w:rsidRPr="00A3541D">
              <w:rPr>
                <w:rFonts w:ascii="Calibri" w:eastAsia="Times New Roman" w:hAnsi="Calibri" w:cs="Times New Roman"/>
                <w:b/>
                <w:bCs/>
                <w:sz w:val="20"/>
                <w:szCs w:val="20"/>
                <w:lang w:eastAsia="sr-Latn-RS"/>
              </w:rPr>
              <w:t>Оснаживање деце смештене у хранитељске породице</w:t>
            </w:r>
          </w:p>
        </w:tc>
      </w:tr>
      <w:tr w:rsidR="00C553C4" w:rsidRPr="00D705C2" w:rsidTr="00984C28">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C553C4" w:rsidRPr="00D705C2" w:rsidRDefault="00C553C4" w:rsidP="00984C28">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b/>
                <w:bCs/>
                <w:i/>
                <w:iCs/>
                <w:sz w:val="18"/>
                <w:szCs w:val="18"/>
                <w:lang w:eastAsia="sr-Latn-RS"/>
              </w:rPr>
              <w:t xml:space="preserve">Индикатор 1.1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C553C4" w:rsidRPr="00D705C2" w:rsidRDefault="00C553C4" w:rsidP="00984C28">
            <w:pPr>
              <w:spacing w:after="0" w:line="240" w:lineRule="auto"/>
              <w:rPr>
                <w:rFonts w:ascii="Calibri" w:eastAsia="Times New Roman" w:hAnsi="Calibri" w:cs="Times New Roman"/>
                <w:b/>
                <w:bCs/>
                <w:i/>
                <w:iCs/>
                <w:sz w:val="20"/>
                <w:szCs w:val="20"/>
                <w:lang w:eastAsia="sr-Latn-RS"/>
              </w:rPr>
            </w:pPr>
            <w:r w:rsidRPr="00A3541D">
              <w:rPr>
                <w:rFonts w:ascii="Calibri" w:eastAsia="Times New Roman" w:hAnsi="Calibri" w:cs="Times New Roman"/>
                <w:b/>
                <w:bCs/>
                <w:i/>
                <w:iCs/>
                <w:sz w:val="20"/>
                <w:szCs w:val="20"/>
                <w:lang w:eastAsia="sr-Latn-RS"/>
              </w:rPr>
              <w:t>Број девојчица на хранитељству које ће користити саветодавно-терапијске и социо-едукативне услуге у заједници са циљем њиховог оснаживања</w:t>
            </w:r>
          </w:p>
        </w:tc>
        <w:tc>
          <w:tcPr>
            <w:tcW w:w="1530" w:type="dxa"/>
            <w:tcBorders>
              <w:top w:val="nil"/>
              <w:left w:val="nil"/>
              <w:bottom w:val="single" w:sz="4" w:space="0" w:color="auto"/>
              <w:right w:val="single" w:sz="4" w:space="0" w:color="auto"/>
            </w:tcBorders>
            <w:shd w:val="clear" w:color="000000" w:fill="DAEEF3"/>
            <w:vAlign w:val="center"/>
            <w:hideMark/>
          </w:tcPr>
          <w:p w:rsidR="00C553C4" w:rsidRPr="00D705C2" w:rsidRDefault="00C553C4"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319" w:type="dxa"/>
            <w:gridSpan w:val="2"/>
            <w:tcBorders>
              <w:top w:val="nil"/>
              <w:left w:val="nil"/>
              <w:bottom w:val="single" w:sz="4" w:space="0" w:color="auto"/>
              <w:right w:val="single" w:sz="4" w:space="0" w:color="auto"/>
            </w:tcBorders>
            <w:shd w:val="clear" w:color="000000" w:fill="DAEEF3"/>
            <w:vAlign w:val="center"/>
            <w:hideMark/>
          </w:tcPr>
          <w:p w:rsidR="00C553C4" w:rsidRPr="00D705C2" w:rsidRDefault="00C553C4"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202</w:t>
            </w:r>
            <w:r>
              <w:rPr>
                <w:rFonts w:ascii="Calibri" w:eastAsia="Times New Roman" w:hAnsi="Calibri" w:cs="Times New Roman"/>
                <w:sz w:val="20"/>
                <w:szCs w:val="20"/>
                <w:lang w:val="sr-Cyrl-RS" w:eastAsia="sr-Latn-RS"/>
              </w:rPr>
              <w:t>1</w:t>
            </w:r>
            <w:r w:rsidRPr="00D705C2">
              <w:rPr>
                <w:rFonts w:ascii="Calibri" w:eastAsia="Times New Roman" w:hAnsi="Calibri" w:cs="Times New Roman"/>
                <w:sz w:val="20"/>
                <w:szCs w:val="20"/>
                <w:lang w:eastAsia="sr-Latn-RS"/>
              </w:rPr>
              <w:t>.</w:t>
            </w:r>
          </w:p>
        </w:tc>
        <w:tc>
          <w:tcPr>
            <w:tcW w:w="1111" w:type="dxa"/>
            <w:tcBorders>
              <w:top w:val="nil"/>
              <w:left w:val="nil"/>
              <w:bottom w:val="single" w:sz="4" w:space="0" w:color="auto"/>
              <w:right w:val="single" w:sz="4" w:space="0" w:color="auto"/>
            </w:tcBorders>
            <w:shd w:val="clear" w:color="000000" w:fill="DAEEF3"/>
            <w:vAlign w:val="center"/>
            <w:hideMark/>
          </w:tcPr>
          <w:p w:rsidR="00C553C4" w:rsidRPr="00D705C2" w:rsidRDefault="00C553C4" w:rsidP="0047563D">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r>
      <w:tr w:rsidR="00C553C4" w:rsidRPr="00B31E48" w:rsidTr="00984C28">
        <w:trPr>
          <w:trHeight w:val="257"/>
        </w:trPr>
        <w:tc>
          <w:tcPr>
            <w:tcW w:w="2267" w:type="dxa"/>
            <w:vMerge/>
            <w:tcBorders>
              <w:top w:val="nil"/>
              <w:left w:val="single" w:sz="4" w:space="0" w:color="auto"/>
              <w:bottom w:val="single" w:sz="4" w:space="0" w:color="000000"/>
              <w:right w:val="single" w:sz="4" w:space="0" w:color="auto"/>
            </w:tcBorders>
            <w:vAlign w:val="center"/>
            <w:hideMark/>
          </w:tcPr>
          <w:p w:rsidR="00C553C4" w:rsidRPr="00D705C2" w:rsidRDefault="00C553C4" w:rsidP="00984C2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C553C4" w:rsidRPr="00D705C2" w:rsidRDefault="00C553C4" w:rsidP="00984C28">
            <w:pPr>
              <w:spacing w:after="0" w:line="240" w:lineRule="auto"/>
              <w:rPr>
                <w:rFonts w:ascii="Calibri" w:eastAsia="Times New Roman" w:hAnsi="Calibri" w:cs="Times New Roman"/>
                <w:b/>
                <w:bCs/>
                <w:i/>
                <w:iCs/>
                <w:sz w:val="20"/>
                <w:szCs w:val="20"/>
                <w:lang w:eastAsia="sr-Latn-RS"/>
              </w:rPr>
            </w:pPr>
          </w:p>
        </w:tc>
        <w:tc>
          <w:tcPr>
            <w:tcW w:w="1530" w:type="dxa"/>
            <w:tcBorders>
              <w:top w:val="nil"/>
              <w:left w:val="nil"/>
              <w:bottom w:val="single" w:sz="4" w:space="0" w:color="auto"/>
              <w:right w:val="single" w:sz="4" w:space="0" w:color="auto"/>
            </w:tcBorders>
            <w:shd w:val="clear" w:color="000000" w:fill="DAEEF3"/>
            <w:vAlign w:val="bottom"/>
          </w:tcPr>
          <w:p w:rsidR="00C553C4" w:rsidRPr="00785DC6" w:rsidRDefault="00C553C4" w:rsidP="00984C28">
            <w:pPr>
              <w:spacing w:after="0" w:line="240" w:lineRule="auto"/>
              <w:jc w:val="right"/>
              <w:rPr>
                <w:rFonts w:ascii="Calibri" w:eastAsia="Times New Roman" w:hAnsi="Calibri" w:cs="Times New Roman"/>
                <w:sz w:val="20"/>
                <w:szCs w:val="20"/>
                <w:lang w:val="sr-Cyrl-RS" w:eastAsia="sr-Latn-RS"/>
              </w:rPr>
            </w:pPr>
          </w:p>
        </w:tc>
        <w:tc>
          <w:tcPr>
            <w:tcW w:w="1319" w:type="dxa"/>
            <w:gridSpan w:val="2"/>
            <w:tcBorders>
              <w:top w:val="nil"/>
              <w:left w:val="nil"/>
              <w:bottom w:val="single" w:sz="4" w:space="0" w:color="auto"/>
              <w:right w:val="single" w:sz="4" w:space="0" w:color="auto"/>
            </w:tcBorders>
            <w:shd w:val="clear" w:color="000000" w:fill="DAEEF3"/>
            <w:vAlign w:val="bottom"/>
          </w:tcPr>
          <w:p w:rsidR="00C553C4" w:rsidRPr="00E95DC7" w:rsidRDefault="00C553C4" w:rsidP="00984C2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16</w:t>
            </w:r>
          </w:p>
        </w:tc>
        <w:tc>
          <w:tcPr>
            <w:tcW w:w="1111" w:type="dxa"/>
            <w:tcBorders>
              <w:top w:val="nil"/>
              <w:left w:val="nil"/>
              <w:bottom w:val="single" w:sz="4" w:space="0" w:color="auto"/>
              <w:right w:val="single" w:sz="4" w:space="0" w:color="auto"/>
            </w:tcBorders>
            <w:shd w:val="clear" w:color="000000" w:fill="DAEEF3"/>
            <w:vAlign w:val="bottom"/>
            <w:hideMark/>
          </w:tcPr>
          <w:p w:rsidR="00C553C4" w:rsidRPr="00B31E48" w:rsidRDefault="00C553C4" w:rsidP="00984C2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18</w:t>
            </w:r>
          </w:p>
        </w:tc>
      </w:tr>
      <w:tr w:rsidR="00C553C4" w:rsidRPr="00195CF1" w:rsidTr="00984C28">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C553C4" w:rsidRPr="00D705C2" w:rsidRDefault="00C553C4"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092" w:type="dxa"/>
            <w:gridSpan w:val="5"/>
            <w:tcBorders>
              <w:top w:val="single" w:sz="4" w:space="0" w:color="auto"/>
              <w:left w:val="nil"/>
              <w:bottom w:val="single" w:sz="4" w:space="0" w:color="auto"/>
              <w:right w:val="single" w:sz="4" w:space="0" w:color="000000"/>
            </w:tcBorders>
            <w:shd w:val="clear" w:color="auto" w:fill="auto"/>
            <w:hideMark/>
          </w:tcPr>
          <w:p w:rsidR="00C553C4" w:rsidRPr="00195CF1" w:rsidRDefault="00C553C4" w:rsidP="00984C2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p>
        </w:tc>
      </w:tr>
      <w:tr w:rsidR="00C553C4" w:rsidRPr="00E31669" w:rsidTr="00984C2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C553C4" w:rsidRPr="00D705C2" w:rsidRDefault="00C553C4"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092" w:type="dxa"/>
            <w:gridSpan w:val="5"/>
            <w:tcBorders>
              <w:top w:val="single" w:sz="4" w:space="0" w:color="auto"/>
              <w:left w:val="nil"/>
              <w:bottom w:val="single" w:sz="4" w:space="0" w:color="auto"/>
              <w:right w:val="single" w:sz="4" w:space="0" w:color="000000"/>
            </w:tcBorders>
            <w:shd w:val="clear" w:color="auto" w:fill="auto"/>
            <w:vAlign w:val="bottom"/>
          </w:tcPr>
          <w:p w:rsidR="00C553C4" w:rsidRPr="00E31669" w:rsidRDefault="00C553C4" w:rsidP="00984C28">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девојчица</w:t>
            </w:r>
          </w:p>
        </w:tc>
      </w:tr>
      <w:tr w:rsidR="00C553C4" w:rsidRPr="00D705C2" w:rsidTr="00984C2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C553C4" w:rsidRPr="00D705C2" w:rsidRDefault="00C553C4"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092" w:type="dxa"/>
            <w:gridSpan w:val="5"/>
            <w:tcBorders>
              <w:top w:val="single" w:sz="4" w:space="0" w:color="auto"/>
              <w:left w:val="nil"/>
              <w:bottom w:val="single" w:sz="4" w:space="0" w:color="auto"/>
              <w:right w:val="single" w:sz="4" w:space="0" w:color="000000"/>
            </w:tcBorders>
            <w:shd w:val="clear" w:color="auto" w:fill="auto"/>
            <w:vAlign w:val="bottom"/>
          </w:tcPr>
          <w:p w:rsidR="00C553C4" w:rsidRPr="00D705C2" w:rsidRDefault="00C553C4" w:rsidP="00984C28">
            <w:pPr>
              <w:spacing w:after="0" w:line="240" w:lineRule="auto"/>
              <w:rPr>
                <w:rFonts w:ascii="Calibri" w:eastAsia="Times New Roman" w:hAnsi="Calibri" w:cs="Times New Roman"/>
                <w:sz w:val="20"/>
                <w:szCs w:val="20"/>
                <w:lang w:eastAsia="sr-Latn-RS"/>
              </w:rPr>
            </w:pPr>
            <w:r w:rsidRPr="00E95DC7">
              <w:rPr>
                <w:rFonts w:ascii="Calibri" w:eastAsia="Times New Roman" w:hAnsi="Calibri" w:cs="Times New Roman"/>
                <w:sz w:val="20"/>
                <w:szCs w:val="20"/>
                <w:lang w:eastAsia="sr-Latn-RS"/>
              </w:rPr>
              <w:t>Листа присуства, извештаји</w:t>
            </w:r>
          </w:p>
        </w:tc>
      </w:tr>
      <w:tr w:rsidR="00C553C4" w:rsidRPr="00D705C2" w:rsidTr="00984C28">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C553C4" w:rsidRPr="00D705C2" w:rsidRDefault="00C553C4"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092" w:type="dxa"/>
            <w:gridSpan w:val="5"/>
            <w:tcBorders>
              <w:top w:val="single" w:sz="4" w:space="0" w:color="auto"/>
              <w:left w:val="nil"/>
              <w:bottom w:val="single" w:sz="4" w:space="0" w:color="auto"/>
              <w:right w:val="single" w:sz="4" w:space="0" w:color="000000"/>
            </w:tcBorders>
            <w:shd w:val="clear" w:color="auto" w:fill="auto"/>
            <w:hideMark/>
          </w:tcPr>
          <w:p w:rsidR="00C553C4" w:rsidRPr="00D705C2" w:rsidRDefault="00C553C4" w:rsidP="00984C28">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sidRPr="00B9204D">
              <w:rPr>
                <w:rFonts w:ascii="Calibri" w:eastAsia="Times New Roman" w:hAnsi="Calibri" w:cs="Times New Roman"/>
                <w:sz w:val="20"/>
                <w:szCs w:val="20"/>
                <w:lang w:eastAsia="sr-Latn-RS"/>
              </w:rPr>
              <w:t>Индикатор је планиран за 202</w:t>
            </w:r>
            <w:r>
              <w:rPr>
                <w:rFonts w:ascii="Calibri" w:eastAsia="Times New Roman" w:hAnsi="Calibri" w:cs="Times New Roman"/>
                <w:sz w:val="20"/>
                <w:szCs w:val="20"/>
                <w:lang w:val="sr-Cyrl-RS" w:eastAsia="sr-Latn-RS"/>
              </w:rPr>
              <w:t>1</w:t>
            </w:r>
            <w:r w:rsidRPr="00B9204D">
              <w:rPr>
                <w:rFonts w:ascii="Calibri" w:eastAsia="Times New Roman" w:hAnsi="Calibri" w:cs="Times New Roman"/>
                <w:sz w:val="20"/>
                <w:szCs w:val="20"/>
                <w:lang w:eastAsia="sr-Latn-RS"/>
              </w:rPr>
              <w:t>. годину као резултат реализације једногодишњег пројекта.</w:t>
            </w:r>
          </w:p>
        </w:tc>
      </w:tr>
      <w:tr w:rsidR="00C553C4" w:rsidRPr="00785DC6" w:rsidTr="00984C28">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C553C4" w:rsidRPr="00D705C2" w:rsidRDefault="00C553C4" w:rsidP="00984C2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092" w:type="dxa"/>
            <w:gridSpan w:val="5"/>
            <w:tcBorders>
              <w:top w:val="single" w:sz="4" w:space="0" w:color="auto"/>
              <w:left w:val="nil"/>
              <w:bottom w:val="single" w:sz="4" w:space="0" w:color="auto"/>
              <w:right w:val="single" w:sz="4" w:space="0" w:color="000000"/>
            </w:tcBorders>
            <w:shd w:val="clear" w:color="auto" w:fill="auto"/>
            <w:hideMark/>
          </w:tcPr>
          <w:p w:rsidR="00C553C4" w:rsidRDefault="00C553C4" w:rsidP="00984C28">
            <w:pPr>
              <w:spacing w:after="0" w:line="240" w:lineRule="auto"/>
              <w:jc w:val="both"/>
              <w:rPr>
                <w:rFonts w:ascii="Calibri" w:eastAsia="Times New Roman" w:hAnsi="Calibri" w:cs="Times New Roman"/>
                <w:i/>
                <w:iCs/>
                <w:sz w:val="20"/>
                <w:szCs w:val="20"/>
                <w:lang w:val="sr-Cyrl-RS" w:eastAsia="sr-Latn-RS"/>
              </w:rPr>
            </w:pPr>
            <w:r>
              <w:rPr>
                <w:rFonts w:ascii="Calibri" w:eastAsia="Times New Roman" w:hAnsi="Calibri" w:cs="Times New Roman"/>
                <w:i/>
                <w:iCs/>
                <w:sz w:val="20"/>
                <w:szCs w:val="20"/>
                <w:lang w:val="sr-Cyrl-RS" w:eastAsia="sr-Latn-RS"/>
              </w:rPr>
              <w:t>Овај резултат је у делимично остварен.</w:t>
            </w:r>
          </w:p>
          <w:p w:rsidR="00C553C4" w:rsidRDefault="00C553C4" w:rsidP="00984C28">
            <w:pPr>
              <w:spacing w:after="0" w:line="240" w:lineRule="auto"/>
              <w:jc w:val="both"/>
              <w:rPr>
                <w:rFonts w:ascii="Calibri" w:eastAsia="Times New Roman" w:hAnsi="Calibri" w:cs="Times New Roman"/>
                <w:i/>
                <w:iCs/>
                <w:sz w:val="20"/>
                <w:szCs w:val="20"/>
                <w:lang w:val="sr-Cyrl-RS" w:eastAsia="sr-Latn-RS"/>
              </w:rPr>
            </w:pPr>
            <w:r>
              <w:rPr>
                <w:rFonts w:ascii="Calibri" w:eastAsia="Times New Roman" w:hAnsi="Calibri" w:cs="Times New Roman"/>
                <w:i/>
                <w:iCs/>
                <w:sz w:val="20"/>
                <w:szCs w:val="20"/>
                <w:lang w:val="sr-Cyrl-RS" w:eastAsia="sr-Latn-RS"/>
              </w:rPr>
              <w:t>Циљна вредност (за децу оба пола) је 16 tj.  4 месечно (од тога 2 женског и 2 мушког пола). Остварена вредност је за 2 већа од планиране вредности (с друге стране број дечака мањи је за 2).</w:t>
            </w:r>
          </w:p>
          <w:p w:rsidR="00C553C4" w:rsidRPr="00D824F6" w:rsidRDefault="00C553C4" w:rsidP="00984C28">
            <w:pPr>
              <w:spacing w:after="0" w:line="240" w:lineRule="auto"/>
              <w:jc w:val="both"/>
              <w:rPr>
                <w:rFonts w:ascii="Calibri" w:eastAsia="Times New Roman" w:hAnsi="Calibri" w:cs="Times New Roman"/>
                <w:i/>
                <w:iCs/>
                <w:sz w:val="20"/>
                <w:szCs w:val="20"/>
                <w:lang w:val="sr-Cyrl-RS" w:eastAsia="sr-Latn-RS"/>
              </w:rPr>
            </w:pPr>
            <w:r>
              <w:rPr>
                <w:rFonts w:ascii="Calibri" w:eastAsia="Times New Roman" w:hAnsi="Calibri" w:cs="Times New Roman"/>
                <w:i/>
                <w:iCs/>
                <w:sz w:val="20"/>
                <w:szCs w:val="20"/>
                <w:lang w:val="sr-Cyrl-RS" w:eastAsia="sr-Latn-RS"/>
              </w:rPr>
              <w:t>Ово из разлога што је приликом планирања активности тешко предвидети пол свих потенцијалних корисника који ће, током реализације пројекта, имати потребу за пружањем ове услуге.</w:t>
            </w:r>
          </w:p>
          <w:p w:rsidR="00C553C4" w:rsidRPr="00785DC6" w:rsidRDefault="00C553C4" w:rsidP="00984C28">
            <w:pPr>
              <w:spacing w:after="0" w:line="240" w:lineRule="auto"/>
              <w:rPr>
                <w:rFonts w:ascii="Calibri" w:eastAsia="Times New Roman" w:hAnsi="Calibri" w:cs="Times New Roman"/>
                <w:i/>
                <w:iCs/>
                <w:sz w:val="20"/>
                <w:szCs w:val="20"/>
                <w:lang w:val="sr-Cyrl-RS" w:eastAsia="sr-Latn-RS"/>
              </w:rPr>
            </w:pPr>
          </w:p>
        </w:tc>
      </w:tr>
      <w:tr w:rsidR="00C553C4" w:rsidRPr="00D705C2" w:rsidTr="00984C28">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C553C4" w:rsidRPr="00D705C2" w:rsidRDefault="00C553C4" w:rsidP="00984C28">
            <w:pPr>
              <w:spacing w:after="0" w:line="240" w:lineRule="auto"/>
              <w:rPr>
                <w:rFonts w:ascii="Calibri" w:eastAsia="Times New Roman" w:hAnsi="Calibri" w:cs="Times New Roman"/>
                <w:b/>
                <w:bCs/>
                <w:i/>
                <w:iCs/>
                <w:sz w:val="18"/>
                <w:szCs w:val="18"/>
                <w:lang w:eastAsia="sr-Latn-RS"/>
              </w:rPr>
            </w:pPr>
            <w:r>
              <w:rPr>
                <w:rFonts w:ascii="Calibri" w:eastAsia="Times New Roman" w:hAnsi="Calibri" w:cs="Times New Roman"/>
                <w:b/>
                <w:bCs/>
                <w:i/>
                <w:iCs/>
                <w:sz w:val="18"/>
                <w:szCs w:val="18"/>
                <w:lang w:eastAsia="sr-Latn-RS"/>
              </w:rPr>
              <w:t>Индикатор 1.2</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C553C4" w:rsidRPr="00D705C2" w:rsidRDefault="00C553C4" w:rsidP="00984C28">
            <w:pPr>
              <w:spacing w:after="0" w:line="240" w:lineRule="auto"/>
              <w:rPr>
                <w:rFonts w:ascii="Calibri" w:eastAsia="Times New Roman" w:hAnsi="Calibri" w:cs="Times New Roman"/>
                <w:b/>
                <w:bCs/>
                <w:i/>
                <w:iCs/>
                <w:sz w:val="20"/>
                <w:szCs w:val="20"/>
                <w:lang w:eastAsia="sr-Latn-RS"/>
              </w:rPr>
            </w:pPr>
            <w:r w:rsidRPr="00E31669">
              <w:rPr>
                <w:rFonts w:ascii="Calibri" w:eastAsia="Times New Roman" w:hAnsi="Calibri" w:cs="Times New Roman"/>
                <w:b/>
                <w:bCs/>
                <w:i/>
                <w:iCs/>
                <w:sz w:val="20"/>
                <w:szCs w:val="20"/>
                <w:lang w:eastAsia="sr-Latn-RS"/>
              </w:rPr>
              <w:t>Број дечака на хранитељству који ће користити саветодавно-терапијске и социо-едукативне услуге у заједници са циљем њиховог оснаживања</w:t>
            </w:r>
          </w:p>
        </w:tc>
        <w:tc>
          <w:tcPr>
            <w:tcW w:w="1530" w:type="dxa"/>
            <w:tcBorders>
              <w:top w:val="nil"/>
              <w:left w:val="nil"/>
              <w:bottom w:val="single" w:sz="4" w:space="0" w:color="auto"/>
              <w:right w:val="single" w:sz="4" w:space="0" w:color="auto"/>
            </w:tcBorders>
            <w:shd w:val="clear" w:color="000000" w:fill="DAEEF3"/>
            <w:vAlign w:val="center"/>
            <w:hideMark/>
          </w:tcPr>
          <w:p w:rsidR="00C553C4" w:rsidRPr="00D705C2" w:rsidRDefault="00C553C4"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319" w:type="dxa"/>
            <w:gridSpan w:val="2"/>
            <w:tcBorders>
              <w:top w:val="nil"/>
              <w:left w:val="nil"/>
              <w:bottom w:val="single" w:sz="4" w:space="0" w:color="auto"/>
              <w:right w:val="single" w:sz="4" w:space="0" w:color="auto"/>
            </w:tcBorders>
            <w:shd w:val="clear" w:color="000000" w:fill="DAEEF3"/>
            <w:vAlign w:val="center"/>
            <w:hideMark/>
          </w:tcPr>
          <w:p w:rsidR="00C553C4" w:rsidRPr="00D705C2" w:rsidRDefault="00C553C4"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202</w:t>
            </w:r>
            <w:r>
              <w:rPr>
                <w:rFonts w:ascii="Calibri" w:eastAsia="Times New Roman" w:hAnsi="Calibri" w:cs="Times New Roman"/>
                <w:sz w:val="20"/>
                <w:szCs w:val="20"/>
                <w:lang w:val="sr-Cyrl-RS" w:eastAsia="sr-Latn-RS"/>
              </w:rPr>
              <w:t>1</w:t>
            </w:r>
            <w:r w:rsidRPr="00D705C2">
              <w:rPr>
                <w:rFonts w:ascii="Calibri" w:eastAsia="Times New Roman" w:hAnsi="Calibri" w:cs="Times New Roman"/>
                <w:sz w:val="20"/>
                <w:szCs w:val="20"/>
                <w:lang w:eastAsia="sr-Latn-RS"/>
              </w:rPr>
              <w:t>.</w:t>
            </w:r>
          </w:p>
        </w:tc>
        <w:tc>
          <w:tcPr>
            <w:tcW w:w="1111" w:type="dxa"/>
            <w:tcBorders>
              <w:top w:val="nil"/>
              <w:left w:val="nil"/>
              <w:bottom w:val="single" w:sz="4" w:space="0" w:color="auto"/>
              <w:right w:val="single" w:sz="4" w:space="0" w:color="auto"/>
            </w:tcBorders>
            <w:shd w:val="clear" w:color="000000" w:fill="DAEEF3"/>
            <w:vAlign w:val="center"/>
            <w:hideMark/>
          </w:tcPr>
          <w:p w:rsidR="00C553C4" w:rsidRPr="00D705C2" w:rsidRDefault="00C553C4" w:rsidP="0047563D">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r>
      <w:tr w:rsidR="00C553C4" w:rsidRPr="00785DC6" w:rsidTr="00984C28">
        <w:trPr>
          <w:trHeight w:val="257"/>
        </w:trPr>
        <w:tc>
          <w:tcPr>
            <w:tcW w:w="2267" w:type="dxa"/>
            <w:vMerge/>
            <w:tcBorders>
              <w:top w:val="nil"/>
              <w:left w:val="single" w:sz="4" w:space="0" w:color="auto"/>
              <w:bottom w:val="single" w:sz="4" w:space="0" w:color="000000"/>
              <w:right w:val="single" w:sz="4" w:space="0" w:color="auto"/>
            </w:tcBorders>
            <w:vAlign w:val="center"/>
            <w:hideMark/>
          </w:tcPr>
          <w:p w:rsidR="00C553C4" w:rsidRPr="00D705C2" w:rsidRDefault="00C553C4" w:rsidP="00984C2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C553C4" w:rsidRPr="00D705C2" w:rsidRDefault="00C553C4" w:rsidP="00984C28">
            <w:pPr>
              <w:spacing w:after="0" w:line="240" w:lineRule="auto"/>
              <w:rPr>
                <w:rFonts w:ascii="Calibri" w:eastAsia="Times New Roman" w:hAnsi="Calibri" w:cs="Times New Roman"/>
                <w:b/>
                <w:bCs/>
                <w:i/>
                <w:iCs/>
                <w:sz w:val="20"/>
                <w:szCs w:val="20"/>
                <w:lang w:eastAsia="sr-Latn-RS"/>
              </w:rPr>
            </w:pPr>
          </w:p>
        </w:tc>
        <w:tc>
          <w:tcPr>
            <w:tcW w:w="1530" w:type="dxa"/>
            <w:tcBorders>
              <w:top w:val="nil"/>
              <w:left w:val="nil"/>
              <w:bottom w:val="single" w:sz="4" w:space="0" w:color="auto"/>
              <w:right w:val="single" w:sz="4" w:space="0" w:color="auto"/>
            </w:tcBorders>
            <w:shd w:val="clear" w:color="000000" w:fill="DAEEF3"/>
            <w:vAlign w:val="bottom"/>
          </w:tcPr>
          <w:p w:rsidR="00C553C4" w:rsidRPr="00D705C2" w:rsidRDefault="00C553C4" w:rsidP="00984C28">
            <w:pPr>
              <w:spacing w:after="0" w:line="240" w:lineRule="auto"/>
              <w:jc w:val="right"/>
              <w:rPr>
                <w:rFonts w:ascii="Calibri" w:eastAsia="Times New Roman" w:hAnsi="Calibri" w:cs="Times New Roman"/>
                <w:sz w:val="20"/>
                <w:szCs w:val="20"/>
                <w:lang w:eastAsia="sr-Latn-RS"/>
              </w:rPr>
            </w:pPr>
          </w:p>
        </w:tc>
        <w:tc>
          <w:tcPr>
            <w:tcW w:w="1319" w:type="dxa"/>
            <w:gridSpan w:val="2"/>
            <w:tcBorders>
              <w:top w:val="nil"/>
              <w:left w:val="nil"/>
              <w:bottom w:val="single" w:sz="4" w:space="0" w:color="auto"/>
              <w:right w:val="single" w:sz="4" w:space="0" w:color="auto"/>
            </w:tcBorders>
            <w:shd w:val="clear" w:color="000000" w:fill="DAEEF3"/>
            <w:vAlign w:val="bottom"/>
          </w:tcPr>
          <w:p w:rsidR="00C553C4" w:rsidRPr="00E95DC7" w:rsidRDefault="00C553C4" w:rsidP="00984C2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16</w:t>
            </w:r>
          </w:p>
        </w:tc>
        <w:tc>
          <w:tcPr>
            <w:tcW w:w="1111" w:type="dxa"/>
            <w:tcBorders>
              <w:top w:val="nil"/>
              <w:left w:val="nil"/>
              <w:bottom w:val="single" w:sz="4" w:space="0" w:color="auto"/>
              <w:right w:val="single" w:sz="4" w:space="0" w:color="auto"/>
            </w:tcBorders>
            <w:shd w:val="clear" w:color="000000" w:fill="DAEEF3"/>
            <w:vAlign w:val="bottom"/>
            <w:hideMark/>
          </w:tcPr>
          <w:p w:rsidR="00C553C4" w:rsidRPr="00785DC6" w:rsidRDefault="00C553C4" w:rsidP="00984C2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14</w:t>
            </w:r>
          </w:p>
        </w:tc>
      </w:tr>
      <w:tr w:rsidR="00C553C4" w:rsidRPr="00195CF1" w:rsidTr="00984C28">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C553C4" w:rsidRPr="00D705C2" w:rsidRDefault="00C553C4"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lastRenderedPageBreak/>
              <w:t>Базна година:</w:t>
            </w:r>
          </w:p>
        </w:tc>
        <w:tc>
          <w:tcPr>
            <w:tcW w:w="8092" w:type="dxa"/>
            <w:gridSpan w:val="5"/>
            <w:tcBorders>
              <w:top w:val="single" w:sz="4" w:space="0" w:color="auto"/>
              <w:left w:val="nil"/>
              <w:bottom w:val="single" w:sz="4" w:space="0" w:color="auto"/>
              <w:right w:val="single" w:sz="4" w:space="0" w:color="000000"/>
            </w:tcBorders>
            <w:shd w:val="clear" w:color="auto" w:fill="auto"/>
            <w:hideMark/>
          </w:tcPr>
          <w:p w:rsidR="00C553C4" w:rsidRPr="00195CF1" w:rsidRDefault="00C553C4" w:rsidP="00984C2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p>
        </w:tc>
      </w:tr>
      <w:tr w:rsidR="00C553C4" w:rsidRPr="00E95DC7" w:rsidTr="00984C2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C553C4" w:rsidRPr="00D705C2" w:rsidRDefault="00C553C4"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092" w:type="dxa"/>
            <w:gridSpan w:val="5"/>
            <w:tcBorders>
              <w:top w:val="single" w:sz="4" w:space="0" w:color="auto"/>
              <w:left w:val="nil"/>
              <w:bottom w:val="single" w:sz="4" w:space="0" w:color="auto"/>
              <w:right w:val="single" w:sz="4" w:space="0" w:color="000000"/>
            </w:tcBorders>
            <w:shd w:val="clear" w:color="auto" w:fill="auto"/>
            <w:vAlign w:val="bottom"/>
          </w:tcPr>
          <w:p w:rsidR="00C553C4" w:rsidRPr="00E95DC7" w:rsidRDefault="00C553C4" w:rsidP="00984C28">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дечака</w:t>
            </w:r>
          </w:p>
        </w:tc>
      </w:tr>
      <w:tr w:rsidR="00C553C4" w:rsidRPr="00D705C2" w:rsidTr="00984C2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C553C4" w:rsidRPr="00D705C2" w:rsidRDefault="00C553C4"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092" w:type="dxa"/>
            <w:gridSpan w:val="5"/>
            <w:tcBorders>
              <w:top w:val="single" w:sz="4" w:space="0" w:color="auto"/>
              <w:left w:val="nil"/>
              <w:bottom w:val="single" w:sz="4" w:space="0" w:color="auto"/>
              <w:right w:val="single" w:sz="4" w:space="0" w:color="000000"/>
            </w:tcBorders>
            <w:shd w:val="clear" w:color="auto" w:fill="auto"/>
            <w:vAlign w:val="bottom"/>
          </w:tcPr>
          <w:p w:rsidR="00C553C4" w:rsidRPr="00D705C2" w:rsidRDefault="00C553C4" w:rsidP="00984C28">
            <w:pPr>
              <w:spacing w:after="0" w:line="240" w:lineRule="auto"/>
              <w:rPr>
                <w:rFonts w:ascii="Calibri" w:eastAsia="Times New Roman" w:hAnsi="Calibri" w:cs="Times New Roman"/>
                <w:sz w:val="20"/>
                <w:szCs w:val="20"/>
                <w:lang w:eastAsia="sr-Latn-RS"/>
              </w:rPr>
            </w:pPr>
            <w:r w:rsidRPr="00E95DC7">
              <w:rPr>
                <w:rFonts w:ascii="Calibri" w:eastAsia="Times New Roman" w:hAnsi="Calibri" w:cs="Times New Roman"/>
                <w:sz w:val="20"/>
                <w:szCs w:val="20"/>
                <w:lang w:eastAsia="sr-Latn-RS"/>
              </w:rPr>
              <w:t>Листа присуства, извештаји</w:t>
            </w:r>
          </w:p>
        </w:tc>
      </w:tr>
      <w:tr w:rsidR="00C553C4" w:rsidRPr="00D705C2" w:rsidTr="00984C28">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C553C4" w:rsidRPr="00D705C2" w:rsidRDefault="00C553C4"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092" w:type="dxa"/>
            <w:gridSpan w:val="5"/>
            <w:tcBorders>
              <w:top w:val="single" w:sz="4" w:space="0" w:color="auto"/>
              <w:left w:val="nil"/>
              <w:bottom w:val="single" w:sz="4" w:space="0" w:color="auto"/>
              <w:right w:val="single" w:sz="4" w:space="0" w:color="000000"/>
            </w:tcBorders>
            <w:shd w:val="clear" w:color="auto" w:fill="auto"/>
            <w:hideMark/>
          </w:tcPr>
          <w:p w:rsidR="00C553C4" w:rsidRPr="00D705C2" w:rsidRDefault="00C553C4" w:rsidP="00984C28">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sidRPr="00B9204D">
              <w:rPr>
                <w:rFonts w:ascii="Calibri" w:eastAsia="Times New Roman" w:hAnsi="Calibri" w:cs="Times New Roman"/>
                <w:sz w:val="20"/>
                <w:szCs w:val="20"/>
                <w:lang w:eastAsia="sr-Latn-RS"/>
              </w:rPr>
              <w:t>Индикатор је планиран за 202</w:t>
            </w:r>
            <w:r>
              <w:rPr>
                <w:rFonts w:ascii="Calibri" w:eastAsia="Times New Roman" w:hAnsi="Calibri" w:cs="Times New Roman"/>
                <w:sz w:val="20"/>
                <w:szCs w:val="20"/>
                <w:lang w:val="sr-Cyrl-RS" w:eastAsia="sr-Latn-RS"/>
              </w:rPr>
              <w:t>1</w:t>
            </w:r>
            <w:r w:rsidRPr="00B9204D">
              <w:rPr>
                <w:rFonts w:ascii="Calibri" w:eastAsia="Times New Roman" w:hAnsi="Calibri" w:cs="Times New Roman"/>
                <w:sz w:val="20"/>
                <w:szCs w:val="20"/>
                <w:lang w:eastAsia="sr-Latn-RS"/>
              </w:rPr>
              <w:t>. годину као резултат реализације једногодишњег пројекта.</w:t>
            </w:r>
          </w:p>
        </w:tc>
      </w:tr>
      <w:tr w:rsidR="00C553C4" w:rsidRPr="00D705C2" w:rsidTr="00984C28">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C553C4" w:rsidRPr="00D705C2" w:rsidRDefault="00C553C4" w:rsidP="00984C2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092" w:type="dxa"/>
            <w:gridSpan w:val="5"/>
            <w:tcBorders>
              <w:top w:val="single" w:sz="4" w:space="0" w:color="auto"/>
              <w:left w:val="nil"/>
              <w:bottom w:val="single" w:sz="4" w:space="0" w:color="auto"/>
              <w:right w:val="single" w:sz="4" w:space="0" w:color="000000"/>
            </w:tcBorders>
            <w:shd w:val="clear" w:color="auto" w:fill="auto"/>
            <w:hideMark/>
          </w:tcPr>
          <w:p w:rsidR="00C553C4" w:rsidRPr="00876DD6" w:rsidRDefault="00C553C4" w:rsidP="00984C28">
            <w:pPr>
              <w:spacing w:after="0" w:line="240" w:lineRule="auto"/>
              <w:jc w:val="both"/>
              <w:rPr>
                <w:rFonts w:ascii="Calibri" w:eastAsia="Times New Roman" w:hAnsi="Calibri" w:cs="Times New Roman"/>
                <w:i/>
                <w:iCs/>
                <w:sz w:val="20"/>
                <w:szCs w:val="20"/>
                <w:lang w:val="sr-Cyrl-RS" w:eastAsia="sr-Latn-RS"/>
              </w:rPr>
            </w:pPr>
            <w:r>
              <w:rPr>
                <w:rFonts w:ascii="Calibri" w:eastAsia="Times New Roman" w:hAnsi="Calibri" w:cs="Times New Roman"/>
                <w:i/>
                <w:iCs/>
                <w:sz w:val="20"/>
                <w:szCs w:val="20"/>
                <w:lang w:eastAsia="sr-Latn-RS"/>
              </w:rPr>
              <w:t>Циљана вредност није</w:t>
            </w:r>
            <w:r>
              <w:rPr>
                <w:rFonts w:ascii="Calibri" w:eastAsia="Times New Roman" w:hAnsi="Calibri" w:cs="Times New Roman"/>
                <w:i/>
                <w:iCs/>
                <w:sz w:val="20"/>
                <w:szCs w:val="20"/>
                <w:lang w:val="sr-Cyrl-RS" w:eastAsia="sr-Latn-RS"/>
              </w:rPr>
              <w:t xml:space="preserve"> је</w:t>
            </w:r>
            <w:r>
              <w:rPr>
                <w:rFonts w:ascii="Calibri" w:eastAsia="Times New Roman" w:hAnsi="Calibri" w:cs="Times New Roman"/>
                <w:i/>
                <w:iCs/>
                <w:sz w:val="20"/>
                <w:szCs w:val="20"/>
                <w:lang w:eastAsia="sr-Latn-RS"/>
              </w:rPr>
              <w:t xml:space="preserve"> у потпуности осттварена; </w:t>
            </w:r>
            <w:r>
              <w:rPr>
                <w:rFonts w:ascii="Calibri" w:eastAsia="Times New Roman" w:hAnsi="Calibri" w:cs="Times New Roman"/>
                <w:i/>
                <w:iCs/>
                <w:sz w:val="20"/>
                <w:szCs w:val="20"/>
                <w:lang w:val="sr-Cyrl-RS" w:eastAsia="sr-Latn-RS"/>
              </w:rPr>
              <w:t>број дечака је мањи за два (14 уместо планираних 16). Како је објашњено код индикатора 1.1. (девојчице) током планирања пројекта није могуће прецизно дефинисати полну структуру корисника будући да се услуга пружа детету (без обзира на пол) које актуелно има потребу за специјализованом подршком.</w:t>
            </w:r>
          </w:p>
          <w:p w:rsidR="00C553C4" w:rsidRPr="00D705C2" w:rsidRDefault="00C553C4" w:rsidP="00984C28">
            <w:pPr>
              <w:spacing w:after="0" w:line="240" w:lineRule="auto"/>
              <w:jc w:val="both"/>
              <w:rPr>
                <w:rFonts w:ascii="Calibri" w:eastAsia="Times New Roman" w:hAnsi="Calibri" w:cs="Times New Roman"/>
                <w:i/>
                <w:iCs/>
                <w:sz w:val="20"/>
                <w:szCs w:val="20"/>
                <w:lang w:eastAsia="sr-Latn-RS"/>
              </w:rPr>
            </w:pPr>
          </w:p>
        </w:tc>
      </w:tr>
      <w:tr w:rsidR="00C553C4" w:rsidRPr="00D705C2" w:rsidTr="00984C28">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C553C4" w:rsidRPr="00D705C2" w:rsidRDefault="00C553C4" w:rsidP="00984C28">
            <w:pPr>
              <w:spacing w:after="0" w:line="240" w:lineRule="auto"/>
              <w:rPr>
                <w:rFonts w:ascii="Calibri" w:eastAsia="Times New Roman" w:hAnsi="Calibri" w:cs="Times New Roman"/>
                <w:b/>
                <w:bCs/>
                <w:sz w:val="18"/>
                <w:szCs w:val="18"/>
                <w:lang w:eastAsia="sr-Latn-RS"/>
              </w:rPr>
            </w:pPr>
            <w:r>
              <w:rPr>
                <w:rFonts w:ascii="Calibri" w:eastAsia="Times New Roman" w:hAnsi="Calibri" w:cs="Times New Roman"/>
                <w:b/>
                <w:bCs/>
                <w:sz w:val="18"/>
                <w:szCs w:val="18"/>
                <w:lang w:eastAsia="sr-Latn-RS"/>
              </w:rPr>
              <w:t>Циљ 2</w:t>
            </w:r>
            <w:r w:rsidRPr="00D705C2">
              <w:rPr>
                <w:rFonts w:ascii="Calibri" w:eastAsia="Times New Roman" w:hAnsi="Calibri" w:cs="Times New Roman"/>
                <w:b/>
                <w:bCs/>
                <w:sz w:val="18"/>
                <w:szCs w:val="18"/>
                <w:lang w:eastAsia="sr-Latn-RS"/>
              </w:rPr>
              <w:t>:</w:t>
            </w:r>
          </w:p>
        </w:tc>
        <w:tc>
          <w:tcPr>
            <w:tcW w:w="8092" w:type="dxa"/>
            <w:gridSpan w:val="5"/>
            <w:tcBorders>
              <w:top w:val="single" w:sz="4" w:space="0" w:color="auto"/>
              <w:left w:val="nil"/>
              <w:bottom w:val="single" w:sz="4" w:space="0" w:color="auto"/>
              <w:right w:val="single" w:sz="4" w:space="0" w:color="000000"/>
            </w:tcBorders>
            <w:shd w:val="clear" w:color="000000" w:fill="B7DEE8"/>
            <w:noWrap/>
            <w:vAlign w:val="bottom"/>
            <w:hideMark/>
          </w:tcPr>
          <w:p w:rsidR="00C553C4" w:rsidRPr="00D705C2" w:rsidRDefault="00C553C4" w:rsidP="00984C28">
            <w:pPr>
              <w:spacing w:after="0" w:line="240" w:lineRule="auto"/>
              <w:jc w:val="center"/>
              <w:rPr>
                <w:rFonts w:ascii="Calibri" w:eastAsia="Times New Roman" w:hAnsi="Calibri" w:cs="Times New Roman"/>
                <w:b/>
                <w:bCs/>
                <w:sz w:val="20"/>
                <w:szCs w:val="20"/>
                <w:lang w:eastAsia="sr-Latn-RS"/>
              </w:rPr>
            </w:pPr>
            <w:r w:rsidRPr="007C491F">
              <w:rPr>
                <w:rFonts w:ascii="Calibri" w:eastAsia="Times New Roman" w:hAnsi="Calibri" w:cs="Times New Roman"/>
                <w:b/>
                <w:bCs/>
                <w:sz w:val="20"/>
                <w:szCs w:val="20"/>
                <w:lang w:eastAsia="sr-Latn-RS"/>
              </w:rPr>
              <w:t>Подизање компетенција хранитељских породица</w:t>
            </w:r>
          </w:p>
        </w:tc>
      </w:tr>
      <w:tr w:rsidR="00C553C4" w:rsidRPr="00D705C2" w:rsidTr="00984C28">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C553C4" w:rsidRPr="00D705C2" w:rsidRDefault="00C553C4" w:rsidP="00984C28">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b/>
                <w:bCs/>
                <w:i/>
                <w:iCs/>
                <w:sz w:val="18"/>
                <w:szCs w:val="18"/>
                <w:lang w:eastAsia="sr-Latn-RS"/>
              </w:rPr>
              <w:t xml:space="preserve">Индикатор </w:t>
            </w:r>
            <w:r>
              <w:rPr>
                <w:rFonts w:ascii="Calibri" w:eastAsia="Times New Roman" w:hAnsi="Calibri" w:cs="Times New Roman"/>
                <w:b/>
                <w:bCs/>
                <w:i/>
                <w:iCs/>
                <w:sz w:val="18"/>
                <w:szCs w:val="18"/>
                <w:lang w:eastAsia="sr-Latn-RS"/>
              </w:rPr>
              <w:t>2</w:t>
            </w:r>
            <w:r w:rsidRPr="00D705C2">
              <w:rPr>
                <w:rFonts w:ascii="Calibri" w:eastAsia="Times New Roman" w:hAnsi="Calibri" w:cs="Times New Roman"/>
                <w:b/>
                <w:bCs/>
                <w:i/>
                <w:iCs/>
                <w:sz w:val="18"/>
                <w:szCs w:val="18"/>
                <w:lang w:eastAsia="sr-Latn-RS"/>
              </w:rPr>
              <w:t xml:space="preserve">.1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C553C4" w:rsidRPr="00D705C2" w:rsidRDefault="00C553C4" w:rsidP="00984C28">
            <w:pPr>
              <w:spacing w:after="0" w:line="240" w:lineRule="auto"/>
              <w:rPr>
                <w:rFonts w:ascii="Calibri" w:eastAsia="Times New Roman" w:hAnsi="Calibri" w:cs="Times New Roman"/>
                <w:b/>
                <w:bCs/>
                <w:i/>
                <w:iCs/>
                <w:sz w:val="20"/>
                <w:szCs w:val="20"/>
                <w:lang w:eastAsia="sr-Latn-RS"/>
              </w:rPr>
            </w:pPr>
            <w:r w:rsidRPr="007C491F">
              <w:rPr>
                <w:rFonts w:ascii="Calibri" w:eastAsia="Times New Roman" w:hAnsi="Calibri" w:cs="Times New Roman"/>
                <w:b/>
                <w:bCs/>
                <w:i/>
                <w:iCs/>
                <w:sz w:val="20"/>
                <w:szCs w:val="20"/>
                <w:lang w:eastAsia="sr-Latn-RS"/>
              </w:rPr>
              <w:t>Број представница хранитељских породица које ће користити саветодавно-терапијске и социо-едукативне услуге у заједници са циљем подизања компетенција за подршку деци</w:t>
            </w:r>
          </w:p>
        </w:tc>
        <w:tc>
          <w:tcPr>
            <w:tcW w:w="1530" w:type="dxa"/>
            <w:tcBorders>
              <w:top w:val="nil"/>
              <w:left w:val="nil"/>
              <w:bottom w:val="single" w:sz="4" w:space="0" w:color="auto"/>
              <w:right w:val="single" w:sz="4" w:space="0" w:color="auto"/>
            </w:tcBorders>
            <w:shd w:val="clear" w:color="000000" w:fill="DAEEF3"/>
            <w:vAlign w:val="center"/>
            <w:hideMark/>
          </w:tcPr>
          <w:p w:rsidR="00C553C4" w:rsidRPr="00D705C2" w:rsidRDefault="00C553C4"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319" w:type="dxa"/>
            <w:gridSpan w:val="2"/>
            <w:tcBorders>
              <w:top w:val="nil"/>
              <w:left w:val="nil"/>
              <w:bottom w:val="single" w:sz="4" w:space="0" w:color="auto"/>
              <w:right w:val="single" w:sz="4" w:space="0" w:color="auto"/>
            </w:tcBorders>
            <w:shd w:val="clear" w:color="000000" w:fill="DAEEF3"/>
            <w:vAlign w:val="center"/>
            <w:hideMark/>
          </w:tcPr>
          <w:p w:rsidR="00C553C4" w:rsidRPr="00D705C2" w:rsidRDefault="00C553C4"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202</w:t>
            </w:r>
            <w:r>
              <w:rPr>
                <w:rFonts w:ascii="Calibri" w:eastAsia="Times New Roman" w:hAnsi="Calibri" w:cs="Times New Roman"/>
                <w:sz w:val="20"/>
                <w:szCs w:val="20"/>
                <w:lang w:val="sr-Cyrl-RS" w:eastAsia="sr-Latn-RS"/>
              </w:rPr>
              <w:t>1</w:t>
            </w:r>
            <w:r w:rsidRPr="00D705C2">
              <w:rPr>
                <w:rFonts w:ascii="Calibri" w:eastAsia="Times New Roman" w:hAnsi="Calibri" w:cs="Times New Roman"/>
                <w:sz w:val="20"/>
                <w:szCs w:val="20"/>
                <w:lang w:eastAsia="sr-Latn-RS"/>
              </w:rPr>
              <w:t>.</w:t>
            </w:r>
          </w:p>
        </w:tc>
        <w:tc>
          <w:tcPr>
            <w:tcW w:w="1111" w:type="dxa"/>
            <w:tcBorders>
              <w:top w:val="nil"/>
              <w:left w:val="nil"/>
              <w:bottom w:val="single" w:sz="4" w:space="0" w:color="auto"/>
              <w:right w:val="single" w:sz="4" w:space="0" w:color="auto"/>
            </w:tcBorders>
            <w:shd w:val="clear" w:color="000000" w:fill="DAEEF3"/>
            <w:vAlign w:val="center"/>
            <w:hideMark/>
          </w:tcPr>
          <w:p w:rsidR="00C553C4" w:rsidRPr="00D705C2" w:rsidRDefault="00C553C4" w:rsidP="002107F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r>
      <w:tr w:rsidR="00C553C4" w:rsidRPr="00AA45D6" w:rsidTr="00984C28">
        <w:trPr>
          <w:trHeight w:val="257"/>
        </w:trPr>
        <w:tc>
          <w:tcPr>
            <w:tcW w:w="2267" w:type="dxa"/>
            <w:vMerge/>
            <w:tcBorders>
              <w:top w:val="nil"/>
              <w:left w:val="single" w:sz="4" w:space="0" w:color="auto"/>
              <w:bottom w:val="single" w:sz="4" w:space="0" w:color="000000"/>
              <w:right w:val="single" w:sz="4" w:space="0" w:color="auto"/>
            </w:tcBorders>
            <w:vAlign w:val="center"/>
            <w:hideMark/>
          </w:tcPr>
          <w:p w:rsidR="00C553C4" w:rsidRPr="00D705C2" w:rsidRDefault="00C553C4" w:rsidP="00984C2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C553C4" w:rsidRPr="00D705C2" w:rsidRDefault="00C553C4" w:rsidP="00984C28">
            <w:pPr>
              <w:spacing w:after="0" w:line="240" w:lineRule="auto"/>
              <w:rPr>
                <w:rFonts w:ascii="Calibri" w:eastAsia="Times New Roman" w:hAnsi="Calibri" w:cs="Times New Roman"/>
                <w:b/>
                <w:bCs/>
                <w:i/>
                <w:iCs/>
                <w:sz w:val="20"/>
                <w:szCs w:val="20"/>
                <w:lang w:eastAsia="sr-Latn-RS"/>
              </w:rPr>
            </w:pPr>
          </w:p>
        </w:tc>
        <w:tc>
          <w:tcPr>
            <w:tcW w:w="1530" w:type="dxa"/>
            <w:tcBorders>
              <w:top w:val="nil"/>
              <w:left w:val="nil"/>
              <w:bottom w:val="single" w:sz="4" w:space="0" w:color="auto"/>
              <w:right w:val="single" w:sz="4" w:space="0" w:color="auto"/>
            </w:tcBorders>
            <w:shd w:val="clear" w:color="000000" w:fill="DAEEF3"/>
            <w:vAlign w:val="bottom"/>
          </w:tcPr>
          <w:p w:rsidR="00C553C4" w:rsidRPr="00D705C2" w:rsidRDefault="00C553C4" w:rsidP="00984C28">
            <w:pPr>
              <w:spacing w:after="0" w:line="240" w:lineRule="auto"/>
              <w:jc w:val="right"/>
              <w:rPr>
                <w:rFonts w:ascii="Calibri" w:eastAsia="Times New Roman" w:hAnsi="Calibri" w:cs="Times New Roman"/>
                <w:sz w:val="20"/>
                <w:szCs w:val="20"/>
                <w:lang w:eastAsia="sr-Latn-RS"/>
              </w:rPr>
            </w:pPr>
          </w:p>
        </w:tc>
        <w:tc>
          <w:tcPr>
            <w:tcW w:w="1319" w:type="dxa"/>
            <w:gridSpan w:val="2"/>
            <w:tcBorders>
              <w:top w:val="nil"/>
              <w:left w:val="nil"/>
              <w:bottom w:val="single" w:sz="4" w:space="0" w:color="auto"/>
              <w:right w:val="single" w:sz="4" w:space="0" w:color="auto"/>
            </w:tcBorders>
            <w:shd w:val="clear" w:color="000000" w:fill="DAEEF3"/>
            <w:vAlign w:val="bottom"/>
          </w:tcPr>
          <w:p w:rsidR="00C553C4" w:rsidRPr="00993813" w:rsidRDefault="00C553C4" w:rsidP="00984C2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90</w:t>
            </w:r>
          </w:p>
        </w:tc>
        <w:tc>
          <w:tcPr>
            <w:tcW w:w="1111" w:type="dxa"/>
            <w:tcBorders>
              <w:top w:val="nil"/>
              <w:left w:val="nil"/>
              <w:bottom w:val="single" w:sz="4" w:space="0" w:color="auto"/>
              <w:right w:val="single" w:sz="4" w:space="0" w:color="auto"/>
            </w:tcBorders>
            <w:shd w:val="clear" w:color="000000" w:fill="DAEEF3"/>
            <w:vAlign w:val="bottom"/>
            <w:hideMark/>
          </w:tcPr>
          <w:p w:rsidR="00C553C4" w:rsidRPr="00AA45D6" w:rsidRDefault="00C553C4" w:rsidP="00984C2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41</w:t>
            </w:r>
          </w:p>
        </w:tc>
      </w:tr>
      <w:tr w:rsidR="00C553C4" w:rsidRPr="00195CF1" w:rsidTr="00984C28">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C553C4" w:rsidRPr="00D705C2" w:rsidRDefault="00C553C4"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092" w:type="dxa"/>
            <w:gridSpan w:val="5"/>
            <w:tcBorders>
              <w:top w:val="single" w:sz="4" w:space="0" w:color="auto"/>
              <w:left w:val="nil"/>
              <w:bottom w:val="single" w:sz="4" w:space="0" w:color="auto"/>
              <w:right w:val="single" w:sz="4" w:space="0" w:color="000000"/>
            </w:tcBorders>
            <w:shd w:val="clear" w:color="auto" w:fill="auto"/>
            <w:hideMark/>
          </w:tcPr>
          <w:p w:rsidR="00C553C4" w:rsidRPr="00195CF1" w:rsidRDefault="00C553C4" w:rsidP="00984C2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p>
        </w:tc>
      </w:tr>
      <w:tr w:rsidR="00C553C4" w:rsidRPr="00993813" w:rsidTr="00984C2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C553C4" w:rsidRPr="00D705C2" w:rsidRDefault="00C553C4"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092" w:type="dxa"/>
            <w:gridSpan w:val="5"/>
            <w:tcBorders>
              <w:top w:val="single" w:sz="4" w:space="0" w:color="auto"/>
              <w:left w:val="nil"/>
              <w:bottom w:val="single" w:sz="4" w:space="0" w:color="auto"/>
              <w:right w:val="single" w:sz="4" w:space="0" w:color="000000"/>
            </w:tcBorders>
            <w:shd w:val="clear" w:color="auto" w:fill="auto"/>
            <w:vAlign w:val="bottom"/>
          </w:tcPr>
          <w:p w:rsidR="00C553C4" w:rsidRPr="00993813" w:rsidRDefault="00C553C4" w:rsidP="00984C28">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представница хранитељских породица</w:t>
            </w:r>
          </w:p>
        </w:tc>
      </w:tr>
      <w:tr w:rsidR="00C553C4" w:rsidRPr="00D705C2" w:rsidTr="00984C2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C553C4" w:rsidRPr="00D705C2" w:rsidRDefault="00C553C4"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092" w:type="dxa"/>
            <w:gridSpan w:val="5"/>
            <w:tcBorders>
              <w:top w:val="single" w:sz="4" w:space="0" w:color="auto"/>
              <w:left w:val="nil"/>
              <w:bottom w:val="single" w:sz="4" w:space="0" w:color="auto"/>
              <w:right w:val="single" w:sz="4" w:space="0" w:color="000000"/>
            </w:tcBorders>
            <w:shd w:val="clear" w:color="auto" w:fill="auto"/>
            <w:vAlign w:val="bottom"/>
          </w:tcPr>
          <w:p w:rsidR="00C553C4" w:rsidRPr="00D705C2" w:rsidRDefault="00C553C4" w:rsidP="00984C28">
            <w:pPr>
              <w:spacing w:after="0" w:line="240" w:lineRule="auto"/>
              <w:rPr>
                <w:rFonts w:ascii="Calibri" w:eastAsia="Times New Roman" w:hAnsi="Calibri" w:cs="Times New Roman"/>
                <w:sz w:val="20"/>
                <w:szCs w:val="20"/>
                <w:lang w:eastAsia="sr-Latn-RS"/>
              </w:rPr>
            </w:pPr>
            <w:r w:rsidRPr="007C491F">
              <w:rPr>
                <w:rFonts w:ascii="Calibri" w:eastAsia="Times New Roman" w:hAnsi="Calibri" w:cs="Times New Roman"/>
                <w:sz w:val="20"/>
                <w:szCs w:val="20"/>
                <w:lang w:eastAsia="sr-Latn-RS"/>
              </w:rPr>
              <w:t>Листа присуства, фотографије, извештаји</w:t>
            </w:r>
          </w:p>
        </w:tc>
      </w:tr>
      <w:tr w:rsidR="00C553C4" w:rsidRPr="00D705C2" w:rsidTr="00984C28">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C553C4" w:rsidRPr="00D705C2" w:rsidRDefault="00C553C4"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092" w:type="dxa"/>
            <w:gridSpan w:val="5"/>
            <w:tcBorders>
              <w:top w:val="single" w:sz="4" w:space="0" w:color="auto"/>
              <w:left w:val="nil"/>
              <w:bottom w:val="single" w:sz="4" w:space="0" w:color="auto"/>
              <w:right w:val="single" w:sz="4" w:space="0" w:color="000000"/>
            </w:tcBorders>
            <w:shd w:val="clear" w:color="auto" w:fill="auto"/>
            <w:hideMark/>
          </w:tcPr>
          <w:p w:rsidR="00C553C4" w:rsidRPr="00D705C2" w:rsidRDefault="00C553C4" w:rsidP="00984C28">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sidRPr="00B9204D">
              <w:rPr>
                <w:rFonts w:ascii="Calibri" w:eastAsia="Times New Roman" w:hAnsi="Calibri" w:cs="Times New Roman"/>
                <w:sz w:val="20"/>
                <w:szCs w:val="20"/>
                <w:lang w:eastAsia="sr-Latn-RS"/>
              </w:rPr>
              <w:t>Индикатор је планиран за 202</w:t>
            </w:r>
            <w:r>
              <w:rPr>
                <w:rFonts w:ascii="Calibri" w:eastAsia="Times New Roman" w:hAnsi="Calibri" w:cs="Times New Roman"/>
                <w:sz w:val="20"/>
                <w:szCs w:val="20"/>
                <w:lang w:val="sr-Cyrl-RS" w:eastAsia="sr-Latn-RS"/>
              </w:rPr>
              <w:t>1</w:t>
            </w:r>
            <w:r w:rsidRPr="00B9204D">
              <w:rPr>
                <w:rFonts w:ascii="Calibri" w:eastAsia="Times New Roman" w:hAnsi="Calibri" w:cs="Times New Roman"/>
                <w:sz w:val="20"/>
                <w:szCs w:val="20"/>
                <w:lang w:eastAsia="sr-Latn-RS"/>
              </w:rPr>
              <w:t>. годину као резултат реализације једногодишњег пројекта.</w:t>
            </w:r>
          </w:p>
        </w:tc>
      </w:tr>
      <w:tr w:rsidR="00C553C4" w:rsidRPr="00AA702A" w:rsidTr="00984C28">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C553C4" w:rsidRPr="00D705C2" w:rsidRDefault="00C553C4" w:rsidP="00984C2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092" w:type="dxa"/>
            <w:gridSpan w:val="5"/>
            <w:tcBorders>
              <w:top w:val="single" w:sz="4" w:space="0" w:color="auto"/>
              <w:left w:val="nil"/>
              <w:bottom w:val="single" w:sz="4" w:space="0" w:color="auto"/>
              <w:right w:val="single" w:sz="4" w:space="0" w:color="000000"/>
            </w:tcBorders>
            <w:shd w:val="clear" w:color="auto" w:fill="auto"/>
            <w:hideMark/>
          </w:tcPr>
          <w:p w:rsidR="00C553C4" w:rsidRDefault="00C553C4" w:rsidP="00984C28">
            <w:pPr>
              <w:spacing w:after="0" w:line="240" w:lineRule="auto"/>
              <w:jc w:val="both"/>
              <w:rPr>
                <w:rFonts w:ascii="Calibri" w:eastAsia="Times New Roman" w:hAnsi="Calibri" w:cs="Times New Roman"/>
                <w:i/>
                <w:iCs/>
                <w:sz w:val="20"/>
                <w:szCs w:val="20"/>
                <w:lang w:val="sr-Cyrl-RS" w:eastAsia="sr-Latn-RS"/>
              </w:rPr>
            </w:pPr>
            <w:r>
              <w:rPr>
                <w:rFonts w:ascii="Calibri" w:eastAsia="Times New Roman" w:hAnsi="Calibri" w:cs="Times New Roman"/>
                <w:i/>
                <w:iCs/>
                <w:sz w:val="20"/>
                <w:szCs w:val="20"/>
                <w:lang w:val="sr-Cyrl-RS" w:eastAsia="sr-Latn-RS"/>
              </w:rPr>
              <w:t>Ова циљна вредност није у потпуности остварена.</w:t>
            </w:r>
          </w:p>
          <w:p w:rsidR="00C553C4" w:rsidRPr="00AA702A" w:rsidRDefault="00C553C4" w:rsidP="00984C28">
            <w:pPr>
              <w:spacing w:after="0" w:line="240" w:lineRule="auto"/>
              <w:jc w:val="both"/>
              <w:rPr>
                <w:rFonts w:ascii="Calibri" w:eastAsia="Times New Roman" w:hAnsi="Calibri" w:cs="Times New Roman"/>
                <w:iCs/>
                <w:sz w:val="20"/>
                <w:szCs w:val="20"/>
                <w:lang w:val="sr-Cyrl-RS" w:eastAsia="sr-Latn-RS"/>
              </w:rPr>
            </w:pPr>
            <w:r w:rsidRPr="00D705C2">
              <w:rPr>
                <w:rFonts w:ascii="Calibri" w:eastAsia="Times New Roman" w:hAnsi="Calibri" w:cs="Times New Roman"/>
                <w:i/>
                <w:iCs/>
                <w:sz w:val="20"/>
                <w:szCs w:val="20"/>
                <w:lang w:eastAsia="sr-Latn-RS"/>
              </w:rPr>
              <w:t> </w:t>
            </w:r>
            <w:r>
              <w:rPr>
                <w:rFonts w:ascii="Calibri" w:eastAsia="Times New Roman" w:hAnsi="Calibri" w:cs="Times New Roman"/>
                <w:i/>
                <w:iCs/>
                <w:sz w:val="20"/>
                <w:szCs w:val="20"/>
                <w:lang w:val="sr-Cyrl-RS" w:eastAsia="sr-Latn-RS"/>
              </w:rPr>
              <w:t xml:space="preserve">Услед епидемије, планиране радионице није било могуће реализовати у форми која је је планирана већ је један део радионица урађен електронски (видео материјали) који су касније дистрибуирани хранитељима. Број хранитеља који је погледао видео материјале је тешко утврдити али је, и поред тога, остварен значајан обухват броја хранитеља који су посећивали радионицеу месецу  када је то било могуће услед побољшане епидемиолошке ситуације. </w:t>
            </w:r>
          </w:p>
        </w:tc>
      </w:tr>
      <w:tr w:rsidR="00C553C4" w:rsidRPr="00D705C2" w:rsidTr="00984C28">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C553C4" w:rsidRPr="00D705C2" w:rsidRDefault="00C553C4" w:rsidP="00984C28">
            <w:pPr>
              <w:spacing w:after="0" w:line="240" w:lineRule="auto"/>
              <w:rPr>
                <w:rFonts w:ascii="Calibri" w:eastAsia="Times New Roman" w:hAnsi="Calibri" w:cs="Times New Roman"/>
                <w:b/>
                <w:bCs/>
                <w:i/>
                <w:iCs/>
                <w:sz w:val="18"/>
                <w:szCs w:val="18"/>
                <w:lang w:eastAsia="sr-Latn-RS"/>
              </w:rPr>
            </w:pPr>
            <w:r>
              <w:rPr>
                <w:rFonts w:ascii="Calibri" w:eastAsia="Times New Roman" w:hAnsi="Calibri" w:cs="Times New Roman"/>
                <w:b/>
                <w:bCs/>
                <w:i/>
                <w:iCs/>
                <w:sz w:val="18"/>
                <w:szCs w:val="18"/>
                <w:lang w:eastAsia="sr-Latn-RS"/>
              </w:rPr>
              <w:t>Индикатор 2.2</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C553C4" w:rsidRPr="00D705C2" w:rsidRDefault="00C553C4" w:rsidP="00984C28">
            <w:pPr>
              <w:spacing w:after="0" w:line="240" w:lineRule="auto"/>
              <w:rPr>
                <w:rFonts w:ascii="Calibri" w:eastAsia="Times New Roman" w:hAnsi="Calibri" w:cs="Times New Roman"/>
                <w:b/>
                <w:bCs/>
                <w:i/>
                <w:iCs/>
                <w:sz w:val="20"/>
                <w:szCs w:val="20"/>
                <w:lang w:eastAsia="sr-Latn-RS"/>
              </w:rPr>
            </w:pPr>
            <w:r w:rsidRPr="007C491F">
              <w:rPr>
                <w:rFonts w:ascii="Calibri" w:eastAsia="Times New Roman" w:hAnsi="Calibri" w:cs="Times New Roman"/>
                <w:b/>
                <w:bCs/>
                <w:i/>
                <w:iCs/>
                <w:sz w:val="20"/>
                <w:szCs w:val="20"/>
                <w:lang w:eastAsia="sr-Latn-RS"/>
              </w:rPr>
              <w:t>Број представника хранитељских породица које ће користити саветодавно-терапијске и социо-едукативне услуге у заједници са циљем подизања компетенција за подршку деци</w:t>
            </w:r>
          </w:p>
        </w:tc>
        <w:tc>
          <w:tcPr>
            <w:tcW w:w="1530" w:type="dxa"/>
            <w:tcBorders>
              <w:top w:val="nil"/>
              <w:left w:val="nil"/>
              <w:bottom w:val="single" w:sz="4" w:space="0" w:color="auto"/>
              <w:right w:val="single" w:sz="4" w:space="0" w:color="auto"/>
            </w:tcBorders>
            <w:shd w:val="clear" w:color="000000" w:fill="DAEEF3"/>
            <w:vAlign w:val="center"/>
            <w:hideMark/>
          </w:tcPr>
          <w:p w:rsidR="00C553C4" w:rsidRPr="00D705C2" w:rsidRDefault="00C553C4"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319" w:type="dxa"/>
            <w:gridSpan w:val="2"/>
            <w:tcBorders>
              <w:top w:val="nil"/>
              <w:left w:val="nil"/>
              <w:bottom w:val="single" w:sz="4" w:space="0" w:color="auto"/>
              <w:right w:val="single" w:sz="4" w:space="0" w:color="auto"/>
            </w:tcBorders>
            <w:shd w:val="clear" w:color="000000" w:fill="DAEEF3"/>
            <w:vAlign w:val="center"/>
            <w:hideMark/>
          </w:tcPr>
          <w:p w:rsidR="00C553C4" w:rsidRPr="00D705C2" w:rsidRDefault="00C553C4"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202</w:t>
            </w:r>
            <w:r>
              <w:rPr>
                <w:rFonts w:ascii="Calibri" w:eastAsia="Times New Roman" w:hAnsi="Calibri" w:cs="Times New Roman"/>
                <w:sz w:val="20"/>
                <w:szCs w:val="20"/>
                <w:lang w:val="sr-Cyrl-RS" w:eastAsia="sr-Latn-RS"/>
              </w:rPr>
              <w:t>1</w:t>
            </w:r>
            <w:r w:rsidRPr="00D705C2">
              <w:rPr>
                <w:rFonts w:ascii="Calibri" w:eastAsia="Times New Roman" w:hAnsi="Calibri" w:cs="Times New Roman"/>
                <w:sz w:val="20"/>
                <w:szCs w:val="20"/>
                <w:lang w:eastAsia="sr-Latn-RS"/>
              </w:rPr>
              <w:t>.</w:t>
            </w:r>
          </w:p>
        </w:tc>
        <w:tc>
          <w:tcPr>
            <w:tcW w:w="1111" w:type="dxa"/>
            <w:tcBorders>
              <w:top w:val="nil"/>
              <w:left w:val="nil"/>
              <w:bottom w:val="single" w:sz="4" w:space="0" w:color="auto"/>
              <w:right w:val="single" w:sz="4" w:space="0" w:color="auto"/>
            </w:tcBorders>
            <w:shd w:val="clear" w:color="000000" w:fill="DAEEF3"/>
            <w:vAlign w:val="center"/>
            <w:hideMark/>
          </w:tcPr>
          <w:p w:rsidR="00C553C4" w:rsidRPr="00D705C2" w:rsidRDefault="00C553C4" w:rsidP="002107F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r>
      <w:tr w:rsidR="00C553C4" w:rsidRPr="00AA45D6" w:rsidTr="00984C28">
        <w:trPr>
          <w:trHeight w:val="257"/>
        </w:trPr>
        <w:tc>
          <w:tcPr>
            <w:tcW w:w="2267" w:type="dxa"/>
            <w:vMerge/>
            <w:tcBorders>
              <w:top w:val="nil"/>
              <w:left w:val="single" w:sz="4" w:space="0" w:color="auto"/>
              <w:bottom w:val="single" w:sz="4" w:space="0" w:color="000000"/>
              <w:right w:val="single" w:sz="4" w:space="0" w:color="auto"/>
            </w:tcBorders>
            <w:vAlign w:val="center"/>
            <w:hideMark/>
          </w:tcPr>
          <w:p w:rsidR="00C553C4" w:rsidRPr="00D705C2" w:rsidRDefault="00C553C4" w:rsidP="00984C2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C553C4" w:rsidRPr="00D705C2" w:rsidRDefault="00C553C4" w:rsidP="00984C28">
            <w:pPr>
              <w:spacing w:after="0" w:line="240" w:lineRule="auto"/>
              <w:rPr>
                <w:rFonts w:ascii="Calibri" w:eastAsia="Times New Roman" w:hAnsi="Calibri" w:cs="Times New Roman"/>
                <w:b/>
                <w:bCs/>
                <w:i/>
                <w:iCs/>
                <w:sz w:val="20"/>
                <w:szCs w:val="20"/>
                <w:lang w:eastAsia="sr-Latn-RS"/>
              </w:rPr>
            </w:pPr>
          </w:p>
        </w:tc>
        <w:tc>
          <w:tcPr>
            <w:tcW w:w="1530" w:type="dxa"/>
            <w:tcBorders>
              <w:top w:val="nil"/>
              <w:left w:val="nil"/>
              <w:bottom w:val="single" w:sz="4" w:space="0" w:color="auto"/>
              <w:right w:val="single" w:sz="4" w:space="0" w:color="auto"/>
            </w:tcBorders>
            <w:shd w:val="clear" w:color="000000" w:fill="DAEEF3"/>
            <w:vAlign w:val="bottom"/>
          </w:tcPr>
          <w:p w:rsidR="00C553C4" w:rsidRPr="00D705C2" w:rsidRDefault="00C553C4" w:rsidP="00984C28">
            <w:pPr>
              <w:spacing w:after="0" w:line="240" w:lineRule="auto"/>
              <w:jc w:val="right"/>
              <w:rPr>
                <w:rFonts w:ascii="Calibri" w:eastAsia="Times New Roman" w:hAnsi="Calibri" w:cs="Times New Roman"/>
                <w:sz w:val="20"/>
                <w:szCs w:val="20"/>
                <w:lang w:eastAsia="sr-Latn-RS"/>
              </w:rPr>
            </w:pPr>
          </w:p>
        </w:tc>
        <w:tc>
          <w:tcPr>
            <w:tcW w:w="1319" w:type="dxa"/>
            <w:gridSpan w:val="2"/>
            <w:tcBorders>
              <w:top w:val="nil"/>
              <w:left w:val="nil"/>
              <w:bottom w:val="single" w:sz="4" w:space="0" w:color="auto"/>
              <w:right w:val="single" w:sz="4" w:space="0" w:color="auto"/>
            </w:tcBorders>
            <w:shd w:val="clear" w:color="000000" w:fill="DAEEF3"/>
            <w:vAlign w:val="bottom"/>
          </w:tcPr>
          <w:p w:rsidR="00C553C4" w:rsidRPr="00993813" w:rsidRDefault="00C553C4" w:rsidP="00984C2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10</w:t>
            </w:r>
          </w:p>
        </w:tc>
        <w:tc>
          <w:tcPr>
            <w:tcW w:w="1111" w:type="dxa"/>
            <w:tcBorders>
              <w:top w:val="nil"/>
              <w:left w:val="nil"/>
              <w:bottom w:val="single" w:sz="4" w:space="0" w:color="auto"/>
              <w:right w:val="single" w:sz="4" w:space="0" w:color="auto"/>
            </w:tcBorders>
            <w:shd w:val="clear" w:color="000000" w:fill="DAEEF3"/>
            <w:vAlign w:val="bottom"/>
            <w:hideMark/>
          </w:tcPr>
          <w:p w:rsidR="00C553C4" w:rsidRPr="00AA45D6" w:rsidRDefault="00C553C4" w:rsidP="00984C2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4</w:t>
            </w:r>
          </w:p>
        </w:tc>
      </w:tr>
      <w:tr w:rsidR="00C553C4" w:rsidRPr="00195CF1" w:rsidTr="00984C28">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C553C4" w:rsidRPr="00D705C2" w:rsidRDefault="00C553C4"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092" w:type="dxa"/>
            <w:gridSpan w:val="5"/>
            <w:tcBorders>
              <w:top w:val="single" w:sz="4" w:space="0" w:color="auto"/>
              <w:left w:val="nil"/>
              <w:bottom w:val="single" w:sz="4" w:space="0" w:color="auto"/>
              <w:right w:val="single" w:sz="4" w:space="0" w:color="000000"/>
            </w:tcBorders>
            <w:shd w:val="clear" w:color="auto" w:fill="auto"/>
            <w:hideMark/>
          </w:tcPr>
          <w:p w:rsidR="00C553C4" w:rsidRPr="00195CF1" w:rsidRDefault="00C553C4" w:rsidP="00984C2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p>
        </w:tc>
      </w:tr>
      <w:tr w:rsidR="00C553C4" w:rsidRPr="00993813" w:rsidTr="00984C2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C553C4" w:rsidRPr="00D705C2" w:rsidRDefault="00C553C4"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092" w:type="dxa"/>
            <w:gridSpan w:val="5"/>
            <w:tcBorders>
              <w:top w:val="single" w:sz="4" w:space="0" w:color="auto"/>
              <w:left w:val="nil"/>
              <w:bottom w:val="single" w:sz="4" w:space="0" w:color="auto"/>
              <w:right w:val="single" w:sz="4" w:space="0" w:color="000000"/>
            </w:tcBorders>
            <w:shd w:val="clear" w:color="auto" w:fill="auto"/>
            <w:vAlign w:val="bottom"/>
          </w:tcPr>
          <w:p w:rsidR="00C553C4" w:rsidRPr="00993813" w:rsidRDefault="00C553C4" w:rsidP="00984C28">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представника хранитељских породица</w:t>
            </w:r>
          </w:p>
        </w:tc>
      </w:tr>
      <w:tr w:rsidR="00C553C4" w:rsidRPr="00D705C2" w:rsidTr="00984C2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C553C4" w:rsidRPr="00D705C2" w:rsidRDefault="00C553C4"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092" w:type="dxa"/>
            <w:gridSpan w:val="5"/>
            <w:tcBorders>
              <w:top w:val="single" w:sz="4" w:space="0" w:color="auto"/>
              <w:left w:val="nil"/>
              <w:bottom w:val="single" w:sz="4" w:space="0" w:color="auto"/>
              <w:right w:val="single" w:sz="4" w:space="0" w:color="000000"/>
            </w:tcBorders>
            <w:shd w:val="clear" w:color="auto" w:fill="auto"/>
            <w:vAlign w:val="bottom"/>
          </w:tcPr>
          <w:p w:rsidR="00C553C4" w:rsidRPr="00D705C2" w:rsidRDefault="00C553C4" w:rsidP="00984C28">
            <w:pPr>
              <w:spacing w:after="0" w:line="240" w:lineRule="auto"/>
              <w:rPr>
                <w:rFonts w:ascii="Calibri" w:eastAsia="Times New Roman" w:hAnsi="Calibri" w:cs="Times New Roman"/>
                <w:sz w:val="20"/>
                <w:szCs w:val="20"/>
                <w:lang w:eastAsia="sr-Latn-RS"/>
              </w:rPr>
            </w:pPr>
            <w:r w:rsidRPr="007C491F">
              <w:rPr>
                <w:rFonts w:ascii="Calibri" w:eastAsia="Times New Roman" w:hAnsi="Calibri" w:cs="Times New Roman"/>
                <w:sz w:val="20"/>
                <w:szCs w:val="20"/>
                <w:lang w:eastAsia="sr-Latn-RS"/>
              </w:rPr>
              <w:t>Листа присуства, фотографије, извештаји</w:t>
            </w:r>
          </w:p>
        </w:tc>
      </w:tr>
      <w:tr w:rsidR="00C553C4" w:rsidRPr="00D705C2" w:rsidTr="00984C28">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C553C4" w:rsidRPr="00D705C2" w:rsidRDefault="00C553C4"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092" w:type="dxa"/>
            <w:gridSpan w:val="5"/>
            <w:tcBorders>
              <w:top w:val="single" w:sz="4" w:space="0" w:color="auto"/>
              <w:left w:val="nil"/>
              <w:bottom w:val="single" w:sz="4" w:space="0" w:color="auto"/>
              <w:right w:val="single" w:sz="4" w:space="0" w:color="000000"/>
            </w:tcBorders>
            <w:shd w:val="clear" w:color="auto" w:fill="auto"/>
            <w:hideMark/>
          </w:tcPr>
          <w:p w:rsidR="00C553C4" w:rsidRPr="00D705C2" w:rsidRDefault="00C553C4" w:rsidP="00984C28">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sidRPr="00B9204D">
              <w:rPr>
                <w:rFonts w:ascii="Calibri" w:eastAsia="Times New Roman" w:hAnsi="Calibri" w:cs="Times New Roman"/>
                <w:sz w:val="20"/>
                <w:szCs w:val="20"/>
                <w:lang w:eastAsia="sr-Latn-RS"/>
              </w:rPr>
              <w:t>Индикатор је планиран за 202</w:t>
            </w:r>
            <w:r>
              <w:rPr>
                <w:rFonts w:ascii="Calibri" w:eastAsia="Times New Roman" w:hAnsi="Calibri" w:cs="Times New Roman"/>
                <w:sz w:val="20"/>
                <w:szCs w:val="20"/>
                <w:lang w:val="sr-Cyrl-RS" w:eastAsia="sr-Latn-RS"/>
              </w:rPr>
              <w:t>1</w:t>
            </w:r>
            <w:r w:rsidRPr="00B9204D">
              <w:rPr>
                <w:rFonts w:ascii="Calibri" w:eastAsia="Times New Roman" w:hAnsi="Calibri" w:cs="Times New Roman"/>
                <w:sz w:val="20"/>
                <w:szCs w:val="20"/>
                <w:lang w:eastAsia="sr-Latn-RS"/>
              </w:rPr>
              <w:t>. годину као резултат реализације једногодишњег пројекта.</w:t>
            </w:r>
          </w:p>
        </w:tc>
      </w:tr>
      <w:tr w:rsidR="00C553C4" w:rsidRPr="0033105E" w:rsidTr="00984C28">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C553C4" w:rsidRPr="00D705C2" w:rsidRDefault="00C553C4" w:rsidP="00984C2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092" w:type="dxa"/>
            <w:gridSpan w:val="5"/>
            <w:tcBorders>
              <w:top w:val="single" w:sz="4" w:space="0" w:color="auto"/>
              <w:left w:val="nil"/>
              <w:bottom w:val="single" w:sz="4" w:space="0" w:color="auto"/>
              <w:right w:val="single" w:sz="4" w:space="0" w:color="000000"/>
            </w:tcBorders>
            <w:shd w:val="clear" w:color="auto" w:fill="auto"/>
            <w:hideMark/>
          </w:tcPr>
          <w:p w:rsidR="00C553C4" w:rsidRDefault="00C553C4" w:rsidP="00984C28">
            <w:pPr>
              <w:spacing w:after="0" w:line="240" w:lineRule="auto"/>
              <w:jc w:val="both"/>
              <w:rPr>
                <w:rFonts w:ascii="Calibri" w:eastAsia="Times New Roman" w:hAnsi="Calibri" w:cs="Times New Roman"/>
                <w:i/>
                <w:iCs/>
                <w:sz w:val="20"/>
                <w:szCs w:val="20"/>
                <w:lang w:val="sr-Cyrl-RS" w:eastAsia="sr-Latn-RS"/>
              </w:rPr>
            </w:pPr>
            <w:r>
              <w:rPr>
                <w:rFonts w:ascii="Calibri" w:eastAsia="Times New Roman" w:hAnsi="Calibri" w:cs="Times New Roman"/>
                <w:i/>
                <w:iCs/>
                <w:sz w:val="20"/>
                <w:szCs w:val="20"/>
                <w:lang w:val="sr-Cyrl-RS" w:eastAsia="sr-Latn-RS"/>
              </w:rPr>
              <w:t>Ова циљна вредност није остварена.</w:t>
            </w:r>
          </w:p>
          <w:p w:rsidR="00C553C4" w:rsidRDefault="00C553C4" w:rsidP="00984C28">
            <w:pPr>
              <w:spacing w:after="0" w:line="240" w:lineRule="auto"/>
              <w:jc w:val="both"/>
              <w:rPr>
                <w:rFonts w:ascii="Calibri" w:eastAsia="Times New Roman" w:hAnsi="Calibri" w:cs="Times New Roman"/>
                <w:i/>
                <w:iCs/>
                <w:sz w:val="20"/>
                <w:szCs w:val="20"/>
                <w:lang w:val="sr-Cyrl-RS" w:eastAsia="sr-Latn-RS"/>
              </w:rPr>
            </w:pPr>
            <w:r>
              <w:rPr>
                <w:rFonts w:ascii="Calibri" w:eastAsia="Times New Roman" w:hAnsi="Calibri" w:cs="Times New Roman"/>
                <w:i/>
                <w:iCs/>
                <w:sz w:val="20"/>
                <w:szCs w:val="20"/>
                <w:lang w:val="sr-Cyrl-RS" w:eastAsia="sr-Latn-RS"/>
              </w:rPr>
              <w:t>Услед епидемије, планиране радионице није било могуће реализовати у форми која је је планирана већ је један део радионица урађен електронски (видео материјали) који су касније дистрибуирани хранитељима. Број хранитеља који је погледао видео материјале је тешко утврдити (укључујући и мушкарце и жене). На јединој радионици која је рализована уживо (када се епидемиолошка ситуација побољшала) било је 4 хранитеља.</w:t>
            </w:r>
          </w:p>
          <w:p w:rsidR="00C553C4" w:rsidRPr="0033105E" w:rsidRDefault="00C553C4" w:rsidP="00984C28">
            <w:pPr>
              <w:spacing w:after="0" w:line="240" w:lineRule="auto"/>
              <w:jc w:val="both"/>
              <w:rPr>
                <w:rFonts w:ascii="Calibri" w:eastAsia="Times New Roman" w:hAnsi="Calibri" w:cs="Times New Roman"/>
                <w:i/>
                <w:iCs/>
                <w:sz w:val="20"/>
                <w:szCs w:val="20"/>
                <w:lang w:val="sr-Cyrl-RS" w:eastAsia="sr-Latn-RS"/>
              </w:rPr>
            </w:pPr>
          </w:p>
        </w:tc>
      </w:tr>
      <w:tr w:rsidR="00C553C4" w:rsidRPr="00D705C2" w:rsidTr="00984C28">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C553C4" w:rsidRPr="00D705C2" w:rsidRDefault="00C553C4" w:rsidP="00984C28">
            <w:pPr>
              <w:spacing w:after="0" w:line="240" w:lineRule="auto"/>
              <w:rPr>
                <w:rFonts w:ascii="Calibri" w:eastAsia="Times New Roman" w:hAnsi="Calibri" w:cs="Times New Roman"/>
                <w:b/>
                <w:bCs/>
                <w:sz w:val="18"/>
                <w:szCs w:val="18"/>
                <w:lang w:eastAsia="sr-Latn-RS"/>
              </w:rPr>
            </w:pPr>
            <w:r>
              <w:rPr>
                <w:rFonts w:ascii="Calibri" w:eastAsia="Times New Roman" w:hAnsi="Calibri" w:cs="Times New Roman"/>
                <w:b/>
                <w:bCs/>
                <w:sz w:val="18"/>
                <w:szCs w:val="18"/>
                <w:lang w:eastAsia="sr-Latn-RS"/>
              </w:rPr>
              <w:t xml:space="preserve">Циљ </w:t>
            </w:r>
            <w:r>
              <w:rPr>
                <w:rFonts w:ascii="Calibri" w:eastAsia="Times New Roman" w:hAnsi="Calibri" w:cs="Times New Roman"/>
                <w:b/>
                <w:bCs/>
                <w:sz w:val="18"/>
                <w:szCs w:val="18"/>
                <w:lang w:val="sr-Cyrl-RS" w:eastAsia="sr-Latn-RS"/>
              </w:rPr>
              <w:t>3</w:t>
            </w:r>
            <w:r w:rsidRPr="00D705C2">
              <w:rPr>
                <w:rFonts w:ascii="Calibri" w:eastAsia="Times New Roman" w:hAnsi="Calibri" w:cs="Times New Roman"/>
                <w:b/>
                <w:bCs/>
                <w:sz w:val="18"/>
                <w:szCs w:val="18"/>
                <w:lang w:eastAsia="sr-Latn-RS"/>
              </w:rPr>
              <w:t>:</w:t>
            </w:r>
          </w:p>
        </w:tc>
        <w:tc>
          <w:tcPr>
            <w:tcW w:w="8092" w:type="dxa"/>
            <w:gridSpan w:val="5"/>
            <w:tcBorders>
              <w:top w:val="single" w:sz="4" w:space="0" w:color="auto"/>
              <w:left w:val="nil"/>
              <w:bottom w:val="single" w:sz="4" w:space="0" w:color="auto"/>
              <w:right w:val="single" w:sz="4" w:space="0" w:color="000000"/>
            </w:tcBorders>
            <w:shd w:val="clear" w:color="000000" w:fill="B7DEE8"/>
            <w:noWrap/>
            <w:vAlign w:val="bottom"/>
            <w:hideMark/>
          </w:tcPr>
          <w:p w:rsidR="00C553C4" w:rsidRPr="00D705C2" w:rsidRDefault="00C553C4" w:rsidP="00984C28">
            <w:pPr>
              <w:spacing w:after="0" w:line="240" w:lineRule="auto"/>
              <w:jc w:val="center"/>
              <w:rPr>
                <w:rFonts w:ascii="Calibri" w:eastAsia="Times New Roman" w:hAnsi="Calibri" w:cs="Times New Roman"/>
                <w:b/>
                <w:bCs/>
                <w:sz w:val="20"/>
                <w:szCs w:val="20"/>
                <w:lang w:eastAsia="sr-Latn-RS"/>
              </w:rPr>
            </w:pPr>
            <w:r w:rsidRPr="001F2353">
              <w:rPr>
                <w:rFonts w:ascii="Calibri" w:eastAsia="Times New Roman" w:hAnsi="Calibri" w:cs="Times New Roman"/>
                <w:b/>
                <w:bCs/>
                <w:sz w:val="20"/>
                <w:szCs w:val="20"/>
                <w:lang w:eastAsia="sr-Latn-RS"/>
              </w:rPr>
              <w:t>Пружање услуге повременог породичног смештаја</w:t>
            </w:r>
          </w:p>
        </w:tc>
      </w:tr>
      <w:tr w:rsidR="00C553C4" w:rsidRPr="00D705C2" w:rsidTr="00984C28">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C553C4" w:rsidRPr="00D705C2" w:rsidRDefault="00C553C4" w:rsidP="00984C28">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b/>
                <w:bCs/>
                <w:i/>
                <w:iCs/>
                <w:sz w:val="18"/>
                <w:szCs w:val="18"/>
                <w:lang w:eastAsia="sr-Latn-RS"/>
              </w:rPr>
              <w:t xml:space="preserve">Индикатор </w:t>
            </w:r>
            <w:r>
              <w:rPr>
                <w:rFonts w:ascii="Calibri" w:eastAsia="Times New Roman" w:hAnsi="Calibri" w:cs="Times New Roman"/>
                <w:b/>
                <w:bCs/>
                <w:i/>
                <w:iCs/>
                <w:sz w:val="18"/>
                <w:szCs w:val="18"/>
                <w:lang w:val="sr-Cyrl-RS" w:eastAsia="sr-Latn-RS"/>
              </w:rPr>
              <w:t>3</w:t>
            </w:r>
            <w:r w:rsidRPr="00D705C2">
              <w:rPr>
                <w:rFonts w:ascii="Calibri" w:eastAsia="Times New Roman" w:hAnsi="Calibri" w:cs="Times New Roman"/>
                <w:b/>
                <w:bCs/>
                <w:i/>
                <w:iCs/>
                <w:sz w:val="18"/>
                <w:szCs w:val="18"/>
                <w:lang w:eastAsia="sr-Latn-RS"/>
              </w:rPr>
              <w:t xml:space="preserve">.1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C553C4" w:rsidRPr="00D705C2" w:rsidRDefault="00C553C4" w:rsidP="00984C28">
            <w:pPr>
              <w:spacing w:after="0" w:line="240" w:lineRule="auto"/>
              <w:rPr>
                <w:rFonts w:ascii="Calibri" w:eastAsia="Times New Roman" w:hAnsi="Calibri" w:cs="Times New Roman"/>
                <w:b/>
                <w:bCs/>
                <w:i/>
                <w:iCs/>
                <w:sz w:val="20"/>
                <w:szCs w:val="20"/>
                <w:lang w:eastAsia="sr-Latn-RS"/>
              </w:rPr>
            </w:pPr>
            <w:r w:rsidRPr="001F2353">
              <w:rPr>
                <w:rFonts w:ascii="Calibri" w:eastAsia="Times New Roman" w:hAnsi="Calibri" w:cs="Times New Roman"/>
                <w:b/>
                <w:bCs/>
                <w:i/>
                <w:iCs/>
                <w:sz w:val="20"/>
                <w:szCs w:val="20"/>
                <w:lang w:eastAsia="sr-Latn-RS"/>
              </w:rPr>
              <w:t>Број породица- пружалаца услуге повременог породичног смештаја</w:t>
            </w:r>
          </w:p>
        </w:tc>
        <w:tc>
          <w:tcPr>
            <w:tcW w:w="1530" w:type="dxa"/>
            <w:tcBorders>
              <w:top w:val="nil"/>
              <w:left w:val="nil"/>
              <w:bottom w:val="single" w:sz="4" w:space="0" w:color="auto"/>
              <w:right w:val="single" w:sz="4" w:space="0" w:color="auto"/>
            </w:tcBorders>
            <w:shd w:val="clear" w:color="000000" w:fill="DAEEF3"/>
            <w:vAlign w:val="center"/>
            <w:hideMark/>
          </w:tcPr>
          <w:p w:rsidR="00C553C4" w:rsidRPr="00D705C2" w:rsidRDefault="00C553C4"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319" w:type="dxa"/>
            <w:gridSpan w:val="2"/>
            <w:tcBorders>
              <w:top w:val="nil"/>
              <w:left w:val="nil"/>
              <w:bottom w:val="single" w:sz="4" w:space="0" w:color="auto"/>
              <w:right w:val="single" w:sz="4" w:space="0" w:color="auto"/>
            </w:tcBorders>
            <w:shd w:val="clear" w:color="000000" w:fill="DAEEF3"/>
            <w:vAlign w:val="center"/>
            <w:hideMark/>
          </w:tcPr>
          <w:p w:rsidR="00C553C4" w:rsidRPr="00D705C2" w:rsidRDefault="00C553C4"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202</w:t>
            </w:r>
            <w:r>
              <w:rPr>
                <w:rFonts w:ascii="Calibri" w:eastAsia="Times New Roman" w:hAnsi="Calibri" w:cs="Times New Roman"/>
                <w:sz w:val="20"/>
                <w:szCs w:val="20"/>
                <w:lang w:val="sr-Cyrl-RS" w:eastAsia="sr-Latn-RS"/>
              </w:rPr>
              <w:t>1</w:t>
            </w:r>
            <w:r w:rsidRPr="00D705C2">
              <w:rPr>
                <w:rFonts w:ascii="Calibri" w:eastAsia="Times New Roman" w:hAnsi="Calibri" w:cs="Times New Roman"/>
                <w:sz w:val="20"/>
                <w:szCs w:val="20"/>
                <w:lang w:eastAsia="sr-Latn-RS"/>
              </w:rPr>
              <w:t>.</w:t>
            </w:r>
          </w:p>
        </w:tc>
        <w:tc>
          <w:tcPr>
            <w:tcW w:w="1111" w:type="dxa"/>
            <w:tcBorders>
              <w:top w:val="nil"/>
              <w:left w:val="nil"/>
              <w:bottom w:val="single" w:sz="4" w:space="0" w:color="auto"/>
              <w:right w:val="single" w:sz="4" w:space="0" w:color="auto"/>
            </w:tcBorders>
            <w:shd w:val="clear" w:color="000000" w:fill="DAEEF3"/>
            <w:vAlign w:val="center"/>
            <w:hideMark/>
          </w:tcPr>
          <w:p w:rsidR="00C553C4" w:rsidRPr="00D705C2" w:rsidRDefault="00C553C4" w:rsidP="002107F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r>
      <w:tr w:rsidR="00C553C4" w:rsidRPr="003F126F" w:rsidTr="00984C28">
        <w:trPr>
          <w:trHeight w:val="257"/>
        </w:trPr>
        <w:tc>
          <w:tcPr>
            <w:tcW w:w="2267" w:type="dxa"/>
            <w:vMerge/>
            <w:tcBorders>
              <w:top w:val="nil"/>
              <w:left w:val="single" w:sz="4" w:space="0" w:color="auto"/>
              <w:bottom w:val="single" w:sz="4" w:space="0" w:color="000000"/>
              <w:right w:val="single" w:sz="4" w:space="0" w:color="auto"/>
            </w:tcBorders>
            <w:vAlign w:val="center"/>
            <w:hideMark/>
          </w:tcPr>
          <w:p w:rsidR="00C553C4" w:rsidRPr="00D705C2" w:rsidRDefault="00C553C4" w:rsidP="00984C2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C553C4" w:rsidRPr="00D705C2" w:rsidRDefault="00C553C4" w:rsidP="00984C28">
            <w:pPr>
              <w:spacing w:after="0" w:line="240" w:lineRule="auto"/>
              <w:rPr>
                <w:rFonts w:ascii="Calibri" w:eastAsia="Times New Roman" w:hAnsi="Calibri" w:cs="Times New Roman"/>
                <w:b/>
                <w:bCs/>
                <w:i/>
                <w:iCs/>
                <w:sz w:val="20"/>
                <w:szCs w:val="20"/>
                <w:lang w:eastAsia="sr-Latn-RS"/>
              </w:rPr>
            </w:pPr>
          </w:p>
        </w:tc>
        <w:tc>
          <w:tcPr>
            <w:tcW w:w="1530" w:type="dxa"/>
            <w:tcBorders>
              <w:top w:val="nil"/>
              <w:left w:val="nil"/>
              <w:bottom w:val="single" w:sz="4" w:space="0" w:color="auto"/>
              <w:right w:val="single" w:sz="4" w:space="0" w:color="auto"/>
            </w:tcBorders>
            <w:shd w:val="clear" w:color="000000" w:fill="DAEEF3"/>
            <w:vAlign w:val="bottom"/>
          </w:tcPr>
          <w:p w:rsidR="00C553C4" w:rsidRPr="00D705C2" w:rsidRDefault="00C553C4" w:rsidP="00984C28">
            <w:pPr>
              <w:spacing w:after="0" w:line="240" w:lineRule="auto"/>
              <w:jc w:val="right"/>
              <w:rPr>
                <w:rFonts w:ascii="Calibri" w:eastAsia="Times New Roman" w:hAnsi="Calibri" w:cs="Times New Roman"/>
                <w:sz w:val="20"/>
                <w:szCs w:val="20"/>
                <w:lang w:eastAsia="sr-Latn-RS"/>
              </w:rPr>
            </w:pPr>
          </w:p>
        </w:tc>
        <w:tc>
          <w:tcPr>
            <w:tcW w:w="1319" w:type="dxa"/>
            <w:gridSpan w:val="2"/>
            <w:tcBorders>
              <w:top w:val="nil"/>
              <w:left w:val="nil"/>
              <w:bottom w:val="single" w:sz="4" w:space="0" w:color="auto"/>
              <w:right w:val="single" w:sz="4" w:space="0" w:color="auto"/>
            </w:tcBorders>
            <w:shd w:val="clear" w:color="000000" w:fill="DAEEF3"/>
            <w:vAlign w:val="bottom"/>
          </w:tcPr>
          <w:p w:rsidR="00C553C4" w:rsidRPr="00F11DB3" w:rsidRDefault="00C553C4" w:rsidP="00984C2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20</w:t>
            </w:r>
          </w:p>
        </w:tc>
        <w:tc>
          <w:tcPr>
            <w:tcW w:w="1111" w:type="dxa"/>
            <w:tcBorders>
              <w:top w:val="nil"/>
              <w:left w:val="nil"/>
              <w:bottom w:val="single" w:sz="4" w:space="0" w:color="auto"/>
              <w:right w:val="single" w:sz="4" w:space="0" w:color="auto"/>
            </w:tcBorders>
            <w:shd w:val="clear" w:color="000000" w:fill="DAEEF3"/>
            <w:vAlign w:val="bottom"/>
            <w:hideMark/>
          </w:tcPr>
          <w:p w:rsidR="00C553C4" w:rsidRPr="003F126F" w:rsidRDefault="00C553C4" w:rsidP="00984C2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18</w:t>
            </w:r>
          </w:p>
        </w:tc>
      </w:tr>
      <w:tr w:rsidR="00C553C4" w:rsidRPr="00195CF1" w:rsidTr="00984C28">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C553C4" w:rsidRPr="00D705C2" w:rsidRDefault="00C553C4"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092" w:type="dxa"/>
            <w:gridSpan w:val="5"/>
            <w:tcBorders>
              <w:top w:val="single" w:sz="4" w:space="0" w:color="auto"/>
              <w:left w:val="nil"/>
              <w:bottom w:val="single" w:sz="4" w:space="0" w:color="auto"/>
              <w:right w:val="single" w:sz="4" w:space="0" w:color="000000"/>
            </w:tcBorders>
            <w:shd w:val="clear" w:color="auto" w:fill="auto"/>
            <w:hideMark/>
          </w:tcPr>
          <w:p w:rsidR="00C553C4" w:rsidRPr="00195CF1" w:rsidRDefault="00C553C4" w:rsidP="00984C2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p>
        </w:tc>
      </w:tr>
      <w:tr w:rsidR="00C553C4" w:rsidRPr="001F2353" w:rsidTr="00984C2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C553C4" w:rsidRPr="00D705C2" w:rsidRDefault="00C553C4"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092" w:type="dxa"/>
            <w:gridSpan w:val="5"/>
            <w:tcBorders>
              <w:top w:val="single" w:sz="4" w:space="0" w:color="auto"/>
              <w:left w:val="nil"/>
              <w:bottom w:val="single" w:sz="4" w:space="0" w:color="auto"/>
              <w:right w:val="single" w:sz="4" w:space="0" w:color="000000"/>
            </w:tcBorders>
            <w:shd w:val="clear" w:color="auto" w:fill="auto"/>
            <w:vAlign w:val="bottom"/>
          </w:tcPr>
          <w:p w:rsidR="00C553C4" w:rsidRPr="001F2353" w:rsidRDefault="00C553C4" w:rsidP="00984C28">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породица</w:t>
            </w:r>
          </w:p>
        </w:tc>
      </w:tr>
      <w:tr w:rsidR="00C553C4" w:rsidRPr="00D705C2" w:rsidTr="00984C2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C553C4" w:rsidRPr="00D705C2" w:rsidRDefault="00C553C4"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lastRenderedPageBreak/>
              <w:t>Извор верификације:</w:t>
            </w:r>
          </w:p>
        </w:tc>
        <w:tc>
          <w:tcPr>
            <w:tcW w:w="8092" w:type="dxa"/>
            <w:gridSpan w:val="5"/>
            <w:tcBorders>
              <w:top w:val="single" w:sz="4" w:space="0" w:color="auto"/>
              <w:left w:val="nil"/>
              <w:bottom w:val="single" w:sz="4" w:space="0" w:color="auto"/>
              <w:right w:val="single" w:sz="4" w:space="0" w:color="000000"/>
            </w:tcBorders>
            <w:shd w:val="clear" w:color="auto" w:fill="auto"/>
            <w:vAlign w:val="bottom"/>
          </w:tcPr>
          <w:p w:rsidR="00C553C4" w:rsidRPr="00D705C2" w:rsidRDefault="00C553C4" w:rsidP="00984C28">
            <w:pPr>
              <w:spacing w:after="0" w:line="240" w:lineRule="auto"/>
              <w:rPr>
                <w:rFonts w:ascii="Calibri" w:eastAsia="Times New Roman" w:hAnsi="Calibri" w:cs="Times New Roman"/>
                <w:sz w:val="20"/>
                <w:szCs w:val="20"/>
                <w:lang w:eastAsia="sr-Latn-RS"/>
              </w:rPr>
            </w:pPr>
            <w:r w:rsidRPr="001F2353">
              <w:rPr>
                <w:rFonts w:ascii="Calibri" w:eastAsia="Times New Roman" w:hAnsi="Calibri" w:cs="Times New Roman"/>
                <w:sz w:val="20"/>
                <w:szCs w:val="20"/>
                <w:lang w:eastAsia="sr-Latn-RS"/>
              </w:rPr>
              <w:t>извештај ЦПСУНС, интерна база података, документација</w:t>
            </w:r>
          </w:p>
        </w:tc>
      </w:tr>
      <w:tr w:rsidR="00C553C4" w:rsidRPr="00D705C2" w:rsidTr="00984C28">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C553C4" w:rsidRPr="00D705C2" w:rsidRDefault="00C553C4"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092" w:type="dxa"/>
            <w:gridSpan w:val="5"/>
            <w:tcBorders>
              <w:top w:val="single" w:sz="4" w:space="0" w:color="auto"/>
              <w:left w:val="nil"/>
              <w:bottom w:val="single" w:sz="4" w:space="0" w:color="auto"/>
              <w:right w:val="single" w:sz="4" w:space="0" w:color="000000"/>
            </w:tcBorders>
            <w:shd w:val="clear" w:color="auto" w:fill="auto"/>
            <w:hideMark/>
          </w:tcPr>
          <w:p w:rsidR="00C553C4" w:rsidRPr="00D705C2" w:rsidRDefault="00C553C4" w:rsidP="00984C28">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sidRPr="00B9204D">
              <w:rPr>
                <w:rFonts w:ascii="Calibri" w:eastAsia="Times New Roman" w:hAnsi="Calibri" w:cs="Times New Roman"/>
                <w:sz w:val="20"/>
                <w:szCs w:val="20"/>
                <w:lang w:eastAsia="sr-Latn-RS"/>
              </w:rPr>
              <w:t>Индикатор је планиран за 202</w:t>
            </w:r>
            <w:r>
              <w:rPr>
                <w:rFonts w:ascii="Calibri" w:eastAsia="Times New Roman" w:hAnsi="Calibri" w:cs="Times New Roman"/>
                <w:sz w:val="20"/>
                <w:szCs w:val="20"/>
                <w:lang w:val="sr-Cyrl-RS" w:eastAsia="sr-Latn-RS"/>
              </w:rPr>
              <w:t>1</w:t>
            </w:r>
            <w:r w:rsidRPr="00B9204D">
              <w:rPr>
                <w:rFonts w:ascii="Calibri" w:eastAsia="Times New Roman" w:hAnsi="Calibri" w:cs="Times New Roman"/>
                <w:sz w:val="20"/>
                <w:szCs w:val="20"/>
                <w:lang w:eastAsia="sr-Latn-RS"/>
              </w:rPr>
              <w:t>. годину као резултат реализације једногодишњег пројекта</w:t>
            </w:r>
          </w:p>
        </w:tc>
      </w:tr>
      <w:tr w:rsidR="00C553C4" w:rsidRPr="00AA45D6" w:rsidTr="00984C28">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C553C4" w:rsidRPr="00D705C2" w:rsidRDefault="00C553C4" w:rsidP="00984C2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092" w:type="dxa"/>
            <w:gridSpan w:val="5"/>
            <w:tcBorders>
              <w:top w:val="single" w:sz="4" w:space="0" w:color="auto"/>
              <w:left w:val="nil"/>
              <w:bottom w:val="single" w:sz="4" w:space="0" w:color="auto"/>
              <w:right w:val="single" w:sz="4" w:space="0" w:color="000000"/>
            </w:tcBorders>
            <w:shd w:val="clear" w:color="auto" w:fill="auto"/>
            <w:hideMark/>
          </w:tcPr>
          <w:p w:rsidR="00C553C4" w:rsidRDefault="00C553C4" w:rsidP="00984C28">
            <w:pPr>
              <w:spacing w:after="0" w:line="240" w:lineRule="auto"/>
              <w:jc w:val="both"/>
              <w:rPr>
                <w:rFonts w:ascii="Calibri" w:eastAsia="Times New Roman" w:hAnsi="Calibri" w:cs="Times New Roman"/>
                <w:i/>
                <w:iCs/>
                <w:sz w:val="20"/>
                <w:szCs w:val="20"/>
                <w:lang w:val="sr-Cyrl-RS" w:eastAsia="sr-Latn-RS"/>
              </w:rPr>
            </w:pPr>
            <w:r w:rsidRPr="00D705C2">
              <w:rPr>
                <w:rFonts w:ascii="Calibri" w:eastAsia="Times New Roman" w:hAnsi="Calibri" w:cs="Times New Roman"/>
                <w:i/>
                <w:iCs/>
                <w:sz w:val="20"/>
                <w:szCs w:val="20"/>
                <w:lang w:eastAsia="sr-Latn-RS"/>
              </w:rPr>
              <w:t> </w:t>
            </w:r>
            <w:r>
              <w:rPr>
                <w:rFonts w:ascii="Calibri" w:eastAsia="Times New Roman" w:hAnsi="Calibri" w:cs="Times New Roman"/>
                <w:i/>
                <w:iCs/>
                <w:sz w:val="20"/>
                <w:szCs w:val="20"/>
                <w:lang w:val="sr-Cyrl-RS" w:eastAsia="sr-Latn-RS"/>
              </w:rPr>
              <w:t>Ова циљна вредност није у потпуности остварена. Током реализације пројекта, дошло је до одустајања две породице па је уместо планираних 20, услугу користило 18 породица. Актуелно се интензивира промоција услуге како би се она омогућила свим породицама којима је она потребна.</w:t>
            </w:r>
          </w:p>
          <w:p w:rsidR="00C553C4" w:rsidRPr="00AA45D6" w:rsidRDefault="00C553C4" w:rsidP="00984C28">
            <w:pPr>
              <w:spacing w:after="0" w:line="240" w:lineRule="auto"/>
              <w:jc w:val="both"/>
              <w:rPr>
                <w:rFonts w:ascii="Calibri" w:eastAsia="Times New Roman" w:hAnsi="Calibri" w:cs="Times New Roman"/>
                <w:i/>
                <w:iCs/>
                <w:sz w:val="20"/>
                <w:szCs w:val="20"/>
                <w:lang w:val="sr-Cyrl-RS" w:eastAsia="sr-Latn-RS"/>
              </w:rPr>
            </w:pPr>
          </w:p>
        </w:tc>
      </w:tr>
    </w:tbl>
    <w:p w:rsidR="00A56B48" w:rsidRDefault="00A56B48">
      <w:pPr>
        <w:rPr>
          <w:rFonts w:cstheme="minorHAnsi"/>
        </w:rPr>
      </w:pPr>
    </w:p>
    <w:p w:rsidR="0047563D" w:rsidRDefault="0047563D">
      <w:pPr>
        <w:rPr>
          <w:rFonts w:cstheme="minorHAnsi"/>
          <w:lang w:val="sr-Cyrl-RS"/>
        </w:rPr>
      </w:pPr>
      <w:r>
        <w:rPr>
          <w:rFonts w:cstheme="minorHAnsi"/>
          <w:lang w:val="sr-Cyrl-RS"/>
        </w:rPr>
        <w:t xml:space="preserve">                                                                         ПРОГРАМСКА СТРУКТУРА</w:t>
      </w:r>
    </w:p>
    <w:p w:rsidR="0047563D" w:rsidRDefault="0047563D">
      <w:pPr>
        <w:rPr>
          <w:rFonts w:cstheme="minorHAnsi"/>
          <w:lang w:val="sr-Cyrl-RS"/>
        </w:rPr>
      </w:pPr>
    </w:p>
    <w:tbl>
      <w:tblPr>
        <w:tblW w:w="10359" w:type="dxa"/>
        <w:tblInd w:w="-459" w:type="dxa"/>
        <w:tblLayout w:type="fixed"/>
        <w:tblLook w:val="04A0" w:firstRow="1" w:lastRow="0" w:firstColumn="1" w:lastColumn="0" w:noHBand="0" w:noVBand="1"/>
      </w:tblPr>
      <w:tblGrid>
        <w:gridCol w:w="2267"/>
        <w:gridCol w:w="4132"/>
        <w:gridCol w:w="1530"/>
        <w:gridCol w:w="1319"/>
        <w:gridCol w:w="1111"/>
      </w:tblGrid>
      <w:tr w:rsidR="0047563D" w:rsidRPr="00D705C2" w:rsidTr="00984C28">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7563D" w:rsidRPr="00D705C2" w:rsidRDefault="0047563D" w:rsidP="00984C28">
            <w:pPr>
              <w:spacing w:after="0" w:line="240" w:lineRule="auto"/>
              <w:jc w:val="center"/>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Шифра</w:t>
            </w:r>
            <w:r w:rsidRPr="00D705C2">
              <w:rPr>
                <w:rFonts w:ascii="Calibri" w:eastAsia="Times New Roman" w:hAnsi="Calibri" w:cs="Times New Roman"/>
                <w:sz w:val="18"/>
                <w:szCs w:val="18"/>
                <w:lang w:eastAsia="sr-Latn-RS"/>
              </w:rPr>
              <w:br/>
              <w:t>програма/</w:t>
            </w:r>
            <w:r w:rsidRPr="00D705C2">
              <w:rPr>
                <w:rFonts w:ascii="Calibri" w:eastAsia="Times New Roman" w:hAnsi="Calibri" w:cs="Times New Roman"/>
                <w:sz w:val="18"/>
                <w:szCs w:val="18"/>
                <w:lang w:eastAsia="sr-Latn-RS"/>
              </w:rPr>
              <w:br/>
              <w:t xml:space="preserve"> програмске активности/</w:t>
            </w:r>
            <w:r w:rsidRPr="00D705C2">
              <w:rPr>
                <w:rFonts w:ascii="Calibri" w:eastAsia="Times New Roman" w:hAnsi="Calibri" w:cs="Times New Roman"/>
                <w:sz w:val="18"/>
                <w:szCs w:val="18"/>
                <w:lang w:eastAsia="sr-Latn-RS"/>
              </w:rPr>
              <w:br/>
              <w:t>пројекта</w:t>
            </w:r>
          </w:p>
        </w:tc>
        <w:tc>
          <w:tcPr>
            <w:tcW w:w="4132" w:type="dxa"/>
            <w:tcBorders>
              <w:top w:val="nil"/>
              <w:left w:val="nil"/>
              <w:bottom w:val="single" w:sz="4" w:space="0" w:color="auto"/>
              <w:right w:val="single" w:sz="4" w:space="0" w:color="auto"/>
            </w:tcBorders>
            <w:shd w:val="clear" w:color="000000" w:fill="F2F2F2"/>
            <w:noWrap/>
            <w:vAlign w:val="center"/>
            <w:hideMark/>
          </w:tcPr>
          <w:p w:rsidR="0047563D" w:rsidRPr="00D705C2" w:rsidRDefault="0047563D"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Назив програма/програмске активности/ пројекта</w:t>
            </w:r>
          </w:p>
        </w:tc>
        <w:tc>
          <w:tcPr>
            <w:tcW w:w="1530" w:type="dxa"/>
            <w:tcBorders>
              <w:top w:val="nil"/>
              <w:left w:val="nil"/>
              <w:bottom w:val="single" w:sz="4" w:space="0" w:color="auto"/>
              <w:right w:val="single" w:sz="4" w:space="0" w:color="auto"/>
            </w:tcBorders>
            <w:shd w:val="clear" w:color="000000" w:fill="F2F2F2"/>
            <w:vAlign w:val="center"/>
            <w:hideMark/>
          </w:tcPr>
          <w:p w:rsidR="0047563D" w:rsidRPr="00D705C2" w:rsidRDefault="0047563D"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Буџет за</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 годину</w:t>
            </w:r>
          </w:p>
        </w:tc>
        <w:tc>
          <w:tcPr>
            <w:tcW w:w="1319" w:type="dxa"/>
            <w:tcBorders>
              <w:top w:val="nil"/>
              <w:left w:val="nil"/>
              <w:bottom w:val="single" w:sz="4" w:space="0" w:color="auto"/>
              <w:right w:val="single" w:sz="4" w:space="0" w:color="auto"/>
            </w:tcBorders>
            <w:shd w:val="clear" w:color="000000" w:fill="F2F2F2"/>
            <w:vAlign w:val="center"/>
            <w:hideMark/>
          </w:tcPr>
          <w:p w:rsidR="0047563D" w:rsidRPr="00D705C2" w:rsidRDefault="0047563D" w:rsidP="00984C28">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Извршење</w:t>
            </w:r>
            <w:r>
              <w:rPr>
                <w:rFonts w:ascii="Calibri" w:eastAsia="Times New Roman" w:hAnsi="Calibri" w:cs="Times New Roman"/>
                <w:sz w:val="20"/>
                <w:szCs w:val="20"/>
                <w:lang w:eastAsia="sr-Latn-RS"/>
              </w:rPr>
              <w:br/>
              <w:t>јануар-</w:t>
            </w:r>
            <w:r>
              <w:rPr>
                <w:rFonts w:ascii="Calibri" w:eastAsia="Times New Roman" w:hAnsi="Calibri" w:cs="Times New Roman"/>
                <w:sz w:val="20"/>
                <w:szCs w:val="20"/>
                <w:lang w:val="sr-Cyrl-RS" w:eastAsia="sr-Latn-RS"/>
              </w:rPr>
              <w:t>децембар</w:t>
            </w:r>
            <w:r w:rsidRPr="00D705C2">
              <w:rPr>
                <w:rFonts w:ascii="Calibri" w:eastAsia="Times New Roman" w:hAnsi="Calibri" w:cs="Times New Roman"/>
                <w:sz w:val="20"/>
                <w:szCs w:val="20"/>
                <w:lang w:eastAsia="sr-Latn-RS"/>
              </w:rPr>
              <w:br/>
              <w:t xml:space="preserve">  </w:t>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c>
          <w:tcPr>
            <w:tcW w:w="1111" w:type="dxa"/>
            <w:tcBorders>
              <w:top w:val="nil"/>
              <w:left w:val="nil"/>
              <w:bottom w:val="single" w:sz="4" w:space="0" w:color="auto"/>
              <w:right w:val="single" w:sz="4" w:space="0" w:color="auto"/>
            </w:tcBorders>
            <w:shd w:val="clear" w:color="000000" w:fill="F2F2F2"/>
            <w:vAlign w:val="center"/>
            <w:hideMark/>
          </w:tcPr>
          <w:p w:rsidR="0047563D" w:rsidRPr="00D705C2" w:rsidRDefault="0047563D" w:rsidP="00984C28">
            <w:pPr>
              <w:spacing w:after="0" w:line="240" w:lineRule="auto"/>
              <w:jc w:val="center"/>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w:t>
            </w:r>
            <w:r w:rsidRPr="00D705C2">
              <w:rPr>
                <w:rFonts w:ascii="Calibri" w:eastAsia="Times New Roman" w:hAnsi="Calibri" w:cs="Times New Roman"/>
                <w:sz w:val="18"/>
                <w:szCs w:val="18"/>
                <w:lang w:eastAsia="sr-Latn-RS"/>
              </w:rPr>
              <w:br/>
              <w:t>извршења</w:t>
            </w:r>
          </w:p>
        </w:tc>
      </w:tr>
      <w:tr w:rsidR="0047563D" w:rsidRPr="0068539F" w:rsidTr="00984C28">
        <w:trPr>
          <w:trHeight w:val="665"/>
        </w:trPr>
        <w:tc>
          <w:tcPr>
            <w:tcW w:w="2267" w:type="dxa"/>
            <w:tcBorders>
              <w:top w:val="nil"/>
              <w:left w:val="single" w:sz="4" w:space="0" w:color="auto"/>
              <w:bottom w:val="single" w:sz="4" w:space="0" w:color="auto"/>
              <w:right w:val="single" w:sz="4" w:space="0" w:color="auto"/>
            </w:tcBorders>
            <w:shd w:val="clear" w:color="auto" w:fill="C6D9F1" w:themeFill="text2" w:themeFillTint="33"/>
            <w:noWrap/>
            <w:vAlign w:val="center"/>
          </w:tcPr>
          <w:p w:rsidR="0047563D" w:rsidRPr="00D9582A" w:rsidRDefault="0047563D" w:rsidP="00984C28">
            <w:pPr>
              <w:spacing w:after="0" w:line="240" w:lineRule="auto"/>
              <w:jc w:val="center"/>
              <w:rPr>
                <w:rFonts w:ascii="Calibri" w:eastAsia="Times New Roman" w:hAnsi="Calibri" w:cs="Times New Roman"/>
                <w:bCs/>
                <w:sz w:val="18"/>
                <w:szCs w:val="18"/>
                <w:lang w:eastAsia="sr-Latn-RS"/>
              </w:rPr>
            </w:pPr>
            <w:r>
              <w:rPr>
                <w:rFonts w:ascii="Calibri" w:eastAsia="Times New Roman" w:hAnsi="Calibri" w:cs="Times New Roman"/>
                <w:bCs/>
                <w:sz w:val="18"/>
                <w:szCs w:val="18"/>
                <w:lang w:eastAsia="sr-Latn-RS"/>
              </w:rPr>
              <w:t>4045</w:t>
            </w:r>
          </w:p>
        </w:tc>
        <w:tc>
          <w:tcPr>
            <w:tcW w:w="4132" w:type="dxa"/>
            <w:tcBorders>
              <w:top w:val="nil"/>
              <w:left w:val="nil"/>
              <w:bottom w:val="single" w:sz="4" w:space="0" w:color="auto"/>
              <w:right w:val="nil"/>
            </w:tcBorders>
            <w:shd w:val="clear" w:color="auto" w:fill="C6D9F1" w:themeFill="text2" w:themeFillTint="33"/>
            <w:vAlign w:val="center"/>
          </w:tcPr>
          <w:p w:rsidR="0047563D" w:rsidRPr="00C25873" w:rsidRDefault="0047563D" w:rsidP="00984C28">
            <w:pPr>
              <w:spacing w:after="0" w:line="240" w:lineRule="auto"/>
              <w:jc w:val="center"/>
              <w:rPr>
                <w:rFonts w:ascii="Calibri" w:eastAsia="Times New Roman" w:hAnsi="Calibri" w:cs="Times New Roman"/>
                <w:sz w:val="20"/>
                <w:szCs w:val="20"/>
                <w:lang w:val="sr-Cyrl-RS" w:eastAsia="sr-Latn-RS"/>
              </w:rPr>
            </w:pPr>
            <w:r w:rsidRPr="0068539F">
              <w:rPr>
                <w:rFonts w:ascii="Calibri" w:eastAsia="Times New Roman" w:hAnsi="Calibri" w:cs="Times New Roman"/>
                <w:sz w:val="20"/>
                <w:szCs w:val="20"/>
                <w:lang w:val="sr-Cyrl-RS" w:eastAsia="sr-Latn-RS"/>
              </w:rPr>
              <w:t>„Јачање хранитељства у Аутономној покрајини Војводини у 2021. години“</w:t>
            </w:r>
          </w:p>
        </w:tc>
        <w:tc>
          <w:tcPr>
            <w:tcW w:w="1530" w:type="dxa"/>
            <w:tcBorders>
              <w:top w:val="nil"/>
              <w:left w:val="single" w:sz="4" w:space="0" w:color="auto"/>
              <w:bottom w:val="single" w:sz="4" w:space="0" w:color="auto"/>
              <w:right w:val="single" w:sz="4" w:space="0" w:color="auto"/>
            </w:tcBorders>
            <w:shd w:val="clear" w:color="auto" w:fill="C6D9F1" w:themeFill="text2" w:themeFillTint="33"/>
            <w:noWrap/>
            <w:vAlign w:val="center"/>
          </w:tcPr>
          <w:p w:rsidR="0047563D" w:rsidRPr="0068539F" w:rsidRDefault="0047563D" w:rsidP="00984C28">
            <w:pPr>
              <w:spacing w:after="0" w:line="240" w:lineRule="auto"/>
              <w:jc w:val="center"/>
              <w:rPr>
                <w:rFonts w:ascii="Calibri" w:eastAsia="Times New Roman" w:hAnsi="Calibri" w:cs="Times New Roman"/>
                <w:sz w:val="20"/>
                <w:szCs w:val="20"/>
                <w:highlight w:val="yellow"/>
                <w:lang w:val="sr-Cyrl-RS" w:eastAsia="sr-Latn-RS"/>
              </w:rPr>
            </w:pPr>
            <w:r w:rsidRPr="007C4ACA">
              <w:rPr>
                <w:rFonts w:ascii="Calibri" w:eastAsia="Times New Roman" w:hAnsi="Calibri" w:cs="Times New Roman"/>
                <w:sz w:val="20"/>
                <w:szCs w:val="20"/>
                <w:lang w:val="sr-Cyrl-RS" w:eastAsia="sr-Latn-RS"/>
              </w:rPr>
              <w:t>3.723.700,00</w:t>
            </w:r>
          </w:p>
        </w:tc>
        <w:tc>
          <w:tcPr>
            <w:tcW w:w="1319" w:type="dxa"/>
            <w:tcBorders>
              <w:top w:val="nil"/>
              <w:left w:val="nil"/>
              <w:bottom w:val="single" w:sz="4" w:space="0" w:color="auto"/>
              <w:right w:val="single" w:sz="4" w:space="0" w:color="auto"/>
            </w:tcBorders>
            <w:shd w:val="clear" w:color="auto" w:fill="C6D9F1" w:themeFill="text2" w:themeFillTint="33"/>
            <w:noWrap/>
            <w:vAlign w:val="center"/>
          </w:tcPr>
          <w:p w:rsidR="0047563D" w:rsidRPr="0068539F" w:rsidRDefault="0047563D" w:rsidP="00984C28">
            <w:pPr>
              <w:spacing w:after="0" w:line="240" w:lineRule="auto"/>
              <w:jc w:val="center"/>
              <w:rPr>
                <w:rFonts w:ascii="Calibri" w:eastAsia="Times New Roman" w:hAnsi="Calibri" w:cs="Times New Roman"/>
                <w:sz w:val="20"/>
                <w:szCs w:val="20"/>
                <w:highlight w:val="yellow"/>
                <w:lang w:val="sr-Cyrl-RS" w:eastAsia="sr-Latn-RS"/>
              </w:rPr>
            </w:pPr>
            <w:r w:rsidRPr="007C4ACA">
              <w:rPr>
                <w:rFonts w:ascii="Calibri" w:eastAsia="Times New Roman" w:hAnsi="Calibri" w:cs="Times New Roman"/>
                <w:sz w:val="20"/>
                <w:szCs w:val="20"/>
                <w:lang w:val="sr-Cyrl-RS" w:eastAsia="sr-Latn-RS"/>
              </w:rPr>
              <w:t>2.761.200,00</w:t>
            </w:r>
          </w:p>
        </w:tc>
        <w:tc>
          <w:tcPr>
            <w:tcW w:w="1111" w:type="dxa"/>
            <w:tcBorders>
              <w:top w:val="nil"/>
              <w:left w:val="nil"/>
              <w:bottom w:val="single" w:sz="4" w:space="0" w:color="auto"/>
              <w:right w:val="single" w:sz="4" w:space="0" w:color="auto"/>
            </w:tcBorders>
            <w:shd w:val="clear" w:color="auto" w:fill="C6D9F1" w:themeFill="text2" w:themeFillTint="33"/>
            <w:noWrap/>
            <w:vAlign w:val="center"/>
          </w:tcPr>
          <w:p w:rsidR="0047563D" w:rsidRPr="0068539F" w:rsidRDefault="0047563D" w:rsidP="00984C28">
            <w:pPr>
              <w:spacing w:after="0" w:line="240" w:lineRule="auto"/>
              <w:jc w:val="center"/>
              <w:rPr>
                <w:rFonts w:ascii="Calibri" w:eastAsia="Times New Roman" w:hAnsi="Calibri" w:cs="Times New Roman"/>
                <w:sz w:val="20"/>
                <w:szCs w:val="20"/>
                <w:highlight w:val="yellow"/>
                <w:lang w:val="sr-Cyrl-RS" w:eastAsia="sr-Latn-RS"/>
              </w:rPr>
            </w:pPr>
            <w:r w:rsidRPr="007C4ACA">
              <w:rPr>
                <w:rFonts w:ascii="Calibri" w:eastAsia="Times New Roman" w:hAnsi="Calibri" w:cs="Times New Roman"/>
                <w:sz w:val="20"/>
                <w:szCs w:val="20"/>
                <w:lang w:val="sr-Cyrl-RS" w:eastAsia="sr-Latn-RS"/>
              </w:rPr>
              <w:t>74,15</w:t>
            </w:r>
          </w:p>
        </w:tc>
      </w:tr>
      <w:tr w:rsidR="0047563D" w:rsidRPr="00D705C2" w:rsidTr="00984C28">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47563D" w:rsidRPr="00D705C2" w:rsidRDefault="0047563D"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Одговорно лице:</w:t>
            </w:r>
          </w:p>
        </w:tc>
        <w:tc>
          <w:tcPr>
            <w:tcW w:w="80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7563D" w:rsidRPr="00D705C2" w:rsidRDefault="0047563D" w:rsidP="00984C28">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sidRPr="00D9582A">
              <w:rPr>
                <w:rFonts w:ascii="Calibri" w:eastAsia="Times New Roman" w:hAnsi="Calibri" w:cs="Times New Roman"/>
                <w:sz w:val="20"/>
                <w:szCs w:val="20"/>
                <w:lang w:eastAsia="sr-Latn-RS"/>
              </w:rPr>
              <w:t>ПОКРАЈИНСКИ СЕКРЕТАР</w:t>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p>
        </w:tc>
      </w:tr>
      <w:tr w:rsidR="0047563D" w:rsidRPr="009B65E6" w:rsidTr="00984C28">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47563D" w:rsidRPr="00D705C2" w:rsidRDefault="0047563D"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Време трајања пројекта:</w:t>
            </w:r>
          </w:p>
        </w:tc>
        <w:tc>
          <w:tcPr>
            <w:tcW w:w="80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7563D" w:rsidRPr="009B65E6" w:rsidRDefault="0047563D" w:rsidP="00984C2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7 месеци</w:t>
            </w:r>
          </w:p>
        </w:tc>
      </w:tr>
      <w:tr w:rsidR="0047563D" w:rsidRPr="009B65E6" w:rsidTr="00984C28">
        <w:trPr>
          <w:trHeight w:val="1014"/>
        </w:trPr>
        <w:tc>
          <w:tcPr>
            <w:tcW w:w="2267" w:type="dxa"/>
            <w:tcBorders>
              <w:top w:val="nil"/>
              <w:left w:val="single" w:sz="4" w:space="0" w:color="auto"/>
              <w:bottom w:val="single" w:sz="4" w:space="0" w:color="auto"/>
              <w:right w:val="single" w:sz="4" w:space="0" w:color="auto"/>
            </w:tcBorders>
            <w:shd w:val="clear" w:color="auto" w:fill="auto"/>
            <w:hideMark/>
          </w:tcPr>
          <w:p w:rsidR="0047563D" w:rsidRPr="00D705C2" w:rsidRDefault="0047563D" w:rsidP="00984C28">
            <w:pPr>
              <w:spacing w:after="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 xml:space="preserve">Опис програмске активности/ пројекта: </w:t>
            </w:r>
          </w:p>
        </w:tc>
        <w:tc>
          <w:tcPr>
            <w:tcW w:w="8092" w:type="dxa"/>
            <w:gridSpan w:val="4"/>
            <w:tcBorders>
              <w:top w:val="single" w:sz="4" w:space="0" w:color="auto"/>
              <w:left w:val="nil"/>
              <w:bottom w:val="single" w:sz="4" w:space="0" w:color="auto"/>
              <w:right w:val="single" w:sz="4" w:space="0" w:color="000000"/>
            </w:tcBorders>
            <w:shd w:val="clear" w:color="auto" w:fill="auto"/>
          </w:tcPr>
          <w:p w:rsidR="0047563D" w:rsidRPr="009B65E6" w:rsidRDefault="0047563D" w:rsidP="00984C28">
            <w:pPr>
              <w:spacing w:after="0" w:line="240" w:lineRule="auto"/>
              <w:jc w:val="both"/>
              <w:rPr>
                <w:rFonts w:ascii="Calibri" w:eastAsia="Times New Roman" w:hAnsi="Calibri" w:cs="Times New Roman"/>
                <w:iCs/>
                <w:sz w:val="20"/>
                <w:szCs w:val="20"/>
                <w:lang w:val="sr-Cyrl-RS" w:eastAsia="sr-Latn-RS"/>
              </w:rPr>
            </w:pPr>
            <w:r w:rsidRPr="0068539F">
              <w:rPr>
                <w:rFonts w:ascii="Calibri" w:eastAsia="Times New Roman" w:hAnsi="Calibri" w:cs="Times New Roman"/>
                <w:iCs/>
                <w:sz w:val="20"/>
                <w:szCs w:val="20"/>
                <w:lang w:val="sr-Cyrl-RS" w:eastAsia="sr-Latn-RS"/>
              </w:rPr>
              <w:t>Овим пројектом су планиране активности које доприносе даљем развоју породичног смештаја, а посебно даљег развоја услуге повременог породичног смештаја, ургентног и специјализованог хранитељства, на територији коју обухвата ЦПСУ Нови Сад и ЦПСУ Суботица, затим активности усмерене ка подршци развоју Центра за породични смештај и усвојење Суботица, као и активности које ће олакшати процес преузимања бриге о постојећим хранитељским породицама на територији коју покрива ЦПСУ Суботица. Посебна група активности се односи на промоцију хранитељства на територији ЦПСУ Нови Сад, као и на подршку развоју Удружења хранитеља Нови Сад са клубовима.</w:t>
            </w:r>
          </w:p>
        </w:tc>
      </w:tr>
      <w:tr w:rsidR="0047563D" w:rsidRPr="00A2267F" w:rsidTr="00984C28">
        <w:trPr>
          <w:trHeight w:val="867"/>
        </w:trPr>
        <w:tc>
          <w:tcPr>
            <w:tcW w:w="2267" w:type="dxa"/>
            <w:tcBorders>
              <w:top w:val="nil"/>
              <w:left w:val="single" w:sz="4" w:space="0" w:color="auto"/>
              <w:bottom w:val="single" w:sz="4" w:space="0" w:color="auto"/>
              <w:right w:val="single" w:sz="4" w:space="0" w:color="auto"/>
            </w:tcBorders>
            <w:shd w:val="clear" w:color="auto" w:fill="auto"/>
            <w:hideMark/>
          </w:tcPr>
          <w:p w:rsidR="0047563D" w:rsidRPr="00D705C2" w:rsidRDefault="0047563D" w:rsidP="00984C28">
            <w:pPr>
              <w:spacing w:after="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спровођења програмске активности/пројекта:</w:t>
            </w:r>
          </w:p>
        </w:tc>
        <w:tc>
          <w:tcPr>
            <w:tcW w:w="8092" w:type="dxa"/>
            <w:gridSpan w:val="4"/>
            <w:tcBorders>
              <w:top w:val="single" w:sz="4" w:space="0" w:color="auto"/>
              <w:left w:val="nil"/>
              <w:bottom w:val="single" w:sz="4" w:space="0" w:color="auto"/>
              <w:right w:val="single" w:sz="4" w:space="0" w:color="000000"/>
            </w:tcBorders>
            <w:shd w:val="clear" w:color="auto" w:fill="auto"/>
            <w:noWrap/>
          </w:tcPr>
          <w:p w:rsidR="0047563D" w:rsidRDefault="0047563D" w:rsidP="00984C28">
            <w:pPr>
              <w:spacing w:after="0" w:line="240" w:lineRule="auto"/>
              <w:rPr>
                <w:rFonts w:ascii="Calibri" w:eastAsia="Times New Roman" w:hAnsi="Calibri" w:cs="Times New Roman"/>
                <w:i/>
                <w:iCs/>
                <w:sz w:val="20"/>
                <w:szCs w:val="20"/>
                <w:lang w:eastAsia="sr-Latn-RS"/>
              </w:rPr>
            </w:pPr>
          </w:p>
          <w:p w:rsidR="0047563D" w:rsidRPr="00A2267F" w:rsidRDefault="0047563D" w:rsidP="00984C28">
            <w:pPr>
              <w:tabs>
                <w:tab w:val="left" w:pos="915"/>
              </w:tabs>
              <w:rPr>
                <w:rFonts w:ascii="Calibri" w:eastAsia="Times New Roman" w:hAnsi="Calibri" w:cs="Times New Roman"/>
                <w:sz w:val="20"/>
                <w:szCs w:val="20"/>
                <w:lang w:eastAsia="sr-Latn-RS"/>
              </w:rPr>
            </w:pPr>
            <w:r w:rsidRPr="0068539F">
              <w:rPr>
                <w:rFonts w:ascii="Calibri" w:eastAsia="Times New Roman" w:hAnsi="Calibri" w:cs="Times New Roman"/>
                <w:sz w:val="20"/>
                <w:szCs w:val="20"/>
                <w:lang w:eastAsia="sr-Latn-RS"/>
              </w:rPr>
              <w:t>Јачање хранитељства у АПВ у 2021 години</w:t>
            </w:r>
          </w:p>
        </w:tc>
      </w:tr>
      <w:tr w:rsidR="0047563D" w:rsidRPr="00D705C2" w:rsidTr="00984C28">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47563D" w:rsidRPr="00D705C2" w:rsidRDefault="0047563D" w:rsidP="00984C28">
            <w:pPr>
              <w:spacing w:after="0" w:line="240" w:lineRule="auto"/>
              <w:rPr>
                <w:rFonts w:ascii="Calibri" w:eastAsia="Times New Roman" w:hAnsi="Calibri" w:cs="Times New Roman"/>
                <w:b/>
                <w:bCs/>
                <w:sz w:val="18"/>
                <w:szCs w:val="18"/>
                <w:lang w:eastAsia="sr-Latn-RS"/>
              </w:rPr>
            </w:pPr>
            <w:r w:rsidRPr="00D705C2">
              <w:rPr>
                <w:rFonts w:ascii="Calibri" w:eastAsia="Times New Roman" w:hAnsi="Calibri" w:cs="Times New Roman"/>
                <w:b/>
                <w:bCs/>
                <w:sz w:val="18"/>
                <w:szCs w:val="18"/>
                <w:lang w:eastAsia="sr-Latn-RS"/>
              </w:rPr>
              <w:t>Циљ 1:</w:t>
            </w:r>
          </w:p>
        </w:tc>
        <w:tc>
          <w:tcPr>
            <w:tcW w:w="8092"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47563D" w:rsidRPr="00D705C2" w:rsidRDefault="0047563D" w:rsidP="00984C28">
            <w:pPr>
              <w:spacing w:after="0" w:line="240" w:lineRule="auto"/>
              <w:jc w:val="center"/>
              <w:rPr>
                <w:rFonts w:ascii="Calibri" w:eastAsia="Times New Roman" w:hAnsi="Calibri" w:cs="Times New Roman"/>
                <w:b/>
                <w:bCs/>
                <w:sz w:val="20"/>
                <w:szCs w:val="20"/>
                <w:lang w:eastAsia="sr-Latn-RS"/>
              </w:rPr>
            </w:pPr>
            <w:r w:rsidRPr="0068539F">
              <w:rPr>
                <w:rFonts w:ascii="Calibri" w:eastAsia="Times New Roman" w:hAnsi="Calibri" w:cs="Times New Roman"/>
                <w:b/>
                <w:bCs/>
                <w:sz w:val="20"/>
                <w:szCs w:val="20"/>
                <w:lang w:eastAsia="sr-Latn-RS"/>
              </w:rPr>
              <w:t xml:space="preserve">Подизање капацитета за повећан обухват деце, одрживу реализацију и унапређење основних стандарда квалитета хранитељске заштите у селектованим приоритетним локацијама  </w:t>
            </w:r>
          </w:p>
        </w:tc>
      </w:tr>
      <w:tr w:rsidR="0047563D" w:rsidRPr="00D705C2" w:rsidTr="00984C28">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47563D" w:rsidRPr="00D705C2" w:rsidRDefault="0047563D" w:rsidP="00984C28">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b/>
                <w:bCs/>
                <w:i/>
                <w:iCs/>
                <w:sz w:val="18"/>
                <w:szCs w:val="18"/>
                <w:lang w:eastAsia="sr-Latn-RS"/>
              </w:rPr>
              <w:t xml:space="preserve">Индикатор 1.1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47563D" w:rsidRPr="00D705C2" w:rsidRDefault="0047563D" w:rsidP="00984C28">
            <w:pPr>
              <w:spacing w:after="0" w:line="240" w:lineRule="auto"/>
              <w:rPr>
                <w:rFonts w:ascii="Calibri" w:eastAsia="Times New Roman" w:hAnsi="Calibri" w:cs="Times New Roman"/>
                <w:b/>
                <w:bCs/>
                <w:i/>
                <w:iCs/>
                <w:sz w:val="20"/>
                <w:szCs w:val="20"/>
                <w:lang w:eastAsia="sr-Latn-RS"/>
              </w:rPr>
            </w:pPr>
            <w:r w:rsidRPr="0068539F">
              <w:rPr>
                <w:rFonts w:ascii="Calibri" w:eastAsia="Times New Roman" w:hAnsi="Calibri" w:cs="Times New Roman"/>
                <w:b/>
                <w:bCs/>
                <w:i/>
                <w:iCs/>
                <w:sz w:val="20"/>
                <w:szCs w:val="20"/>
                <w:lang w:eastAsia="sr-Latn-RS"/>
              </w:rPr>
              <w:t>Реализација 2 петодневне обуке за саветнике за хранитељство у ЦПСУ</w:t>
            </w:r>
          </w:p>
        </w:tc>
        <w:tc>
          <w:tcPr>
            <w:tcW w:w="1530" w:type="dxa"/>
            <w:tcBorders>
              <w:top w:val="nil"/>
              <w:left w:val="nil"/>
              <w:bottom w:val="single" w:sz="4" w:space="0" w:color="auto"/>
              <w:right w:val="single" w:sz="4" w:space="0" w:color="auto"/>
            </w:tcBorders>
            <w:shd w:val="clear" w:color="000000" w:fill="DAEEF3"/>
            <w:vAlign w:val="center"/>
            <w:hideMark/>
          </w:tcPr>
          <w:p w:rsidR="0047563D" w:rsidRPr="00D705C2" w:rsidRDefault="0047563D"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319" w:type="dxa"/>
            <w:tcBorders>
              <w:top w:val="nil"/>
              <w:left w:val="nil"/>
              <w:bottom w:val="single" w:sz="4" w:space="0" w:color="auto"/>
              <w:right w:val="single" w:sz="4" w:space="0" w:color="auto"/>
            </w:tcBorders>
            <w:shd w:val="clear" w:color="000000" w:fill="DAEEF3"/>
            <w:vAlign w:val="center"/>
            <w:hideMark/>
          </w:tcPr>
          <w:p w:rsidR="0047563D" w:rsidRPr="00D705C2" w:rsidRDefault="0047563D"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202</w:t>
            </w:r>
            <w:r>
              <w:rPr>
                <w:rFonts w:ascii="Calibri" w:eastAsia="Times New Roman" w:hAnsi="Calibri" w:cs="Times New Roman"/>
                <w:sz w:val="20"/>
                <w:szCs w:val="20"/>
                <w:lang w:val="sr-Cyrl-RS" w:eastAsia="sr-Latn-RS"/>
              </w:rPr>
              <w:t>1</w:t>
            </w:r>
            <w:r w:rsidRPr="00D705C2">
              <w:rPr>
                <w:rFonts w:ascii="Calibri" w:eastAsia="Times New Roman" w:hAnsi="Calibri" w:cs="Times New Roman"/>
                <w:sz w:val="20"/>
                <w:szCs w:val="20"/>
                <w:lang w:eastAsia="sr-Latn-RS"/>
              </w:rPr>
              <w:t>.</w:t>
            </w:r>
          </w:p>
        </w:tc>
        <w:tc>
          <w:tcPr>
            <w:tcW w:w="1111" w:type="dxa"/>
            <w:tcBorders>
              <w:top w:val="nil"/>
              <w:left w:val="nil"/>
              <w:bottom w:val="single" w:sz="4" w:space="0" w:color="auto"/>
              <w:right w:val="single" w:sz="4" w:space="0" w:color="auto"/>
            </w:tcBorders>
            <w:shd w:val="clear" w:color="000000" w:fill="DAEEF3"/>
            <w:vAlign w:val="center"/>
            <w:hideMark/>
          </w:tcPr>
          <w:p w:rsidR="0047563D" w:rsidRPr="00D705C2" w:rsidRDefault="0047563D" w:rsidP="0047563D">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r>
      <w:tr w:rsidR="0047563D" w:rsidRPr="00D61476" w:rsidTr="00984C28">
        <w:trPr>
          <w:trHeight w:val="257"/>
        </w:trPr>
        <w:tc>
          <w:tcPr>
            <w:tcW w:w="2267" w:type="dxa"/>
            <w:vMerge/>
            <w:tcBorders>
              <w:top w:val="nil"/>
              <w:left w:val="single" w:sz="4" w:space="0" w:color="auto"/>
              <w:bottom w:val="single" w:sz="4" w:space="0" w:color="000000"/>
              <w:right w:val="single" w:sz="4" w:space="0" w:color="auto"/>
            </w:tcBorders>
            <w:vAlign w:val="center"/>
            <w:hideMark/>
          </w:tcPr>
          <w:p w:rsidR="0047563D" w:rsidRPr="00D705C2" w:rsidRDefault="0047563D" w:rsidP="00984C2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47563D" w:rsidRPr="00D705C2" w:rsidRDefault="0047563D" w:rsidP="00984C28">
            <w:pPr>
              <w:spacing w:after="0" w:line="240" w:lineRule="auto"/>
              <w:rPr>
                <w:rFonts w:ascii="Calibri" w:eastAsia="Times New Roman" w:hAnsi="Calibri" w:cs="Times New Roman"/>
                <w:b/>
                <w:bCs/>
                <w:i/>
                <w:iCs/>
                <w:sz w:val="20"/>
                <w:szCs w:val="20"/>
                <w:lang w:eastAsia="sr-Latn-RS"/>
              </w:rPr>
            </w:pPr>
          </w:p>
        </w:tc>
        <w:tc>
          <w:tcPr>
            <w:tcW w:w="1530" w:type="dxa"/>
            <w:tcBorders>
              <w:top w:val="nil"/>
              <w:left w:val="nil"/>
              <w:bottom w:val="single" w:sz="4" w:space="0" w:color="auto"/>
              <w:right w:val="single" w:sz="4" w:space="0" w:color="auto"/>
            </w:tcBorders>
            <w:shd w:val="clear" w:color="000000" w:fill="DAEEF3"/>
            <w:vAlign w:val="bottom"/>
          </w:tcPr>
          <w:p w:rsidR="0047563D" w:rsidRPr="00785DC6" w:rsidRDefault="0047563D" w:rsidP="00984C28">
            <w:pPr>
              <w:spacing w:after="0" w:line="240" w:lineRule="auto"/>
              <w:jc w:val="right"/>
              <w:rPr>
                <w:rFonts w:ascii="Calibri" w:eastAsia="Times New Roman" w:hAnsi="Calibri" w:cs="Times New Roman"/>
                <w:sz w:val="20"/>
                <w:szCs w:val="20"/>
                <w:lang w:val="sr-Cyrl-RS" w:eastAsia="sr-Latn-RS"/>
              </w:rPr>
            </w:pPr>
          </w:p>
        </w:tc>
        <w:tc>
          <w:tcPr>
            <w:tcW w:w="1319" w:type="dxa"/>
            <w:tcBorders>
              <w:top w:val="nil"/>
              <w:left w:val="nil"/>
              <w:bottom w:val="single" w:sz="4" w:space="0" w:color="auto"/>
              <w:right w:val="single" w:sz="4" w:space="0" w:color="auto"/>
            </w:tcBorders>
            <w:shd w:val="clear" w:color="000000" w:fill="DAEEF3"/>
            <w:vAlign w:val="bottom"/>
          </w:tcPr>
          <w:p w:rsidR="0047563D" w:rsidRPr="00E95DC7" w:rsidRDefault="0047563D" w:rsidP="00984C2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2</w:t>
            </w:r>
          </w:p>
        </w:tc>
        <w:tc>
          <w:tcPr>
            <w:tcW w:w="1111" w:type="dxa"/>
            <w:tcBorders>
              <w:top w:val="nil"/>
              <w:left w:val="nil"/>
              <w:bottom w:val="single" w:sz="4" w:space="0" w:color="auto"/>
              <w:right w:val="single" w:sz="4" w:space="0" w:color="auto"/>
            </w:tcBorders>
            <w:shd w:val="clear" w:color="000000" w:fill="DAEEF3"/>
            <w:vAlign w:val="bottom"/>
            <w:hideMark/>
          </w:tcPr>
          <w:p w:rsidR="0047563D" w:rsidRPr="00D61476" w:rsidRDefault="0047563D" w:rsidP="00984C28">
            <w:pPr>
              <w:spacing w:after="0" w:line="240" w:lineRule="auto"/>
              <w:jc w:val="center"/>
              <w:rPr>
                <w:rFonts w:ascii="Calibri" w:eastAsia="Times New Roman" w:hAnsi="Calibri" w:cs="Times New Roman"/>
                <w:sz w:val="20"/>
                <w:szCs w:val="20"/>
                <w:lang w:val="en-US" w:eastAsia="sr-Latn-RS"/>
              </w:rPr>
            </w:pPr>
            <w:r>
              <w:rPr>
                <w:rFonts w:ascii="Calibri" w:eastAsia="Times New Roman" w:hAnsi="Calibri" w:cs="Times New Roman"/>
                <w:sz w:val="20"/>
                <w:szCs w:val="20"/>
                <w:lang w:val="en-US" w:eastAsia="sr-Latn-RS"/>
              </w:rPr>
              <w:t>2</w:t>
            </w:r>
          </w:p>
        </w:tc>
      </w:tr>
      <w:tr w:rsidR="0047563D" w:rsidRPr="00195CF1" w:rsidTr="00984C28">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47563D" w:rsidRPr="00D705C2" w:rsidRDefault="0047563D"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47563D" w:rsidRPr="00195CF1" w:rsidRDefault="0047563D" w:rsidP="00984C2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p>
        </w:tc>
      </w:tr>
      <w:tr w:rsidR="0047563D" w:rsidRPr="0068539F" w:rsidTr="00984C2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7563D" w:rsidRPr="00D705C2" w:rsidRDefault="0047563D"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092" w:type="dxa"/>
            <w:gridSpan w:val="4"/>
            <w:tcBorders>
              <w:top w:val="single" w:sz="4" w:space="0" w:color="auto"/>
              <w:left w:val="nil"/>
              <w:bottom w:val="single" w:sz="4" w:space="0" w:color="auto"/>
              <w:right w:val="single" w:sz="4" w:space="0" w:color="000000"/>
            </w:tcBorders>
            <w:shd w:val="clear" w:color="auto" w:fill="auto"/>
            <w:vAlign w:val="bottom"/>
          </w:tcPr>
          <w:p w:rsidR="0047563D" w:rsidRPr="0068539F" w:rsidRDefault="0047563D" w:rsidP="00984C28">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обука</w:t>
            </w:r>
          </w:p>
        </w:tc>
      </w:tr>
      <w:tr w:rsidR="0047563D" w:rsidRPr="00D705C2" w:rsidTr="00984C2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7563D" w:rsidRPr="00D705C2" w:rsidRDefault="0047563D"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092" w:type="dxa"/>
            <w:gridSpan w:val="4"/>
            <w:tcBorders>
              <w:top w:val="single" w:sz="4" w:space="0" w:color="auto"/>
              <w:left w:val="nil"/>
              <w:bottom w:val="single" w:sz="4" w:space="0" w:color="auto"/>
              <w:right w:val="single" w:sz="4" w:space="0" w:color="000000"/>
            </w:tcBorders>
            <w:shd w:val="clear" w:color="auto" w:fill="auto"/>
            <w:vAlign w:val="bottom"/>
          </w:tcPr>
          <w:p w:rsidR="0047563D" w:rsidRPr="00D705C2" w:rsidRDefault="0047563D" w:rsidP="00984C28">
            <w:pPr>
              <w:spacing w:after="0" w:line="240" w:lineRule="auto"/>
              <w:rPr>
                <w:rFonts w:ascii="Calibri" w:eastAsia="Times New Roman" w:hAnsi="Calibri" w:cs="Times New Roman"/>
                <w:sz w:val="20"/>
                <w:szCs w:val="20"/>
                <w:lang w:eastAsia="sr-Latn-RS"/>
              </w:rPr>
            </w:pPr>
            <w:r w:rsidRPr="0068539F">
              <w:rPr>
                <w:rFonts w:ascii="Calibri" w:eastAsia="Times New Roman" w:hAnsi="Calibri" w:cs="Times New Roman"/>
                <w:sz w:val="20"/>
                <w:szCs w:val="20"/>
                <w:lang w:eastAsia="sr-Latn-RS"/>
              </w:rPr>
              <w:t>агенда обуке, извештај са обука, листе присутних учесника, фотографије</w:t>
            </w:r>
          </w:p>
        </w:tc>
      </w:tr>
      <w:tr w:rsidR="0047563D" w:rsidRPr="00D705C2" w:rsidTr="00984C28">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47563D" w:rsidRPr="00D705C2" w:rsidRDefault="0047563D"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47563D" w:rsidRPr="00D705C2" w:rsidRDefault="0047563D" w:rsidP="00984C28">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p>
        </w:tc>
      </w:tr>
      <w:tr w:rsidR="0047563D" w:rsidRPr="00785DC6" w:rsidTr="00984C28">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47563D" w:rsidRPr="00D705C2" w:rsidRDefault="0047563D" w:rsidP="00984C2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47563D" w:rsidRPr="00785DC6" w:rsidRDefault="0047563D" w:rsidP="00984C28">
            <w:pPr>
              <w:spacing w:after="0" w:line="240" w:lineRule="auto"/>
              <w:jc w:val="both"/>
              <w:rPr>
                <w:rFonts w:ascii="Calibri" w:eastAsia="Times New Roman" w:hAnsi="Calibri" w:cs="Times New Roman"/>
                <w:i/>
                <w:iCs/>
                <w:sz w:val="20"/>
                <w:szCs w:val="20"/>
                <w:lang w:val="sr-Cyrl-RS" w:eastAsia="sr-Latn-RS"/>
              </w:rPr>
            </w:pPr>
          </w:p>
        </w:tc>
      </w:tr>
      <w:tr w:rsidR="0047563D" w:rsidRPr="00D705C2" w:rsidTr="00984C28">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47563D" w:rsidRPr="00D705C2" w:rsidRDefault="0047563D" w:rsidP="00984C28">
            <w:pPr>
              <w:spacing w:after="0" w:line="240" w:lineRule="auto"/>
              <w:rPr>
                <w:rFonts w:ascii="Calibri" w:eastAsia="Times New Roman" w:hAnsi="Calibri" w:cs="Times New Roman"/>
                <w:b/>
                <w:bCs/>
                <w:i/>
                <w:iCs/>
                <w:sz w:val="18"/>
                <w:szCs w:val="18"/>
                <w:lang w:eastAsia="sr-Latn-RS"/>
              </w:rPr>
            </w:pPr>
            <w:r>
              <w:rPr>
                <w:rFonts w:ascii="Calibri" w:eastAsia="Times New Roman" w:hAnsi="Calibri" w:cs="Times New Roman"/>
                <w:b/>
                <w:bCs/>
                <w:i/>
                <w:iCs/>
                <w:sz w:val="18"/>
                <w:szCs w:val="18"/>
                <w:lang w:eastAsia="sr-Latn-RS"/>
              </w:rPr>
              <w:lastRenderedPageBreak/>
              <w:t>Индикатор 1.2</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47563D" w:rsidRPr="00D705C2" w:rsidRDefault="0047563D" w:rsidP="00984C28">
            <w:pPr>
              <w:spacing w:after="0" w:line="240" w:lineRule="auto"/>
              <w:rPr>
                <w:rFonts w:ascii="Calibri" w:eastAsia="Times New Roman" w:hAnsi="Calibri" w:cs="Times New Roman"/>
                <w:b/>
                <w:bCs/>
                <w:i/>
                <w:iCs/>
                <w:sz w:val="20"/>
                <w:szCs w:val="20"/>
                <w:lang w:eastAsia="sr-Latn-RS"/>
              </w:rPr>
            </w:pPr>
            <w:r w:rsidRPr="0068539F">
              <w:rPr>
                <w:rFonts w:ascii="Calibri" w:eastAsia="Times New Roman" w:hAnsi="Calibri" w:cs="Times New Roman"/>
                <w:b/>
                <w:bCs/>
                <w:i/>
                <w:iCs/>
                <w:sz w:val="20"/>
                <w:szCs w:val="20"/>
                <w:lang w:eastAsia="sr-Latn-RS"/>
              </w:rPr>
              <w:t>Експертска менторска подршка у даљем развоју ЦПСУ Суботица</w:t>
            </w:r>
          </w:p>
        </w:tc>
        <w:tc>
          <w:tcPr>
            <w:tcW w:w="1530" w:type="dxa"/>
            <w:tcBorders>
              <w:top w:val="nil"/>
              <w:left w:val="nil"/>
              <w:bottom w:val="single" w:sz="4" w:space="0" w:color="auto"/>
              <w:right w:val="single" w:sz="4" w:space="0" w:color="auto"/>
            </w:tcBorders>
            <w:shd w:val="clear" w:color="000000" w:fill="DAEEF3"/>
            <w:vAlign w:val="center"/>
            <w:hideMark/>
          </w:tcPr>
          <w:p w:rsidR="0047563D" w:rsidRPr="00D705C2" w:rsidRDefault="0047563D"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319" w:type="dxa"/>
            <w:tcBorders>
              <w:top w:val="nil"/>
              <w:left w:val="nil"/>
              <w:bottom w:val="single" w:sz="4" w:space="0" w:color="auto"/>
              <w:right w:val="single" w:sz="4" w:space="0" w:color="auto"/>
            </w:tcBorders>
            <w:shd w:val="clear" w:color="000000" w:fill="DAEEF3"/>
            <w:vAlign w:val="center"/>
            <w:hideMark/>
          </w:tcPr>
          <w:p w:rsidR="0047563D" w:rsidRPr="00D705C2" w:rsidRDefault="0047563D"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202</w:t>
            </w:r>
            <w:r>
              <w:rPr>
                <w:rFonts w:ascii="Calibri" w:eastAsia="Times New Roman" w:hAnsi="Calibri" w:cs="Times New Roman"/>
                <w:sz w:val="20"/>
                <w:szCs w:val="20"/>
                <w:lang w:val="sr-Cyrl-RS" w:eastAsia="sr-Latn-RS"/>
              </w:rPr>
              <w:t>1</w:t>
            </w:r>
            <w:r w:rsidRPr="00D705C2">
              <w:rPr>
                <w:rFonts w:ascii="Calibri" w:eastAsia="Times New Roman" w:hAnsi="Calibri" w:cs="Times New Roman"/>
                <w:sz w:val="20"/>
                <w:szCs w:val="20"/>
                <w:lang w:eastAsia="sr-Latn-RS"/>
              </w:rPr>
              <w:t>.</w:t>
            </w:r>
          </w:p>
        </w:tc>
        <w:tc>
          <w:tcPr>
            <w:tcW w:w="1111" w:type="dxa"/>
            <w:tcBorders>
              <w:top w:val="nil"/>
              <w:left w:val="nil"/>
              <w:bottom w:val="single" w:sz="4" w:space="0" w:color="auto"/>
              <w:right w:val="single" w:sz="4" w:space="0" w:color="auto"/>
            </w:tcBorders>
            <w:shd w:val="clear" w:color="000000" w:fill="DAEEF3"/>
            <w:vAlign w:val="center"/>
            <w:hideMark/>
          </w:tcPr>
          <w:p w:rsidR="0047563D" w:rsidRPr="00D705C2" w:rsidRDefault="0047563D" w:rsidP="0047563D">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r>
      <w:tr w:rsidR="0047563D" w:rsidRPr="00D61476" w:rsidTr="00984C28">
        <w:trPr>
          <w:trHeight w:val="257"/>
        </w:trPr>
        <w:tc>
          <w:tcPr>
            <w:tcW w:w="2267" w:type="dxa"/>
            <w:vMerge/>
            <w:tcBorders>
              <w:top w:val="nil"/>
              <w:left w:val="single" w:sz="4" w:space="0" w:color="auto"/>
              <w:bottom w:val="single" w:sz="4" w:space="0" w:color="000000"/>
              <w:right w:val="single" w:sz="4" w:space="0" w:color="auto"/>
            </w:tcBorders>
            <w:vAlign w:val="center"/>
            <w:hideMark/>
          </w:tcPr>
          <w:p w:rsidR="0047563D" w:rsidRPr="00D705C2" w:rsidRDefault="0047563D" w:rsidP="00984C2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47563D" w:rsidRPr="00D705C2" w:rsidRDefault="0047563D" w:rsidP="00984C28">
            <w:pPr>
              <w:spacing w:after="0" w:line="240" w:lineRule="auto"/>
              <w:rPr>
                <w:rFonts w:ascii="Calibri" w:eastAsia="Times New Roman" w:hAnsi="Calibri" w:cs="Times New Roman"/>
                <w:b/>
                <w:bCs/>
                <w:i/>
                <w:iCs/>
                <w:sz w:val="20"/>
                <w:szCs w:val="20"/>
                <w:lang w:eastAsia="sr-Latn-RS"/>
              </w:rPr>
            </w:pPr>
          </w:p>
        </w:tc>
        <w:tc>
          <w:tcPr>
            <w:tcW w:w="1530" w:type="dxa"/>
            <w:tcBorders>
              <w:top w:val="nil"/>
              <w:left w:val="nil"/>
              <w:bottom w:val="single" w:sz="4" w:space="0" w:color="auto"/>
              <w:right w:val="single" w:sz="4" w:space="0" w:color="auto"/>
            </w:tcBorders>
            <w:shd w:val="clear" w:color="000000" w:fill="DAEEF3"/>
            <w:vAlign w:val="bottom"/>
          </w:tcPr>
          <w:p w:rsidR="0047563D" w:rsidRPr="00D705C2" w:rsidRDefault="0047563D" w:rsidP="00984C28">
            <w:pPr>
              <w:spacing w:after="0" w:line="240" w:lineRule="auto"/>
              <w:jc w:val="right"/>
              <w:rPr>
                <w:rFonts w:ascii="Calibri" w:eastAsia="Times New Roman" w:hAnsi="Calibri" w:cs="Times New Roman"/>
                <w:sz w:val="20"/>
                <w:szCs w:val="20"/>
                <w:lang w:eastAsia="sr-Latn-RS"/>
              </w:rPr>
            </w:pPr>
          </w:p>
        </w:tc>
        <w:tc>
          <w:tcPr>
            <w:tcW w:w="1319" w:type="dxa"/>
            <w:tcBorders>
              <w:top w:val="nil"/>
              <w:left w:val="nil"/>
              <w:bottom w:val="single" w:sz="4" w:space="0" w:color="auto"/>
              <w:right w:val="single" w:sz="4" w:space="0" w:color="auto"/>
            </w:tcBorders>
            <w:shd w:val="clear" w:color="000000" w:fill="DAEEF3"/>
            <w:vAlign w:val="bottom"/>
          </w:tcPr>
          <w:p w:rsidR="0047563D" w:rsidRPr="00E95DC7" w:rsidRDefault="0047563D" w:rsidP="00984C2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1</w:t>
            </w:r>
          </w:p>
        </w:tc>
        <w:tc>
          <w:tcPr>
            <w:tcW w:w="1111" w:type="dxa"/>
            <w:tcBorders>
              <w:top w:val="nil"/>
              <w:left w:val="nil"/>
              <w:bottom w:val="single" w:sz="4" w:space="0" w:color="auto"/>
              <w:right w:val="single" w:sz="4" w:space="0" w:color="auto"/>
            </w:tcBorders>
            <w:shd w:val="clear" w:color="000000" w:fill="DAEEF3"/>
            <w:vAlign w:val="bottom"/>
            <w:hideMark/>
          </w:tcPr>
          <w:p w:rsidR="0047563D" w:rsidRPr="00D61476" w:rsidRDefault="0047563D" w:rsidP="00984C28">
            <w:pPr>
              <w:spacing w:after="0" w:line="240" w:lineRule="auto"/>
              <w:jc w:val="center"/>
              <w:rPr>
                <w:rFonts w:ascii="Calibri" w:eastAsia="Times New Roman" w:hAnsi="Calibri" w:cs="Times New Roman"/>
                <w:sz w:val="20"/>
                <w:szCs w:val="20"/>
                <w:lang w:val="en-US" w:eastAsia="sr-Latn-RS"/>
              </w:rPr>
            </w:pPr>
            <w:r>
              <w:rPr>
                <w:rFonts w:ascii="Calibri" w:eastAsia="Times New Roman" w:hAnsi="Calibri" w:cs="Times New Roman"/>
                <w:sz w:val="20"/>
                <w:szCs w:val="20"/>
                <w:lang w:val="en-US" w:eastAsia="sr-Latn-RS"/>
              </w:rPr>
              <w:t>1</w:t>
            </w:r>
          </w:p>
        </w:tc>
      </w:tr>
      <w:tr w:rsidR="0047563D" w:rsidRPr="00195CF1" w:rsidTr="00984C28">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47563D" w:rsidRPr="00D705C2" w:rsidRDefault="0047563D"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47563D" w:rsidRPr="00195CF1" w:rsidRDefault="0047563D" w:rsidP="00984C2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p>
        </w:tc>
      </w:tr>
      <w:tr w:rsidR="0047563D" w:rsidRPr="00E95DC7" w:rsidTr="00984C2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7563D" w:rsidRPr="00D705C2" w:rsidRDefault="0047563D"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092" w:type="dxa"/>
            <w:gridSpan w:val="4"/>
            <w:tcBorders>
              <w:top w:val="single" w:sz="4" w:space="0" w:color="auto"/>
              <w:left w:val="nil"/>
              <w:bottom w:val="single" w:sz="4" w:space="0" w:color="auto"/>
              <w:right w:val="single" w:sz="4" w:space="0" w:color="000000"/>
            </w:tcBorders>
            <w:shd w:val="clear" w:color="auto" w:fill="FFFFFF" w:themeFill="background1"/>
            <w:vAlign w:val="bottom"/>
          </w:tcPr>
          <w:p w:rsidR="0047563D" w:rsidRPr="00E95DC7" w:rsidRDefault="0047563D" w:rsidP="00984C28">
            <w:pPr>
              <w:spacing w:after="0" w:line="240" w:lineRule="auto"/>
              <w:rPr>
                <w:rFonts w:ascii="Calibri" w:eastAsia="Times New Roman" w:hAnsi="Calibri" w:cs="Times New Roman"/>
                <w:sz w:val="20"/>
                <w:szCs w:val="20"/>
                <w:lang w:val="sr-Cyrl-RS" w:eastAsia="sr-Latn-RS"/>
              </w:rPr>
            </w:pPr>
            <w:r w:rsidRPr="000A7F2D">
              <w:rPr>
                <w:rFonts w:ascii="Calibri" w:eastAsia="Times New Roman" w:hAnsi="Calibri" w:cs="Times New Roman"/>
                <w:sz w:val="20"/>
                <w:szCs w:val="20"/>
                <w:lang w:val="sr-Cyrl-RS" w:eastAsia="sr-Latn-RS"/>
              </w:rPr>
              <w:t>подршка</w:t>
            </w:r>
          </w:p>
        </w:tc>
      </w:tr>
      <w:tr w:rsidR="0047563D" w:rsidRPr="00D705C2" w:rsidTr="00984C2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7563D" w:rsidRPr="00D705C2" w:rsidRDefault="0047563D"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092" w:type="dxa"/>
            <w:gridSpan w:val="4"/>
            <w:tcBorders>
              <w:top w:val="single" w:sz="4" w:space="0" w:color="auto"/>
              <w:left w:val="nil"/>
              <w:bottom w:val="single" w:sz="4" w:space="0" w:color="auto"/>
              <w:right w:val="single" w:sz="4" w:space="0" w:color="000000"/>
            </w:tcBorders>
            <w:shd w:val="clear" w:color="auto" w:fill="auto"/>
            <w:vAlign w:val="bottom"/>
          </w:tcPr>
          <w:p w:rsidR="0047563D" w:rsidRPr="00D705C2" w:rsidRDefault="0047563D" w:rsidP="00984C28">
            <w:pPr>
              <w:spacing w:after="0" w:line="240" w:lineRule="auto"/>
              <w:rPr>
                <w:rFonts w:ascii="Calibri" w:eastAsia="Times New Roman" w:hAnsi="Calibri" w:cs="Times New Roman"/>
                <w:sz w:val="20"/>
                <w:szCs w:val="20"/>
                <w:lang w:eastAsia="sr-Latn-RS"/>
              </w:rPr>
            </w:pPr>
            <w:r w:rsidRPr="00D21511">
              <w:rPr>
                <w:rFonts w:ascii="Calibri" w:eastAsia="Times New Roman" w:hAnsi="Calibri" w:cs="Times New Roman"/>
                <w:sz w:val="20"/>
                <w:szCs w:val="20"/>
                <w:lang w:eastAsia="sr-Latn-RS"/>
              </w:rPr>
              <w:t>извештаји о пруженој експертској менторској подршци</w:t>
            </w:r>
          </w:p>
        </w:tc>
      </w:tr>
      <w:tr w:rsidR="0047563D" w:rsidRPr="00D705C2" w:rsidTr="00984C28">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47563D" w:rsidRPr="00D705C2" w:rsidRDefault="0047563D"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47563D" w:rsidRPr="00D705C2" w:rsidRDefault="0047563D" w:rsidP="00984C28">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sidRPr="00B9204D">
              <w:rPr>
                <w:rFonts w:ascii="Calibri" w:eastAsia="Times New Roman" w:hAnsi="Calibri" w:cs="Times New Roman"/>
                <w:sz w:val="20"/>
                <w:szCs w:val="20"/>
                <w:lang w:eastAsia="sr-Latn-RS"/>
              </w:rPr>
              <w:t>.</w:t>
            </w:r>
          </w:p>
        </w:tc>
      </w:tr>
      <w:tr w:rsidR="0047563D" w:rsidRPr="00D705C2" w:rsidTr="00984C28">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47563D" w:rsidRPr="00D705C2" w:rsidRDefault="0047563D" w:rsidP="00984C2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47563D" w:rsidRPr="00D705C2" w:rsidRDefault="0047563D" w:rsidP="00984C28">
            <w:pPr>
              <w:spacing w:after="0" w:line="240" w:lineRule="auto"/>
              <w:jc w:val="both"/>
              <w:rPr>
                <w:rFonts w:ascii="Calibri" w:eastAsia="Times New Roman" w:hAnsi="Calibri" w:cs="Times New Roman"/>
                <w:i/>
                <w:iCs/>
                <w:sz w:val="20"/>
                <w:szCs w:val="20"/>
                <w:lang w:eastAsia="sr-Latn-RS"/>
              </w:rPr>
            </w:pPr>
          </w:p>
        </w:tc>
      </w:tr>
      <w:tr w:rsidR="0047563D" w:rsidRPr="00D705C2" w:rsidTr="00984C28">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47563D" w:rsidRPr="00D705C2" w:rsidRDefault="0047563D" w:rsidP="00984C28">
            <w:pPr>
              <w:spacing w:after="0" w:line="240" w:lineRule="auto"/>
              <w:rPr>
                <w:rFonts w:ascii="Calibri" w:eastAsia="Times New Roman" w:hAnsi="Calibri" w:cs="Times New Roman"/>
                <w:b/>
                <w:bCs/>
                <w:i/>
                <w:iCs/>
                <w:sz w:val="18"/>
                <w:szCs w:val="18"/>
                <w:lang w:eastAsia="sr-Latn-RS"/>
              </w:rPr>
            </w:pPr>
            <w:r>
              <w:rPr>
                <w:rFonts w:ascii="Calibri" w:eastAsia="Times New Roman" w:hAnsi="Calibri" w:cs="Times New Roman"/>
                <w:b/>
                <w:bCs/>
                <w:i/>
                <w:iCs/>
                <w:sz w:val="18"/>
                <w:szCs w:val="18"/>
                <w:lang w:eastAsia="sr-Latn-RS"/>
              </w:rPr>
              <w:t>Индикатор 1.3</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47563D" w:rsidRPr="00D705C2" w:rsidRDefault="0047563D" w:rsidP="00984C28">
            <w:pPr>
              <w:spacing w:after="0" w:line="240" w:lineRule="auto"/>
              <w:rPr>
                <w:rFonts w:ascii="Calibri" w:eastAsia="Times New Roman" w:hAnsi="Calibri" w:cs="Times New Roman"/>
                <w:b/>
                <w:bCs/>
                <w:i/>
                <w:iCs/>
                <w:sz w:val="20"/>
                <w:szCs w:val="20"/>
                <w:lang w:eastAsia="sr-Latn-RS"/>
              </w:rPr>
            </w:pPr>
            <w:r w:rsidRPr="00D21511">
              <w:rPr>
                <w:rFonts w:ascii="Calibri" w:eastAsia="Times New Roman" w:hAnsi="Calibri" w:cs="Times New Roman"/>
                <w:b/>
                <w:bCs/>
                <w:i/>
                <w:iCs/>
                <w:sz w:val="20"/>
                <w:szCs w:val="20"/>
                <w:lang w:eastAsia="sr-Latn-RS"/>
              </w:rPr>
              <w:t>акредитовани тренинг програм "Супервизија у пракси ЦПСУ"</w:t>
            </w:r>
          </w:p>
        </w:tc>
        <w:tc>
          <w:tcPr>
            <w:tcW w:w="1530" w:type="dxa"/>
            <w:tcBorders>
              <w:top w:val="nil"/>
              <w:left w:val="nil"/>
              <w:bottom w:val="single" w:sz="4" w:space="0" w:color="auto"/>
              <w:right w:val="single" w:sz="4" w:space="0" w:color="auto"/>
            </w:tcBorders>
            <w:shd w:val="clear" w:color="000000" w:fill="DAEEF3"/>
            <w:vAlign w:val="center"/>
            <w:hideMark/>
          </w:tcPr>
          <w:p w:rsidR="0047563D" w:rsidRPr="00D705C2" w:rsidRDefault="0047563D"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319" w:type="dxa"/>
            <w:tcBorders>
              <w:top w:val="nil"/>
              <w:left w:val="nil"/>
              <w:bottom w:val="single" w:sz="4" w:space="0" w:color="auto"/>
              <w:right w:val="single" w:sz="4" w:space="0" w:color="auto"/>
            </w:tcBorders>
            <w:shd w:val="clear" w:color="000000" w:fill="DAEEF3"/>
            <w:vAlign w:val="center"/>
            <w:hideMark/>
          </w:tcPr>
          <w:p w:rsidR="0047563D" w:rsidRPr="00D705C2" w:rsidRDefault="0047563D"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202</w:t>
            </w:r>
            <w:r>
              <w:rPr>
                <w:rFonts w:ascii="Calibri" w:eastAsia="Times New Roman" w:hAnsi="Calibri" w:cs="Times New Roman"/>
                <w:sz w:val="20"/>
                <w:szCs w:val="20"/>
                <w:lang w:val="sr-Cyrl-RS" w:eastAsia="sr-Latn-RS"/>
              </w:rPr>
              <w:t>1</w:t>
            </w:r>
            <w:r w:rsidRPr="00D705C2">
              <w:rPr>
                <w:rFonts w:ascii="Calibri" w:eastAsia="Times New Roman" w:hAnsi="Calibri" w:cs="Times New Roman"/>
                <w:sz w:val="20"/>
                <w:szCs w:val="20"/>
                <w:lang w:eastAsia="sr-Latn-RS"/>
              </w:rPr>
              <w:t>.</w:t>
            </w:r>
          </w:p>
        </w:tc>
        <w:tc>
          <w:tcPr>
            <w:tcW w:w="1111" w:type="dxa"/>
            <w:tcBorders>
              <w:top w:val="nil"/>
              <w:left w:val="nil"/>
              <w:bottom w:val="single" w:sz="4" w:space="0" w:color="auto"/>
              <w:right w:val="single" w:sz="4" w:space="0" w:color="auto"/>
            </w:tcBorders>
            <w:shd w:val="clear" w:color="000000" w:fill="DAEEF3"/>
            <w:vAlign w:val="center"/>
            <w:hideMark/>
          </w:tcPr>
          <w:p w:rsidR="0047563D" w:rsidRPr="00D705C2" w:rsidRDefault="0047563D" w:rsidP="0047563D">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r>
      <w:tr w:rsidR="0047563D" w:rsidRPr="00CA5DBF" w:rsidTr="00984C28">
        <w:trPr>
          <w:trHeight w:val="257"/>
        </w:trPr>
        <w:tc>
          <w:tcPr>
            <w:tcW w:w="2267" w:type="dxa"/>
            <w:vMerge/>
            <w:tcBorders>
              <w:top w:val="nil"/>
              <w:left w:val="single" w:sz="4" w:space="0" w:color="auto"/>
              <w:bottom w:val="single" w:sz="4" w:space="0" w:color="000000"/>
              <w:right w:val="single" w:sz="4" w:space="0" w:color="auto"/>
            </w:tcBorders>
            <w:vAlign w:val="center"/>
            <w:hideMark/>
          </w:tcPr>
          <w:p w:rsidR="0047563D" w:rsidRPr="00D705C2" w:rsidRDefault="0047563D" w:rsidP="00984C2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47563D" w:rsidRPr="00D705C2" w:rsidRDefault="0047563D" w:rsidP="00984C28">
            <w:pPr>
              <w:spacing w:after="0" w:line="240" w:lineRule="auto"/>
              <w:rPr>
                <w:rFonts w:ascii="Calibri" w:eastAsia="Times New Roman" w:hAnsi="Calibri" w:cs="Times New Roman"/>
                <w:b/>
                <w:bCs/>
                <w:i/>
                <w:iCs/>
                <w:sz w:val="20"/>
                <w:szCs w:val="20"/>
                <w:lang w:eastAsia="sr-Latn-RS"/>
              </w:rPr>
            </w:pPr>
          </w:p>
        </w:tc>
        <w:tc>
          <w:tcPr>
            <w:tcW w:w="1530" w:type="dxa"/>
            <w:tcBorders>
              <w:top w:val="nil"/>
              <w:left w:val="nil"/>
              <w:bottom w:val="single" w:sz="4" w:space="0" w:color="auto"/>
              <w:right w:val="single" w:sz="4" w:space="0" w:color="auto"/>
            </w:tcBorders>
            <w:shd w:val="clear" w:color="000000" w:fill="DAEEF3"/>
            <w:vAlign w:val="bottom"/>
          </w:tcPr>
          <w:p w:rsidR="0047563D" w:rsidRPr="00D705C2" w:rsidRDefault="0047563D" w:rsidP="00984C28">
            <w:pPr>
              <w:spacing w:after="0" w:line="240" w:lineRule="auto"/>
              <w:jc w:val="right"/>
              <w:rPr>
                <w:rFonts w:ascii="Calibri" w:eastAsia="Times New Roman" w:hAnsi="Calibri" w:cs="Times New Roman"/>
                <w:sz w:val="20"/>
                <w:szCs w:val="20"/>
                <w:lang w:eastAsia="sr-Latn-RS"/>
              </w:rPr>
            </w:pPr>
          </w:p>
        </w:tc>
        <w:tc>
          <w:tcPr>
            <w:tcW w:w="1319" w:type="dxa"/>
            <w:tcBorders>
              <w:top w:val="nil"/>
              <w:left w:val="nil"/>
              <w:bottom w:val="single" w:sz="4" w:space="0" w:color="auto"/>
              <w:right w:val="single" w:sz="4" w:space="0" w:color="auto"/>
            </w:tcBorders>
            <w:shd w:val="clear" w:color="000000" w:fill="DAEEF3"/>
            <w:vAlign w:val="bottom"/>
          </w:tcPr>
          <w:p w:rsidR="0047563D" w:rsidRPr="00E95DC7" w:rsidRDefault="0047563D" w:rsidP="00984C2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1</w:t>
            </w:r>
          </w:p>
        </w:tc>
        <w:tc>
          <w:tcPr>
            <w:tcW w:w="1111" w:type="dxa"/>
            <w:tcBorders>
              <w:top w:val="nil"/>
              <w:left w:val="nil"/>
              <w:bottom w:val="single" w:sz="4" w:space="0" w:color="auto"/>
              <w:right w:val="single" w:sz="4" w:space="0" w:color="auto"/>
            </w:tcBorders>
            <w:shd w:val="clear" w:color="000000" w:fill="DAEEF3"/>
            <w:vAlign w:val="bottom"/>
            <w:hideMark/>
          </w:tcPr>
          <w:p w:rsidR="0047563D" w:rsidRPr="00CA5DBF" w:rsidRDefault="0047563D" w:rsidP="00984C28">
            <w:pPr>
              <w:spacing w:after="0" w:line="240" w:lineRule="auto"/>
              <w:jc w:val="center"/>
              <w:rPr>
                <w:rFonts w:ascii="Calibri" w:eastAsia="Times New Roman" w:hAnsi="Calibri" w:cs="Times New Roman"/>
                <w:sz w:val="20"/>
                <w:szCs w:val="20"/>
                <w:lang w:val="en-US" w:eastAsia="sr-Latn-RS"/>
              </w:rPr>
            </w:pPr>
            <w:r>
              <w:rPr>
                <w:rFonts w:ascii="Calibri" w:eastAsia="Times New Roman" w:hAnsi="Calibri" w:cs="Times New Roman"/>
                <w:sz w:val="20"/>
                <w:szCs w:val="20"/>
                <w:lang w:val="en-US" w:eastAsia="sr-Latn-RS"/>
              </w:rPr>
              <w:t>1</w:t>
            </w:r>
          </w:p>
        </w:tc>
      </w:tr>
      <w:tr w:rsidR="0047563D" w:rsidRPr="00594B42" w:rsidTr="00984C28">
        <w:trPr>
          <w:trHeight w:val="642"/>
        </w:trPr>
        <w:tc>
          <w:tcPr>
            <w:tcW w:w="2267" w:type="dxa"/>
            <w:tcBorders>
              <w:top w:val="nil"/>
              <w:left w:val="single" w:sz="4" w:space="0" w:color="auto"/>
              <w:bottom w:val="single" w:sz="4" w:space="0" w:color="auto"/>
              <w:right w:val="single" w:sz="4" w:space="0" w:color="auto"/>
            </w:tcBorders>
            <w:shd w:val="clear" w:color="auto" w:fill="auto"/>
          </w:tcPr>
          <w:p w:rsidR="0047563D" w:rsidRPr="00594B42" w:rsidRDefault="0047563D" w:rsidP="00984C28">
            <w:pPr>
              <w:rPr>
                <w:sz w:val="18"/>
                <w:szCs w:val="18"/>
              </w:rPr>
            </w:pPr>
            <w:r w:rsidRPr="00594B42">
              <w:rPr>
                <w:sz w:val="18"/>
                <w:szCs w:val="18"/>
              </w:rPr>
              <w:t>Базна година:</w:t>
            </w:r>
          </w:p>
        </w:tc>
        <w:tc>
          <w:tcPr>
            <w:tcW w:w="8092" w:type="dxa"/>
            <w:gridSpan w:val="4"/>
            <w:tcBorders>
              <w:top w:val="single" w:sz="4" w:space="0" w:color="auto"/>
              <w:left w:val="nil"/>
              <w:bottom w:val="single" w:sz="4" w:space="0" w:color="auto"/>
              <w:right w:val="single" w:sz="4" w:space="0" w:color="000000"/>
            </w:tcBorders>
            <w:shd w:val="clear" w:color="auto" w:fill="auto"/>
          </w:tcPr>
          <w:p w:rsidR="0047563D" w:rsidRPr="00594B42" w:rsidRDefault="0047563D" w:rsidP="00984C28">
            <w:pPr>
              <w:spacing w:after="0" w:line="240" w:lineRule="auto"/>
              <w:jc w:val="both"/>
              <w:rPr>
                <w:rFonts w:ascii="Calibri" w:eastAsia="Times New Roman" w:hAnsi="Calibri" w:cs="Times New Roman"/>
                <w:i/>
                <w:iCs/>
                <w:sz w:val="18"/>
                <w:szCs w:val="18"/>
                <w:lang w:eastAsia="sr-Latn-RS"/>
              </w:rPr>
            </w:pPr>
          </w:p>
        </w:tc>
      </w:tr>
      <w:tr w:rsidR="0047563D" w:rsidRPr="005E7DD6" w:rsidTr="00984C28">
        <w:trPr>
          <w:trHeight w:val="570"/>
        </w:trPr>
        <w:tc>
          <w:tcPr>
            <w:tcW w:w="2267" w:type="dxa"/>
            <w:tcBorders>
              <w:top w:val="nil"/>
              <w:left w:val="single" w:sz="4" w:space="0" w:color="auto"/>
              <w:bottom w:val="single" w:sz="4" w:space="0" w:color="auto"/>
              <w:right w:val="single" w:sz="4" w:space="0" w:color="auto"/>
            </w:tcBorders>
            <w:shd w:val="clear" w:color="auto" w:fill="auto"/>
          </w:tcPr>
          <w:p w:rsidR="0047563D" w:rsidRPr="00594B42" w:rsidRDefault="0047563D" w:rsidP="00984C28">
            <w:pPr>
              <w:rPr>
                <w:sz w:val="18"/>
                <w:szCs w:val="18"/>
              </w:rPr>
            </w:pPr>
            <w:r w:rsidRPr="00594B42">
              <w:rPr>
                <w:sz w:val="18"/>
                <w:szCs w:val="18"/>
              </w:rPr>
              <w:t>Јединица мере:</w:t>
            </w:r>
          </w:p>
        </w:tc>
        <w:tc>
          <w:tcPr>
            <w:tcW w:w="8092" w:type="dxa"/>
            <w:gridSpan w:val="4"/>
            <w:tcBorders>
              <w:top w:val="single" w:sz="4" w:space="0" w:color="auto"/>
              <w:left w:val="nil"/>
              <w:bottom w:val="single" w:sz="4" w:space="0" w:color="auto"/>
              <w:right w:val="single" w:sz="4" w:space="0" w:color="000000"/>
            </w:tcBorders>
            <w:shd w:val="clear" w:color="auto" w:fill="auto"/>
          </w:tcPr>
          <w:p w:rsidR="0047563D" w:rsidRPr="005E7DD6" w:rsidRDefault="0047563D" w:rsidP="00984C28">
            <w:pPr>
              <w:spacing w:after="0" w:line="240" w:lineRule="auto"/>
              <w:jc w:val="both"/>
              <w:rPr>
                <w:rFonts w:ascii="Calibri" w:eastAsia="Times New Roman" w:hAnsi="Calibri" w:cs="Times New Roman"/>
                <w:iCs/>
                <w:sz w:val="18"/>
                <w:szCs w:val="18"/>
                <w:lang w:val="sr-Cyrl-RS" w:eastAsia="sr-Latn-RS"/>
              </w:rPr>
            </w:pPr>
            <w:r w:rsidRPr="005E7DD6">
              <w:rPr>
                <w:rFonts w:ascii="Calibri" w:eastAsia="Times New Roman" w:hAnsi="Calibri" w:cs="Times New Roman"/>
                <w:iCs/>
                <w:sz w:val="18"/>
                <w:szCs w:val="18"/>
                <w:lang w:val="sr-Cyrl-RS" w:eastAsia="sr-Latn-RS"/>
              </w:rPr>
              <w:t xml:space="preserve">Број </w:t>
            </w:r>
            <w:r>
              <w:rPr>
                <w:rFonts w:ascii="Calibri" w:eastAsia="Times New Roman" w:hAnsi="Calibri" w:cs="Times New Roman"/>
                <w:iCs/>
                <w:sz w:val="18"/>
                <w:szCs w:val="18"/>
                <w:lang w:val="sr-Cyrl-RS" w:eastAsia="sr-Latn-RS"/>
              </w:rPr>
              <w:t xml:space="preserve">тренинг </w:t>
            </w:r>
            <w:r w:rsidRPr="005E7DD6">
              <w:rPr>
                <w:rFonts w:ascii="Calibri" w:eastAsia="Times New Roman" w:hAnsi="Calibri" w:cs="Times New Roman"/>
                <w:iCs/>
                <w:sz w:val="18"/>
                <w:szCs w:val="18"/>
                <w:lang w:val="sr-Cyrl-RS" w:eastAsia="sr-Latn-RS"/>
              </w:rPr>
              <w:t>програма</w:t>
            </w:r>
          </w:p>
        </w:tc>
      </w:tr>
      <w:tr w:rsidR="0047563D" w:rsidRPr="00D61476" w:rsidTr="00984C28">
        <w:trPr>
          <w:trHeight w:val="507"/>
        </w:trPr>
        <w:tc>
          <w:tcPr>
            <w:tcW w:w="2267" w:type="dxa"/>
            <w:tcBorders>
              <w:top w:val="nil"/>
              <w:left w:val="single" w:sz="4" w:space="0" w:color="auto"/>
              <w:bottom w:val="single" w:sz="4" w:space="0" w:color="auto"/>
              <w:right w:val="single" w:sz="4" w:space="0" w:color="auto"/>
            </w:tcBorders>
            <w:shd w:val="clear" w:color="auto" w:fill="auto"/>
          </w:tcPr>
          <w:p w:rsidR="0047563D" w:rsidRPr="00594B42" w:rsidRDefault="0047563D" w:rsidP="00984C28">
            <w:pPr>
              <w:rPr>
                <w:sz w:val="18"/>
                <w:szCs w:val="18"/>
              </w:rPr>
            </w:pPr>
            <w:r w:rsidRPr="00594B42">
              <w:rPr>
                <w:sz w:val="18"/>
                <w:szCs w:val="18"/>
              </w:rPr>
              <w:t>Извор верификације:</w:t>
            </w:r>
          </w:p>
        </w:tc>
        <w:tc>
          <w:tcPr>
            <w:tcW w:w="8092" w:type="dxa"/>
            <w:gridSpan w:val="4"/>
            <w:tcBorders>
              <w:top w:val="single" w:sz="4" w:space="0" w:color="auto"/>
              <w:left w:val="nil"/>
              <w:bottom w:val="single" w:sz="4" w:space="0" w:color="auto"/>
              <w:right w:val="single" w:sz="4" w:space="0" w:color="000000"/>
            </w:tcBorders>
            <w:shd w:val="clear" w:color="auto" w:fill="auto"/>
          </w:tcPr>
          <w:p w:rsidR="0047563D" w:rsidRPr="00D61476" w:rsidRDefault="0047563D" w:rsidP="00984C28">
            <w:pPr>
              <w:spacing w:after="0" w:line="240" w:lineRule="auto"/>
              <w:jc w:val="both"/>
              <w:rPr>
                <w:rFonts w:ascii="Calibri" w:eastAsia="Times New Roman" w:hAnsi="Calibri" w:cs="Times New Roman"/>
                <w:iCs/>
                <w:sz w:val="18"/>
                <w:szCs w:val="18"/>
                <w:lang w:eastAsia="sr-Latn-RS"/>
              </w:rPr>
            </w:pPr>
            <w:r w:rsidRPr="00D61476">
              <w:rPr>
                <w:rFonts w:ascii="Calibri" w:eastAsia="Times New Roman" w:hAnsi="Calibri" w:cs="Times New Roman"/>
                <w:iCs/>
                <w:sz w:val="18"/>
                <w:szCs w:val="18"/>
                <w:lang w:eastAsia="sr-Latn-RS"/>
              </w:rPr>
              <w:t>Извештај о припреми и пилотирању програма</w:t>
            </w:r>
          </w:p>
        </w:tc>
      </w:tr>
      <w:tr w:rsidR="0047563D" w:rsidRPr="00594B42" w:rsidTr="00984C28">
        <w:trPr>
          <w:trHeight w:val="723"/>
        </w:trPr>
        <w:tc>
          <w:tcPr>
            <w:tcW w:w="2267" w:type="dxa"/>
            <w:tcBorders>
              <w:top w:val="nil"/>
              <w:left w:val="single" w:sz="4" w:space="0" w:color="auto"/>
              <w:bottom w:val="single" w:sz="4" w:space="0" w:color="auto"/>
              <w:right w:val="single" w:sz="4" w:space="0" w:color="auto"/>
            </w:tcBorders>
            <w:shd w:val="clear" w:color="auto" w:fill="auto"/>
          </w:tcPr>
          <w:p w:rsidR="0047563D" w:rsidRPr="00594B42" w:rsidRDefault="0047563D" w:rsidP="00984C28">
            <w:pPr>
              <w:rPr>
                <w:sz w:val="18"/>
                <w:szCs w:val="18"/>
              </w:rPr>
            </w:pPr>
            <w:r w:rsidRPr="00594B42">
              <w:rPr>
                <w:sz w:val="18"/>
                <w:szCs w:val="18"/>
              </w:rPr>
              <w:t>Коментар:</w:t>
            </w:r>
          </w:p>
        </w:tc>
        <w:tc>
          <w:tcPr>
            <w:tcW w:w="8092" w:type="dxa"/>
            <w:gridSpan w:val="4"/>
            <w:tcBorders>
              <w:top w:val="single" w:sz="4" w:space="0" w:color="auto"/>
              <w:left w:val="nil"/>
              <w:bottom w:val="single" w:sz="4" w:space="0" w:color="auto"/>
              <w:right w:val="single" w:sz="4" w:space="0" w:color="000000"/>
            </w:tcBorders>
            <w:shd w:val="clear" w:color="auto" w:fill="auto"/>
          </w:tcPr>
          <w:p w:rsidR="0047563D" w:rsidRPr="00594B42" w:rsidRDefault="0047563D" w:rsidP="00984C28">
            <w:pPr>
              <w:spacing w:after="0" w:line="240" w:lineRule="auto"/>
              <w:jc w:val="both"/>
              <w:rPr>
                <w:rFonts w:ascii="Calibri" w:eastAsia="Times New Roman" w:hAnsi="Calibri" w:cs="Times New Roman"/>
                <w:i/>
                <w:iCs/>
                <w:sz w:val="18"/>
                <w:szCs w:val="18"/>
                <w:lang w:eastAsia="sr-Latn-RS"/>
              </w:rPr>
            </w:pPr>
          </w:p>
        </w:tc>
      </w:tr>
      <w:tr w:rsidR="0047563D" w:rsidRPr="00594B42" w:rsidTr="00984C28">
        <w:trPr>
          <w:trHeight w:val="861"/>
        </w:trPr>
        <w:tc>
          <w:tcPr>
            <w:tcW w:w="2267" w:type="dxa"/>
            <w:tcBorders>
              <w:top w:val="nil"/>
              <w:left w:val="single" w:sz="4" w:space="0" w:color="auto"/>
              <w:bottom w:val="single" w:sz="4" w:space="0" w:color="auto"/>
              <w:right w:val="single" w:sz="4" w:space="0" w:color="auto"/>
            </w:tcBorders>
            <w:shd w:val="clear" w:color="auto" w:fill="auto"/>
          </w:tcPr>
          <w:p w:rsidR="0047563D" w:rsidRPr="00594B42" w:rsidRDefault="0047563D" w:rsidP="00984C28">
            <w:pPr>
              <w:rPr>
                <w:i/>
                <w:sz w:val="18"/>
                <w:szCs w:val="18"/>
              </w:rPr>
            </w:pPr>
            <w:r w:rsidRPr="00594B42">
              <w:rPr>
                <w:i/>
                <w:sz w:val="18"/>
                <w:szCs w:val="18"/>
              </w:rPr>
              <w:t>Образложење одступања од циљне вредности:</w:t>
            </w:r>
          </w:p>
        </w:tc>
        <w:tc>
          <w:tcPr>
            <w:tcW w:w="8092" w:type="dxa"/>
            <w:gridSpan w:val="4"/>
            <w:tcBorders>
              <w:top w:val="single" w:sz="4" w:space="0" w:color="auto"/>
              <w:left w:val="nil"/>
              <w:bottom w:val="single" w:sz="4" w:space="0" w:color="auto"/>
              <w:right w:val="single" w:sz="4" w:space="0" w:color="000000"/>
            </w:tcBorders>
            <w:shd w:val="clear" w:color="auto" w:fill="auto"/>
          </w:tcPr>
          <w:p w:rsidR="0047563D" w:rsidRPr="00594B42" w:rsidRDefault="0047563D" w:rsidP="00984C28">
            <w:pPr>
              <w:spacing w:after="0" w:line="240" w:lineRule="auto"/>
              <w:jc w:val="both"/>
              <w:rPr>
                <w:rFonts w:ascii="Calibri" w:eastAsia="Times New Roman" w:hAnsi="Calibri" w:cs="Times New Roman"/>
                <w:i/>
                <w:iCs/>
                <w:sz w:val="18"/>
                <w:szCs w:val="18"/>
                <w:lang w:eastAsia="sr-Latn-RS"/>
              </w:rPr>
            </w:pPr>
          </w:p>
        </w:tc>
      </w:tr>
      <w:tr w:rsidR="0047563D" w:rsidRPr="00D705C2" w:rsidTr="00984C28">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47563D" w:rsidRPr="00D705C2" w:rsidRDefault="0047563D" w:rsidP="00984C28">
            <w:pPr>
              <w:spacing w:after="0" w:line="240" w:lineRule="auto"/>
              <w:rPr>
                <w:rFonts w:ascii="Calibri" w:eastAsia="Times New Roman" w:hAnsi="Calibri" w:cs="Times New Roman"/>
                <w:b/>
                <w:bCs/>
                <w:sz w:val="18"/>
                <w:szCs w:val="18"/>
                <w:lang w:eastAsia="sr-Latn-RS"/>
              </w:rPr>
            </w:pPr>
            <w:r>
              <w:rPr>
                <w:rFonts w:ascii="Calibri" w:eastAsia="Times New Roman" w:hAnsi="Calibri" w:cs="Times New Roman"/>
                <w:b/>
                <w:bCs/>
                <w:sz w:val="18"/>
                <w:szCs w:val="18"/>
                <w:lang w:eastAsia="sr-Latn-RS"/>
              </w:rPr>
              <w:t>Циљ 2</w:t>
            </w:r>
            <w:r w:rsidRPr="00D705C2">
              <w:rPr>
                <w:rFonts w:ascii="Calibri" w:eastAsia="Times New Roman" w:hAnsi="Calibri" w:cs="Times New Roman"/>
                <w:b/>
                <w:bCs/>
                <w:sz w:val="18"/>
                <w:szCs w:val="18"/>
                <w:lang w:eastAsia="sr-Latn-RS"/>
              </w:rPr>
              <w:t>:</w:t>
            </w:r>
          </w:p>
        </w:tc>
        <w:tc>
          <w:tcPr>
            <w:tcW w:w="8092"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47563D" w:rsidRPr="00D705C2" w:rsidRDefault="0047563D" w:rsidP="00984C28">
            <w:pPr>
              <w:spacing w:after="0" w:line="240" w:lineRule="auto"/>
              <w:jc w:val="center"/>
              <w:rPr>
                <w:rFonts w:ascii="Calibri" w:eastAsia="Times New Roman" w:hAnsi="Calibri" w:cs="Times New Roman"/>
                <w:b/>
                <w:bCs/>
                <w:sz w:val="20"/>
                <w:szCs w:val="20"/>
                <w:lang w:eastAsia="sr-Latn-RS"/>
              </w:rPr>
            </w:pPr>
            <w:r w:rsidRPr="00D21511">
              <w:rPr>
                <w:rFonts w:ascii="Calibri" w:eastAsia="Times New Roman" w:hAnsi="Calibri" w:cs="Times New Roman"/>
                <w:b/>
                <w:bCs/>
                <w:sz w:val="20"/>
                <w:szCs w:val="20"/>
                <w:lang w:eastAsia="sr-Latn-RS"/>
              </w:rPr>
              <w:t>Унапређење примене других форми хранитељства (специјализовано, ургетно и повремено) на територији АП Војводина</w:t>
            </w:r>
          </w:p>
        </w:tc>
      </w:tr>
      <w:tr w:rsidR="0047563D" w:rsidRPr="00D705C2" w:rsidTr="00984C28">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47563D" w:rsidRPr="00D705C2" w:rsidRDefault="0047563D" w:rsidP="00984C28">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b/>
                <w:bCs/>
                <w:i/>
                <w:iCs/>
                <w:sz w:val="18"/>
                <w:szCs w:val="18"/>
                <w:lang w:eastAsia="sr-Latn-RS"/>
              </w:rPr>
              <w:t xml:space="preserve">Индикатор </w:t>
            </w:r>
            <w:r>
              <w:rPr>
                <w:rFonts w:ascii="Calibri" w:eastAsia="Times New Roman" w:hAnsi="Calibri" w:cs="Times New Roman"/>
                <w:b/>
                <w:bCs/>
                <w:i/>
                <w:iCs/>
                <w:sz w:val="18"/>
                <w:szCs w:val="18"/>
                <w:lang w:eastAsia="sr-Latn-RS"/>
              </w:rPr>
              <w:t>2</w:t>
            </w:r>
            <w:r w:rsidRPr="00D705C2">
              <w:rPr>
                <w:rFonts w:ascii="Calibri" w:eastAsia="Times New Roman" w:hAnsi="Calibri" w:cs="Times New Roman"/>
                <w:b/>
                <w:bCs/>
                <w:i/>
                <w:iCs/>
                <w:sz w:val="18"/>
                <w:szCs w:val="18"/>
                <w:lang w:eastAsia="sr-Latn-RS"/>
              </w:rPr>
              <w:t xml:space="preserve">.1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47563D" w:rsidRPr="00D705C2" w:rsidRDefault="0047563D" w:rsidP="00984C28">
            <w:pPr>
              <w:spacing w:after="0" w:line="240" w:lineRule="auto"/>
              <w:rPr>
                <w:rFonts w:ascii="Calibri" w:eastAsia="Times New Roman" w:hAnsi="Calibri" w:cs="Times New Roman"/>
                <w:b/>
                <w:bCs/>
                <w:i/>
                <w:iCs/>
                <w:sz w:val="20"/>
                <w:szCs w:val="20"/>
                <w:lang w:eastAsia="sr-Latn-RS"/>
              </w:rPr>
            </w:pPr>
            <w:r w:rsidRPr="00D21511">
              <w:rPr>
                <w:rFonts w:ascii="Calibri" w:eastAsia="Times New Roman" w:hAnsi="Calibri" w:cs="Times New Roman"/>
                <w:b/>
                <w:bCs/>
                <w:i/>
                <w:iCs/>
                <w:sz w:val="20"/>
                <w:szCs w:val="20"/>
                <w:lang w:eastAsia="sr-Latn-RS"/>
              </w:rPr>
              <w:t>Припрема и спровођење 3 тренинга за повремени продични смештај</w:t>
            </w:r>
          </w:p>
        </w:tc>
        <w:tc>
          <w:tcPr>
            <w:tcW w:w="1530" w:type="dxa"/>
            <w:tcBorders>
              <w:top w:val="nil"/>
              <w:left w:val="nil"/>
              <w:bottom w:val="single" w:sz="4" w:space="0" w:color="auto"/>
              <w:right w:val="single" w:sz="4" w:space="0" w:color="auto"/>
            </w:tcBorders>
            <w:shd w:val="clear" w:color="000000" w:fill="DAEEF3"/>
            <w:vAlign w:val="center"/>
            <w:hideMark/>
          </w:tcPr>
          <w:p w:rsidR="0047563D" w:rsidRPr="00D705C2" w:rsidRDefault="0047563D"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319" w:type="dxa"/>
            <w:tcBorders>
              <w:top w:val="nil"/>
              <w:left w:val="nil"/>
              <w:bottom w:val="single" w:sz="4" w:space="0" w:color="auto"/>
              <w:right w:val="single" w:sz="4" w:space="0" w:color="auto"/>
            </w:tcBorders>
            <w:shd w:val="clear" w:color="000000" w:fill="DAEEF3"/>
            <w:vAlign w:val="center"/>
            <w:hideMark/>
          </w:tcPr>
          <w:p w:rsidR="0047563D" w:rsidRPr="00D705C2" w:rsidRDefault="0047563D"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202</w:t>
            </w:r>
            <w:r>
              <w:rPr>
                <w:rFonts w:ascii="Calibri" w:eastAsia="Times New Roman" w:hAnsi="Calibri" w:cs="Times New Roman"/>
                <w:sz w:val="20"/>
                <w:szCs w:val="20"/>
                <w:lang w:val="sr-Cyrl-RS" w:eastAsia="sr-Latn-RS"/>
              </w:rPr>
              <w:t>1</w:t>
            </w:r>
            <w:r w:rsidRPr="00D705C2">
              <w:rPr>
                <w:rFonts w:ascii="Calibri" w:eastAsia="Times New Roman" w:hAnsi="Calibri" w:cs="Times New Roman"/>
                <w:sz w:val="20"/>
                <w:szCs w:val="20"/>
                <w:lang w:eastAsia="sr-Latn-RS"/>
              </w:rPr>
              <w:t>.</w:t>
            </w:r>
          </w:p>
        </w:tc>
        <w:tc>
          <w:tcPr>
            <w:tcW w:w="1111" w:type="dxa"/>
            <w:tcBorders>
              <w:top w:val="nil"/>
              <w:left w:val="nil"/>
              <w:bottom w:val="single" w:sz="4" w:space="0" w:color="auto"/>
              <w:right w:val="single" w:sz="4" w:space="0" w:color="auto"/>
            </w:tcBorders>
            <w:shd w:val="clear" w:color="000000" w:fill="DAEEF3"/>
            <w:vAlign w:val="center"/>
            <w:hideMark/>
          </w:tcPr>
          <w:p w:rsidR="0047563D" w:rsidRPr="00D705C2" w:rsidRDefault="0047563D" w:rsidP="0047563D">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r>
      <w:tr w:rsidR="0047563D" w:rsidRPr="00CA5DBF" w:rsidTr="00984C28">
        <w:trPr>
          <w:trHeight w:val="257"/>
        </w:trPr>
        <w:tc>
          <w:tcPr>
            <w:tcW w:w="2267" w:type="dxa"/>
            <w:vMerge/>
            <w:tcBorders>
              <w:top w:val="nil"/>
              <w:left w:val="single" w:sz="4" w:space="0" w:color="auto"/>
              <w:bottom w:val="single" w:sz="4" w:space="0" w:color="000000"/>
              <w:right w:val="single" w:sz="4" w:space="0" w:color="auto"/>
            </w:tcBorders>
            <w:vAlign w:val="center"/>
            <w:hideMark/>
          </w:tcPr>
          <w:p w:rsidR="0047563D" w:rsidRPr="00D705C2" w:rsidRDefault="0047563D" w:rsidP="00984C2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47563D" w:rsidRPr="00D705C2" w:rsidRDefault="0047563D" w:rsidP="00984C28">
            <w:pPr>
              <w:spacing w:after="0" w:line="240" w:lineRule="auto"/>
              <w:rPr>
                <w:rFonts w:ascii="Calibri" w:eastAsia="Times New Roman" w:hAnsi="Calibri" w:cs="Times New Roman"/>
                <w:b/>
                <w:bCs/>
                <w:i/>
                <w:iCs/>
                <w:sz w:val="20"/>
                <w:szCs w:val="20"/>
                <w:lang w:eastAsia="sr-Latn-RS"/>
              </w:rPr>
            </w:pPr>
          </w:p>
        </w:tc>
        <w:tc>
          <w:tcPr>
            <w:tcW w:w="1530" w:type="dxa"/>
            <w:tcBorders>
              <w:top w:val="nil"/>
              <w:left w:val="nil"/>
              <w:bottom w:val="single" w:sz="4" w:space="0" w:color="auto"/>
              <w:right w:val="single" w:sz="4" w:space="0" w:color="auto"/>
            </w:tcBorders>
            <w:shd w:val="clear" w:color="000000" w:fill="DAEEF3"/>
            <w:vAlign w:val="bottom"/>
          </w:tcPr>
          <w:p w:rsidR="0047563D" w:rsidRPr="00D705C2" w:rsidRDefault="0047563D" w:rsidP="00984C28">
            <w:pPr>
              <w:spacing w:after="0" w:line="240" w:lineRule="auto"/>
              <w:jc w:val="right"/>
              <w:rPr>
                <w:rFonts w:ascii="Calibri" w:eastAsia="Times New Roman" w:hAnsi="Calibri" w:cs="Times New Roman"/>
                <w:sz w:val="20"/>
                <w:szCs w:val="20"/>
                <w:lang w:eastAsia="sr-Latn-RS"/>
              </w:rPr>
            </w:pPr>
          </w:p>
        </w:tc>
        <w:tc>
          <w:tcPr>
            <w:tcW w:w="1319" w:type="dxa"/>
            <w:tcBorders>
              <w:top w:val="nil"/>
              <w:left w:val="nil"/>
              <w:bottom w:val="single" w:sz="4" w:space="0" w:color="auto"/>
              <w:right w:val="single" w:sz="4" w:space="0" w:color="auto"/>
            </w:tcBorders>
            <w:shd w:val="clear" w:color="000000" w:fill="DAEEF3"/>
            <w:vAlign w:val="bottom"/>
          </w:tcPr>
          <w:p w:rsidR="0047563D" w:rsidRPr="00993813" w:rsidRDefault="0047563D" w:rsidP="00984C2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3</w:t>
            </w:r>
          </w:p>
        </w:tc>
        <w:tc>
          <w:tcPr>
            <w:tcW w:w="1111" w:type="dxa"/>
            <w:tcBorders>
              <w:top w:val="nil"/>
              <w:left w:val="nil"/>
              <w:bottom w:val="single" w:sz="4" w:space="0" w:color="auto"/>
              <w:right w:val="single" w:sz="4" w:space="0" w:color="auto"/>
            </w:tcBorders>
            <w:shd w:val="clear" w:color="000000" w:fill="DAEEF3"/>
            <w:vAlign w:val="bottom"/>
            <w:hideMark/>
          </w:tcPr>
          <w:p w:rsidR="0047563D" w:rsidRPr="00CA5DBF" w:rsidRDefault="0047563D" w:rsidP="00984C28">
            <w:pPr>
              <w:spacing w:after="0" w:line="240" w:lineRule="auto"/>
              <w:jc w:val="center"/>
              <w:rPr>
                <w:rFonts w:ascii="Calibri" w:eastAsia="Times New Roman" w:hAnsi="Calibri" w:cs="Times New Roman"/>
                <w:sz w:val="20"/>
                <w:szCs w:val="20"/>
                <w:lang w:val="en-US" w:eastAsia="sr-Latn-RS"/>
              </w:rPr>
            </w:pPr>
            <w:r>
              <w:rPr>
                <w:rFonts w:ascii="Calibri" w:eastAsia="Times New Roman" w:hAnsi="Calibri" w:cs="Times New Roman"/>
                <w:sz w:val="20"/>
                <w:szCs w:val="20"/>
                <w:lang w:val="en-US" w:eastAsia="sr-Latn-RS"/>
              </w:rPr>
              <w:t>3</w:t>
            </w:r>
          </w:p>
        </w:tc>
      </w:tr>
      <w:tr w:rsidR="0047563D" w:rsidRPr="00195CF1" w:rsidTr="00984C28">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47563D" w:rsidRPr="00D705C2" w:rsidRDefault="0047563D"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47563D" w:rsidRPr="00195CF1" w:rsidRDefault="0047563D" w:rsidP="00984C2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p>
        </w:tc>
      </w:tr>
      <w:tr w:rsidR="0047563D" w:rsidRPr="00993813" w:rsidTr="00984C2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7563D" w:rsidRPr="00D705C2" w:rsidRDefault="0047563D"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092" w:type="dxa"/>
            <w:gridSpan w:val="4"/>
            <w:tcBorders>
              <w:top w:val="single" w:sz="4" w:space="0" w:color="auto"/>
              <w:left w:val="nil"/>
              <w:bottom w:val="single" w:sz="4" w:space="0" w:color="auto"/>
              <w:right w:val="single" w:sz="4" w:space="0" w:color="000000"/>
            </w:tcBorders>
            <w:shd w:val="clear" w:color="auto" w:fill="auto"/>
            <w:vAlign w:val="bottom"/>
          </w:tcPr>
          <w:p w:rsidR="0047563D" w:rsidRPr="00993813" w:rsidRDefault="0047563D" w:rsidP="00984C28">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тренинга</w:t>
            </w:r>
          </w:p>
        </w:tc>
      </w:tr>
      <w:tr w:rsidR="0047563D" w:rsidRPr="00D705C2" w:rsidTr="00984C2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7563D" w:rsidRPr="00D705C2" w:rsidRDefault="0047563D"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092" w:type="dxa"/>
            <w:gridSpan w:val="4"/>
            <w:tcBorders>
              <w:top w:val="single" w:sz="4" w:space="0" w:color="auto"/>
              <w:left w:val="nil"/>
              <w:bottom w:val="single" w:sz="4" w:space="0" w:color="auto"/>
              <w:right w:val="single" w:sz="4" w:space="0" w:color="000000"/>
            </w:tcBorders>
            <w:shd w:val="clear" w:color="auto" w:fill="auto"/>
            <w:vAlign w:val="bottom"/>
          </w:tcPr>
          <w:p w:rsidR="0047563D" w:rsidRPr="00D705C2" w:rsidRDefault="0047563D" w:rsidP="00984C28">
            <w:pPr>
              <w:spacing w:after="0" w:line="240" w:lineRule="auto"/>
              <w:rPr>
                <w:rFonts w:ascii="Calibri" w:eastAsia="Times New Roman" w:hAnsi="Calibri" w:cs="Times New Roman"/>
                <w:sz w:val="20"/>
                <w:szCs w:val="20"/>
                <w:lang w:eastAsia="sr-Latn-RS"/>
              </w:rPr>
            </w:pPr>
            <w:r w:rsidRPr="00D21511">
              <w:rPr>
                <w:rFonts w:ascii="Calibri" w:eastAsia="Times New Roman" w:hAnsi="Calibri" w:cs="Times New Roman"/>
                <w:sz w:val="20"/>
                <w:szCs w:val="20"/>
                <w:lang w:eastAsia="sr-Latn-RS"/>
              </w:rPr>
              <w:t>агенда обуке, извештај са обука, листе присутних учесника, фотографије</w:t>
            </w:r>
          </w:p>
        </w:tc>
      </w:tr>
      <w:tr w:rsidR="0047563D" w:rsidRPr="00D705C2" w:rsidTr="00984C28">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47563D" w:rsidRPr="00D705C2" w:rsidRDefault="0047563D"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092" w:type="dxa"/>
            <w:gridSpan w:val="4"/>
            <w:tcBorders>
              <w:top w:val="single" w:sz="4" w:space="0" w:color="auto"/>
              <w:left w:val="nil"/>
              <w:bottom w:val="single" w:sz="4" w:space="0" w:color="auto"/>
              <w:right w:val="single" w:sz="4" w:space="0" w:color="000000"/>
            </w:tcBorders>
            <w:shd w:val="clear" w:color="auto" w:fill="auto"/>
          </w:tcPr>
          <w:p w:rsidR="0047563D" w:rsidRPr="00D705C2" w:rsidRDefault="0047563D" w:rsidP="00984C28">
            <w:pPr>
              <w:spacing w:after="0" w:line="240" w:lineRule="auto"/>
              <w:rPr>
                <w:rFonts w:ascii="Calibri" w:eastAsia="Times New Roman" w:hAnsi="Calibri" w:cs="Times New Roman"/>
                <w:sz w:val="20"/>
                <w:szCs w:val="20"/>
                <w:lang w:eastAsia="sr-Latn-RS"/>
              </w:rPr>
            </w:pPr>
          </w:p>
        </w:tc>
      </w:tr>
      <w:tr w:rsidR="0047563D" w:rsidRPr="00AA702A" w:rsidTr="00984C28">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47563D" w:rsidRPr="00D705C2" w:rsidRDefault="0047563D" w:rsidP="00984C2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47563D" w:rsidRPr="00AA702A" w:rsidRDefault="0047563D" w:rsidP="00984C28">
            <w:pPr>
              <w:spacing w:after="0" w:line="240" w:lineRule="auto"/>
              <w:jc w:val="both"/>
              <w:rPr>
                <w:rFonts w:ascii="Calibri" w:eastAsia="Times New Roman" w:hAnsi="Calibri" w:cs="Times New Roman"/>
                <w:iCs/>
                <w:sz w:val="20"/>
                <w:szCs w:val="20"/>
                <w:lang w:val="sr-Cyrl-RS" w:eastAsia="sr-Latn-RS"/>
              </w:rPr>
            </w:pPr>
            <w:r>
              <w:rPr>
                <w:rFonts w:ascii="Calibri" w:eastAsia="Times New Roman" w:hAnsi="Calibri" w:cs="Times New Roman"/>
                <w:i/>
                <w:iCs/>
                <w:sz w:val="20"/>
                <w:szCs w:val="20"/>
                <w:lang w:val="sr-Cyrl-RS" w:eastAsia="sr-Latn-RS"/>
              </w:rPr>
              <w:t xml:space="preserve"> </w:t>
            </w:r>
          </w:p>
        </w:tc>
      </w:tr>
      <w:tr w:rsidR="0047563D" w:rsidRPr="00D705C2" w:rsidTr="00984C28">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47563D" w:rsidRPr="00D705C2" w:rsidRDefault="0047563D" w:rsidP="00984C28">
            <w:pPr>
              <w:spacing w:after="0" w:line="240" w:lineRule="auto"/>
              <w:rPr>
                <w:rFonts w:ascii="Calibri" w:eastAsia="Times New Roman" w:hAnsi="Calibri" w:cs="Times New Roman"/>
                <w:b/>
                <w:bCs/>
                <w:i/>
                <w:iCs/>
                <w:sz w:val="18"/>
                <w:szCs w:val="18"/>
                <w:lang w:eastAsia="sr-Latn-RS"/>
              </w:rPr>
            </w:pPr>
            <w:r>
              <w:rPr>
                <w:rFonts w:ascii="Calibri" w:eastAsia="Times New Roman" w:hAnsi="Calibri" w:cs="Times New Roman"/>
                <w:b/>
                <w:bCs/>
                <w:i/>
                <w:iCs/>
                <w:sz w:val="18"/>
                <w:szCs w:val="18"/>
                <w:lang w:eastAsia="sr-Latn-RS"/>
              </w:rPr>
              <w:t>Индикатор 2.2</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47563D" w:rsidRPr="00D705C2" w:rsidRDefault="0047563D" w:rsidP="00984C28">
            <w:pPr>
              <w:spacing w:after="0" w:line="240" w:lineRule="auto"/>
              <w:rPr>
                <w:rFonts w:ascii="Calibri" w:eastAsia="Times New Roman" w:hAnsi="Calibri" w:cs="Times New Roman"/>
                <w:b/>
                <w:bCs/>
                <w:i/>
                <w:iCs/>
                <w:sz w:val="20"/>
                <w:szCs w:val="20"/>
                <w:lang w:eastAsia="sr-Latn-RS"/>
              </w:rPr>
            </w:pPr>
            <w:r w:rsidRPr="00D21511">
              <w:rPr>
                <w:rFonts w:ascii="Calibri" w:eastAsia="Times New Roman" w:hAnsi="Calibri" w:cs="Times New Roman"/>
                <w:b/>
                <w:bCs/>
                <w:i/>
                <w:iCs/>
                <w:sz w:val="20"/>
                <w:szCs w:val="20"/>
                <w:lang w:eastAsia="sr-Latn-RS"/>
              </w:rPr>
              <w:t>Припрема и спровођење 3 обуке за хранитеље о ургентном хранитељству</w:t>
            </w:r>
          </w:p>
        </w:tc>
        <w:tc>
          <w:tcPr>
            <w:tcW w:w="1530" w:type="dxa"/>
            <w:tcBorders>
              <w:top w:val="nil"/>
              <w:left w:val="nil"/>
              <w:bottom w:val="single" w:sz="4" w:space="0" w:color="auto"/>
              <w:right w:val="single" w:sz="4" w:space="0" w:color="auto"/>
            </w:tcBorders>
            <w:shd w:val="clear" w:color="000000" w:fill="DAEEF3"/>
            <w:vAlign w:val="center"/>
            <w:hideMark/>
          </w:tcPr>
          <w:p w:rsidR="0047563D" w:rsidRPr="00D705C2" w:rsidRDefault="0047563D"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319" w:type="dxa"/>
            <w:tcBorders>
              <w:top w:val="nil"/>
              <w:left w:val="nil"/>
              <w:bottom w:val="single" w:sz="4" w:space="0" w:color="auto"/>
              <w:right w:val="single" w:sz="4" w:space="0" w:color="auto"/>
            </w:tcBorders>
            <w:shd w:val="clear" w:color="000000" w:fill="DAEEF3"/>
            <w:vAlign w:val="center"/>
            <w:hideMark/>
          </w:tcPr>
          <w:p w:rsidR="0047563D" w:rsidRPr="00D705C2" w:rsidRDefault="0047563D"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202</w:t>
            </w:r>
            <w:r>
              <w:rPr>
                <w:rFonts w:ascii="Calibri" w:eastAsia="Times New Roman" w:hAnsi="Calibri" w:cs="Times New Roman"/>
                <w:sz w:val="20"/>
                <w:szCs w:val="20"/>
                <w:lang w:val="sr-Cyrl-RS" w:eastAsia="sr-Latn-RS"/>
              </w:rPr>
              <w:t>1</w:t>
            </w:r>
            <w:r w:rsidRPr="00D705C2">
              <w:rPr>
                <w:rFonts w:ascii="Calibri" w:eastAsia="Times New Roman" w:hAnsi="Calibri" w:cs="Times New Roman"/>
                <w:sz w:val="20"/>
                <w:szCs w:val="20"/>
                <w:lang w:eastAsia="sr-Latn-RS"/>
              </w:rPr>
              <w:t>.</w:t>
            </w:r>
          </w:p>
        </w:tc>
        <w:tc>
          <w:tcPr>
            <w:tcW w:w="1111" w:type="dxa"/>
            <w:tcBorders>
              <w:top w:val="nil"/>
              <w:left w:val="nil"/>
              <w:bottom w:val="single" w:sz="4" w:space="0" w:color="auto"/>
              <w:right w:val="single" w:sz="4" w:space="0" w:color="auto"/>
            </w:tcBorders>
            <w:shd w:val="clear" w:color="000000" w:fill="DAEEF3"/>
            <w:vAlign w:val="center"/>
            <w:hideMark/>
          </w:tcPr>
          <w:p w:rsidR="0047563D" w:rsidRPr="00D705C2" w:rsidRDefault="0047563D" w:rsidP="0047563D">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r>
      <w:tr w:rsidR="0047563D" w:rsidRPr="000A7F2D" w:rsidTr="00984C28">
        <w:trPr>
          <w:trHeight w:val="257"/>
        </w:trPr>
        <w:tc>
          <w:tcPr>
            <w:tcW w:w="2267" w:type="dxa"/>
            <w:vMerge/>
            <w:tcBorders>
              <w:top w:val="nil"/>
              <w:left w:val="single" w:sz="4" w:space="0" w:color="auto"/>
              <w:bottom w:val="single" w:sz="4" w:space="0" w:color="000000"/>
              <w:right w:val="single" w:sz="4" w:space="0" w:color="auto"/>
            </w:tcBorders>
            <w:vAlign w:val="center"/>
            <w:hideMark/>
          </w:tcPr>
          <w:p w:rsidR="0047563D" w:rsidRPr="00D705C2" w:rsidRDefault="0047563D" w:rsidP="00984C2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47563D" w:rsidRPr="00D705C2" w:rsidRDefault="0047563D" w:rsidP="00984C28">
            <w:pPr>
              <w:spacing w:after="0" w:line="240" w:lineRule="auto"/>
              <w:rPr>
                <w:rFonts w:ascii="Calibri" w:eastAsia="Times New Roman" w:hAnsi="Calibri" w:cs="Times New Roman"/>
                <w:b/>
                <w:bCs/>
                <w:i/>
                <w:iCs/>
                <w:sz w:val="20"/>
                <w:szCs w:val="20"/>
                <w:lang w:eastAsia="sr-Latn-RS"/>
              </w:rPr>
            </w:pPr>
          </w:p>
        </w:tc>
        <w:tc>
          <w:tcPr>
            <w:tcW w:w="1530" w:type="dxa"/>
            <w:tcBorders>
              <w:top w:val="nil"/>
              <w:left w:val="nil"/>
              <w:bottom w:val="single" w:sz="4" w:space="0" w:color="auto"/>
              <w:right w:val="single" w:sz="4" w:space="0" w:color="auto"/>
            </w:tcBorders>
            <w:shd w:val="clear" w:color="000000" w:fill="DAEEF3"/>
            <w:vAlign w:val="bottom"/>
          </w:tcPr>
          <w:p w:rsidR="0047563D" w:rsidRPr="00D705C2" w:rsidRDefault="0047563D" w:rsidP="00984C28">
            <w:pPr>
              <w:spacing w:after="0" w:line="240" w:lineRule="auto"/>
              <w:jc w:val="right"/>
              <w:rPr>
                <w:rFonts w:ascii="Calibri" w:eastAsia="Times New Roman" w:hAnsi="Calibri" w:cs="Times New Roman"/>
                <w:sz w:val="20"/>
                <w:szCs w:val="20"/>
                <w:lang w:eastAsia="sr-Latn-RS"/>
              </w:rPr>
            </w:pPr>
          </w:p>
        </w:tc>
        <w:tc>
          <w:tcPr>
            <w:tcW w:w="1319" w:type="dxa"/>
            <w:tcBorders>
              <w:top w:val="nil"/>
              <w:left w:val="nil"/>
              <w:bottom w:val="single" w:sz="4" w:space="0" w:color="auto"/>
              <w:right w:val="single" w:sz="4" w:space="0" w:color="auto"/>
            </w:tcBorders>
            <w:shd w:val="clear" w:color="auto" w:fill="DAEEF3" w:themeFill="accent5" w:themeFillTint="33"/>
            <w:vAlign w:val="bottom"/>
          </w:tcPr>
          <w:p w:rsidR="0047563D" w:rsidRPr="000A7F2D" w:rsidRDefault="0047563D" w:rsidP="00984C28">
            <w:pPr>
              <w:spacing w:after="0" w:line="240" w:lineRule="auto"/>
              <w:jc w:val="center"/>
              <w:rPr>
                <w:rFonts w:ascii="Calibri" w:eastAsia="Times New Roman" w:hAnsi="Calibri" w:cs="Times New Roman"/>
                <w:sz w:val="20"/>
                <w:szCs w:val="20"/>
                <w:lang w:val="sr-Cyrl-RS" w:eastAsia="sr-Latn-RS"/>
              </w:rPr>
            </w:pPr>
            <w:r w:rsidRPr="000A7F2D">
              <w:rPr>
                <w:rFonts w:ascii="Calibri" w:eastAsia="Times New Roman" w:hAnsi="Calibri" w:cs="Times New Roman"/>
                <w:sz w:val="20"/>
                <w:szCs w:val="20"/>
                <w:lang w:val="sr-Cyrl-RS" w:eastAsia="sr-Latn-RS"/>
              </w:rPr>
              <w:t>3</w:t>
            </w:r>
          </w:p>
        </w:tc>
        <w:tc>
          <w:tcPr>
            <w:tcW w:w="1111" w:type="dxa"/>
            <w:tcBorders>
              <w:top w:val="nil"/>
              <w:left w:val="nil"/>
              <w:bottom w:val="single" w:sz="4" w:space="0" w:color="auto"/>
              <w:right w:val="single" w:sz="4" w:space="0" w:color="auto"/>
            </w:tcBorders>
            <w:shd w:val="clear" w:color="auto" w:fill="DAEEF3" w:themeFill="accent5" w:themeFillTint="33"/>
            <w:vAlign w:val="bottom"/>
            <w:hideMark/>
          </w:tcPr>
          <w:p w:rsidR="0047563D" w:rsidRPr="000A7F2D" w:rsidRDefault="0047563D" w:rsidP="00984C28">
            <w:pPr>
              <w:spacing w:after="0" w:line="240" w:lineRule="auto"/>
              <w:jc w:val="center"/>
              <w:rPr>
                <w:rFonts w:ascii="Calibri" w:eastAsia="Times New Roman" w:hAnsi="Calibri" w:cs="Times New Roman"/>
                <w:sz w:val="20"/>
                <w:szCs w:val="20"/>
                <w:lang w:val="en-US" w:eastAsia="sr-Latn-RS"/>
              </w:rPr>
            </w:pPr>
            <w:r w:rsidRPr="000A7F2D">
              <w:rPr>
                <w:rFonts w:ascii="Calibri" w:eastAsia="Times New Roman" w:hAnsi="Calibri" w:cs="Times New Roman"/>
                <w:sz w:val="20"/>
                <w:szCs w:val="20"/>
                <w:lang w:val="en-US" w:eastAsia="sr-Latn-RS"/>
              </w:rPr>
              <w:t>3</w:t>
            </w:r>
          </w:p>
        </w:tc>
      </w:tr>
      <w:tr w:rsidR="0047563D" w:rsidRPr="00195CF1" w:rsidTr="00984C28">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47563D" w:rsidRPr="00D705C2" w:rsidRDefault="0047563D"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47563D" w:rsidRPr="00195CF1" w:rsidRDefault="0047563D" w:rsidP="00984C2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p>
        </w:tc>
      </w:tr>
      <w:tr w:rsidR="0047563D" w:rsidRPr="00993813" w:rsidTr="00984C2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7563D" w:rsidRPr="00D705C2" w:rsidRDefault="0047563D"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092" w:type="dxa"/>
            <w:gridSpan w:val="4"/>
            <w:tcBorders>
              <w:top w:val="single" w:sz="4" w:space="0" w:color="auto"/>
              <w:left w:val="nil"/>
              <w:bottom w:val="single" w:sz="4" w:space="0" w:color="auto"/>
              <w:right w:val="single" w:sz="4" w:space="0" w:color="000000"/>
            </w:tcBorders>
            <w:shd w:val="clear" w:color="auto" w:fill="auto"/>
            <w:vAlign w:val="bottom"/>
          </w:tcPr>
          <w:p w:rsidR="0047563D" w:rsidRPr="00993813" w:rsidRDefault="0047563D" w:rsidP="00984C28">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обука</w:t>
            </w:r>
          </w:p>
        </w:tc>
      </w:tr>
      <w:tr w:rsidR="0047563D" w:rsidRPr="00D705C2" w:rsidTr="00984C2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7563D" w:rsidRPr="00D705C2" w:rsidRDefault="0047563D"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092" w:type="dxa"/>
            <w:gridSpan w:val="4"/>
            <w:tcBorders>
              <w:top w:val="single" w:sz="4" w:space="0" w:color="auto"/>
              <w:left w:val="nil"/>
              <w:bottom w:val="single" w:sz="4" w:space="0" w:color="auto"/>
              <w:right w:val="single" w:sz="4" w:space="0" w:color="000000"/>
            </w:tcBorders>
            <w:shd w:val="clear" w:color="auto" w:fill="auto"/>
            <w:vAlign w:val="bottom"/>
          </w:tcPr>
          <w:p w:rsidR="0047563D" w:rsidRPr="00D705C2" w:rsidRDefault="0047563D" w:rsidP="00984C28">
            <w:pPr>
              <w:spacing w:after="0" w:line="240" w:lineRule="auto"/>
              <w:rPr>
                <w:rFonts w:ascii="Calibri" w:eastAsia="Times New Roman" w:hAnsi="Calibri" w:cs="Times New Roman"/>
                <w:sz w:val="20"/>
                <w:szCs w:val="20"/>
                <w:lang w:eastAsia="sr-Latn-RS"/>
              </w:rPr>
            </w:pPr>
            <w:r w:rsidRPr="00D21511">
              <w:rPr>
                <w:rFonts w:ascii="Calibri" w:eastAsia="Times New Roman" w:hAnsi="Calibri" w:cs="Times New Roman"/>
                <w:sz w:val="20"/>
                <w:szCs w:val="20"/>
                <w:lang w:eastAsia="sr-Latn-RS"/>
              </w:rPr>
              <w:t>агенда обуке, извештај са обука, листе присутних учесника, фотографије</w:t>
            </w:r>
          </w:p>
        </w:tc>
      </w:tr>
      <w:tr w:rsidR="0047563D" w:rsidRPr="00D705C2" w:rsidTr="00984C28">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47563D" w:rsidRPr="00D705C2" w:rsidRDefault="0047563D"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lastRenderedPageBreak/>
              <w:t>Коментар:</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47563D" w:rsidRPr="00D705C2" w:rsidRDefault="0047563D" w:rsidP="00984C28">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p>
        </w:tc>
      </w:tr>
      <w:tr w:rsidR="0047563D" w:rsidRPr="0033105E" w:rsidTr="00984C28">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47563D" w:rsidRPr="00D705C2" w:rsidRDefault="0047563D" w:rsidP="00984C2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47563D" w:rsidRPr="0033105E" w:rsidRDefault="0047563D" w:rsidP="00984C28">
            <w:pPr>
              <w:spacing w:after="0" w:line="240" w:lineRule="auto"/>
              <w:jc w:val="both"/>
              <w:rPr>
                <w:rFonts w:ascii="Calibri" w:eastAsia="Times New Roman" w:hAnsi="Calibri" w:cs="Times New Roman"/>
                <w:i/>
                <w:iCs/>
                <w:sz w:val="20"/>
                <w:szCs w:val="20"/>
                <w:lang w:val="sr-Cyrl-RS" w:eastAsia="sr-Latn-RS"/>
              </w:rPr>
            </w:pPr>
          </w:p>
        </w:tc>
      </w:tr>
      <w:tr w:rsidR="0047563D" w:rsidRPr="00D705C2" w:rsidTr="00984C28">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47563D" w:rsidRPr="00D705C2" w:rsidRDefault="0047563D" w:rsidP="00984C28">
            <w:pPr>
              <w:spacing w:after="0" w:line="240" w:lineRule="auto"/>
              <w:rPr>
                <w:rFonts w:ascii="Calibri" w:eastAsia="Times New Roman" w:hAnsi="Calibri" w:cs="Times New Roman"/>
                <w:b/>
                <w:bCs/>
                <w:i/>
                <w:iCs/>
                <w:sz w:val="18"/>
                <w:szCs w:val="18"/>
                <w:lang w:eastAsia="sr-Latn-RS"/>
              </w:rPr>
            </w:pPr>
            <w:r>
              <w:rPr>
                <w:rFonts w:ascii="Calibri" w:eastAsia="Times New Roman" w:hAnsi="Calibri" w:cs="Times New Roman"/>
                <w:b/>
                <w:bCs/>
                <w:i/>
                <w:iCs/>
                <w:sz w:val="18"/>
                <w:szCs w:val="18"/>
                <w:lang w:eastAsia="sr-Latn-RS"/>
              </w:rPr>
              <w:t>Индикатор 2.3</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47563D" w:rsidRPr="00D705C2" w:rsidRDefault="0047563D" w:rsidP="00984C28">
            <w:pPr>
              <w:spacing w:after="0" w:line="240" w:lineRule="auto"/>
              <w:rPr>
                <w:rFonts w:ascii="Calibri" w:eastAsia="Times New Roman" w:hAnsi="Calibri" w:cs="Times New Roman"/>
                <w:b/>
                <w:bCs/>
                <w:i/>
                <w:iCs/>
                <w:sz w:val="20"/>
                <w:szCs w:val="20"/>
                <w:lang w:eastAsia="sr-Latn-RS"/>
              </w:rPr>
            </w:pPr>
            <w:r w:rsidRPr="00D21511">
              <w:rPr>
                <w:rFonts w:ascii="Calibri" w:eastAsia="Times New Roman" w:hAnsi="Calibri" w:cs="Times New Roman"/>
                <w:b/>
                <w:bCs/>
                <w:i/>
                <w:iCs/>
                <w:sz w:val="20"/>
                <w:szCs w:val="20"/>
                <w:lang w:eastAsia="sr-Latn-RS"/>
              </w:rPr>
              <w:t>Припрема и спровођење 3 обуке за хранитеље о специјализованом хранитељству</w:t>
            </w:r>
          </w:p>
        </w:tc>
        <w:tc>
          <w:tcPr>
            <w:tcW w:w="1530" w:type="dxa"/>
            <w:tcBorders>
              <w:top w:val="nil"/>
              <w:left w:val="nil"/>
              <w:bottom w:val="single" w:sz="4" w:space="0" w:color="auto"/>
              <w:right w:val="single" w:sz="4" w:space="0" w:color="auto"/>
            </w:tcBorders>
            <w:shd w:val="clear" w:color="000000" w:fill="DAEEF3"/>
            <w:vAlign w:val="center"/>
            <w:hideMark/>
          </w:tcPr>
          <w:p w:rsidR="0047563D" w:rsidRPr="00D705C2" w:rsidRDefault="0047563D"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319" w:type="dxa"/>
            <w:tcBorders>
              <w:top w:val="nil"/>
              <w:left w:val="nil"/>
              <w:bottom w:val="single" w:sz="4" w:space="0" w:color="auto"/>
              <w:right w:val="single" w:sz="4" w:space="0" w:color="auto"/>
            </w:tcBorders>
            <w:shd w:val="clear" w:color="000000" w:fill="DAEEF3"/>
            <w:vAlign w:val="center"/>
            <w:hideMark/>
          </w:tcPr>
          <w:p w:rsidR="0047563D" w:rsidRPr="00D705C2" w:rsidRDefault="0047563D"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202</w:t>
            </w:r>
            <w:r>
              <w:rPr>
                <w:rFonts w:ascii="Calibri" w:eastAsia="Times New Roman" w:hAnsi="Calibri" w:cs="Times New Roman"/>
                <w:sz w:val="20"/>
                <w:szCs w:val="20"/>
                <w:lang w:val="sr-Cyrl-RS" w:eastAsia="sr-Latn-RS"/>
              </w:rPr>
              <w:t>1</w:t>
            </w:r>
            <w:r w:rsidRPr="00D705C2">
              <w:rPr>
                <w:rFonts w:ascii="Calibri" w:eastAsia="Times New Roman" w:hAnsi="Calibri" w:cs="Times New Roman"/>
                <w:sz w:val="20"/>
                <w:szCs w:val="20"/>
                <w:lang w:eastAsia="sr-Latn-RS"/>
              </w:rPr>
              <w:t>.</w:t>
            </w:r>
          </w:p>
        </w:tc>
        <w:tc>
          <w:tcPr>
            <w:tcW w:w="1111" w:type="dxa"/>
            <w:tcBorders>
              <w:top w:val="nil"/>
              <w:left w:val="nil"/>
              <w:bottom w:val="single" w:sz="4" w:space="0" w:color="auto"/>
              <w:right w:val="single" w:sz="4" w:space="0" w:color="auto"/>
            </w:tcBorders>
            <w:shd w:val="clear" w:color="000000" w:fill="DAEEF3"/>
            <w:vAlign w:val="center"/>
            <w:hideMark/>
          </w:tcPr>
          <w:p w:rsidR="0047563D" w:rsidRPr="00D705C2" w:rsidRDefault="0047563D"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I-</w:t>
            </w:r>
            <w:r>
              <w:rPr>
                <w:rFonts w:ascii="Calibri" w:eastAsia="Times New Roman" w:hAnsi="Calibri" w:cs="Times New Roman"/>
                <w:sz w:val="20"/>
                <w:szCs w:val="20"/>
                <w:lang w:val="en-US" w:eastAsia="sr-Latn-RS"/>
              </w:rPr>
              <w:t>XII</w:t>
            </w:r>
            <w:r w:rsidRPr="00D705C2">
              <w:rPr>
                <w:rFonts w:ascii="Calibri" w:eastAsia="Times New Roman" w:hAnsi="Calibri" w:cs="Times New Roman"/>
                <w:sz w:val="20"/>
                <w:szCs w:val="20"/>
                <w:lang w:eastAsia="sr-Latn-RS"/>
              </w:rPr>
              <w:t xml:space="preserve"> </w:t>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r>
      <w:tr w:rsidR="0047563D" w:rsidRPr="00CA5DBF" w:rsidTr="00984C28">
        <w:trPr>
          <w:trHeight w:val="257"/>
        </w:trPr>
        <w:tc>
          <w:tcPr>
            <w:tcW w:w="2267" w:type="dxa"/>
            <w:vMerge/>
            <w:tcBorders>
              <w:top w:val="nil"/>
              <w:left w:val="single" w:sz="4" w:space="0" w:color="auto"/>
              <w:bottom w:val="single" w:sz="4" w:space="0" w:color="000000"/>
              <w:right w:val="single" w:sz="4" w:space="0" w:color="auto"/>
            </w:tcBorders>
            <w:vAlign w:val="center"/>
            <w:hideMark/>
          </w:tcPr>
          <w:p w:rsidR="0047563D" w:rsidRPr="00D705C2" w:rsidRDefault="0047563D" w:rsidP="00984C2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47563D" w:rsidRPr="00D705C2" w:rsidRDefault="0047563D" w:rsidP="00984C28">
            <w:pPr>
              <w:spacing w:after="0" w:line="240" w:lineRule="auto"/>
              <w:rPr>
                <w:rFonts w:ascii="Calibri" w:eastAsia="Times New Roman" w:hAnsi="Calibri" w:cs="Times New Roman"/>
                <w:b/>
                <w:bCs/>
                <w:i/>
                <w:iCs/>
                <w:sz w:val="20"/>
                <w:szCs w:val="20"/>
                <w:lang w:eastAsia="sr-Latn-RS"/>
              </w:rPr>
            </w:pPr>
          </w:p>
        </w:tc>
        <w:tc>
          <w:tcPr>
            <w:tcW w:w="1530" w:type="dxa"/>
            <w:tcBorders>
              <w:top w:val="nil"/>
              <w:left w:val="nil"/>
              <w:bottom w:val="single" w:sz="4" w:space="0" w:color="auto"/>
              <w:right w:val="single" w:sz="4" w:space="0" w:color="auto"/>
            </w:tcBorders>
            <w:shd w:val="clear" w:color="000000" w:fill="DAEEF3"/>
            <w:vAlign w:val="bottom"/>
          </w:tcPr>
          <w:p w:rsidR="0047563D" w:rsidRPr="00D705C2" w:rsidRDefault="0047563D" w:rsidP="00984C28">
            <w:pPr>
              <w:spacing w:after="0" w:line="240" w:lineRule="auto"/>
              <w:jc w:val="right"/>
              <w:rPr>
                <w:rFonts w:ascii="Calibri" w:eastAsia="Times New Roman" w:hAnsi="Calibri" w:cs="Times New Roman"/>
                <w:sz w:val="20"/>
                <w:szCs w:val="20"/>
                <w:lang w:eastAsia="sr-Latn-RS"/>
              </w:rPr>
            </w:pPr>
          </w:p>
        </w:tc>
        <w:tc>
          <w:tcPr>
            <w:tcW w:w="1319" w:type="dxa"/>
            <w:tcBorders>
              <w:top w:val="nil"/>
              <w:left w:val="nil"/>
              <w:bottom w:val="single" w:sz="4" w:space="0" w:color="auto"/>
              <w:right w:val="single" w:sz="4" w:space="0" w:color="auto"/>
            </w:tcBorders>
            <w:shd w:val="clear" w:color="000000" w:fill="DAEEF3"/>
            <w:vAlign w:val="bottom"/>
          </w:tcPr>
          <w:p w:rsidR="0047563D" w:rsidRPr="00993813" w:rsidRDefault="0047563D" w:rsidP="00984C2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3</w:t>
            </w:r>
          </w:p>
        </w:tc>
        <w:tc>
          <w:tcPr>
            <w:tcW w:w="1111" w:type="dxa"/>
            <w:tcBorders>
              <w:top w:val="nil"/>
              <w:left w:val="nil"/>
              <w:bottom w:val="single" w:sz="4" w:space="0" w:color="auto"/>
              <w:right w:val="single" w:sz="4" w:space="0" w:color="auto"/>
            </w:tcBorders>
            <w:shd w:val="clear" w:color="000000" w:fill="DAEEF3"/>
            <w:vAlign w:val="bottom"/>
            <w:hideMark/>
          </w:tcPr>
          <w:p w:rsidR="0047563D" w:rsidRPr="00CA5DBF" w:rsidRDefault="0047563D" w:rsidP="00984C28">
            <w:pPr>
              <w:spacing w:after="0" w:line="240" w:lineRule="auto"/>
              <w:jc w:val="center"/>
              <w:rPr>
                <w:rFonts w:ascii="Calibri" w:eastAsia="Times New Roman" w:hAnsi="Calibri" w:cs="Times New Roman"/>
                <w:sz w:val="20"/>
                <w:szCs w:val="20"/>
                <w:lang w:val="en-US" w:eastAsia="sr-Latn-RS"/>
              </w:rPr>
            </w:pPr>
            <w:r>
              <w:rPr>
                <w:rFonts w:ascii="Calibri" w:eastAsia="Times New Roman" w:hAnsi="Calibri" w:cs="Times New Roman"/>
                <w:sz w:val="20"/>
                <w:szCs w:val="20"/>
                <w:lang w:val="en-US" w:eastAsia="sr-Latn-RS"/>
              </w:rPr>
              <w:t>3</w:t>
            </w:r>
          </w:p>
        </w:tc>
      </w:tr>
      <w:tr w:rsidR="0047563D" w:rsidRPr="0033105E" w:rsidTr="00984C28">
        <w:trPr>
          <w:trHeight w:val="861"/>
        </w:trPr>
        <w:tc>
          <w:tcPr>
            <w:tcW w:w="2267" w:type="dxa"/>
            <w:tcBorders>
              <w:top w:val="nil"/>
              <w:left w:val="single" w:sz="4" w:space="0" w:color="auto"/>
              <w:bottom w:val="single" w:sz="4" w:space="0" w:color="auto"/>
              <w:right w:val="single" w:sz="4" w:space="0" w:color="auto"/>
            </w:tcBorders>
            <w:shd w:val="clear" w:color="auto" w:fill="auto"/>
          </w:tcPr>
          <w:p w:rsidR="0047563D" w:rsidRPr="00594B42" w:rsidRDefault="0047563D" w:rsidP="00984C28">
            <w:pPr>
              <w:rPr>
                <w:sz w:val="18"/>
                <w:szCs w:val="18"/>
              </w:rPr>
            </w:pPr>
            <w:r w:rsidRPr="00594B42">
              <w:rPr>
                <w:sz w:val="18"/>
                <w:szCs w:val="18"/>
              </w:rPr>
              <w:t>Базна година:</w:t>
            </w:r>
          </w:p>
        </w:tc>
        <w:tc>
          <w:tcPr>
            <w:tcW w:w="8092" w:type="dxa"/>
            <w:gridSpan w:val="4"/>
            <w:tcBorders>
              <w:top w:val="single" w:sz="4" w:space="0" w:color="auto"/>
              <w:left w:val="nil"/>
              <w:bottom w:val="single" w:sz="4" w:space="0" w:color="auto"/>
              <w:right w:val="single" w:sz="4" w:space="0" w:color="000000"/>
            </w:tcBorders>
            <w:shd w:val="clear" w:color="auto" w:fill="auto"/>
          </w:tcPr>
          <w:p w:rsidR="0047563D" w:rsidRPr="0033105E" w:rsidRDefault="0047563D" w:rsidP="00984C28">
            <w:pPr>
              <w:spacing w:after="0" w:line="240" w:lineRule="auto"/>
              <w:jc w:val="both"/>
              <w:rPr>
                <w:rFonts w:ascii="Calibri" w:eastAsia="Times New Roman" w:hAnsi="Calibri" w:cs="Times New Roman"/>
                <w:i/>
                <w:iCs/>
                <w:sz w:val="20"/>
                <w:szCs w:val="20"/>
                <w:lang w:val="sr-Cyrl-RS" w:eastAsia="sr-Latn-RS"/>
              </w:rPr>
            </w:pPr>
          </w:p>
        </w:tc>
      </w:tr>
      <w:tr w:rsidR="0047563D" w:rsidRPr="005E7DD6" w:rsidTr="00984C28">
        <w:trPr>
          <w:trHeight w:val="861"/>
        </w:trPr>
        <w:tc>
          <w:tcPr>
            <w:tcW w:w="2267" w:type="dxa"/>
            <w:tcBorders>
              <w:top w:val="nil"/>
              <w:left w:val="single" w:sz="4" w:space="0" w:color="auto"/>
              <w:bottom w:val="single" w:sz="4" w:space="0" w:color="auto"/>
              <w:right w:val="single" w:sz="4" w:space="0" w:color="auto"/>
            </w:tcBorders>
            <w:shd w:val="clear" w:color="auto" w:fill="auto"/>
          </w:tcPr>
          <w:p w:rsidR="0047563D" w:rsidRPr="00594B42" w:rsidRDefault="0047563D" w:rsidP="00984C28">
            <w:pPr>
              <w:rPr>
                <w:sz w:val="18"/>
                <w:szCs w:val="18"/>
              </w:rPr>
            </w:pPr>
            <w:r w:rsidRPr="00594B42">
              <w:rPr>
                <w:sz w:val="18"/>
                <w:szCs w:val="18"/>
              </w:rPr>
              <w:t>Јединица мере:</w:t>
            </w:r>
          </w:p>
        </w:tc>
        <w:tc>
          <w:tcPr>
            <w:tcW w:w="8092" w:type="dxa"/>
            <w:gridSpan w:val="4"/>
            <w:tcBorders>
              <w:top w:val="single" w:sz="4" w:space="0" w:color="auto"/>
              <w:left w:val="nil"/>
              <w:bottom w:val="single" w:sz="4" w:space="0" w:color="auto"/>
              <w:right w:val="single" w:sz="4" w:space="0" w:color="000000"/>
            </w:tcBorders>
            <w:shd w:val="clear" w:color="auto" w:fill="auto"/>
          </w:tcPr>
          <w:p w:rsidR="0047563D" w:rsidRPr="005E7DD6" w:rsidRDefault="0047563D" w:rsidP="00984C28">
            <w:pPr>
              <w:spacing w:after="0" w:line="240" w:lineRule="auto"/>
              <w:jc w:val="both"/>
              <w:rPr>
                <w:rFonts w:ascii="Calibri" w:eastAsia="Times New Roman" w:hAnsi="Calibri" w:cs="Times New Roman"/>
                <w:iCs/>
                <w:sz w:val="20"/>
                <w:szCs w:val="20"/>
                <w:lang w:val="sr-Cyrl-RS" w:eastAsia="sr-Latn-RS"/>
              </w:rPr>
            </w:pPr>
            <w:r>
              <w:rPr>
                <w:rFonts w:ascii="Calibri" w:eastAsia="Times New Roman" w:hAnsi="Calibri" w:cs="Times New Roman"/>
                <w:iCs/>
                <w:sz w:val="20"/>
                <w:szCs w:val="20"/>
                <w:lang w:val="sr-Cyrl-RS" w:eastAsia="sr-Latn-RS"/>
              </w:rPr>
              <w:t>Број обука</w:t>
            </w:r>
          </w:p>
        </w:tc>
      </w:tr>
      <w:tr w:rsidR="0047563D" w:rsidRPr="0033105E" w:rsidTr="00984C28">
        <w:trPr>
          <w:trHeight w:val="861"/>
        </w:trPr>
        <w:tc>
          <w:tcPr>
            <w:tcW w:w="2267" w:type="dxa"/>
            <w:tcBorders>
              <w:top w:val="nil"/>
              <w:left w:val="single" w:sz="4" w:space="0" w:color="auto"/>
              <w:bottom w:val="single" w:sz="4" w:space="0" w:color="auto"/>
              <w:right w:val="single" w:sz="4" w:space="0" w:color="auto"/>
            </w:tcBorders>
            <w:shd w:val="clear" w:color="auto" w:fill="auto"/>
          </w:tcPr>
          <w:p w:rsidR="0047563D" w:rsidRPr="00594B42" w:rsidRDefault="0047563D" w:rsidP="00984C28">
            <w:pPr>
              <w:rPr>
                <w:sz w:val="18"/>
                <w:szCs w:val="18"/>
              </w:rPr>
            </w:pPr>
            <w:r w:rsidRPr="00594B42">
              <w:rPr>
                <w:sz w:val="18"/>
                <w:szCs w:val="18"/>
              </w:rPr>
              <w:t>Извор верификације:</w:t>
            </w:r>
          </w:p>
        </w:tc>
        <w:tc>
          <w:tcPr>
            <w:tcW w:w="8092" w:type="dxa"/>
            <w:gridSpan w:val="4"/>
            <w:tcBorders>
              <w:top w:val="single" w:sz="4" w:space="0" w:color="auto"/>
              <w:left w:val="nil"/>
              <w:bottom w:val="single" w:sz="4" w:space="0" w:color="auto"/>
              <w:right w:val="single" w:sz="4" w:space="0" w:color="000000"/>
            </w:tcBorders>
            <w:shd w:val="clear" w:color="auto" w:fill="auto"/>
          </w:tcPr>
          <w:p w:rsidR="0047563D" w:rsidRPr="0033105E" w:rsidRDefault="0047563D" w:rsidP="00984C28">
            <w:pPr>
              <w:spacing w:after="0" w:line="240" w:lineRule="auto"/>
              <w:jc w:val="both"/>
              <w:rPr>
                <w:rFonts w:ascii="Calibri" w:eastAsia="Times New Roman" w:hAnsi="Calibri" w:cs="Times New Roman"/>
                <w:i/>
                <w:iCs/>
                <w:sz w:val="20"/>
                <w:szCs w:val="20"/>
                <w:lang w:val="sr-Cyrl-RS" w:eastAsia="sr-Latn-RS"/>
              </w:rPr>
            </w:pPr>
            <w:r w:rsidRPr="00D21511">
              <w:rPr>
                <w:rFonts w:ascii="Calibri" w:eastAsia="Times New Roman" w:hAnsi="Calibri" w:cs="Times New Roman"/>
                <w:i/>
                <w:iCs/>
                <w:sz w:val="20"/>
                <w:szCs w:val="20"/>
                <w:lang w:val="sr-Cyrl-RS" w:eastAsia="sr-Latn-RS"/>
              </w:rPr>
              <w:t>извештај, фотографије</w:t>
            </w:r>
          </w:p>
        </w:tc>
      </w:tr>
      <w:tr w:rsidR="0047563D" w:rsidRPr="0033105E" w:rsidTr="00984C28">
        <w:trPr>
          <w:trHeight w:val="861"/>
        </w:trPr>
        <w:tc>
          <w:tcPr>
            <w:tcW w:w="2267" w:type="dxa"/>
            <w:tcBorders>
              <w:top w:val="nil"/>
              <w:left w:val="single" w:sz="4" w:space="0" w:color="auto"/>
              <w:bottom w:val="single" w:sz="4" w:space="0" w:color="auto"/>
              <w:right w:val="single" w:sz="4" w:space="0" w:color="auto"/>
            </w:tcBorders>
            <w:shd w:val="clear" w:color="auto" w:fill="auto"/>
          </w:tcPr>
          <w:p w:rsidR="0047563D" w:rsidRPr="00594B42" w:rsidRDefault="0047563D" w:rsidP="00984C28">
            <w:pPr>
              <w:rPr>
                <w:sz w:val="18"/>
                <w:szCs w:val="18"/>
              </w:rPr>
            </w:pPr>
            <w:r w:rsidRPr="00594B42">
              <w:rPr>
                <w:sz w:val="18"/>
                <w:szCs w:val="18"/>
              </w:rPr>
              <w:t>Коментар:</w:t>
            </w:r>
          </w:p>
        </w:tc>
        <w:tc>
          <w:tcPr>
            <w:tcW w:w="8092" w:type="dxa"/>
            <w:gridSpan w:val="4"/>
            <w:tcBorders>
              <w:top w:val="single" w:sz="4" w:space="0" w:color="auto"/>
              <w:left w:val="nil"/>
              <w:bottom w:val="single" w:sz="4" w:space="0" w:color="auto"/>
              <w:right w:val="single" w:sz="4" w:space="0" w:color="000000"/>
            </w:tcBorders>
            <w:shd w:val="clear" w:color="auto" w:fill="auto"/>
          </w:tcPr>
          <w:p w:rsidR="0047563D" w:rsidRPr="0033105E" w:rsidRDefault="0047563D" w:rsidP="00984C28">
            <w:pPr>
              <w:spacing w:after="0" w:line="240" w:lineRule="auto"/>
              <w:jc w:val="both"/>
              <w:rPr>
                <w:rFonts w:ascii="Calibri" w:eastAsia="Times New Roman" w:hAnsi="Calibri" w:cs="Times New Roman"/>
                <w:i/>
                <w:iCs/>
                <w:sz w:val="20"/>
                <w:szCs w:val="20"/>
                <w:lang w:val="sr-Cyrl-RS" w:eastAsia="sr-Latn-RS"/>
              </w:rPr>
            </w:pPr>
          </w:p>
        </w:tc>
      </w:tr>
      <w:tr w:rsidR="0047563D" w:rsidRPr="0033105E" w:rsidTr="00984C28">
        <w:trPr>
          <w:trHeight w:val="861"/>
        </w:trPr>
        <w:tc>
          <w:tcPr>
            <w:tcW w:w="2267" w:type="dxa"/>
            <w:tcBorders>
              <w:top w:val="nil"/>
              <w:left w:val="single" w:sz="4" w:space="0" w:color="auto"/>
              <w:bottom w:val="single" w:sz="4" w:space="0" w:color="auto"/>
              <w:right w:val="single" w:sz="4" w:space="0" w:color="auto"/>
            </w:tcBorders>
            <w:shd w:val="clear" w:color="auto" w:fill="auto"/>
          </w:tcPr>
          <w:p w:rsidR="0047563D" w:rsidRPr="00594B42" w:rsidRDefault="0047563D" w:rsidP="00984C28">
            <w:pPr>
              <w:rPr>
                <w:i/>
                <w:sz w:val="18"/>
                <w:szCs w:val="18"/>
              </w:rPr>
            </w:pPr>
            <w:r w:rsidRPr="00594B42">
              <w:rPr>
                <w:i/>
                <w:sz w:val="18"/>
                <w:szCs w:val="18"/>
              </w:rPr>
              <w:t>Образложење одступања од циљне вредности:</w:t>
            </w:r>
          </w:p>
        </w:tc>
        <w:tc>
          <w:tcPr>
            <w:tcW w:w="8092" w:type="dxa"/>
            <w:gridSpan w:val="4"/>
            <w:tcBorders>
              <w:top w:val="single" w:sz="4" w:space="0" w:color="auto"/>
              <w:left w:val="nil"/>
              <w:bottom w:val="single" w:sz="4" w:space="0" w:color="auto"/>
              <w:right w:val="single" w:sz="4" w:space="0" w:color="000000"/>
            </w:tcBorders>
            <w:shd w:val="clear" w:color="auto" w:fill="auto"/>
          </w:tcPr>
          <w:p w:rsidR="0047563D" w:rsidRPr="0033105E" w:rsidRDefault="0047563D" w:rsidP="00984C28">
            <w:pPr>
              <w:spacing w:after="0" w:line="240" w:lineRule="auto"/>
              <w:jc w:val="both"/>
              <w:rPr>
                <w:rFonts w:ascii="Calibri" w:eastAsia="Times New Roman" w:hAnsi="Calibri" w:cs="Times New Roman"/>
                <w:i/>
                <w:iCs/>
                <w:sz w:val="20"/>
                <w:szCs w:val="20"/>
                <w:lang w:val="sr-Cyrl-RS" w:eastAsia="sr-Latn-RS"/>
              </w:rPr>
            </w:pPr>
          </w:p>
        </w:tc>
      </w:tr>
      <w:tr w:rsidR="0047563D" w:rsidRPr="00D705C2" w:rsidTr="00984C28">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47563D" w:rsidRPr="00D705C2" w:rsidRDefault="0047563D" w:rsidP="00984C28">
            <w:pPr>
              <w:spacing w:after="0" w:line="240" w:lineRule="auto"/>
              <w:rPr>
                <w:rFonts w:ascii="Calibri" w:eastAsia="Times New Roman" w:hAnsi="Calibri" w:cs="Times New Roman"/>
                <w:b/>
                <w:bCs/>
                <w:sz w:val="18"/>
                <w:szCs w:val="18"/>
                <w:lang w:eastAsia="sr-Latn-RS"/>
              </w:rPr>
            </w:pPr>
            <w:r>
              <w:rPr>
                <w:rFonts w:ascii="Calibri" w:eastAsia="Times New Roman" w:hAnsi="Calibri" w:cs="Times New Roman"/>
                <w:b/>
                <w:bCs/>
                <w:sz w:val="18"/>
                <w:szCs w:val="18"/>
                <w:lang w:eastAsia="sr-Latn-RS"/>
              </w:rPr>
              <w:t xml:space="preserve">Циљ </w:t>
            </w:r>
            <w:r>
              <w:rPr>
                <w:rFonts w:ascii="Calibri" w:eastAsia="Times New Roman" w:hAnsi="Calibri" w:cs="Times New Roman"/>
                <w:b/>
                <w:bCs/>
                <w:sz w:val="18"/>
                <w:szCs w:val="18"/>
                <w:lang w:val="sr-Cyrl-RS" w:eastAsia="sr-Latn-RS"/>
              </w:rPr>
              <w:t>3</w:t>
            </w:r>
            <w:r w:rsidRPr="00D705C2">
              <w:rPr>
                <w:rFonts w:ascii="Calibri" w:eastAsia="Times New Roman" w:hAnsi="Calibri" w:cs="Times New Roman"/>
                <w:b/>
                <w:bCs/>
                <w:sz w:val="18"/>
                <w:szCs w:val="18"/>
                <w:lang w:eastAsia="sr-Latn-RS"/>
              </w:rPr>
              <w:t>:</w:t>
            </w:r>
          </w:p>
        </w:tc>
        <w:tc>
          <w:tcPr>
            <w:tcW w:w="8092"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47563D" w:rsidRPr="00D705C2" w:rsidRDefault="0047563D" w:rsidP="00984C28">
            <w:pPr>
              <w:spacing w:after="0" w:line="240" w:lineRule="auto"/>
              <w:jc w:val="center"/>
              <w:rPr>
                <w:rFonts w:ascii="Calibri" w:eastAsia="Times New Roman" w:hAnsi="Calibri" w:cs="Times New Roman"/>
                <w:b/>
                <w:bCs/>
                <w:sz w:val="20"/>
                <w:szCs w:val="20"/>
                <w:lang w:eastAsia="sr-Latn-RS"/>
              </w:rPr>
            </w:pPr>
            <w:r w:rsidRPr="00D21511">
              <w:rPr>
                <w:rFonts w:ascii="Calibri" w:eastAsia="Times New Roman" w:hAnsi="Calibri" w:cs="Times New Roman"/>
                <w:b/>
                <w:bCs/>
                <w:sz w:val="20"/>
                <w:szCs w:val="20"/>
                <w:lang w:eastAsia="sr-Latn-RS"/>
              </w:rPr>
              <w:t>Промоција и афирмација хранитељства кроз активности подизања свести и подршку јачању капацитета Удружења хранитеља</w:t>
            </w:r>
          </w:p>
        </w:tc>
      </w:tr>
      <w:tr w:rsidR="0047563D" w:rsidRPr="00D705C2" w:rsidTr="00984C28">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47563D" w:rsidRPr="00D705C2" w:rsidRDefault="0047563D" w:rsidP="00984C28">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b/>
                <w:bCs/>
                <w:i/>
                <w:iCs/>
                <w:sz w:val="18"/>
                <w:szCs w:val="18"/>
                <w:lang w:eastAsia="sr-Latn-RS"/>
              </w:rPr>
              <w:t xml:space="preserve">Индикатор </w:t>
            </w:r>
            <w:r>
              <w:rPr>
                <w:rFonts w:ascii="Calibri" w:eastAsia="Times New Roman" w:hAnsi="Calibri" w:cs="Times New Roman"/>
                <w:b/>
                <w:bCs/>
                <w:i/>
                <w:iCs/>
                <w:sz w:val="18"/>
                <w:szCs w:val="18"/>
                <w:lang w:val="sr-Cyrl-RS" w:eastAsia="sr-Latn-RS"/>
              </w:rPr>
              <w:t>3</w:t>
            </w:r>
            <w:r w:rsidRPr="00D705C2">
              <w:rPr>
                <w:rFonts w:ascii="Calibri" w:eastAsia="Times New Roman" w:hAnsi="Calibri" w:cs="Times New Roman"/>
                <w:b/>
                <w:bCs/>
                <w:i/>
                <w:iCs/>
                <w:sz w:val="18"/>
                <w:szCs w:val="18"/>
                <w:lang w:eastAsia="sr-Latn-RS"/>
              </w:rPr>
              <w:t xml:space="preserve">.1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47563D" w:rsidRPr="00D705C2" w:rsidRDefault="0047563D" w:rsidP="00984C28">
            <w:pPr>
              <w:spacing w:after="0" w:line="240" w:lineRule="auto"/>
              <w:rPr>
                <w:rFonts w:ascii="Calibri" w:eastAsia="Times New Roman" w:hAnsi="Calibri" w:cs="Times New Roman"/>
                <w:b/>
                <w:bCs/>
                <w:i/>
                <w:iCs/>
                <w:sz w:val="20"/>
                <w:szCs w:val="20"/>
                <w:lang w:eastAsia="sr-Latn-RS"/>
              </w:rPr>
            </w:pPr>
            <w:r w:rsidRPr="00D21511">
              <w:rPr>
                <w:rFonts w:ascii="Calibri" w:eastAsia="Times New Roman" w:hAnsi="Calibri" w:cs="Times New Roman"/>
                <w:b/>
                <w:bCs/>
                <w:i/>
                <w:iCs/>
                <w:sz w:val="20"/>
                <w:szCs w:val="20"/>
                <w:lang w:eastAsia="sr-Latn-RS"/>
              </w:rPr>
              <w:t>Подршка развоју Удружења хранитеља</w:t>
            </w:r>
          </w:p>
        </w:tc>
        <w:tc>
          <w:tcPr>
            <w:tcW w:w="1530" w:type="dxa"/>
            <w:tcBorders>
              <w:top w:val="nil"/>
              <w:left w:val="nil"/>
              <w:bottom w:val="single" w:sz="4" w:space="0" w:color="auto"/>
              <w:right w:val="single" w:sz="4" w:space="0" w:color="auto"/>
            </w:tcBorders>
            <w:shd w:val="clear" w:color="000000" w:fill="DAEEF3"/>
            <w:vAlign w:val="center"/>
            <w:hideMark/>
          </w:tcPr>
          <w:p w:rsidR="0047563D" w:rsidRPr="00D705C2" w:rsidRDefault="0047563D"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319" w:type="dxa"/>
            <w:tcBorders>
              <w:top w:val="nil"/>
              <w:left w:val="nil"/>
              <w:bottom w:val="single" w:sz="4" w:space="0" w:color="auto"/>
              <w:right w:val="single" w:sz="4" w:space="0" w:color="auto"/>
            </w:tcBorders>
            <w:shd w:val="clear" w:color="000000" w:fill="DAEEF3"/>
            <w:vAlign w:val="center"/>
            <w:hideMark/>
          </w:tcPr>
          <w:p w:rsidR="0047563D" w:rsidRPr="00D705C2" w:rsidRDefault="0047563D"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202</w:t>
            </w:r>
            <w:r>
              <w:rPr>
                <w:rFonts w:ascii="Calibri" w:eastAsia="Times New Roman" w:hAnsi="Calibri" w:cs="Times New Roman"/>
                <w:sz w:val="20"/>
                <w:szCs w:val="20"/>
                <w:lang w:val="sr-Cyrl-RS" w:eastAsia="sr-Latn-RS"/>
              </w:rPr>
              <w:t>1</w:t>
            </w:r>
            <w:r w:rsidRPr="00D705C2">
              <w:rPr>
                <w:rFonts w:ascii="Calibri" w:eastAsia="Times New Roman" w:hAnsi="Calibri" w:cs="Times New Roman"/>
                <w:sz w:val="20"/>
                <w:szCs w:val="20"/>
                <w:lang w:eastAsia="sr-Latn-RS"/>
              </w:rPr>
              <w:t>.</w:t>
            </w:r>
          </w:p>
        </w:tc>
        <w:tc>
          <w:tcPr>
            <w:tcW w:w="1111" w:type="dxa"/>
            <w:tcBorders>
              <w:top w:val="nil"/>
              <w:left w:val="nil"/>
              <w:bottom w:val="single" w:sz="4" w:space="0" w:color="auto"/>
              <w:right w:val="single" w:sz="4" w:space="0" w:color="auto"/>
            </w:tcBorders>
            <w:shd w:val="clear" w:color="000000" w:fill="DAEEF3"/>
            <w:vAlign w:val="center"/>
            <w:hideMark/>
          </w:tcPr>
          <w:p w:rsidR="0047563D" w:rsidRPr="00D705C2" w:rsidRDefault="0047563D" w:rsidP="0047563D">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r>
      <w:tr w:rsidR="0047563D" w:rsidRPr="003F126F" w:rsidTr="00984C28">
        <w:trPr>
          <w:trHeight w:val="257"/>
        </w:trPr>
        <w:tc>
          <w:tcPr>
            <w:tcW w:w="2267" w:type="dxa"/>
            <w:vMerge/>
            <w:tcBorders>
              <w:top w:val="nil"/>
              <w:left w:val="single" w:sz="4" w:space="0" w:color="auto"/>
              <w:bottom w:val="single" w:sz="4" w:space="0" w:color="000000"/>
              <w:right w:val="single" w:sz="4" w:space="0" w:color="auto"/>
            </w:tcBorders>
            <w:vAlign w:val="center"/>
            <w:hideMark/>
          </w:tcPr>
          <w:p w:rsidR="0047563D" w:rsidRPr="00D705C2" w:rsidRDefault="0047563D" w:rsidP="00984C2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47563D" w:rsidRPr="00D705C2" w:rsidRDefault="0047563D" w:rsidP="00984C28">
            <w:pPr>
              <w:spacing w:after="0" w:line="240" w:lineRule="auto"/>
              <w:rPr>
                <w:rFonts w:ascii="Calibri" w:eastAsia="Times New Roman" w:hAnsi="Calibri" w:cs="Times New Roman"/>
                <w:b/>
                <w:bCs/>
                <w:i/>
                <w:iCs/>
                <w:sz w:val="20"/>
                <w:szCs w:val="20"/>
                <w:lang w:eastAsia="sr-Latn-RS"/>
              </w:rPr>
            </w:pPr>
          </w:p>
        </w:tc>
        <w:tc>
          <w:tcPr>
            <w:tcW w:w="1530" w:type="dxa"/>
            <w:tcBorders>
              <w:top w:val="nil"/>
              <w:left w:val="nil"/>
              <w:bottom w:val="single" w:sz="4" w:space="0" w:color="auto"/>
              <w:right w:val="single" w:sz="4" w:space="0" w:color="auto"/>
            </w:tcBorders>
            <w:shd w:val="clear" w:color="000000" w:fill="DAEEF3"/>
            <w:vAlign w:val="bottom"/>
          </w:tcPr>
          <w:p w:rsidR="0047563D" w:rsidRPr="00D705C2" w:rsidRDefault="0047563D" w:rsidP="00984C28">
            <w:pPr>
              <w:spacing w:after="0" w:line="240" w:lineRule="auto"/>
              <w:jc w:val="right"/>
              <w:rPr>
                <w:rFonts w:ascii="Calibri" w:eastAsia="Times New Roman" w:hAnsi="Calibri" w:cs="Times New Roman"/>
                <w:sz w:val="20"/>
                <w:szCs w:val="20"/>
                <w:lang w:eastAsia="sr-Latn-RS"/>
              </w:rPr>
            </w:pPr>
          </w:p>
        </w:tc>
        <w:tc>
          <w:tcPr>
            <w:tcW w:w="1319" w:type="dxa"/>
            <w:tcBorders>
              <w:top w:val="nil"/>
              <w:left w:val="nil"/>
              <w:bottom w:val="single" w:sz="4" w:space="0" w:color="auto"/>
              <w:right w:val="single" w:sz="4" w:space="0" w:color="auto"/>
            </w:tcBorders>
            <w:shd w:val="clear" w:color="000000" w:fill="DAEEF3"/>
            <w:vAlign w:val="bottom"/>
          </w:tcPr>
          <w:p w:rsidR="0047563D" w:rsidRPr="00F11DB3" w:rsidRDefault="0047563D" w:rsidP="00984C28">
            <w:pPr>
              <w:spacing w:after="0" w:line="240" w:lineRule="auto"/>
              <w:jc w:val="center"/>
              <w:rPr>
                <w:rFonts w:ascii="Calibri" w:eastAsia="Times New Roman" w:hAnsi="Calibri" w:cs="Times New Roman"/>
                <w:sz w:val="20"/>
                <w:szCs w:val="20"/>
                <w:lang w:val="sr-Cyrl-RS" w:eastAsia="sr-Latn-RS"/>
              </w:rPr>
            </w:pPr>
            <w:r w:rsidRPr="000A7F2D">
              <w:rPr>
                <w:rFonts w:ascii="Calibri" w:eastAsia="Times New Roman" w:hAnsi="Calibri" w:cs="Times New Roman"/>
                <w:sz w:val="20"/>
                <w:szCs w:val="20"/>
                <w:lang w:val="sr-Cyrl-RS" w:eastAsia="sr-Latn-RS"/>
              </w:rPr>
              <w:t>1</w:t>
            </w:r>
          </w:p>
        </w:tc>
        <w:tc>
          <w:tcPr>
            <w:tcW w:w="1111" w:type="dxa"/>
            <w:tcBorders>
              <w:top w:val="nil"/>
              <w:left w:val="nil"/>
              <w:bottom w:val="single" w:sz="4" w:space="0" w:color="auto"/>
              <w:right w:val="single" w:sz="4" w:space="0" w:color="auto"/>
            </w:tcBorders>
            <w:shd w:val="clear" w:color="000000" w:fill="DAEEF3"/>
            <w:vAlign w:val="bottom"/>
            <w:hideMark/>
          </w:tcPr>
          <w:p w:rsidR="0047563D" w:rsidRPr="003F126F" w:rsidRDefault="0047563D" w:rsidP="00984C2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1</w:t>
            </w:r>
          </w:p>
        </w:tc>
      </w:tr>
      <w:tr w:rsidR="0047563D" w:rsidRPr="00195CF1" w:rsidTr="00984C28">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47563D" w:rsidRPr="00D705C2" w:rsidRDefault="0047563D"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47563D" w:rsidRPr="00195CF1" w:rsidRDefault="0047563D" w:rsidP="00984C2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p>
        </w:tc>
      </w:tr>
      <w:tr w:rsidR="0047563D" w:rsidRPr="000A7F2D" w:rsidTr="00984C2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7563D" w:rsidRPr="00D705C2" w:rsidRDefault="0047563D"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092" w:type="dxa"/>
            <w:gridSpan w:val="4"/>
            <w:tcBorders>
              <w:top w:val="single" w:sz="4" w:space="0" w:color="auto"/>
              <w:left w:val="nil"/>
              <w:bottom w:val="single" w:sz="4" w:space="0" w:color="auto"/>
              <w:right w:val="single" w:sz="4" w:space="0" w:color="000000"/>
            </w:tcBorders>
            <w:shd w:val="clear" w:color="auto" w:fill="FFFFFF" w:themeFill="background1"/>
            <w:vAlign w:val="bottom"/>
          </w:tcPr>
          <w:p w:rsidR="0047563D" w:rsidRPr="000A7F2D" w:rsidRDefault="0047563D" w:rsidP="00984C28">
            <w:pPr>
              <w:spacing w:after="0" w:line="240" w:lineRule="auto"/>
              <w:rPr>
                <w:rFonts w:ascii="Calibri" w:eastAsia="Times New Roman" w:hAnsi="Calibri" w:cs="Times New Roman"/>
                <w:sz w:val="20"/>
                <w:szCs w:val="20"/>
                <w:lang w:val="sr-Cyrl-RS" w:eastAsia="sr-Latn-RS"/>
              </w:rPr>
            </w:pPr>
            <w:r w:rsidRPr="000A7F2D">
              <w:rPr>
                <w:rFonts w:ascii="Calibri" w:eastAsia="Times New Roman" w:hAnsi="Calibri" w:cs="Times New Roman"/>
                <w:sz w:val="20"/>
                <w:szCs w:val="20"/>
                <w:lang w:val="sr-Cyrl-RS" w:eastAsia="sr-Latn-RS"/>
              </w:rPr>
              <w:t>подршка</w:t>
            </w:r>
          </w:p>
        </w:tc>
      </w:tr>
      <w:tr w:rsidR="0047563D" w:rsidRPr="00D705C2" w:rsidTr="00984C2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7563D" w:rsidRPr="00D705C2" w:rsidRDefault="0047563D"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092" w:type="dxa"/>
            <w:gridSpan w:val="4"/>
            <w:tcBorders>
              <w:top w:val="single" w:sz="4" w:space="0" w:color="auto"/>
              <w:left w:val="nil"/>
              <w:bottom w:val="single" w:sz="4" w:space="0" w:color="auto"/>
              <w:right w:val="single" w:sz="4" w:space="0" w:color="000000"/>
            </w:tcBorders>
            <w:shd w:val="clear" w:color="auto" w:fill="auto"/>
            <w:vAlign w:val="bottom"/>
          </w:tcPr>
          <w:p w:rsidR="0047563D" w:rsidRPr="00D705C2" w:rsidRDefault="0047563D" w:rsidP="00984C28">
            <w:pPr>
              <w:spacing w:after="0" w:line="240" w:lineRule="auto"/>
              <w:rPr>
                <w:rFonts w:ascii="Calibri" w:eastAsia="Times New Roman" w:hAnsi="Calibri" w:cs="Times New Roman"/>
                <w:sz w:val="20"/>
                <w:szCs w:val="20"/>
                <w:lang w:eastAsia="sr-Latn-RS"/>
              </w:rPr>
            </w:pPr>
            <w:r w:rsidRPr="00D21511">
              <w:rPr>
                <w:rFonts w:ascii="Calibri" w:eastAsia="Times New Roman" w:hAnsi="Calibri" w:cs="Times New Roman"/>
                <w:sz w:val="20"/>
                <w:szCs w:val="20"/>
                <w:lang w:eastAsia="sr-Latn-RS"/>
              </w:rPr>
              <w:t>извештај, фотографије</w:t>
            </w:r>
          </w:p>
        </w:tc>
      </w:tr>
      <w:tr w:rsidR="0047563D" w:rsidRPr="00D705C2" w:rsidTr="00984C28">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47563D" w:rsidRPr="00D705C2" w:rsidRDefault="0047563D"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47563D" w:rsidRPr="00D705C2" w:rsidRDefault="0047563D" w:rsidP="00984C28">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p>
        </w:tc>
      </w:tr>
      <w:tr w:rsidR="0047563D" w:rsidRPr="00AA45D6" w:rsidTr="00984C28">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47563D" w:rsidRPr="00D705C2" w:rsidRDefault="0047563D" w:rsidP="00984C2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47563D" w:rsidRDefault="0047563D" w:rsidP="00984C28">
            <w:pPr>
              <w:spacing w:after="0" w:line="240" w:lineRule="auto"/>
              <w:jc w:val="both"/>
              <w:rPr>
                <w:rFonts w:ascii="Calibri" w:eastAsia="Times New Roman" w:hAnsi="Calibri" w:cs="Times New Roman"/>
                <w:i/>
                <w:iCs/>
                <w:sz w:val="20"/>
                <w:szCs w:val="20"/>
                <w:lang w:val="sr-Cyrl-RS" w:eastAsia="sr-Latn-RS"/>
              </w:rPr>
            </w:pPr>
            <w:r w:rsidRPr="00D705C2">
              <w:rPr>
                <w:rFonts w:ascii="Calibri" w:eastAsia="Times New Roman" w:hAnsi="Calibri" w:cs="Times New Roman"/>
                <w:i/>
                <w:iCs/>
                <w:sz w:val="20"/>
                <w:szCs w:val="20"/>
                <w:lang w:eastAsia="sr-Latn-RS"/>
              </w:rPr>
              <w:t> </w:t>
            </w:r>
          </w:p>
          <w:p w:rsidR="0047563D" w:rsidRPr="00AA45D6" w:rsidRDefault="0047563D" w:rsidP="00984C28">
            <w:pPr>
              <w:spacing w:after="0" w:line="240" w:lineRule="auto"/>
              <w:jc w:val="both"/>
              <w:rPr>
                <w:rFonts w:ascii="Calibri" w:eastAsia="Times New Roman" w:hAnsi="Calibri" w:cs="Times New Roman"/>
                <w:i/>
                <w:iCs/>
                <w:sz w:val="20"/>
                <w:szCs w:val="20"/>
                <w:lang w:val="sr-Cyrl-RS" w:eastAsia="sr-Latn-RS"/>
              </w:rPr>
            </w:pPr>
          </w:p>
        </w:tc>
      </w:tr>
      <w:tr w:rsidR="0047563D" w:rsidRPr="00D705C2" w:rsidTr="00984C28">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47563D" w:rsidRPr="00D705C2" w:rsidRDefault="0047563D" w:rsidP="00984C28">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b/>
                <w:bCs/>
                <w:i/>
                <w:iCs/>
                <w:sz w:val="18"/>
                <w:szCs w:val="18"/>
                <w:lang w:eastAsia="sr-Latn-RS"/>
              </w:rPr>
              <w:t xml:space="preserve">Индикатор </w:t>
            </w:r>
            <w:r>
              <w:rPr>
                <w:rFonts w:ascii="Calibri" w:eastAsia="Times New Roman" w:hAnsi="Calibri" w:cs="Times New Roman"/>
                <w:b/>
                <w:bCs/>
                <w:i/>
                <w:iCs/>
                <w:sz w:val="18"/>
                <w:szCs w:val="18"/>
                <w:lang w:val="sr-Cyrl-RS" w:eastAsia="sr-Latn-RS"/>
              </w:rPr>
              <w:t>3</w:t>
            </w:r>
            <w:r>
              <w:rPr>
                <w:rFonts w:ascii="Calibri" w:eastAsia="Times New Roman" w:hAnsi="Calibri" w:cs="Times New Roman"/>
                <w:b/>
                <w:bCs/>
                <w:i/>
                <w:iCs/>
                <w:sz w:val="18"/>
                <w:szCs w:val="18"/>
                <w:lang w:eastAsia="sr-Latn-RS"/>
              </w:rPr>
              <w:t>.2</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47563D" w:rsidRPr="00D705C2" w:rsidRDefault="0047563D" w:rsidP="00984C28">
            <w:pPr>
              <w:spacing w:after="0" w:line="240" w:lineRule="auto"/>
              <w:rPr>
                <w:rFonts w:ascii="Calibri" w:eastAsia="Times New Roman" w:hAnsi="Calibri" w:cs="Times New Roman"/>
                <w:b/>
                <w:bCs/>
                <w:i/>
                <w:iCs/>
                <w:sz w:val="20"/>
                <w:szCs w:val="20"/>
                <w:lang w:eastAsia="sr-Latn-RS"/>
              </w:rPr>
            </w:pPr>
            <w:r w:rsidRPr="00D21511">
              <w:rPr>
                <w:rFonts w:ascii="Calibri" w:eastAsia="Times New Roman" w:hAnsi="Calibri" w:cs="Times New Roman"/>
                <w:b/>
                <w:bCs/>
                <w:i/>
                <w:iCs/>
                <w:sz w:val="20"/>
                <w:szCs w:val="20"/>
                <w:lang w:eastAsia="sr-Latn-RS"/>
              </w:rPr>
              <w:t>Промоција хранитељства</w:t>
            </w:r>
          </w:p>
        </w:tc>
        <w:tc>
          <w:tcPr>
            <w:tcW w:w="1530" w:type="dxa"/>
            <w:tcBorders>
              <w:top w:val="nil"/>
              <w:left w:val="nil"/>
              <w:bottom w:val="single" w:sz="4" w:space="0" w:color="auto"/>
              <w:right w:val="single" w:sz="4" w:space="0" w:color="auto"/>
            </w:tcBorders>
            <w:shd w:val="clear" w:color="000000" w:fill="DAEEF3"/>
            <w:vAlign w:val="center"/>
            <w:hideMark/>
          </w:tcPr>
          <w:p w:rsidR="0047563D" w:rsidRPr="00D705C2" w:rsidRDefault="0047563D"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319" w:type="dxa"/>
            <w:tcBorders>
              <w:top w:val="nil"/>
              <w:left w:val="nil"/>
              <w:bottom w:val="single" w:sz="4" w:space="0" w:color="auto"/>
              <w:right w:val="single" w:sz="4" w:space="0" w:color="auto"/>
            </w:tcBorders>
            <w:shd w:val="clear" w:color="000000" w:fill="DAEEF3"/>
            <w:vAlign w:val="center"/>
            <w:hideMark/>
          </w:tcPr>
          <w:p w:rsidR="0047563D" w:rsidRPr="00D705C2" w:rsidRDefault="0047563D" w:rsidP="00984C2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202</w:t>
            </w:r>
            <w:r>
              <w:rPr>
                <w:rFonts w:ascii="Calibri" w:eastAsia="Times New Roman" w:hAnsi="Calibri" w:cs="Times New Roman"/>
                <w:sz w:val="20"/>
                <w:szCs w:val="20"/>
                <w:lang w:val="sr-Cyrl-RS" w:eastAsia="sr-Latn-RS"/>
              </w:rPr>
              <w:t>1</w:t>
            </w:r>
            <w:r w:rsidRPr="00D705C2">
              <w:rPr>
                <w:rFonts w:ascii="Calibri" w:eastAsia="Times New Roman" w:hAnsi="Calibri" w:cs="Times New Roman"/>
                <w:sz w:val="20"/>
                <w:szCs w:val="20"/>
                <w:lang w:eastAsia="sr-Latn-RS"/>
              </w:rPr>
              <w:t>.</w:t>
            </w:r>
          </w:p>
        </w:tc>
        <w:tc>
          <w:tcPr>
            <w:tcW w:w="1111" w:type="dxa"/>
            <w:tcBorders>
              <w:top w:val="nil"/>
              <w:left w:val="nil"/>
              <w:bottom w:val="single" w:sz="4" w:space="0" w:color="auto"/>
              <w:right w:val="single" w:sz="4" w:space="0" w:color="auto"/>
            </w:tcBorders>
            <w:shd w:val="clear" w:color="000000" w:fill="DAEEF3"/>
            <w:vAlign w:val="center"/>
            <w:hideMark/>
          </w:tcPr>
          <w:p w:rsidR="0047563D" w:rsidRPr="00D705C2" w:rsidRDefault="0047563D" w:rsidP="0047563D">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2021</w:t>
            </w:r>
            <w:r w:rsidRPr="00D705C2">
              <w:rPr>
                <w:rFonts w:ascii="Calibri" w:eastAsia="Times New Roman" w:hAnsi="Calibri" w:cs="Times New Roman"/>
                <w:sz w:val="20"/>
                <w:szCs w:val="20"/>
                <w:lang w:eastAsia="sr-Latn-RS"/>
              </w:rPr>
              <w:t>.</w:t>
            </w:r>
          </w:p>
        </w:tc>
      </w:tr>
      <w:tr w:rsidR="0047563D" w:rsidRPr="003F126F" w:rsidTr="00984C28">
        <w:trPr>
          <w:trHeight w:val="257"/>
        </w:trPr>
        <w:tc>
          <w:tcPr>
            <w:tcW w:w="2267" w:type="dxa"/>
            <w:vMerge/>
            <w:tcBorders>
              <w:top w:val="nil"/>
              <w:left w:val="single" w:sz="4" w:space="0" w:color="auto"/>
              <w:bottom w:val="single" w:sz="4" w:space="0" w:color="000000"/>
              <w:right w:val="single" w:sz="4" w:space="0" w:color="auto"/>
            </w:tcBorders>
            <w:vAlign w:val="center"/>
            <w:hideMark/>
          </w:tcPr>
          <w:p w:rsidR="0047563D" w:rsidRPr="00D705C2" w:rsidRDefault="0047563D" w:rsidP="00984C2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47563D" w:rsidRPr="00D705C2" w:rsidRDefault="0047563D" w:rsidP="00984C28">
            <w:pPr>
              <w:spacing w:after="0" w:line="240" w:lineRule="auto"/>
              <w:rPr>
                <w:rFonts w:ascii="Calibri" w:eastAsia="Times New Roman" w:hAnsi="Calibri" w:cs="Times New Roman"/>
                <w:b/>
                <w:bCs/>
                <w:i/>
                <w:iCs/>
                <w:sz w:val="20"/>
                <w:szCs w:val="20"/>
                <w:lang w:eastAsia="sr-Latn-RS"/>
              </w:rPr>
            </w:pPr>
          </w:p>
        </w:tc>
        <w:tc>
          <w:tcPr>
            <w:tcW w:w="1530" w:type="dxa"/>
            <w:tcBorders>
              <w:top w:val="nil"/>
              <w:left w:val="nil"/>
              <w:bottom w:val="single" w:sz="4" w:space="0" w:color="auto"/>
              <w:right w:val="single" w:sz="4" w:space="0" w:color="auto"/>
            </w:tcBorders>
            <w:shd w:val="clear" w:color="000000" w:fill="DAEEF3"/>
            <w:vAlign w:val="bottom"/>
          </w:tcPr>
          <w:p w:rsidR="0047563D" w:rsidRPr="00D705C2" w:rsidRDefault="0047563D" w:rsidP="00984C28">
            <w:pPr>
              <w:spacing w:after="0" w:line="240" w:lineRule="auto"/>
              <w:jc w:val="right"/>
              <w:rPr>
                <w:rFonts w:ascii="Calibri" w:eastAsia="Times New Roman" w:hAnsi="Calibri" w:cs="Times New Roman"/>
                <w:sz w:val="20"/>
                <w:szCs w:val="20"/>
                <w:lang w:eastAsia="sr-Latn-RS"/>
              </w:rPr>
            </w:pPr>
          </w:p>
        </w:tc>
        <w:tc>
          <w:tcPr>
            <w:tcW w:w="1319" w:type="dxa"/>
            <w:tcBorders>
              <w:top w:val="nil"/>
              <w:left w:val="nil"/>
              <w:bottom w:val="single" w:sz="4" w:space="0" w:color="auto"/>
              <w:right w:val="single" w:sz="4" w:space="0" w:color="auto"/>
            </w:tcBorders>
            <w:shd w:val="clear" w:color="000000" w:fill="DAEEF3"/>
            <w:vAlign w:val="bottom"/>
          </w:tcPr>
          <w:p w:rsidR="0047563D" w:rsidRPr="00D61476" w:rsidRDefault="0047563D" w:rsidP="00984C28">
            <w:pPr>
              <w:spacing w:after="0" w:line="240" w:lineRule="auto"/>
              <w:jc w:val="center"/>
              <w:rPr>
                <w:rFonts w:ascii="Calibri" w:eastAsia="Times New Roman" w:hAnsi="Calibri" w:cs="Times New Roman"/>
                <w:sz w:val="20"/>
                <w:szCs w:val="20"/>
                <w:lang w:val="en-US" w:eastAsia="sr-Latn-RS"/>
              </w:rPr>
            </w:pPr>
            <w:r>
              <w:rPr>
                <w:rFonts w:ascii="Calibri" w:eastAsia="Times New Roman" w:hAnsi="Calibri" w:cs="Times New Roman"/>
                <w:sz w:val="20"/>
                <w:szCs w:val="20"/>
                <w:lang w:val="sr-Cyrl-RS" w:eastAsia="sr-Latn-RS"/>
              </w:rPr>
              <w:t>1</w:t>
            </w:r>
          </w:p>
        </w:tc>
        <w:tc>
          <w:tcPr>
            <w:tcW w:w="1111" w:type="dxa"/>
            <w:tcBorders>
              <w:top w:val="nil"/>
              <w:left w:val="nil"/>
              <w:bottom w:val="single" w:sz="4" w:space="0" w:color="auto"/>
              <w:right w:val="single" w:sz="4" w:space="0" w:color="auto"/>
            </w:tcBorders>
            <w:shd w:val="clear" w:color="000000" w:fill="DAEEF3"/>
            <w:vAlign w:val="bottom"/>
            <w:hideMark/>
          </w:tcPr>
          <w:p w:rsidR="0047563D" w:rsidRPr="003F126F" w:rsidRDefault="0047563D" w:rsidP="00984C2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1</w:t>
            </w:r>
          </w:p>
        </w:tc>
      </w:tr>
      <w:tr w:rsidR="0047563D" w:rsidRPr="00195CF1" w:rsidTr="00984C28">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47563D" w:rsidRPr="00D705C2" w:rsidRDefault="0047563D"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47563D" w:rsidRPr="00195CF1" w:rsidRDefault="0047563D" w:rsidP="00984C2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p>
        </w:tc>
      </w:tr>
      <w:tr w:rsidR="0047563D" w:rsidRPr="001F2353" w:rsidTr="00984C2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7563D" w:rsidRPr="00D705C2" w:rsidRDefault="0047563D"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092" w:type="dxa"/>
            <w:gridSpan w:val="4"/>
            <w:tcBorders>
              <w:top w:val="single" w:sz="4" w:space="0" w:color="auto"/>
              <w:left w:val="nil"/>
              <w:bottom w:val="single" w:sz="4" w:space="0" w:color="auto"/>
              <w:right w:val="single" w:sz="4" w:space="0" w:color="000000"/>
            </w:tcBorders>
            <w:shd w:val="clear" w:color="auto" w:fill="auto"/>
            <w:vAlign w:val="bottom"/>
          </w:tcPr>
          <w:p w:rsidR="0047563D" w:rsidRPr="001F2353" w:rsidRDefault="0047563D" w:rsidP="00984C28">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промоција</w:t>
            </w:r>
          </w:p>
        </w:tc>
      </w:tr>
      <w:tr w:rsidR="0047563D" w:rsidRPr="00D705C2" w:rsidTr="00984C2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47563D" w:rsidRPr="00D705C2" w:rsidRDefault="0047563D"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092" w:type="dxa"/>
            <w:gridSpan w:val="4"/>
            <w:tcBorders>
              <w:top w:val="single" w:sz="4" w:space="0" w:color="auto"/>
              <w:left w:val="nil"/>
              <w:bottom w:val="single" w:sz="4" w:space="0" w:color="auto"/>
              <w:right w:val="single" w:sz="4" w:space="0" w:color="000000"/>
            </w:tcBorders>
            <w:shd w:val="clear" w:color="auto" w:fill="auto"/>
            <w:vAlign w:val="bottom"/>
          </w:tcPr>
          <w:p w:rsidR="0047563D" w:rsidRPr="00D705C2" w:rsidRDefault="0047563D" w:rsidP="00984C28">
            <w:pPr>
              <w:spacing w:after="0" w:line="240" w:lineRule="auto"/>
              <w:rPr>
                <w:rFonts w:ascii="Calibri" w:eastAsia="Times New Roman" w:hAnsi="Calibri" w:cs="Times New Roman"/>
                <w:sz w:val="20"/>
                <w:szCs w:val="20"/>
                <w:lang w:eastAsia="sr-Latn-RS"/>
              </w:rPr>
            </w:pPr>
            <w:r w:rsidRPr="00D21511">
              <w:rPr>
                <w:rFonts w:ascii="Calibri" w:eastAsia="Times New Roman" w:hAnsi="Calibri" w:cs="Times New Roman"/>
                <w:sz w:val="20"/>
                <w:szCs w:val="20"/>
                <w:lang w:eastAsia="sr-Latn-RS"/>
              </w:rPr>
              <w:t>извештај ПР-а, фотографије</w:t>
            </w:r>
          </w:p>
        </w:tc>
      </w:tr>
      <w:tr w:rsidR="0047563D" w:rsidRPr="00D705C2" w:rsidTr="00984C28">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47563D" w:rsidRPr="00D705C2" w:rsidRDefault="0047563D" w:rsidP="00984C2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47563D" w:rsidRPr="00D705C2" w:rsidRDefault="0047563D" w:rsidP="00984C28">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p>
        </w:tc>
      </w:tr>
      <w:tr w:rsidR="0047563D" w:rsidRPr="00AA45D6" w:rsidTr="00984C28">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47563D" w:rsidRPr="00D705C2" w:rsidRDefault="0047563D" w:rsidP="00984C2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lastRenderedPageBreak/>
              <w:t>Образложење одступања од циљне вредности:</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47563D" w:rsidRDefault="0047563D" w:rsidP="00984C28">
            <w:pPr>
              <w:spacing w:after="0" w:line="240" w:lineRule="auto"/>
              <w:jc w:val="both"/>
              <w:rPr>
                <w:rFonts w:ascii="Calibri" w:eastAsia="Times New Roman" w:hAnsi="Calibri" w:cs="Times New Roman"/>
                <w:i/>
                <w:iCs/>
                <w:sz w:val="20"/>
                <w:szCs w:val="20"/>
                <w:lang w:val="sr-Cyrl-RS" w:eastAsia="sr-Latn-RS"/>
              </w:rPr>
            </w:pPr>
            <w:r w:rsidRPr="00D705C2">
              <w:rPr>
                <w:rFonts w:ascii="Calibri" w:eastAsia="Times New Roman" w:hAnsi="Calibri" w:cs="Times New Roman"/>
                <w:i/>
                <w:iCs/>
                <w:sz w:val="20"/>
                <w:szCs w:val="20"/>
                <w:lang w:eastAsia="sr-Latn-RS"/>
              </w:rPr>
              <w:t> </w:t>
            </w:r>
          </w:p>
          <w:p w:rsidR="0047563D" w:rsidRPr="00AA45D6" w:rsidRDefault="0047563D" w:rsidP="00984C28">
            <w:pPr>
              <w:spacing w:after="0" w:line="240" w:lineRule="auto"/>
              <w:jc w:val="both"/>
              <w:rPr>
                <w:rFonts w:ascii="Calibri" w:eastAsia="Times New Roman" w:hAnsi="Calibri" w:cs="Times New Roman"/>
                <w:i/>
                <w:iCs/>
                <w:sz w:val="20"/>
                <w:szCs w:val="20"/>
                <w:lang w:val="sr-Cyrl-RS" w:eastAsia="sr-Latn-RS"/>
              </w:rPr>
            </w:pPr>
          </w:p>
        </w:tc>
      </w:tr>
    </w:tbl>
    <w:p w:rsidR="0047563D" w:rsidRPr="0047563D" w:rsidRDefault="0047563D">
      <w:pPr>
        <w:rPr>
          <w:rFonts w:cstheme="minorHAnsi"/>
          <w:lang w:val="sr-Cyrl-RS"/>
        </w:rPr>
      </w:pPr>
    </w:p>
    <w:p w:rsidR="00BB3885" w:rsidRPr="0031406A" w:rsidRDefault="00BB3885" w:rsidP="001A390F">
      <w:pPr>
        <w:jc w:val="center"/>
        <w:rPr>
          <w:rFonts w:cstheme="minorHAnsi"/>
        </w:rPr>
      </w:pPr>
    </w:p>
    <w:p w:rsidR="00BB3885" w:rsidRPr="0031406A" w:rsidRDefault="00BB3885" w:rsidP="001A390F">
      <w:pPr>
        <w:jc w:val="center"/>
        <w:rPr>
          <w:rFonts w:cstheme="minorHAnsi"/>
        </w:rPr>
      </w:pPr>
    </w:p>
    <w:p w:rsidR="00BB3885" w:rsidRPr="0031406A" w:rsidRDefault="00C553C4" w:rsidP="00BB3885">
      <w:pPr>
        <w:rPr>
          <w:rFonts w:cstheme="minorHAnsi"/>
          <w:lang w:val="sr-Cyrl-RS"/>
        </w:rPr>
      </w:pPr>
      <w:r>
        <w:rPr>
          <w:rFonts w:cstheme="minorHAnsi"/>
        </w:rPr>
        <w:t xml:space="preserve">       </w:t>
      </w:r>
      <w:r w:rsidR="00BB3885" w:rsidRPr="0031406A">
        <w:rPr>
          <w:rFonts w:cstheme="minorHAnsi"/>
          <w:lang w:val="sr-Cyrl-RS"/>
        </w:rPr>
        <w:t>Нови Сад</w:t>
      </w:r>
      <w:r w:rsidR="00BB3885" w:rsidRPr="0031406A">
        <w:rPr>
          <w:rFonts w:cstheme="minorHAnsi"/>
          <w:lang w:val="sr-Cyrl-RS"/>
        </w:rPr>
        <w:tab/>
      </w:r>
      <w:r w:rsidR="00BB3885" w:rsidRPr="0031406A">
        <w:rPr>
          <w:rFonts w:cstheme="minorHAnsi"/>
          <w:lang w:val="sr-Cyrl-RS"/>
        </w:rPr>
        <w:tab/>
      </w:r>
      <w:r w:rsidR="00BB3885" w:rsidRPr="0031406A">
        <w:rPr>
          <w:rFonts w:cstheme="minorHAnsi"/>
          <w:lang w:val="sr-Cyrl-RS"/>
        </w:rPr>
        <w:tab/>
      </w:r>
      <w:r w:rsidR="00BB3885" w:rsidRPr="0031406A">
        <w:rPr>
          <w:rFonts w:cstheme="minorHAnsi"/>
          <w:lang w:val="sr-Cyrl-RS"/>
        </w:rPr>
        <w:tab/>
      </w:r>
      <w:r w:rsidR="00BB3885" w:rsidRPr="0031406A">
        <w:rPr>
          <w:rFonts w:cstheme="minorHAnsi"/>
          <w:lang w:val="sr-Cyrl-RS"/>
        </w:rPr>
        <w:tab/>
      </w:r>
      <w:r w:rsidR="00BB3885" w:rsidRPr="0031406A">
        <w:rPr>
          <w:rFonts w:cstheme="minorHAnsi"/>
          <w:lang w:val="sr-Cyrl-RS"/>
        </w:rPr>
        <w:tab/>
      </w:r>
      <w:r w:rsidR="00BB3885" w:rsidRPr="0031406A">
        <w:rPr>
          <w:rFonts w:cstheme="minorHAnsi"/>
          <w:lang w:val="sr-Cyrl-RS"/>
        </w:rPr>
        <w:tab/>
      </w:r>
      <w:r>
        <w:rPr>
          <w:rFonts w:cstheme="minorHAnsi"/>
        </w:rPr>
        <w:t xml:space="preserve">     </w:t>
      </w:r>
      <w:r w:rsidR="00BB3885" w:rsidRPr="0031406A">
        <w:rPr>
          <w:rFonts w:cstheme="minorHAnsi"/>
          <w:lang w:val="sr-Cyrl-RS"/>
        </w:rPr>
        <w:t>ПОКРАЈИНСКИ СЕКРЕТАР</w:t>
      </w:r>
    </w:p>
    <w:p w:rsidR="00BB3885" w:rsidRPr="0031406A" w:rsidRDefault="00C553C4" w:rsidP="00BB3885">
      <w:pPr>
        <w:rPr>
          <w:rFonts w:cstheme="minorHAnsi"/>
          <w:lang w:val="sr-Cyrl-RS"/>
        </w:rPr>
      </w:pPr>
      <w:r>
        <w:rPr>
          <w:rFonts w:cstheme="minorHAnsi"/>
        </w:rPr>
        <w:t>1</w:t>
      </w:r>
      <w:r w:rsidR="00BB3885" w:rsidRPr="0031406A">
        <w:rPr>
          <w:rFonts w:cstheme="minorHAnsi"/>
          <w:lang w:val="sr-Cyrl-RS"/>
        </w:rPr>
        <w:t>1.</w:t>
      </w:r>
      <w:r w:rsidR="00F91F74" w:rsidRPr="0031406A">
        <w:rPr>
          <w:rFonts w:cstheme="minorHAnsi"/>
          <w:lang w:val="sr-Cyrl-RS"/>
        </w:rPr>
        <w:t xml:space="preserve"> </w:t>
      </w:r>
      <w:r>
        <w:rPr>
          <w:rFonts w:cstheme="minorHAnsi"/>
        </w:rPr>
        <w:t>03</w:t>
      </w:r>
      <w:r w:rsidR="00BB3885" w:rsidRPr="0031406A">
        <w:rPr>
          <w:rFonts w:cstheme="minorHAnsi"/>
          <w:lang w:val="sr-Cyrl-RS"/>
        </w:rPr>
        <w:t>.202</w:t>
      </w:r>
      <w:r>
        <w:rPr>
          <w:rFonts w:cstheme="minorHAnsi"/>
        </w:rPr>
        <w:t>2</w:t>
      </w:r>
      <w:r w:rsidR="00F91F74" w:rsidRPr="0031406A">
        <w:rPr>
          <w:rFonts w:cstheme="minorHAnsi"/>
          <w:lang w:val="sr-Cyrl-RS"/>
        </w:rPr>
        <w:t>. године</w:t>
      </w:r>
      <w:r w:rsidR="00BB3885" w:rsidRPr="0031406A">
        <w:rPr>
          <w:rFonts w:cstheme="minorHAnsi"/>
          <w:lang w:val="sr-Cyrl-RS"/>
        </w:rPr>
        <w:tab/>
      </w:r>
      <w:r w:rsidR="00BB3885" w:rsidRPr="0031406A">
        <w:rPr>
          <w:rFonts w:cstheme="minorHAnsi"/>
          <w:lang w:val="sr-Cyrl-RS"/>
        </w:rPr>
        <w:tab/>
      </w:r>
      <w:r w:rsidR="00BB3885" w:rsidRPr="0031406A">
        <w:rPr>
          <w:rFonts w:cstheme="minorHAnsi"/>
          <w:lang w:val="sr-Cyrl-RS"/>
        </w:rPr>
        <w:tab/>
      </w:r>
      <w:r w:rsidR="00BB3885" w:rsidRPr="0031406A">
        <w:rPr>
          <w:rFonts w:cstheme="minorHAnsi"/>
          <w:lang w:val="sr-Cyrl-RS"/>
        </w:rPr>
        <w:tab/>
      </w:r>
      <w:r w:rsidR="00BB3885" w:rsidRPr="0031406A">
        <w:rPr>
          <w:rFonts w:cstheme="minorHAnsi"/>
          <w:lang w:val="sr-Cyrl-RS"/>
        </w:rPr>
        <w:tab/>
      </w:r>
      <w:r w:rsidR="00BB3885" w:rsidRPr="0031406A">
        <w:rPr>
          <w:rFonts w:cstheme="minorHAnsi"/>
          <w:lang w:val="sr-Cyrl-RS"/>
        </w:rPr>
        <w:tab/>
      </w:r>
      <w:r w:rsidR="00BB3885" w:rsidRPr="0031406A">
        <w:rPr>
          <w:rFonts w:cstheme="minorHAnsi"/>
          <w:lang w:val="sr-Cyrl-RS"/>
        </w:rPr>
        <w:tab/>
        <w:t>ПРЕДРАГ ВУЛЕТИЋ</w:t>
      </w:r>
    </w:p>
    <w:sectPr w:rsidR="00BB3885" w:rsidRPr="003140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26F" w:rsidRDefault="005F426F" w:rsidP="00CF5435">
      <w:pPr>
        <w:spacing w:after="0" w:line="240" w:lineRule="auto"/>
      </w:pPr>
      <w:r>
        <w:separator/>
      </w:r>
    </w:p>
  </w:endnote>
  <w:endnote w:type="continuationSeparator" w:id="0">
    <w:p w:rsidR="005F426F" w:rsidRDefault="005F426F" w:rsidP="00CF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26F" w:rsidRDefault="005F426F" w:rsidP="00CF5435">
      <w:pPr>
        <w:spacing w:after="0" w:line="240" w:lineRule="auto"/>
      </w:pPr>
      <w:r>
        <w:separator/>
      </w:r>
    </w:p>
  </w:footnote>
  <w:footnote w:type="continuationSeparator" w:id="0">
    <w:p w:rsidR="005F426F" w:rsidRDefault="005F426F" w:rsidP="00CF5435">
      <w:pPr>
        <w:spacing w:after="0" w:line="240" w:lineRule="auto"/>
      </w:pPr>
      <w:r>
        <w:continuationSeparator/>
      </w:r>
    </w:p>
  </w:footnote>
  <w:footnote w:id="1">
    <w:p w:rsidR="009255AE" w:rsidRPr="006D1F80" w:rsidRDefault="009255AE" w:rsidP="00CF5435">
      <w:pPr>
        <w:pStyle w:val="FootnoteText"/>
        <w:ind w:right="-567"/>
        <w:jc w:val="both"/>
        <w:rPr>
          <w:rFonts w:ascii="Calibri" w:hAnsi="Calibri"/>
          <w:lang w:val="sr-Cyrl-RS"/>
        </w:rPr>
      </w:pPr>
      <w:r w:rsidRPr="006D1F80">
        <w:rPr>
          <w:rStyle w:val="FootnoteReference"/>
          <w:rFonts w:ascii="Calibri" w:hAnsi="Calibri"/>
        </w:rPr>
        <w:footnoteRef/>
      </w:r>
      <w:r w:rsidRPr="006D1F80">
        <w:rPr>
          <w:rFonts w:ascii="Calibri" w:hAnsi="Calibri"/>
        </w:rPr>
        <w:t xml:space="preserve"> </w:t>
      </w:r>
      <w:r w:rsidRPr="006D1F80">
        <w:rPr>
          <w:rFonts w:ascii="Calibri" w:hAnsi="Calibri"/>
          <w:lang w:val="sr-Cyrl-RS"/>
        </w:rPr>
        <w:t xml:space="preserve">Додати онолико </w:t>
      </w:r>
      <w:r>
        <w:rPr>
          <w:rFonts w:ascii="Calibri" w:hAnsi="Calibri"/>
          <w:lang w:val="sr-Cyrl-RS"/>
        </w:rPr>
        <w:t xml:space="preserve">редова </w:t>
      </w:r>
      <w:r w:rsidRPr="006D1F80">
        <w:rPr>
          <w:rFonts w:ascii="Calibri" w:hAnsi="Calibri"/>
          <w:lang w:val="sr-Cyrl-RS"/>
        </w:rPr>
        <w:t>колико је потребно за обухват свих програма, односно програмских активности и пројеката</w:t>
      </w:r>
      <w:r>
        <w:rPr>
          <w:rFonts w:ascii="Calibri" w:hAnsi="Calibri"/>
          <w:lang w:val="sr-Cyrl-RS"/>
        </w:rPr>
        <w:t xml:space="preserve"> </w:t>
      </w:r>
      <w:r w:rsidRPr="006D1F80">
        <w:rPr>
          <w:rFonts w:ascii="Calibri" w:hAnsi="Calibri"/>
          <w:lang w:val="sr-Cyrl-RS"/>
        </w:rPr>
        <w:t xml:space="preserve"> који се финансирају из средстава буџета АП Војводине у </w:t>
      </w:r>
      <w:r>
        <w:rPr>
          <w:rFonts w:ascii="Calibri" w:hAnsi="Calibri"/>
          <w:lang w:val="sr-Cyrl-RS"/>
        </w:rPr>
        <w:t>202</w:t>
      </w:r>
      <w:r>
        <w:rPr>
          <w:rFonts w:ascii="Calibri" w:hAnsi="Calibri"/>
          <w:lang w:val="sr-Latn-RS"/>
        </w:rPr>
        <w:t>1</w:t>
      </w:r>
      <w:r w:rsidRPr="006D1F80">
        <w:rPr>
          <w:rFonts w:ascii="Calibri" w:hAnsi="Calibri"/>
          <w:lang w:val="sr-Cyrl-RS"/>
        </w:rPr>
        <w:t xml:space="preserve">. </w:t>
      </w:r>
      <w:r>
        <w:rPr>
          <w:rFonts w:ascii="Calibri" w:hAnsi="Calibri"/>
          <w:lang w:val="sr-Cyrl-RS"/>
        </w:rPr>
        <w:t>г</w:t>
      </w:r>
      <w:r w:rsidRPr="006D1F80">
        <w:rPr>
          <w:rFonts w:ascii="Calibri" w:hAnsi="Calibri"/>
          <w:lang w:val="sr-Cyrl-RS"/>
        </w:rPr>
        <w:t xml:space="preserve">одини;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C05"/>
    <w:multiLevelType w:val="hybridMultilevel"/>
    <w:tmpl w:val="9A3A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56828"/>
    <w:multiLevelType w:val="hybridMultilevel"/>
    <w:tmpl w:val="C9AC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414F7"/>
    <w:multiLevelType w:val="hybridMultilevel"/>
    <w:tmpl w:val="07325BC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6C583D8F"/>
    <w:multiLevelType w:val="hybridMultilevel"/>
    <w:tmpl w:val="024206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712440B6"/>
    <w:multiLevelType w:val="hybridMultilevel"/>
    <w:tmpl w:val="3E28F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4127D0"/>
    <w:multiLevelType w:val="hybridMultilevel"/>
    <w:tmpl w:val="A10CC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35"/>
    <w:rsid w:val="000009E8"/>
    <w:rsid w:val="00003414"/>
    <w:rsid w:val="00016B9C"/>
    <w:rsid w:val="00025C4D"/>
    <w:rsid w:val="0002667E"/>
    <w:rsid w:val="0005014D"/>
    <w:rsid w:val="00065DF0"/>
    <w:rsid w:val="00094667"/>
    <w:rsid w:val="000A1C36"/>
    <w:rsid w:val="000B722D"/>
    <w:rsid w:val="000C42B3"/>
    <w:rsid w:val="000C71B6"/>
    <w:rsid w:val="000D0CA2"/>
    <w:rsid w:val="0010203C"/>
    <w:rsid w:val="00105FE9"/>
    <w:rsid w:val="00116185"/>
    <w:rsid w:val="00122574"/>
    <w:rsid w:val="00122713"/>
    <w:rsid w:val="0014334E"/>
    <w:rsid w:val="00145EAE"/>
    <w:rsid w:val="001663C4"/>
    <w:rsid w:val="00171346"/>
    <w:rsid w:val="00182509"/>
    <w:rsid w:val="001A38AD"/>
    <w:rsid w:val="001A390F"/>
    <w:rsid w:val="001B6824"/>
    <w:rsid w:val="001D12EA"/>
    <w:rsid w:val="001D5F81"/>
    <w:rsid w:val="001F4132"/>
    <w:rsid w:val="002107F8"/>
    <w:rsid w:val="00236BB9"/>
    <w:rsid w:val="00241F88"/>
    <w:rsid w:val="00251D0B"/>
    <w:rsid w:val="002562DC"/>
    <w:rsid w:val="00262C60"/>
    <w:rsid w:val="00263B84"/>
    <w:rsid w:val="00263C19"/>
    <w:rsid w:val="002643CD"/>
    <w:rsid w:val="002656FB"/>
    <w:rsid w:val="00266C23"/>
    <w:rsid w:val="00296A9B"/>
    <w:rsid w:val="002A0683"/>
    <w:rsid w:val="002B52C0"/>
    <w:rsid w:val="002C5A21"/>
    <w:rsid w:val="002D2574"/>
    <w:rsid w:val="002E4A07"/>
    <w:rsid w:val="002E6FDF"/>
    <w:rsid w:val="00304F7E"/>
    <w:rsid w:val="0031406A"/>
    <w:rsid w:val="00321F72"/>
    <w:rsid w:val="003226B3"/>
    <w:rsid w:val="00324827"/>
    <w:rsid w:val="00327682"/>
    <w:rsid w:val="0033297B"/>
    <w:rsid w:val="00353346"/>
    <w:rsid w:val="0036171F"/>
    <w:rsid w:val="00363DCC"/>
    <w:rsid w:val="0036715D"/>
    <w:rsid w:val="003861D3"/>
    <w:rsid w:val="00386260"/>
    <w:rsid w:val="003929CF"/>
    <w:rsid w:val="00395E4A"/>
    <w:rsid w:val="003B0A62"/>
    <w:rsid w:val="003B2D97"/>
    <w:rsid w:val="003C7B5B"/>
    <w:rsid w:val="003D6F8A"/>
    <w:rsid w:val="003E273A"/>
    <w:rsid w:val="003E4C9C"/>
    <w:rsid w:val="004011FC"/>
    <w:rsid w:val="00402677"/>
    <w:rsid w:val="00413459"/>
    <w:rsid w:val="004164E2"/>
    <w:rsid w:val="00422AFD"/>
    <w:rsid w:val="00424D42"/>
    <w:rsid w:val="00435C09"/>
    <w:rsid w:val="00444257"/>
    <w:rsid w:val="0044594F"/>
    <w:rsid w:val="00454554"/>
    <w:rsid w:val="00461293"/>
    <w:rsid w:val="004628DE"/>
    <w:rsid w:val="0047563D"/>
    <w:rsid w:val="00481E5B"/>
    <w:rsid w:val="00483317"/>
    <w:rsid w:val="004A7567"/>
    <w:rsid w:val="004B053B"/>
    <w:rsid w:val="004B1FF3"/>
    <w:rsid w:val="004C0F5B"/>
    <w:rsid w:val="004C6A9C"/>
    <w:rsid w:val="004D0BD0"/>
    <w:rsid w:val="004D3121"/>
    <w:rsid w:val="004D4729"/>
    <w:rsid w:val="004D7207"/>
    <w:rsid w:val="004E1669"/>
    <w:rsid w:val="00505D10"/>
    <w:rsid w:val="005120EE"/>
    <w:rsid w:val="005233CB"/>
    <w:rsid w:val="00532000"/>
    <w:rsid w:val="00537BD9"/>
    <w:rsid w:val="005607E8"/>
    <w:rsid w:val="00560B1C"/>
    <w:rsid w:val="005618F3"/>
    <w:rsid w:val="0056361C"/>
    <w:rsid w:val="00564722"/>
    <w:rsid w:val="0056493B"/>
    <w:rsid w:val="00572B33"/>
    <w:rsid w:val="00590F6F"/>
    <w:rsid w:val="005974F7"/>
    <w:rsid w:val="005A0A82"/>
    <w:rsid w:val="005A1FF0"/>
    <w:rsid w:val="005A4478"/>
    <w:rsid w:val="005A674C"/>
    <w:rsid w:val="005B01D8"/>
    <w:rsid w:val="005B1210"/>
    <w:rsid w:val="005C1A06"/>
    <w:rsid w:val="005C39C7"/>
    <w:rsid w:val="005C71E5"/>
    <w:rsid w:val="005D7A51"/>
    <w:rsid w:val="005E0A99"/>
    <w:rsid w:val="005F426F"/>
    <w:rsid w:val="00603B0F"/>
    <w:rsid w:val="006058CD"/>
    <w:rsid w:val="00611BA5"/>
    <w:rsid w:val="0062648E"/>
    <w:rsid w:val="00635B60"/>
    <w:rsid w:val="006462F3"/>
    <w:rsid w:val="006717AD"/>
    <w:rsid w:val="006808AC"/>
    <w:rsid w:val="00681AC2"/>
    <w:rsid w:val="00687B7A"/>
    <w:rsid w:val="0069097F"/>
    <w:rsid w:val="00694E18"/>
    <w:rsid w:val="006A02DC"/>
    <w:rsid w:val="006C2C13"/>
    <w:rsid w:val="006C5234"/>
    <w:rsid w:val="006C6C7E"/>
    <w:rsid w:val="006D27E2"/>
    <w:rsid w:val="006D3341"/>
    <w:rsid w:val="006D4EEB"/>
    <w:rsid w:val="006D5424"/>
    <w:rsid w:val="006D6DF7"/>
    <w:rsid w:val="006E2EB3"/>
    <w:rsid w:val="006E68E0"/>
    <w:rsid w:val="006E766F"/>
    <w:rsid w:val="006F1CCA"/>
    <w:rsid w:val="006F75F0"/>
    <w:rsid w:val="00705438"/>
    <w:rsid w:val="00706D66"/>
    <w:rsid w:val="00711DBE"/>
    <w:rsid w:val="007163D0"/>
    <w:rsid w:val="00717A56"/>
    <w:rsid w:val="00743138"/>
    <w:rsid w:val="007475F9"/>
    <w:rsid w:val="00782868"/>
    <w:rsid w:val="00794C68"/>
    <w:rsid w:val="007A7298"/>
    <w:rsid w:val="007B022A"/>
    <w:rsid w:val="007B145D"/>
    <w:rsid w:val="007C1DC1"/>
    <w:rsid w:val="007D2DF3"/>
    <w:rsid w:val="007D34AA"/>
    <w:rsid w:val="007D6ACB"/>
    <w:rsid w:val="007F0330"/>
    <w:rsid w:val="007F10E0"/>
    <w:rsid w:val="007F228C"/>
    <w:rsid w:val="0080139F"/>
    <w:rsid w:val="00806818"/>
    <w:rsid w:val="008126DB"/>
    <w:rsid w:val="00816486"/>
    <w:rsid w:val="00832B81"/>
    <w:rsid w:val="0086033F"/>
    <w:rsid w:val="00861C3C"/>
    <w:rsid w:val="0086783B"/>
    <w:rsid w:val="008B00A2"/>
    <w:rsid w:val="008B540A"/>
    <w:rsid w:val="008B6D2B"/>
    <w:rsid w:val="008C73FB"/>
    <w:rsid w:val="008D089E"/>
    <w:rsid w:val="008D3D88"/>
    <w:rsid w:val="008F3B30"/>
    <w:rsid w:val="00900402"/>
    <w:rsid w:val="00911DE1"/>
    <w:rsid w:val="0092008D"/>
    <w:rsid w:val="00924BEB"/>
    <w:rsid w:val="009255AE"/>
    <w:rsid w:val="00931368"/>
    <w:rsid w:val="009473E8"/>
    <w:rsid w:val="0095535A"/>
    <w:rsid w:val="009570AE"/>
    <w:rsid w:val="00984C28"/>
    <w:rsid w:val="0098680D"/>
    <w:rsid w:val="009872F1"/>
    <w:rsid w:val="009B5D0C"/>
    <w:rsid w:val="009D0780"/>
    <w:rsid w:val="009D2DE1"/>
    <w:rsid w:val="009D466E"/>
    <w:rsid w:val="009D5DC0"/>
    <w:rsid w:val="009D6D02"/>
    <w:rsid w:val="009E4E25"/>
    <w:rsid w:val="009E6CD2"/>
    <w:rsid w:val="00A01A02"/>
    <w:rsid w:val="00A0440A"/>
    <w:rsid w:val="00A14D29"/>
    <w:rsid w:val="00A3349F"/>
    <w:rsid w:val="00A353B9"/>
    <w:rsid w:val="00A44E4D"/>
    <w:rsid w:val="00A56B48"/>
    <w:rsid w:val="00A67F77"/>
    <w:rsid w:val="00A76A40"/>
    <w:rsid w:val="00A83DE8"/>
    <w:rsid w:val="00A851A6"/>
    <w:rsid w:val="00A86A02"/>
    <w:rsid w:val="00AA244A"/>
    <w:rsid w:val="00AA7C69"/>
    <w:rsid w:val="00AB1F6C"/>
    <w:rsid w:val="00AB7625"/>
    <w:rsid w:val="00AD13AB"/>
    <w:rsid w:val="00AD3820"/>
    <w:rsid w:val="00AF7472"/>
    <w:rsid w:val="00B033AE"/>
    <w:rsid w:val="00B34E2B"/>
    <w:rsid w:val="00B36734"/>
    <w:rsid w:val="00B51B17"/>
    <w:rsid w:val="00B6001E"/>
    <w:rsid w:val="00B82F86"/>
    <w:rsid w:val="00B8551A"/>
    <w:rsid w:val="00BB3885"/>
    <w:rsid w:val="00BC58FB"/>
    <w:rsid w:val="00BF19BE"/>
    <w:rsid w:val="00C03D48"/>
    <w:rsid w:val="00C11899"/>
    <w:rsid w:val="00C21AE0"/>
    <w:rsid w:val="00C5206F"/>
    <w:rsid w:val="00C535F0"/>
    <w:rsid w:val="00C553C4"/>
    <w:rsid w:val="00C66097"/>
    <w:rsid w:val="00C95D53"/>
    <w:rsid w:val="00CB2590"/>
    <w:rsid w:val="00CB58F5"/>
    <w:rsid w:val="00CD4702"/>
    <w:rsid w:val="00CF5435"/>
    <w:rsid w:val="00D1562B"/>
    <w:rsid w:val="00D43776"/>
    <w:rsid w:val="00D467D4"/>
    <w:rsid w:val="00D50786"/>
    <w:rsid w:val="00D76404"/>
    <w:rsid w:val="00D86E83"/>
    <w:rsid w:val="00D914C4"/>
    <w:rsid w:val="00D91B32"/>
    <w:rsid w:val="00DA2D6F"/>
    <w:rsid w:val="00DA3640"/>
    <w:rsid w:val="00DA5D97"/>
    <w:rsid w:val="00DB25C8"/>
    <w:rsid w:val="00DB38D5"/>
    <w:rsid w:val="00DD5E3A"/>
    <w:rsid w:val="00DE2D04"/>
    <w:rsid w:val="00DE5E64"/>
    <w:rsid w:val="00DF40BB"/>
    <w:rsid w:val="00E1585F"/>
    <w:rsid w:val="00E27D59"/>
    <w:rsid w:val="00E357F8"/>
    <w:rsid w:val="00E35E55"/>
    <w:rsid w:val="00E55D91"/>
    <w:rsid w:val="00E57612"/>
    <w:rsid w:val="00E63569"/>
    <w:rsid w:val="00E66991"/>
    <w:rsid w:val="00E948CB"/>
    <w:rsid w:val="00EC2A13"/>
    <w:rsid w:val="00EF2417"/>
    <w:rsid w:val="00EF4C1D"/>
    <w:rsid w:val="00F044DF"/>
    <w:rsid w:val="00F2235D"/>
    <w:rsid w:val="00F23922"/>
    <w:rsid w:val="00F251F2"/>
    <w:rsid w:val="00F266F2"/>
    <w:rsid w:val="00F34E11"/>
    <w:rsid w:val="00F5041E"/>
    <w:rsid w:val="00F54D2C"/>
    <w:rsid w:val="00F57E55"/>
    <w:rsid w:val="00F64813"/>
    <w:rsid w:val="00F64AA2"/>
    <w:rsid w:val="00F70D28"/>
    <w:rsid w:val="00F82D7E"/>
    <w:rsid w:val="00F83BA6"/>
    <w:rsid w:val="00F848C9"/>
    <w:rsid w:val="00F91F74"/>
    <w:rsid w:val="00FA35E7"/>
    <w:rsid w:val="00FA6328"/>
    <w:rsid w:val="00FB22B2"/>
    <w:rsid w:val="00FB25C5"/>
    <w:rsid w:val="00FC1143"/>
    <w:rsid w:val="00FC5E07"/>
    <w:rsid w:val="00FD23C2"/>
    <w:rsid w:val="00FE2D5D"/>
    <w:rsid w:val="00FE79E9"/>
    <w:rsid w:val="00FE7D0F"/>
    <w:rsid w:val="00FF633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E825"/>
  <w15:docId w15:val="{197E4849-B05E-44A5-9852-D162ABA0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5435"/>
    <w:pPr>
      <w:spacing w:after="0" w:line="240" w:lineRule="auto"/>
    </w:pPr>
    <w:rPr>
      <w:rFonts w:ascii="Times New Roman" w:eastAsia="Times New Roman" w:hAnsi="Times New Roman" w:cs="Times New Roman"/>
      <w:sz w:val="20"/>
      <w:szCs w:val="20"/>
      <w:lang w:val="sr-Latn-CS" w:eastAsia="sr-Latn-CS"/>
    </w:rPr>
  </w:style>
  <w:style w:type="character" w:customStyle="1" w:styleId="FootnoteTextChar">
    <w:name w:val="Footnote Text Char"/>
    <w:basedOn w:val="DefaultParagraphFont"/>
    <w:link w:val="FootnoteText"/>
    <w:uiPriority w:val="99"/>
    <w:semiHidden/>
    <w:rsid w:val="00CF5435"/>
    <w:rPr>
      <w:rFonts w:ascii="Times New Roman" w:eastAsia="Times New Roman" w:hAnsi="Times New Roman" w:cs="Times New Roman"/>
      <w:sz w:val="20"/>
      <w:szCs w:val="20"/>
      <w:lang w:val="sr-Latn-CS" w:eastAsia="sr-Latn-CS"/>
    </w:rPr>
  </w:style>
  <w:style w:type="character" w:styleId="FootnoteReference">
    <w:name w:val="footnote reference"/>
    <w:basedOn w:val="DefaultParagraphFont"/>
    <w:uiPriority w:val="99"/>
    <w:semiHidden/>
    <w:unhideWhenUsed/>
    <w:rsid w:val="00CF5435"/>
    <w:rPr>
      <w:vertAlign w:val="superscript"/>
    </w:rPr>
  </w:style>
  <w:style w:type="paragraph" w:styleId="BalloonText">
    <w:name w:val="Balloon Text"/>
    <w:basedOn w:val="Normal"/>
    <w:link w:val="BalloonTextChar"/>
    <w:uiPriority w:val="99"/>
    <w:semiHidden/>
    <w:unhideWhenUsed/>
    <w:rsid w:val="00F82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D7E"/>
    <w:rPr>
      <w:rFonts w:ascii="Tahoma" w:hAnsi="Tahoma" w:cs="Tahoma"/>
      <w:sz w:val="16"/>
      <w:szCs w:val="16"/>
    </w:rPr>
  </w:style>
  <w:style w:type="paragraph" w:styleId="ListParagraph">
    <w:name w:val="List Paragraph"/>
    <w:basedOn w:val="Normal"/>
    <w:uiPriority w:val="34"/>
    <w:qFormat/>
    <w:rsid w:val="005C1A06"/>
    <w:pPr>
      <w:ind w:left="720"/>
      <w:contextualSpacing/>
    </w:pPr>
  </w:style>
  <w:style w:type="paragraph" w:customStyle="1" w:styleId="TableParagraph">
    <w:name w:val="Table Paragraph"/>
    <w:basedOn w:val="Normal"/>
    <w:uiPriority w:val="1"/>
    <w:qFormat/>
    <w:rsid w:val="005C1A06"/>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10464">
      <w:bodyDiv w:val="1"/>
      <w:marLeft w:val="0"/>
      <w:marRight w:val="0"/>
      <w:marTop w:val="0"/>
      <w:marBottom w:val="0"/>
      <w:divBdr>
        <w:top w:val="none" w:sz="0" w:space="0" w:color="auto"/>
        <w:left w:val="none" w:sz="0" w:space="0" w:color="auto"/>
        <w:bottom w:val="none" w:sz="0" w:space="0" w:color="auto"/>
        <w:right w:val="none" w:sz="0" w:space="0" w:color="auto"/>
      </w:divBdr>
    </w:div>
    <w:div w:id="1035692605">
      <w:bodyDiv w:val="1"/>
      <w:marLeft w:val="0"/>
      <w:marRight w:val="0"/>
      <w:marTop w:val="0"/>
      <w:marBottom w:val="0"/>
      <w:divBdr>
        <w:top w:val="none" w:sz="0" w:space="0" w:color="auto"/>
        <w:left w:val="none" w:sz="0" w:space="0" w:color="auto"/>
        <w:bottom w:val="none" w:sz="0" w:space="0" w:color="auto"/>
        <w:right w:val="none" w:sz="0" w:space="0" w:color="auto"/>
      </w:divBdr>
    </w:div>
    <w:div w:id="1173028972">
      <w:bodyDiv w:val="1"/>
      <w:marLeft w:val="0"/>
      <w:marRight w:val="0"/>
      <w:marTop w:val="0"/>
      <w:marBottom w:val="0"/>
      <w:divBdr>
        <w:top w:val="none" w:sz="0" w:space="0" w:color="auto"/>
        <w:left w:val="none" w:sz="0" w:space="0" w:color="auto"/>
        <w:bottom w:val="none" w:sz="0" w:space="0" w:color="auto"/>
        <w:right w:val="none" w:sz="0" w:space="0" w:color="auto"/>
      </w:divBdr>
    </w:div>
    <w:div w:id="1391463340">
      <w:bodyDiv w:val="1"/>
      <w:marLeft w:val="0"/>
      <w:marRight w:val="0"/>
      <w:marTop w:val="0"/>
      <w:marBottom w:val="0"/>
      <w:divBdr>
        <w:top w:val="none" w:sz="0" w:space="0" w:color="auto"/>
        <w:left w:val="none" w:sz="0" w:space="0" w:color="auto"/>
        <w:bottom w:val="none" w:sz="0" w:space="0" w:color="auto"/>
        <w:right w:val="none" w:sz="0" w:space="0" w:color="auto"/>
      </w:divBdr>
    </w:div>
    <w:div w:id="1892115419">
      <w:bodyDiv w:val="1"/>
      <w:marLeft w:val="0"/>
      <w:marRight w:val="0"/>
      <w:marTop w:val="0"/>
      <w:marBottom w:val="0"/>
      <w:divBdr>
        <w:top w:val="none" w:sz="0" w:space="0" w:color="auto"/>
        <w:left w:val="none" w:sz="0" w:space="0" w:color="auto"/>
        <w:bottom w:val="none" w:sz="0" w:space="0" w:color="auto"/>
        <w:right w:val="none" w:sz="0" w:space="0" w:color="auto"/>
      </w:divBdr>
    </w:div>
    <w:div w:id="192009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BD71F-2A87-4D59-8F25-05786A5E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58</Pages>
  <Words>18992</Words>
  <Characters>108255</Characters>
  <Application>Microsoft Office Word</Application>
  <DocSecurity>0</DocSecurity>
  <Lines>902</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Rogač</dc:creator>
  <cp:lastModifiedBy>Aleksandra Vladuša</cp:lastModifiedBy>
  <cp:revision>74</cp:revision>
  <cp:lastPrinted>2021-08-13T16:05:00Z</cp:lastPrinted>
  <dcterms:created xsi:type="dcterms:W3CDTF">2021-07-30T08:39:00Z</dcterms:created>
  <dcterms:modified xsi:type="dcterms:W3CDTF">2022-03-21T15:38:00Z</dcterms:modified>
</cp:coreProperties>
</file>